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371434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FA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Fundamentos da Arte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Fundamentos da Arte pretende proporcionar ao/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estudante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conxunto dalg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dos fitos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sobresalientes das disciplinas relacionadas coas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sticas, audiovisuais e musicais, e coa danza,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artes decorativas, a vestimenta, etc. Recolle as principais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 culturais desenvolvidas desde a Antig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idade ata os nosos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ideas que as promoveron,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linguaxe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os/as artistas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sobresalientes de cada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poca. Con ela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transcender o estudo da historia da arte como simple sucesi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fases ou historicismos, para chegar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profunda da atmosfera cultural,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 e social imperante en cada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poca, que determina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 resultante e a intencionalidade dos/das creadores/as fronte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obras.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estudo das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 ser humano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que o alumnado afonde nun modo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 mundo non discursivo e, xa que logo, non baseado en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procedan unicamente de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sistem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ticos, racionais e proposicionais.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devandito suposto pode resultar contraditorio coa forte sistematizaci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coa que estamos a tratar. Por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n, cremos que resulta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til para simplificar a complexa tarefa de abordar o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arte e cales son os seus elementos fundamentais, sobre todo en alumnos e alumnas que empezan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neste campo dentro do sistema educativo. Tratarase de que o/a estudante consiga comprender 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 culturais que o/a rodean estudando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orixe, a idea de partida, e relacion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ndoas co tempo en que se crearon,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plasmaci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obra creativa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das formas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da disciplina de que se trate.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Daquela, na docencia desta materia combinaranse polo menos tres par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metros fundamentais: as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sobre a arte a partir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orixe como idea conceptual, o tratamento formal co que o/a artista traballou a idea, e os condicionantes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ricos, sociais e empresariais que a rodean. O desenvolvemento cronol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ser parte fundamental da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contidos ao longo dos dous anos de impartici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tendo presente que a base esencial desta materia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 contido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stico,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que de contido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rico.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tarefa do/da docente combinar ambos os dous, de xeito que o/a alumno/a obte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global e interrelacionada das obras de arte.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obxectivo final da materia de Fundamentos da Arte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de fomentar a capacidade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 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persoal do alumnado,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futuro/a artista e creador/a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stico/a.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Fundamentos da Arte I.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Contidos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As orixes das imaxes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Arte rupestre: as imaxes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Analizar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da escultura e pintura rupestres.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FA1B1.1.1. Identifica as imaxes rupestres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naas coas imaxes tribais ou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tnicas do mundo.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B1.1. Arte rupestre: as imaxes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Debater acerca das posibles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licas das imaxes rupestres.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FA1B1.2.1. Relaciona as imaxes cun posible significado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iconol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Arte rupestre: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pintura.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 da pintura rupestre.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FA1B1.3.1. Compara as imaxes prehist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ricas coas imaxes de grupos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tnicos da actualidade, establecendo posibles paralelismos.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FA1B1.3.2. Relaciona a iconograf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rupestre con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artistas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Arte rupestre: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pintura e escultura.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B1.4. Explicar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da pintura rupestre a partir de exemplos relevantes da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Ib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FA1B1.4.1. Analiza, a partir de fontes historiogr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arte rupestre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posible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B1.2.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megal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ticas.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Stonehenge: mito e realidade.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B1.5. Analizar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Stonehenge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 os labores de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efectuados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 no monumento.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FA1B1.5.1. Analiza Stonehenge e debate acerca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autenticidade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As grandes culturas da Antig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idade: Exipto; Mesopotamia e Persia; China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B2.1. Feitos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relevantes: restos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arqueol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B2.2. Exipto.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B2.3. China.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B2.4. Mesopotamia e Persia.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B2.1. Identificar a arte exipcia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outras culturas diferentes.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FA1B2.1.1.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imaxes dos restos arqueol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relevantes 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aas na cultura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B2.2. Exipto.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B2.5. Cultura sedentaria e agr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cola, arquitectura e obra civil.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B2.2. Analizar a posible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modo de vida e a arte exipcia.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FA1B2.2.1. Relaciona o tipo de vida sedentario co auxe da arquitectura e das obras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FA1B2.2.2. Infire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escultura oficial e o seu patrocinador e as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ciaa co tipo de imaxe para representar.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FA1B2.2.3. Establece unha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causa-forma entre a estrutura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a plasmaci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que dela se fai.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B2.6. Rixidez narrativa e rixidez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B2.7. O idealismo como forma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arte exipcia. Fara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n-deus.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B2.8. Culto aos mortos, inmortalidade e resurrecci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Exipto. Mito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Isis.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B2.3. Explicar a iconolox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exipcia relacionando a imaxe co poder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FA1B2.3.1. Analiza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culto 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Isis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 o seu posible enlace coa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xudeo-cristi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B2.9. Esquematizaci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narrativa: pintura.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B2.4. Identificar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narrativa das pinturas exipcias.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FA1B2.4.1. Explica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narrativa das pinturas exipcias.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B2.10. Escultura exipcia.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B2.11. Moblaxe e obxectos suntuarios.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B2.5. Comparar as pezas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segundo o seu material e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finalidade: pedra, madeira, obxectos suntuarios, sarc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fagos,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FA1B2.5.1. Analiza as pezas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exipcias.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 xml:space="preserve">B2.12. Pintura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enc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ustica.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B2.6. Experimentar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enc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FA1B2.6.1. Aplica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enc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ustica a un traballo concreto.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B2.2. Exipto.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B2.3. China.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B2.4. Mesopotamia e Persia.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B2.7.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culturas encravadas no Oriente Medio, a exipcia e a chinesa.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FA1B2.7.1. Compara a cronolox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iconograf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culturas persa, exipcia e chinesa.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B2.13. Escultura en terracota chinesa.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B2.8.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escultura en terracota dos guerreiros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Xian, do mausoleo do primeiro emperador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Qin.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FA1B2.8.1. Identifica a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formal das esculturas do mausoleo fronte a outras obras arqueol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B2.3. China.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B2.13. A escultura en terracota chinesa.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B2.9. Relacionar as claves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guerreiros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Xian.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FA1B2.9.1. Relaciona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mausoleo do primeiro emperador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Qin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coa historia da China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transcendencia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B2.14. Escultura en terracota.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B2.10. Relacionar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escultura en terracota con usos actuais similares.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FA1B2.10.1.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terracota.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B2.15. Idealismo e naturalismo: escultura.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B2.11. Analizar nas culturas antigas a diferenza entre imaxes idealistas e naturalistas,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posible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finalidade da peza.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FA1B2.11.1. Describe as diferenzas entre a escultura idealista e a escultura naturalista.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 orixe de Europa. Grecia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B3.1. Grecia entre Exipto e Persia.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B3.1. Analizar comparativamente a arte arcaica grega e a arte exipcia fronteiriza.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FA1B3.1.1. Relaciona o nacemento da cultura grega coa influencia das culturas de Exipto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Persia.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B3.2.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arte: 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Parten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B3.2. Identificar a arquitectura grega. Orixes formais e sociais.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FA1B3.2.1. Identifica os elementos esenciais da arquitectura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B3.3. Arquitectura grega. Elementos constitutivos.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B3.3. Explicar convenientemente as partes esenciais da arquitectura grega.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 xml:space="preserve">FA1B3.3.1. Comenta as diferenzas entre as tres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esenciais da arquitectura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B3.4.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forma desde o hieratismo exipcio: arte arcaica,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helen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B3.5. Arte helen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stica: naturalismo e expresividade,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B3.4. Diferenciar as etapas na arte grega a partir das peculiaridades de cada etapa reflectidas nunha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determinada.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FA1B3.4.1. Describe as diferenzas entre as tres ordes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sicas: 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rica, x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e corintia.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B3.6. Escultura grega. Apolox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corpo humano. Forza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sensualidade</w:t>
            </w:r>
          </w:p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B3.7.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arte.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Fidias.</w:t>
            </w:r>
          </w:p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 xml:space="preserve">B3.8. Influencia da arte grega na historia.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B3.5. Diferenciar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escultura grega. Relacionar a arte grega con outras culturas ou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posteriores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FA1B3.5.1. Analiza 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deidades gregas.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FA1B3.5.2. Describe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escultura grega, romana, renacentista e neocl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B3.9.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grega: iconolox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recursos ornamentais.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cnicas: negro sobre vermello.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cides. Vermello sobre negro.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B3.6. Describir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grega.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FA1B3.6.1. Compara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B3.10. Obxectos da cultura grega: figuras,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ferramentas e xoias.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B3.7. Identificar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xoiar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grega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outras culturas.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FA1B3.7.1. Compara restos arqueol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de xoias e obxectos nas culturas coet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cultura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B3.11. Teatro grego: arquitectura, temas e recursos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B3.8. Valorar o teatro grego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no teatro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FA1B3.8.1.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teatro grego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no teatro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O imperio occidental: Roma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B4.1. Roma. A gran cultura mediterr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B4.2. Arte etrusca. Elementos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identificativos.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B4.1. Valorar a importancia da cultura romana no mediterr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transcendencia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FA1B4.1.1. Relaciona o nacemento da cultura romana e a influencia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FA1B4.1.2.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no mapa do Mediterr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 as culturas grega, romana e fenicia.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B4.3. A estrutura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romana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coa arte. 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B4.4. Clasicismo e idealizaci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esculturas e nos bustos de emperadores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B4.2. Explicar a importancia do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como lingua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europea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transcendencia na arte.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FA1B4.2.1. Relaciona 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romana co emprego do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e o dereito romano.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B4.5. Arquitectura romana.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B4.3. Identificar as obras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da cultura romana a partir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 dos seus elementos principais.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FA1B4.3.1. Identifica os elementos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esenciais da cultura romana.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B4.6. A bas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lica.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B4.7. Obra civil e obras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romanas.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B4.4. Relacionar a bas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lica romana coas igrexas cristi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posteriores, analizando os planos das plantas de diferentes edificios.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FA1B4.4.1. Compara as bas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licas do imperio romano e as igrexas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posteriormente.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B4.5. Arquitectura romana.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B4.5. Valorar a importancia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dos edificios romanos.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FA1B4.5.1. Relaciona o Pante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Agripa coa catedral do Vaticano.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B4.8. Pintura romana.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 fresco.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B4.6. Analizar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pintura ao fresco e a do mosaico.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FA1B4.6.1. Describe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do mosaico e da pintura ao fresco.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B4.9. Literatura e o teatro romano.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B4.7. Relacionar o teatro romano e o teatro grego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FA1B4.7.1. Relaciona o teatro actual cos teatros grego e romano.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B4.10. Artes aplicadas: moblaxe, obxectos e vestimenta.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B4.8. Comparar as artes aplicadas da cultura romana coas efectuadas noutros momentos e noutras culturas.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FA1B4.8.1. Establece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historia de Pompeia e Herculano,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arte europea posterior.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FA1B4.8.2. Comenta a vestimenta romana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historia da arte posterior.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A arte prerrom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B5.1. Fin do imperio romano de occidente. Arianismo.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B5.2. Arquitectura: perda 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romana.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B5.3. Arte prerrom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asturiana.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 xml:space="preserve">B5.4. Escultura: relevos nos capiteis.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B5.1. Identificar as claves expresivas da arte visigoda.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FA1B5.1.1. Identifica os principais monumentos do prerrom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FA1B5.1.2. Compara a escultura romana e visigoda.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B5.1. Fin do imperio romano de occidente. Arianismo.</w:t>
            </w:r>
          </w:p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B5.2. Arquitectura: perda 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romana.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B5.2. Relacionar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a arte aplicada.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FA1B5.2.1.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claves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ticas que levan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decadencia do imperio romano.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FA1B5.2.2. Relaciona a fin do imperio romano e a disgregaci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europea.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FA1B5.2.3. Compara a pintura visigoda e romana anterior.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B5.3. Arte prerrom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asturiana.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B5.3. Analizar os templos visigodos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FA1B5.3.1. Identifica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templos visigodos a partir de fontes historiogr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exemplos representativos.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 xml:space="preserve">B5.4. Arte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rabe na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Ib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 Islamismo. Arco de ferradura. Arte moz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rabe.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B5.4. Diferenciar a arte cristi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e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rabe na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Ib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 xml:space="preserve">FA1B5.4.1. Relaciona o arco de ferradura e o seu emprego na arte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rabe da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Ib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B5.5.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construtivas e motivos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B5.5. Analizar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 artesoado das cubertas de madeira nas igrexas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FA1B5.5.1.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artesoados de madeira en exemplos representativos.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B5.6.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dices miniados.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pergameo.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 Iconograf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medieval. Pergameos 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B5.6. Describir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pintura e escritura sobre pergameo. Motivos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FA1B5.6.1. Analiza o Libro da Apocalipse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arte de todos os tempos.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FA1B5.6.2.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pintura e escritura sobre pergameo.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FA1B5.6.3. Identifica e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iconograf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medieval a partir de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dices e pergameos representativos.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B5.7. Xoiar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visigoda.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B5.7. Explicar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construtiva da xoiar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visigoda.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cloisonn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FA1B5.7.1. Explica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xoiar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visigoda a partir de fontes historiogr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que reflictan pezas representativas.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B5.8. Arte dos pobos do norte de Europa. Normandos.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B5.8. Identificar as claves expresivas da arte do norte de Europa, tanto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como no resto do continente.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FA1B5.8.1. Identifica a arte dos pobos do norte de Europa e os elementos similares localizados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6. O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nico, arte europea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B6.1.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nico. Orde Beneditina.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B6.1. Explicar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orde Beneditina e 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arte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FA1.B6.1.1. Relaciona a obra dos frades beneditinos e a internacionalizaci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arte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FA1.B6.1.2. Relaciona o Cami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Santiago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relixiosa coa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arte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B6.2. Arquitectura: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edificios representativos.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B6.2. Identificar os elementos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na arquitectura, nomeadamente nos edificios relixiosos.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FA1.B6.2.1. Comenta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arte naturalista romana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arte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FA1.B6.2.2.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arquitectura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identificando visualmente os elementos que a diferencian.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FA1.B6.2.3. Describe os elementos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das igrexas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representativas, indicando posibles engadidos posteriores.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B6.3. O milenarismo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arte.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B6.3. Comentar o mito ou a realidade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milenarista da fin do mundo.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FA1.B6.3.1. Comenta 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e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milenaristas da fin do mundo xurdidas no romanticismo.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B6.4. Pintura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iconol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B6.5. Simbolismo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nico: luz; mandorla; pantocr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tor. Xerarquizaci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B6.4. Relacionar a iconolox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medieval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plasmaci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FA1.B6.4.1.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da luz na iconograf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arquitectura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B6.6. Escultura: imaxes relixiosas; capiteis;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B6.5. Explicar a finalidade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 escultura relixiosa e a forma consecuente con este obxectivo.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FA1.B6.5.1. Explica os elementos formais da escultura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B6.7. Esquematizaci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figurativa: pintura e escultura.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B6.6. Comparar a escultura e a pintura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coas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anteriores e posteriores.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FA1.B6.6.1. Identifica a iconograf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B6.8. Roupa, moblaxe e costumes: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B6.7. Identificar os obxectos e os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na Idade Media, nomeadamente a vestimenta.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FA1.B6.7.1. Compara 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das cidades en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coa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do Imperio Romano, valorando a calidade de vida e os costumes de unhas e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B6.9. Pintura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nica: narrativa.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B6.8. Comparar a estrutura narrativa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e bizantina.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FA1.B6.8.1. Comenta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narrativa a partir de obras representativas.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B6.10. Pintura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B6.9. Relacionar a pintura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con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similares posteriores.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FA1.B6.9.1. Relaciona elementos formais da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con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posteriores.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7. O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B7.1. Desenvolvemento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europeo. Auxe das cidades.</w:t>
            </w:r>
          </w:p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B7.2.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tico: arte europea.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B7.1. Analizar as claves sociais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da orixe do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FA1.B7.1.1. Analiza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europea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XIII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nacemento do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B7.3. Arquitectura: edificios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 e relixiosos.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B7.4. Catedral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B7.2. Diferenciar as catedrais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ticas doutras anteriores e posteriores.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FA1.B7.2.1. Comenta os elementos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catedrais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B7.4. Catedral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B7.5. 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veda oxival: roset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culos. 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B7.6. Escultura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B7.3. Identificar e nomear correctamente as claves principais da arte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tica: escultura, vidreiras policromadas e arcadas.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FA1.B7.3.1. Identifica e nomea correctamente os elementos principais da arte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 a partir de fontes historiogr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mostras representativas.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B7.7. Etapas do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tico: inicial, pleno e florido.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B7.4. Relacionar a arte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XIX.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FA1.B7.4.1. Identifica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 en edificios cronoloxicamente posteriores, nomeadamente no Neog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XIX.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B7.8. As vidreiras policromadas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B7.5. Explicar o proceso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da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vidreiras policromadas.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FA1.B7.5.1. Analiza o proceso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vidreiras policromadas nas catedrais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B7.9. Escultura: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desde a arte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B7.6. Comparar e identificar correctamente a escultura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tica fronte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FA1.B7.6.1. Explica o cambio formal da escultura 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nica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B7.10. Pintura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tica. Pintura sobre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boa: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cnica. Estucado. Dourado.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B7.7. Identificar o proceso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da pintura sobre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a preparaci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resultados.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FA1.B7.7.1. Identifica os elementos da pintura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 a partir de fontes historiogr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FA1.B7.7.2. Explica o proceso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da pintura sobre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B7.11.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pintura ao tempero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B7.8. Describir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de pintura ao tempero.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FA1.B7.8.1. Comenta o proceso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pintura ao tempero.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B7.12. Vestimentas e costumes.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B7.9. Analizar a vestimenta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 nas imaxes relixiosas e civ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FA1.B7.9.1. Identifica os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vestimenta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 a partir de fontes historiogr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8. O Renacemento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B8.1. Renacemento: estilo identificatorio da cultura europea.</w:t>
            </w:r>
          </w:p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B8.2. Etapas: Trecento, Quattrocento e Cinquecento.</w:t>
            </w:r>
          </w:p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B8.3.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Renacemento desde Italia ao resto de Europa.</w:t>
            </w:r>
          </w:p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B8.4. Florencia (os Medici) e Roma (o papado).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B8.1. Valorar a importancia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 estilo do renacemento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transcendencia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FA1.B8.1.1. Analiza a orixe do Renacemento en Italia.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FA1.B8.1.2. Relaciona as etapas da implantaci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Renacemento e a cronolox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 en Europa.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B8.5. Arquitectura do renacemento: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edificios principais.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B8.2. Identificar as claves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da arquitectura renacentista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cultura romana.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FA1.B8.2.1. Comenta a importancia da cultura romana na arte do Renacemento.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B8.6.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urea.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B8.3.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urea nalg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elemento de estilo renacemento: arquitectura, moblaxe,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>FA1.B8.3.1. Analiza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aplicando a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urea.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B8.7. Pintura: da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rquica medieval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realista: de Giotto di Bondone a Piero della Francesca e Masaccio.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B8.8. Canon renacentista: Sandro Boticelli.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B8.9. Leonardo da Vinci: vida e obras.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B8.10. Pintura de Raffaello Sanzio.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B8.4. Identificar as principais obras de artistas do Renacemento italiano.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FA1.B8.4.1. Identifica os cambios na pintura desde o 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 ata o Renacemento.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FA1.B8.4.2.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principais pinturas do Renacemento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FA1.B8.4.3. Analiza a vida e a obra de Leonardo da Vinci.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FA1.B8.4.4. Explica a obra de Raffaello Sanzio, nomeadamente "A escola de Atenas" e os retratos de "La Fornarina" e de "Baltasar de Castiglione".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B8.11. Colorido veneciano: Tiziano e Tintoretto. Veronese.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B8.5. Comparar a pintura veneciana e a do resto de Europa.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FA1.B8.5.1. Compara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pintura do primeiro Renacemento ata o colorido veneciano.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B8.12. Escultura do Renacemento. Donatello e outros autores emblem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B8.6. Identificar as esculturas e os traballos en volume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emblem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do Renacemento.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FA1.B8.6.1. Identifica as esculturas e os traballos en volume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emblem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do renacemento.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B8.13. Vestimentas do Renacemento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pintura.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 xml:space="preserve">B8.7. Analizar as vestimentas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poca, nomeadamente na pintura.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FA1.B8.7.1. Analiza as vestimentas reflectidas nos cadros de Veronese.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B8.14. Perspectiva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B8.8.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claves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da perspectiva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FA1.B8.8.1. Describe con detalle o cadro "O lavatorio" de Jacopo Robusti "Tintoretto" 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perspectiva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 xml:space="preserve">B8.15. Pintura ao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leo: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B8.9. Explicar as claves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da pintura ao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leo, referenciando o seu uso en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lenzo.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FA1.B8.9.1. Describe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 da pintura ao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 sobre lenzo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 coa pintura anterior sobre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 xml:space="preserve">B8.15. Pintura ao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leo: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B8.10. Valorar a diferenza 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 da pintura ao tempero e a pintura ao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FA1.B8.10.1. Debate acerca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da pintura ao tempero e ao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8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9. Michelangelo Buonarroti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B9.1. Biograf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Medici e con Xulio II.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B9.1. Explicar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mecenado entre Michelangelo, os Medici e o papa Xulio II.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FA1.B9.1.1. Comenta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mecenas e a arte, especialmente entre os Medici, Xulio II e Michelangelo.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>B9.2. O artista total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relevancia social.</w:t>
            </w:r>
          </w:p>
          <w:p>
            <w:pPr>
              <w:pStyle w:val="ttp1"/>
              <w:widowControl w:val="0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>B9.3. Obra de Michelangelo como pintor, escultor e arquitecto.</w:t>
            </w:r>
          </w:p>
          <w:p>
            <w:pPr>
              <w:pStyle w:val="ttp1"/>
              <w:widowControl w:val="0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>B9.4. Arquitectura: San Pedro do Vaticano.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B9.2. Analizar a importancia do concepto de artista total.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FA1.B9.2.1.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obra en conxunto de Michelangelo.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9"/>
              </w:numPr>
            </w:pPr>
            <w:r>
              <w:rPr>
                <w:rStyle w:val="Ninguno"/>
                <w:rtl w:val="0"/>
              </w:rPr>
              <w:t>FA1.B9.2.2. Analiza a obra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nica,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e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de Michelangelo.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B9.5. Pintura. Capela Sixtina: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iconol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ttp1"/>
              <w:widowControl w:val="0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B9.6. Pintura ao fresco.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3"/>
              </w:numPr>
            </w:pPr>
            <w:r>
              <w:rPr>
                <w:rStyle w:val="Ninguno"/>
                <w:rtl w:val="0"/>
              </w:rPr>
              <w:t>B9.3. Describir as claves iconol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nos frescos da Capela Sixtina.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4"/>
              </w:numPr>
            </w:pPr>
            <w:r>
              <w:rPr>
                <w:rStyle w:val="Ninguno"/>
                <w:rtl w:val="0"/>
              </w:rPr>
              <w:t>FA1.B9.3.1. Comenta o proceso da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pintura ao fresco da Capela Sixtina.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7"/>
              </w:numPr>
            </w:pPr>
            <w:r>
              <w:rPr>
                <w:rStyle w:val="Ninguno"/>
                <w:rtl w:val="0"/>
              </w:rPr>
              <w:t>B9.7. Escultura: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persoal; obras representativas.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8"/>
              </w:numPr>
            </w:pPr>
            <w:r>
              <w:rPr>
                <w:rStyle w:val="Ninguno"/>
                <w:rtl w:val="0"/>
              </w:rPr>
              <w:t>B9.4. Identificar as claves evolutivas na escultura de Michelangelo.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9"/>
              </w:numPr>
            </w:pPr>
            <w:r>
              <w:rPr>
                <w:rStyle w:val="Ninguno"/>
                <w:rtl w:val="0"/>
              </w:rPr>
              <w:t>FA1.B9.4.1. Analiza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 escultura de Michelangelo, remarcando dun modo especial as esculturas do final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0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10. O Renacemento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2"/>
              </w:numPr>
            </w:pPr>
            <w:r>
              <w:rPr>
                <w:rStyle w:val="Ninguno"/>
                <w:rtl w:val="0"/>
              </w:rPr>
              <w:t>B10.1. Renacemento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a: implantaci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  <w:p>
            <w:pPr>
              <w:pStyle w:val="ttp1"/>
              <w:widowControl w:val="0"/>
              <w:numPr>
                <w:ilvl w:val="0"/>
                <w:numId w:val="402"/>
              </w:numPr>
            </w:pPr>
            <w:r>
              <w:rPr>
                <w:rStyle w:val="Ninguno"/>
                <w:rtl w:val="0"/>
              </w:rPr>
              <w:t>B10.2. Fitos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ois: Reis Cat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licos; Carlos V; Filipe II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arte.</w:t>
            </w:r>
          </w:p>
          <w:p>
            <w:pPr>
              <w:pStyle w:val="ttp1"/>
              <w:widowControl w:val="0"/>
              <w:numPr>
                <w:ilvl w:val="0"/>
                <w:numId w:val="402"/>
              </w:numPr>
            </w:pPr>
            <w:r>
              <w:rPr>
                <w:rStyle w:val="Ninguno"/>
                <w:rtl w:val="0"/>
              </w:rPr>
              <w:t>B10.3.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peculiares da arte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de finais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 e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XVI. Do plateresco a Juan de Herrera.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3"/>
              </w:numPr>
            </w:pPr>
            <w:r>
              <w:rPr>
                <w:rStyle w:val="Ninguno"/>
                <w:rtl w:val="0"/>
              </w:rPr>
              <w:t>B10.1. Relacionar a cronolox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Renacemento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co italiano.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FA1.B10.1.1. Resume os principais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relacionados coa arte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0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0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0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7"/>
              </w:numPr>
            </w:pPr>
            <w:r>
              <w:rPr>
                <w:rStyle w:val="Ninguno"/>
                <w:rtl w:val="0"/>
              </w:rPr>
              <w:t>B10.4. Pintores renacentistas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 na corte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ola: Pedro de Berruguete, Tiziano, Hieronymus Bosch e El Greco.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8"/>
              </w:numPr>
            </w:pPr>
            <w:r>
              <w:rPr>
                <w:rStyle w:val="Ninguno"/>
                <w:rtl w:val="0"/>
              </w:rPr>
              <w:t>B10.2. Identificar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a sociedade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e as artes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9"/>
              </w:numPr>
            </w:pPr>
            <w:r>
              <w:rPr>
                <w:rStyle w:val="Ninguno"/>
                <w:rtl w:val="0"/>
              </w:rPr>
              <w:t>FA1.B10.2.1. Explica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emperador Carlos V e Tiziano.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FA1.B10.2.2. Explica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errada entre Filipe II e El Greco.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4"/>
              </w:numPr>
            </w:pPr>
            <w:r>
              <w:rPr>
                <w:rStyle w:val="Ninguno"/>
                <w:rtl w:val="0"/>
              </w:rPr>
              <w:t>B10.5. Arquitectura: Pazo de Carlos V. O Escorial. Fachada da Universidade de Salamanca.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5"/>
              </w:numPr>
            </w:pPr>
            <w:r>
              <w:rPr>
                <w:rStyle w:val="Ninguno"/>
                <w:rtl w:val="0"/>
              </w:rPr>
              <w:t>B10.3.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principais obras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do Renacemento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6"/>
              </w:numPr>
            </w:pPr>
            <w:r>
              <w:rPr>
                <w:rStyle w:val="Ninguno"/>
                <w:rtl w:val="0"/>
              </w:rPr>
              <w:t>FA1.B10.3.1. Identifica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edificio renacentista, referenciada a edificios emblem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1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B10.6. Escultura: retablos. Alonso Gonz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lez Berruguete.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0"/>
              </w:numPr>
            </w:pPr>
            <w:r>
              <w:rPr>
                <w:rStyle w:val="Ninguno"/>
                <w:rtl w:val="0"/>
              </w:rPr>
              <w:t>B10.4. Comparar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Ib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do resto de Europa.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1"/>
              </w:numPr>
            </w:pPr>
            <w:r>
              <w:rPr>
                <w:rStyle w:val="Ninguno"/>
                <w:rtl w:val="0"/>
              </w:rPr>
              <w:t>FA1.B10.4.1. Compara a escultura relixiosa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coa escultura italiana coet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3"/>
              </w:numPr>
            </w:pPr>
            <w:r>
              <w:rPr>
                <w:rStyle w:val="Ninguno"/>
                <w:rtl w:val="0"/>
              </w:rPr>
              <w:t>FA1.B10.4.2. Analiza a expresividade na obra de Berruguete.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2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2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6"/>
              </w:numPr>
            </w:pPr>
            <w:r>
              <w:rPr>
                <w:rStyle w:val="Ninguno"/>
                <w:rtl w:val="0"/>
              </w:rPr>
              <w:t>B10.4. Pintores renacentistas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 na corte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ola: Pedro de Berruguete, Tiziano, Hieronymus Bosch e El Greco.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7"/>
              </w:numPr>
            </w:pPr>
            <w:r>
              <w:rPr>
                <w:rStyle w:val="Ninguno"/>
                <w:rtl w:val="0"/>
              </w:rPr>
              <w:t>B10.5. Distinguir as obras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do renacemento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8"/>
              </w:numPr>
            </w:pPr>
            <w:r>
              <w:rPr>
                <w:rStyle w:val="Ninguno"/>
                <w:rtl w:val="0"/>
              </w:rPr>
              <w:t>FA1.B10.5.1. Comenta a obra de Hieronymus Bosch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monarqu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0"/>
              </w:numPr>
            </w:pPr>
            <w:r>
              <w:rPr>
                <w:rStyle w:val="Ninguno"/>
                <w:rtl w:val="0"/>
              </w:rPr>
              <w:t>FA1.B10.5.2. Analiza a obra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de El Greco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iconolox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bizantina.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3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43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3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3"/>
              </w:numPr>
            </w:pPr>
            <w:r>
              <w:rPr>
                <w:rStyle w:val="Ninguno"/>
                <w:rtl w:val="0"/>
              </w:rPr>
              <w:t>B10.7. Sofonisba Anguissola, pintora.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4"/>
              </w:numPr>
            </w:pPr>
            <w:r>
              <w:rPr>
                <w:rStyle w:val="Ninguno"/>
                <w:rtl w:val="0"/>
              </w:rPr>
              <w:t>B10.6. Comparar a obra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de Sofonisba Anguissola coa pintura coet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5"/>
              </w:numPr>
            </w:pPr>
            <w:r>
              <w:rPr>
                <w:rStyle w:val="Ninguno"/>
                <w:rtl w:val="0"/>
              </w:rPr>
              <w:t>FA1.B10.6.1. Analiza a obra da pintora Sofonisba Anguissola.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3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3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8"/>
              </w:numPr>
            </w:pPr>
            <w:r>
              <w:rPr>
                <w:rStyle w:val="Ninguno"/>
                <w:rtl w:val="0"/>
              </w:rPr>
              <w:t>B10.8.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renacentista. Instrumentos: compositores.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9"/>
              </w:numPr>
            </w:pPr>
            <w:r>
              <w:rPr>
                <w:rStyle w:val="Ninguno"/>
                <w:rtl w:val="0"/>
              </w:rPr>
              <w:t>B10.7. Identificar as claves musicais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renacentista.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0"/>
              </w:numPr>
            </w:pPr>
            <w:r>
              <w:rPr>
                <w:rStyle w:val="Ninguno"/>
                <w:rtl w:val="0"/>
              </w:rPr>
              <w:t>FA1.B10.7.1.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instrumentos musicais do Renacemento.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2"/>
              </w:numPr>
            </w:pPr>
            <w:r>
              <w:rPr>
                <w:rStyle w:val="Ninguno"/>
                <w:rtl w:val="0"/>
              </w:rPr>
              <w:t>FA1.B10.7.2. Analiza a obra musical de 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Luis de Victoria.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4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5"/>
              </w:numPr>
            </w:pPr>
            <w:r>
              <w:rPr>
                <w:rStyle w:val="Ninguno"/>
                <w:rtl w:val="0"/>
              </w:rPr>
              <w:t>B10.9. Moblaxe e o vestiario.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6"/>
              </w:numPr>
            </w:pPr>
            <w:r>
              <w:rPr>
                <w:rStyle w:val="Ninguno"/>
                <w:rtl w:val="0"/>
              </w:rPr>
              <w:t>B10.8.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obxectos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os vestiarios do renacemento.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7"/>
              </w:numPr>
            </w:pPr>
            <w:r>
              <w:rPr>
                <w:rStyle w:val="Ninguno"/>
                <w:rtl w:val="0"/>
              </w:rPr>
              <w:t>FA1.B10.8.1. Identifica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moble do Renacemento: arcas, arquetas, mobles bargue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e cadeiras de frades.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9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FA1.B10.8.2. Analiza os traxes dos personaxes dos cadros do Renacemento, nomeadamente na obra de 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nchez Coello.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11. O Barroco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5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2"/>
              </w:numPr>
            </w:pPr>
            <w:r>
              <w:rPr>
                <w:rStyle w:val="Ninguno"/>
                <w:rtl w:val="0"/>
              </w:rPr>
              <w:t>B11.1. Orixe. Crise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europea. Guerra dos Trinta Anos.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  <w:p>
            <w:pPr>
              <w:pStyle w:val="ttp1"/>
              <w:widowControl w:val="0"/>
              <w:numPr>
                <w:ilvl w:val="0"/>
                <w:numId w:val="452"/>
              </w:numPr>
            </w:pPr>
            <w:r>
              <w:rPr>
                <w:rStyle w:val="Ninguno"/>
                <w:rtl w:val="0"/>
              </w:rPr>
              <w:t>B11.2. Concilio de Trento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no cambio iconogr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nas imaxes relixiosas.</w:t>
            </w:r>
          </w:p>
          <w:p>
            <w:pPr>
              <w:pStyle w:val="ttp1"/>
              <w:widowControl w:val="0"/>
              <w:numPr>
                <w:ilvl w:val="0"/>
                <w:numId w:val="452"/>
              </w:numPr>
            </w:pPr>
            <w:r>
              <w:rPr>
                <w:rStyle w:val="Ninguno"/>
                <w:rtl w:val="0"/>
              </w:rPr>
              <w:t>B11.3.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lpito da catedral de San Pedro. Columna salom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  <w:p>
            <w:pPr>
              <w:pStyle w:val="ttp1"/>
              <w:widowControl w:val="0"/>
              <w:numPr>
                <w:ilvl w:val="0"/>
                <w:numId w:val="452"/>
              </w:numPr>
            </w:pPr>
            <w:r>
              <w:rPr>
                <w:rStyle w:val="Ninguno"/>
                <w:rtl w:val="0"/>
              </w:rPr>
              <w:t>B11.4. Imaxinar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ola: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3"/>
              </w:numPr>
            </w:pPr>
            <w:r>
              <w:rPr>
                <w:rStyle w:val="Ninguno"/>
                <w:rtl w:val="0"/>
              </w:rPr>
              <w:t>B11.1.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claves da arte barroca.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4"/>
              </w:numPr>
            </w:pPr>
            <w:r>
              <w:rPr>
                <w:rStyle w:val="Ninguno"/>
                <w:rtl w:val="0"/>
              </w:rPr>
              <w:t>FA1.B11.1.1. Relaciona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europea coa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Renacemento cara ao Barroco.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6"/>
              </w:numPr>
            </w:pPr>
            <w:r>
              <w:rPr>
                <w:rStyle w:val="Ninguno"/>
                <w:rtl w:val="0"/>
              </w:rPr>
              <w:t>FA1.B11.1.2. Analiza as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emanadas do Concilio de Trento acerca do xeito de representar nas igrexas.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5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8"/>
              </w:numPr>
            </w:pPr>
            <w:r>
              <w:rPr>
                <w:rStyle w:val="Ninguno"/>
                <w:rtl w:val="0"/>
              </w:rPr>
              <w:t>FA1.B11.1.3. Analiza 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lpito da bas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lica de San Pedro e os seus elementos identificativos.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0"/>
              </w:numPr>
            </w:pPr>
            <w:r>
              <w:rPr>
                <w:rStyle w:val="Ninguno"/>
                <w:rtl w:val="0"/>
              </w:rPr>
              <w:t>FA1.B11.1.4. Analiza as peculiaridades da imaxinar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ola, canto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3"/>
              </w:numPr>
            </w:pPr>
            <w:r>
              <w:rPr>
                <w:rStyle w:val="Ninguno"/>
                <w:rtl w:val="0"/>
              </w:rPr>
              <w:t>B11.5.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da arquitectura barroca. </w:t>
            </w:r>
          </w:p>
          <w:p>
            <w:pPr>
              <w:pStyle w:val="ttp1"/>
              <w:widowControl w:val="0"/>
              <w:numPr>
                <w:ilvl w:val="0"/>
                <w:numId w:val="463"/>
              </w:numPr>
            </w:pPr>
            <w:r>
              <w:rPr>
                <w:rStyle w:val="Ninguno"/>
                <w:rtl w:val="0"/>
              </w:rPr>
              <w:t>B11.6. Borromini. Bernini. Catedral de Murcia.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4"/>
              </w:numPr>
            </w:pPr>
            <w:r>
              <w:rPr>
                <w:rStyle w:val="Ninguno"/>
                <w:rtl w:val="0"/>
              </w:rPr>
              <w:t>B11.2. Utilizar correctamente o vocabulario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aplicado aos elementos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5"/>
              </w:numPr>
            </w:pPr>
            <w:r>
              <w:rPr>
                <w:rStyle w:val="Ninguno"/>
                <w:rtl w:val="0"/>
              </w:rPr>
              <w:t>FA1.B11.2.1. Identifica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arquitectura barroca.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8"/>
              </w:numPr>
            </w:pPr>
            <w:r>
              <w:rPr>
                <w:rStyle w:val="Ninguno"/>
                <w:rtl w:val="0"/>
              </w:rPr>
              <w:t>B11.7. Exceso, desequilibrio manierista e asimetr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arte barroca.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9"/>
              </w:numPr>
            </w:pPr>
            <w:r>
              <w:rPr>
                <w:rStyle w:val="Ninguno"/>
                <w:rtl w:val="0"/>
              </w:rPr>
              <w:t>B11.3. Identificar a asimetr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en elementos da arte barroca e doutras culturas diferentes.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0"/>
              </w:numPr>
            </w:pPr>
            <w:r>
              <w:rPr>
                <w:rStyle w:val="Ninguno"/>
                <w:rtl w:val="0"/>
              </w:rPr>
              <w:t>FA1.B11.3.1. Relaciona a arte barroca europea e a arte colonial hispanoamericana.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2"/>
              </w:numPr>
            </w:pPr>
            <w:r>
              <w:rPr>
                <w:rStyle w:val="Ninguno"/>
                <w:rtl w:val="0"/>
              </w:rPr>
              <w:t>FA1.B11.3.2. Compara o barroco con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recargadas ou barroquistas posteriores.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7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5"/>
              </w:numPr>
            </w:pPr>
            <w:r>
              <w:rPr>
                <w:rStyle w:val="Ninguno"/>
                <w:rtl w:val="0"/>
              </w:rPr>
              <w:t>B11.8. Fachadas das igrexas barrocas.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6"/>
              </w:numPr>
            </w:pPr>
            <w:r>
              <w:rPr>
                <w:rStyle w:val="Ninguno"/>
                <w:rtl w:val="0"/>
              </w:rPr>
              <w:t>B11.4. Comparar as fachadas renacentistas e barrocas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7"/>
              </w:numPr>
            </w:pPr>
            <w:r>
              <w:rPr>
                <w:rStyle w:val="Ninguno"/>
                <w:rtl w:val="0"/>
              </w:rPr>
              <w:t>FA1.B11.4.1. Describe e compara fachadas das igrexas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 da arte barroca.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7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7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7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0"/>
              </w:numPr>
            </w:pPr>
            <w:r>
              <w:rPr>
                <w:rStyle w:val="Ninguno"/>
                <w:rtl w:val="0"/>
              </w:rPr>
              <w:t>B11.9. Escultura barroca. Bernini.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1"/>
              </w:numPr>
            </w:pPr>
            <w:r>
              <w:rPr>
                <w:rStyle w:val="Ninguno"/>
                <w:rtl w:val="0"/>
              </w:rPr>
              <w:t>B11.5. Identificar as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 da escultura barroca,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autores correspondentes.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2"/>
              </w:numPr>
            </w:pPr>
            <w:r>
              <w:rPr>
                <w:rStyle w:val="Ninguno"/>
                <w:rtl w:val="0"/>
              </w:rPr>
              <w:t>FA1.B11.5.1. Comenta os principais traballos de Gian Lorenzo Bernini escultor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desde a escultura de Michelangelo Buonarroti.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4"/>
              </w:numPr>
            </w:pPr>
            <w:r>
              <w:rPr>
                <w:rStyle w:val="Ninguno"/>
                <w:rtl w:val="0"/>
              </w:rPr>
              <w:t xml:space="preserve">FA1.B11.5.2. Analiza a obra "A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xtase de Santa Teresa"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artistas posteriores, por exemplo Dal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8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8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8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7"/>
              </w:numPr>
            </w:pPr>
            <w:r>
              <w:rPr>
                <w:rStyle w:val="Ninguno"/>
                <w:rtl w:val="0"/>
              </w:rPr>
              <w:t>B11.10. Imaxinar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ola: Gregorio Fern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ndez, Alonso Cano e Pedro de Mena.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B11.6. Distinguir a escultura hisp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da do resto de Europa.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9"/>
              </w:numPr>
            </w:pPr>
            <w:r>
              <w:rPr>
                <w:rStyle w:val="Ninguno"/>
                <w:rtl w:val="0"/>
              </w:rPr>
              <w:t>FA1.B11.6.1. Identifica as principais obras da imaxinar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relixiosa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2"/>
              </w:numPr>
            </w:pPr>
            <w:r>
              <w:rPr>
                <w:rStyle w:val="Ninguno"/>
                <w:rtl w:val="0"/>
              </w:rPr>
              <w:t>B11.10. Imaxinar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ola: Gregorio Fern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ndez, Alonso Cano e Pedro de Mena.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3"/>
              </w:numPr>
            </w:pPr>
            <w:r>
              <w:rPr>
                <w:rStyle w:val="Ninguno"/>
                <w:rtl w:val="0"/>
              </w:rPr>
              <w:t>B11.7. Comparar a escultura monocrom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a escultura policromada.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FA1.B11.7.1. Compara a escultura de Bernini e de Gregorio Fern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9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rtl w:val="0"/>
              </w:rPr>
              <w:t xml:space="preserve">B11.11. Pintura barroca. </w:t>
            </w:r>
          </w:p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rtl w:val="0"/>
              </w:rPr>
              <w:t xml:space="preserve">B11.12. Tenebrismo: Caravaggio e Ribera. </w:t>
            </w:r>
          </w:p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rtl w:val="0"/>
              </w:rPr>
              <w:t>B11.13. Naturalismo: Vald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Leal e Murillo.</w:t>
            </w:r>
          </w:p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rtl w:val="0"/>
              </w:rPr>
              <w:t>B11.14. Realismo: Diego de Silva Vel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zquez.</w:t>
            </w:r>
          </w:p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rtl w:val="0"/>
              </w:rPr>
              <w:t>B11.15. Pintura flamenga: Rubens e Rembrandt.</w:t>
            </w:r>
          </w:p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rtl w:val="0"/>
              </w:rPr>
              <w:t>B11.16. Costumismo holand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s: Vermeer e Carel Fabritius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8"/>
              </w:numPr>
            </w:pPr>
            <w:r>
              <w:rPr>
                <w:rStyle w:val="Ninguno"/>
                <w:rtl w:val="0"/>
              </w:rPr>
              <w:t>B11.8. Identificar a pintura barroca, comparando os estilos, por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9"/>
              </w:numPr>
            </w:pPr>
            <w:r>
              <w:rPr>
                <w:rStyle w:val="Ninguno"/>
                <w:rtl w:val="0"/>
              </w:rPr>
              <w:t>FA1.B11.8.1. Identifica os principais pintores barrocos.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1"/>
              </w:numPr>
            </w:pPr>
            <w:r>
              <w:rPr>
                <w:rStyle w:val="Ninguno"/>
                <w:rtl w:val="0"/>
              </w:rPr>
              <w:t>FA1.B11.8.2. Analiza o tratamento da perspectiva en "As Meninas" de Vel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zquez.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0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3"/>
              </w:numPr>
            </w:pPr>
            <w:r>
              <w:rPr>
                <w:rStyle w:val="Ninguno"/>
                <w:rtl w:val="0"/>
              </w:rPr>
              <w:t>FA1.B11.8.3. Compara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de Vel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zquez coa pintura impresionista posterior.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5"/>
              </w:numPr>
            </w:pPr>
            <w:r>
              <w:rPr>
                <w:rStyle w:val="Ninguno"/>
                <w:rtl w:val="0"/>
              </w:rPr>
              <w:t>FA1.B11.8.4. Analiza a obra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de Peter Paul Rubens e Rembrandt Harmenszoon van Rijn.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7"/>
              </w:numPr>
            </w:pPr>
            <w:r>
              <w:rPr>
                <w:rStyle w:val="Ninguno"/>
                <w:rtl w:val="0"/>
              </w:rPr>
              <w:t>FA1.B11.8.5. Explica a pintura costumista holandesa: tratamento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do lenzo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0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0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0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0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0"/>
              </w:numPr>
            </w:pPr>
            <w:r>
              <w:rPr>
                <w:rStyle w:val="Ninguno"/>
                <w:rtl w:val="0"/>
              </w:rPr>
              <w:t xml:space="preserve">B11.12. Tenebrismo: Caravaggio.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1"/>
              </w:numPr>
            </w:pPr>
            <w:r>
              <w:rPr>
                <w:rStyle w:val="Ninguno"/>
                <w:rtl w:val="0"/>
              </w:rPr>
              <w:t>B11.9. Comparar a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tenebrista no barroco e en culturas posteriores.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2"/>
              </w:numPr>
            </w:pPr>
            <w:r>
              <w:rPr>
                <w:rStyle w:val="Ninguno"/>
                <w:rtl w:val="0"/>
              </w:rPr>
              <w:t>FA1.B11.9.1. Relaciona a Michelangelo Merisi da Caravaggio con Jos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de Ribera, Juan de Vald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Leal e Diego de Silva Vel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zquez.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1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1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1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5"/>
              </w:numPr>
            </w:pPr>
            <w:r>
              <w:rPr>
                <w:rStyle w:val="Ninguno"/>
                <w:rtl w:val="0"/>
              </w:rPr>
              <w:t>B11.17.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sicos importantes: Antonio Vivaldi, Claudio Monteverdi, George Friedrich H</w:t>
            </w:r>
            <w:r>
              <w:rPr>
                <w:rStyle w:val="Ninguno"/>
                <w:rtl w:val="0"/>
              </w:rPr>
              <w:t>ä</w:t>
            </w:r>
            <w:r>
              <w:rPr>
                <w:rStyle w:val="Ninguno"/>
                <w:rtl w:val="0"/>
              </w:rPr>
              <w:t>endel, J. S. Bach, Georg P. Telemann, Jean-Philippe Rameau e Domenico Scarlatti.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6"/>
              </w:numPr>
            </w:pPr>
            <w:r>
              <w:rPr>
                <w:rStyle w:val="Ninguno"/>
                <w:rtl w:val="0"/>
              </w:rPr>
              <w:t>B11.10.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barroca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desde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renacentista.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7"/>
              </w:numPr>
            </w:pPr>
            <w:r>
              <w:rPr>
                <w:rStyle w:val="Ninguno"/>
                <w:rtl w:val="0"/>
              </w:rPr>
              <w:t>FA1.B11.10.1.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musical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barroca.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9"/>
              </w:numPr>
            </w:pPr>
            <w:r>
              <w:rPr>
                <w:rStyle w:val="Ninguno"/>
                <w:rtl w:val="0"/>
              </w:rPr>
              <w:t>FA1.B11.10.2. Identifica as pezas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ecibles dos compositores desta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poca: Vivaldi, Monteverdi, H</w:t>
            </w:r>
            <w:r>
              <w:rPr>
                <w:rStyle w:val="Ninguno"/>
                <w:rtl w:val="0"/>
              </w:rPr>
              <w:t>ä</w:t>
            </w:r>
            <w:r>
              <w:rPr>
                <w:rStyle w:val="Ninguno"/>
                <w:rtl w:val="0"/>
              </w:rPr>
              <w:t>endel, J. S. Bach, Telemann, Rameau e Scarlatti.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2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2"/>
              </w:numPr>
            </w:pPr>
            <w:r>
              <w:rPr>
                <w:rStyle w:val="Ninguno"/>
                <w:rtl w:val="0"/>
              </w:rPr>
              <w:t>B11.18.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sica. Nacemento da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pera.</w:t>
            </w:r>
          </w:p>
          <w:p>
            <w:pPr>
              <w:pStyle w:val="ttp1"/>
              <w:widowControl w:val="0"/>
              <w:numPr>
                <w:ilvl w:val="0"/>
                <w:numId w:val="522"/>
              </w:numPr>
            </w:pPr>
            <w:r>
              <w:rPr>
                <w:rStyle w:val="Ninguno"/>
                <w:rtl w:val="0"/>
              </w:rPr>
              <w:t xml:space="preserve">B11.19. Elementos compositivos da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pera: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libreto, escenograf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atrezo e vestiario.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3"/>
              </w:numPr>
            </w:pPr>
            <w:r>
              <w:rPr>
                <w:rStyle w:val="Ninguno"/>
                <w:rtl w:val="0"/>
              </w:rPr>
              <w:t xml:space="preserve">B11.11. Valorar o nacemento da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transcendencia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4"/>
              </w:numPr>
            </w:pPr>
            <w:r>
              <w:rPr>
                <w:rStyle w:val="Ninguno"/>
                <w:rtl w:val="0"/>
              </w:rPr>
              <w:t>FA1.B11.11.1. Describe os principais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entes dunha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2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7"/>
              </w:numPr>
            </w:pPr>
            <w:r>
              <w:rPr>
                <w:rStyle w:val="Ninguno"/>
                <w:rtl w:val="0"/>
              </w:rPr>
              <w:t>B11.20. Moblaxe, indumentaria e artes decorativas do barroco.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8"/>
              </w:numPr>
            </w:pPr>
            <w:r>
              <w:rPr>
                <w:rStyle w:val="Ninguno"/>
                <w:rtl w:val="0"/>
              </w:rPr>
              <w:t>B11.12. Identificar a moblaxe e as artes decorativas do barroco.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9"/>
              </w:numPr>
            </w:pPr>
            <w:r>
              <w:rPr>
                <w:rStyle w:val="Ninguno"/>
                <w:rtl w:val="0"/>
              </w:rPr>
              <w:t xml:space="preserve">FA1.B11.12.1. Compara a moblaxe e os traxes do Renacemento cos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barroca.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3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3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3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3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2"/>
              </w:numPr>
            </w:pPr>
            <w:r>
              <w:rPr>
                <w:rStyle w:val="Ninguno"/>
                <w:rtl w:val="0"/>
              </w:rPr>
              <w:t>B11.21. Caixa escura.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3"/>
              </w:numPr>
            </w:pPr>
            <w:r>
              <w:rPr>
                <w:rStyle w:val="Ninguno"/>
                <w:rtl w:val="0"/>
              </w:rPr>
              <w:t>B11.13. Analizar o proceso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da caixa escura.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4"/>
              </w:numPr>
            </w:pPr>
            <w:r>
              <w:rPr>
                <w:rStyle w:val="Ninguno"/>
                <w:rtl w:val="0"/>
              </w:rPr>
              <w:t>FA1.B11.13.1. Relaciona a caixa escura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coa caixa fotogr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3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6"/>
              </w:numPr>
            </w:pPr>
            <w:r>
              <w:rPr>
                <w:rStyle w:val="Ninguno"/>
                <w:rtl w:val="0"/>
              </w:rPr>
              <w:t>FA1.B11.13.2. Comenta o uso da caixa escura,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obra de Carel Fabritius e outros posibles.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12. O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. Francia e o resto de Europa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3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3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3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9"/>
              </w:numPr>
            </w:pPr>
            <w:r>
              <w:rPr>
                <w:rStyle w:val="Ninguno"/>
                <w:rtl w:val="0"/>
              </w:rPr>
              <w:t>B12.1. Orixe. Absolutismo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da monarqu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francesa. O "Rei Sol"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XIV.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XV.</w:t>
            </w:r>
          </w:p>
          <w:p>
            <w:pPr>
              <w:pStyle w:val="ttp1"/>
              <w:widowControl w:val="0"/>
              <w:numPr>
                <w:ilvl w:val="0"/>
                <w:numId w:val="539"/>
              </w:numPr>
            </w:pPr>
            <w:r>
              <w:rPr>
                <w:rStyle w:val="Ninguno"/>
                <w:rtl w:val="0"/>
              </w:rPr>
              <w:t>B12.2. Refinamento sensual. Elegancia.</w:t>
            </w:r>
          </w:p>
          <w:p>
            <w:pPr>
              <w:pStyle w:val="ttp1"/>
              <w:widowControl w:val="0"/>
              <w:numPr>
                <w:ilvl w:val="0"/>
                <w:numId w:val="539"/>
              </w:numPr>
            </w:pPr>
            <w:r>
              <w:rPr>
                <w:rStyle w:val="Ninguno"/>
                <w:rtl w:val="0"/>
              </w:rPr>
              <w:t>B12.3. Arquitectura. Pazo de Versalles.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0"/>
              </w:numPr>
            </w:pPr>
            <w:r>
              <w:rPr>
                <w:rStyle w:val="Ninguno"/>
                <w:rtl w:val="0"/>
              </w:rPr>
              <w:t>B12.1. Comparar a arte barroca e o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, e establecer similitudes e diferenzas.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1"/>
              </w:numPr>
            </w:pPr>
            <w:r>
              <w:rPr>
                <w:rStyle w:val="Ninguno"/>
                <w:rtl w:val="0"/>
              </w:rPr>
              <w:t>FA1.B12.1.1. Identifica a orixe do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3"/>
              </w:numPr>
            </w:pPr>
            <w:r>
              <w:rPr>
                <w:rStyle w:val="Ninguno"/>
                <w:rtl w:val="0"/>
              </w:rPr>
              <w:t>FA1.B12.1.2. Relaciona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francesa e o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5"/>
              </w:numPr>
            </w:pPr>
            <w:r>
              <w:rPr>
                <w:rStyle w:val="Ninguno"/>
                <w:rtl w:val="0"/>
              </w:rPr>
              <w:t>FA1.B12.1.3. Analiza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Barroco ao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4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4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8"/>
              </w:numPr>
            </w:pPr>
            <w:r>
              <w:rPr>
                <w:rStyle w:val="Ninguno"/>
                <w:rtl w:val="0"/>
              </w:rPr>
              <w:t>B12.4. A pintura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, relixiosa e profana.</w:t>
            </w:r>
          </w:p>
          <w:p>
            <w:pPr>
              <w:pStyle w:val="ttp1"/>
              <w:widowControl w:val="0"/>
              <w:numPr>
                <w:ilvl w:val="0"/>
                <w:numId w:val="548"/>
              </w:numPr>
            </w:pPr>
            <w:r>
              <w:rPr>
                <w:rStyle w:val="Ninguno"/>
                <w:rtl w:val="0"/>
              </w:rPr>
              <w:t>B12.5. Pintores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s: Watteau, Fragonard e Boucher.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9"/>
              </w:numPr>
            </w:pPr>
            <w:r>
              <w:rPr>
                <w:rStyle w:val="Ninguno"/>
                <w:rtl w:val="0"/>
              </w:rPr>
              <w:t>B12.2. Diferenciar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relixiosa e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profana.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0"/>
              </w:numPr>
            </w:pPr>
            <w:r>
              <w:rPr>
                <w:rStyle w:val="Ninguno"/>
                <w:rtl w:val="0"/>
              </w:rPr>
              <w:t>FA1.B12.2.1. Compara a pintura barroca e a pintura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2"/>
              </w:numPr>
            </w:pPr>
            <w:r>
              <w:rPr>
                <w:rStyle w:val="Ninguno"/>
                <w:rtl w:val="0"/>
              </w:rPr>
              <w:t>FA1.B12.2.2. Analiza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barroco relixioso e a pintura galante francesa.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4"/>
              </w:numPr>
            </w:pPr>
            <w:r>
              <w:rPr>
                <w:rStyle w:val="Ninguno"/>
                <w:rtl w:val="0"/>
              </w:rPr>
              <w:t>FA1.B12.2.3. Analiza o cadro "L'escarpolette" (O bamb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n), de Jean-Honor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Fragonard.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5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5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5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7"/>
              </w:numPr>
            </w:pPr>
            <w:r>
              <w:rPr>
                <w:rStyle w:val="Ninguno"/>
                <w:rtl w:val="0"/>
              </w:rPr>
              <w:t>B12.6. Marie-Louise-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lisabeth Vig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e-Lebrun, pintora.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8"/>
              </w:numPr>
            </w:pPr>
            <w:r>
              <w:rPr>
                <w:rStyle w:val="Ninguno"/>
                <w:rtl w:val="0"/>
              </w:rPr>
              <w:t>B12.3. Comparar as obras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de Marie-Louise-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lisabeth Vig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e-Lebrun e os pintores masculinos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9"/>
              </w:numPr>
            </w:pPr>
            <w:r>
              <w:rPr>
                <w:rStyle w:val="Ninguno"/>
                <w:rtl w:val="0"/>
              </w:rPr>
              <w:t>FA1.B12.3.1. Compara as obras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de Marie-Louise-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lisabeth Vig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e-Lebrun e os pintores masculinos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6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6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6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2"/>
              </w:numPr>
            </w:pPr>
            <w:r>
              <w:rPr>
                <w:rStyle w:val="Ninguno"/>
                <w:rtl w:val="0"/>
              </w:rPr>
              <w:t>B12.7. Pintura rococ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 Anton Rafael Mengs e Francisco de Goya.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3"/>
              </w:numPr>
            </w:pPr>
            <w:r>
              <w:rPr>
                <w:rStyle w:val="Ninguno"/>
                <w:rtl w:val="0"/>
              </w:rPr>
              <w:t>B12.4. Valorar as similitudes e as diferenzas entre a obra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de Anton Rafael Mengs e pintores posteriores, por exemplo Francisco de Goya.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4"/>
              </w:numPr>
            </w:pPr>
            <w:r>
              <w:rPr>
                <w:rStyle w:val="Ninguno"/>
                <w:rtl w:val="0"/>
              </w:rPr>
              <w:t>FA1.B12.4.1. Relaciona a obra de Anton Rafael Mengs e os pintores europeos do seu tempo.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6"/>
              </w:numPr>
            </w:pPr>
            <w:r>
              <w:rPr>
                <w:rStyle w:val="Ninguno"/>
                <w:rtl w:val="0"/>
              </w:rPr>
              <w:t>FA1.B12.4.2. Compara as obras de Mengs coas de Goya e establece posibles influencias.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6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6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9"/>
              </w:numPr>
            </w:pPr>
            <w:r>
              <w:rPr>
                <w:rStyle w:val="Ninguno"/>
                <w:rtl w:val="0"/>
              </w:rPr>
              <w:t>B12.8. Imaxinar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0"/>
              </w:numPr>
            </w:pPr>
            <w:r>
              <w:rPr>
                <w:rStyle w:val="Ninguno"/>
                <w:rtl w:val="0"/>
              </w:rPr>
              <w:t>B12.5. Comparar o tratamento iconol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dos motivos relixiosos entre Gregorio Fern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ndez e Salzillo.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1"/>
              </w:numPr>
            </w:pPr>
            <w:r>
              <w:rPr>
                <w:rStyle w:val="Ninguno"/>
                <w:rtl w:val="0"/>
              </w:rPr>
              <w:t>FA1.B12.5.1. Analiza a obra de Francisco Salzillo.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3"/>
              </w:numPr>
            </w:pPr>
            <w:r>
              <w:rPr>
                <w:rStyle w:val="Ninguno"/>
                <w:rtl w:val="0"/>
              </w:rPr>
              <w:t>FA1.B12.5.2. Compara o tratamento iconol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dos motivos relixiosos entre Gregorio Fern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ndez e Salzillo.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7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7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7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7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6"/>
              </w:numPr>
            </w:pPr>
            <w:r>
              <w:rPr>
                <w:rStyle w:val="Ninguno"/>
                <w:rtl w:val="0"/>
              </w:rPr>
              <w:t>B12.9.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sica. Mozart: obras principais;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7"/>
              </w:numPr>
            </w:pPr>
            <w:r>
              <w:rPr>
                <w:rStyle w:val="Ninguno"/>
                <w:rtl w:val="0"/>
              </w:rPr>
              <w:t>B12.6. Analizar a obra musical de Mozart: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lise,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fragmentos de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populares 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con obras doutros autores e doutras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8"/>
              </w:numPr>
            </w:pPr>
            <w:r>
              <w:rPr>
                <w:rStyle w:val="Ninguno"/>
                <w:rtl w:val="0"/>
              </w:rPr>
              <w:t>FA1.B12.6.1. Analiza a obra musical de Wolfgang Amadeus Mozart.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0"/>
              </w:numPr>
            </w:pPr>
            <w:r>
              <w:rPr>
                <w:rStyle w:val="Ninguno"/>
                <w:rtl w:val="0"/>
              </w:rPr>
              <w:t>FA1.B12.6.2.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partes importantes dos traballos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de Mozart.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2"/>
              </w:numPr>
            </w:pPr>
            <w:r>
              <w:rPr>
                <w:rStyle w:val="Ninguno"/>
                <w:rtl w:val="0"/>
              </w:rPr>
              <w:t xml:space="preserve">FA1.B12.6.3. Compara as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peras de Mozart con outras de diferentes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4"/>
              </w:numPr>
            </w:pPr>
            <w:r>
              <w:rPr>
                <w:rStyle w:val="Ninguno"/>
                <w:rtl w:val="0"/>
              </w:rPr>
              <w:t>FA1.B12.6.4. Compara o "R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quiem" de Mozart con obras doutros autores.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8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8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7"/>
              </w:numPr>
            </w:pPr>
            <w:r>
              <w:rPr>
                <w:rStyle w:val="Ninguno"/>
                <w:rtl w:val="0"/>
              </w:rPr>
              <w:t>B12.10.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representativas: partes.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8"/>
              </w:numPr>
            </w:pPr>
            <w:r>
              <w:rPr>
                <w:rStyle w:val="Ninguno"/>
                <w:rtl w:val="0"/>
              </w:rPr>
              <w:t>B12.7. Describir as partes 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9"/>
              </w:numPr>
            </w:pPr>
            <w:r>
              <w:rPr>
                <w:rStyle w:val="Ninguno"/>
                <w:rtl w:val="0"/>
              </w:rPr>
              <w:t>FA1.B12.7.1. Describe as partes das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representativas: oratorios, misas, concertos, sonatas e sinfon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9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9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2"/>
              </w:numPr>
            </w:pPr>
            <w:r>
              <w:rPr>
                <w:rStyle w:val="Ninguno"/>
                <w:rtl w:val="0"/>
              </w:rPr>
              <w:t>B12.11. Moblaxe e decoraci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interiores. Estilo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 XV. </w:t>
            </w:r>
          </w:p>
          <w:p>
            <w:pPr>
              <w:pStyle w:val="ttp1"/>
              <w:widowControl w:val="0"/>
              <w:numPr>
                <w:ilvl w:val="0"/>
                <w:numId w:val="592"/>
              </w:numPr>
            </w:pPr>
            <w:r>
              <w:rPr>
                <w:rStyle w:val="Ninguno"/>
                <w:rtl w:val="0"/>
              </w:rPr>
              <w:t xml:space="preserve">B12.12. Indumentaria e artes decorativas. </w:t>
            </w:r>
          </w:p>
          <w:p>
            <w:pPr>
              <w:pStyle w:val="ttp1"/>
              <w:widowControl w:val="0"/>
              <w:numPr>
                <w:ilvl w:val="0"/>
                <w:numId w:val="592"/>
              </w:numPr>
            </w:pPr>
            <w:r>
              <w:rPr>
                <w:rStyle w:val="Ninguno"/>
                <w:rtl w:val="0"/>
              </w:rPr>
              <w:t>B12.13. Manufacturas reais europeas. Porcelana de S</w:t>
            </w:r>
            <w:r>
              <w:rPr>
                <w:rStyle w:val="Ninguno"/>
                <w:rtl w:val="0"/>
              </w:rPr>
              <w:t>è</w:t>
            </w:r>
            <w:r>
              <w:rPr>
                <w:rStyle w:val="Ninguno"/>
                <w:rtl w:val="0"/>
              </w:rPr>
              <w:t>vres, Meissen e O Bo Retiro. A Real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brica de Vidro de La Granja de San Ildefonso (Segovia). </w:t>
            </w:r>
          </w:p>
          <w:p>
            <w:pPr>
              <w:pStyle w:val="ttp1"/>
              <w:widowControl w:val="0"/>
              <w:numPr>
                <w:ilvl w:val="0"/>
                <w:numId w:val="592"/>
              </w:numPr>
            </w:pPr>
            <w:r>
              <w:rPr>
                <w:rStyle w:val="Ninguno"/>
                <w:rtl w:val="0"/>
              </w:rPr>
              <w:t>B12.14. Xoiar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XVIII.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3"/>
              </w:numPr>
            </w:pPr>
            <w:r>
              <w:rPr>
                <w:rStyle w:val="Ninguno"/>
                <w:rtl w:val="0"/>
              </w:rPr>
              <w:t>B12.8. Analizar as claves estil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estilo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, especialmente en vestiarios e moblaxe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en Europa.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4"/>
              </w:numPr>
            </w:pPr>
            <w:r>
              <w:rPr>
                <w:rStyle w:val="Ninguno"/>
                <w:rtl w:val="0"/>
              </w:rPr>
              <w:t>FA1.B12.8.1. Analiza a moblaxe rococ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6"/>
              </w:numPr>
            </w:pPr>
            <w:r>
              <w:rPr>
                <w:rStyle w:val="Ninguno"/>
                <w:rtl w:val="0"/>
              </w:rPr>
              <w:t>FA1.B12.8.2. Identifica o estilo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 en moblaxe.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8"/>
              </w:numPr>
            </w:pPr>
            <w:r>
              <w:rPr>
                <w:rStyle w:val="Ninguno"/>
                <w:rtl w:val="0"/>
              </w:rPr>
              <w:t>FA1.B12.8.3. Compara os vestidos da corte francesa co resto de traxes europeos.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0"/>
              </w:numPr>
            </w:pPr>
            <w:r>
              <w:rPr>
                <w:rStyle w:val="Ninguno"/>
                <w:rtl w:val="0"/>
              </w:rPr>
              <w:t>FA1.B12.8.4. Describe o vestiario das clases altas, medias e baixas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XVIII.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0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0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0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0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0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602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3"/>
              </w:numPr>
            </w:pPr>
            <w:r>
              <w:rPr>
                <w:rStyle w:val="Ninguno"/>
                <w:rtl w:val="0"/>
              </w:rPr>
              <w:t>B12.15.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mica: porcelana e louza.</w:t>
            </w:r>
          </w:p>
          <w:p>
            <w:pPr>
              <w:pStyle w:val="ttp1"/>
              <w:widowControl w:val="0"/>
              <w:numPr>
                <w:ilvl w:val="0"/>
                <w:numId w:val="603"/>
              </w:numPr>
            </w:pPr>
            <w:r>
              <w:rPr>
                <w:rStyle w:val="Ninguno"/>
                <w:rtl w:val="0"/>
              </w:rPr>
              <w:t>B12.16.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europea e da oriental.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4"/>
              </w:numPr>
            </w:pPr>
            <w:r>
              <w:rPr>
                <w:rStyle w:val="Ninguno"/>
                <w:rtl w:val="0"/>
              </w:rPr>
              <w:t>B12.9.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da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mica, e nomeadamente da porcelana, valorando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desde a louza ata as figuras desta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5"/>
              </w:numPr>
            </w:pPr>
            <w:r>
              <w:rPr>
                <w:rStyle w:val="Ninguno"/>
                <w:rtl w:val="0"/>
              </w:rPr>
              <w:t>FA1.B12.9.1. Analiza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europea.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0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7"/>
              </w:numPr>
            </w:pPr>
            <w:r>
              <w:rPr>
                <w:rStyle w:val="Ninguno"/>
                <w:rtl w:val="0"/>
              </w:rPr>
              <w:t>FA1.B12.9.2. Describe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louza ata a porcelana.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0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9"/>
              </w:numPr>
            </w:pPr>
            <w:r>
              <w:rPr>
                <w:rStyle w:val="Ninguno"/>
                <w:rtl w:val="0"/>
              </w:rPr>
              <w:t>FA1.B12.9.3. Identifica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europea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oriental.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1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1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2"/>
              </w:numPr>
            </w:pPr>
            <w:r>
              <w:rPr>
                <w:rStyle w:val="Ninguno"/>
                <w:rtl w:val="0"/>
              </w:rPr>
              <w:t>B12.17.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 vidro soprado.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3"/>
              </w:numPr>
            </w:pPr>
            <w:r>
              <w:rPr>
                <w:rStyle w:val="Ninguno"/>
                <w:rtl w:val="0"/>
              </w:rPr>
              <w:t>B12.10. Explicar o modo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vidro soprado.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4"/>
              </w:numPr>
            </w:pPr>
            <w:r>
              <w:rPr>
                <w:rStyle w:val="Ninguno"/>
                <w:rtl w:val="0"/>
              </w:rPr>
              <w:t>FA1.B12.10.1.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vidro.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6"/>
              </w:numPr>
            </w:pPr>
            <w:r>
              <w:rPr>
                <w:rStyle w:val="Ninguno"/>
                <w:rtl w:val="0"/>
              </w:rPr>
              <w:t>FA1.B12.10.2. Describe o proceso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vidro soprado.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1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13. O Neoclasicismo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1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9"/>
              </w:numPr>
            </w:pPr>
            <w:r>
              <w:rPr>
                <w:rStyle w:val="Ninguno"/>
                <w:rtl w:val="0"/>
              </w:rPr>
              <w:t>B13.1. Orixe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do neoclasicismo: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XVI.</w:t>
            </w:r>
          </w:p>
          <w:p>
            <w:pPr>
              <w:pStyle w:val="ttp1"/>
              <w:widowControl w:val="0"/>
              <w:numPr>
                <w:ilvl w:val="0"/>
                <w:numId w:val="619"/>
              </w:numPr>
            </w:pPr>
            <w:r>
              <w:rPr>
                <w:rStyle w:val="Ninguno"/>
                <w:rtl w:val="0"/>
              </w:rPr>
              <w:t>B13.2. Arquitectura. Recursos formais gregos, romanos e renacentistas.</w:t>
            </w:r>
          </w:p>
          <w:p>
            <w:pPr>
              <w:pStyle w:val="ttp1"/>
              <w:widowControl w:val="0"/>
              <w:numPr>
                <w:ilvl w:val="0"/>
                <w:numId w:val="619"/>
              </w:numPr>
            </w:pPr>
            <w:r>
              <w:rPr>
                <w:rStyle w:val="Ninguno"/>
                <w:rtl w:val="0"/>
              </w:rPr>
              <w:t>B13.3. Influencia de Palladio.</w:t>
            </w:r>
          </w:p>
          <w:p>
            <w:pPr>
              <w:pStyle w:val="ttp1"/>
              <w:widowControl w:val="0"/>
              <w:numPr>
                <w:ilvl w:val="0"/>
                <w:numId w:val="619"/>
              </w:numPr>
            </w:pPr>
            <w:r>
              <w:rPr>
                <w:rStyle w:val="Ninguno"/>
                <w:rtl w:val="0"/>
              </w:rPr>
              <w:t>B13.4. Estilo Imperio en Francia.</w:t>
            </w:r>
          </w:p>
          <w:p>
            <w:pPr>
              <w:pStyle w:val="ttp1"/>
              <w:widowControl w:val="0"/>
              <w:numPr>
                <w:ilvl w:val="0"/>
                <w:numId w:val="619"/>
              </w:numPr>
            </w:pPr>
            <w:r>
              <w:rPr>
                <w:rStyle w:val="Ninguno"/>
                <w:rtl w:val="0"/>
              </w:rPr>
              <w:t xml:space="preserve">B13.5. Edificios notables: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 de Par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Capitolio en Washington e Congreso dos Deputados en Madrid.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0"/>
              </w:numPr>
            </w:pPr>
            <w:r>
              <w:rPr>
                <w:rStyle w:val="Ninguno"/>
                <w:rtl w:val="0"/>
              </w:rPr>
              <w:t>B13.1. Identificar as claves do neoclasicismo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1"/>
              </w:numPr>
            </w:pPr>
            <w:r>
              <w:rPr>
                <w:rStyle w:val="Ninguno"/>
                <w:rtl w:val="0"/>
              </w:rPr>
              <w:t>FA1.B13.1.1. Compara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francesa de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XVI e o estilo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que o relaciona.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3"/>
              </w:numPr>
            </w:pPr>
            <w:r>
              <w:rPr>
                <w:rStyle w:val="Ninguno"/>
                <w:rtl w:val="0"/>
              </w:rPr>
              <w:t>FA1.B13.1.2. Relaciona a vida de Napole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estilo Imperio.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5"/>
              </w:numPr>
            </w:pPr>
            <w:r>
              <w:rPr>
                <w:rStyle w:val="Ninguno"/>
                <w:rtl w:val="0"/>
              </w:rPr>
              <w:t>FA1.B13.1.3. Compara os edificios neocl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 Europa, e determina as diferenzas e as semellanzas.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2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7"/>
              </w:numPr>
            </w:pPr>
            <w:r>
              <w:rPr>
                <w:rStyle w:val="Ninguno"/>
                <w:rtl w:val="0"/>
              </w:rPr>
              <w:t>FA1.B13.1.4. Identifica os principais edificios neocl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europeos e americanos.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2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2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0"/>
              </w:numPr>
            </w:pPr>
            <w:r>
              <w:rPr>
                <w:rStyle w:val="Ninguno"/>
                <w:rtl w:val="0"/>
              </w:rPr>
              <w:t>B13.6. Volta ao clasicismo renacentista.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1"/>
              </w:numPr>
            </w:pPr>
            <w:r>
              <w:rPr>
                <w:rStyle w:val="Ninguno"/>
                <w:rtl w:val="0"/>
              </w:rPr>
              <w:t>B13.2. Valorar a transcendencia do neoclasicismo dentro da cultura europea.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2"/>
              </w:numPr>
            </w:pPr>
            <w:r>
              <w:rPr>
                <w:rStyle w:val="Ninguno"/>
                <w:rtl w:val="0"/>
              </w:rPr>
              <w:t>FA1.B13.2.1. Analiza as causas da volta ao clasicismo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3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3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3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5"/>
              </w:numPr>
            </w:pPr>
            <w:r>
              <w:rPr>
                <w:rStyle w:val="Ninguno"/>
                <w:rtl w:val="0"/>
              </w:rPr>
              <w:t>B13.7. Auxe do orientalismo. Comercio con Oriente. Chinoiseries.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6"/>
              </w:numPr>
            </w:pPr>
            <w:r>
              <w:rPr>
                <w:rStyle w:val="Ninguno"/>
                <w:rtl w:val="0"/>
              </w:rPr>
              <w:t>B13.3.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os elementos da cultura oriental que se van incorporando progresivamente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cultura europea.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7"/>
              </w:numPr>
            </w:pPr>
            <w:r>
              <w:rPr>
                <w:rStyle w:val="Ninguno"/>
                <w:rtl w:val="0"/>
              </w:rPr>
              <w:t>FA1.B13.3.1. Infire a partir do auxe do comercio con Oriente o crecente gusto orientalizante da moda europea.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3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3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3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0"/>
              </w:numPr>
            </w:pPr>
            <w:r>
              <w:rPr>
                <w:rStyle w:val="Ninguno"/>
                <w:rtl w:val="0"/>
              </w:rPr>
              <w:t>B13.8.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 da escultura: sensualidade e dinamismo.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danza.</w:t>
            </w:r>
          </w:p>
          <w:p>
            <w:pPr>
              <w:pStyle w:val="ttp1"/>
              <w:widowControl w:val="0"/>
              <w:numPr>
                <w:ilvl w:val="0"/>
                <w:numId w:val="640"/>
              </w:numPr>
            </w:pPr>
            <w:r>
              <w:rPr>
                <w:rStyle w:val="Ninguno"/>
                <w:rtl w:val="0"/>
              </w:rPr>
              <w:t>B13.9. Obras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e autores salientables: Canova e Carpeaux.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1"/>
              </w:numPr>
            </w:pPr>
            <w:r>
              <w:rPr>
                <w:rStyle w:val="Ninguno"/>
                <w:rtl w:val="0"/>
              </w:rPr>
              <w:t>B13.4. Comparar as obras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dos artistas europeos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2"/>
              </w:numPr>
            </w:pPr>
            <w:r>
              <w:rPr>
                <w:rStyle w:val="Ninguno"/>
                <w:rtl w:val="0"/>
              </w:rPr>
              <w:t>FA1.B13.4.1. Compara a obra de Antonio Canova coa escultura anterior.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4"/>
              </w:numPr>
            </w:pPr>
            <w:r>
              <w:rPr>
                <w:rStyle w:val="Ninguno"/>
                <w:rtl w:val="0"/>
              </w:rPr>
              <w:t>FA1.B13.4.2.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principais traballos de Canova e Carpeaux.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6"/>
              </w:numPr>
            </w:pPr>
            <w:r>
              <w:rPr>
                <w:rStyle w:val="Ninguno"/>
                <w:rtl w:val="0"/>
              </w:rPr>
              <w:t>FA1.B13.4.3. Compara a escultura de Canova e Carpeaux.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4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4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4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9"/>
              </w:numPr>
            </w:pPr>
            <w:r>
              <w:rPr>
                <w:rStyle w:val="Ninguno"/>
                <w:rtl w:val="0"/>
              </w:rPr>
              <w:t>B13.10. Pintura neocl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en Francia: Jean Louis David e Jean Auguste Dominique Ingres.</w:t>
            </w:r>
          </w:p>
          <w:p>
            <w:pPr>
              <w:pStyle w:val="ttp1"/>
              <w:widowControl w:val="0"/>
              <w:numPr>
                <w:ilvl w:val="0"/>
                <w:numId w:val="649"/>
              </w:numPr>
            </w:pPr>
            <w:r>
              <w:rPr>
                <w:rStyle w:val="Ninguno"/>
                <w:rtl w:val="0"/>
              </w:rPr>
              <w:t xml:space="preserve">B13.11. Auxe da pintura inglesa: Thomas Lawrence, Joshua Reynolds e George Romney.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0"/>
              </w:numPr>
            </w:pPr>
            <w:r>
              <w:rPr>
                <w:rStyle w:val="Ninguno"/>
                <w:rtl w:val="0"/>
              </w:rPr>
              <w:t>B13.5. Comparar o tratamento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de pintores coet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neos, por exemplo Jean Louis David e Jean Auguste Dominique Ingres.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1"/>
              </w:numPr>
            </w:pPr>
            <w:r>
              <w:rPr>
                <w:rStyle w:val="Ninguno"/>
                <w:rtl w:val="0"/>
              </w:rPr>
              <w:t>FA1.B13.5.1. Compara a obra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dos pintores europeos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salientables, por exemplo Jean Louis David, Jean Auguste Dominique Ingres.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5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5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5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5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4"/>
              </w:numPr>
            </w:pPr>
            <w:r>
              <w:rPr>
                <w:rStyle w:val="Ninguno"/>
                <w:rtl w:val="0"/>
              </w:rPr>
              <w:t>B13.11. Auxe da pintura inglesa: Thomas Lawrence, Joshua Reynolds e George Romney.</w:t>
            </w:r>
          </w:p>
          <w:p>
            <w:pPr>
              <w:pStyle w:val="ttp1"/>
              <w:widowControl w:val="0"/>
              <w:numPr>
                <w:ilvl w:val="0"/>
                <w:numId w:val="654"/>
              </w:numPr>
            </w:pPr>
            <w:r>
              <w:rPr>
                <w:rStyle w:val="Ninguno"/>
                <w:rtl w:val="0"/>
              </w:rPr>
              <w:t xml:space="preserve">B13.12. Emma Hamilton e a moda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5"/>
              </w:numPr>
            </w:pPr>
            <w:r>
              <w:rPr>
                <w:rStyle w:val="Ninguno"/>
                <w:rtl w:val="0"/>
              </w:rPr>
              <w:t>B13.6. Identificar as obras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dos pintores ingleses.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6"/>
              </w:numPr>
            </w:pPr>
            <w:r>
              <w:rPr>
                <w:rStyle w:val="Ninguno"/>
                <w:rtl w:val="0"/>
              </w:rPr>
              <w:t>FA1.B13.6.1. Explica a obra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dos principais pintores ingleses: Thomas Lawrence, Joshua Reynolds e outros.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8"/>
              </w:numPr>
            </w:pPr>
            <w:r>
              <w:rPr>
                <w:rStyle w:val="Ninguno"/>
                <w:rtl w:val="0"/>
              </w:rPr>
              <w:t>FA1.B13.6.2. Analiza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persoal entre Emma Hamilton, George Romney e o almirante Nelson.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0"/>
              </w:numPr>
            </w:pPr>
            <w:r>
              <w:rPr>
                <w:rStyle w:val="Ninguno"/>
                <w:rtl w:val="0"/>
              </w:rPr>
              <w:t xml:space="preserve">FA1.B13.6.3. Relaciona a influencia entre Emma Hamilton e a moda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6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6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3"/>
              </w:numPr>
            </w:pPr>
            <w:r>
              <w:rPr>
                <w:rStyle w:val="Ninguno"/>
                <w:rtl w:val="0"/>
              </w:rPr>
              <w:t>B13.13. Moblaxe en Francia: estilos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XV,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XVI e Imperio</w:t>
            </w:r>
          </w:p>
          <w:p>
            <w:pPr>
              <w:pStyle w:val="ttp1"/>
              <w:widowControl w:val="0"/>
              <w:numPr>
                <w:ilvl w:val="0"/>
                <w:numId w:val="663"/>
              </w:numPr>
            </w:pPr>
            <w:r>
              <w:rPr>
                <w:rStyle w:val="Ninguno"/>
                <w:rtl w:val="0"/>
              </w:rPr>
              <w:t>B13.14. Xoiar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Reloxos. Vestiario. Porcelana.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4"/>
              </w:numPr>
            </w:pPr>
            <w:r>
              <w:rPr>
                <w:rStyle w:val="Ninguno"/>
                <w:rtl w:val="0"/>
              </w:rPr>
              <w:t>B13.7. Discernir entre a moblaxe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 e a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XVI.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5"/>
              </w:numPr>
            </w:pPr>
            <w:r>
              <w:rPr>
                <w:rStyle w:val="Ninguno"/>
                <w:rtl w:val="0"/>
              </w:rPr>
              <w:t>FA1.B13.7.1. Compara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entre a moblaxe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XV, a 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XVI e a Imperio.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  <w:num w:numId="409">
    <w:abstractNumId w:val="408"/>
  </w:num>
  <w:num w:numId="410">
    <w:abstractNumId w:val="409"/>
  </w:num>
  <w:num w:numId="411">
    <w:abstractNumId w:val="410"/>
  </w:num>
  <w:num w:numId="412">
    <w:abstractNumId w:val="411"/>
  </w:num>
  <w:num w:numId="413">
    <w:abstractNumId w:val="412"/>
  </w:num>
  <w:num w:numId="414">
    <w:abstractNumId w:val="413"/>
  </w:num>
  <w:num w:numId="415">
    <w:abstractNumId w:val="414"/>
  </w:num>
  <w:num w:numId="416">
    <w:abstractNumId w:val="415"/>
  </w:num>
  <w:num w:numId="417">
    <w:abstractNumId w:val="416"/>
  </w:num>
  <w:num w:numId="418">
    <w:abstractNumId w:val="417"/>
  </w:num>
  <w:num w:numId="419">
    <w:abstractNumId w:val="418"/>
  </w:num>
  <w:num w:numId="420">
    <w:abstractNumId w:val="419"/>
  </w:num>
  <w:num w:numId="421">
    <w:abstractNumId w:val="420"/>
  </w:num>
  <w:num w:numId="422">
    <w:abstractNumId w:val="421"/>
  </w:num>
  <w:num w:numId="423">
    <w:abstractNumId w:val="422"/>
  </w:num>
  <w:num w:numId="424">
    <w:abstractNumId w:val="423"/>
  </w:num>
  <w:num w:numId="425">
    <w:abstractNumId w:val="424"/>
  </w:num>
  <w:num w:numId="426">
    <w:abstractNumId w:val="425"/>
  </w:num>
  <w:num w:numId="427">
    <w:abstractNumId w:val="426"/>
  </w:num>
  <w:num w:numId="428">
    <w:abstractNumId w:val="427"/>
  </w:num>
  <w:num w:numId="429">
    <w:abstractNumId w:val="428"/>
  </w:num>
  <w:num w:numId="430">
    <w:abstractNumId w:val="429"/>
  </w:num>
  <w:num w:numId="431">
    <w:abstractNumId w:val="430"/>
  </w:num>
  <w:num w:numId="432">
    <w:abstractNumId w:val="431"/>
  </w:num>
  <w:num w:numId="433">
    <w:abstractNumId w:val="432"/>
  </w:num>
  <w:num w:numId="434">
    <w:abstractNumId w:val="433"/>
  </w:num>
  <w:num w:numId="435">
    <w:abstractNumId w:val="434"/>
  </w:num>
  <w:num w:numId="436">
    <w:abstractNumId w:val="435"/>
  </w:num>
  <w:num w:numId="437">
    <w:abstractNumId w:val="436"/>
  </w:num>
  <w:num w:numId="438">
    <w:abstractNumId w:val="437"/>
  </w:num>
  <w:num w:numId="439">
    <w:abstractNumId w:val="438"/>
  </w:num>
  <w:num w:numId="440">
    <w:abstractNumId w:val="439"/>
  </w:num>
  <w:num w:numId="441">
    <w:abstractNumId w:val="440"/>
  </w:num>
  <w:num w:numId="442">
    <w:abstractNumId w:val="441"/>
  </w:num>
  <w:num w:numId="443">
    <w:abstractNumId w:val="442"/>
  </w:num>
  <w:num w:numId="444">
    <w:abstractNumId w:val="443"/>
  </w:num>
  <w:num w:numId="445">
    <w:abstractNumId w:val="444"/>
  </w:num>
  <w:num w:numId="446">
    <w:abstractNumId w:val="445"/>
  </w:num>
  <w:num w:numId="447">
    <w:abstractNumId w:val="446"/>
  </w:num>
  <w:num w:numId="448">
    <w:abstractNumId w:val="447"/>
  </w:num>
  <w:num w:numId="449">
    <w:abstractNumId w:val="448"/>
  </w:num>
  <w:num w:numId="450">
    <w:abstractNumId w:val="449"/>
  </w:num>
  <w:num w:numId="451">
    <w:abstractNumId w:val="450"/>
  </w:num>
  <w:num w:numId="452">
    <w:abstractNumId w:val="451"/>
  </w:num>
  <w:num w:numId="453">
    <w:abstractNumId w:val="452"/>
  </w:num>
  <w:num w:numId="454">
    <w:abstractNumId w:val="453"/>
  </w:num>
  <w:num w:numId="455">
    <w:abstractNumId w:val="454"/>
  </w:num>
  <w:num w:numId="456">
    <w:abstractNumId w:val="455"/>
  </w:num>
  <w:num w:numId="457">
    <w:abstractNumId w:val="456"/>
  </w:num>
  <w:num w:numId="458">
    <w:abstractNumId w:val="457"/>
  </w:num>
  <w:num w:numId="459">
    <w:abstractNumId w:val="458"/>
  </w:num>
  <w:num w:numId="460">
    <w:abstractNumId w:val="459"/>
  </w:num>
  <w:num w:numId="461">
    <w:abstractNumId w:val="460"/>
  </w:num>
  <w:num w:numId="462">
    <w:abstractNumId w:val="461"/>
  </w:num>
  <w:num w:numId="463">
    <w:abstractNumId w:val="462"/>
  </w:num>
  <w:num w:numId="464">
    <w:abstractNumId w:val="463"/>
  </w:num>
  <w:num w:numId="465">
    <w:abstractNumId w:val="464"/>
  </w:num>
  <w:num w:numId="466">
    <w:abstractNumId w:val="465"/>
  </w:num>
  <w:num w:numId="467">
    <w:abstractNumId w:val="466"/>
  </w:num>
  <w:num w:numId="468">
    <w:abstractNumId w:val="467"/>
  </w:num>
  <w:num w:numId="469">
    <w:abstractNumId w:val="468"/>
  </w:num>
  <w:num w:numId="470">
    <w:abstractNumId w:val="469"/>
  </w:num>
  <w:num w:numId="471">
    <w:abstractNumId w:val="470"/>
  </w:num>
  <w:num w:numId="472">
    <w:abstractNumId w:val="471"/>
  </w:num>
  <w:num w:numId="473">
    <w:abstractNumId w:val="472"/>
  </w:num>
  <w:num w:numId="474">
    <w:abstractNumId w:val="473"/>
  </w:num>
  <w:num w:numId="475">
    <w:abstractNumId w:val="474"/>
  </w:num>
  <w:num w:numId="476">
    <w:abstractNumId w:val="475"/>
  </w:num>
  <w:num w:numId="477">
    <w:abstractNumId w:val="476"/>
  </w:num>
  <w:num w:numId="478">
    <w:abstractNumId w:val="477"/>
  </w:num>
  <w:num w:numId="479">
    <w:abstractNumId w:val="478"/>
  </w:num>
  <w:num w:numId="480">
    <w:abstractNumId w:val="479"/>
  </w:num>
  <w:num w:numId="481">
    <w:abstractNumId w:val="480"/>
  </w:num>
  <w:num w:numId="482">
    <w:abstractNumId w:val="481"/>
  </w:num>
  <w:num w:numId="483">
    <w:abstractNumId w:val="482"/>
  </w:num>
  <w:num w:numId="484">
    <w:abstractNumId w:val="483"/>
  </w:num>
  <w:num w:numId="485">
    <w:abstractNumId w:val="484"/>
  </w:num>
  <w:num w:numId="486">
    <w:abstractNumId w:val="485"/>
  </w:num>
  <w:num w:numId="487">
    <w:abstractNumId w:val="486"/>
  </w:num>
  <w:num w:numId="488">
    <w:abstractNumId w:val="487"/>
  </w:num>
  <w:num w:numId="489">
    <w:abstractNumId w:val="488"/>
  </w:num>
  <w:num w:numId="490">
    <w:abstractNumId w:val="489"/>
  </w:num>
  <w:num w:numId="491">
    <w:abstractNumId w:val="490"/>
  </w:num>
  <w:num w:numId="492">
    <w:abstractNumId w:val="491"/>
  </w:num>
  <w:num w:numId="493">
    <w:abstractNumId w:val="492"/>
  </w:num>
  <w:num w:numId="494">
    <w:abstractNumId w:val="493"/>
  </w:num>
  <w:num w:numId="495">
    <w:abstractNumId w:val="494"/>
  </w:num>
  <w:num w:numId="496">
    <w:abstractNumId w:val="495"/>
  </w:num>
  <w:num w:numId="497">
    <w:abstractNumId w:val="496"/>
  </w:num>
  <w:num w:numId="498">
    <w:abstractNumId w:val="497"/>
  </w:num>
  <w:num w:numId="499">
    <w:abstractNumId w:val="498"/>
  </w:num>
  <w:num w:numId="500">
    <w:abstractNumId w:val="499"/>
  </w:num>
  <w:num w:numId="501">
    <w:abstractNumId w:val="500"/>
  </w:num>
  <w:num w:numId="502">
    <w:abstractNumId w:val="501"/>
  </w:num>
  <w:num w:numId="503">
    <w:abstractNumId w:val="502"/>
  </w:num>
  <w:num w:numId="504">
    <w:abstractNumId w:val="503"/>
  </w:num>
  <w:num w:numId="505">
    <w:abstractNumId w:val="504"/>
  </w:num>
  <w:num w:numId="506">
    <w:abstractNumId w:val="505"/>
  </w:num>
  <w:num w:numId="507">
    <w:abstractNumId w:val="506"/>
  </w:num>
  <w:num w:numId="508">
    <w:abstractNumId w:val="507"/>
  </w:num>
  <w:num w:numId="509">
    <w:abstractNumId w:val="508"/>
  </w:num>
  <w:num w:numId="510">
    <w:abstractNumId w:val="509"/>
  </w:num>
  <w:num w:numId="511">
    <w:abstractNumId w:val="510"/>
  </w:num>
  <w:num w:numId="512">
    <w:abstractNumId w:val="511"/>
  </w:num>
  <w:num w:numId="513">
    <w:abstractNumId w:val="512"/>
  </w:num>
  <w:num w:numId="514">
    <w:abstractNumId w:val="513"/>
  </w:num>
  <w:num w:numId="515">
    <w:abstractNumId w:val="514"/>
  </w:num>
  <w:num w:numId="516">
    <w:abstractNumId w:val="515"/>
  </w:num>
  <w:num w:numId="517">
    <w:abstractNumId w:val="516"/>
  </w:num>
  <w:num w:numId="518">
    <w:abstractNumId w:val="517"/>
  </w:num>
  <w:num w:numId="519">
    <w:abstractNumId w:val="518"/>
  </w:num>
  <w:num w:numId="520">
    <w:abstractNumId w:val="519"/>
  </w:num>
  <w:num w:numId="521">
    <w:abstractNumId w:val="520"/>
  </w:num>
  <w:num w:numId="522">
    <w:abstractNumId w:val="521"/>
  </w:num>
  <w:num w:numId="523">
    <w:abstractNumId w:val="522"/>
  </w:num>
  <w:num w:numId="524">
    <w:abstractNumId w:val="523"/>
  </w:num>
  <w:num w:numId="525">
    <w:abstractNumId w:val="524"/>
  </w:num>
  <w:num w:numId="526">
    <w:abstractNumId w:val="525"/>
  </w:num>
  <w:num w:numId="527">
    <w:abstractNumId w:val="526"/>
  </w:num>
  <w:num w:numId="528">
    <w:abstractNumId w:val="527"/>
  </w:num>
  <w:num w:numId="529">
    <w:abstractNumId w:val="528"/>
  </w:num>
  <w:num w:numId="530">
    <w:abstractNumId w:val="529"/>
  </w:num>
  <w:num w:numId="531">
    <w:abstractNumId w:val="530"/>
  </w:num>
  <w:num w:numId="532">
    <w:abstractNumId w:val="531"/>
  </w:num>
  <w:num w:numId="533">
    <w:abstractNumId w:val="532"/>
  </w:num>
  <w:num w:numId="534">
    <w:abstractNumId w:val="533"/>
  </w:num>
  <w:num w:numId="535">
    <w:abstractNumId w:val="534"/>
  </w:num>
  <w:num w:numId="536">
    <w:abstractNumId w:val="535"/>
  </w:num>
  <w:num w:numId="537">
    <w:abstractNumId w:val="536"/>
  </w:num>
  <w:num w:numId="538">
    <w:abstractNumId w:val="537"/>
  </w:num>
  <w:num w:numId="539">
    <w:abstractNumId w:val="538"/>
  </w:num>
  <w:num w:numId="540">
    <w:abstractNumId w:val="539"/>
  </w:num>
  <w:num w:numId="541">
    <w:abstractNumId w:val="540"/>
  </w:num>
  <w:num w:numId="542">
    <w:abstractNumId w:val="541"/>
  </w:num>
  <w:num w:numId="543">
    <w:abstractNumId w:val="542"/>
  </w:num>
  <w:num w:numId="544">
    <w:abstractNumId w:val="543"/>
  </w:num>
  <w:num w:numId="545">
    <w:abstractNumId w:val="544"/>
  </w:num>
  <w:num w:numId="546">
    <w:abstractNumId w:val="545"/>
  </w:num>
  <w:num w:numId="547">
    <w:abstractNumId w:val="546"/>
  </w:num>
  <w:num w:numId="548">
    <w:abstractNumId w:val="547"/>
  </w:num>
  <w:num w:numId="549">
    <w:abstractNumId w:val="548"/>
  </w:num>
  <w:num w:numId="550">
    <w:abstractNumId w:val="549"/>
  </w:num>
  <w:num w:numId="551">
    <w:abstractNumId w:val="550"/>
  </w:num>
  <w:num w:numId="552">
    <w:abstractNumId w:val="551"/>
  </w:num>
  <w:num w:numId="553">
    <w:abstractNumId w:val="552"/>
  </w:num>
  <w:num w:numId="554">
    <w:abstractNumId w:val="553"/>
  </w:num>
  <w:num w:numId="555">
    <w:abstractNumId w:val="554"/>
  </w:num>
  <w:num w:numId="556">
    <w:abstractNumId w:val="555"/>
  </w:num>
  <w:num w:numId="557">
    <w:abstractNumId w:val="556"/>
  </w:num>
  <w:num w:numId="558">
    <w:abstractNumId w:val="557"/>
  </w:num>
  <w:num w:numId="559">
    <w:abstractNumId w:val="558"/>
  </w:num>
  <w:num w:numId="560">
    <w:abstractNumId w:val="559"/>
  </w:num>
  <w:num w:numId="561">
    <w:abstractNumId w:val="560"/>
  </w:num>
  <w:num w:numId="562">
    <w:abstractNumId w:val="561"/>
  </w:num>
  <w:num w:numId="563">
    <w:abstractNumId w:val="562"/>
  </w:num>
  <w:num w:numId="564">
    <w:abstractNumId w:val="563"/>
  </w:num>
  <w:num w:numId="565">
    <w:abstractNumId w:val="564"/>
  </w:num>
  <w:num w:numId="566">
    <w:abstractNumId w:val="565"/>
  </w:num>
  <w:num w:numId="567">
    <w:abstractNumId w:val="566"/>
  </w:num>
  <w:num w:numId="568">
    <w:abstractNumId w:val="567"/>
  </w:num>
  <w:num w:numId="569">
    <w:abstractNumId w:val="568"/>
  </w:num>
  <w:num w:numId="570">
    <w:abstractNumId w:val="569"/>
  </w:num>
  <w:num w:numId="571">
    <w:abstractNumId w:val="570"/>
  </w:num>
  <w:num w:numId="572">
    <w:abstractNumId w:val="571"/>
  </w:num>
  <w:num w:numId="573">
    <w:abstractNumId w:val="572"/>
  </w:num>
  <w:num w:numId="574">
    <w:abstractNumId w:val="573"/>
  </w:num>
  <w:num w:numId="575">
    <w:abstractNumId w:val="574"/>
  </w:num>
  <w:num w:numId="576">
    <w:abstractNumId w:val="575"/>
  </w:num>
  <w:num w:numId="577">
    <w:abstractNumId w:val="576"/>
  </w:num>
  <w:num w:numId="578">
    <w:abstractNumId w:val="577"/>
  </w:num>
  <w:num w:numId="579">
    <w:abstractNumId w:val="578"/>
  </w:num>
  <w:num w:numId="580">
    <w:abstractNumId w:val="579"/>
  </w:num>
  <w:num w:numId="581">
    <w:abstractNumId w:val="580"/>
  </w:num>
  <w:num w:numId="582">
    <w:abstractNumId w:val="581"/>
  </w:num>
  <w:num w:numId="583">
    <w:abstractNumId w:val="582"/>
  </w:num>
  <w:num w:numId="584">
    <w:abstractNumId w:val="583"/>
  </w:num>
  <w:num w:numId="585">
    <w:abstractNumId w:val="584"/>
  </w:num>
  <w:num w:numId="586">
    <w:abstractNumId w:val="585"/>
  </w:num>
  <w:num w:numId="587">
    <w:abstractNumId w:val="586"/>
  </w:num>
  <w:num w:numId="588">
    <w:abstractNumId w:val="587"/>
  </w:num>
  <w:num w:numId="589">
    <w:abstractNumId w:val="588"/>
  </w:num>
  <w:num w:numId="590">
    <w:abstractNumId w:val="589"/>
  </w:num>
  <w:num w:numId="591">
    <w:abstractNumId w:val="590"/>
  </w:num>
  <w:num w:numId="592">
    <w:abstractNumId w:val="591"/>
  </w:num>
  <w:num w:numId="593">
    <w:abstractNumId w:val="592"/>
  </w:num>
  <w:num w:numId="594">
    <w:abstractNumId w:val="593"/>
  </w:num>
  <w:num w:numId="595">
    <w:abstractNumId w:val="594"/>
  </w:num>
  <w:num w:numId="596">
    <w:abstractNumId w:val="595"/>
  </w:num>
  <w:num w:numId="597">
    <w:abstractNumId w:val="596"/>
  </w:num>
  <w:num w:numId="598">
    <w:abstractNumId w:val="597"/>
  </w:num>
  <w:num w:numId="599">
    <w:abstractNumId w:val="598"/>
  </w:num>
  <w:num w:numId="600">
    <w:abstractNumId w:val="599"/>
  </w:num>
  <w:num w:numId="601">
    <w:abstractNumId w:val="600"/>
  </w:num>
  <w:num w:numId="602">
    <w:abstractNumId w:val="601"/>
  </w:num>
  <w:num w:numId="603">
    <w:abstractNumId w:val="602"/>
  </w:num>
  <w:num w:numId="604">
    <w:abstractNumId w:val="603"/>
  </w:num>
  <w:num w:numId="605">
    <w:abstractNumId w:val="604"/>
  </w:num>
  <w:num w:numId="606">
    <w:abstractNumId w:val="605"/>
  </w:num>
  <w:num w:numId="607">
    <w:abstractNumId w:val="606"/>
  </w:num>
  <w:num w:numId="608">
    <w:abstractNumId w:val="607"/>
  </w:num>
  <w:num w:numId="609">
    <w:abstractNumId w:val="608"/>
  </w:num>
  <w:num w:numId="610">
    <w:abstractNumId w:val="609"/>
  </w:num>
  <w:num w:numId="611">
    <w:abstractNumId w:val="610"/>
  </w:num>
  <w:num w:numId="612">
    <w:abstractNumId w:val="611"/>
  </w:num>
  <w:num w:numId="613">
    <w:abstractNumId w:val="612"/>
  </w:num>
  <w:num w:numId="614">
    <w:abstractNumId w:val="613"/>
  </w:num>
  <w:num w:numId="615">
    <w:abstractNumId w:val="614"/>
  </w:num>
  <w:num w:numId="616">
    <w:abstractNumId w:val="615"/>
  </w:num>
  <w:num w:numId="617">
    <w:abstractNumId w:val="616"/>
  </w:num>
  <w:num w:numId="618">
    <w:abstractNumId w:val="617"/>
  </w:num>
  <w:num w:numId="619">
    <w:abstractNumId w:val="618"/>
  </w:num>
  <w:num w:numId="620">
    <w:abstractNumId w:val="619"/>
  </w:num>
  <w:num w:numId="621">
    <w:abstractNumId w:val="620"/>
  </w:num>
  <w:num w:numId="622">
    <w:abstractNumId w:val="621"/>
  </w:num>
  <w:num w:numId="623">
    <w:abstractNumId w:val="622"/>
  </w:num>
  <w:num w:numId="624">
    <w:abstractNumId w:val="623"/>
  </w:num>
  <w:num w:numId="625">
    <w:abstractNumId w:val="624"/>
  </w:num>
  <w:num w:numId="626">
    <w:abstractNumId w:val="625"/>
  </w:num>
  <w:num w:numId="627">
    <w:abstractNumId w:val="626"/>
  </w:num>
  <w:num w:numId="628">
    <w:abstractNumId w:val="627"/>
  </w:num>
  <w:num w:numId="629">
    <w:abstractNumId w:val="628"/>
  </w:num>
  <w:num w:numId="630">
    <w:abstractNumId w:val="629"/>
  </w:num>
  <w:num w:numId="631">
    <w:abstractNumId w:val="630"/>
  </w:num>
  <w:num w:numId="632">
    <w:abstractNumId w:val="631"/>
  </w:num>
  <w:num w:numId="633">
    <w:abstractNumId w:val="632"/>
  </w:num>
  <w:num w:numId="634">
    <w:abstractNumId w:val="633"/>
  </w:num>
  <w:num w:numId="635">
    <w:abstractNumId w:val="634"/>
  </w:num>
  <w:num w:numId="636">
    <w:abstractNumId w:val="635"/>
  </w:num>
  <w:num w:numId="637">
    <w:abstractNumId w:val="636"/>
  </w:num>
  <w:num w:numId="638">
    <w:abstractNumId w:val="637"/>
  </w:num>
  <w:num w:numId="639">
    <w:abstractNumId w:val="638"/>
  </w:num>
  <w:num w:numId="640">
    <w:abstractNumId w:val="639"/>
  </w:num>
  <w:num w:numId="641">
    <w:abstractNumId w:val="640"/>
  </w:num>
  <w:num w:numId="642">
    <w:abstractNumId w:val="641"/>
  </w:num>
  <w:num w:numId="643">
    <w:abstractNumId w:val="642"/>
  </w:num>
  <w:num w:numId="644">
    <w:abstractNumId w:val="643"/>
  </w:num>
  <w:num w:numId="645">
    <w:abstractNumId w:val="644"/>
  </w:num>
  <w:num w:numId="646">
    <w:abstractNumId w:val="645"/>
  </w:num>
  <w:num w:numId="647">
    <w:abstractNumId w:val="646"/>
  </w:num>
  <w:num w:numId="648">
    <w:abstractNumId w:val="647"/>
  </w:num>
  <w:num w:numId="649">
    <w:abstractNumId w:val="648"/>
  </w:num>
  <w:num w:numId="650">
    <w:abstractNumId w:val="649"/>
  </w:num>
  <w:num w:numId="651">
    <w:abstractNumId w:val="650"/>
  </w:num>
  <w:num w:numId="652">
    <w:abstractNumId w:val="651"/>
  </w:num>
  <w:num w:numId="653">
    <w:abstractNumId w:val="652"/>
  </w:num>
  <w:num w:numId="654">
    <w:abstractNumId w:val="653"/>
  </w:num>
  <w:num w:numId="655">
    <w:abstractNumId w:val="654"/>
  </w:num>
  <w:num w:numId="656">
    <w:abstractNumId w:val="655"/>
  </w:num>
  <w:num w:numId="657">
    <w:abstractNumId w:val="656"/>
  </w:num>
  <w:num w:numId="658">
    <w:abstractNumId w:val="657"/>
  </w:num>
  <w:num w:numId="659">
    <w:abstractNumId w:val="658"/>
  </w:num>
  <w:num w:numId="660">
    <w:abstractNumId w:val="659"/>
  </w:num>
  <w:num w:numId="661">
    <w:abstractNumId w:val="660"/>
  </w:num>
  <w:num w:numId="662">
    <w:abstractNumId w:val="661"/>
  </w:num>
  <w:num w:numId="663">
    <w:abstractNumId w:val="662"/>
  </w:num>
  <w:num w:numId="664">
    <w:abstractNumId w:val="663"/>
  </w:num>
  <w:num w:numId="665">
    <w:abstractNumId w:val="664"/>
  </w:num>
  <w:num w:numId="666">
    <w:abstractNumId w:val="66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