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446E75" w:rsidRDefault="0035516F" w:rsidP="001C1868">
      <w:pPr>
        <w:ind w:right="-2"/>
        <w:rPr>
          <w:color w:val="353E44"/>
        </w:rPr>
      </w:pPr>
    </w:p>
    <w:p w14:paraId="21B690CC" w14:textId="77777777" w:rsidR="00316B3A" w:rsidRPr="00446E75" w:rsidRDefault="00316B3A" w:rsidP="001C1868">
      <w:pPr>
        <w:ind w:right="-2"/>
        <w:rPr>
          <w:color w:val="353E44"/>
        </w:rPr>
      </w:pPr>
    </w:p>
    <w:p w14:paraId="73DDB414" w14:textId="77777777" w:rsidR="0035516F" w:rsidRPr="00446E75" w:rsidRDefault="0035516F" w:rsidP="001C1868">
      <w:pPr>
        <w:ind w:right="-2"/>
        <w:rPr>
          <w:color w:val="353E44"/>
        </w:rPr>
      </w:pPr>
    </w:p>
    <w:p w14:paraId="6527993B" w14:textId="77777777" w:rsidR="0035516F" w:rsidRPr="00446E75" w:rsidRDefault="0035516F" w:rsidP="001C1868">
      <w:pPr>
        <w:ind w:right="-2"/>
        <w:rPr>
          <w:color w:val="353E44"/>
        </w:rPr>
      </w:pPr>
    </w:p>
    <w:p w14:paraId="3B2E47FF" w14:textId="77777777" w:rsidR="0035516F" w:rsidRPr="00446E75" w:rsidRDefault="0035516F" w:rsidP="001C1868">
      <w:pPr>
        <w:ind w:right="-2"/>
        <w:rPr>
          <w:color w:val="353E44"/>
        </w:rPr>
      </w:pPr>
    </w:p>
    <w:p w14:paraId="798CDA20" w14:textId="77777777" w:rsidR="0035516F" w:rsidRPr="00446E75" w:rsidRDefault="0035516F" w:rsidP="001C1868">
      <w:pPr>
        <w:ind w:right="-2"/>
        <w:rPr>
          <w:color w:val="353E44"/>
        </w:rPr>
      </w:pPr>
    </w:p>
    <w:p w14:paraId="2B98EB52" w14:textId="77777777" w:rsidR="0035516F" w:rsidRPr="00446E75" w:rsidRDefault="0035516F" w:rsidP="001C1868">
      <w:pPr>
        <w:ind w:right="-2"/>
        <w:rPr>
          <w:color w:val="353E44"/>
        </w:rPr>
      </w:pPr>
    </w:p>
    <w:p w14:paraId="24887FA2" w14:textId="77777777" w:rsidR="0035516F" w:rsidRPr="00446E75" w:rsidRDefault="0035516F" w:rsidP="001C1868">
      <w:pPr>
        <w:ind w:right="-2"/>
        <w:rPr>
          <w:color w:val="353E44"/>
        </w:rPr>
      </w:pPr>
    </w:p>
    <w:p w14:paraId="23953156" w14:textId="77777777" w:rsidR="0035516F" w:rsidRPr="00446E75" w:rsidRDefault="0035516F" w:rsidP="001C1868">
      <w:pPr>
        <w:ind w:right="-2"/>
        <w:rPr>
          <w:color w:val="353E44"/>
        </w:rPr>
      </w:pPr>
    </w:p>
    <w:p w14:paraId="2D926EA9" w14:textId="0C470033" w:rsidR="0035516F" w:rsidRPr="00446E75" w:rsidRDefault="0035516F" w:rsidP="001C1868">
      <w:pPr>
        <w:ind w:right="-2"/>
        <w:rPr>
          <w:color w:val="353E44"/>
        </w:rPr>
      </w:pPr>
    </w:p>
    <w:p w14:paraId="65AC08A2" w14:textId="77777777" w:rsidR="0035516F" w:rsidRPr="00446E75" w:rsidRDefault="0035516F" w:rsidP="001C1868">
      <w:pPr>
        <w:ind w:right="-2"/>
        <w:rPr>
          <w:color w:val="353E44"/>
        </w:rPr>
      </w:pPr>
    </w:p>
    <w:p w14:paraId="7A5EECEF" w14:textId="369FEC24" w:rsidR="0035516F" w:rsidRPr="00446E75" w:rsidRDefault="0035516F" w:rsidP="001C1868">
      <w:pPr>
        <w:ind w:right="-2"/>
        <w:rPr>
          <w:color w:val="353E44"/>
        </w:rPr>
      </w:pPr>
    </w:p>
    <w:p w14:paraId="26B48623" w14:textId="77777777" w:rsidR="0035516F" w:rsidRPr="00446E75" w:rsidRDefault="0035516F" w:rsidP="001C1868">
      <w:pPr>
        <w:ind w:right="-2"/>
        <w:rPr>
          <w:color w:val="353E44"/>
        </w:rPr>
      </w:pPr>
    </w:p>
    <w:p w14:paraId="768AA32F" w14:textId="4E104F1D" w:rsidR="0035516F" w:rsidRPr="00446E75" w:rsidRDefault="0035516F" w:rsidP="001C1868">
      <w:pPr>
        <w:ind w:right="-2"/>
        <w:rPr>
          <w:color w:val="353E44"/>
        </w:rPr>
      </w:pPr>
    </w:p>
    <w:p w14:paraId="3FA3444D" w14:textId="77777777" w:rsidR="0035516F" w:rsidRPr="00446E75" w:rsidRDefault="0035516F" w:rsidP="001C1868">
      <w:pPr>
        <w:ind w:right="-2"/>
        <w:rPr>
          <w:color w:val="353E44"/>
        </w:rPr>
      </w:pPr>
    </w:p>
    <w:p w14:paraId="75800C1F" w14:textId="5852EFE0" w:rsidR="0035516F" w:rsidRPr="00446E75" w:rsidRDefault="0035516F" w:rsidP="001C1868">
      <w:pPr>
        <w:ind w:right="-2"/>
        <w:rPr>
          <w:color w:val="353E44"/>
        </w:rPr>
      </w:pPr>
    </w:p>
    <w:p w14:paraId="4C5DEC69" w14:textId="77777777" w:rsidR="0035516F" w:rsidRPr="00446E75" w:rsidRDefault="0035516F" w:rsidP="001C1868">
      <w:pPr>
        <w:ind w:right="-2"/>
        <w:rPr>
          <w:color w:val="353E44"/>
        </w:rPr>
      </w:pPr>
    </w:p>
    <w:p w14:paraId="4A434864" w14:textId="10C42B0E" w:rsidR="0035516F" w:rsidRPr="00446E75" w:rsidRDefault="0035516F" w:rsidP="001C1868">
      <w:pPr>
        <w:ind w:right="-2"/>
        <w:rPr>
          <w:color w:val="353E44"/>
        </w:rPr>
      </w:pPr>
    </w:p>
    <w:p w14:paraId="123D12C7" w14:textId="46409E22" w:rsidR="0035516F" w:rsidRPr="00446E75" w:rsidRDefault="0035516F" w:rsidP="001C1868">
      <w:pPr>
        <w:ind w:right="-2"/>
        <w:rPr>
          <w:color w:val="353E44"/>
        </w:rPr>
      </w:pPr>
    </w:p>
    <w:p w14:paraId="55448680" w14:textId="24A54227" w:rsidR="00612A6B" w:rsidRPr="00446E75" w:rsidRDefault="00612A6B" w:rsidP="001C1868">
      <w:pPr>
        <w:ind w:right="-2"/>
        <w:rPr>
          <w:color w:val="353E44"/>
        </w:rPr>
      </w:pPr>
    </w:p>
    <w:p w14:paraId="119815E1" w14:textId="44E6BE0B" w:rsidR="00612A6B" w:rsidRPr="00446E75" w:rsidRDefault="00612A6B" w:rsidP="001C1868">
      <w:pPr>
        <w:ind w:right="-2"/>
        <w:rPr>
          <w:color w:val="353E44"/>
        </w:rPr>
      </w:pPr>
    </w:p>
    <w:p w14:paraId="19AEC19F" w14:textId="2677E5D4" w:rsidR="00612A6B" w:rsidRPr="00446E75" w:rsidRDefault="00612A6B" w:rsidP="001C1868">
      <w:pPr>
        <w:ind w:right="-2"/>
        <w:rPr>
          <w:color w:val="353E44"/>
        </w:rPr>
      </w:pPr>
    </w:p>
    <w:p w14:paraId="422BBB1C" w14:textId="3BD9D2FF" w:rsidR="00612A6B" w:rsidRPr="00446E75" w:rsidRDefault="00612A6B" w:rsidP="001C1868">
      <w:pPr>
        <w:ind w:right="-2"/>
        <w:rPr>
          <w:color w:val="353E44"/>
        </w:rPr>
      </w:pPr>
    </w:p>
    <w:p w14:paraId="4C0605BA" w14:textId="2E5B09A7" w:rsidR="0035516F" w:rsidRPr="00446E75" w:rsidRDefault="0035516F" w:rsidP="001C1868">
      <w:pPr>
        <w:ind w:right="-2"/>
        <w:rPr>
          <w:color w:val="353E44"/>
        </w:rPr>
      </w:pPr>
    </w:p>
    <w:p w14:paraId="1E169B92" w14:textId="04BBDFE8" w:rsidR="0035516F" w:rsidRPr="00446E75" w:rsidRDefault="0035516F" w:rsidP="001C1868">
      <w:pPr>
        <w:ind w:right="-2"/>
        <w:rPr>
          <w:color w:val="353E44"/>
        </w:rPr>
      </w:pPr>
    </w:p>
    <w:p w14:paraId="703553EA" w14:textId="23259763" w:rsidR="007C6A59" w:rsidRPr="007C6A59" w:rsidRDefault="007C6A59" w:rsidP="001C1868">
      <w:pPr>
        <w:pStyle w:val="Normal0"/>
        <w:ind w:right="-2"/>
        <w:jc w:val="right"/>
        <w:rPr>
          <w:rFonts w:ascii="Didact Gothic" w:hAnsi="Didact Gothic"/>
          <w:b/>
          <w:bCs/>
          <w:color w:val="808080"/>
          <w:sz w:val="22"/>
          <w:szCs w:val="22"/>
        </w:rPr>
      </w:pPr>
      <w:r w:rsidRPr="007C6A59">
        <w:rPr>
          <w:rFonts w:ascii="Didact Gothic" w:hAnsi="Didact Gothic"/>
          <w:b/>
          <w:bCs/>
          <w:color w:val="808080"/>
          <w:sz w:val="22"/>
          <w:szCs w:val="22"/>
        </w:rPr>
        <w:t xml:space="preserve">VOLUMEN </w:t>
      </w:r>
      <w:r>
        <w:rPr>
          <w:rFonts w:ascii="Didact Gothic" w:hAnsi="Didact Gothic"/>
          <w:b/>
          <w:bCs/>
          <w:color w:val="808080"/>
          <w:sz w:val="22"/>
          <w:szCs w:val="22"/>
        </w:rPr>
        <w:t>1</w:t>
      </w:r>
      <w:r w:rsidR="00560C00">
        <w:rPr>
          <w:rFonts w:ascii="Didact Gothic" w:hAnsi="Didact Gothic"/>
          <w:b/>
          <w:bCs/>
          <w:color w:val="808080"/>
          <w:sz w:val="22"/>
          <w:szCs w:val="22"/>
        </w:rPr>
        <w:t>. MEMORIA</w:t>
      </w:r>
    </w:p>
    <w:p w14:paraId="7C8EB615" w14:textId="07AE2C11" w:rsidR="00CE01BE" w:rsidRPr="00497E6B" w:rsidRDefault="00560C00" w:rsidP="001C1868">
      <w:pPr>
        <w:pStyle w:val="TTULOSEPARATA"/>
        <w:rPr>
          <w:sz w:val="28"/>
          <w:szCs w:val="28"/>
        </w:rPr>
      </w:pPr>
      <w:r>
        <w:rPr>
          <w:sz w:val="28"/>
          <w:szCs w:val="28"/>
        </w:rPr>
        <w:t>1.</w:t>
      </w:r>
      <w:r w:rsidR="00616A54">
        <w:rPr>
          <w:sz w:val="28"/>
          <w:szCs w:val="28"/>
        </w:rPr>
        <w:t>5</w:t>
      </w:r>
      <w:r>
        <w:rPr>
          <w:sz w:val="28"/>
          <w:szCs w:val="28"/>
        </w:rPr>
        <w:t xml:space="preserve">. </w:t>
      </w:r>
      <w:r w:rsidR="00616A54">
        <w:rPr>
          <w:sz w:val="28"/>
          <w:szCs w:val="28"/>
        </w:rPr>
        <w:t>ANEXOS A LA MEMORIA</w:t>
      </w:r>
    </w:p>
    <w:p w14:paraId="45B70DC9" w14:textId="77777777" w:rsidR="00CE01BE" w:rsidRPr="00446E75" w:rsidRDefault="00CE01BE" w:rsidP="001C1868">
      <w:pPr>
        <w:ind w:right="-2"/>
        <w:rPr>
          <w:color w:val="353E44"/>
        </w:rPr>
      </w:pPr>
    </w:p>
    <w:p w14:paraId="1A98BFDF" w14:textId="77777777" w:rsidR="0075552B" w:rsidRPr="00446E75" w:rsidRDefault="0075552B" w:rsidP="001C1868">
      <w:pPr>
        <w:ind w:right="-2"/>
        <w:rPr>
          <w:color w:val="353E44"/>
        </w:rPr>
      </w:pPr>
      <w:r w:rsidRPr="00446E75">
        <w:rPr>
          <w:color w:val="353E44"/>
        </w:rPr>
        <w:br w:type="page"/>
      </w:r>
    </w:p>
    <w:p w14:paraId="71059E68" w14:textId="58C50E11" w:rsidR="007168D8" w:rsidRPr="00446E75" w:rsidRDefault="0075552B" w:rsidP="001C1868">
      <w:pPr>
        <w:ind w:right="-2"/>
        <w:rPr>
          <w:b/>
          <w:color w:val="353E44"/>
          <w:sz w:val="24"/>
          <w:szCs w:val="24"/>
        </w:rPr>
      </w:pPr>
      <w:r w:rsidRPr="00446E75">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p w14:paraId="388AE78A" w14:textId="01EE2DB0" w:rsidR="00186645" w:rsidRDefault="00462FA7">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fldChar w:fldCharType="begin"/>
          </w:r>
          <w:r>
            <w:instrText xml:space="preserve"> TOC \o "1-3" \h \z \u </w:instrText>
          </w:r>
          <w:r>
            <w:fldChar w:fldCharType="separate"/>
          </w:r>
          <w:hyperlink w:anchor="_Toc505614267" w:history="1">
            <w:r w:rsidR="00186645" w:rsidRPr="00FC5D8B">
              <w:rPr>
                <w:rStyle w:val="Hipervnculo"/>
                <w:noProof/>
              </w:rPr>
              <w:t>ANEXOS A LA MEMORIA</w:t>
            </w:r>
            <w:r w:rsidR="00186645">
              <w:rPr>
                <w:noProof/>
                <w:webHidden/>
              </w:rPr>
              <w:tab/>
            </w:r>
            <w:r w:rsidR="00186645">
              <w:rPr>
                <w:noProof/>
                <w:webHidden/>
              </w:rPr>
              <w:fldChar w:fldCharType="begin"/>
            </w:r>
            <w:r w:rsidR="00186645">
              <w:rPr>
                <w:noProof/>
                <w:webHidden/>
              </w:rPr>
              <w:instrText xml:space="preserve"> PAGEREF _Toc505614267 \h </w:instrText>
            </w:r>
            <w:r w:rsidR="00186645">
              <w:rPr>
                <w:noProof/>
                <w:webHidden/>
              </w:rPr>
            </w:r>
            <w:r w:rsidR="00186645">
              <w:rPr>
                <w:noProof/>
                <w:webHidden/>
              </w:rPr>
              <w:fldChar w:fldCharType="separate"/>
            </w:r>
            <w:r w:rsidR="003C1370">
              <w:rPr>
                <w:noProof/>
                <w:webHidden/>
              </w:rPr>
              <w:t>3</w:t>
            </w:r>
            <w:r w:rsidR="00186645">
              <w:rPr>
                <w:noProof/>
                <w:webHidden/>
              </w:rPr>
              <w:fldChar w:fldCharType="end"/>
            </w:r>
          </w:hyperlink>
        </w:p>
        <w:p w14:paraId="43E174B2" w14:textId="1943885C" w:rsidR="00186645" w:rsidRDefault="00A9729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614268" w:history="1">
            <w:r w:rsidR="00186645" w:rsidRPr="00FC5D8B">
              <w:rPr>
                <w:rStyle w:val="Hipervnculo"/>
                <w:noProof/>
              </w:rPr>
              <w:t>5.1</w:t>
            </w:r>
            <w:r w:rsidR="00186645">
              <w:rPr>
                <w:rFonts w:asciiTheme="minorHAnsi" w:eastAsiaTheme="minorEastAsia" w:hAnsiTheme="minorHAnsi" w:cstheme="minorBidi"/>
                <w:smallCaps w:val="0"/>
                <w:noProof/>
                <w:color w:val="auto"/>
                <w:sz w:val="22"/>
                <w:szCs w:val="22"/>
                <w:lang w:val="es-ES"/>
              </w:rPr>
              <w:tab/>
            </w:r>
            <w:r w:rsidR="00186645" w:rsidRPr="00FC5D8B">
              <w:rPr>
                <w:rStyle w:val="Hipervnculo"/>
                <w:noProof/>
              </w:rPr>
              <w:t>CERTIFICADO DE OBRA COMPLETA</w:t>
            </w:r>
            <w:r w:rsidR="00186645">
              <w:rPr>
                <w:noProof/>
                <w:webHidden/>
              </w:rPr>
              <w:tab/>
            </w:r>
            <w:r w:rsidR="00186645">
              <w:rPr>
                <w:noProof/>
                <w:webHidden/>
              </w:rPr>
              <w:fldChar w:fldCharType="begin"/>
            </w:r>
            <w:r w:rsidR="00186645">
              <w:rPr>
                <w:noProof/>
                <w:webHidden/>
              </w:rPr>
              <w:instrText xml:space="preserve"> PAGEREF _Toc505614268 \h </w:instrText>
            </w:r>
            <w:r w:rsidR="00186645">
              <w:rPr>
                <w:noProof/>
                <w:webHidden/>
              </w:rPr>
            </w:r>
            <w:r w:rsidR="00186645">
              <w:rPr>
                <w:noProof/>
                <w:webHidden/>
              </w:rPr>
              <w:fldChar w:fldCharType="separate"/>
            </w:r>
            <w:r w:rsidR="003C1370">
              <w:rPr>
                <w:noProof/>
                <w:webHidden/>
              </w:rPr>
              <w:t>3</w:t>
            </w:r>
            <w:r w:rsidR="00186645">
              <w:rPr>
                <w:noProof/>
                <w:webHidden/>
              </w:rPr>
              <w:fldChar w:fldCharType="end"/>
            </w:r>
          </w:hyperlink>
        </w:p>
        <w:p w14:paraId="3B46A928" w14:textId="0CBDD08E" w:rsidR="00186645" w:rsidRDefault="00A9729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614269" w:history="1">
            <w:r w:rsidR="00186645" w:rsidRPr="00FC5D8B">
              <w:rPr>
                <w:rStyle w:val="Hipervnculo"/>
                <w:noProof/>
              </w:rPr>
              <w:t>5.2</w:t>
            </w:r>
            <w:r w:rsidR="00186645">
              <w:rPr>
                <w:rFonts w:asciiTheme="minorHAnsi" w:eastAsiaTheme="minorEastAsia" w:hAnsiTheme="minorHAnsi" w:cstheme="minorBidi"/>
                <w:smallCaps w:val="0"/>
                <w:noProof/>
                <w:color w:val="auto"/>
                <w:sz w:val="22"/>
                <w:szCs w:val="22"/>
                <w:lang w:val="es-ES"/>
              </w:rPr>
              <w:tab/>
            </w:r>
            <w:r w:rsidR="00186645" w:rsidRPr="00FC5D8B">
              <w:rPr>
                <w:rStyle w:val="Hipervnculo"/>
                <w:noProof/>
              </w:rPr>
              <w:t>ACTA DE REPLANTEO Y VIABILIDAD</w:t>
            </w:r>
            <w:r w:rsidR="00186645">
              <w:rPr>
                <w:noProof/>
                <w:webHidden/>
              </w:rPr>
              <w:tab/>
            </w:r>
            <w:r w:rsidR="00186645">
              <w:rPr>
                <w:noProof/>
                <w:webHidden/>
              </w:rPr>
              <w:fldChar w:fldCharType="begin"/>
            </w:r>
            <w:r w:rsidR="00186645">
              <w:rPr>
                <w:noProof/>
                <w:webHidden/>
              </w:rPr>
              <w:instrText xml:space="preserve"> PAGEREF _Toc505614269 \h </w:instrText>
            </w:r>
            <w:r w:rsidR="00186645">
              <w:rPr>
                <w:noProof/>
                <w:webHidden/>
              </w:rPr>
            </w:r>
            <w:r w:rsidR="00186645">
              <w:rPr>
                <w:noProof/>
                <w:webHidden/>
              </w:rPr>
              <w:fldChar w:fldCharType="separate"/>
            </w:r>
            <w:r w:rsidR="003C1370">
              <w:rPr>
                <w:noProof/>
                <w:webHidden/>
              </w:rPr>
              <w:t>4</w:t>
            </w:r>
            <w:r w:rsidR="00186645">
              <w:rPr>
                <w:noProof/>
                <w:webHidden/>
              </w:rPr>
              <w:fldChar w:fldCharType="end"/>
            </w:r>
          </w:hyperlink>
        </w:p>
        <w:p w14:paraId="20D42ADD" w14:textId="57E817F6" w:rsidR="00186645" w:rsidRDefault="00A9729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614270" w:history="1">
            <w:r w:rsidR="00186645" w:rsidRPr="00FC5D8B">
              <w:rPr>
                <w:rStyle w:val="Hipervnculo"/>
                <w:noProof/>
              </w:rPr>
              <w:t>5.3</w:t>
            </w:r>
            <w:r w:rsidR="00186645">
              <w:rPr>
                <w:rFonts w:asciiTheme="minorHAnsi" w:eastAsiaTheme="minorEastAsia" w:hAnsiTheme="minorHAnsi" w:cstheme="minorBidi"/>
                <w:smallCaps w:val="0"/>
                <w:noProof/>
                <w:color w:val="auto"/>
                <w:sz w:val="22"/>
                <w:szCs w:val="22"/>
                <w:lang w:val="es-ES"/>
              </w:rPr>
              <w:tab/>
            </w:r>
            <w:r w:rsidR="00186645" w:rsidRPr="00FC5D8B">
              <w:rPr>
                <w:rStyle w:val="Hipervnculo"/>
                <w:noProof/>
              </w:rPr>
              <w:t>PLAN DE OBRA</w:t>
            </w:r>
            <w:r w:rsidR="00186645">
              <w:rPr>
                <w:noProof/>
                <w:webHidden/>
              </w:rPr>
              <w:tab/>
            </w:r>
            <w:r w:rsidR="00186645">
              <w:rPr>
                <w:noProof/>
                <w:webHidden/>
              </w:rPr>
              <w:fldChar w:fldCharType="begin"/>
            </w:r>
            <w:r w:rsidR="00186645">
              <w:rPr>
                <w:noProof/>
                <w:webHidden/>
              </w:rPr>
              <w:instrText xml:space="preserve"> PAGEREF _Toc505614270 \h </w:instrText>
            </w:r>
            <w:r w:rsidR="00186645">
              <w:rPr>
                <w:noProof/>
                <w:webHidden/>
              </w:rPr>
            </w:r>
            <w:r w:rsidR="00186645">
              <w:rPr>
                <w:noProof/>
                <w:webHidden/>
              </w:rPr>
              <w:fldChar w:fldCharType="separate"/>
            </w:r>
            <w:r w:rsidR="003C1370">
              <w:rPr>
                <w:noProof/>
                <w:webHidden/>
              </w:rPr>
              <w:t>5</w:t>
            </w:r>
            <w:r w:rsidR="00186645">
              <w:rPr>
                <w:noProof/>
                <w:webHidden/>
              </w:rPr>
              <w:fldChar w:fldCharType="end"/>
            </w:r>
          </w:hyperlink>
        </w:p>
        <w:p w14:paraId="067D3722" w14:textId="682C62C3" w:rsidR="00186645" w:rsidRDefault="00A9729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614271" w:history="1">
            <w:r w:rsidR="00186645" w:rsidRPr="00FC5D8B">
              <w:rPr>
                <w:rStyle w:val="Hipervnculo"/>
                <w:noProof/>
              </w:rPr>
              <w:t>5.4</w:t>
            </w:r>
            <w:r w:rsidR="00186645">
              <w:rPr>
                <w:rFonts w:asciiTheme="minorHAnsi" w:eastAsiaTheme="minorEastAsia" w:hAnsiTheme="minorHAnsi" w:cstheme="minorBidi"/>
                <w:smallCaps w:val="0"/>
                <w:noProof/>
                <w:color w:val="auto"/>
                <w:sz w:val="22"/>
                <w:szCs w:val="22"/>
                <w:lang w:val="es-ES"/>
              </w:rPr>
              <w:tab/>
            </w:r>
            <w:r w:rsidR="00186645" w:rsidRPr="00FC5D8B">
              <w:rPr>
                <w:rStyle w:val="Hipervnculo"/>
                <w:noProof/>
              </w:rPr>
              <w:t>CLASIFICACIÓN DEL CONTRATISTA</w:t>
            </w:r>
            <w:r w:rsidR="00186645">
              <w:rPr>
                <w:noProof/>
                <w:webHidden/>
              </w:rPr>
              <w:tab/>
            </w:r>
            <w:r w:rsidR="00186645">
              <w:rPr>
                <w:noProof/>
                <w:webHidden/>
              </w:rPr>
              <w:fldChar w:fldCharType="begin"/>
            </w:r>
            <w:r w:rsidR="00186645">
              <w:rPr>
                <w:noProof/>
                <w:webHidden/>
              </w:rPr>
              <w:instrText xml:space="preserve"> PAGEREF _Toc505614271 \h </w:instrText>
            </w:r>
            <w:r w:rsidR="00186645">
              <w:rPr>
                <w:noProof/>
                <w:webHidden/>
              </w:rPr>
            </w:r>
            <w:r w:rsidR="00186645">
              <w:rPr>
                <w:noProof/>
                <w:webHidden/>
              </w:rPr>
              <w:fldChar w:fldCharType="separate"/>
            </w:r>
            <w:r w:rsidR="003C1370">
              <w:rPr>
                <w:noProof/>
                <w:webHidden/>
              </w:rPr>
              <w:t>6</w:t>
            </w:r>
            <w:r w:rsidR="00186645">
              <w:rPr>
                <w:noProof/>
                <w:webHidden/>
              </w:rPr>
              <w:fldChar w:fldCharType="end"/>
            </w:r>
          </w:hyperlink>
        </w:p>
        <w:p w14:paraId="0CB8B479" w14:textId="6AE020BC" w:rsidR="00186645" w:rsidRDefault="00A97292">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5614272" w:history="1">
            <w:r w:rsidR="00186645" w:rsidRPr="00FC5D8B">
              <w:rPr>
                <w:rStyle w:val="Hipervnculo"/>
                <w:noProof/>
              </w:rPr>
              <w:t>5.5</w:t>
            </w:r>
            <w:r w:rsidR="00186645">
              <w:rPr>
                <w:rFonts w:asciiTheme="minorHAnsi" w:eastAsiaTheme="minorEastAsia" w:hAnsiTheme="minorHAnsi" w:cstheme="minorBidi"/>
                <w:smallCaps w:val="0"/>
                <w:noProof/>
                <w:color w:val="auto"/>
                <w:sz w:val="22"/>
                <w:szCs w:val="22"/>
                <w:lang w:val="es-ES"/>
              </w:rPr>
              <w:tab/>
            </w:r>
            <w:r w:rsidR="00186645" w:rsidRPr="00FC5D8B">
              <w:rPr>
                <w:rStyle w:val="Hipervnculo"/>
                <w:noProof/>
              </w:rPr>
              <w:t>CERTIFICADO DE COLEGIACIÓN</w:t>
            </w:r>
            <w:r w:rsidR="00186645">
              <w:rPr>
                <w:noProof/>
                <w:webHidden/>
              </w:rPr>
              <w:tab/>
            </w:r>
            <w:r w:rsidR="00186645">
              <w:rPr>
                <w:noProof/>
                <w:webHidden/>
              </w:rPr>
              <w:fldChar w:fldCharType="begin"/>
            </w:r>
            <w:r w:rsidR="00186645">
              <w:rPr>
                <w:noProof/>
                <w:webHidden/>
              </w:rPr>
              <w:instrText xml:space="preserve"> PAGEREF _Toc505614272 \h </w:instrText>
            </w:r>
            <w:r w:rsidR="00186645">
              <w:rPr>
                <w:noProof/>
                <w:webHidden/>
              </w:rPr>
            </w:r>
            <w:r w:rsidR="00186645">
              <w:rPr>
                <w:noProof/>
                <w:webHidden/>
              </w:rPr>
              <w:fldChar w:fldCharType="separate"/>
            </w:r>
            <w:r w:rsidR="003C1370">
              <w:rPr>
                <w:noProof/>
                <w:webHidden/>
              </w:rPr>
              <w:t>7</w:t>
            </w:r>
            <w:r w:rsidR="00186645">
              <w:rPr>
                <w:noProof/>
                <w:webHidden/>
              </w:rPr>
              <w:fldChar w:fldCharType="end"/>
            </w:r>
          </w:hyperlink>
        </w:p>
        <w:p w14:paraId="4CC87435" w14:textId="3C58DFB5" w:rsidR="00AA2A3F" w:rsidRDefault="00462FA7" w:rsidP="001C1868">
          <w:pPr>
            <w:pStyle w:val="TDC2"/>
            <w:ind w:right="-2"/>
          </w:pPr>
          <w:r>
            <w:fldChar w:fldCharType="end"/>
          </w:r>
        </w:p>
      </w:sdtContent>
    </w:sdt>
    <w:p w14:paraId="198E560D" w14:textId="77777777" w:rsidR="00462FA7" w:rsidRPr="00462FA7" w:rsidRDefault="00462FA7" w:rsidP="001C1868">
      <w:pPr>
        <w:ind w:right="-2"/>
        <w:rPr>
          <w:lang w:val="es-ES_tradnl"/>
        </w:rPr>
      </w:pPr>
    </w:p>
    <w:p w14:paraId="4E761F25" w14:textId="77777777" w:rsidR="00D263E2" w:rsidRDefault="00D263E2" w:rsidP="001C1868">
      <w:pPr>
        <w:pStyle w:val="TDC2"/>
        <w:ind w:right="-2"/>
        <w:sectPr w:rsidR="00D263E2"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446E75" w:rsidRDefault="0075552B" w:rsidP="001C1868">
      <w:pPr>
        <w:pStyle w:val="TDC2"/>
        <w:ind w:right="-2"/>
      </w:pPr>
      <w:r w:rsidRPr="00446E75">
        <w:br w:type="page"/>
      </w:r>
    </w:p>
    <w:p w14:paraId="678A5962" w14:textId="60246E14" w:rsidR="0075552B" w:rsidRPr="00462FA7" w:rsidRDefault="00616A54" w:rsidP="001C1868">
      <w:pPr>
        <w:pStyle w:val="Ttulo1"/>
        <w:numPr>
          <w:ilvl w:val="0"/>
          <w:numId w:val="0"/>
        </w:numPr>
        <w:ind w:right="-2"/>
      </w:pPr>
      <w:bookmarkStart w:id="3" w:name="_Toc505614267"/>
      <w:bookmarkStart w:id="4" w:name="_Hlk495420840"/>
      <w:bookmarkStart w:id="5" w:name="_Hlk493868125"/>
      <w:r>
        <w:t>ANEXOS A LA MEMORIA</w:t>
      </w:r>
      <w:bookmarkEnd w:id="3"/>
    </w:p>
    <w:p w14:paraId="415E9ACA" w14:textId="65CA0FFA" w:rsidR="003012D2" w:rsidRDefault="00616A54" w:rsidP="001C1868">
      <w:pPr>
        <w:pStyle w:val="Ttulo2"/>
        <w:ind w:right="-2"/>
      </w:pPr>
      <w:bookmarkStart w:id="6" w:name="_Toc505614268"/>
      <w:bookmarkEnd w:id="4"/>
      <w:r>
        <w:t>CERTIFICADO DE OBRA COMPLETA</w:t>
      </w:r>
      <w:bookmarkEnd w:id="6"/>
    </w:p>
    <w:p w14:paraId="1BED91F1" w14:textId="71C2F4DF" w:rsidR="003012D2" w:rsidRPr="003012D2" w:rsidRDefault="00616A54" w:rsidP="001C1868">
      <w:pPr>
        <w:ind w:right="-2"/>
        <w:rPr>
          <w:color w:val="353E44"/>
        </w:rPr>
      </w:pPr>
      <w:r>
        <w:rPr>
          <w:color w:val="353E44"/>
        </w:rPr>
        <w:t xml:space="preserve">Se certifica que la obra objeto del presente Proyecto Básico y de Ejecución para la Rehabilitación Energética del CPI Santa Lucía de </w:t>
      </w:r>
      <w:proofErr w:type="spellStart"/>
      <w:r>
        <w:rPr>
          <w:color w:val="353E44"/>
        </w:rPr>
        <w:t>Moraña</w:t>
      </w:r>
      <w:proofErr w:type="spellEnd"/>
      <w:r>
        <w:rPr>
          <w:color w:val="353E44"/>
        </w:rPr>
        <w:t xml:space="preserve"> (Pontevedra), reúne las condiciones para ser conceptuada como OBRA COMPLETA y, por lo tanto, susceptible de ser entregada al uso general, de acuerdo con lo establecido en el artículo 125 del Real Decreto 1098/2001, de 12 de octubre, por el que se aprueba el Reglamento General de la Ley de Contratos de las Administraciones Públicas.</w:t>
      </w:r>
    </w:p>
    <w:p w14:paraId="29510AB3" w14:textId="6BECE5D6" w:rsidR="001A0F77" w:rsidRDefault="001A0F77" w:rsidP="001C1868">
      <w:pPr>
        <w:pStyle w:val="IMAGEN"/>
        <w:rPr>
          <w:color w:val="353E44"/>
        </w:rPr>
      </w:pPr>
      <w:bookmarkStart w:id="7" w:name="_Toc279083584"/>
      <w:bookmarkEnd w:id="5"/>
      <w:bookmarkEnd w:id="7"/>
    </w:p>
    <w:p w14:paraId="7D8CC088" w14:textId="77777777" w:rsidR="00AA63FF" w:rsidRDefault="00AA63FF" w:rsidP="001C1868">
      <w:pPr>
        <w:ind w:right="-2"/>
        <w:rPr>
          <w:color w:val="353E44"/>
        </w:rPr>
      </w:pPr>
    </w:p>
    <w:p w14:paraId="4D7BE7D2" w14:textId="45887789" w:rsidR="00B56AE0" w:rsidRPr="00446E75" w:rsidRDefault="000D7B00" w:rsidP="001C1868">
      <w:pPr>
        <w:pStyle w:val="EArqFIRMA"/>
        <w:ind w:left="4962"/>
      </w:pPr>
      <w:r>
        <w:t>Salvaterra de Miño</w:t>
      </w:r>
      <w:r w:rsidR="00DC2B9C" w:rsidRPr="00446E75">
        <w:t>,</w:t>
      </w:r>
      <w:r w:rsidR="0012754B">
        <w:t xml:space="preserve"> </w:t>
      </w:r>
      <w:r w:rsidR="00182F4A">
        <w:t>febrero de 2018.</w:t>
      </w:r>
    </w:p>
    <w:p w14:paraId="76E93D2A" w14:textId="77777777" w:rsidR="00B56AE0" w:rsidRPr="00446E75" w:rsidRDefault="00B56AE0" w:rsidP="001C1868">
      <w:pPr>
        <w:pStyle w:val="EArqFIRMA"/>
        <w:ind w:left="4962"/>
      </w:pPr>
    </w:p>
    <w:p w14:paraId="6CDC5BA8" w14:textId="77777777" w:rsidR="00B56AE0" w:rsidRPr="00446E75" w:rsidRDefault="00B56AE0" w:rsidP="001C1868">
      <w:pPr>
        <w:pStyle w:val="EArqFIRMA"/>
        <w:ind w:left="4962"/>
      </w:pPr>
    </w:p>
    <w:p w14:paraId="6FB7C989" w14:textId="236221A7" w:rsidR="0075552B" w:rsidRDefault="000D7B00" w:rsidP="001C1868">
      <w:pPr>
        <w:pStyle w:val="EArqFIRMA"/>
        <w:spacing w:after="0"/>
        <w:ind w:left="4961"/>
      </w:pPr>
      <w:r>
        <w:t xml:space="preserve">Silvia Rodríguez </w:t>
      </w:r>
      <w:proofErr w:type="spellStart"/>
      <w:r>
        <w:t>Rodríguez</w:t>
      </w:r>
      <w:proofErr w:type="spellEnd"/>
      <w:r w:rsidR="00B56AE0" w:rsidRPr="00446E75">
        <w:t>.</w:t>
      </w:r>
    </w:p>
    <w:p w14:paraId="06B1BAAB" w14:textId="5E9E2884" w:rsidR="001A0F77" w:rsidRDefault="001A0F77" w:rsidP="001C1868">
      <w:pPr>
        <w:pStyle w:val="EArqFIRMA"/>
        <w:ind w:left="4962"/>
        <w:rPr>
          <w:sz w:val="16"/>
          <w:szCs w:val="16"/>
          <w:lang w:val="pt-PT"/>
        </w:rPr>
      </w:pPr>
      <w:r w:rsidRPr="00D17780">
        <w:rPr>
          <w:sz w:val="16"/>
          <w:szCs w:val="16"/>
          <w:lang w:val="pt-PT"/>
        </w:rPr>
        <w:t>Arquitecta 4.802 del C.O.A.G.</w:t>
      </w:r>
    </w:p>
    <w:p w14:paraId="7485413E" w14:textId="19E616B4" w:rsidR="00616A54" w:rsidRDefault="00616A54" w:rsidP="001C1868">
      <w:pPr>
        <w:spacing w:line="276" w:lineRule="auto"/>
        <w:ind w:right="-2"/>
        <w:jc w:val="left"/>
        <w:rPr>
          <w:color w:val="353E44"/>
        </w:rPr>
      </w:pPr>
      <w:r>
        <w:rPr>
          <w:color w:val="353E44"/>
        </w:rPr>
        <w:br w:type="page"/>
      </w:r>
    </w:p>
    <w:p w14:paraId="2367F853" w14:textId="0FD3EC81" w:rsidR="00616A54" w:rsidRDefault="00616A54" w:rsidP="001C1868">
      <w:pPr>
        <w:pStyle w:val="Ttulo2"/>
        <w:ind w:right="-2"/>
      </w:pPr>
      <w:bookmarkStart w:id="8" w:name="_Toc505614269"/>
      <w:r>
        <w:t>ACTA DE REPLANTEO Y VIABILIDAD</w:t>
      </w:r>
      <w:bookmarkEnd w:id="8"/>
    </w:p>
    <w:p w14:paraId="66AE539A" w14:textId="66D53BE9" w:rsidR="00616A54" w:rsidRDefault="00616A54" w:rsidP="001C1868">
      <w:pPr>
        <w:ind w:right="-2"/>
        <w:rPr>
          <w:color w:val="353E44"/>
        </w:rPr>
      </w:pPr>
      <w:r>
        <w:rPr>
          <w:color w:val="353E44"/>
        </w:rPr>
        <w:t xml:space="preserve">Por esta Dirección Técnica se efectuó el replanteo previo de la obra objeto del presente Proyecto Básico y de Ejecución para la Rehabilitación Energética del CPI Santa Lucía de </w:t>
      </w:r>
      <w:proofErr w:type="spellStart"/>
      <w:r>
        <w:rPr>
          <w:color w:val="353E44"/>
        </w:rPr>
        <w:t>Moraña</w:t>
      </w:r>
      <w:proofErr w:type="spellEnd"/>
      <w:r>
        <w:rPr>
          <w:color w:val="353E44"/>
        </w:rPr>
        <w:t xml:space="preserve"> (Pontevedra). Comprobando la realidad geométrica de la misma, la disponibilidad de los terrenos y espacios construidos precisos para su normal ejecución y la de cuantos supuestos figuran en el proyecto aprobado y son básicos para la celebración del contrato de estas obras, una vez adjudicadas por sus trámites.</w:t>
      </w:r>
    </w:p>
    <w:p w14:paraId="1D684D7C" w14:textId="7EA4C175" w:rsidR="00616A54" w:rsidRDefault="00616A54" w:rsidP="001C1868">
      <w:pPr>
        <w:ind w:right="-2"/>
        <w:rPr>
          <w:color w:val="353E44"/>
        </w:rPr>
      </w:pPr>
      <w:r>
        <w:rPr>
          <w:color w:val="353E44"/>
        </w:rPr>
        <w:t>En la redacción del presente Proyecto se tuvieron en cuenta, y serán de obligado cumplimiento para la empresa adjudicataria de las obras, todas las normas tecnológicas de aplicación en este caso, así como los reglamentos y demás disposiciones en vigor.</w:t>
      </w:r>
    </w:p>
    <w:p w14:paraId="119E9D64" w14:textId="757EF0D2" w:rsidR="00616A54" w:rsidRDefault="00616A54" w:rsidP="001C1868">
      <w:pPr>
        <w:ind w:right="-2"/>
        <w:rPr>
          <w:color w:val="353E44"/>
        </w:rPr>
      </w:pPr>
      <w:r>
        <w:rPr>
          <w:color w:val="353E44"/>
        </w:rPr>
        <w:t>Por lo expuesto, se considera viable la ejecución del Proyecto.</w:t>
      </w:r>
    </w:p>
    <w:p w14:paraId="21E9A499" w14:textId="4C9BDF22" w:rsidR="00616A54" w:rsidRPr="003012D2" w:rsidRDefault="00616A54" w:rsidP="001C1868">
      <w:pPr>
        <w:ind w:right="-2"/>
        <w:rPr>
          <w:color w:val="353E44"/>
        </w:rPr>
      </w:pPr>
      <w:r>
        <w:rPr>
          <w:color w:val="353E44"/>
        </w:rPr>
        <w:t>Lo que se certifica a los efectos previstos en el art. 126 del Real Decreto Legislativo 3/2011, de 14 de noviembre, por el que se aprueba el texto refundido de la Ley de Contratos del Sector Público, y los arts. 139 y 140 del Reglamento General de la Ley de Contratos de las Administraciones Públicas.</w:t>
      </w:r>
    </w:p>
    <w:p w14:paraId="48CA37C7" w14:textId="77777777" w:rsidR="00616A54" w:rsidRDefault="00616A54" w:rsidP="001C1868">
      <w:pPr>
        <w:pStyle w:val="IMAGEN"/>
        <w:rPr>
          <w:color w:val="353E44"/>
        </w:rPr>
      </w:pPr>
    </w:p>
    <w:p w14:paraId="10CA984D" w14:textId="77777777" w:rsidR="00616A54" w:rsidRDefault="00616A54" w:rsidP="001C1868">
      <w:pPr>
        <w:ind w:right="-2"/>
        <w:rPr>
          <w:color w:val="353E44"/>
        </w:rPr>
      </w:pPr>
    </w:p>
    <w:p w14:paraId="47416EA1" w14:textId="0D5FCAB1" w:rsidR="00616A54" w:rsidRPr="00446E75" w:rsidRDefault="00616A54" w:rsidP="001C1868">
      <w:pPr>
        <w:pStyle w:val="EArqFIRMA"/>
        <w:ind w:left="4962"/>
      </w:pPr>
      <w:r>
        <w:t>Salvaterra de Miño</w:t>
      </w:r>
      <w:r w:rsidRPr="00446E75">
        <w:t>,</w:t>
      </w:r>
      <w:r>
        <w:t xml:space="preserve"> </w:t>
      </w:r>
      <w:r w:rsidR="00182F4A">
        <w:t>febrero de 2018.</w:t>
      </w:r>
    </w:p>
    <w:p w14:paraId="343DFA38" w14:textId="77777777" w:rsidR="00616A54" w:rsidRPr="00446E75" w:rsidRDefault="00616A54" w:rsidP="001C1868">
      <w:pPr>
        <w:pStyle w:val="EArqFIRMA"/>
        <w:ind w:left="4962"/>
      </w:pPr>
    </w:p>
    <w:p w14:paraId="48B5071E" w14:textId="77777777" w:rsidR="00616A54" w:rsidRPr="00446E75" w:rsidRDefault="00616A54" w:rsidP="001C1868">
      <w:pPr>
        <w:pStyle w:val="EArqFIRMA"/>
        <w:ind w:left="4962"/>
      </w:pPr>
    </w:p>
    <w:p w14:paraId="63DEDC65" w14:textId="77777777" w:rsidR="00616A54" w:rsidRDefault="00616A54" w:rsidP="001C1868">
      <w:pPr>
        <w:pStyle w:val="EArqFIRMA"/>
        <w:spacing w:after="0"/>
        <w:ind w:left="4961"/>
      </w:pPr>
      <w:r>
        <w:t xml:space="preserve">Silvia Rodríguez </w:t>
      </w:r>
      <w:proofErr w:type="spellStart"/>
      <w:r>
        <w:t>Rodríguez</w:t>
      </w:r>
      <w:proofErr w:type="spellEnd"/>
      <w:r w:rsidRPr="00446E75">
        <w:t>.</w:t>
      </w:r>
    </w:p>
    <w:p w14:paraId="77B9E801" w14:textId="77777777" w:rsidR="00616A54" w:rsidRPr="00D17780" w:rsidRDefault="00616A54" w:rsidP="001C1868">
      <w:pPr>
        <w:pStyle w:val="EArqFIRMA"/>
        <w:ind w:left="4962"/>
        <w:rPr>
          <w:sz w:val="16"/>
          <w:szCs w:val="16"/>
          <w:lang w:val="pt-PT"/>
        </w:rPr>
      </w:pPr>
      <w:r w:rsidRPr="00D17780">
        <w:rPr>
          <w:sz w:val="16"/>
          <w:szCs w:val="16"/>
          <w:lang w:val="pt-PT"/>
        </w:rPr>
        <w:t>Arquitecta 4.802 del C.O.A.G.</w:t>
      </w:r>
    </w:p>
    <w:p w14:paraId="2B01B6A2" w14:textId="58131B2B" w:rsidR="00616A54" w:rsidRDefault="00616A54" w:rsidP="001C1868">
      <w:pPr>
        <w:spacing w:line="276" w:lineRule="auto"/>
        <w:ind w:right="-2"/>
        <w:jc w:val="left"/>
        <w:rPr>
          <w:color w:val="353E44"/>
        </w:rPr>
      </w:pPr>
      <w:r>
        <w:rPr>
          <w:color w:val="353E44"/>
        </w:rPr>
        <w:br w:type="page"/>
      </w:r>
    </w:p>
    <w:p w14:paraId="1CDFCC68" w14:textId="65BBF78F" w:rsidR="00616A54" w:rsidRDefault="00616A54" w:rsidP="001C1868">
      <w:pPr>
        <w:pStyle w:val="Ttulo2"/>
        <w:ind w:right="-2"/>
      </w:pPr>
      <w:bookmarkStart w:id="9" w:name="_Toc505614270"/>
      <w:r>
        <w:t>PLAN DE OBRA</w:t>
      </w:r>
      <w:bookmarkEnd w:id="9"/>
    </w:p>
    <w:p w14:paraId="50B16A20" w14:textId="7EB6DC0F" w:rsidR="00616A54" w:rsidRDefault="00616A54" w:rsidP="001C1868">
      <w:pPr>
        <w:ind w:right="-2"/>
        <w:rPr>
          <w:color w:val="353E44"/>
        </w:rPr>
      </w:pPr>
      <w:r>
        <w:rPr>
          <w:color w:val="353E44"/>
        </w:rPr>
        <w:t>De acuerdo con el artículo 123.1, apartado e, del Real Decreto Legislativo 3/2011, de 14 de noviembre, por el que se aprueba el texto refundido de la Ley de Contratos del Sector Público, se incluye un programa de desarrollo de los trabajos o plan de obra de carácter indicativo, con previsión del tiempo y coste.</w:t>
      </w:r>
    </w:p>
    <w:p w14:paraId="48251805" w14:textId="0E48F090" w:rsidR="00616A54" w:rsidRDefault="00616A54" w:rsidP="001C1868">
      <w:pPr>
        <w:ind w:right="-2"/>
        <w:rPr>
          <w:color w:val="353E44"/>
        </w:rPr>
      </w:pPr>
      <w:r>
        <w:rPr>
          <w:color w:val="353E44"/>
        </w:rPr>
        <w:t>Se prevé que los trabajos a realizar según el presente proyecto durarán un tiempo estimado de DOS MESES Y MEDIO, según el plan de obras adjunto:</w:t>
      </w:r>
    </w:p>
    <w:p w14:paraId="1F418B46" w14:textId="3D32F1EC" w:rsidR="00616A54" w:rsidRPr="003012D2" w:rsidRDefault="00D97A9E" w:rsidP="001C1868">
      <w:pPr>
        <w:ind w:right="-2"/>
        <w:rPr>
          <w:color w:val="353E44"/>
        </w:rPr>
      </w:pPr>
      <w:r w:rsidRPr="00D97A9E">
        <w:drawing>
          <wp:inline distT="0" distB="0" distL="0" distR="0" wp14:anchorId="120A7D7F" wp14:editId="35C831B3">
            <wp:extent cx="5579745" cy="1760422"/>
            <wp:effectExtent l="0" t="0" r="190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79745" cy="1760422"/>
                    </a:xfrm>
                    <a:prstGeom prst="rect">
                      <a:avLst/>
                    </a:prstGeom>
                    <a:noFill/>
                    <a:ln>
                      <a:noFill/>
                    </a:ln>
                  </pic:spPr>
                </pic:pic>
              </a:graphicData>
            </a:graphic>
          </wp:inline>
        </w:drawing>
      </w:r>
      <w:bookmarkStart w:id="10" w:name="_GoBack"/>
      <w:bookmarkEnd w:id="10"/>
    </w:p>
    <w:p w14:paraId="41413E3E" w14:textId="77777777" w:rsidR="00616A54" w:rsidRDefault="00616A54" w:rsidP="001C1868">
      <w:pPr>
        <w:pStyle w:val="IMAGEN"/>
        <w:rPr>
          <w:color w:val="353E44"/>
        </w:rPr>
      </w:pPr>
    </w:p>
    <w:p w14:paraId="7EFDAA95" w14:textId="77777777" w:rsidR="00616A54" w:rsidRDefault="00616A54" w:rsidP="001C1868">
      <w:pPr>
        <w:ind w:right="-2"/>
        <w:rPr>
          <w:color w:val="353E44"/>
        </w:rPr>
      </w:pPr>
    </w:p>
    <w:p w14:paraId="64862311" w14:textId="3E94CE25" w:rsidR="00616A54" w:rsidRPr="00446E75" w:rsidRDefault="00616A54" w:rsidP="001C1868">
      <w:pPr>
        <w:pStyle w:val="EArqFIRMA"/>
        <w:ind w:left="4962"/>
      </w:pPr>
      <w:r>
        <w:t>Salvaterra de Miño</w:t>
      </w:r>
      <w:r w:rsidRPr="00446E75">
        <w:t>,</w:t>
      </w:r>
      <w:r>
        <w:t xml:space="preserve"> </w:t>
      </w:r>
      <w:r w:rsidR="00182F4A">
        <w:t>febrero de 2018.</w:t>
      </w:r>
    </w:p>
    <w:p w14:paraId="08FC36A5" w14:textId="77777777" w:rsidR="00616A54" w:rsidRPr="00446E75" w:rsidRDefault="00616A54" w:rsidP="001C1868">
      <w:pPr>
        <w:pStyle w:val="EArqFIRMA"/>
        <w:ind w:left="4962"/>
      </w:pPr>
    </w:p>
    <w:p w14:paraId="4EC907E5" w14:textId="77777777" w:rsidR="00616A54" w:rsidRPr="00446E75" w:rsidRDefault="00616A54" w:rsidP="001C1868">
      <w:pPr>
        <w:pStyle w:val="EArqFIRMA"/>
        <w:ind w:left="4962"/>
      </w:pPr>
    </w:p>
    <w:p w14:paraId="1140BFA0" w14:textId="77777777" w:rsidR="00616A54" w:rsidRDefault="00616A54" w:rsidP="001C1868">
      <w:pPr>
        <w:pStyle w:val="EArqFIRMA"/>
        <w:spacing w:after="0"/>
        <w:ind w:left="4961"/>
      </w:pPr>
      <w:r>
        <w:t xml:space="preserve">Silvia Rodríguez </w:t>
      </w:r>
      <w:proofErr w:type="spellStart"/>
      <w:r>
        <w:t>Rodríguez</w:t>
      </w:r>
      <w:proofErr w:type="spellEnd"/>
      <w:r w:rsidRPr="00446E75">
        <w:t>.</w:t>
      </w:r>
    </w:p>
    <w:p w14:paraId="7C041205" w14:textId="77777777" w:rsidR="00616A54" w:rsidRPr="00D17780" w:rsidRDefault="00616A54" w:rsidP="001C1868">
      <w:pPr>
        <w:pStyle w:val="EArqFIRMA"/>
        <w:ind w:left="4962"/>
        <w:rPr>
          <w:sz w:val="16"/>
          <w:szCs w:val="16"/>
          <w:lang w:val="pt-PT"/>
        </w:rPr>
      </w:pPr>
      <w:r w:rsidRPr="00D17780">
        <w:rPr>
          <w:sz w:val="16"/>
          <w:szCs w:val="16"/>
          <w:lang w:val="pt-PT"/>
        </w:rPr>
        <w:t>Arquitecta 4.802 del C.O.A.G.</w:t>
      </w:r>
    </w:p>
    <w:p w14:paraId="700615BD" w14:textId="20A7B3B9" w:rsidR="00143D93" w:rsidRDefault="00143D93" w:rsidP="001C1868">
      <w:pPr>
        <w:spacing w:line="276" w:lineRule="auto"/>
        <w:ind w:right="-2"/>
        <w:jc w:val="left"/>
        <w:rPr>
          <w:color w:val="353E44"/>
        </w:rPr>
      </w:pPr>
      <w:r>
        <w:rPr>
          <w:color w:val="353E44"/>
        </w:rPr>
        <w:br w:type="page"/>
      </w:r>
    </w:p>
    <w:p w14:paraId="506F190B" w14:textId="117B493F" w:rsidR="00143D93" w:rsidRDefault="00143D93" w:rsidP="001C1868">
      <w:pPr>
        <w:pStyle w:val="Ttulo2"/>
        <w:ind w:right="-2"/>
      </w:pPr>
      <w:bookmarkStart w:id="11" w:name="_Toc505614271"/>
      <w:r>
        <w:t>CLASIFICACIÓN DEL CONTRATISTA</w:t>
      </w:r>
      <w:bookmarkEnd w:id="11"/>
    </w:p>
    <w:p w14:paraId="5120AC49" w14:textId="59F2168B" w:rsidR="00143D93" w:rsidRDefault="00143D93" w:rsidP="001C1868">
      <w:pPr>
        <w:ind w:right="-2"/>
        <w:rPr>
          <w:color w:val="353E44"/>
        </w:rPr>
      </w:pPr>
      <w:r>
        <w:rPr>
          <w:color w:val="353E44"/>
        </w:rPr>
        <w:t>De acuerdo con lo especificado en el artículo 65.1 del Real Decreto Legislativo 3/2011, de 14 de noviembre, por el que se aprueba el texto refundido de la Ley de Contratos del Sector Público, modificado por la Ley 14/2013, de septiembre, de Apoyo a los emprendedores; y arts. 25 y 26 del Real Decreto 1098/2001</w:t>
      </w:r>
      <w:r w:rsidR="00FA082F">
        <w:rPr>
          <w:color w:val="353E44"/>
        </w:rPr>
        <w:t>, de 12 de octubre,</w:t>
      </w:r>
      <w:r>
        <w:rPr>
          <w:color w:val="353E44"/>
        </w:rPr>
        <w:t xml:space="preserve"> por el que se aprueba el </w:t>
      </w:r>
      <w:r w:rsidR="00FA082F">
        <w:rPr>
          <w:color w:val="353E44"/>
        </w:rPr>
        <w:t>R</w:t>
      </w:r>
      <w:r>
        <w:rPr>
          <w:color w:val="353E44"/>
        </w:rPr>
        <w:t xml:space="preserve">eglamento </w:t>
      </w:r>
      <w:r w:rsidR="00FA082F">
        <w:rPr>
          <w:color w:val="353E44"/>
        </w:rPr>
        <w:t>G</w:t>
      </w:r>
      <w:r>
        <w:rPr>
          <w:color w:val="353E44"/>
        </w:rPr>
        <w:t>eneral de la Ley de Contratos de las Administraciones Públicas, modificado por el Real Decreto 773/2015, por el que se modifican determinado preceptos del reglamento general de la Ley de Contratos de las Administraciones Públicas, la ejecución de contratos de obras de importe igual o superior a 500.000 euros, será requisito indispensable que el empresario se encuentre debidamente clasificado.</w:t>
      </w:r>
    </w:p>
    <w:p w14:paraId="1A6A9631" w14:textId="3D065388" w:rsidR="00FA082F" w:rsidRPr="003012D2" w:rsidRDefault="00FA082F" w:rsidP="00AB125F">
      <w:pPr>
        <w:ind w:right="-2"/>
        <w:rPr>
          <w:color w:val="353E44"/>
        </w:rPr>
      </w:pPr>
      <w:r>
        <w:rPr>
          <w:color w:val="353E44"/>
        </w:rPr>
        <w:t xml:space="preserve">Al ser la obra objeto del presente Proyecto Básico y de Ejecución para la Rehabilitación Energética del CPI Santa Lucía de </w:t>
      </w:r>
      <w:proofErr w:type="spellStart"/>
      <w:r>
        <w:rPr>
          <w:color w:val="353E44"/>
        </w:rPr>
        <w:t>Moraña</w:t>
      </w:r>
      <w:proofErr w:type="spellEnd"/>
      <w:r>
        <w:rPr>
          <w:color w:val="353E44"/>
        </w:rPr>
        <w:t xml:space="preserve"> (Pontevedra), </w:t>
      </w:r>
      <w:r w:rsidR="00AB125F">
        <w:rPr>
          <w:color w:val="353E44"/>
        </w:rPr>
        <w:t>inferior a 500.000 euros, no es necesaria CLASIFICACIÓN.</w:t>
      </w:r>
    </w:p>
    <w:p w14:paraId="6D7E5EEF" w14:textId="77777777" w:rsidR="00143D93" w:rsidRDefault="00143D93" w:rsidP="001C1868">
      <w:pPr>
        <w:pStyle w:val="IMAGEN"/>
        <w:rPr>
          <w:color w:val="353E44"/>
        </w:rPr>
      </w:pPr>
    </w:p>
    <w:p w14:paraId="240CDEAD" w14:textId="77777777" w:rsidR="00143D93" w:rsidRDefault="00143D93" w:rsidP="001C1868">
      <w:pPr>
        <w:ind w:right="-2"/>
        <w:rPr>
          <w:color w:val="353E44"/>
        </w:rPr>
      </w:pPr>
    </w:p>
    <w:p w14:paraId="1CC76366" w14:textId="5CAD2AF5" w:rsidR="00143D93" w:rsidRPr="00446E75" w:rsidRDefault="00143D93" w:rsidP="001C1868">
      <w:pPr>
        <w:pStyle w:val="EArqFIRMA"/>
        <w:ind w:left="4962"/>
      </w:pPr>
      <w:r>
        <w:t>Salvaterra de Miño</w:t>
      </w:r>
      <w:r w:rsidRPr="00446E75">
        <w:t>,</w:t>
      </w:r>
      <w:r>
        <w:t xml:space="preserve"> </w:t>
      </w:r>
      <w:r w:rsidR="00182F4A">
        <w:t>febrero de 2018.</w:t>
      </w:r>
    </w:p>
    <w:p w14:paraId="283CFDA6" w14:textId="77777777" w:rsidR="00143D93" w:rsidRPr="00446E75" w:rsidRDefault="00143D93" w:rsidP="001C1868">
      <w:pPr>
        <w:pStyle w:val="EArqFIRMA"/>
        <w:ind w:left="4962"/>
      </w:pPr>
    </w:p>
    <w:p w14:paraId="46DB889E" w14:textId="77777777" w:rsidR="00143D93" w:rsidRPr="00446E75" w:rsidRDefault="00143D93" w:rsidP="001C1868">
      <w:pPr>
        <w:pStyle w:val="EArqFIRMA"/>
        <w:ind w:left="4962"/>
      </w:pPr>
    </w:p>
    <w:p w14:paraId="6F1501E4" w14:textId="77777777" w:rsidR="00143D93" w:rsidRDefault="00143D93" w:rsidP="001C1868">
      <w:pPr>
        <w:pStyle w:val="EArqFIRMA"/>
        <w:spacing w:after="0"/>
        <w:ind w:left="4961"/>
      </w:pPr>
      <w:r>
        <w:t xml:space="preserve">Silvia Rodríguez </w:t>
      </w:r>
      <w:proofErr w:type="spellStart"/>
      <w:r>
        <w:t>Rodríguez</w:t>
      </w:r>
      <w:proofErr w:type="spellEnd"/>
      <w:r w:rsidRPr="00446E75">
        <w:t>.</w:t>
      </w:r>
    </w:p>
    <w:p w14:paraId="13F688A2" w14:textId="77777777" w:rsidR="00143D93" w:rsidRPr="00D17780" w:rsidRDefault="00143D93" w:rsidP="001C1868">
      <w:pPr>
        <w:pStyle w:val="EArqFIRMA"/>
        <w:ind w:left="4962"/>
        <w:rPr>
          <w:sz w:val="16"/>
          <w:szCs w:val="16"/>
          <w:lang w:val="pt-PT"/>
        </w:rPr>
      </w:pPr>
      <w:r w:rsidRPr="00D17780">
        <w:rPr>
          <w:sz w:val="16"/>
          <w:szCs w:val="16"/>
          <w:lang w:val="pt-PT"/>
        </w:rPr>
        <w:t>Arquitecta 4.802 del C.O.A.G.</w:t>
      </w:r>
    </w:p>
    <w:p w14:paraId="5CA691F4" w14:textId="564A443E" w:rsidR="008E5861" w:rsidRDefault="008E5861" w:rsidP="001C1868">
      <w:pPr>
        <w:spacing w:line="276" w:lineRule="auto"/>
        <w:ind w:right="-2"/>
        <w:jc w:val="left"/>
        <w:rPr>
          <w:color w:val="353E44"/>
        </w:rPr>
      </w:pPr>
      <w:r>
        <w:rPr>
          <w:color w:val="353E44"/>
        </w:rPr>
        <w:br w:type="page"/>
      </w:r>
    </w:p>
    <w:p w14:paraId="0B61F566" w14:textId="1B43A7BA" w:rsidR="008E5861" w:rsidRDefault="008E5861" w:rsidP="001C1868">
      <w:pPr>
        <w:pStyle w:val="Ttulo2"/>
        <w:ind w:right="-2"/>
      </w:pPr>
      <w:bookmarkStart w:id="12" w:name="_Toc505614272"/>
      <w:r>
        <w:t>CERTIFICADO DE COLEGIACIÓN</w:t>
      </w:r>
      <w:bookmarkEnd w:id="12"/>
    </w:p>
    <w:p w14:paraId="4810094B" w14:textId="786E9D61" w:rsidR="008E5861" w:rsidRPr="003012D2" w:rsidRDefault="008E5861" w:rsidP="001C1868">
      <w:pPr>
        <w:ind w:right="-2"/>
        <w:rPr>
          <w:color w:val="353E44"/>
        </w:rPr>
      </w:pPr>
      <w:r>
        <w:rPr>
          <w:color w:val="353E44"/>
        </w:rPr>
        <w:t xml:space="preserve">Se adjunta, a </w:t>
      </w:r>
      <w:r w:rsidR="00186645">
        <w:rPr>
          <w:color w:val="353E44"/>
        </w:rPr>
        <w:t>continuación,</w:t>
      </w:r>
      <w:r>
        <w:rPr>
          <w:color w:val="353E44"/>
        </w:rPr>
        <w:t xml:space="preserve"> el Certificado de Colegiación de la arquitecta redactora del proyecto.</w:t>
      </w:r>
    </w:p>
    <w:p w14:paraId="2A4167C7" w14:textId="77777777" w:rsidR="008E5861" w:rsidRDefault="008E5861" w:rsidP="001C1868">
      <w:pPr>
        <w:pStyle w:val="IMAGEN"/>
        <w:rPr>
          <w:color w:val="353E44"/>
        </w:rPr>
      </w:pPr>
    </w:p>
    <w:p w14:paraId="2A36F57E" w14:textId="77777777" w:rsidR="008E5861" w:rsidRDefault="008E5861" w:rsidP="001C1868">
      <w:pPr>
        <w:ind w:right="-2"/>
        <w:rPr>
          <w:color w:val="353E44"/>
        </w:rPr>
      </w:pPr>
    </w:p>
    <w:p w14:paraId="19749F18" w14:textId="4A1633AD" w:rsidR="008E5861" w:rsidRPr="00446E75" w:rsidRDefault="008E5861" w:rsidP="001C1868">
      <w:pPr>
        <w:pStyle w:val="EArqFIRMA"/>
        <w:ind w:left="4962"/>
      </w:pPr>
      <w:r>
        <w:t>Salvaterra de Miño</w:t>
      </w:r>
      <w:r w:rsidRPr="00446E75">
        <w:t>,</w:t>
      </w:r>
      <w:r>
        <w:t xml:space="preserve"> </w:t>
      </w:r>
      <w:r w:rsidR="00182F4A">
        <w:t>febrero de 2018.</w:t>
      </w:r>
    </w:p>
    <w:p w14:paraId="2A0817AA" w14:textId="77777777" w:rsidR="008E5861" w:rsidRPr="00446E75" w:rsidRDefault="008E5861" w:rsidP="001C1868">
      <w:pPr>
        <w:pStyle w:val="EArqFIRMA"/>
        <w:ind w:left="4962"/>
      </w:pPr>
    </w:p>
    <w:p w14:paraId="1380943A" w14:textId="77777777" w:rsidR="008E5861" w:rsidRPr="00446E75" w:rsidRDefault="008E5861" w:rsidP="001C1868">
      <w:pPr>
        <w:pStyle w:val="EArqFIRMA"/>
        <w:ind w:left="4962"/>
      </w:pPr>
    </w:p>
    <w:p w14:paraId="46C322C7" w14:textId="77777777" w:rsidR="008E5861" w:rsidRDefault="008E5861" w:rsidP="001C1868">
      <w:pPr>
        <w:pStyle w:val="EArqFIRMA"/>
        <w:spacing w:after="0"/>
        <w:ind w:left="4961"/>
      </w:pPr>
      <w:r>
        <w:t xml:space="preserve">Silvia Rodríguez </w:t>
      </w:r>
      <w:proofErr w:type="spellStart"/>
      <w:r>
        <w:t>Rodríguez</w:t>
      </w:r>
      <w:proofErr w:type="spellEnd"/>
      <w:r w:rsidRPr="00446E75">
        <w:t>.</w:t>
      </w:r>
    </w:p>
    <w:p w14:paraId="4719FE7D" w14:textId="77777777" w:rsidR="008E5861" w:rsidRPr="00D17780" w:rsidRDefault="008E5861" w:rsidP="001C1868">
      <w:pPr>
        <w:pStyle w:val="EArqFIRMA"/>
        <w:ind w:left="4962"/>
        <w:rPr>
          <w:sz w:val="16"/>
          <w:szCs w:val="16"/>
          <w:lang w:val="pt-PT"/>
        </w:rPr>
      </w:pPr>
      <w:r w:rsidRPr="00D17780">
        <w:rPr>
          <w:sz w:val="16"/>
          <w:szCs w:val="16"/>
          <w:lang w:val="pt-PT"/>
        </w:rPr>
        <w:t>Arquitecta 4.802 del C.O.A.G.</w:t>
      </w:r>
    </w:p>
    <w:p w14:paraId="7A28D9B5" w14:textId="77777777" w:rsidR="00616A54" w:rsidRPr="00616A54" w:rsidRDefault="00616A54" w:rsidP="001C1868">
      <w:pPr>
        <w:ind w:right="-2"/>
        <w:rPr>
          <w:color w:val="353E44"/>
        </w:rPr>
      </w:pPr>
    </w:p>
    <w:sectPr w:rsidR="00616A54" w:rsidRPr="00616A54" w:rsidSect="00D263E2">
      <w:headerReference w:type="default" r:id="rId13"/>
      <w:footerReference w:type="default" r:id="rId14"/>
      <w:type w:val="continuous"/>
      <w:pgSz w:w="11906" w:h="16838"/>
      <w:pgMar w:top="1701" w:right="1418" w:bottom="1701" w:left="1701" w:header="85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690015" w14:textId="77777777" w:rsidR="00A97292" w:rsidRDefault="00A97292" w:rsidP="00781819">
      <w:r>
        <w:separator/>
      </w:r>
    </w:p>
    <w:p w14:paraId="1934E792" w14:textId="77777777" w:rsidR="00A97292" w:rsidRDefault="00A97292" w:rsidP="00781819"/>
    <w:p w14:paraId="1DA47986" w14:textId="77777777" w:rsidR="00A97292" w:rsidRDefault="00A97292" w:rsidP="00781819"/>
    <w:p w14:paraId="49D6C6F9" w14:textId="77777777" w:rsidR="00A97292" w:rsidRDefault="00A97292" w:rsidP="00781819"/>
  </w:endnote>
  <w:endnote w:type="continuationSeparator" w:id="0">
    <w:p w14:paraId="2FF5C8F5" w14:textId="77777777" w:rsidR="00A97292" w:rsidRDefault="00A97292" w:rsidP="00781819">
      <w:r>
        <w:continuationSeparator/>
      </w:r>
    </w:p>
    <w:p w14:paraId="032B37F3" w14:textId="77777777" w:rsidR="00A97292" w:rsidRDefault="00A97292" w:rsidP="00781819"/>
    <w:p w14:paraId="2C0E09B2" w14:textId="77777777" w:rsidR="00A97292" w:rsidRDefault="00A97292" w:rsidP="00781819"/>
    <w:p w14:paraId="3196AFC8" w14:textId="77777777" w:rsidR="00A97292" w:rsidRDefault="00A97292"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idact Gothic">
    <w:altName w:val="Calibri"/>
    <w:panose1 w:val="00000500000000000000"/>
    <w:charset w:val="00"/>
    <w:family w:val="auto"/>
    <w:pitch w:val="variable"/>
    <w:sig w:usb0="600002CF" w:usb1="00000002" w:usb2="00000000" w:usb3="00000000" w:csb0="0000019F" w:csb1="00000000"/>
    <w:embedRegular r:id="rId1" w:fontKey="{2D6A7E50-DD63-41B9-B485-294EE2150115}"/>
    <w:embedBold r:id="rId2" w:fontKey="{9A8C9594-4A5A-414F-AAC0-70FE269A2E9C}"/>
    <w:embedItalic r:id="rId3" w:fontKey="{8219D7BD-F139-498E-9C9E-342838707D24}"/>
    <w:embedBoldItalic r:id="rId4" w:fontKey="{CA92A70D-B873-4016-A6A3-665BC4B94D3D}"/>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Quicksand">
    <w:panose1 w:val="00000500000000000000"/>
    <w:charset w:val="00"/>
    <w:family w:val="auto"/>
    <w:pitch w:val="variable"/>
    <w:sig w:usb0="2000000F"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FA082F" w:rsidRPr="00AA2A3F" w:rsidRDefault="00FA082F" w:rsidP="003012D2">
    <w:pPr>
      <w:pStyle w:val="Prrafodelista"/>
    </w:pPr>
    <w:bookmarkStart w:id="0" w:name="_Hlk495420806"/>
    <w:bookmarkStart w:id="1" w:name="_Hlk495420807"/>
    <w:bookmarkStart w:id="2" w:name="_Hlk495420808"/>
  </w:p>
  <w:p w14:paraId="1B8C775A" w14:textId="77777777" w:rsidR="00FA082F" w:rsidRDefault="00FA082F"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0" name="Imagen 10"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bookmarkEnd w:id="1"/>
  <w:bookmarkEnd w:id="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FA082F" w:rsidRPr="00AA2A3F" w:rsidRDefault="00FA082F" w:rsidP="003012D2">
    <w:pPr>
      <w:pStyle w:val="Prrafodelista"/>
    </w:pPr>
  </w:p>
  <w:p w14:paraId="6C193D06" w14:textId="77777777" w:rsidR="00FA082F" w:rsidRPr="003A5191" w:rsidRDefault="00FA082F"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11" name="Imagen 1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FA082F" w:rsidRPr="00AA2A3F" w:rsidRDefault="00FA082F" w:rsidP="003012D2">
    <w:pPr>
      <w:pStyle w:val="Prrafodelista"/>
    </w:pPr>
  </w:p>
  <w:p w14:paraId="311822C0" w14:textId="77777777" w:rsidR="00FA082F" w:rsidRDefault="00FA082F"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92DC77" w14:textId="77777777" w:rsidR="00A97292" w:rsidRDefault="00A97292" w:rsidP="00781819">
      <w:r>
        <w:separator/>
      </w:r>
    </w:p>
    <w:p w14:paraId="032075E9" w14:textId="77777777" w:rsidR="00A97292" w:rsidRDefault="00A97292" w:rsidP="00781819"/>
    <w:p w14:paraId="0F58135C" w14:textId="77777777" w:rsidR="00A97292" w:rsidRDefault="00A97292" w:rsidP="00781819"/>
    <w:p w14:paraId="40EB6E3E" w14:textId="77777777" w:rsidR="00A97292" w:rsidRDefault="00A97292" w:rsidP="00781819"/>
  </w:footnote>
  <w:footnote w:type="continuationSeparator" w:id="0">
    <w:p w14:paraId="136857AC" w14:textId="77777777" w:rsidR="00A97292" w:rsidRDefault="00A97292" w:rsidP="00781819">
      <w:r>
        <w:continuationSeparator/>
      </w:r>
    </w:p>
    <w:p w14:paraId="24F81782" w14:textId="77777777" w:rsidR="00A97292" w:rsidRDefault="00A97292" w:rsidP="00781819"/>
    <w:p w14:paraId="5CAAAEA4" w14:textId="77777777" w:rsidR="00A97292" w:rsidRDefault="00A97292" w:rsidP="00781819"/>
    <w:p w14:paraId="1AFAB04F" w14:textId="77777777" w:rsidR="00A97292" w:rsidRDefault="00A97292"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FA082F" w:rsidRPr="00E44D8D" w:rsidRDefault="00FA082F"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FA082F" w:rsidRDefault="00FA082F" w:rsidP="00560C00">
    <w:pPr>
      <w:pStyle w:val="Prrafodelista"/>
      <w:jc w:val="right"/>
      <w:rPr>
        <w:b/>
        <w:color w:val="353E44"/>
      </w:rPr>
    </w:pPr>
  </w:p>
  <w:p w14:paraId="6A0F1730" w14:textId="77777777" w:rsidR="00FA082F" w:rsidRPr="00E44D8D" w:rsidRDefault="00FA082F"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FA082F" w:rsidRPr="00C52D4C" w:rsidRDefault="00FA082F"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FA082F" w:rsidRPr="00AA2A3F" w:rsidRDefault="00FA082F"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FA082F" w:rsidRPr="00E44D8D" w:rsidRDefault="00FA082F"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316F630C" w:rsidR="00FA082F" w:rsidRPr="00560C00" w:rsidRDefault="00FA082F"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3C1370">
      <w:rPr>
        <w:rFonts w:ascii="Didact Gothic" w:hAnsi="Didact Gothic"/>
        <w:noProof/>
        <w:color w:val="353E44"/>
        <w:szCs w:val="16"/>
      </w:rPr>
      <w:t>ANEXOS A LA MEMORIA</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3C1370">
      <w:rPr>
        <w:rFonts w:ascii="Didact Gothic" w:hAnsi="Didact Gothic"/>
        <w:noProof/>
        <w:color w:val="353E44"/>
        <w:szCs w:val="16"/>
      </w:rPr>
      <w:t>5</w:t>
    </w:r>
    <w:r w:rsidRPr="00560C00">
      <w:rPr>
        <w:rFonts w:ascii="Didact Gothic" w:hAnsi="Didact Gothic"/>
        <w:color w:val="353E44"/>
        <w:szCs w:val="16"/>
      </w:rPr>
      <w:fldChar w:fldCharType="end"/>
    </w:r>
  </w:p>
  <w:p w14:paraId="4A19E71C" w14:textId="77777777" w:rsidR="00FA082F" w:rsidRDefault="00FA082F"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2"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3" w15:restartNumberingAfterBreak="0">
    <w:nsid w:val="0CD462D3"/>
    <w:multiLevelType w:val="hybridMultilevel"/>
    <w:tmpl w:val="DC5A029E"/>
    <w:lvl w:ilvl="0" w:tplc="195E7A42">
      <w:start w:val="1"/>
      <w:numFmt w:val="bullet"/>
      <w:lvlText w:val="-"/>
      <w:lvlJc w:val="left"/>
      <w:pPr>
        <w:ind w:left="1065" w:hanging="360"/>
      </w:pPr>
      <w:rPr>
        <w:rFonts w:ascii="Didact Gothic" w:eastAsia="MS Mincho" w:hAnsi="Didact Gothic" w:cs="Times New Roman" w:hint="default"/>
      </w:rPr>
    </w:lvl>
    <w:lvl w:ilvl="1" w:tplc="0C0A0003" w:tentative="1">
      <w:start w:val="1"/>
      <w:numFmt w:val="bullet"/>
      <w:lvlText w:val="o"/>
      <w:lvlJc w:val="left"/>
      <w:pPr>
        <w:ind w:left="1785" w:hanging="360"/>
      </w:pPr>
      <w:rPr>
        <w:rFonts w:ascii="Courier New" w:hAnsi="Courier New" w:cs="Courier New" w:hint="default"/>
      </w:rPr>
    </w:lvl>
    <w:lvl w:ilvl="2" w:tplc="0C0A0005" w:tentative="1">
      <w:start w:val="1"/>
      <w:numFmt w:val="bullet"/>
      <w:lvlText w:val=""/>
      <w:lvlJc w:val="left"/>
      <w:pPr>
        <w:ind w:left="2505" w:hanging="360"/>
      </w:pPr>
      <w:rPr>
        <w:rFonts w:ascii="Wingdings" w:hAnsi="Wingdings" w:hint="default"/>
      </w:rPr>
    </w:lvl>
    <w:lvl w:ilvl="3" w:tplc="0C0A0001" w:tentative="1">
      <w:start w:val="1"/>
      <w:numFmt w:val="bullet"/>
      <w:lvlText w:val=""/>
      <w:lvlJc w:val="left"/>
      <w:pPr>
        <w:ind w:left="3225" w:hanging="360"/>
      </w:pPr>
      <w:rPr>
        <w:rFonts w:ascii="Symbol" w:hAnsi="Symbol" w:hint="default"/>
      </w:rPr>
    </w:lvl>
    <w:lvl w:ilvl="4" w:tplc="0C0A0003" w:tentative="1">
      <w:start w:val="1"/>
      <w:numFmt w:val="bullet"/>
      <w:lvlText w:val="o"/>
      <w:lvlJc w:val="left"/>
      <w:pPr>
        <w:ind w:left="3945" w:hanging="360"/>
      </w:pPr>
      <w:rPr>
        <w:rFonts w:ascii="Courier New" w:hAnsi="Courier New" w:cs="Courier New" w:hint="default"/>
      </w:rPr>
    </w:lvl>
    <w:lvl w:ilvl="5" w:tplc="0C0A0005" w:tentative="1">
      <w:start w:val="1"/>
      <w:numFmt w:val="bullet"/>
      <w:lvlText w:val=""/>
      <w:lvlJc w:val="left"/>
      <w:pPr>
        <w:ind w:left="4665" w:hanging="360"/>
      </w:pPr>
      <w:rPr>
        <w:rFonts w:ascii="Wingdings" w:hAnsi="Wingdings" w:hint="default"/>
      </w:rPr>
    </w:lvl>
    <w:lvl w:ilvl="6" w:tplc="0C0A0001" w:tentative="1">
      <w:start w:val="1"/>
      <w:numFmt w:val="bullet"/>
      <w:lvlText w:val=""/>
      <w:lvlJc w:val="left"/>
      <w:pPr>
        <w:ind w:left="5385" w:hanging="360"/>
      </w:pPr>
      <w:rPr>
        <w:rFonts w:ascii="Symbol" w:hAnsi="Symbol" w:hint="default"/>
      </w:rPr>
    </w:lvl>
    <w:lvl w:ilvl="7" w:tplc="0C0A0003" w:tentative="1">
      <w:start w:val="1"/>
      <w:numFmt w:val="bullet"/>
      <w:lvlText w:val="o"/>
      <w:lvlJc w:val="left"/>
      <w:pPr>
        <w:ind w:left="6105" w:hanging="360"/>
      </w:pPr>
      <w:rPr>
        <w:rFonts w:ascii="Courier New" w:hAnsi="Courier New" w:cs="Courier New" w:hint="default"/>
      </w:rPr>
    </w:lvl>
    <w:lvl w:ilvl="8" w:tplc="0C0A0005" w:tentative="1">
      <w:start w:val="1"/>
      <w:numFmt w:val="bullet"/>
      <w:lvlText w:val=""/>
      <w:lvlJc w:val="left"/>
      <w:pPr>
        <w:ind w:left="6825" w:hanging="360"/>
      </w:pPr>
      <w:rPr>
        <w:rFonts w:ascii="Wingdings" w:hAnsi="Wingdings" w:hint="default"/>
      </w:rPr>
    </w:lvl>
  </w:abstractNum>
  <w:abstractNum w:abstractNumId="4"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5" w15:restartNumberingAfterBreak="0">
    <w:nsid w:val="12A03640"/>
    <w:multiLevelType w:val="hybridMultilevel"/>
    <w:tmpl w:val="7236FBC2"/>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6" w15:restartNumberingAfterBreak="0">
    <w:nsid w:val="1CAA64E0"/>
    <w:multiLevelType w:val="multilevel"/>
    <w:tmpl w:val="E952A166"/>
    <w:lvl w:ilvl="0">
      <w:start w:val="1"/>
      <w:numFmt w:val="decimal"/>
      <w:lvlText w:val="1.%1."/>
      <w:lvlJc w:val="left"/>
      <w:pPr>
        <w:ind w:left="432" w:hanging="432"/>
      </w:pPr>
      <w:rPr>
        <w:rFonts w:hint="default"/>
      </w:rPr>
    </w:lvl>
    <w:lvl w:ilvl="1">
      <w:start w:val="1"/>
      <w:numFmt w:val="decimal"/>
      <w:lvlText w:val="1.%1.%2."/>
      <w:lvlJc w:val="left"/>
      <w:pPr>
        <w:ind w:left="576" w:hanging="576"/>
      </w:pPr>
      <w:rPr>
        <w:rFonts w:hint="default"/>
        <w:sz w:val="20"/>
        <w:szCs w:val="20"/>
      </w:rPr>
    </w:lvl>
    <w:lvl w:ilvl="2">
      <w:start w:val="1"/>
      <w:numFmt w:val="bullet"/>
      <w:lvlText w:val=""/>
      <w:lvlJc w:val="left"/>
      <w:pPr>
        <w:ind w:left="720" w:hanging="720"/>
      </w:pPr>
      <w:rPr>
        <w:rFonts w:ascii="Symbol" w:hAnsi="Symbol" w:hint="default"/>
      </w:rPr>
    </w:lvl>
    <w:lvl w:ilvl="3">
      <w:start w:val="1"/>
      <w:numFmt w:val="decimal"/>
      <w:lvlText w:val="1.%1.%2.%3.%4."/>
      <w:lvlJc w:val="left"/>
      <w:pPr>
        <w:ind w:left="864" w:hanging="864"/>
      </w:pPr>
      <w:rPr>
        <w:rFonts w:hint="default"/>
      </w:rPr>
    </w:lvl>
    <w:lvl w:ilvl="4">
      <w:start w:val="1"/>
      <w:numFmt w:val="decimal"/>
      <w:lvlText w:val="1.%1.%2.%3.%4.%5."/>
      <w:lvlJc w:val="left"/>
      <w:pPr>
        <w:ind w:left="1008" w:hanging="1008"/>
      </w:pPr>
      <w:rPr>
        <w:rFonts w:hint="default"/>
      </w:rPr>
    </w:lvl>
    <w:lvl w:ilvl="5">
      <w:start w:val="1"/>
      <w:numFmt w:val="decimal"/>
      <w:lvlText w:val="1.%1.%2.%3.%4.%5.%6."/>
      <w:lvlJc w:val="left"/>
      <w:pPr>
        <w:ind w:left="1152" w:hanging="1152"/>
      </w:pPr>
      <w:rPr>
        <w:rFonts w:hint="default"/>
      </w:rPr>
    </w:lvl>
    <w:lvl w:ilvl="6">
      <w:start w:val="1"/>
      <w:numFmt w:val="decimal"/>
      <w:lvlText w:val="1.%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9572469"/>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FCC7141"/>
    <w:multiLevelType w:val="multilevel"/>
    <w:tmpl w:val="E952A166"/>
    <w:lvl w:ilvl="0">
      <w:start w:val="1"/>
      <w:numFmt w:val="decimal"/>
      <w:lvlText w:val="1.%1."/>
      <w:lvlJc w:val="left"/>
      <w:pPr>
        <w:ind w:left="432" w:hanging="432"/>
      </w:pPr>
      <w:rPr>
        <w:rFonts w:hint="default"/>
      </w:rPr>
    </w:lvl>
    <w:lvl w:ilvl="1">
      <w:start w:val="1"/>
      <w:numFmt w:val="decimal"/>
      <w:lvlText w:val="1.%1.%2."/>
      <w:lvlJc w:val="left"/>
      <w:pPr>
        <w:ind w:left="576" w:hanging="576"/>
      </w:pPr>
      <w:rPr>
        <w:rFonts w:hint="default"/>
        <w:sz w:val="20"/>
        <w:szCs w:val="20"/>
      </w:rPr>
    </w:lvl>
    <w:lvl w:ilvl="2">
      <w:start w:val="1"/>
      <w:numFmt w:val="bullet"/>
      <w:lvlText w:val=""/>
      <w:lvlJc w:val="left"/>
      <w:pPr>
        <w:ind w:left="720" w:hanging="720"/>
      </w:pPr>
      <w:rPr>
        <w:rFonts w:ascii="Symbol" w:hAnsi="Symbol" w:hint="default"/>
      </w:rPr>
    </w:lvl>
    <w:lvl w:ilvl="3">
      <w:start w:val="1"/>
      <w:numFmt w:val="decimal"/>
      <w:lvlText w:val="1.%1.%2.%3.%4."/>
      <w:lvlJc w:val="left"/>
      <w:pPr>
        <w:ind w:left="864" w:hanging="864"/>
      </w:pPr>
      <w:rPr>
        <w:rFonts w:hint="default"/>
      </w:rPr>
    </w:lvl>
    <w:lvl w:ilvl="4">
      <w:start w:val="1"/>
      <w:numFmt w:val="decimal"/>
      <w:lvlText w:val="1.%1.%2.%3.%4.%5."/>
      <w:lvlJc w:val="left"/>
      <w:pPr>
        <w:ind w:left="1008" w:hanging="1008"/>
      </w:pPr>
      <w:rPr>
        <w:rFonts w:hint="default"/>
      </w:rPr>
    </w:lvl>
    <w:lvl w:ilvl="5">
      <w:start w:val="1"/>
      <w:numFmt w:val="decimal"/>
      <w:lvlText w:val="1.%1.%2.%3.%4.%5.%6."/>
      <w:lvlJc w:val="left"/>
      <w:pPr>
        <w:ind w:left="1152" w:hanging="1152"/>
      </w:pPr>
      <w:rPr>
        <w:rFonts w:hint="default"/>
      </w:rPr>
    </w:lvl>
    <w:lvl w:ilvl="6">
      <w:start w:val="1"/>
      <w:numFmt w:val="decimal"/>
      <w:lvlText w:val="1.%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12" w15:restartNumberingAfterBreak="0">
    <w:nsid w:val="32900534"/>
    <w:multiLevelType w:val="multilevel"/>
    <w:tmpl w:val="BC904F9C"/>
    <w:lvl w:ilvl="0">
      <w:start w:val="5"/>
      <w:numFmt w:val="decimal"/>
      <w:pStyle w:val="Ttulo1"/>
      <w:lvlText w:val="1.%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3" w15:restartNumberingAfterBreak="0">
    <w:nsid w:val="34264F63"/>
    <w:multiLevelType w:val="multilevel"/>
    <w:tmpl w:val="E952A166"/>
    <w:lvl w:ilvl="0">
      <w:start w:val="1"/>
      <w:numFmt w:val="decimal"/>
      <w:lvlText w:val="1.%1."/>
      <w:lvlJc w:val="left"/>
      <w:pPr>
        <w:ind w:left="432" w:hanging="432"/>
      </w:pPr>
      <w:rPr>
        <w:rFonts w:hint="default"/>
      </w:rPr>
    </w:lvl>
    <w:lvl w:ilvl="1">
      <w:start w:val="1"/>
      <w:numFmt w:val="decimal"/>
      <w:lvlText w:val="1.%1.%2."/>
      <w:lvlJc w:val="left"/>
      <w:pPr>
        <w:ind w:left="576" w:hanging="576"/>
      </w:pPr>
      <w:rPr>
        <w:rFonts w:hint="default"/>
        <w:sz w:val="20"/>
        <w:szCs w:val="20"/>
      </w:rPr>
    </w:lvl>
    <w:lvl w:ilvl="2">
      <w:start w:val="1"/>
      <w:numFmt w:val="bullet"/>
      <w:lvlText w:val=""/>
      <w:lvlJc w:val="left"/>
      <w:pPr>
        <w:ind w:left="720" w:hanging="720"/>
      </w:pPr>
      <w:rPr>
        <w:rFonts w:ascii="Symbol" w:hAnsi="Symbol" w:hint="default"/>
      </w:rPr>
    </w:lvl>
    <w:lvl w:ilvl="3">
      <w:start w:val="1"/>
      <w:numFmt w:val="decimal"/>
      <w:lvlText w:val="1.%1.%2.%3.%4."/>
      <w:lvlJc w:val="left"/>
      <w:pPr>
        <w:ind w:left="864" w:hanging="864"/>
      </w:pPr>
      <w:rPr>
        <w:rFonts w:hint="default"/>
      </w:rPr>
    </w:lvl>
    <w:lvl w:ilvl="4">
      <w:start w:val="1"/>
      <w:numFmt w:val="decimal"/>
      <w:lvlText w:val="1.%1.%2.%3.%4.%5."/>
      <w:lvlJc w:val="left"/>
      <w:pPr>
        <w:ind w:left="1008" w:hanging="1008"/>
      </w:pPr>
      <w:rPr>
        <w:rFonts w:hint="default"/>
      </w:rPr>
    </w:lvl>
    <w:lvl w:ilvl="5">
      <w:start w:val="1"/>
      <w:numFmt w:val="decimal"/>
      <w:lvlText w:val="1.%1.%2.%3.%4.%5.%6."/>
      <w:lvlJc w:val="left"/>
      <w:pPr>
        <w:ind w:left="1152" w:hanging="1152"/>
      </w:pPr>
      <w:rPr>
        <w:rFonts w:hint="default"/>
      </w:rPr>
    </w:lvl>
    <w:lvl w:ilvl="6">
      <w:start w:val="1"/>
      <w:numFmt w:val="decimal"/>
      <w:lvlText w:val="1.%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5" w15:restartNumberingAfterBreak="0">
    <w:nsid w:val="38956BEA"/>
    <w:multiLevelType w:val="hybridMultilevel"/>
    <w:tmpl w:val="0FDCE6E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9687896"/>
    <w:multiLevelType w:val="hybridMultilevel"/>
    <w:tmpl w:val="30DCE978"/>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abstractNum w:abstractNumId="17"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9"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0" w15:restartNumberingAfterBreak="0">
    <w:nsid w:val="4ED04661"/>
    <w:multiLevelType w:val="multilevel"/>
    <w:tmpl w:val="7444C4DC"/>
    <w:lvl w:ilvl="0">
      <w:start w:val="1"/>
      <w:numFmt w:val="decimal"/>
      <w:lvlText w:val="%1."/>
      <w:lvlJc w:val="left"/>
      <w:pPr>
        <w:tabs>
          <w:tab w:val="num" w:pos="360"/>
        </w:tabs>
        <w:ind w:left="360" w:hanging="360"/>
      </w:pPr>
    </w:lvl>
    <w:lvl w:ilvl="1">
      <w:start w:val="1"/>
      <w:numFmt w:val="lowerLetter"/>
      <w:lvlText w:val="%2)"/>
      <w:lvlJc w:val="left"/>
      <w:pPr>
        <w:tabs>
          <w:tab w:val="num" w:pos="816"/>
        </w:tabs>
        <w:ind w:left="816" w:hanging="360"/>
      </w:pPr>
    </w:lvl>
    <w:lvl w:ilvl="2">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1"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46979DE"/>
    <w:multiLevelType w:val="hybridMultilevel"/>
    <w:tmpl w:val="15EA0CA6"/>
    <w:lvl w:ilvl="0" w:tplc="1E727BF6">
      <w:numFmt w:val="bullet"/>
      <w:lvlText w:val="-"/>
      <w:lvlJc w:val="left"/>
      <w:pPr>
        <w:ind w:left="1778" w:hanging="360"/>
      </w:pPr>
      <w:rPr>
        <w:rFonts w:ascii="Century Gothic" w:eastAsiaTheme="minorHAnsi" w:hAnsi="Century Gothic" w:cs="TimesNewRomanPSMT" w:hint="default"/>
      </w:rPr>
    </w:lvl>
    <w:lvl w:ilvl="1" w:tplc="0C0A0003" w:tentative="1">
      <w:start w:val="1"/>
      <w:numFmt w:val="bullet"/>
      <w:lvlText w:val="o"/>
      <w:lvlJc w:val="left"/>
      <w:pPr>
        <w:ind w:left="2498" w:hanging="360"/>
      </w:pPr>
      <w:rPr>
        <w:rFonts w:ascii="Courier New" w:hAnsi="Courier New" w:cs="Courier New" w:hint="default"/>
      </w:rPr>
    </w:lvl>
    <w:lvl w:ilvl="2" w:tplc="0C0A0005" w:tentative="1">
      <w:start w:val="1"/>
      <w:numFmt w:val="bullet"/>
      <w:lvlText w:val=""/>
      <w:lvlJc w:val="left"/>
      <w:pPr>
        <w:ind w:left="3218" w:hanging="360"/>
      </w:pPr>
      <w:rPr>
        <w:rFonts w:ascii="Wingdings" w:hAnsi="Wingdings" w:hint="default"/>
      </w:rPr>
    </w:lvl>
    <w:lvl w:ilvl="3" w:tplc="0C0A0001" w:tentative="1">
      <w:start w:val="1"/>
      <w:numFmt w:val="bullet"/>
      <w:lvlText w:val=""/>
      <w:lvlJc w:val="left"/>
      <w:pPr>
        <w:ind w:left="3938" w:hanging="360"/>
      </w:pPr>
      <w:rPr>
        <w:rFonts w:ascii="Symbol" w:hAnsi="Symbol" w:hint="default"/>
      </w:rPr>
    </w:lvl>
    <w:lvl w:ilvl="4" w:tplc="0C0A0003" w:tentative="1">
      <w:start w:val="1"/>
      <w:numFmt w:val="bullet"/>
      <w:lvlText w:val="o"/>
      <w:lvlJc w:val="left"/>
      <w:pPr>
        <w:ind w:left="4658" w:hanging="360"/>
      </w:pPr>
      <w:rPr>
        <w:rFonts w:ascii="Courier New" w:hAnsi="Courier New" w:cs="Courier New" w:hint="default"/>
      </w:rPr>
    </w:lvl>
    <w:lvl w:ilvl="5" w:tplc="0C0A0005" w:tentative="1">
      <w:start w:val="1"/>
      <w:numFmt w:val="bullet"/>
      <w:lvlText w:val=""/>
      <w:lvlJc w:val="left"/>
      <w:pPr>
        <w:ind w:left="5378" w:hanging="360"/>
      </w:pPr>
      <w:rPr>
        <w:rFonts w:ascii="Wingdings" w:hAnsi="Wingdings" w:hint="default"/>
      </w:rPr>
    </w:lvl>
    <w:lvl w:ilvl="6" w:tplc="0C0A0001" w:tentative="1">
      <w:start w:val="1"/>
      <w:numFmt w:val="bullet"/>
      <w:lvlText w:val=""/>
      <w:lvlJc w:val="left"/>
      <w:pPr>
        <w:ind w:left="6098" w:hanging="360"/>
      </w:pPr>
      <w:rPr>
        <w:rFonts w:ascii="Symbol" w:hAnsi="Symbol" w:hint="default"/>
      </w:rPr>
    </w:lvl>
    <w:lvl w:ilvl="7" w:tplc="0C0A0003" w:tentative="1">
      <w:start w:val="1"/>
      <w:numFmt w:val="bullet"/>
      <w:lvlText w:val="o"/>
      <w:lvlJc w:val="left"/>
      <w:pPr>
        <w:ind w:left="6818" w:hanging="360"/>
      </w:pPr>
      <w:rPr>
        <w:rFonts w:ascii="Courier New" w:hAnsi="Courier New" w:cs="Courier New" w:hint="default"/>
      </w:rPr>
    </w:lvl>
    <w:lvl w:ilvl="8" w:tplc="0C0A0005" w:tentative="1">
      <w:start w:val="1"/>
      <w:numFmt w:val="bullet"/>
      <w:lvlText w:val=""/>
      <w:lvlJc w:val="left"/>
      <w:pPr>
        <w:ind w:left="7538" w:hanging="360"/>
      </w:pPr>
      <w:rPr>
        <w:rFonts w:ascii="Wingdings" w:hAnsi="Wingdings" w:hint="default"/>
      </w:rPr>
    </w:lvl>
  </w:abstractNum>
  <w:abstractNum w:abstractNumId="23" w15:restartNumberingAfterBreak="0">
    <w:nsid w:val="55573F1E"/>
    <w:multiLevelType w:val="hybridMultilevel"/>
    <w:tmpl w:val="534E362C"/>
    <w:lvl w:ilvl="0" w:tplc="FFFFFFFF">
      <w:start w:val="1"/>
      <w:numFmt w:val="bullet"/>
      <w:lvlText w:val="-"/>
      <w:lvlJc w:val="left"/>
      <w:pPr>
        <w:tabs>
          <w:tab w:val="num" w:pos="1065"/>
        </w:tabs>
        <w:ind w:left="1065" w:hanging="360"/>
      </w:pPr>
      <w:rPr>
        <w:rFonts w:ascii="Arial" w:eastAsia="Times New Roman" w:hAnsi="Arial" w:cs="Arial" w:hint="default"/>
      </w:rPr>
    </w:lvl>
    <w:lvl w:ilvl="1" w:tplc="FFFFFFFF" w:tentative="1">
      <w:start w:val="1"/>
      <w:numFmt w:val="bullet"/>
      <w:lvlText w:val="o"/>
      <w:lvlJc w:val="left"/>
      <w:pPr>
        <w:tabs>
          <w:tab w:val="num" w:pos="1785"/>
        </w:tabs>
        <w:ind w:left="1785" w:hanging="360"/>
      </w:pPr>
      <w:rPr>
        <w:rFonts w:ascii="Courier New" w:hAnsi="Courier New" w:cs="Courier New" w:hint="default"/>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cs="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cs="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24" w15:restartNumberingAfterBreak="0">
    <w:nsid w:val="5C5C73BA"/>
    <w:multiLevelType w:val="hybridMultilevel"/>
    <w:tmpl w:val="FA3EC2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760B4B0B"/>
    <w:multiLevelType w:val="multilevel"/>
    <w:tmpl w:val="E952A166"/>
    <w:lvl w:ilvl="0">
      <w:start w:val="1"/>
      <w:numFmt w:val="decimal"/>
      <w:lvlText w:val="1.%1."/>
      <w:lvlJc w:val="left"/>
      <w:pPr>
        <w:ind w:left="432" w:hanging="432"/>
      </w:pPr>
      <w:rPr>
        <w:rFonts w:hint="default"/>
      </w:rPr>
    </w:lvl>
    <w:lvl w:ilvl="1">
      <w:start w:val="1"/>
      <w:numFmt w:val="decimal"/>
      <w:lvlText w:val="1.%1.%2."/>
      <w:lvlJc w:val="left"/>
      <w:pPr>
        <w:ind w:left="576" w:hanging="576"/>
      </w:pPr>
      <w:rPr>
        <w:rFonts w:hint="default"/>
        <w:sz w:val="20"/>
        <w:szCs w:val="20"/>
      </w:rPr>
    </w:lvl>
    <w:lvl w:ilvl="2">
      <w:start w:val="1"/>
      <w:numFmt w:val="bullet"/>
      <w:lvlText w:val=""/>
      <w:lvlJc w:val="left"/>
      <w:pPr>
        <w:ind w:left="720" w:hanging="720"/>
      </w:pPr>
      <w:rPr>
        <w:rFonts w:ascii="Symbol" w:hAnsi="Symbol" w:hint="default"/>
      </w:rPr>
    </w:lvl>
    <w:lvl w:ilvl="3">
      <w:start w:val="1"/>
      <w:numFmt w:val="decimal"/>
      <w:lvlText w:val="1.%1.%2.%3.%4."/>
      <w:lvlJc w:val="left"/>
      <w:pPr>
        <w:ind w:left="864" w:hanging="864"/>
      </w:pPr>
      <w:rPr>
        <w:rFonts w:hint="default"/>
      </w:rPr>
    </w:lvl>
    <w:lvl w:ilvl="4">
      <w:start w:val="1"/>
      <w:numFmt w:val="decimal"/>
      <w:lvlText w:val="1.%1.%2.%3.%4.%5."/>
      <w:lvlJc w:val="left"/>
      <w:pPr>
        <w:ind w:left="1008" w:hanging="1008"/>
      </w:pPr>
      <w:rPr>
        <w:rFonts w:hint="default"/>
      </w:rPr>
    </w:lvl>
    <w:lvl w:ilvl="5">
      <w:start w:val="1"/>
      <w:numFmt w:val="decimal"/>
      <w:lvlText w:val="1.%1.%2.%3.%4.%5.%6."/>
      <w:lvlJc w:val="left"/>
      <w:pPr>
        <w:ind w:left="1152" w:hanging="1152"/>
      </w:pPr>
      <w:rPr>
        <w:rFonts w:hint="default"/>
      </w:rPr>
    </w:lvl>
    <w:lvl w:ilvl="6">
      <w:start w:val="1"/>
      <w:numFmt w:val="decimal"/>
      <w:lvlText w:val="1.%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673608A"/>
    <w:multiLevelType w:val="hybridMultilevel"/>
    <w:tmpl w:val="901638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9"/>
  </w:num>
  <w:num w:numId="2">
    <w:abstractNumId w:val="14"/>
  </w:num>
  <w:num w:numId="3">
    <w:abstractNumId w:val="1"/>
  </w:num>
  <w:num w:numId="4">
    <w:abstractNumId w:val="8"/>
  </w:num>
  <w:num w:numId="5">
    <w:abstractNumId w:val="4"/>
  </w:num>
  <w:num w:numId="6">
    <w:abstractNumId w:val="11"/>
  </w:num>
  <w:num w:numId="7">
    <w:abstractNumId w:val="18"/>
  </w:num>
  <w:num w:numId="8">
    <w:abstractNumId w:val="20"/>
  </w:num>
  <w:num w:numId="9">
    <w:abstractNumId w:val="17"/>
    <w:lvlOverride w:ilvl="0">
      <w:startOverride w:val="1"/>
    </w:lvlOverride>
  </w:num>
  <w:num w:numId="10">
    <w:abstractNumId w:val="0"/>
  </w:num>
  <w:num w:numId="11">
    <w:abstractNumId w:val="21"/>
  </w:num>
  <w:num w:numId="12">
    <w:abstractNumId w:val="7"/>
  </w:num>
  <w:num w:numId="13">
    <w:abstractNumId w:val="12"/>
  </w:num>
  <w:num w:numId="14">
    <w:abstractNumId w:val="12"/>
    <w:lvlOverride w:ilvl="0">
      <w:lvl w:ilvl="0">
        <w:start w:val="1"/>
        <w:numFmt w:val="decimal"/>
        <w:pStyle w:val="Ttulo1"/>
        <w:lvlText w:val="%1."/>
        <w:lvlJc w:val="left"/>
        <w:pPr>
          <w:ind w:left="432" w:hanging="432"/>
        </w:pPr>
        <w:rPr>
          <w:rFonts w:hint="default"/>
        </w:rPr>
      </w:lvl>
    </w:lvlOverride>
    <w:lvlOverride w:ilvl="1">
      <w:lvl w:ilvl="1">
        <w:start w:val="1"/>
        <w:numFmt w:val="decimal"/>
        <w:pStyle w:val="Ttulo2"/>
        <w:lvlText w:val="%1.%2."/>
        <w:lvlJc w:val="left"/>
        <w:pPr>
          <w:ind w:left="576" w:hanging="576"/>
        </w:pPr>
        <w:rPr>
          <w:rFonts w:hint="default"/>
        </w:rPr>
      </w:lvl>
    </w:lvlOverride>
    <w:lvlOverride w:ilvl="2">
      <w:lvl w:ilvl="2">
        <w:start w:val="1"/>
        <w:numFmt w:val="decimal"/>
        <w:pStyle w:val="Ttulo3"/>
        <w:lvlText w:val="%1.%2.%3."/>
        <w:lvlJc w:val="left"/>
        <w:pPr>
          <w:ind w:left="720" w:hanging="720"/>
        </w:pPr>
        <w:rPr>
          <w:rFonts w:hint="default"/>
        </w:rPr>
      </w:lvl>
    </w:lvlOverride>
    <w:lvlOverride w:ilvl="3">
      <w:lvl w:ilvl="3">
        <w:start w:val="1"/>
        <w:numFmt w:val="decimal"/>
        <w:pStyle w:val="Ttulo4"/>
        <w:lvlText w:val="%1.%2.%3.%4."/>
        <w:lvlJc w:val="left"/>
        <w:pPr>
          <w:ind w:left="864" w:hanging="864"/>
        </w:pPr>
        <w:rPr>
          <w:rFonts w:hint="default"/>
        </w:rPr>
      </w:lvl>
    </w:lvlOverride>
    <w:lvlOverride w:ilvl="4">
      <w:lvl w:ilvl="4">
        <w:start w:val="1"/>
        <w:numFmt w:val="decimal"/>
        <w:pStyle w:val="Ttulo5"/>
        <w:lvlText w:val="%1.%2.%3.%4.%5."/>
        <w:lvlJc w:val="left"/>
        <w:pPr>
          <w:ind w:left="1008" w:hanging="1008"/>
        </w:pPr>
        <w:rPr>
          <w:rFonts w:hint="default"/>
        </w:rPr>
      </w:lvl>
    </w:lvlOverride>
    <w:lvlOverride w:ilvl="5">
      <w:lvl w:ilvl="5">
        <w:start w:val="1"/>
        <w:numFmt w:val="decimal"/>
        <w:pStyle w:val="Ttulo6"/>
        <w:lvlText w:val="%1.%2.%3.%4.%5.%6"/>
        <w:lvlJc w:val="left"/>
        <w:pPr>
          <w:ind w:left="1152" w:hanging="1152"/>
        </w:pPr>
        <w:rPr>
          <w:rFonts w:hint="default"/>
        </w:rPr>
      </w:lvl>
    </w:lvlOverride>
    <w:lvlOverride w:ilvl="6">
      <w:lvl w:ilvl="6">
        <w:start w:val="1"/>
        <w:numFmt w:val="decimal"/>
        <w:pStyle w:val="Ttulo7"/>
        <w:lvlText w:val="%1.%2.%3.%4.%5.%6.%7"/>
        <w:lvlJc w:val="left"/>
        <w:pPr>
          <w:ind w:left="1296" w:hanging="1296"/>
        </w:pPr>
        <w:rPr>
          <w:rFonts w:hint="default"/>
        </w:rPr>
      </w:lvl>
    </w:lvlOverride>
    <w:lvlOverride w:ilvl="7">
      <w:lvl w:ilvl="7">
        <w:start w:val="1"/>
        <w:numFmt w:val="decimal"/>
        <w:pStyle w:val="Ttulo8"/>
        <w:lvlText w:val="%1.%2.%3.%4.%5.%6.%7.%8"/>
        <w:lvlJc w:val="left"/>
        <w:pPr>
          <w:ind w:left="1440" w:hanging="1440"/>
        </w:pPr>
        <w:rPr>
          <w:rFonts w:hint="default"/>
        </w:rPr>
      </w:lvl>
    </w:lvlOverride>
    <w:lvlOverride w:ilvl="8">
      <w:lvl w:ilvl="8">
        <w:start w:val="1"/>
        <w:numFmt w:val="decimal"/>
        <w:pStyle w:val="Ttulo9"/>
        <w:lvlText w:val="%1.%2.%3.%4.%5.%6.%7.%8.%9"/>
        <w:lvlJc w:val="left"/>
        <w:pPr>
          <w:ind w:left="1584" w:hanging="1584"/>
        </w:pPr>
        <w:rPr>
          <w:rFonts w:hint="default"/>
        </w:rPr>
      </w:lvl>
    </w:lvlOverride>
  </w:num>
  <w:num w:numId="15">
    <w:abstractNumId w:val="22"/>
  </w:num>
  <w:num w:numId="16">
    <w:abstractNumId w:val="3"/>
  </w:num>
  <w:num w:numId="17">
    <w:abstractNumId w:val="26"/>
  </w:num>
  <w:num w:numId="18">
    <w:abstractNumId w:val="2"/>
  </w:num>
  <w:num w:numId="19">
    <w:abstractNumId w:val="10"/>
  </w:num>
  <w:num w:numId="20">
    <w:abstractNumId w:val="12"/>
  </w:num>
  <w:num w:numId="21">
    <w:abstractNumId w:val="12"/>
  </w:num>
  <w:num w:numId="22">
    <w:abstractNumId w:val="12"/>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5"/>
  </w:num>
  <w:num w:numId="25">
    <w:abstractNumId w:val="6"/>
  </w:num>
  <w:num w:numId="26">
    <w:abstractNumId w:val="13"/>
  </w:num>
  <w:num w:numId="27">
    <w:abstractNumId w:val="12"/>
  </w:num>
  <w:num w:numId="28">
    <w:abstractNumId w:val="5"/>
  </w:num>
  <w:num w:numId="29">
    <w:abstractNumId w:val="9"/>
  </w:num>
  <w:num w:numId="30">
    <w:abstractNumId w:val="12"/>
  </w:num>
  <w:num w:numId="31">
    <w:abstractNumId w:val="12"/>
  </w:num>
  <w:num w:numId="32">
    <w:abstractNumId w:val="23"/>
  </w:num>
  <w:num w:numId="33">
    <w:abstractNumId w:val="16"/>
  </w:num>
  <w:num w:numId="34">
    <w:abstractNumId w:val="2"/>
  </w:num>
  <w:num w:numId="35">
    <w:abstractNumId w:val="2"/>
  </w:num>
  <w:num w:numId="36">
    <w:abstractNumId w:val="2"/>
  </w:num>
  <w:num w:numId="37">
    <w:abstractNumId w:val="2"/>
  </w:num>
  <w:num w:numId="38">
    <w:abstractNumId w:val="2"/>
  </w:num>
  <w:num w:numId="39">
    <w:abstractNumId w:val="2"/>
  </w:num>
  <w:num w:numId="40">
    <w:abstractNumId w:val="2"/>
  </w:num>
  <w:num w:numId="41">
    <w:abstractNumId w:val="2"/>
  </w:num>
  <w:num w:numId="42">
    <w:abstractNumId w:val="2"/>
  </w:num>
  <w:num w:numId="43">
    <w:abstractNumId w:val="2"/>
  </w:num>
  <w:num w:numId="44">
    <w:abstractNumId w:val="2"/>
  </w:num>
  <w:num w:numId="45">
    <w:abstractNumId w:val="2"/>
  </w:num>
  <w:num w:numId="46">
    <w:abstractNumId w:val="2"/>
  </w:num>
  <w:num w:numId="47">
    <w:abstractNumId w:val="15"/>
  </w:num>
  <w:num w:numId="48">
    <w:abstractNumId w:val="24"/>
  </w:num>
  <w:num w:numId="49">
    <w:abstractNumId w:val="2"/>
  </w:num>
  <w:num w:numId="50">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grammar="clean"/>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4CCB"/>
    <w:rsid w:val="000154DE"/>
    <w:rsid w:val="00017821"/>
    <w:rsid w:val="00021CDA"/>
    <w:rsid w:val="00033FB6"/>
    <w:rsid w:val="000341D3"/>
    <w:rsid w:val="00042324"/>
    <w:rsid w:val="00044695"/>
    <w:rsid w:val="0005072A"/>
    <w:rsid w:val="0005231B"/>
    <w:rsid w:val="00061093"/>
    <w:rsid w:val="000724BB"/>
    <w:rsid w:val="00080520"/>
    <w:rsid w:val="000848C2"/>
    <w:rsid w:val="00084D98"/>
    <w:rsid w:val="00087E2F"/>
    <w:rsid w:val="000A52E3"/>
    <w:rsid w:val="000A68ED"/>
    <w:rsid w:val="000B708C"/>
    <w:rsid w:val="000D7B00"/>
    <w:rsid w:val="00101803"/>
    <w:rsid w:val="001023B3"/>
    <w:rsid w:val="001025F5"/>
    <w:rsid w:val="0010422E"/>
    <w:rsid w:val="00104C1D"/>
    <w:rsid w:val="00111359"/>
    <w:rsid w:val="0012754B"/>
    <w:rsid w:val="00143D93"/>
    <w:rsid w:val="00144261"/>
    <w:rsid w:val="00155427"/>
    <w:rsid w:val="001577D3"/>
    <w:rsid w:val="00167BE5"/>
    <w:rsid w:val="00177A65"/>
    <w:rsid w:val="00182F4A"/>
    <w:rsid w:val="00186645"/>
    <w:rsid w:val="00190094"/>
    <w:rsid w:val="00193942"/>
    <w:rsid w:val="001A0F77"/>
    <w:rsid w:val="001B5CD0"/>
    <w:rsid w:val="001C1868"/>
    <w:rsid w:val="001D43D2"/>
    <w:rsid w:val="001E322E"/>
    <w:rsid w:val="001F3477"/>
    <w:rsid w:val="001F7CEC"/>
    <w:rsid w:val="002025A6"/>
    <w:rsid w:val="00210CD8"/>
    <w:rsid w:val="00213855"/>
    <w:rsid w:val="002203A8"/>
    <w:rsid w:val="002344AA"/>
    <w:rsid w:val="00240C6A"/>
    <w:rsid w:val="00245A66"/>
    <w:rsid w:val="002572E3"/>
    <w:rsid w:val="00271FED"/>
    <w:rsid w:val="00282696"/>
    <w:rsid w:val="00293558"/>
    <w:rsid w:val="002A12E6"/>
    <w:rsid w:val="002B254C"/>
    <w:rsid w:val="002B443D"/>
    <w:rsid w:val="002C7678"/>
    <w:rsid w:val="002F38F2"/>
    <w:rsid w:val="003012D2"/>
    <w:rsid w:val="003042DB"/>
    <w:rsid w:val="003056FA"/>
    <w:rsid w:val="00306C96"/>
    <w:rsid w:val="00307A2D"/>
    <w:rsid w:val="003100DE"/>
    <w:rsid w:val="00312512"/>
    <w:rsid w:val="00312AE7"/>
    <w:rsid w:val="00314ED2"/>
    <w:rsid w:val="00316B3A"/>
    <w:rsid w:val="0035516F"/>
    <w:rsid w:val="00357C20"/>
    <w:rsid w:val="00373311"/>
    <w:rsid w:val="00373EF4"/>
    <w:rsid w:val="003745F7"/>
    <w:rsid w:val="00377513"/>
    <w:rsid w:val="003811FE"/>
    <w:rsid w:val="00381CAF"/>
    <w:rsid w:val="003863F2"/>
    <w:rsid w:val="003A002D"/>
    <w:rsid w:val="003B4F20"/>
    <w:rsid w:val="003C0C79"/>
    <w:rsid w:val="003C0D0F"/>
    <w:rsid w:val="003C1370"/>
    <w:rsid w:val="003E7E7E"/>
    <w:rsid w:val="003F0D00"/>
    <w:rsid w:val="003F6B2B"/>
    <w:rsid w:val="0040515F"/>
    <w:rsid w:val="00406A1D"/>
    <w:rsid w:val="004112C9"/>
    <w:rsid w:val="004167E1"/>
    <w:rsid w:val="0041718A"/>
    <w:rsid w:val="00417D60"/>
    <w:rsid w:val="00424036"/>
    <w:rsid w:val="00424E5A"/>
    <w:rsid w:val="00442490"/>
    <w:rsid w:val="00443C27"/>
    <w:rsid w:val="00446E75"/>
    <w:rsid w:val="00462FA7"/>
    <w:rsid w:val="0046653A"/>
    <w:rsid w:val="00471B08"/>
    <w:rsid w:val="0047423C"/>
    <w:rsid w:val="0048149C"/>
    <w:rsid w:val="0048683B"/>
    <w:rsid w:val="00486E5A"/>
    <w:rsid w:val="00495113"/>
    <w:rsid w:val="0049743E"/>
    <w:rsid w:val="00497E6B"/>
    <w:rsid w:val="004A288A"/>
    <w:rsid w:val="004A6C3A"/>
    <w:rsid w:val="004A7371"/>
    <w:rsid w:val="004B2A61"/>
    <w:rsid w:val="004B5F07"/>
    <w:rsid w:val="004D49C8"/>
    <w:rsid w:val="004D6F0E"/>
    <w:rsid w:val="004F2643"/>
    <w:rsid w:val="004F699D"/>
    <w:rsid w:val="0050028A"/>
    <w:rsid w:val="00516CCA"/>
    <w:rsid w:val="00516DBC"/>
    <w:rsid w:val="005175A1"/>
    <w:rsid w:val="00517BAB"/>
    <w:rsid w:val="005221AA"/>
    <w:rsid w:val="00522547"/>
    <w:rsid w:val="00532875"/>
    <w:rsid w:val="00535216"/>
    <w:rsid w:val="00560C00"/>
    <w:rsid w:val="00571136"/>
    <w:rsid w:val="00572C54"/>
    <w:rsid w:val="005A69FD"/>
    <w:rsid w:val="005B6C1D"/>
    <w:rsid w:val="005B7980"/>
    <w:rsid w:val="005B7D2F"/>
    <w:rsid w:val="005D6E2B"/>
    <w:rsid w:val="005E2568"/>
    <w:rsid w:val="005E50AC"/>
    <w:rsid w:val="005F117F"/>
    <w:rsid w:val="00600E86"/>
    <w:rsid w:val="00610EA0"/>
    <w:rsid w:val="00610FD5"/>
    <w:rsid w:val="00612A6B"/>
    <w:rsid w:val="00612D05"/>
    <w:rsid w:val="00616A54"/>
    <w:rsid w:val="00622AC8"/>
    <w:rsid w:val="006333B2"/>
    <w:rsid w:val="006417AD"/>
    <w:rsid w:val="00662B3A"/>
    <w:rsid w:val="00667F63"/>
    <w:rsid w:val="00670348"/>
    <w:rsid w:val="00671C23"/>
    <w:rsid w:val="00673853"/>
    <w:rsid w:val="0067657C"/>
    <w:rsid w:val="006879A4"/>
    <w:rsid w:val="006940E0"/>
    <w:rsid w:val="006A0932"/>
    <w:rsid w:val="006A570F"/>
    <w:rsid w:val="006B436F"/>
    <w:rsid w:val="006B64FD"/>
    <w:rsid w:val="006B76D9"/>
    <w:rsid w:val="006C1881"/>
    <w:rsid w:val="006C1E31"/>
    <w:rsid w:val="006C3735"/>
    <w:rsid w:val="006C680D"/>
    <w:rsid w:val="006E1504"/>
    <w:rsid w:val="006E6E17"/>
    <w:rsid w:val="006E6F62"/>
    <w:rsid w:val="00704428"/>
    <w:rsid w:val="007168D8"/>
    <w:rsid w:val="0073230A"/>
    <w:rsid w:val="00741094"/>
    <w:rsid w:val="00741177"/>
    <w:rsid w:val="007417DE"/>
    <w:rsid w:val="00753690"/>
    <w:rsid w:val="0075552B"/>
    <w:rsid w:val="00760B42"/>
    <w:rsid w:val="00781819"/>
    <w:rsid w:val="00785DD0"/>
    <w:rsid w:val="007935F1"/>
    <w:rsid w:val="00794555"/>
    <w:rsid w:val="007A2CED"/>
    <w:rsid w:val="007A5F7D"/>
    <w:rsid w:val="007A7340"/>
    <w:rsid w:val="007C2E25"/>
    <w:rsid w:val="007C6A59"/>
    <w:rsid w:val="007D01F2"/>
    <w:rsid w:val="007D4250"/>
    <w:rsid w:val="007D5B6C"/>
    <w:rsid w:val="007E37D5"/>
    <w:rsid w:val="007F6591"/>
    <w:rsid w:val="00803737"/>
    <w:rsid w:val="00805323"/>
    <w:rsid w:val="0081047B"/>
    <w:rsid w:val="00811E95"/>
    <w:rsid w:val="008300AF"/>
    <w:rsid w:val="00831FF6"/>
    <w:rsid w:val="00833B31"/>
    <w:rsid w:val="00846AEB"/>
    <w:rsid w:val="00847BAD"/>
    <w:rsid w:val="0085278E"/>
    <w:rsid w:val="0085458D"/>
    <w:rsid w:val="00855B90"/>
    <w:rsid w:val="00872E98"/>
    <w:rsid w:val="008763E2"/>
    <w:rsid w:val="00880D01"/>
    <w:rsid w:val="00894B9B"/>
    <w:rsid w:val="008A29A6"/>
    <w:rsid w:val="008B1DD4"/>
    <w:rsid w:val="008B78F8"/>
    <w:rsid w:val="008E5861"/>
    <w:rsid w:val="00902D77"/>
    <w:rsid w:val="00905E85"/>
    <w:rsid w:val="00911DB2"/>
    <w:rsid w:val="00913690"/>
    <w:rsid w:val="00920F6C"/>
    <w:rsid w:val="00943AC1"/>
    <w:rsid w:val="00954E23"/>
    <w:rsid w:val="0095640A"/>
    <w:rsid w:val="009619F9"/>
    <w:rsid w:val="009650E9"/>
    <w:rsid w:val="00973316"/>
    <w:rsid w:val="00973652"/>
    <w:rsid w:val="00984583"/>
    <w:rsid w:val="009876E4"/>
    <w:rsid w:val="009932D0"/>
    <w:rsid w:val="009A1BA2"/>
    <w:rsid w:val="009A4647"/>
    <w:rsid w:val="009A7D5F"/>
    <w:rsid w:val="009C1FF3"/>
    <w:rsid w:val="009C2BEB"/>
    <w:rsid w:val="009C54B9"/>
    <w:rsid w:val="009D1EB4"/>
    <w:rsid w:val="009D7019"/>
    <w:rsid w:val="009E002C"/>
    <w:rsid w:val="009F59F9"/>
    <w:rsid w:val="009F77B2"/>
    <w:rsid w:val="00A00EA0"/>
    <w:rsid w:val="00A20D06"/>
    <w:rsid w:val="00A21EDC"/>
    <w:rsid w:val="00A22EFA"/>
    <w:rsid w:val="00A52919"/>
    <w:rsid w:val="00A85891"/>
    <w:rsid w:val="00A910F6"/>
    <w:rsid w:val="00A97292"/>
    <w:rsid w:val="00AA16C0"/>
    <w:rsid w:val="00AA2A3F"/>
    <w:rsid w:val="00AA3406"/>
    <w:rsid w:val="00AA509D"/>
    <w:rsid w:val="00AA63FF"/>
    <w:rsid w:val="00AB125F"/>
    <w:rsid w:val="00AB1B6F"/>
    <w:rsid w:val="00AB50C1"/>
    <w:rsid w:val="00AC745C"/>
    <w:rsid w:val="00AD3E95"/>
    <w:rsid w:val="00AD505F"/>
    <w:rsid w:val="00AD7BE9"/>
    <w:rsid w:val="00AE284B"/>
    <w:rsid w:val="00AE7EAD"/>
    <w:rsid w:val="00B036F4"/>
    <w:rsid w:val="00B10134"/>
    <w:rsid w:val="00B275E6"/>
    <w:rsid w:val="00B3690D"/>
    <w:rsid w:val="00B56AE0"/>
    <w:rsid w:val="00B62820"/>
    <w:rsid w:val="00B67AE3"/>
    <w:rsid w:val="00B74271"/>
    <w:rsid w:val="00B828B2"/>
    <w:rsid w:val="00B877C9"/>
    <w:rsid w:val="00B944BB"/>
    <w:rsid w:val="00B96C92"/>
    <w:rsid w:val="00BB0F7E"/>
    <w:rsid w:val="00BC6F29"/>
    <w:rsid w:val="00BE20DA"/>
    <w:rsid w:val="00C16590"/>
    <w:rsid w:val="00C263BD"/>
    <w:rsid w:val="00C43DA0"/>
    <w:rsid w:val="00C4746C"/>
    <w:rsid w:val="00C5206C"/>
    <w:rsid w:val="00C52D4C"/>
    <w:rsid w:val="00C57AD6"/>
    <w:rsid w:val="00C57DE1"/>
    <w:rsid w:val="00C87754"/>
    <w:rsid w:val="00CA52C9"/>
    <w:rsid w:val="00CB5FDE"/>
    <w:rsid w:val="00CC6DCF"/>
    <w:rsid w:val="00CD5787"/>
    <w:rsid w:val="00CE01BE"/>
    <w:rsid w:val="00CF063A"/>
    <w:rsid w:val="00D0331C"/>
    <w:rsid w:val="00D06420"/>
    <w:rsid w:val="00D1634F"/>
    <w:rsid w:val="00D17780"/>
    <w:rsid w:val="00D2362B"/>
    <w:rsid w:val="00D239A1"/>
    <w:rsid w:val="00D263E2"/>
    <w:rsid w:val="00D33783"/>
    <w:rsid w:val="00D3699D"/>
    <w:rsid w:val="00D45B46"/>
    <w:rsid w:val="00D57E00"/>
    <w:rsid w:val="00D73372"/>
    <w:rsid w:val="00D80854"/>
    <w:rsid w:val="00D97A9E"/>
    <w:rsid w:val="00DA3BED"/>
    <w:rsid w:val="00DC2B9C"/>
    <w:rsid w:val="00DC3CBE"/>
    <w:rsid w:val="00DF25C9"/>
    <w:rsid w:val="00E00B3D"/>
    <w:rsid w:val="00E00D6D"/>
    <w:rsid w:val="00E11A5D"/>
    <w:rsid w:val="00E17858"/>
    <w:rsid w:val="00E20CBB"/>
    <w:rsid w:val="00E4421E"/>
    <w:rsid w:val="00E462E1"/>
    <w:rsid w:val="00E51F65"/>
    <w:rsid w:val="00E5700A"/>
    <w:rsid w:val="00E61C11"/>
    <w:rsid w:val="00E628B6"/>
    <w:rsid w:val="00E67F1B"/>
    <w:rsid w:val="00E70CBB"/>
    <w:rsid w:val="00E7690E"/>
    <w:rsid w:val="00E80ED4"/>
    <w:rsid w:val="00E92ACA"/>
    <w:rsid w:val="00EA64C0"/>
    <w:rsid w:val="00EB2745"/>
    <w:rsid w:val="00ED6C74"/>
    <w:rsid w:val="00F1278E"/>
    <w:rsid w:val="00F15829"/>
    <w:rsid w:val="00F20FD6"/>
    <w:rsid w:val="00F21448"/>
    <w:rsid w:val="00F21507"/>
    <w:rsid w:val="00F40C79"/>
    <w:rsid w:val="00F42652"/>
    <w:rsid w:val="00F4620B"/>
    <w:rsid w:val="00F51853"/>
    <w:rsid w:val="00F53083"/>
    <w:rsid w:val="00F7679B"/>
    <w:rsid w:val="00F833BC"/>
    <w:rsid w:val="00F90050"/>
    <w:rsid w:val="00F90DA2"/>
    <w:rsid w:val="00FA082F"/>
    <w:rsid w:val="00FA0BF7"/>
    <w:rsid w:val="00FB215E"/>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3"/>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3"/>
      </w:numPr>
      <w:spacing w:beforeLines="200" w:before="480" w:after="120"/>
      <w:ind w:right="0"/>
      <w:outlineLvl w:val="1"/>
    </w:pPr>
    <w:rPr>
      <w:b/>
      <w:color w:val="353E44"/>
    </w:rPr>
  </w:style>
  <w:style w:type="paragraph" w:styleId="Ttulo3">
    <w:name w:val="heading 3"/>
    <w:basedOn w:val="Ttulo2"/>
    <w:next w:val="Normal"/>
    <w:link w:val="Ttulo3Car"/>
    <w:qFormat/>
    <w:rsid w:val="00AA2A3F"/>
    <w:pPr>
      <w:numPr>
        <w:ilvl w:val="2"/>
      </w:numPr>
      <w:spacing w:beforeLines="100" w:before="240"/>
      <w:outlineLvl w:val="2"/>
    </w:pPr>
  </w:style>
  <w:style w:type="paragraph" w:styleId="Ttulo4">
    <w:name w:val="heading 4"/>
    <w:basedOn w:val="Normal"/>
    <w:next w:val="Normal"/>
    <w:link w:val="Ttulo4Car"/>
    <w:unhideWhenUsed/>
    <w:qFormat/>
    <w:rsid w:val="00532875"/>
    <w:pPr>
      <w:keepNext/>
      <w:keepLines/>
      <w:numPr>
        <w:ilvl w:val="3"/>
        <w:numId w:val="13"/>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3"/>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3"/>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3"/>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3"/>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3"/>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
    <w:basedOn w:val="Normal"/>
    <w:link w:val="EncabezadoCar"/>
    <w:uiPriority w:val="99"/>
    <w:unhideWhenUsed/>
    <w:rsid w:val="005F117F"/>
    <w:pPr>
      <w:tabs>
        <w:tab w:val="center" w:pos="4252"/>
        <w:tab w:val="right" w:pos="8504"/>
      </w:tabs>
    </w:pPr>
  </w:style>
  <w:style w:type="character" w:customStyle="1" w:styleId="EncabezadoCar">
    <w:name w:val="Encabezado Car"/>
    <w:aliases w:val="e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semiHidden/>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A2A3F"/>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Times New Roman"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Times New Roman"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Times New Roman" w:hAnsi="Arial" w:cs="Arial"/>
      <w:b/>
      <w:bCs/>
      <w:sz w:val="16"/>
      <w:szCs w:val="16"/>
      <w:lang w:eastAsia="es-ES"/>
    </w:rPr>
  </w:style>
  <w:style w:type="character" w:customStyle="1" w:styleId="Ttulo9Car">
    <w:name w:val="Título 9 Car"/>
    <w:basedOn w:val="Fuentedeprrafopredeter"/>
    <w:link w:val="Ttulo9"/>
    <w:rsid w:val="00532875"/>
    <w:rPr>
      <w:rFonts w:ascii="Arial" w:eastAsia="Times New Roman"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Times New Roman"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semiHidden/>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9"/>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semiHidden/>
    <w:rsid w:val="00532875"/>
    <w:pPr>
      <w:widowControl w:val="0"/>
      <w:numPr>
        <w:numId w:val="10"/>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1"/>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2"/>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2"/>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semiHidden/>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semiHidden/>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5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8"/>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24669750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458182535">
      <w:bodyDiv w:val="1"/>
      <w:marLeft w:val="0"/>
      <w:marRight w:val="0"/>
      <w:marTop w:val="0"/>
      <w:marBottom w:val="0"/>
      <w:divBdr>
        <w:top w:val="none" w:sz="0" w:space="0" w:color="auto"/>
        <w:left w:val="none" w:sz="0" w:space="0" w:color="auto"/>
        <w:bottom w:val="none" w:sz="0" w:space="0" w:color="auto"/>
        <w:right w:val="none" w:sz="0" w:space="0" w:color="auto"/>
      </w:divBdr>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05444998">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7BC2163-68FA-44EA-9B4F-B985DDD6C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817</TotalTime>
  <Pages>7</Pages>
  <Words>682</Words>
  <Characters>3756</Characters>
  <Application>Microsoft Office Word</Application>
  <DocSecurity>0</DocSecurity>
  <Lines>31</Lines>
  <Paragraphs>8</Paragraphs>
  <ScaleCrop>false</ScaleCrop>
  <HeadingPairs>
    <vt:vector size="4" baseType="variant">
      <vt:variant>
        <vt:lpstr>Título</vt:lpstr>
      </vt:variant>
      <vt:variant>
        <vt:i4>1</vt:i4>
      </vt:variant>
      <vt:variant>
        <vt:lpstr>Títulos</vt:lpstr>
      </vt:variant>
      <vt:variant>
        <vt:i4>6</vt:i4>
      </vt:variant>
    </vt:vector>
  </HeadingPairs>
  <TitlesOfParts>
    <vt:vector size="7" baseType="lpstr">
      <vt:lpstr/>
      <vt:lpstr>ANEXOS A LA MEMORIA</vt:lpstr>
      <vt:lpstr>    CERTIFICADO DE OBRA COMPLETA</vt:lpstr>
      <vt:lpstr>    ACTA DE REPLANTEO Y VIABILIDAD</vt:lpstr>
      <vt:lpstr>    PLAN DE OBRA</vt:lpstr>
      <vt:lpstr>    CLASIFICACIÓN DEL CONTRATISTA</vt:lpstr>
      <vt:lpstr>    CERTIFICADO DE COLEGIACIÓN</vt:lpstr>
    </vt:vector>
  </TitlesOfParts>
  <Company/>
  <LinksUpToDate>false</LinksUpToDate>
  <CharactersWithSpaces>4430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24</cp:revision>
  <cp:lastPrinted>2018-02-15T19:53:00Z</cp:lastPrinted>
  <dcterms:created xsi:type="dcterms:W3CDTF">2017-10-10T15:15:00Z</dcterms:created>
  <dcterms:modified xsi:type="dcterms:W3CDTF">2018-02-15T19:53:00Z</dcterms:modified>
</cp:coreProperties>
</file>