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C5A5D35" w14:textId="77777777" w:rsidR="0035516F" w:rsidRPr="00996DC8" w:rsidRDefault="0035516F" w:rsidP="003B7FED">
      <w:pPr>
        <w:ind w:right="-2"/>
        <w:rPr>
          <w:color w:val="353E44"/>
        </w:rPr>
      </w:pPr>
    </w:p>
    <w:p w14:paraId="21B690CC" w14:textId="77777777" w:rsidR="00316B3A" w:rsidRPr="00996DC8" w:rsidRDefault="00316B3A" w:rsidP="003B7FED">
      <w:pPr>
        <w:ind w:right="-2"/>
        <w:rPr>
          <w:color w:val="353E44"/>
        </w:rPr>
      </w:pPr>
    </w:p>
    <w:p w14:paraId="73DDB414" w14:textId="77777777" w:rsidR="0035516F" w:rsidRPr="00996DC8" w:rsidRDefault="0035516F" w:rsidP="003B7FED">
      <w:pPr>
        <w:ind w:right="-2"/>
        <w:rPr>
          <w:color w:val="353E44"/>
        </w:rPr>
      </w:pPr>
    </w:p>
    <w:p w14:paraId="6527993B" w14:textId="77777777" w:rsidR="0035516F" w:rsidRPr="00996DC8" w:rsidRDefault="0035516F" w:rsidP="003B7FED">
      <w:pPr>
        <w:ind w:right="-2"/>
        <w:rPr>
          <w:color w:val="353E44"/>
        </w:rPr>
      </w:pPr>
    </w:p>
    <w:p w14:paraId="3B2E47FF" w14:textId="77777777" w:rsidR="0035516F" w:rsidRPr="00996DC8" w:rsidRDefault="0035516F" w:rsidP="003B7FED">
      <w:pPr>
        <w:ind w:right="-2"/>
        <w:rPr>
          <w:color w:val="353E44"/>
        </w:rPr>
      </w:pPr>
    </w:p>
    <w:p w14:paraId="798CDA20" w14:textId="77777777" w:rsidR="0035516F" w:rsidRPr="00996DC8" w:rsidRDefault="0035516F" w:rsidP="003B7FED">
      <w:pPr>
        <w:ind w:right="-2"/>
        <w:rPr>
          <w:color w:val="353E44"/>
        </w:rPr>
      </w:pPr>
    </w:p>
    <w:p w14:paraId="2B98EB52" w14:textId="77777777" w:rsidR="0035516F" w:rsidRPr="00996DC8" w:rsidRDefault="0035516F" w:rsidP="003B7FED">
      <w:pPr>
        <w:ind w:right="-2"/>
        <w:rPr>
          <w:color w:val="353E44"/>
        </w:rPr>
      </w:pPr>
    </w:p>
    <w:p w14:paraId="24887FA2" w14:textId="77777777" w:rsidR="0035516F" w:rsidRPr="00996DC8" w:rsidRDefault="0035516F" w:rsidP="003B7FED">
      <w:pPr>
        <w:ind w:right="-2"/>
        <w:rPr>
          <w:color w:val="353E44"/>
        </w:rPr>
      </w:pPr>
    </w:p>
    <w:p w14:paraId="23953156" w14:textId="77777777" w:rsidR="0035516F" w:rsidRPr="00996DC8" w:rsidRDefault="0035516F" w:rsidP="003B7FED">
      <w:pPr>
        <w:ind w:right="-2"/>
        <w:rPr>
          <w:color w:val="353E44"/>
        </w:rPr>
      </w:pPr>
    </w:p>
    <w:p w14:paraId="2D926EA9" w14:textId="0C470033" w:rsidR="0035516F" w:rsidRPr="00996DC8" w:rsidRDefault="0035516F" w:rsidP="003B7FED">
      <w:pPr>
        <w:ind w:right="-2"/>
        <w:rPr>
          <w:color w:val="353E44"/>
        </w:rPr>
      </w:pPr>
    </w:p>
    <w:p w14:paraId="65AC08A2" w14:textId="77777777" w:rsidR="0035516F" w:rsidRPr="00996DC8" w:rsidRDefault="0035516F" w:rsidP="003B7FED">
      <w:pPr>
        <w:ind w:right="-2"/>
        <w:rPr>
          <w:color w:val="353E44"/>
        </w:rPr>
      </w:pPr>
    </w:p>
    <w:p w14:paraId="7A5EECEF" w14:textId="369FEC24" w:rsidR="0035516F" w:rsidRPr="00996DC8" w:rsidRDefault="0035516F" w:rsidP="003B7FED">
      <w:pPr>
        <w:ind w:right="-2"/>
        <w:rPr>
          <w:color w:val="353E44"/>
        </w:rPr>
      </w:pPr>
    </w:p>
    <w:p w14:paraId="26B48623" w14:textId="77777777" w:rsidR="0035516F" w:rsidRPr="00996DC8" w:rsidRDefault="0035516F" w:rsidP="003B7FED">
      <w:pPr>
        <w:ind w:right="-2"/>
        <w:rPr>
          <w:color w:val="353E44"/>
        </w:rPr>
      </w:pPr>
    </w:p>
    <w:p w14:paraId="768AA32F" w14:textId="4E104F1D" w:rsidR="0035516F" w:rsidRPr="00996DC8" w:rsidRDefault="0035516F" w:rsidP="003B7FED">
      <w:pPr>
        <w:ind w:right="-2"/>
        <w:rPr>
          <w:color w:val="353E44"/>
        </w:rPr>
      </w:pPr>
    </w:p>
    <w:p w14:paraId="3FA3444D" w14:textId="77777777" w:rsidR="0035516F" w:rsidRPr="00996DC8" w:rsidRDefault="0035516F" w:rsidP="003B7FED">
      <w:pPr>
        <w:ind w:right="-2"/>
        <w:rPr>
          <w:color w:val="353E44"/>
        </w:rPr>
      </w:pPr>
    </w:p>
    <w:p w14:paraId="75800C1F" w14:textId="5852EFE0" w:rsidR="0035516F" w:rsidRPr="00996DC8" w:rsidRDefault="0035516F" w:rsidP="003B7FED">
      <w:pPr>
        <w:ind w:right="-2"/>
        <w:rPr>
          <w:color w:val="353E44"/>
        </w:rPr>
      </w:pPr>
    </w:p>
    <w:p w14:paraId="4C5DEC69" w14:textId="77777777" w:rsidR="0035516F" w:rsidRPr="00996DC8" w:rsidRDefault="0035516F" w:rsidP="003B7FED">
      <w:pPr>
        <w:ind w:right="-2"/>
        <w:rPr>
          <w:color w:val="353E44"/>
        </w:rPr>
      </w:pPr>
    </w:p>
    <w:p w14:paraId="4A434864" w14:textId="10C42B0E" w:rsidR="0035516F" w:rsidRPr="00996DC8" w:rsidRDefault="0035516F" w:rsidP="003B7FED">
      <w:pPr>
        <w:ind w:right="-2"/>
        <w:rPr>
          <w:color w:val="353E44"/>
        </w:rPr>
      </w:pPr>
    </w:p>
    <w:p w14:paraId="123D12C7" w14:textId="46409E22" w:rsidR="0035516F" w:rsidRPr="00996DC8" w:rsidRDefault="0035516F" w:rsidP="003B7FED">
      <w:pPr>
        <w:ind w:right="-2"/>
        <w:rPr>
          <w:color w:val="353E44"/>
        </w:rPr>
      </w:pPr>
    </w:p>
    <w:p w14:paraId="55448680" w14:textId="24A54227" w:rsidR="00612A6B" w:rsidRPr="00996DC8" w:rsidRDefault="00612A6B" w:rsidP="003B7FED">
      <w:pPr>
        <w:ind w:right="-2"/>
        <w:rPr>
          <w:color w:val="353E44"/>
        </w:rPr>
      </w:pPr>
    </w:p>
    <w:p w14:paraId="119815E1" w14:textId="44E6BE0B" w:rsidR="00612A6B" w:rsidRPr="00996DC8" w:rsidRDefault="00612A6B" w:rsidP="003B7FED">
      <w:pPr>
        <w:ind w:right="-2"/>
        <w:rPr>
          <w:color w:val="353E44"/>
        </w:rPr>
      </w:pPr>
    </w:p>
    <w:p w14:paraId="19AEC19F" w14:textId="2677E5D4" w:rsidR="00612A6B" w:rsidRPr="00996DC8" w:rsidRDefault="00612A6B" w:rsidP="003B7FED">
      <w:pPr>
        <w:ind w:right="-2"/>
        <w:rPr>
          <w:color w:val="353E44"/>
        </w:rPr>
      </w:pPr>
    </w:p>
    <w:p w14:paraId="422BBB1C" w14:textId="3BD9D2FF" w:rsidR="00612A6B" w:rsidRPr="00996DC8" w:rsidRDefault="00612A6B" w:rsidP="003B7FED">
      <w:pPr>
        <w:ind w:right="-2"/>
        <w:rPr>
          <w:color w:val="353E44"/>
        </w:rPr>
      </w:pPr>
    </w:p>
    <w:p w14:paraId="4C0605BA" w14:textId="2E5B09A7" w:rsidR="0035516F" w:rsidRPr="00996DC8" w:rsidRDefault="0035516F" w:rsidP="003B7FED">
      <w:pPr>
        <w:ind w:right="-2"/>
        <w:rPr>
          <w:color w:val="353E44"/>
        </w:rPr>
      </w:pPr>
    </w:p>
    <w:p w14:paraId="1E169B92" w14:textId="04BBDFE8" w:rsidR="0035516F" w:rsidRPr="00996DC8" w:rsidRDefault="0035516F" w:rsidP="003B7FED">
      <w:pPr>
        <w:ind w:right="-2"/>
        <w:rPr>
          <w:color w:val="353E44"/>
        </w:rPr>
      </w:pPr>
    </w:p>
    <w:p w14:paraId="703553EA" w14:textId="23259763" w:rsidR="007C6A59" w:rsidRPr="00996DC8" w:rsidRDefault="007C6A59" w:rsidP="003B7FED">
      <w:pPr>
        <w:pStyle w:val="Normal0"/>
        <w:ind w:right="-2"/>
        <w:jc w:val="right"/>
        <w:rPr>
          <w:rFonts w:ascii="Didact Gothic" w:hAnsi="Didact Gothic"/>
          <w:b/>
          <w:bCs/>
          <w:color w:val="808080"/>
          <w:sz w:val="22"/>
          <w:szCs w:val="22"/>
        </w:rPr>
      </w:pPr>
      <w:r w:rsidRPr="00996DC8">
        <w:rPr>
          <w:rFonts w:ascii="Didact Gothic" w:hAnsi="Didact Gothic"/>
          <w:b/>
          <w:bCs/>
          <w:color w:val="808080"/>
          <w:sz w:val="22"/>
          <w:szCs w:val="22"/>
        </w:rPr>
        <w:t>VOLUMEN 1</w:t>
      </w:r>
      <w:r w:rsidR="00560C00" w:rsidRPr="00996DC8">
        <w:rPr>
          <w:rFonts w:ascii="Didact Gothic" w:hAnsi="Didact Gothic"/>
          <w:b/>
          <w:bCs/>
          <w:color w:val="808080"/>
          <w:sz w:val="22"/>
          <w:szCs w:val="22"/>
        </w:rPr>
        <w:t>. MEMORIA</w:t>
      </w:r>
    </w:p>
    <w:p w14:paraId="7C8EB615" w14:textId="349C5A53" w:rsidR="00CE01BE" w:rsidRPr="00996DC8" w:rsidRDefault="00560C00" w:rsidP="003B7FED">
      <w:pPr>
        <w:pStyle w:val="TTULOSEPARATA"/>
        <w:rPr>
          <w:sz w:val="28"/>
          <w:szCs w:val="28"/>
        </w:rPr>
      </w:pPr>
      <w:r w:rsidRPr="00996DC8">
        <w:rPr>
          <w:sz w:val="28"/>
          <w:szCs w:val="28"/>
        </w:rPr>
        <w:t>1.</w:t>
      </w:r>
      <w:r w:rsidR="00996DC8" w:rsidRPr="00996DC8">
        <w:rPr>
          <w:sz w:val="28"/>
          <w:szCs w:val="28"/>
        </w:rPr>
        <w:t>4</w:t>
      </w:r>
      <w:r w:rsidRPr="00996DC8">
        <w:rPr>
          <w:sz w:val="28"/>
          <w:szCs w:val="28"/>
        </w:rPr>
        <w:t xml:space="preserve">. </w:t>
      </w:r>
      <w:r w:rsidR="00996DC8" w:rsidRPr="00996DC8">
        <w:rPr>
          <w:sz w:val="28"/>
          <w:szCs w:val="28"/>
        </w:rPr>
        <w:t>NORMATIVA DE OBLIGADO CUMPLIMIENTO</w:t>
      </w:r>
    </w:p>
    <w:p w14:paraId="45B70DC9" w14:textId="77777777" w:rsidR="00CE01BE" w:rsidRPr="00996DC8" w:rsidRDefault="00CE01BE" w:rsidP="003B7FED">
      <w:pPr>
        <w:ind w:right="-2"/>
        <w:rPr>
          <w:color w:val="353E44"/>
        </w:rPr>
      </w:pPr>
    </w:p>
    <w:p w14:paraId="1A98BFDF" w14:textId="77777777" w:rsidR="0075552B" w:rsidRPr="00996DC8" w:rsidRDefault="0075552B" w:rsidP="003B7FED">
      <w:pPr>
        <w:ind w:right="-2"/>
        <w:rPr>
          <w:color w:val="353E44"/>
        </w:rPr>
      </w:pPr>
      <w:r w:rsidRPr="00996DC8">
        <w:rPr>
          <w:color w:val="353E44"/>
        </w:rPr>
        <w:br w:type="page"/>
      </w:r>
    </w:p>
    <w:p w14:paraId="71059E68" w14:textId="58C50E11" w:rsidR="007168D8" w:rsidRPr="00996DC8" w:rsidRDefault="0075552B" w:rsidP="003B7FED">
      <w:pPr>
        <w:ind w:right="-2"/>
        <w:rPr>
          <w:b/>
          <w:color w:val="353E44"/>
          <w:sz w:val="24"/>
          <w:szCs w:val="24"/>
        </w:rPr>
      </w:pPr>
      <w:r w:rsidRPr="00996DC8">
        <w:rPr>
          <w:b/>
          <w:color w:val="353E44"/>
          <w:sz w:val="24"/>
          <w:szCs w:val="24"/>
        </w:rPr>
        <w:lastRenderedPageBreak/>
        <w:t>ÍNDICE</w:t>
      </w:r>
    </w:p>
    <w:sdt>
      <w:sdtPr>
        <w:rPr>
          <w:b w:val="0"/>
          <w:bCs w:val="0"/>
          <w:caps w:val="0"/>
          <w:smallCaps/>
        </w:rPr>
        <w:id w:val="1252551535"/>
        <w:docPartObj>
          <w:docPartGallery w:val="Table of Contents"/>
          <w:docPartUnique/>
        </w:docPartObj>
      </w:sdtPr>
      <w:sdtEndPr/>
      <w:sdtContent>
        <w:p w14:paraId="25DBE0FC" w14:textId="4B47F2E4" w:rsidR="00D911E1" w:rsidRDefault="00462FA7" w:rsidP="003B7FED">
          <w:pPr>
            <w:pStyle w:val="TDC1"/>
            <w:tabs>
              <w:tab w:val="right" w:leader="dot" w:pos="8777"/>
            </w:tabs>
            <w:ind w:right="-2"/>
            <w:rPr>
              <w:rFonts w:asciiTheme="minorHAnsi" w:eastAsiaTheme="minorEastAsia" w:hAnsiTheme="minorHAnsi" w:cstheme="minorBidi"/>
              <w:b w:val="0"/>
              <w:bCs w:val="0"/>
              <w:caps w:val="0"/>
              <w:noProof/>
              <w:color w:val="auto"/>
              <w:sz w:val="22"/>
              <w:szCs w:val="22"/>
              <w:lang w:val="es-ES"/>
            </w:rPr>
          </w:pPr>
          <w:r w:rsidRPr="00996DC8">
            <w:fldChar w:fldCharType="begin"/>
          </w:r>
          <w:r w:rsidRPr="00996DC8">
            <w:instrText xml:space="preserve"> TOC \o "1-3" \h \z \u </w:instrText>
          </w:r>
          <w:r w:rsidRPr="00996DC8">
            <w:fldChar w:fldCharType="separate"/>
          </w:r>
          <w:hyperlink w:anchor="_Toc505118209" w:history="1">
            <w:r w:rsidR="00D911E1" w:rsidRPr="00FB54D4">
              <w:rPr>
                <w:rStyle w:val="Hipervnculo"/>
                <w:noProof/>
              </w:rPr>
              <w:t>NORMATIVA DE OBLIGADO CUMPLIMIENTO ESTATAL Y AUTONÓMICO DE GALICIA</w:t>
            </w:r>
            <w:r w:rsidR="00D911E1">
              <w:rPr>
                <w:noProof/>
                <w:webHidden/>
              </w:rPr>
              <w:tab/>
            </w:r>
            <w:r w:rsidR="00D911E1">
              <w:rPr>
                <w:noProof/>
                <w:webHidden/>
              </w:rPr>
              <w:fldChar w:fldCharType="begin"/>
            </w:r>
            <w:r w:rsidR="00D911E1">
              <w:rPr>
                <w:noProof/>
                <w:webHidden/>
              </w:rPr>
              <w:instrText xml:space="preserve"> PAGEREF _Toc505118209 \h </w:instrText>
            </w:r>
            <w:r w:rsidR="00D911E1">
              <w:rPr>
                <w:noProof/>
                <w:webHidden/>
              </w:rPr>
            </w:r>
            <w:r w:rsidR="00D911E1">
              <w:rPr>
                <w:noProof/>
                <w:webHidden/>
              </w:rPr>
              <w:fldChar w:fldCharType="separate"/>
            </w:r>
            <w:r w:rsidR="00A06B58">
              <w:rPr>
                <w:noProof/>
                <w:webHidden/>
              </w:rPr>
              <w:t>4</w:t>
            </w:r>
            <w:r w:rsidR="00D911E1">
              <w:rPr>
                <w:noProof/>
                <w:webHidden/>
              </w:rPr>
              <w:fldChar w:fldCharType="end"/>
            </w:r>
          </w:hyperlink>
        </w:p>
        <w:p w14:paraId="7F52EB66" w14:textId="734BEC17" w:rsidR="00D911E1" w:rsidRDefault="00B958CD" w:rsidP="003B7FED">
          <w:pPr>
            <w:pStyle w:val="TDC2"/>
            <w:tabs>
              <w:tab w:val="left" w:pos="992"/>
              <w:tab w:val="right" w:leader="dot" w:pos="8777"/>
            </w:tabs>
            <w:ind w:right="-2"/>
            <w:rPr>
              <w:rFonts w:asciiTheme="minorHAnsi" w:eastAsiaTheme="minorEastAsia" w:hAnsiTheme="minorHAnsi" w:cstheme="minorBidi"/>
              <w:smallCaps w:val="0"/>
              <w:noProof/>
              <w:color w:val="auto"/>
              <w:sz w:val="22"/>
              <w:szCs w:val="22"/>
              <w:lang w:val="es-ES"/>
            </w:rPr>
          </w:pPr>
          <w:hyperlink w:anchor="_Toc505118210" w:history="1">
            <w:r w:rsidR="00D911E1" w:rsidRPr="00FB54D4">
              <w:rPr>
                <w:rStyle w:val="Hipervnculo"/>
                <w:noProof/>
              </w:rPr>
              <w:t>4.1.</w:t>
            </w:r>
            <w:r w:rsidR="00D911E1">
              <w:rPr>
                <w:rFonts w:asciiTheme="minorHAnsi" w:eastAsiaTheme="minorEastAsia" w:hAnsiTheme="minorHAnsi" w:cstheme="minorBidi"/>
                <w:smallCaps w:val="0"/>
                <w:noProof/>
                <w:color w:val="auto"/>
                <w:sz w:val="22"/>
                <w:szCs w:val="22"/>
                <w:lang w:val="es-ES"/>
              </w:rPr>
              <w:tab/>
            </w:r>
            <w:r w:rsidR="00D911E1" w:rsidRPr="00FB54D4">
              <w:rPr>
                <w:rStyle w:val="Hipervnculo"/>
                <w:noProof/>
              </w:rPr>
              <w:t>NORMATIVA ESTATAL</w:t>
            </w:r>
            <w:r w:rsidR="00D911E1">
              <w:rPr>
                <w:noProof/>
                <w:webHidden/>
              </w:rPr>
              <w:tab/>
            </w:r>
            <w:r w:rsidR="00D911E1">
              <w:rPr>
                <w:noProof/>
                <w:webHidden/>
              </w:rPr>
              <w:fldChar w:fldCharType="begin"/>
            </w:r>
            <w:r w:rsidR="00D911E1">
              <w:rPr>
                <w:noProof/>
                <w:webHidden/>
              </w:rPr>
              <w:instrText xml:space="preserve"> PAGEREF _Toc505118210 \h </w:instrText>
            </w:r>
            <w:r w:rsidR="00D911E1">
              <w:rPr>
                <w:noProof/>
                <w:webHidden/>
              </w:rPr>
            </w:r>
            <w:r w:rsidR="00D911E1">
              <w:rPr>
                <w:noProof/>
                <w:webHidden/>
              </w:rPr>
              <w:fldChar w:fldCharType="separate"/>
            </w:r>
            <w:r w:rsidR="00A06B58">
              <w:rPr>
                <w:noProof/>
                <w:webHidden/>
              </w:rPr>
              <w:t>4</w:t>
            </w:r>
            <w:r w:rsidR="00D911E1">
              <w:rPr>
                <w:noProof/>
                <w:webHidden/>
              </w:rPr>
              <w:fldChar w:fldCharType="end"/>
            </w:r>
          </w:hyperlink>
        </w:p>
        <w:p w14:paraId="2B1DAFAD" w14:textId="06FA2BA1" w:rsidR="00D911E1" w:rsidRDefault="00B958CD" w:rsidP="003B7FED">
          <w:pPr>
            <w:pStyle w:val="TDC3"/>
            <w:tabs>
              <w:tab w:val="left" w:pos="1760"/>
              <w:tab w:val="right" w:leader="dot" w:pos="8777"/>
            </w:tabs>
            <w:ind w:right="-2"/>
            <w:rPr>
              <w:rFonts w:asciiTheme="minorHAnsi" w:eastAsiaTheme="minorEastAsia" w:hAnsiTheme="minorHAnsi" w:cstheme="minorBidi"/>
              <w:iCs w:val="0"/>
              <w:noProof/>
              <w:color w:val="auto"/>
              <w:sz w:val="22"/>
              <w:szCs w:val="22"/>
              <w:lang w:val="es-ES"/>
            </w:rPr>
          </w:pPr>
          <w:hyperlink w:anchor="_Toc505118211" w:history="1">
            <w:r w:rsidR="00D911E1" w:rsidRPr="00FB54D4">
              <w:rPr>
                <w:rStyle w:val="Hipervnculo"/>
                <w:noProof/>
              </w:rPr>
              <w:t>4.1.1.</w:t>
            </w:r>
            <w:r w:rsidR="00D911E1">
              <w:rPr>
                <w:rFonts w:asciiTheme="minorHAnsi" w:eastAsiaTheme="minorEastAsia" w:hAnsiTheme="minorHAnsi" w:cstheme="minorBidi"/>
                <w:iCs w:val="0"/>
                <w:noProof/>
                <w:color w:val="auto"/>
                <w:sz w:val="22"/>
                <w:szCs w:val="22"/>
                <w:lang w:val="es-ES"/>
              </w:rPr>
              <w:tab/>
            </w:r>
            <w:r w:rsidR="00D911E1" w:rsidRPr="00FB54D4">
              <w:rPr>
                <w:rStyle w:val="Hipervnculo"/>
                <w:noProof/>
              </w:rPr>
              <w:t>ACTIVIDAD PROFESIONAL</w:t>
            </w:r>
            <w:r w:rsidR="00D911E1">
              <w:rPr>
                <w:noProof/>
                <w:webHidden/>
              </w:rPr>
              <w:tab/>
            </w:r>
            <w:r w:rsidR="00D911E1">
              <w:rPr>
                <w:noProof/>
                <w:webHidden/>
              </w:rPr>
              <w:fldChar w:fldCharType="begin"/>
            </w:r>
            <w:r w:rsidR="00D911E1">
              <w:rPr>
                <w:noProof/>
                <w:webHidden/>
              </w:rPr>
              <w:instrText xml:space="preserve"> PAGEREF _Toc505118211 \h </w:instrText>
            </w:r>
            <w:r w:rsidR="00D911E1">
              <w:rPr>
                <w:noProof/>
                <w:webHidden/>
              </w:rPr>
            </w:r>
            <w:r w:rsidR="00D911E1">
              <w:rPr>
                <w:noProof/>
                <w:webHidden/>
              </w:rPr>
              <w:fldChar w:fldCharType="separate"/>
            </w:r>
            <w:r w:rsidR="00A06B58">
              <w:rPr>
                <w:noProof/>
                <w:webHidden/>
              </w:rPr>
              <w:t>4</w:t>
            </w:r>
            <w:r w:rsidR="00D911E1">
              <w:rPr>
                <w:noProof/>
                <w:webHidden/>
              </w:rPr>
              <w:fldChar w:fldCharType="end"/>
            </w:r>
          </w:hyperlink>
        </w:p>
        <w:p w14:paraId="2CE950FF" w14:textId="32F7BDE8" w:rsidR="00D911E1" w:rsidRDefault="00B958CD" w:rsidP="003B7FED">
          <w:pPr>
            <w:pStyle w:val="TDC3"/>
            <w:tabs>
              <w:tab w:val="left" w:pos="1760"/>
              <w:tab w:val="right" w:leader="dot" w:pos="8777"/>
            </w:tabs>
            <w:ind w:right="-2"/>
            <w:rPr>
              <w:rFonts w:asciiTheme="minorHAnsi" w:eastAsiaTheme="minorEastAsia" w:hAnsiTheme="minorHAnsi" w:cstheme="minorBidi"/>
              <w:iCs w:val="0"/>
              <w:noProof/>
              <w:color w:val="auto"/>
              <w:sz w:val="22"/>
              <w:szCs w:val="22"/>
              <w:lang w:val="es-ES"/>
            </w:rPr>
          </w:pPr>
          <w:hyperlink w:anchor="_Toc505118212" w:history="1">
            <w:r w:rsidR="00D911E1" w:rsidRPr="00FB54D4">
              <w:rPr>
                <w:rStyle w:val="Hipervnculo"/>
                <w:noProof/>
              </w:rPr>
              <w:t>4.1.2.</w:t>
            </w:r>
            <w:r w:rsidR="00D911E1">
              <w:rPr>
                <w:rFonts w:asciiTheme="minorHAnsi" w:eastAsiaTheme="minorEastAsia" w:hAnsiTheme="minorHAnsi" w:cstheme="minorBidi"/>
                <w:iCs w:val="0"/>
                <w:noProof/>
                <w:color w:val="auto"/>
                <w:sz w:val="22"/>
                <w:szCs w:val="22"/>
                <w:lang w:val="es-ES"/>
              </w:rPr>
              <w:tab/>
            </w:r>
            <w:r w:rsidR="00D911E1" w:rsidRPr="00FB54D4">
              <w:rPr>
                <w:rStyle w:val="Hipervnculo"/>
                <w:noProof/>
              </w:rPr>
              <w:t>ABASTECIMIENTO DE AGUA, VERTIDO Y DEPURACIÓN</w:t>
            </w:r>
            <w:r w:rsidR="00D911E1">
              <w:rPr>
                <w:noProof/>
                <w:webHidden/>
              </w:rPr>
              <w:tab/>
            </w:r>
            <w:r w:rsidR="00D911E1">
              <w:rPr>
                <w:noProof/>
                <w:webHidden/>
              </w:rPr>
              <w:fldChar w:fldCharType="begin"/>
            </w:r>
            <w:r w:rsidR="00D911E1">
              <w:rPr>
                <w:noProof/>
                <w:webHidden/>
              </w:rPr>
              <w:instrText xml:space="preserve"> PAGEREF _Toc505118212 \h </w:instrText>
            </w:r>
            <w:r w:rsidR="00D911E1">
              <w:rPr>
                <w:noProof/>
                <w:webHidden/>
              </w:rPr>
            </w:r>
            <w:r w:rsidR="00D911E1">
              <w:rPr>
                <w:noProof/>
                <w:webHidden/>
              </w:rPr>
              <w:fldChar w:fldCharType="separate"/>
            </w:r>
            <w:r w:rsidR="00A06B58">
              <w:rPr>
                <w:noProof/>
                <w:webHidden/>
              </w:rPr>
              <w:t>8</w:t>
            </w:r>
            <w:r w:rsidR="00D911E1">
              <w:rPr>
                <w:noProof/>
                <w:webHidden/>
              </w:rPr>
              <w:fldChar w:fldCharType="end"/>
            </w:r>
          </w:hyperlink>
        </w:p>
        <w:p w14:paraId="0DD5159D" w14:textId="7BD296F0" w:rsidR="00D911E1" w:rsidRDefault="00B958CD" w:rsidP="003B7FED">
          <w:pPr>
            <w:pStyle w:val="TDC3"/>
            <w:tabs>
              <w:tab w:val="left" w:pos="1760"/>
              <w:tab w:val="right" w:leader="dot" w:pos="8777"/>
            </w:tabs>
            <w:ind w:right="-2"/>
            <w:rPr>
              <w:rFonts w:asciiTheme="minorHAnsi" w:eastAsiaTheme="minorEastAsia" w:hAnsiTheme="minorHAnsi" w:cstheme="minorBidi"/>
              <w:iCs w:val="0"/>
              <w:noProof/>
              <w:color w:val="auto"/>
              <w:sz w:val="22"/>
              <w:szCs w:val="22"/>
              <w:lang w:val="es-ES"/>
            </w:rPr>
          </w:pPr>
          <w:hyperlink w:anchor="_Toc505118213" w:history="1">
            <w:r w:rsidR="00D911E1" w:rsidRPr="00FB54D4">
              <w:rPr>
                <w:rStyle w:val="Hipervnculo"/>
                <w:noProof/>
              </w:rPr>
              <w:t>4.1.3.</w:t>
            </w:r>
            <w:r w:rsidR="00D911E1">
              <w:rPr>
                <w:rFonts w:asciiTheme="minorHAnsi" w:eastAsiaTheme="minorEastAsia" w:hAnsiTheme="minorHAnsi" w:cstheme="minorBidi"/>
                <w:iCs w:val="0"/>
                <w:noProof/>
                <w:color w:val="auto"/>
                <w:sz w:val="22"/>
                <w:szCs w:val="22"/>
                <w:lang w:val="es-ES"/>
              </w:rPr>
              <w:tab/>
            </w:r>
            <w:r w:rsidR="00D911E1" w:rsidRPr="00FB54D4">
              <w:rPr>
                <w:rStyle w:val="Hipervnculo"/>
                <w:noProof/>
              </w:rPr>
              <w:t>ACCIONES EN LA EDIFICACIÓN</w:t>
            </w:r>
            <w:r w:rsidR="00D911E1">
              <w:rPr>
                <w:noProof/>
                <w:webHidden/>
              </w:rPr>
              <w:tab/>
            </w:r>
            <w:r w:rsidR="00D911E1">
              <w:rPr>
                <w:noProof/>
                <w:webHidden/>
              </w:rPr>
              <w:fldChar w:fldCharType="begin"/>
            </w:r>
            <w:r w:rsidR="00D911E1">
              <w:rPr>
                <w:noProof/>
                <w:webHidden/>
              </w:rPr>
              <w:instrText xml:space="preserve"> PAGEREF _Toc505118213 \h </w:instrText>
            </w:r>
            <w:r w:rsidR="00D911E1">
              <w:rPr>
                <w:noProof/>
                <w:webHidden/>
              </w:rPr>
            </w:r>
            <w:r w:rsidR="00D911E1">
              <w:rPr>
                <w:noProof/>
                <w:webHidden/>
              </w:rPr>
              <w:fldChar w:fldCharType="separate"/>
            </w:r>
            <w:r w:rsidR="00A06B58">
              <w:rPr>
                <w:noProof/>
                <w:webHidden/>
              </w:rPr>
              <w:t>10</w:t>
            </w:r>
            <w:r w:rsidR="00D911E1">
              <w:rPr>
                <w:noProof/>
                <w:webHidden/>
              </w:rPr>
              <w:fldChar w:fldCharType="end"/>
            </w:r>
          </w:hyperlink>
        </w:p>
        <w:p w14:paraId="42AAECBF" w14:textId="5AD37897" w:rsidR="00D911E1" w:rsidRDefault="00B958CD" w:rsidP="003B7FED">
          <w:pPr>
            <w:pStyle w:val="TDC3"/>
            <w:tabs>
              <w:tab w:val="left" w:pos="1760"/>
              <w:tab w:val="right" w:leader="dot" w:pos="8777"/>
            </w:tabs>
            <w:ind w:right="-2"/>
            <w:rPr>
              <w:rFonts w:asciiTheme="minorHAnsi" w:eastAsiaTheme="minorEastAsia" w:hAnsiTheme="minorHAnsi" w:cstheme="minorBidi"/>
              <w:iCs w:val="0"/>
              <w:noProof/>
              <w:color w:val="auto"/>
              <w:sz w:val="22"/>
              <w:szCs w:val="22"/>
              <w:lang w:val="es-ES"/>
            </w:rPr>
          </w:pPr>
          <w:hyperlink w:anchor="_Toc505118214" w:history="1">
            <w:r w:rsidR="00D911E1" w:rsidRPr="00FB54D4">
              <w:rPr>
                <w:rStyle w:val="Hipervnculo"/>
                <w:noProof/>
              </w:rPr>
              <w:t>4.1.4.</w:t>
            </w:r>
            <w:r w:rsidR="00D911E1">
              <w:rPr>
                <w:rFonts w:asciiTheme="minorHAnsi" w:eastAsiaTheme="minorEastAsia" w:hAnsiTheme="minorHAnsi" w:cstheme="minorBidi"/>
                <w:iCs w:val="0"/>
                <w:noProof/>
                <w:color w:val="auto"/>
                <w:sz w:val="22"/>
                <w:szCs w:val="22"/>
                <w:lang w:val="es-ES"/>
              </w:rPr>
              <w:tab/>
            </w:r>
            <w:r w:rsidR="00D911E1" w:rsidRPr="00FB54D4">
              <w:rPr>
                <w:rStyle w:val="Hipervnculo"/>
                <w:noProof/>
              </w:rPr>
              <w:t>ACTIVIDADES RECREATIVAS</w:t>
            </w:r>
            <w:r w:rsidR="00D911E1">
              <w:rPr>
                <w:noProof/>
                <w:webHidden/>
              </w:rPr>
              <w:tab/>
            </w:r>
            <w:r w:rsidR="00D911E1">
              <w:rPr>
                <w:noProof/>
                <w:webHidden/>
              </w:rPr>
              <w:fldChar w:fldCharType="begin"/>
            </w:r>
            <w:r w:rsidR="00D911E1">
              <w:rPr>
                <w:noProof/>
                <w:webHidden/>
              </w:rPr>
              <w:instrText xml:space="preserve"> PAGEREF _Toc505118214 \h </w:instrText>
            </w:r>
            <w:r w:rsidR="00D911E1">
              <w:rPr>
                <w:noProof/>
                <w:webHidden/>
              </w:rPr>
            </w:r>
            <w:r w:rsidR="00D911E1">
              <w:rPr>
                <w:noProof/>
                <w:webHidden/>
              </w:rPr>
              <w:fldChar w:fldCharType="separate"/>
            </w:r>
            <w:r w:rsidR="00A06B58">
              <w:rPr>
                <w:noProof/>
                <w:webHidden/>
              </w:rPr>
              <w:t>11</w:t>
            </w:r>
            <w:r w:rsidR="00D911E1">
              <w:rPr>
                <w:noProof/>
                <w:webHidden/>
              </w:rPr>
              <w:fldChar w:fldCharType="end"/>
            </w:r>
          </w:hyperlink>
        </w:p>
        <w:p w14:paraId="32492485" w14:textId="33E49B89" w:rsidR="00D911E1" w:rsidRDefault="00B958CD" w:rsidP="003B7FED">
          <w:pPr>
            <w:pStyle w:val="TDC3"/>
            <w:tabs>
              <w:tab w:val="left" w:pos="1760"/>
              <w:tab w:val="right" w:leader="dot" w:pos="8777"/>
            </w:tabs>
            <w:ind w:right="-2"/>
            <w:rPr>
              <w:rFonts w:asciiTheme="minorHAnsi" w:eastAsiaTheme="minorEastAsia" w:hAnsiTheme="minorHAnsi" w:cstheme="minorBidi"/>
              <w:iCs w:val="0"/>
              <w:noProof/>
              <w:color w:val="auto"/>
              <w:sz w:val="22"/>
              <w:szCs w:val="22"/>
              <w:lang w:val="es-ES"/>
            </w:rPr>
          </w:pPr>
          <w:hyperlink w:anchor="_Toc505118215" w:history="1">
            <w:r w:rsidR="00D911E1" w:rsidRPr="00FB54D4">
              <w:rPr>
                <w:rStyle w:val="Hipervnculo"/>
                <w:noProof/>
              </w:rPr>
              <w:t>4.1.5.</w:t>
            </w:r>
            <w:r w:rsidR="00D911E1">
              <w:rPr>
                <w:rFonts w:asciiTheme="minorHAnsi" w:eastAsiaTheme="minorEastAsia" w:hAnsiTheme="minorHAnsi" w:cstheme="minorBidi"/>
                <w:iCs w:val="0"/>
                <w:noProof/>
                <w:color w:val="auto"/>
                <w:sz w:val="22"/>
                <w:szCs w:val="22"/>
                <w:lang w:val="es-ES"/>
              </w:rPr>
              <w:tab/>
            </w:r>
            <w:r w:rsidR="00D911E1" w:rsidRPr="00FB54D4">
              <w:rPr>
                <w:rStyle w:val="Hipervnculo"/>
                <w:noProof/>
              </w:rPr>
              <w:t>AISLAMIENTO TÉRMICO</w:t>
            </w:r>
            <w:r w:rsidR="00D911E1">
              <w:rPr>
                <w:noProof/>
                <w:webHidden/>
              </w:rPr>
              <w:tab/>
            </w:r>
            <w:r w:rsidR="00D911E1">
              <w:rPr>
                <w:noProof/>
                <w:webHidden/>
              </w:rPr>
              <w:fldChar w:fldCharType="begin"/>
            </w:r>
            <w:r w:rsidR="00D911E1">
              <w:rPr>
                <w:noProof/>
                <w:webHidden/>
              </w:rPr>
              <w:instrText xml:space="preserve"> PAGEREF _Toc505118215 \h </w:instrText>
            </w:r>
            <w:r w:rsidR="00D911E1">
              <w:rPr>
                <w:noProof/>
                <w:webHidden/>
              </w:rPr>
            </w:r>
            <w:r w:rsidR="00D911E1">
              <w:rPr>
                <w:noProof/>
                <w:webHidden/>
              </w:rPr>
              <w:fldChar w:fldCharType="separate"/>
            </w:r>
            <w:r w:rsidR="00A06B58">
              <w:rPr>
                <w:noProof/>
                <w:webHidden/>
              </w:rPr>
              <w:t>12</w:t>
            </w:r>
            <w:r w:rsidR="00D911E1">
              <w:rPr>
                <w:noProof/>
                <w:webHidden/>
              </w:rPr>
              <w:fldChar w:fldCharType="end"/>
            </w:r>
          </w:hyperlink>
        </w:p>
        <w:p w14:paraId="3B0AC095" w14:textId="10E28D06" w:rsidR="00D911E1" w:rsidRDefault="00B958CD" w:rsidP="003B7FED">
          <w:pPr>
            <w:pStyle w:val="TDC3"/>
            <w:tabs>
              <w:tab w:val="left" w:pos="1760"/>
              <w:tab w:val="right" w:leader="dot" w:pos="8777"/>
            </w:tabs>
            <w:ind w:right="-2"/>
            <w:rPr>
              <w:rFonts w:asciiTheme="minorHAnsi" w:eastAsiaTheme="minorEastAsia" w:hAnsiTheme="minorHAnsi" w:cstheme="minorBidi"/>
              <w:iCs w:val="0"/>
              <w:noProof/>
              <w:color w:val="auto"/>
              <w:sz w:val="22"/>
              <w:szCs w:val="22"/>
              <w:lang w:val="es-ES"/>
            </w:rPr>
          </w:pPr>
          <w:hyperlink w:anchor="_Toc505118216" w:history="1">
            <w:r w:rsidR="00D911E1" w:rsidRPr="00FB54D4">
              <w:rPr>
                <w:rStyle w:val="Hipervnculo"/>
                <w:noProof/>
              </w:rPr>
              <w:t>4.1.6.</w:t>
            </w:r>
            <w:r w:rsidR="00D911E1">
              <w:rPr>
                <w:rFonts w:asciiTheme="minorHAnsi" w:eastAsiaTheme="minorEastAsia" w:hAnsiTheme="minorHAnsi" w:cstheme="minorBidi"/>
                <w:iCs w:val="0"/>
                <w:noProof/>
                <w:color w:val="auto"/>
                <w:sz w:val="22"/>
                <w:szCs w:val="22"/>
                <w:lang w:val="es-ES"/>
              </w:rPr>
              <w:tab/>
            </w:r>
            <w:r w:rsidR="00D911E1" w:rsidRPr="00FB54D4">
              <w:rPr>
                <w:rStyle w:val="Hipervnculo"/>
                <w:noProof/>
              </w:rPr>
              <w:t>AISLAMIENTO ACÚSTICO</w:t>
            </w:r>
            <w:r w:rsidR="00D911E1">
              <w:rPr>
                <w:noProof/>
                <w:webHidden/>
              </w:rPr>
              <w:tab/>
            </w:r>
            <w:r w:rsidR="00D911E1">
              <w:rPr>
                <w:noProof/>
                <w:webHidden/>
              </w:rPr>
              <w:fldChar w:fldCharType="begin"/>
            </w:r>
            <w:r w:rsidR="00D911E1">
              <w:rPr>
                <w:noProof/>
                <w:webHidden/>
              </w:rPr>
              <w:instrText xml:space="preserve"> PAGEREF _Toc505118216 \h </w:instrText>
            </w:r>
            <w:r w:rsidR="00D911E1">
              <w:rPr>
                <w:noProof/>
                <w:webHidden/>
              </w:rPr>
            </w:r>
            <w:r w:rsidR="00D911E1">
              <w:rPr>
                <w:noProof/>
                <w:webHidden/>
              </w:rPr>
              <w:fldChar w:fldCharType="separate"/>
            </w:r>
            <w:r w:rsidR="00A06B58">
              <w:rPr>
                <w:noProof/>
                <w:webHidden/>
              </w:rPr>
              <w:t>13</w:t>
            </w:r>
            <w:r w:rsidR="00D911E1">
              <w:rPr>
                <w:noProof/>
                <w:webHidden/>
              </w:rPr>
              <w:fldChar w:fldCharType="end"/>
            </w:r>
          </w:hyperlink>
        </w:p>
        <w:p w14:paraId="268AEBCC" w14:textId="2D4A2BBC" w:rsidR="00D911E1" w:rsidRDefault="00B958CD" w:rsidP="003B7FED">
          <w:pPr>
            <w:pStyle w:val="TDC3"/>
            <w:tabs>
              <w:tab w:val="left" w:pos="1760"/>
              <w:tab w:val="right" w:leader="dot" w:pos="8777"/>
            </w:tabs>
            <w:ind w:right="-2"/>
            <w:rPr>
              <w:rFonts w:asciiTheme="minorHAnsi" w:eastAsiaTheme="minorEastAsia" w:hAnsiTheme="minorHAnsi" w:cstheme="minorBidi"/>
              <w:iCs w:val="0"/>
              <w:noProof/>
              <w:color w:val="auto"/>
              <w:sz w:val="22"/>
              <w:szCs w:val="22"/>
              <w:lang w:val="es-ES"/>
            </w:rPr>
          </w:pPr>
          <w:hyperlink w:anchor="_Toc505118217" w:history="1">
            <w:r w:rsidR="00D911E1" w:rsidRPr="00FB54D4">
              <w:rPr>
                <w:rStyle w:val="Hipervnculo"/>
                <w:noProof/>
              </w:rPr>
              <w:t>4.1.7.</w:t>
            </w:r>
            <w:r w:rsidR="00D911E1">
              <w:rPr>
                <w:rFonts w:asciiTheme="minorHAnsi" w:eastAsiaTheme="minorEastAsia" w:hAnsiTheme="minorHAnsi" w:cstheme="minorBidi"/>
                <w:iCs w:val="0"/>
                <w:noProof/>
                <w:color w:val="auto"/>
                <w:sz w:val="22"/>
                <w:szCs w:val="22"/>
                <w:lang w:val="es-ES"/>
              </w:rPr>
              <w:tab/>
            </w:r>
            <w:r w:rsidR="00D911E1" w:rsidRPr="00FB54D4">
              <w:rPr>
                <w:rStyle w:val="Hipervnculo"/>
                <w:noProof/>
              </w:rPr>
              <w:t>APARATOS ELEVADORES</w:t>
            </w:r>
            <w:r w:rsidR="00D911E1">
              <w:rPr>
                <w:noProof/>
                <w:webHidden/>
              </w:rPr>
              <w:tab/>
            </w:r>
            <w:r w:rsidR="00D911E1">
              <w:rPr>
                <w:noProof/>
                <w:webHidden/>
              </w:rPr>
              <w:fldChar w:fldCharType="begin"/>
            </w:r>
            <w:r w:rsidR="00D911E1">
              <w:rPr>
                <w:noProof/>
                <w:webHidden/>
              </w:rPr>
              <w:instrText xml:space="preserve"> PAGEREF _Toc505118217 \h </w:instrText>
            </w:r>
            <w:r w:rsidR="00D911E1">
              <w:rPr>
                <w:noProof/>
                <w:webHidden/>
              </w:rPr>
            </w:r>
            <w:r w:rsidR="00D911E1">
              <w:rPr>
                <w:noProof/>
                <w:webHidden/>
              </w:rPr>
              <w:fldChar w:fldCharType="separate"/>
            </w:r>
            <w:r w:rsidR="00A06B58">
              <w:rPr>
                <w:noProof/>
                <w:webHidden/>
              </w:rPr>
              <w:t>14</w:t>
            </w:r>
            <w:r w:rsidR="00D911E1">
              <w:rPr>
                <w:noProof/>
                <w:webHidden/>
              </w:rPr>
              <w:fldChar w:fldCharType="end"/>
            </w:r>
          </w:hyperlink>
        </w:p>
        <w:p w14:paraId="3A84B884" w14:textId="756AC64C" w:rsidR="00D911E1" w:rsidRDefault="00B958CD" w:rsidP="003B7FED">
          <w:pPr>
            <w:pStyle w:val="TDC3"/>
            <w:tabs>
              <w:tab w:val="left" w:pos="1760"/>
              <w:tab w:val="right" w:leader="dot" w:pos="8777"/>
            </w:tabs>
            <w:ind w:right="-2"/>
            <w:rPr>
              <w:rFonts w:asciiTheme="minorHAnsi" w:eastAsiaTheme="minorEastAsia" w:hAnsiTheme="minorHAnsi" w:cstheme="minorBidi"/>
              <w:iCs w:val="0"/>
              <w:noProof/>
              <w:color w:val="auto"/>
              <w:sz w:val="22"/>
              <w:szCs w:val="22"/>
              <w:lang w:val="es-ES"/>
            </w:rPr>
          </w:pPr>
          <w:hyperlink w:anchor="_Toc505118218" w:history="1">
            <w:r w:rsidR="00D911E1" w:rsidRPr="00FB54D4">
              <w:rPr>
                <w:rStyle w:val="Hipervnculo"/>
                <w:noProof/>
              </w:rPr>
              <w:t>4.1.8.</w:t>
            </w:r>
            <w:r w:rsidR="00D911E1">
              <w:rPr>
                <w:rFonts w:asciiTheme="minorHAnsi" w:eastAsiaTheme="minorEastAsia" w:hAnsiTheme="minorHAnsi" w:cstheme="minorBidi"/>
                <w:iCs w:val="0"/>
                <w:noProof/>
                <w:color w:val="auto"/>
                <w:sz w:val="22"/>
                <w:szCs w:val="22"/>
                <w:lang w:val="es-ES"/>
              </w:rPr>
              <w:tab/>
            </w:r>
            <w:r w:rsidR="00D911E1" w:rsidRPr="00FB54D4">
              <w:rPr>
                <w:rStyle w:val="Hipervnculo"/>
                <w:noProof/>
              </w:rPr>
              <w:t>APARATOS A PRESIÓN</w:t>
            </w:r>
            <w:r w:rsidR="00D911E1">
              <w:rPr>
                <w:noProof/>
                <w:webHidden/>
              </w:rPr>
              <w:tab/>
            </w:r>
            <w:r w:rsidR="00D911E1">
              <w:rPr>
                <w:noProof/>
                <w:webHidden/>
              </w:rPr>
              <w:fldChar w:fldCharType="begin"/>
            </w:r>
            <w:r w:rsidR="00D911E1">
              <w:rPr>
                <w:noProof/>
                <w:webHidden/>
              </w:rPr>
              <w:instrText xml:space="preserve"> PAGEREF _Toc505118218 \h </w:instrText>
            </w:r>
            <w:r w:rsidR="00D911E1">
              <w:rPr>
                <w:noProof/>
                <w:webHidden/>
              </w:rPr>
            </w:r>
            <w:r w:rsidR="00D911E1">
              <w:rPr>
                <w:noProof/>
                <w:webHidden/>
              </w:rPr>
              <w:fldChar w:fldCharType="separate"/>
            </w:r>
            <w:r w:rsidR="00A06B58">
              <w:rPr>
                <w:noProof/>
                <w:webHidden/>
              </w:rPr>
              <w:t>15</w:t>
            </w:r>
            <w:r w:rsidR="00D911E1">
              <w:rPr>
                <w:noProof/>
                <w:webHidden/>
              </w:rPr>
              <w:fldChar w:fldCharType="end"/>
            </w:r>
          </w:hyperlink>
        </w:p>
        <w:p w14:paraId="10A77DC4" w14:textId="5124E5A7" w:rsidR="00D911E1" w:rsidRDefault="00B958CD" w:rsidP="003B7FED">
          <w:pPr>
            <w:pStyle w:val="TDC3"/>
            <w:tabs>
              <w:tab w:val="left" w:pos="1760"/>
              <w:tab w:val="right" w:leader="dot" w:pos="8777"/>
            </w:tabs>
            <w:ind w:right="-2"/>
            <w:rPr>
              <w:rFonts w:asciiTheme="minorHAnsi" w:eastAsiaTheme="minorEastAsia" w:hAnsiTheme="minorHAnsi" w:cstheme="minorBidi"/>
              <w:iCs w:val="0"/>
              <w:noProof/>
              <w:color w:val="auto"/>
              <w:sz w:val="22"/>
              <w:szCs w:val="22"/>
              <w:lang w:val="es-ES"/>
            </w:rPr>
          </w:pPr>
          <w:hyperlink w:anchor="_Toc505118219" w:history="1">
            <w:r w:rsidR="00D911E1" w:rsidRPr="00FB54D4">
              <w:rPr>
                <w:rStyle w:val="Hipervnculo"/>
                <w:noProof/>
              </w:rPr>
              <w:t>4.1.9.</w:t>
            </w:r>
            <w:r w:rsidR="00D911E1">
              <w:rPr>
                <w:rFonts w:asciiTheme="minorHAnsi" w:eastAsiaTheme="minorEastAsia" w:hAnsiTheme="minorHAnsi" w:cstheme="minorBidi"/>
                <w:iCs w:val="0"/>
                <w:noProof/>
                <w:color w:val="auto"/>
                <w:sz w:val="22"/>
                <w:szCs w:val="22"/>
                <w:lang w:val="es-ES"/>
              </w:rPr>
              <w:tab/>
            </w:r>
            <w:r w:rsidR="00D911E1" w:rsidRPr="00FB54D4">
              <w:rPr>
                <w:rStyle w:val="Hipervnculo"/>
                <w:noProof/>
              </w:rPr>
              <w:t>AUDIOVISUALES, ANTENAS Y TELECOMUNICACIONES</w:t>
            </w:r>
            <w:r w:rsidR="00D911E1">
              <w:rPr>
                <w:noProof/>
                <w:webHidden/>
              </w:rPr>
              <w:tab/>
            </w:r>
            <w:r w:rsidR="00D911E1">
              <w:rPr>
                <w:noProof/>
                <w:webHidden/>
              </w:rPr>
              <w:fldChar w:fldCharType="begin"/>
            </w:r>
            <w:r w:rsidR="00D911E1">
              <w:rPr>
                <w:noProof/>
                <w:webHidden/>
              </w:rPr>
              <w:instrText xml:space="preserve"> PAGEREF _Toc505118219 \h </w:instrText>
            </w:r>
            <w:r w:rsidR="00D911E1">
              <w:rPr>
                <w:noProof/>
                <w:webHidden/>
              </w:rPr>
            </w:r>
            <w:r w:rsidR="00D911E1">
              <w:rPr>
                <w:noProof/>
                <w:webHidden/>
              </w:rPr>
              <w:fldChar w:fldCharType="separate"/>
            </w:r>
            <w:r w:rsidR="00A06B58">
              <w:rPr>
                <w:noProof/>
                <w:webHidden/>
              </w:rPr>
              <w:t>15</w:t>
            </w:r>
            <w:r w:rsidR="00D911E1">
              <w:rPr>
                <w:noProof/>
                <w:webHidden/>
              </w:rPr>
              <w:fldChar w:fldCharType="end"/>
            </w:r>
          </w:hyperlink>
        </w:p>
        <w:p w14:paraId="04908B91" w14:textId="66E905DA" w:rsidR="00D911E1" w:rsidRDefault="00B958CD" w:rsidP="003B7FED">
          <w:pPr>
            <w:pStyle w:val="TDC3"/>
            <w:tabs>
              <w:tab w:val="left" w:pos="1760"/>
              <w:tab w:val="right" w:leader="dot" w:pos="8777"/>
            </w:tabs>
            <w:ind w:right="-2"/>
            <w:rPr>
              <w:rFonts w:asciiTheme="minorHAnsi" w:eastAsiaTheme="minorEastAsia" w:hAnsiTheme="minorHAnsi" w:cstheme="minorBidi"/>
              <w:iCs w:val="0"/>
              <w:noProof/>
              <w:color w:val="auto"/>
              <w:sz w:val="22"/>
              <w:szCs w:val="22"/>
              <w:lang w:val="es-ES"/>
            </w:rPr>
          </w:pPr>
          <w:hyperlink w:anchor="_Toc505118220" w:history="1">
            <w:r w:rsidR="00D911E1" w:rsidRPr="00FB54D4">
              <w:rPr>
                <w:rStyle w:val="Hipervnculo"/>
                <w:noProof/>
              </w:rPr>
              <w:t>4.1.10.</w:t>
            </w:r>
            <w:r w:rsidR="00D911E1">
              <w:rPr>
                <w:rFonts w:asciiTheme="minorHAnsi" w:eastAsiaTheme="minorEastAsia" w:hAnsiTheme="minorHAnsi" w:cstheme="minorBidi"/>
                <w:iCs w:val="0"/>
                <w:noProof/>
                <w:color w:val="auto"/>
                <w:sz w:val="22"/>
                <w:szCs w:val="22"/>
                <w:lang w:val="es-ES"/>
              </w:rPr>
              <w:tab/>
            </w:r>
            <w:r w:rsidR="00D911E1" w:rsidRPr="00FB54D4">
              <w:rPr>
                <w:rStyle w:val="Hipervnculo"/>
                <w:noProof/>
              </w:rPr>
              <w:t>BARRERAS ARQUITECTÓNICAS</w:t>
            </w:r>
            <w:r w:rsidR="00D911E1">
              <w:rPr>
                <w:noProof/>
                <w:webHidden/>
              </w:rPr>
              <w:tab/>
            </w:r>
            <w:r w:rsidR="00D911E1">
              <w:rPr>
                <w:noProof/>
                <w:webHidden/>
              </w:rPr>
              <w:fldChar w:fldCharType="begin"/>
            </w:r>
            <w:r w:rsidR="00D911E1">
              <w:rPr>
                <w:noProof/>
                <w:webHidden/>
              </w:rPr>
              <w:instrText xml:space="preserve"> PAGEREF _Toc505118220 \h </w:instrText>
            </w:r>
            <w:r w:rsidR="00D911E1">
              <w:rPr>
                <w:noProof/>
                <w:webHidden/>
              </w:rPr>
            </w:r>
            <w:r w:rsidR="00D911E1">
              <w:rPr>
                <w:noProof/>
                <w:webHidden/>
              </w:rPr>
              <w:fldChar w:fldCharType="separate"/>
            </w:r>
            <w:r w:rsidR="00A06B58">
              <w:rPr>
                <w:noProof/>
                <w:webHidden/>
              </w:rPr>
              <w:t>17</w:t>
            </w:r>
            <w:r w:rsidR="00D911E1">
              <w:rPr>
                <w:noProof/>
                <w:webHidden/>
              </w:rPr>
              <w:fldChar w:fldCharType="end"/>
            </w:r>
          </w:hyperlink>
        </w:p>
        <w:p w14:paraId="3846F877" w14:textId="4EECB291" w:rsidR="00D911E1" w:rsidRDefault="00B958CD" w:rsidP="003B7FED">
          <w:pPr>
            <w:pStyle w:val="TDC3"/>
            <w:tabs>
              <w:tab w:val="left" w:pos="1760"/>
              <w:tab w:val="right" w:leader="dot" w:pos="8777"/>
            </w:tabs>
            <w:ind w:right="-2"/>
            <w:rPr>
              <w:rFonts w:asciiTheme="minorHAnsi" w:eastAsiaTheme="minorEastAsia" w:hAnsiTheme="minorHAnsi" w:cstheme="minorBidi"/>
              <w:iCs w:val="0"/>
              <w:noProof/>
              <w:color w:val="auto"/>
              <w:sz w:val="22"/>
              <w:szCs w:val="22"/>
              <w:lang w:val="es-ES"/>
            </w:rPr>
          </w:pPr>
          <w:hyperlink w:anchor="_Toc505118221" w:history="1">
            <w:r w:rsidR="00D911E1" w:rsidRPr="00FB54D4">
              <w:rPr>
                <w:rStyle w:val="Hipervnculo"/>
                <w:noProof/>
              </w:rPr>
              <w:t>4.1.11.</w:t>
            </w:r>
            <w:r w:rsidR="00D911E1">
              <w:rPr>
                <w:rFonts w:asciiTheme="minorHAnsi" w:eastAsiaTheme="minorEastAsia" w:hAnsiTheme="minorHAnsi" w:cstheme="minorBidi"/>
                <w:iCs w:val="0"/>
                <w:noProof/>
                <w:color w:val="auto"/>
                <w:sz w:val="22"/>
                <w:szCs w:val="22"/>
                <w:lang w:val="es-ES"/>
              </w:rPr>
              <w:tab/>
            </w:r>
            <w:r w:rsidR="00D911E1" w:rsidRPr="00FB54D4">
              <w:rPr>
                <w:rStyle w:val="Hipervnculo"/>
                <w:noProof/>
              </w:rPr>
              <w:t>CALEFACCIÓN, CLIMATIZACIÓN Y AGUA CALIENTE SANITARIA</w:t>
            </w:r>
            <w:r w:rsidR="00D911E1">
              <w:rPr>
                <w:noProof/>
                <w:webHidden/>
              </w:rPr>
              <w:tab/>
            </w:r>
            <w:r w:rsidR="00D911E1">
              <w:rPr>
                <w:noProof/>
                <w:webHidden/>
              </w:rPr>
              <w:fldChar w:fldCharType="begin"/>
            </w:r>
            <w:r w:rsidR="00D911E1">
              <w:rPr>
                <w:noProof/>
                <w:webHidden/>
              </w:rPr>
              <w:instrText xml:space="preserve"> PAGEREF _Toc505118221 \h </w:instrText>
            </w:r>
            <w:r w:rsidR="00D911E1">
              <w:rPr>
                <w:noProof/>
                <w:webHidden/>
              </w:rPr>
            </w:r>
            <w:r w:rsidR="00D911E1">
              <w:rPr>
                <w:noProof/>
                <w:webHidden/>
              </w:rPr>
              <w:fldChar w:fldCharType="separate"/>
            </w:r>
            <w:r w:rsidR="00A06B58">
              <w:rPr>
                <w:noProof/>
                <w:webHidden/>
              </w:rPr>
              <w:t>18</w:t>
            </w:r>
            <w:r w:rsidR="00D911E1">
              <w:rPr>
                <w:noProof/>
                <w:webHidden/>
              </w:rPr>
              <w:fldChar w:fldCharType="end"/>
            </w:r>
          </w:hyperlink>
        </w:p>
        <w:p w14:paraId="15B6CF51" w14:textId="203D24DB" w:rsidR="00D911E1" w:rsidRDefault="00B958CD" w:rsidP="003B7FED">
          <w:pPr>
            <w:pStyle w:val="TDC3"/>
            <w:tabs>
              <w:tab w:val="left" w:pos="1760"/>
              <w:tab w:val="right" w:leader="dot" w:pos="8777"/>
            </w:tabs>
            <w:ind w:right="-2"/>
            <w:rPr>
              <w:rFonts w:asciiTheme="minorHAnsi" w:eastAsiaTheme="minorEastAsia" w:hAnsiTheme="minorHAnsi" w:cstheme="minorBidi"/>
              <w:iCs w:val="0"/>
              <w:noProof/>
              <w:color w:val="auto"/>
              <w:sz w:val="22"/>
              <w:szCs w:val="22"/>
              <w:lang w:val="es-ES"/>
            </w:rPr>
          </w:pPr>
          <w:hyperlink w:anchor="_Toc505118222" w:history="1">
            <w:r w:rsidR="00D911E1" w:rsidRPr="00FB54D4">
              <w:rPr>
                <w:rStyle w:val="Hipervnculo"/>
                <w:noProof/>
              </w:rPr>
              <w:t>4.1.12.</w:t>
            </w:r>
            <w:r w:rsidR="00D911E1">
              <w:rPr>
                <w:rFonts w:asciiTheme="minorHAnsi" w:eastAsiaTheme="minorEastAsia" w:hAnsiTheme="minorHAnsi" w:cstheme="minorBidi"/>
                <w:iCs w:val="0"/>
                <w:noProof/>
                <w:color w:val="auto"/>
                <w:sz w:val="22"/>
                <w:szCs w:val="22"/>
                <w:lang w:val="es-ES"/>
              </w:rPr>
              <w:tab/>
            </w:r>
            <w:r w:rsidR="00D911E1" w:rsidRPr="00FB54D4">
              <w:rPr>
                <w:rStyle w:val="Hipervnculo"/>
                <w:noProof/>
              </w:rPr>
              <w:t>CASILLEROS POSTALES</w:t>
            </w:r>
            <w:r w:rsidR="00D911E1">
              <w:rPr>
                <w:noProof/>
                <w:webHidden/>
              </w:rPr>
              <w:tab/>
            </w:r>
            <w:r w:rsidR="00D911E1">
              <w:rPr>
                <w:noProof/>
                <w:webHidden/>
              </w:rPr>
              <w:fldChar w:fldCharType="begin"/>
            </w:r>
            <w:r w:rsidR="00D911E1">
              <w:rPr>
                <w:noProof/>
                <w:webHidden/>
              </w:rPr>
              <w:instrText xml:space="preserve"> PAGEREF _Toc505118222 \h </w:instrText>
            </w:r>
            <w:r w:rsidR="00D911E1">
              <w:rPr>
                <w:noProof/>
                <w:webHidden/>
              </w:rPr>
            </w:r>
            <w:r w:rsidR="00D911E1">
              <w:rPr>
                <w:noProof/>
                <w:webHidden/>
              </w:rPr>
              <w:fldChar w:fldCharType="separate"/>
            </w:r>
            <w:r w:rsidR="00A06B58">
              <w:rPr>
                <w:noProof/>
                <w:webHidden/>
              </w:rPr>
              <w:t>19</w:t>
            </w:r>
            <w:r w:rsidR="00D911E1">
              <w:rPr>
                <w:noProof/>
                <w:webHidden/>
              </w:rPr>
              <w:fldChar w:fldCharType="end"/>
            </w:r>
          </w:hyperlink>
        </w:p>
        <w:p w14:paraId="213C00FD" w14:textId="103D6E27" w:rsidR="00D911E1" w:rsidRDefault="00B958CD" w:rsidP="003B7FED">
          <w:pPr>
            <w:pStyle w:val="TDC3"/>
            <w:tabs>
              <w:tab w:val="left" w:pos="1760"/>
              <w:tab w:val="right" w:leader="dot" w:pos="8777"/>
            </w:tabs>
            <w:ind w:right="-2"/>
            <w:rPr>
              <w:rFonts w:asciiTheme="minorHAnsi" w:eastAsiaTheme="minorEastAsia" w:hAnsiTheme="minorHAnsi" w:cstheme="minorBidi"/>
              <w:iCs w:val="0"/>
              <w:noProof/>
              <w:color w:val="auto"/>
              <w:sz w:val="22"/>
              <w:szCs w:val="22"/>
              <w:lang w:val="es-ES"/>
            </w:rPr>
          </w:pPr>
          <w:hyperlink w:anchor="_Toc505118223" w:history="1">
            <w:r w:rsidR="00D911E1" w:rsidRPr="00FB54D4">
              <w:rPr>
                <w:rStyle w:val="Hipervnculo"/>
                <w:noProof/>
              </w:rPr>
              <w:t>4.1.13.</w:t>
            </w:r>
            <w:r w:rsidR="00D911E1">
              <w:rPr>
                <w:rFonts w:asciiTheme="minorHAnsi" w:eastAsiaTheme="minorEastAsia" w:hAnsiTheme="minorHAnsi" w:cstheme="minorBidi"/>
                <w:iCs w:val="0"/>
                <w:noProof/>
                <w:color w:val="auto"/>
                <w:sz w:val="22"/>
                <w:szCs w:val="22"/>
                <w:lang w:val="es-ES"/>
              </w:rPr>
              <w:tab/>
            </w:r>
            <w:r w:rsidR="00D911E1" w:rsidRPr="00FB54D4">
              <w:rPr>
                <w:rStyle w:val="Hipervnculo"/>
                <w:noProof/>
              </w:rPr>
              <w:t>CEMENTOS</w:t>
            </w:r>
            <w:r w:rsidR="00D911E1">
              <w:rPr>
                <w:noProof/>
                <w:webHidden/>
              </w:rPr>
              <w:tab/>
            </w:r>
            <w:r w:rsidR="00D911E1">
              <w:rPr>
                <w:noProof/>
                <w:webHidden/>
              </w:rPr>
              <w:fldChar w:fldCharType="begin"/>
            </w:r>
            <w:r w:rsidR="00D911E1">
              <w:rPr>
                <w:noProof/>
                <w:webHidden/>
              </w:rPr>
              <w:instrText xml:space="preserve"> PAGEREF _Toc505118223 \h </w:instrText>
            </w:r>
            <w:r w:rsidR="00D911E1">
              <w:rPr>
                <w:noProof/>
                <w:webHidden/>
              </w:rPr>
            </w:r>
            <w:r w:rsidR="00D911E1">
              <w:rPr>
                <w:noProof/>
                <w:webHidden/>
              </w:rPr>
              <w:fldChar w:fldCharType="separate"/>
            </w:r>
            <w:r w:rsidR="00A06B58">
              <w:rPr>
                <w:noProof/>
                <w:webHidden/>
              </w:rPr>
              <w:t>19</w:t>
            </w:r>
            <w:r w:rsidR="00D911E1">
              <w:rPr>
                <w:noProof/>
                <w:webHidden/>
              </w:rPr>
              <w:fldChar w:fldCharType="end"/>
            </w:r>
          </w:hyperlink>
        </w:p>
        <w:p w14:paraId="15FEA3FC" w14:textId="6195DED7" w:rsidR="00D911E1" w:rsidRDefault="00B958CD" w:rsidP="003B7FED">
          <w:pPr>
            <w:pStyle w:val="TDC3"/>
            <w:tabs>
              <w:tab w:val="left" w:pos="1760"/>
              <w:tab w:val="right" w:leader="dot" w:pos="8777"/>
            </w:tabs>
            <w:ind w:right="-2"/>
            <w:rPr>
              <w:rFonts w:asciiTheme="minorHAnsi" w:eastAsiaTheme="minorEastAsia" w:hAnsiTheme="minorHAnsi" w:cstheme="minorBidi"/>
              <w:iCs w:val="0"/>
              <w:noProof/>
              <w:color w:val="auto"/>
              <w:sz w:val="22"/>
              <w:szCs w:val="22"/>
              <w:lang w:val="es-ES"/>
            </w:rPr>
          </w:pPr>
          <w:hyperlink w:anchor="_Toc505118224" w:history="1">
            <w:r w:rsidR="00D911E1" w:rsidRPr="00FB54D4">
              <w:rPr>
                <w:rStyle w:val="Hipervnculo"/>
                <w:noProof/>
              </w:rPr>
              <w:t>4.1.14.</w:t>
            </w:r>
            <w:r w:rsidR="00D911E1">
              <w:rPr>
                <w:rFonts w:asciiTheme="minorHAnsi" w:eastAsiaTheme="minorEastAsia" w:hAnsiTheme="minorHAnsi" w:cstheme="minorBidi"/>
                <w:iCs w:val="0"/>
                <w:noProof/>
                <w:color w:val="auto"/>
                <w:sz w:val="22"/>
                <w:szCs w:val="22"/>
                <w:lang w:val="es-ES"/>
              </w:rPr>
              <w:tab/>
            </w:r>
            <w:r w:rsidR="00D911E1" w:rsidRPr="00FB54D4">
              <w:rPr>
                <w:rStyle w:val="Hipervnculo"/>
                <w:noProof/>
              </w:rPr>
              <w:t>CIMENTACIONES</w:t>
            </w:r>
            <w:r w:rsidR="00D911E1">
              <w:rPr>
                <w:noProof/>
                <w:webHidden/>
              </w:rPr>
              <w:tab/>
            </w:r>
            <w:r w:rsidR="00D911E1">
              <w:rPr>
                <w:noProof/>
                <w:webHidden/>
              </w:rPr>
              <w:fldChar w:fldCharType="begin"/>
            </w:r>
            <w:r w:rsidR="00D911E1">
              <w:rPr>
                <w:noProof/>
                <w:webHidden/>
              </w:rPr>
              <w:instrText xml:space="preserve"> PAGEREF _Toc505118224 \h </w:instrText>
            </w:r>
            <w:r w:rsidR="00D911E1">
              <w:rPr>
                <w:noProof/>
                <w:webHidden/>
              </w:rPr>
            </w:r>
            <w:r w:rsidR="00D911E1">
              <w:rPr>
                <w:noProof/>
                <w:webHidden/>
              </w:rPr>
              <w:fldChar w:fldCharType="separate"/>
            </w:r>
            <w:r w:rsidR="00A06B58">
              <w:rPr>
                <w:noProof/>
                <w:webHidden/>
              </w:rPr>
              <w:t>19</w:t>
            </w:r>
            <w:r w:rsidR="00D911E1">
              <w:rPr>
                <w:noProof/>
                <w:webHidden/>
              </w:rPr>
              <w:fldChar w:fldCharType="end"/>
            </w:r>
          </w:hyperlink>
        </w:p>
        <w:p w14:paraId="64E5A541" w14:textId="1253DD52" w:rsidR="00D911E1" w:rsidRDefault="00B958CD" w:rsidP="003B7FED">
          <w:pPr>
            <w:pStyle w:val="TDC3"/>
            <w:tabs>
              <w:tab w:val="left" w:pos="1760"/>
              <w:tab w:val="right" w:leader="dot" w:pos="8777"/>
            </w:tabs>
            <w:ind w:right="-2"/>
            <w:rPr>
              <w:rFonts w:asciiTheme="minorHAnsi" w:eastAsiaTheme="minorEastAsia" w:hAnsiTheme="minorHAnsi" w:cstheme="minorBidi"/>
              <w:iCs w:val="0"/>
              <w:noProof/>
              <w:color w:val="auto"/>
              <w:sz w:val="22"/>
              <w:szCs w:val="22"/>
              <w:lang w:val="es-ES"/>
            </w:rPr>
          </w:pPr>
          <w:hyperlink w:anchor="_Toc505118225" w:history="1">
            <w:r w:rsidR="00D911E1" w:rsidRPr="00FB54D4">
              <w:rPr>
                <w:rStyle w:val="Hipervnculo"/>
                <w:noProof/>
              </w:rPr>
              <w:t>4.1.15.</w:t>
            </w:r>
            <w:r w:rsidR="00D911E1">
              <w:rPr>
                <w:rFonts w:asciiTheme="minorHAnsi" w:eastAsiaTheme="minorEastAsia" w:hAnsiTheme="minorHAnsi" w:cstheme="minorBidi"/>
                <w:iCs w:val="0"/>
                <w:noProof/>
                <w:color w:val="auto"/>
                <w:sz w:val="22"/>
                <w:szCs w:val="22"/>
                <w:lang w:val="es-ES"/>
              </w:rPr>
              <w:tab/>
            </w:r>
            <w:r w:rsidR="00D911E1" w:rsidRPr="00FB54D4">
              <w:rPr>
                <w:rStyle w:val="Hipervnculo"/>
                <w:noProof/>
              </w:rPr>
              <w:t>COMBUSTIBLES</w:t>
            </w:r>
            <w:r w:rsidR="00D911E1">
              <w:rPr>
                <w:noProof/>
                <w:webHidden/>
              </w:rPr>
              <w:tab/>
            </w:r>
            <w:r w:rsidR="00D911E1">
              <w:rPr>
                <w:noProof/>
                <w:webHidden/>
              </w:rPr>
              <w:fldChar w:fldCharType="begin"/>
            </w:r>
            <w:r w:rsidR="00D911E1">
              <w:rPr>
                <w:noProof/>
                <w:webHidden/>
              </w:rPr>
              <w:instrText xml:space="preserve"> PAGEREF _Toc505118225 \h </w:instrText>
            </w:r>
            <w:r w:rsidR="00D911E1">
              <w:rPr>
                <w:noProof/>
                <w:webHidden/>
              </w:rPr>
            </w:r>
            <w:r w:rsidR="00D911E1">
              <w:rPr>
                <w:noProof/>
                <w:webHidden/>
              </w:rPr>
              <w:fldChar w:fldCharType="separate"/>
            </w:r>
            <w:r w:rsidR="00A06B58">
              <w:rPr>
                <w:noProof/>
                <w:webHidden/>
              </w:rPr>
              <w:t>20</w:t>
            </w:r>
            <w:r w:rsidR="00D911E1">
              <w:rPr>
                <w:noProof/>
                <w:webHidden/>
              </w:rPr>
              <w:fldChar w:fldCharType="end"/>
            </w:r>
          </w:hyperlink>
        </w:p>
        <w:p w14:paraId="59019CFB" w14:textId="59A0918A" w:rsidR="00D911E1" w:rsidRDefault="00B958CD" w:rsidP="003B7FED">
          <w:pPr>
            <w:pStyle w:val="TDC3"/>
            <w:tabs>
              <w:tab w:val="left" w:pos="1760"/>
              <w:tab w:val="right" w:leader="dot" w:pos="8777"/>
            </w:tabs>
            <w:ind w:right="-2"/>
            <w:rPr>
              <w:rFonts w:asciiTheme="minorHAnsi" w:eastAsiaTheme="minorEastAsia" w:hAnsiTheme="minorHAnsi" w:cstheme="minorBidi"/>
              <w:iCs w:val="0"/>
              <w:noProof/>
              <w:color w:val="auto"/>
              <w:sz w:val="22"/>
              <w:szCs w:val="22"/>
              <w:lang w:val="es-ES"/>
            </w:rPr>
          </w:pPr>
          <w:hyperlink w:anchor="_Toc505118226" w:history="1">
            <w:r w:rsidR="00D911E1" w:rsidRPr="00FB54D4">
              <w:rPr>
                <w:rStyle w:val="Hipervnculo"/>
                <w:noProof/>
              </w:rPr>
              <w:t>4.1.16.</w:t>
            </w:r>
            <w:r w:rsidR="00D911E1">
              <w:rPr>
                <w:rFonts w:asciiTheme="minorHAnsi" w:eastAsiaTheme="minorEastAsia" w:hAnsiTheme="minorHAnsi" w:cstheme="minorBidi"/>
                <w:iCs w:val="0"/>
                <w:noProof/>
                <w:color w:val="auto"/>
                <w:sz w:val="22"/>
                <w:szCs w:val="22"/>
                <w:lang w:val="es-ES"/>
              </w:rPr>
              <w:tab/>
            </w:r>
            <w:r w:rsidR="00D911E1" w:rsidRPr="00FB54D4">
              <w:rPr>
                <w:rStyle w:val="Hipervnculo"/>
                <w:noProof/>
              </w:rPr>
              <w:t>CONSUMIDORES</w:t>
            </w:r>
            <w:r w:rsidR="00D911E1">
              <w:rPr>
                <w:noProof/>
                <w:webHidden/>
              </w:rPr>
              <w:tab/>
            </w:r>
            <w:r w:rsidR="00D911E1">
              <w:rPr>
                <w:noProof/>
                <w:webHidden/>
              </w:rPr>
              <w:fldChar w:fldCharType="begin"/>
            </w:r>
            <w:r w:rsidR="00D911E1">
              <w:rPr>
                <w:noProof/>
                <w:webHidden/>
              </w:rPr>
              <w:instrText xml:space="preserve"> PAGEREF _Toc505118226 \h </w:instrText>
            </w:r>
            <w:r w:rsidR="00D911E1">
              <w:rPr>
                <w:noProof/>
                <w:webHidden/>
              </w:rPr>
            </w:r>
            <w:r w:rsidR="00D911E1">
              <w:rPr>
                <w:noProof/>
                <w:webHidden/>
              </w:rPr>
              <w:fldChar w:fldCharType="separate"/>
            </w:r>
            <w:r w:rsidR="00A06B58">
              <w:rPr>
                <w:noProof/>
                <w:webHidden/>
              </w:rPr>
              <w:t>21</w:t>
            </w:r>
            <w:r w:rsidR="00D911E1">
              <w:rPr>
                <w:noProof/>
                <w:webHidden/>
              </w:rPr>
              <w:fldChar w:fldCharType="end"/>
            </w:r>
          </w:hyperlink>
        </w:p>
        <w:p w14:paraId="2DF03861" w14:textId="0946E91B" w:rsidR="00D911E1" w:rsidRDefault="00B958CD" w:rsidP="003B7FED">
          <w:pPr>
            <w:pStyle w:val="TDC3"/>
            <w:tabs>
              <w:tab w:val="left" w:pos="1760"/>
              <w:tab w:val="right" w:leader="dot" w:pos="8777"/>
            </w:tabs>
            <w:ind w:right="-2"/>
            <w:rPr>
              <w:rFonts w:asciiTheme="minorHAnsi" w:eastAsiaTheme="minorEastAsia" w:hAnsiTheme="minorHAnsi" w:cstheme="minorBidi"/>
              <w:iCs w:val="0"/>
              <w:noProof/>
              <w:color w:val="auto"/>
              <w:sz w:val="22"/>
              <w:szCs w:val="22"/>
              <w:lang w:val="es-ES"/>
            </w:rPr>
          </w:pPr>
          <w:hyperlink w:anchor="_Toc505118227" w:history="1">
            <w:r w:rsidR="00D911E1" w:rsidRPr="00FB54D4">
              <w:rPr>
                <w:rStyle w:val="Hipervnculo"/>
                <w:noProof/>
              </w:rPr>
              <w:t>4.1.17.</w:t>
            </w:r>
            <w:r w:rsidR="00D911E1">
              <w:rPr>
                <w:rFonts w:asciiTheme="minorHAnsi" w:eastAsiaTheme="minorEastAsia" w:hAnsiTheme="minorHAnsi" w:cstheme="minorBidi"/>
                <w:iCs w:val="0"/>
                <w:noProof/>
                <w:color w:val="auto"/>
                <w:sz w:val="22"/>
                <w:szCs w:val="22"/>
                <w:lang w:val="es-ES"/>
              </w:rPr>
              <w:tab/>
            </w:r>
            <w:r w:rsidR="00D911E1" w:rsidRPr="00FB54D4">
              <w:rPr>
                <w:rStyle w:val="Hipervnculo"/>
                <w:noProof/>
              </w:rPr>
              <w:t>CONTROL DE CALIDAD</w:t>
            </w:r>
            <w:r w:rsidR="00D911E1">
              <w:rPr>
                <w:noProof/>
                <w:webHidden/>
              </w:rPr>
              <w:tab/>
            </w:r>
            <w:r w:rsidR="00D911E1">
              <w:rPr>
                <w:noProof/>
                <w:webHidden/>
              </w:rPr>
              <w:fldChar w:fldCharType="begin"/>
            </w:r>
            <w:r w:rsidR="00D911E1">
              <w:rPr>
                <w:noProof/>
                <w:webHidden/>
              </w:rPr>
              <w:instrText xml:space="preserve"> PAGEREF _Toc505118227 \h </w:instrText>
            </w:r>
            <w:r w:rsidR="00D911E1">
              <w:rPr>
                <w:noProof/>
                <w:webHidden/>
              </w:rPr>
            </w:r>
            <w:r w:rsidR="00D911E1">
              <w:rPr>
                <w:noProof/>
                <w:webHidden/>
              </w:rPr>
              <w:fldChar w:fldCharType="separate"/>
            </w:r>
            <w:r w:rsidR="00A06B58">
              <w:rPr>
                <w:noProof/>
                <w:webHidden/>
              </w:rPr>
              <w:t>22</w:t>
            </w:r>
            <w:r w:rsidR="00D911E1">
              <w:rPr>
                <w:noProof/>
                <w:webHidden/>
              </w:rPr>
              <w:fldChar w:fldCharType="end"/>
            </w:r>
          </w:hyperlink>
        </w:p>
        <w:p w14:paraId="73AFA9FE" w14:textId="68DF77AB" w:rsidR="00D911E1" w:rsidRDefault="00B958CD" w:rsidP="003B7FED">
          <w:pPr>
            <w:pStyle w:val="TDC3"/>
            <w:tabs>
              <w:tab w:val="left" w:pos="1760"/>
              <w:tab w:val="right" w:leader="dot" w:pos="8777"/>
            </w:tabs>
            <w:ind w:right="-2"/>
            <w:rPr>
              <w:rFonts w:asciiTheme="minorHAnsi" w:eastAsiaTheme="minorEastAsia" w:hAnsiTheme="minorHAnsi" w:cstheme="minorBidi"/>
              <w:iCs w:val="0"/>
              <w:noProof/>
              <w:color w:val="auto"/>
              <w:sz w:val="22"/>
              <w:szCs w:val="22"/>
              <w:lang w:val="es-ES"/>
            </w:rPr>
          </w:pPr>
          <w:hyperlink w:anchor="_Toc505118228" w:history="1">
            <w:r w:rsidR="00D911E1" w:rsidRPr="00FB54D4">
              <w:rPr>
                <w:rStyle w:val="Hipervnculo"/>
                <w:noProof/>
              </w:rPr>
              <w:t>4.1.18.</w:t>
            </w:r>
            <w:r w:rsidR="00D911E1">
              <w:rPr>
                <w:rFonts w:asciiTheme="minorHAnsi" w:eastAsiaTheme="minorEastAsia" w:hAnsiTheme="minorHAnsi" w:cstheme="minorBidi"/>
                <w:iCs w:val="0"/>
                <w:noProof/>
                <w:color w:val="auto"/>
                <w:sz w:val="22"/>
                <w:szCs w:val="22"/>
                <w:lang w:val="es-ES"/>
              </w:rPr>
              <w:tab/>
            </w:r>
            <w:r w:rsidR="00D911E1" w:rsidRPr="00FB54D4">
              <w:rPr>
                <w:rStyle w:val="Hipervnculo"/>
                <w:noProof/>
              </w:rPr>
              <w:t>CUBIERTAS E IMPERMEABILIZACIONES</w:t>
            </w:r>
            <w:r w:rsidR="00D911E1">
              <w:rPr>
                <w:noProof/>
                <w:webHidden/>
              </w:rPr>
              <w:tab/>
            </w:r>
            <w:r w:rsidR="00D911E1">
              <w:rPr>
                <w:noProof/>
                <w:webHidden/>
              </w:rPr>
              <w:fldChar w:fldCharType="begin"/>
            </w:r>
            <w:r w:rsidR="00D911E1">
              <w:rPr>
                <w:noProof/>
                <w:webHidden/>
              </w:rPr>
              <w:instrText xml:space="preserve"> PAGEREF _Toc505118228 \h </w:instrText>
            </w:r>
            <w:r w:rsidR="00D911E1">
              <w:rPr>
                <w:noProof/>
                <w:webHidden/>
              </w:rPr>
            </w:r>
            <w:r w:rsidR="00D911E1">
              <w:rPr>
                <w:noProof/>
                <w:webHidden/>
              </w:rPr>
              <w:fldChar w:fldCharType="separate"/>
            </w:r>
            <w:r w:rsidR="00A06B58">
              <w:rPr>
                <w:noProof/>
                <w:webHidden/>
              </w:rPr>
              <w:t>22</w:t>
            </w:r>
            <w:r w:rsidR="00D911E1">
              <w:rPr>
                <w:noProof/>
                <w:webHidden/>
              </w:rPr>
              <w:fldChar w:fldCharType="end"/>
            </w:r>
          </w:hyperlink>
        </w:p>
        <w:p w14:paraId="35195D6D" w14:textId="4D1A3744" w:rsidR="00D911E1" w:rsidRDefault="00B958CD" w:rsidP="003B7FED">
          <w:pPr>
            <w:pStyle w:val="TDC3"/>
            <w:tabs>
              <w:tab w:val="left" w:pos="1760"/>
              <w:tab w:val="right" w:leader="dot" w:pos="8777"/>
            </w:tabs>
            <w:ind w:right="-2"/>
            <w:rPr>
              <w:rFonts w:asciiTheme="minorHAnsi" w:eastAsiaTheme="minorEastAsia" w:hAnsiTheme="minorHAnsi" w:cstheme="minorBidi"/>
              <w:iCs w:val="0"/>
              <w:noProof/>
              <w:color w:val="auto"/>
              <w:sz w:val="22"/>
              <w:szCs w:val="22"/>
              <w:lang w:val="es-ES"/>
            </w:rPr>
          </w:pPr>
          <w:hyperlink w:anchor="_Toc505118229" w:history="1">
            <w:r w:rsidR="00D911E1" w:rsidRPr="00FB54D4">
              <w:rPr>
                <w:rStyle w:val="Hipervnculo"/>
                <w:noProof/>
              </w:rPr>
              <w:t>4.1.19.</w:t>
            </w:r>
            <w:r w:rsidR="00D911E1">
              <w:rPr>
                <w:rFonts w:asciiTheme="minorHAnsi" w:eastAsiaTheme="minorEastAsia" w:hAnsiTheme="minorHAnsi" w:cstheme="minorBidi"/>
                <w:iCs w:val="0"/>
                <w:noProof/>
                <w:color w:val="auto"/>
                <w:sz w:val="22"/>
                <w:szCs w:val="22"/>
                <w:lang w:val="es-ES"/>
              </w:rPr>
              <w:tab/>
            </w:r>
            <w:r w:rsidR="00D911E1" w:rsidRPr="00FB54D4">
              <w:rPr>
                <w:rStyle w:val="Hipervnculo"/>
                <w:noProof/>
              </w:rPr>
              <w:t>ELECTRICIDAD E ILUMINACIÓN</w:t>
            </w:r>
            <w:r w:rsidR="00D911E1">
              <w:rPr>
                <w:noProof/>
                <w:webHidden/>
              </w:rPr>
              <w:tab/>
            </w:r>
            <w:r w:rsidR="00D911E1">
              <w:rPr>
                <w:noProof/>
                <w:webHidden/>
              </w:rPr>
              <w:fldChar w:fldCharType="begin"/>
            </w:r>
            <w:r w:rsidR="00D911E1">
              <w:rPr>
                <w:noProof/>
                <w:webHidden/>
              </w:rPr>
              <w:instrText xml:space="preserve"> PAGEREF _Toc505118229 \h </w:instrText>
            </w:r>
            <w:r w:rsidR="00D911E1">
              <w:rPr>
                <w:noProof/>
                <w:webHidden/>
              </w:rPr>
            </w:r>
            <w:r w:rsidR="00D911E1">
              <w:rPr>
                <w:noProof/>
                <w:webHidden/>
              </w:rPr>
              <w:fldChar w:fldCharType="separate"/>
            </w:r>
            <w:r w:rsidR="00A06B58">
              <w:rPr>
                <w:noProof/>
                <w:webHidden/>
              </w:rPr>
              <w:t>22</w:t>
            </w:r>
            <w:r w:rsidR="00D911E1">
              <w:rPr>
                <w:noProof/>
                <w:webHidden/>
              </w:rPr>
              <w:fldChar w:fldCharType="end"/>
            </w:r>
          </w:hyperlink>
        </w:p>
        <w:p w14:paraId="2921E4A8" w14:textId="4A468184" w:rsidR="00D911E1" w:rsidRDefault="00B958CD" w:rsidP="003B7FED">
          <w:pPr>
            <w:pStyle w:val="TDC3"/>
            <w:tabs>
              <w:tab w:val="left" w:pos="1760"/>
              <w:tab w:val="right" w:leader="dot" w:pos="8777"/>
            </w:tabs>
            <w:ind w:right="-2"/>
            <w:rPr>
              <w:rFonts w:asciiTheme="minorHAnsi" w:eastAsiaTheme="minorEastAsia" w:hAnsiTheme="minorHAnsi" w:cstheme="minorBidi"/>
              <w:iCs w:val="0"/>
              <w:noProof/>
              <w:color w:val="auto"/>
              <w:sz w:val="22"/>
              <w:szCs w:val="22"/>
              <w:lang w:val="es-ES"/>
            </w:rPr>
          </w:pPr>
          <w:hyperlink w:anchor="_Toc505118230" w:history="1">
            <w:r w:rsidR="00D911E1" w:rsidRPr="00FB54D4">
              <w:rPr>
                <w:rStyle w:val="Hipervnculo"/>
                <w:noProof/>
              </w:rPr>
              <w:t>4.1.20.</w:t>
            </w:r>
            <w:r w:rsidR="00D911E1">
              <w:rPr>
                <w:rFonts w:asciiTheme="minorHAnsi" w:eastAsiaTheme="minorEastAsia" w:hAnsiTheme="minorHAnsi" w:cstheme="minorBidi"/>
                <w:iCs w:val="0"/>
                <w:noProof/>
                <w:color w:val="auto"/>
                <w:sz w:val="22"/>
                <w:szCs w:val="22"/>
                <w:lang w:val="es-ES"/>
              </w:rPr>
              <w:tab/>
            </w:r>
            <w:r w:rsidR="00D911E1" w:rsidRPr="00FB54D4">
              <w:rPr>
                <w:rStyle w:val="Hipervnculo"/>
                <w:noProof/>
              </w:rPr>
              <w:t>ENERGÍA SOLAR Y ENERGÍAS RENOVABLES</w:t>
            </w:r>
            <w:r w:rsidR="00D911E1">
              <w:rPr>
                <w:noProof/>
                <w:webHidden/>
              </w:rPr>
              <w:tab/>
            </w:r>
            <w:r w:rsidR="00D911E1">
              <w:rPr>
                <w:noProof/>
                <w:webHidden/>
              </w:rPr>
              <w:fldChar w:fldCharType="begin"/>
            </w:r>
            <w:r w:rsidR="00D911E1">
              <w:rPr>
                <w:noProof/>
                <w:webHidden/>
              </w:rPr>
              <w:instrText xml:space="preserve"> PAGEREF _Toc505118230 \h </w:instrText>
            </w:r>
            <w:r w:rsidR="00D911E1">
              <w:rPr>
                <w:noProof/>
                <w:webHidden/>
              </w:rPr>
            </w:r>
            <w:r w:rsidR="00D911E1">
              <w:rPr>
                <w:noProof/>
                <w:webHidden/>
              </w:rPr>
              <w:fldChar w:fldCharType="separate"/>
            </w:r>
            <w:r w:rsidR="00A06B58">
              <w:rPr>
                <w:noProof/>
                <w:webHidden/>
              </w:rPr>
              <w:t>25</w:t>
            </w:r>
            <w:r w:rsidR="00D911E1">
              <w:rPr>
                <w:noProof/>
                <w:webHidden/>
              </w:rPr>
              <w:fldChar w:fldCharType="end"/>
            </w:r>
          </w:hyperlink>
        </w:p>
        <w:p w14:paraId="144DD481" w14:textId="691CF618" w:rsidR="00D911E1" w:rsidRDefault="00B958CD" w:rsidP="003B7FED">
          <w:pPr>
            <w:pStyle w:val="TDC3"/>
            <w:tabs>
              <w:tab w:val="left" w:pos="1760"/>
              <w:tab w:val="right" w:leader="dot" w:pos="8777"/>
            </w:tabs>
            <w:ind w:right="-2"/>
            <w:rPr>
              <w:rFonts w:asciiTheme="minorHAnsi" w:eastAsiaTheme="minorEastAsia" w:hAnsiTheme="minorHAnsi" w:cstheme="minorBidi"/>
              <w:iCs w:val="0"/>
              <w:noProof/>
              <w:color w:val="auto"/>
              <w:sz w:val="22"/>
              <w:szCs w:val="22"/>
              <w:lang w:val="es-ES"/>
            </w:rPr>
          </w:pPr>
          <w:hyperlink w:anchor="_Toc505118231" w:history="1">
            <w:r w:rsidR="00D911E1" w:rsidRPr="00FB54D4">
              <w:rPr>
                <w:rStyle w:val="Hipervnculo"/>
                <w:noProof/>
              </w:rPr>
              <w:t>4.1.21.</w:t>
            </w:r>
            <w:r w:rsidR="00D911E1">
              <w:rPr>
                <w:rFonts w:asciiTheme="minorHAnsi" w:eastAsiaTheme="minorEastAsia" w:hAnsiTheme="minorHAnsi" w:cstheme="minorBidi"/>
                <w:iCs w:val="0"/>
                <w:noProof/>
                <w:color w:val="auto"/>
                <w:sz w:val="22"/>
                <w:szCs w:val="22"/>
                <w:lang w:val="es-ES"/>
              </w:rPr>
              <w:tab/>
            </w:r>
            <w:r w:rsidR="00D911E1" w:rsidRPr="00FB54D4">
              <w:rPr>
                <w:rStyle w:val="Hipervnculo"/>
                <w:noProof/>
              </w:rPr>
              <w:t>ESTADÍSTICA</w:t>
            </w:r>
            <w:r w:rsidR="00D911E1">
              <w:rPr>
                <w:noProof/>
                <w:webHidden/>
              </w:rPr>
              <w:tab/>
            </w:r>
            <w:r w:rsidR="00D911E1">
              <w:rPr>
                <w:noProof/>
                <w:webHidden/>
              </w:rPr>
              <w:fldChar w:fldCharType="begin"/>
            </w:r>
            <w:r w:rsidR="00D911E1">
              <w:rPr>
                <w:noProof/>
                <w:webHidden/>
              </w:rPr>
              <w:instrText xml:space="preserve"> PAGEREF _Toc505118231 \h </w:instrText>
            </w:r>
            <w:r w:rsidR="00D911E1">
              <w:rPr>
                <w:noProof/>
                <w:webHidden/>
              </w:rPr>
            </w:r>
            <w:r w:rsidR="00D911E1">
              <w:rPr>
                <w:noProof/>
                <w:webHidden/>
              </w:rPr>
              <w:fldChar w:fldCharType="separate"/>
            </w:r>
            <w:r w:rsidR="00A06B58">
              <w:rPr>
                <w:noProof/>
                <w:webHidden/>
              </w:rPr>
              <w:t>25</w:t>
            </w:r>
            <w:r w:rsidR="00D911E1">
              <w:rPr>
                <w:noProof/>
                <w:webHidden/>
              </w:rPr>
              <w:fldChar w:fldCharType="end"/>
            </w:r>
          </w:hyperlink>
        </w:p>
        <w:p w14:paraId="08DE19AE" w14:textId="58A43E9B" w:rsidR="00D911E1" w:rsidRDefault="00B958CD" w:rsidP="003B7FED">
          <w:pPr>
            <w:pStyle w:val="TDC3"/>
            <w:tabs>
              <w:tab w:val="left" w:pos="1760"/>
              <w:tab w:val="right" w:leader="dot" w:pos="8777"/>
            </w:tabs>
            <w:ind w:right="-2"/>
            <w:rPr>
              <w:rFonts w:asciiTheme="minorHAnsi" w:eastAsiaTheme="minorEastAsia" w:hAnsiTheme="minorHAnsi" w:cstheme="minorBidi"/>
              <w:iCs w:val="0"/>
              <w:noProof/>
              <w:color w:val="auto"/>
              <w:sz w:val="22"/>
              <w:szCs w:val="22"/>
              <w:lang w:val="es-ES"/>
            </w:rPr>
          </w:pPr>
          <w:hyperlink w:anchor="_Toc505118232" w:history="1">
            <w:r w:rsidR="00D911E1" w:rsidRPr="00FB54D4">
              <w:rPr>
                <w:rStyle w:val="Hipervnculo"/>
                <w:noProof/>
              </w:rPr>
              <w:t>4.1.22.</w:t>
            </w:r>
            <w:r w:rsidR="00D911E1">
              <w:rPr>
                <w:rFonts w:asciiTheme="minorHAnsi" w:eastAsiaTheme="minorEastAsia" w:hAnsiTheme="minorHAnsi" w:cstheme="minorBidi"/>
                <w:iCs w:val="0"/>
                <w:noProof/>
                <w:color w:val="auto"/>
                <w:sz w:val="22"/>
                <w:szCs w:val="22"/>
                <w:lang w:val="es-ES"/>
              </w:rPr>
              <w:tab/>
            </w:r>
            <w:r w:rsidR="00D911E1" w:rsidRPr="00FB54D4">
              <w:rPr>
                <w:rStyle w:val="Hipervnculo"/>
                <w:noProof/>
              </w:rPr>
              <w:t>ESTRUCTURAS DE ACERO</w:t>
            </w:r>
            <w:r w:rsidR="00D911E1">
              <w:rPr>
                <w:noProof/>
                <w:webHidden/>
              </w:rPr>
              <w:tab/>
            </w:r>
            <w:r w:rsidR="00D911E1">
              <w:rPr>
                <w:noProof/>
                <w:webHidden/>
              </w:rPr>
              <w:fldChar w:fldCharType="begin"/>
            </w:r>
            <w:r w:rsidR="00D911E1">
              <w:rPr>
                <w:noProof/>
                <w:webHidden/>
              </w:rPr>
              <w:instrText xml:space="preserve"> PAGEREF _Toc505118232 \h </w:instrText>
            </w:r>
            <w:r w:rsidR="00D911E1">
              <w:rPr>
                <w:noProof/>
                <w:webHidden/>
              </w:rPr>
            </w:r>
            <w:r w:rsidR="00D911E1">
              <w:rPr>
                <w:noProof/>
                <w:webHidden/>
              </w:rPr>
              <w:fldChar w:fldCharType="separate"/>
            </w:r>
            <w:r w:rsidR="00A06B58">
              <w:rPr>
                <w:noProof/>
                <w:webHidden/>
              </w:rPr>
              <w:t>25</w:t>
            </w:r>
            <w:r w:rsidR="00D911E1">
              <w:rPr>
                <w:noProof/>
                <w:webHidden/>
              </w:rPr>
              <w:fldChar w:fldCharType="end"/>
            </w:r>
          </w:hyperlink>
        </w:p>
        <w:p w14:paraId="4B8BE042" w14:textId="7075C33D" w:rsidR="00D911E1" w:rsidRDefault="00B958CD" w:rsidP="003B7FED">
          <w:pPr>
            <w:pStyle w:val="TDC3"/>
            <w:tabs>
              <w:tab w:val="left" w:pos="1760"/>
              <w:tab w:val="right" w:leader="dot" w:pos="8777"/>
            </w:tabs>
            <w:ind w:right="-2"/>
            <w:rPr>
              <w:rFonts w:asciiTheme="minorHAnsi" w:eastAsiaTheme="minorEastAsia" w:hAnsiTheme="minorHAnsi" w:cstheme="minorBidi"/>
              <w:iCs w:val="0"/>
              <w:noProof/>
              <w:color w:val="auto"/>
              <w:sz w:val="22"/>
              <w:szCs w:val="22"/>
              <w:lang w:val="es-ES"/>
            </w:rPr>
          </w:pPr>
          <w:hyperlink w:anchor="_Toc505118233" w:history="1">
            <w:r w:rsidR="00D911E1" w:rsidRPr="00FB54D4">
              <w:rPr>
                <w:rStyle w:val="Hipervnculo"/>
                <w:noProof/>
              </w:rPr>
              <w:t>4.1.23.</w:t>
            </w:r>
            <w:r w:rsidR="00D911E1">
              <w:rPr>
                <w:rFonts w:asciiTheme="minorHAnsi" w:eastAsiaTheme="minorEastAsia" w:hAnsiTheme="minorHAnsi" w:cstheme="minorBidi"/>
                <w:iCs w:val="0"/>
                <w:noProof/>
                <w:color w:val="auto"/>
                <w:sz w:val="22"/>
                <w:szCs w:val="22"/>
                <w:lang w:val="es-ES"/>
              </w:rPr>
              <w:tab/>
            </w:r>
            <w:r w:rsidR="00D911E1" w:rsidRPr="00FB54D4">
              <w:rPr>
                <w:rStyle w:val="Hipervnculo"/>
                <w:noProof/>
              </w:rPr>
              <w:t>ESTRUCTURAS DE FÁBRICA</w:t>
            </w:r>
            <w:r w:rsidR="00D911E1">
              <w:rPr>
                <w:noProof/>
                <w:webHidden/>
              </w:rPr>
              <w:tab/>
            </w:r>
            <w:r w:rsidR="00D911E1">
              <w:rPr>
                <w:noProof/>
                <w:webHidden/>
              </w:rPr>
              <w:fldChar w:fldCharType="begin"/>
            </w:r>
            <w:r w:rsidR="00D911E1">
              <w:rPr>
                <w:noProof/>
                <w:webHidden/>
              </w:rPr>
              <w:instrText xml:space="preserve"> PAGEREF _Toc505118233 \h </w:instrText>
            </w:r>
            <w:r w:rsidR="00D911E1">
              <w:rPr>
                <w:noProof/>
                <w:webHidden/>
              </w:rPr>
            </w:r>
            <w:r w:rsidR="00D911E1">
              <w:rPr>
                <w:noProof/>
                <w:webHidden/>
              </w:rPr>
              <w:fldChar w:fldCharType="separate"/>
            </w:r>
            <w:r w:rsidR="00A06B58">
              <w:rPr>
                <w:noProof/>
                <w:webHidden/>
              </w:rPr>
              <w:t>26</w:t>
            </w:r>
            <w:r w:rsidR="00D911E1">
              <w:rPr>
                <w:noProof/>
                <w:webHidden/>
              </w:rPr>
              <w:fldChar w:fldCharType="end"/>
            </w:r>
          </w:hyperlink>
        </w:p>
        <w:p w14:paraId="502718B8" w14:textId="75021B14" w:rsidR="00D911E1" w:rsidRDefault="00B958CD" w:rsidP="003B7FED">
          <w:pPr>
            <w:pStyle w:val="TDC3"/>
            <w:tabs>
              <w:tab w:val="left" w:pos="1760"/>
              <w:tab w:val="right" w:leader="dot" w:pos="8777"/>
            </w:tabs>
            <w:ind w:right="-2"/>
            <w:rPr>
              <w:rFonts w:asciiTheme="minorHAnsi" w:eastAsiaTheme="minorEastAsia" w:hAnsiTheme="minorHAnsi" w:cstheme="minorBidi"/>
              <w:iCs w:val="0"/>
              <w:noProof/>
              <w:color w:val="auto"/>
              <w:sz w:val="22"/>
              <w:szCs w:val="22"/>
              <w:lang w:val="es-ES"/>
            </w:rPr>
          </w:pPr>
          <w:hyperlink w:anchor="_Toc505118234" w:history="1">
            <w:r w:rsidR="00D911E1" w:rsidRPr="00FB54D4">
              <w:rPr>
                <w:rStyle w:val="Hipervnculo"/>
                <w:noProof/>
              </w:rPr>
              <w:t>4.1.24.</w:t>
            </w:r>
            <w:r w:rsidR="00D911E1">
              <w:rPr>
                <w:rFonts w:asciiTheme="minorHAnsi" w:eastAsiaTheme="minorEastAsia" w:hAnsiTheme="minorHAnsi" w:cstheme="minorBidi"/>
                <w:iCs w:val="0"/>
                <w:noProof/>
                <w:color w:val="auto"/>
                <w:sz w:val="22"/>
                <w:szCs w:val="22"/>
                <w:lang w:val="es-ES"/>
              </w:rPr>
              <w:tab/>
            </w:r>
            <w:r w:rsidR="00D911E1" w:rsidRPr="00FB54D4">
              <w:rPr>
                <w:rStyle w:val="Hipervnculo"/>
                <w:noProof/>
              </w:rPr>
              <w:t>ESTRUCTURAS DE FORJADOS</w:t>
            </w:r>
            <w:r w:rsidR="00D911E1">
              <w:rPr>
                <w:noProof/>
                <w:webHidden/>
              </w:rPr>
              <w:tab/>
            </w:r>
            <w:r w:rsidR="00D911E1">
              <w:rPr>
                <w:noProof/>
                <w:webHidden/>
              </w:rPr>
              <w:fldChar w:fldCharType="begin"/>
            </w:r>
            <w:r w:rsidR="00D911E1">
              <w:rPr>
                <w:noProof/>
                <w:webHidden/>
              </w:rPr>
              <w:instrText xml:space="preserve"> PAGEREF _Toc505118234 \h </w:instrText>
            </w:r>
            <w:r w:rsidR="00D911E1">
              <w:rPr>
                <w:noProof/>
                <w:webHidden/>
              </w:rPr>
            </w:r>
            <w:r w:rsidR="00D911E1">
              <w:rPr>
                <w:noProof/>
                <w:webHidden/>
              </w:rPr>
              <w:fldChar w:fldCharType="separate"/>
            </w:r>
            <w:r w:rsidR="00A06B58">
              <w:rPr>
                <w:noProof/>
                <w:webHidden/>
              </w:rPr>
              <w:t>26</w:t>
            </w:r>
            <w:r w:rsidR="00D911E1">
              <w:rPr>
                <w:noProof/>
                <w:webHidden/>
              </w:rPr>
              <w:fldChar w:fldCharType="end"/>
            </w:r>
          </w:hyperlink>
        </w:p>
        <w:p w14:paraId="06EC3565" w14:textId="61AF1FB8" w:rsidR="00D911E1" w:rsidRDefault="00B958CD" w:rsidP="003B7FED">
          <w:pPr>
            <w:pStyle w:val="TDC3"/>
            <w:tabs>
              <w:tab w:val="left" w:pos="1760"/>
              <w:tab w:val="right" w:leader="dot" w:pos="8777"/>
            </w:tabs>
            <w:ind w:right="-2"/>
            <w:rPr>
              <w:rFonts w:asciiTheme="minorHAnsi" w:eastAsiaTheme="minorEastAsia" w:hAnsiTheme="minorHAnsi" w:cstheme="minorBidi"/>
              <w:iCs w:val="0"/>
              <w:noProof/>
              <w:color w:val="auto"/>
              <w:sz w:val="22"/>
              <w:szCs w:val="22"/>
              <w:lang w:val="es-ES"/>
            </w:rPr>
          </w:pPr>
          <w:hyperlink w:anchor="_Toc505118235" w:history="1">
            <w:r w:rsidR="00D911E1" w:rsidRPr="00FB54D4">
              <w:rPr>
                <w:rStyle w:val="Hipervnculo"/>
                <w:noProof/>
              </w:rPr>
              <w:t>4.1.25.</w:t>
            </w:r>
            <w:r w:rsidR="00D911E1">
              <w:rPr>
                <w:rFonts w:asciiTheme="minorHAnsi" w:eastAsiaTheme="minorEastAsia" w:hAnsiTheme="minorHAnsi" w:cstheme="minorBidi"/>
                <w:iCs w:val="0"/>
                <w:noProof/>
                <w:color w:val="auto"/>
                <w:sz w:val="22"/>
                <w:szCs w:val="22"/>
                <w:lang w:val="es-ES"/>
              </w:rPr>
              <w:tab/>
            </w:r>
            <w:r w:rsidR="00D911E1" w:rsidRPr="00FB54D4">
              <w:rPr>
                <w:rStyle w:val="Hipervnculo"/>
                <w:noProof/>
              </w:rPr>
              <w:t>ESTRUCTURAS DE HORMIGÓN</w:t>
            </w:r>
            <w:r w:rsidR="00D911E1">
              <w:rPr>
                <w:noProof/>
                <w:webHidden/>
              </w:rPr>
              <w:tab/>
            </w:r>
            <w:r w:rsidR="00D911E1">
              <w:rPr>
                <w:noProof/>
                <w:webHidden/>
              </w:rPr>
              <w:fldChar w:fldCharType="begin"/>
            </w:r>
            <w:r w:rsidR="00D911E1">
              <w:rPr>
                <w:noProof/>
                <w:webHidden/>
              </w:rPr>
              <w:instrText xml:space="preserve"> PAGEREF _Toc505118235 \h </w:instrText>
            </w:r>
            <w:r w:rsidR="00D911E1">
              <w:rPr>
                <w:noProof/>
                <w:webHidden/>
              </w:rPr>
            </w:r>
            <w:r w:rsidR="00D911E1">
              <w:rPr>
                <w:noProof/>
                <w:webHidden/>
              </w:rPr>
              <w:fldChar w:fldCharType="separate"/>
            </w:r>
            <w:r w:rsidR="00A06B58">
              <w:rPr>
                <w:noProof/>
                <w:webHidden/>
              </w:rPr>
              <w:t>26</w:t>
            </w:r>
            <w:r w:rsidR="00D911E1">
              <w:rPr>
                <w:noProof/>
                <w:webHidden/>
              </w:rPr>
              <w:fldChar w:fldCharType="end"/>
            </w:r>
          </w:hyperlink>
        </w:p>
        <w:p w14:paraId="2EC92268" w14:textId="17321363" w:rsidR="00D911E1" w:rsidRDefault="00B958CD" w:rsidP="003B7FED">
          <w:pPr>
            <w:pStyle w:val="TDC3"/>
            <w:tabs>
              <w:tab w:val="left" w:pos="1760"/>
              <w:tab w:val="right" w:leader="dot" w:pos="8777"/>
            </w:tabs>
            <w:ind w:right="-2"/>
            <w:rPr>
              <w:rFonts w:asciiTheme="minorHAnsi" w:eastAsiaTheme="minorEastAsia" w:hAnsiTheme="minorHAnsi" w:cstheme="minorBidi"/>
              <w:iCs w:val="0"/>
              <w:noProof/>
              <w:color w:val="auto"/>
              <w:sz w:val="22"/>
              <w:szCs w:val="22"/>
              <w:lang w:val="es-ES"/>
            </w:rPr>
          </w:pPr>
          <w:hyperlink w:anchor="_Toc505118236" w:history="1">
            <w:r w:rsidR="00D911E1" w:rsidRPr="00FB54D4">
              <w:rPr>
                <w:rStyle w:val="Hipervnculo"/>
                <w:noProof/>
              </w:rPr>
              <w:t>4.1.26.</w:t>
            </w:r>
            <w:r w:rsidR="00D911E1">
              <w:rPr>
                <w:rFonts w:asciiTheme="minorHAnsi" w:eastAsiaTheme="minorEastAsia" w:hAnsiTheme="minorHAnsi" w:cstheme="minorBidi"/>
                <w:iCs w:val="0"/>
                <w:noProof/>
                <w:color w:val="auto"/>
                <w:sz w:val="22"/>
                <w:szCs w:val="22"/>
                <w:lang w:val="es-ES"/>
              </w:rPr>
              <w:tab/>
            </w:r>
            <w:r w:rsidR="00D911E1" w:rsidRPr="00FB54D4">
              <w:rPr>
                <w:rStyle w:val="Hipervnculo"/>
                <w:noProof/>
              </w:rPr>
              <w:t>ESTRUCTURAS DE MADERA</w:t>
            </w:r>
            <w:r w:rsidR="00D911E1">
              <w:rPr>
                <w:noProof/>
                <w:webHidden/>
              </w:rPr>
              <w:tab/>
            </w:r>
            <w:r w:rsidR="00D911E1">
              <w:rPr>
                <w:noProof/>
                <w:webHidden/>
              </w:rPr>
              <w:fldChar w:fldCharType="begin"/>
            </w:r>
            <w:r w:rsidR="00D911E1">
              <w:rPr>
                <w:noProof/>
                <w:webHidden/>
              </w:rPr>
              <w:instrText xml:space="preserve"> PAGEREF _Toc505118236 \h </w:instrText>
            </w:r>
            <w:r w:rsidR="00D911E1">
              <w:rPr>
                <w:noProof/>
                <w:webHidden/>
              </w:rPr>
            </w:r>
            <w:r w:rsidR="00D911E1">
              <w:rPr>
                <w:noProof/>
                <w:webHidden/>
              </w:rPr>
              <w:fldChar w:fldCharType="separate"/>
            </w:r>
            <w:r w:rsidR="00A06B58">
              <w:rPr>
                <w:noProof/>
                <w:webHidden/>
              </w:rPr>
              <w:t>27</w:t>
            </w:r>
            <w:r w:rsidR="00D911E1">
              <w:rPr>
                <w:noProof/>
                <w:webHidden/>
              </w:rPr>
              <w:fldChar w:fldCharType="end"/>
            </w:r>
          </w:hyperlink>
        </w:p>
        <w:p w14:paraId="7539CAE4" w14:textId="6598B30C" w:rsidR="00D911E1" w:rsidRDefault="00B958CD" w:rsidP="003B7FED">
          <w:pPr>
            <w:pStyle w:val="TDC3"/>
            <w:tabs>
              <w:tab w:val="left" w:pos="1760"/>
              <w:tab w:val="right" w:leader="dot" w:pos="8777"/>
            </w:tabs>
            <w:ind w:right="-2"/>
            <w:rPr>
              <w:rFonts w:asciiTheme="minorHAnsi" w:eastAsiaTheme="minorEastAsia" w:hAnsiTheme="minorHAnsi" w:cstheme="minorBidi"/>
              <w:iCs w:val="0"/>
              <w:noProof/>
              <w:color w:val="auto"/>
              <w:sz w:val="22"/>
              <w:szCs w:val="22"/>
              <w:lang w:val="es-ES"/>
            </w:rPr>
          </w:pPr>
          <w:hyperlink w:anchor="_Toc505118237" w:history="1">
            <w:r w:rsidR="00D911E1" w:rsidRPr="00FB54D4">
              <w:rPr>
                <w:rStyle w:val="Hipervnculo"/>
                <w:noProof/>
              </w:rPr>
              <w:t>4.1.27.</w:t>
            </w:r>
            <w:r w:rsidR="00D911E1">
              <w:rPr>
                <w:rFonts w:asciiTheme="minorHAnsi" w:eastAsiaTheme="minorEastAsia" w:hAnsiTheme="minorHAnsi" w:cstheme="minorBidi"/>
                <w:iCs w:val="0"/>
                <w:noProof/>
                <w:color w:val="auto"/>
                <w:sz w:val="22"/>
                <w:szCs w:val="22"/>
                <w:lang w:val="es-ES"/>
              </w:rPr>
              <w:tab/>
            </w:r>
            <w:r w:rsidR="00D911E1" w:rsidRPr="00FB54D4">
              <w:rPr>
                <w:rStyle w:val="Hipervnculo"/>
                <w:noProof/>
              </w:rPr>
              <w:t>FONTANERÍA</w:t>
            </w:r>
            <w:r w:rsidR="00D911E1">
              <w:rPr>
                <w:noProof/>
                <w:webHidden/>
              </w:rPr>
              <w:tab/>
            </w:r>
            <w:r w:rsidR="00D911E1">
              <w:rPr>
                <w:noProof/>
                <w:webHidden/>
              </w:rPr>
              <w:fldChar w:fldCharType="begin"/>
            </w:r>
            <w:r w:rsidR="00D911E1">
              <w:rPr>
                <w:noProof/>
                <w:webHidden/>
              </w:rPr>
              <w:instrText xml:space="preserve"> PAGEREF _Toc505118237 \h </w:instrText>
            </w:r>
            <w:r w:rsidR="00D911E1">
              <w:rPr>
                <w:noProof/>
                <w:webHidden/>
              </w:rPr>
            </w:r>
            <w:r w:rsidR="00D911E1">
              <w:rPr>
                <w:noProof/>
                <w:webHidden/>
              </w:rPr>
              <w:fldChar w:fldCharType="separate"/>
            </w:r>
            <w:r w:rsidR="00A06B58">
              <w:rPr>
                <w:noProof/>
                <w:webHidden/>
              </w:rPr>
              <w:t>27</w:t>
            </w:r>
            <w:r w:rsidR="00D911E1">
              <w:rPr>
                <w:noProof/>
                <w:webHidden/>
              </w:rPr>
              <w:fldChar w:fldCharType="end"/>
            </w:r>
          </w:hyperlink>
        </w:p>
        <w:p w14:paraId="4529883C" w14:textId="2F631229" w:rsidR="00D911E1" w:rsidRDefault="00B958CD" w:rsidP="003B7FED">
          <w:pPr>
            <w:pStyle w:val="TDC3"/>
            <w:tabs>
              <w:tab w:val="left" w:pos="1760"/>
              <w:tab w:val="right" w:leader="dot" w:pos="8777"/>
            </w:tabs>
            <w:ind w:right="-2"/>
            <w:rPr>
              <w:rFonts w:asciiTheme="minorHAnsi" w:eastAsiaTheme="minorEastAsia" w:hAnsiTheme="minorHAnsi" w:cstheme="minorBidi"/>
              <w:iCs w:val="0"/>
              <w:noProof/>
              <w:color w:val="auto"/>
              <w:sz w:val="22"/>
              <w:szCs w:val="22"/>
              <w:lang w:val="es-ES"/>
            </w:rPr>
          </w:pPr>
          <w:hyperlink w:anchor="_Toc505118238" w:history="1">
            <w:r w:rsidR="00D911E1" w:rsidRPr="00FB54D4">
              <w:rPr>
                <w:rStyle w:val="Hipervnculo"/>
                <w:noProof/>
              </w:rPr>
              <w:t>4.1.28.</w:t>
            </w:r>
            <w:r w:rsidR="00D911E1">
              <w:rPr>
                <w:rFonts w:asciiTheme="minorHAnsi" w:eastAsiaTheme="minorEastAsia" w:hAnsiTheme="minorHAnsi" w:cstheme="minorBidi"/>
                <w:iCs w:val="0"/>
                <w:noProof/>
                <w:color w:val="auto"/>
                <w:sz w:val="22"/>
                <w:szCs w:val="22"/>
                <w:lang w:val="es-ES"/>
              </w:rPr>
              <w:tab/>
            </w:r>
            <w:r w:rsidR="00D911E1" w:rsidRPr="00FB54D4">
              <w:rPr>
                <w:rStyle w:val="Hipervnculo"/>
                <w:noProof/>
              </w:rPr>
              <w:t>HABITABILIDAD</w:t>
            </w:r>
            <w:r w:rsidR="00D911E1">
              <w:rPr>
                <w:noProof/>
                <w:webHidden/>
              </w:rPr>
              <w:tab/>
            </w:r>
            <w:r w:rsidR="00D911E1">
              <w:rPr>
                <w:noProof/>
                <w:webHidden/>
              </w:rPr>
              <w:fldChar w:fldCharType="begin"/>
            </w:r>
            <w:r w:rsidR="00D911E1">
              <w:rPr>
                <w:noProof/>
                <w:webHidden/>
              </w:rPr>
              <w:instrText xml:space="preserve"> PAGEREF _Toc505118238 \h </w:instrText>
            </w:r>
            <w:r w:rsidR="00D911E1">
              <w:rPr>
                <w:noProof/>
                <w:webHidden/>
              </w:rPr>
            </w:r>
            <w:r w:rsidR="00D911E1">
              <w:rPr>
                <w:noProof/>
                <w:webHidden/>
              </w:rPr>
              <w:fldChar w:fldCharType="separate"/>
            </w:r>
            <w:r w:rsidR="00A06B58">
              <w:rPr>
                <w:noProof/>
                <w:webHidden/>
              </w:rPr>
              <w:t>28</w:t>
            </w:r>
            <w:r w:rsidR="00D911E1">
              <w:rPr>
                <w:noProof/>
                <w:webHidden/>
              </w:rPr>
              <w:fldChar w:fldCharType="end"/>
            </w:r>
          </w:hyperlink>
        </w:p>
        <w:p w14:paraId="655C45EE" w14:textId="05BA554E" w:rsidR="00D911E1" w:rsidRDefault="00B958CD" w:rsidP="003B7FED">
          <w:pPr>
            <w:pStyle w:val="TDC3"/>
            <w:tabs>
              <w:tab w:val="left" w:pos="1760"/>
              <w:tab w:val="right" w:leader="dot" w:pos="8777"/>
            </w:tabs>
            <w:ind w:right="-2"/>
            <w:rPr>
              <w:rFonts w:asciiTheme="minorHAnsi" w:eastAsiaTheme="minorEastAsia" w:hAnsiTheme="minorHAnsi" w:cstheme="minorBidi"/>
              <w:iCs w:val="0"/>
              <w:noProof/>
              <w:color w:val="auto"/>
              <w:sz w:val="22"/>
              <w:szCs w:val="22"/>
              <w:lang w:val="es-ES"/>
            </w:rPr>
          </w:pPr>
          <w:hyperlink w:anchor="_Toc505118239" w:history="1">
            <w:r w:rsidR="00D911E1" w:rsidRPr="00FB54D4">
              <w:rPr>
                <w:rStyle w:val="Hipervnculo"/>
                <w:noProof/>
              </w:rPr>
              <w:t>4.1.29.</w:t>
            </w:r>
            <w:r w:rsidR="00D911E1">
              <w:rPr>
                <w:rFonts w:asciiTheme="minorHAnsi" w:eastAsiaTheme="minorEastAsia" w:hAnsiTheme="minorHAnsi" w:cstheme="minorBidi"/>
                <w:iCs w:val="0"/>
                <w:noProof/>
                <w:color w:val="auto"/>
                <w:sz w:val="22"/>
                <w:szCs w:val="22"/>
                <w:lang w:val="es-ES"/>
              </w:rPr>
              <w:tab/>
            </w:r>
            <w:r w:rsidR="00D911E1" w:rsidRPr="00FB54D4">
              <w:rPr>
                <w:rStyle w:val="Hipervnculo"/>
                <w:noProof/>
              </w:rPr>
              <w:t>INSTALACIONES ESPECIALES</w:t>
            </w:r>
            <w:r w:rsidR="00D911E1">
              <w:rPr>
                <w:noProof/>
                <w:webHidden/>
              </w:rPr>
              <w:tab/>
            </w:r>
            <w:r w:rsidR="00D911E1">
              <w:rPr>
                <w:noProof/>
                <w:webHidden/>
              </w:rPr>
              <w:fldChar w:fldCharType="begin"/>
            </w:r>
            <w:r w:rsidR="00D911E1">
              <w:rPr>
                <w:noProof/>
                <w:webHidden/>
              </w:rPr>
              <w:instrText xml:space="preserve"> PAGEREF _Toc505118239 \h </w:instrText>
            </w:r>
            <w:r w:rsidR="00D911E1">
              <w:rPr>
                <w:noProof/>
                <w:webHidden/>
              </w:rPr>
            </w:r>
            <w:r w:rsidR="00D911E1">
              <w:rPr>
                <w:noProof/>
                <w:webHidden/>
              </w:rPr>
              <w:fldChar w:fldCharType="separate"/>
            </w:r>
            <w:r w:rsidR="00A06B58">
              <w:rPr>
                <w:noProof/>
                <w:webHidden/>
              </w:rPr>
              <w:t>30</w:t>
            </w:r>
            <w:r w:rsidR="00D911E1">
              <w:rPr>
                <w:noProof/>
                <w:webHidden/>
              </w:rPr>
              <w:fldChar w:fldCharType="end"/>
            </w:r>
          </w:hyperlink>
        </w:p>
        <w:p w14:paraId="1FF39707" w14:textId="0E881D10" w:rsidR="00D911E1" w:rsidRDefault="00B958CD" w:rsidP="003B7FED">
          <w:pPr>
            <w:pStyle w:val="TDC3"/>
            <w:tabs>
              <w:tab w:val="left" w:pos="1760"/>
              <w:tab w:val="right" w:leader="dot" w:pos="8777"/>
            </w:tabs>
            <w:ind w:right="-2"/>
            <w:rPr>
              <w:rFonts w:asciiTheme="minorHAnsi" w:eastAsiaTheme="minorEastAsia" w:hAnsiTheme="minorHAnsi" w:cstheme="minorBidi"/>
              <w:iCs w:val="0"/>
              <w:noProof/>
              <w:color w:val="auto"/>
              <w:sz w:val="22"/>
              <w:szCs w:val="22"/>
              <w:lang w:val="es-ES"/>
            </w:rPr>
          </w:pPr>
          <w:hyperlink w:anchor="_Toc505118240" w:history="1">
            <w:r w:rsidR="00D911E1" w:rsidRPr="00FB54D4">
              <w:rPr>
                <w:rStyle w:val="Hipervnculo"/>
                <w:noProof/>
              </w:rPr>
              <w:t>4.1.30.</w:t>
            </w:r>
            <w:r w:rsidR="00D911E1">
              <w:rPr>
                <w:rFonts w:asciiTheme="minorHAnsi" w:eastAsiaTheme="minorEastAsia" w:hAnsiTheme="minorHAnsi" w:cstheme="minorBidi"/>
                <w:iCs w:val="0"/>
                <w:noProof/>
                <w:color w:val="auto"/>
                <w:sz w:val="22"/>
                <w:szCs w:val="22"/>
                <w:lang w:val="es-ES"/>
              </w:rPr>
              <w:tab/>
            </w:r>
            <w:r w:rsidR="00D911E1" w:rsidRPr="00FB54D4">
              <w:rPr>
                <w:rStyle w:val="Hipervnculo"/>
                <w:noProof/>
              </w:rPr>
              <w:t>MEDIO AMBIENTE E IMPACTO AMBIENTAL</w:t>
            </w:r>
            <w:r w:rsidR="00D911E1">
              <w:rPr>
                <w:noProof/>
                <w:webHidden/>
              </w:rPr>
              <w:tab/>
            </w:r>
            <w:r w:rsidR="00D911E1">
              <w:rPr>
                <w:noProof/>
                <w:webHidden/>
              </w:rPr>
              <w:fldChar w:fldCharType="begin"/>
            </w:r>
            <w:r w:rsidR="00D911E1">
              <w:rPr>
                <w:noProof/>
                <w:webHidden/>
              </w:rPr>
              <w:instrText xml:space="preserve"> PAGEREF _Toc505118240 \h </w:instrText>
            </w:r>
            <w:r w:rsidR="00D911E1">
              <w:rPr>
                <w:noProof/>
                <w:webHidden/>
              </w:rPr>
            </w:r>
            <w:r w:rsidR="00D911E1">
              <w:rPr>
                <w:noProof/>
                <w:webHidden/>
              </w:rPr>
              <w:fldChar w:fldCharType="separate"/>
            </w:r>
            <w:r w:rsidR="00A06B58">
              <w:rPr>
                <w:noProof/>
                <w:webHidden/>
              </w:rPr>
              <w:t>31</w:t>
            </w:r>
            <w:r w:rsidR="00D911E1">
              <w:rPr>
                <w:noProof/>
                <w:webHidden/>
              </w:rPr>
              <w:fldChar w:fldCharType="end"/>
            </w:r>
          </w:hyperlink>
        </w:p>
        <w:p w14:paraId="5EF599AB" w14:textId="37E4F34C" w:rsidR="00D911E1" w:rsidRDefault="00B958CD" w:rsidP="003B7FED">
          <w:pPr>
            <w:pStyle w:val="TDC3"/>
            <w:tabs>
              <w:tab w:val="left" w:pos="1760"/>
              <w:tab w:val="right" w:leader="dot" w:pos="8777"/>
            </w:tabs>
            <w:ind w:right="-2"/>
            <w:rPr>
              <w:rFonts w:asciiTheme="minorHAnsi" w:eastAsiaTheme="minorEastAsia" w:hAnsiTheme="minorHAnsi" w:cstheme="minorBidi"/>
              <w:iCs w:val="0"/>
              <w:noProof/>
              <w:color w:val="auto"/>
              <w:sz w:val="22"/>
              <w:szCs w:val="22"/>
              <w:lang w:val="es-ES"/>
            </w:rPr>
          </w:pPr>
          <w:hyperlink w:anchor="_Toc505118241" w:history="1">
            <w:r w:rsidR="00D911E1" w:rsidRPr="00FB54D4">
              <w:rPr>
                <w:rStyle w:val="Hipervnculo"/>
                <w:noProof/>
              </w:rPr>
              <w:t>4.1.31.</w:t>
            </w:r>
            <w:r w:rsidR="00D911E1">
              <w:rPr>
                <w:rFonts w:asciiTheme="minorHAnsi" w:eastAsiaTheme="minorEastAsia" w:hAnsiTheme="minorHAnsi" w:cstheme="minorBidi"/>
                <w:iCs w:val="0"/>
                <w:noProof/>
                <w:color w:val="auto"/>
                <w:sz w:val="22"/>
                <w:szCs w:val="22"/>
                <w:lang w:val="es-ES"/>
              </w:rPr>
              <w:tab/>
            </w:r>
            <w:r w:rsidR="00D911E1" w:rsidRPr="00FB54D4">
              <w:rPr>
                <w:rStyle w:val="Hipervnculo"/>
                <w:noProof/>
              </w:rPr>
              <w:t>PROTECCIÓN CONTRA INCENDIOS</w:t>
            </w:r>
            <w:r w:rsidR="00D911E1">
              <w:rPr>
                <w:noProof/>
                <w:webHidden/>
              </w:rPr>
              <w:tab/>
            </w:r>
            <w:r w:rsidR="00D911E1">
              <w:rPr>
                <w:noProof/>
                <w:webHidden/>
              </w:rPr>
              <w:fldChar w:fldCharType="begin"/>
            </w:r>
            <w:r w:rsidR="00D911E1">
              <w:rPr>
                <w:noProof/>
                <w:webHidden/>
              </w:rPr>
              <w:instrText xml:space="preserve"> PAGEREF _Toc505118241 \h </w:instrText>
            </w:r>
            <w:r w:rsidR="00D911E1">
              <w:rPr>
                <w:noProof/>
                <w:webHidden/>
              </w:rPr>
            </w:r>
            <w:r w:rsidR="00D911E1">
              <w:rPr>
                <w:noProof/>
                <w:webHidden/>
              </w:rPr>
              <w:fldChar w:fldCharType="separate"/>
            </w:r>
            <w:r w:rsidR="00A06B58">
              <w:rPr>
                <w:noProof/>
                <w:webHidden/>
              </w:rPr>
              <w:t>32</w:t>
            </w:r>
            <w:r w:rsidR="00D911E1">
              <w:rPr>
                <w:noProof/>
                <w:webHidden/>
              </w:rPr>
              <w:fldChar w:fldCharType="end"/>
            </w:r>
          </w:hyperlink>
        </w:p>
        <w:p w14:paraId="0F1522D2" w14:textId="3F302EF9" w:rsidR="00D911E1" w:rsidRDefault="00B958CD" w:rsidP="003B7FED">
          <w:pPr>
            <w:pStyle w:val="TDC3"/>
            <w:tabs>
              <w:tab w:val="left" w:pos="1760"/>
              <w:tab w:val="right" w:leader="dot" w:pos="8777"/>
            </w:tabs>
            <w:ind w:right="-2"/>
            <w:rPr>
              <w:rFonts w:asciiTheme="minorHAnsi" w:eastAsiaTheme="minorEastAsia" w:hAnsiTheme="minorHAnsi" w:cstheme="minorBidi"/>
              <w:iCs w:val="0"/>
              <w:noProof/>
              <w:color w:val="auto"/>
              <w:sz w:val="22"/>
              <w:szCs w:val="22"/>
              <w:lang w:val="es-ES"/>
            </w:rPr>
          </w:pPr>
          <w:hyperlink w:anchor="_Toc505118242" w:history="1">
            <w:r w:rsidR="00D911E1" w:rsidRPr="00FB54D4">
              <w:rPr>
                <w:rStyle w:val="Hipervnculo"/>
                <w:noProof/>
              </w:rPr>
              <w:t>4.1.32.</w:t>
            </w:r>
            <w:r w:rsidR="00D911E1">
              <w:rPr>
                <w:rFonts w:asciiTheme="minorHAnsi" w:eastAsiaTheme="minorEastAsia" w:hAnsiTheme="minorHAnsi" w:cstheme="minorBidi"/>
                <w:iCs w:val="0"/>
                <w:noProof/>
                <w:color w:val="auto"/>
                <w:sz w:val="22"/>
                <w:szCs w:val="22"/>
                <w:lang w:val="es-ES"/>
              </w:rPr>
              <w:tab/>
            </w:r>
            <w:r w:rsidR="00D911E1" w:rsidRPr="00FB54D4">
              <w:rPr>
                <w:rStyle w:val="Hipervnculo"/>
                <w:noProof/>
              </w:rPr>
              <w:t>PROYECTOS</w:t>
            </w:r>
            <w:r w:rsidR="00D911E1">
              <w:rPr>
                <w:noProof/>
                <w:webHidden/>
              </w:rPr>
              <w:tab/>
            </w:r>
            <w:r w:rsidR="00D911E1">
              <w:rPr>
                <w:noProof/>
                <w:webHidden/>
              </w:rPr>
              <w:fldChar w:fldCharType="begin"/>
            </w:r>
            <w:r w:rsidR="00D911E1">
              <w:rPr>
                <w:noProof/>
                <w:webHidden/>
              </w:rPr>
              <w:instrText xml:space="preserve"> PAGEREF _Toc505118242 \h </w:instrText>
            </w:r>
            <w:r w:rsidR="00D911E1">
              <w:rPr>
                <w:noProof/>
                <w:webHidden/>
              </w:rPr>
            </w:r>
            <w:r w:rsidR="00D911E1">
              <w:rPr>
                <w:noProof/>
                <w:webHidden/>
              </w:rPr>
              <w:fldChar w:fldCharType="separate"/>
            </w:r>
            <w:r w:rsidR="00A06B58">
              <w:rPr>
                <w:noProof/>
                <w:webHidden/>
              </w:rPr>
              <w:t>33</w:t>
            </w:r>
            <w:r w:rsidR="00D911E1">
              <w:rPr>
                <w:noProof/>
                <w:webHidden/>
              </w:rPr>
              <w:fldChar w:fldCharType="end"/>
            </w:r>
          </w:hyperlink>
        </w:p>
        <w:p w14:paraId="38E582C5" w14:textId="6E326278" w:rsidR="00D911E1" w:rsidRDefault="00B958CD" w:rsidP="003B7FED">
          <w:pPr>
            <w:pStyle w:val="TDC3"/>
            <w:tabs>
              <w:tab w:val="left" w:pos="1760"/>
              <w:tab w:val="right" w:leader="dot" w:pos="8777"/>
            </w:tabs>
            <w:ind w:right="-2"/>
            <w:rPr>
              <w:rFonts w:asciiTheme="minorHAnsi" w:eastAsiaTheme="minorEastAsia" w:hAnsiTheme="minorHAnsi" w:cstheme="minorBidi"/>
              <w:iCs w:val="0"/>
              <w:noProof/>
              <w:color w:val="auto"/>
              <w:sz w:val="22"/>
              <w:szCs w:val="22"/>
              <w:lang w:val="es-ES"/>
            </w:rPr>
          </w:pPr>
          <w:hyperlink w:anchor="_Toc505118243" w:history="1">
            <w:r w:rsidR="00D911E1" w:rsidRPr="00FB54D4">
              <w:rPr>
                <w:rStyle w:val="Hipervnculo"/>
                <w:noProof/>
              </w:rPr>
              <w:t>4.1.33.</w:t>
            </w:r>
            <w:r w:rsidR="00D911E1">
              <w:rPr>
                <w:rFonts w:asciiTheme="minorHAnsi" w:eastAsiaTheme="minorEastAsia" w:hAnsiTheme="minorHAnsi" w:cstheme="minorBidi"/>
                <w:iCs w:val="0"/>
                <w:noProof/>
                <w:color w:val="auto"/>
                <w:sz w:val="22"/>
                <w:szCs w:val="22"/>
                <w:lang w:val="es-ES"/>
              </w:rPr>
              <w:tab/>
            </w:r>
            <w:r w:rsidR="00D911E1" w:rsidRPr="00FB54D4">
              <w:rPr>
                <w:rStyle w:val="Hipervnculo"/>
                <w:noProof/>
              </w:rPr>
              <w:t>RESIDUOS</w:t>
            </w:r>
            <w:r w:rsidR="00D911E1">
              <w:rPr>
                <w:noProof/>
                <w:webHidden/>
              </w:rPr>
              <w:tab/>
            </w:r>
            <w:r w:rsidR="00D911E1">
              <w:rPr>
                <w:noProof/>
                <w:webHidden/>
              </w:rPr>
              <w:fldChar w:fldCharType="begin"/>
            </w:r>
            <w:r w:rsidR="00D911E1">
              <w:rPr>
                <w:noProof/>
                <w:webHidden/>
              </w:rPr>
              <w:instrText xml:space="preserve"> PAGEREF _Toc505118243 \h </w:instrText>
            </w:r>
            <w:r w:rsidR="00D911E1">
              <w:rPr>
                <w:noProof/>
                <w:webHidden/>
              </w:rPr>
            </w:r>
            <w:r w:rsidR="00D911E1">
              <w:rPr>
                <w:noProof/>
                <w:webHidden/>
              </w:rPr>
              <w:fldChar w:fldCharType="separate"/>
            </w:r>
            <w:r w:rsidR="00A06B58">
              <w:rPr>
                <w:noProof/>
                <w:webHidden/>
              </w:rPr>
              <w:t>35</w:t>
            </w:r>
            <w:r w:rsidR="00D911E1">
              <w:rPr>
                <w:noProof/>
                <w:webHidden/>
              </w:rPr>
              <w:fldChar w:fldCharType="end"/>
            </w:r>
          </w:hyperlink>
        </w:p>
        <w:p w14:paraId="57D6870C" w14:textId="6447087A" w:rsidR="00D911E1" w:rsidRDefault="00B958CD" w:rsidP="003B7FED">
          <w:pPr>
            <w:pStyle w:val="TDC3"/>
            <w:tabs>
              <w:tab w:val="left" w:pos="1760"/>
              <w:tab w:val="right" w:leader="dot" w:pos="8777"/>
            </w:tabs>
            <w:ind w:right="-2"/>
            <w:rPr>
              <w:rFonts w:asciiTheme="minorHAnsi" w:eastAsiaTheme="minorEastAsia" w:hAnsiTheme="minorHAnsi" w:cstheme="minorBidi"/>
              <w:iCs w:val="0"/>
              <w:noProof/>
              <w:color w:val="auto"/>
              <w:sz w:val="22"/>
              <w:szCs w:val="22"/>
              <w:lang w:val="es-ES"/>
            </w:rPr>
          </w:pPr>
          <w:hyperlink w:anchor="_Toc505118244" w:history="1">
            <w:r w:rsidR="00D911E1" w:rsidRPr="00FB54D4">
              <w:rPr>
                <w:rStyle w:val="Hipervnculo"/>
                <w:noProof/>
              </w:rPr>
              <w:t>4.1.34.</w:t>
            </w:r>
            <w:r w:rsidR="00D911E1">
              <w:rPr>
                <w:rFonts w:asciiTheme="minorHAnsi" w:eastAsiaTheme="minorEastAsia" w:hAnsiTheme="minorHAnsi" w:cstheme="minorBidi"/>
                <w:iCs w:val="0"/>
                <w:noProof/>
                <w:color w:val="auto"/>
                <w:sz w:val="22"/>
                <w:szCs w:val="22"/>
                <w:lang w:val="es-ES"/>
              </w:rPr>
              <w:tab/>
            </w:r>
            <w:r w:rsidR="00D911E1" w:rsidRPr="00FB54D4">
              <w:rPr>
                <w:rStyle w:val="Hipervnculo"/>
                <w:noProof/>
              </w:rPr>
              <w:t>SEGURIDAD Y SALUD</w:t>
            </w:r>
            <w:r w:rsidR="00D911E1">
              <w:rPr>
                <w:noProof/>
                <w:webHidden/>
              </w:rPr>
              <w:tab/>
            </w:r>
            <w:r w:rsidR="00D911E1">
              <w:rPr>
                <w:noProof/>
                <w:webHidden/>
              </w:rPr>
              <w:fldChar w:fldCharType="begin"/>
            </w:r>
            <w:r w:rsidR="00D911E1">
              <w:rPr>
                <w:noProof/>
                <w:webHidden/>
              </w:rPr>
              <w:instrText xml:space="preserve"> PAGEREF _Toc505118244 \h </w:instrText>
            </w:r>
            <w:r w:rsidR="00D911E1">
              <w:rPr>
                <w:noProof/>
                <w:webHidden/>
              </w:rPr>
            </w:r>
            <w:r w:rsidR="00D911E1">
              <w:rPr>
                <w:noProof/>
                <w:webHidden/>
              </w:rPr>
              <w:fldChar w:fldCharType="separate"/>
            </w:r>
            <w:r w:rsidR="00A06B58">
              <w:rPr>
                <w:noProof/>
                <w:webHidden/>
              </w:rPr>
              <w:t>36</w:t>
            </w:r>
            <w:r w:rsidR="00D911E1">
              <w:rPr>
                <w:noProof/>
                <w:webHidden/>
              </w:rPr>
              <w:fldChar w:fldCharType="end"/>
            </w:r>
          </w:hyperlink>
        </w:p>
        <w:p w14:paraId="5C07BC23" w14:textId="3A212CCC" w:rsidR="00D911E1" w:rsidRDefault="00B958CD" w:rsidP="003B7FED">
          <w:pPr>
            <w:pStyle w:val="TDC3"/>
            <w:tabs>
              <w:tab w:val="left" w:pos="1760"/>
              <w:tab w:val="right" w:leader="dot" w:pos="8777"/>
            </w:tabs>
            <w:ind w:right="-2"/>
            <w:rPr>
              <w:rFonts w:asciiTheme="minorHAnsi" w:eastAsiaTheme="minorEastAsia" w:hAnsiTheme="minorHAnsi" w:cstheme="minorBidi"/>
              <w:iCs w:val="0"/>
              <w:noProof/>
              <w:color w:val="auto"/>
              <w:sz w:val="22"/>
              <w:szCs w:val="22"/>
              <w:lang w:val="es-ES"/>
            </w:rPr>
          </w:pPr>
          <w:hyperlink w:anchor="_Toc505118245" w:history="1">
            <w:r w:rsidR="00D911E1" w:rsidRPr="00FB54D4">
              <w:rPr>
                <w:rStyle w:val="Hipervnculo"/>
                <w:noProof/>
              </w:rPr>
              <w:t>4.1.35.</w:t>
            </w:r>
            <w:r w:rsidR="00D911E1">
              <w:rPr>
                <w:rFonts w:asciiTheme="minorHAnsi" w:eastAsiaTheme="minorEastAsia" w:hAnsiTheme="minorHAnsi" w:cstheme="minorBidi"/>
                <w:iCs w:val="0"/>
                <w:noProof/>
                <w:color w:val="auto"/>
                <w:sz w:val="22"/>
                <w:szCs w:val="22"/>
                <w:lang w:val="es-ES"/>
              </w:rPr>
              <w:tab/>
            </w:r>
            <w:r w:rsidR="00D911E1" w:rsidRPr="00FB54D4">
              <w:rPr>
                <w:rStyle w:val="Hipervnculo"/>
                <w:noProof/>
              </w:rPr>
              <w:t>VIDRIERÍA</w:t>
            </w:r>
            <w:r w:rsidR="00D911E1">
              <w:rPr>
                <w:noProof/>
                <w:webHidden/>
              </w:rPr>
              <w:tab/>
            </w:r>
            <w:r w:rsidR="00D911E1">
              <w:rPr>
                <w:noProof/>
                <w:webHidden/>
              </w:rPr>
              <w:fldChar w:fldCharType="begin"/>
            </w:r>
            <w:r w:rsidR="00D911E1">
              <w:rPr>
                <w:noProof/>
                <w:webHidden/>
              </w:rPr>
              <w:instrText xml:space="preserve"> PAGEREF _Toc505118245 \h </w:instrText>
            </w:r>
            <w:r w:rsidR="00D911E1">
              <w:rPr>
                <w:noProof/>
                <w:webHidden/>
              </w:rPr>
            </w:r>
            <w:r w:rsidR="00D911E1">
              <w:rPr>
                <w:noProof/>
                <w:webHidden/>
              </w:rPr>
              <w:fldChar w:fldCharType="separate"/>
            </w:r>
            <w:r w:rsidR="00A06B58">
              <w:rPr>
                <w:noProof/>
                <w:webHidden/>
              </w:rPr>
              <w:t>39</w:t>
            </w:r>
            <w:r w:rsidR="00D911E1">
              <w:rPr>
                <w:noProof/>
                <w:webHidden/>
              </w:rPr>
              <w:fldChar w:fldCharType="end"/>
            </w:r>
          </w:hyperlink>
        </w:p>
        <w:p w14:paraId="2FC97052" w14:textId="6299F8DA" w:rsidR="00D911E1" w:rsidRDefault="00B958CD" w:rsidP="003B7FED">
          <w:pPr>
            <w:pStyle w:val="TDC2"/>
            <w:tabs>
              <w:tab w:val="left" w:pos="992"/>
              <w:tab w:val="right" w:leader="dot" w:pos="8777"/>
            </w:tabs>
            <w:ind w:right="-2"/>
            <w:rPr>
              <w:rFonts w:asciiTheme="minorHAnsi" w:eastAsiaTheme="minorEastAsia" w:hAnsiTheme="minorHAnsi" w:cstheme="minorBidi"/>
              <w:smallCaps w:val="0"/>
              <w:noProof/>
              <w:color w:val="auto"/>
              <w:sz w:val="22"/>
              <w:szCs w:val="22"/>
              <w:lang w:val="es-ES"/>
            </w:rPr>
          </w:pPr>
          <w:hyperlink w:anchor="_Toc505118246" w:history="1">
            <w:r w:rsidR="00D911E1" w:rsidRPr="00FB54D4">
              <w:rPr>
                <w:rStyle w:val="Hipervnculo"/>
                <w:noProof/>
              </w:rPr>
              <w:t>4.2.</w:t>
            </w:r>
            <w:r w:rsidR="00D911E1">
              <w:rPr>
                <w:rFonts w:asciiTheme="minorHAnsi" w:eastAsiaTheme="minorEastAsia" w:hAnsiTheme="minorHAnsi" w:cstheme="minorBidi"/>
                <w:smallCaps w:val="0"/>
                <w:noProof/>
                <w:color w:val="auto"/>
                <w:sz w:val="22"/>
                <w:szCs w:val="22"/>
                <w:lang w:val="es-ES"/>
              </w:rPr>
              <w:tab/>
            </w:r>
            <w:r w:rsidR="00D911E1" w:rsidRPr="00FB54D4">
              <w:rPr>
                <w:rStyle w:val="Hipervnculo"/>
                <w:noProof/>
              </w:rPr>
              <w:t>NORMATIVA DE OBLIGADO CUMPLIMIENTO EN GALICIA</w:t>
            </w:r>
            <w:r w:rsidR="00D911E1">
              <w:rPr>
                <w:noProof/>
                <w:webHidden/>
              </w:rPr>
              <w:tab/>
            </w:r>
            <w:r w:rsidR="00D911E1">
              <w:rPr>
                <w:noProof/>
                <w:webHidden/>
              </w:rPr>
              <w:fldChar w:fldCharType="begin"/>
            </w:r>
            <w:r w:rsidR="00D911E1">
              <w:rPr>
                <w:noProof/>
                <w:webHidden/>
              </w:rPr>
              <w:instrText xml:space="preserve"> PAGEREF _Toc505118246 \h </w:instrText>
            </w:r>
            <w:r w:rsidR="00D911E1">
              <w:rPr>
                <w:noProof/>
                <w:webHidden/>
              </w:rPr>
            </w:r>
            <w:r w:rsidR="00D911E1">
              <w:rPr>
                <w:noProof/>
                <w:webHidden/>
              </w:rPr>
              <w:fldChar w:fldCharType="separate"/>
            </w:r>
            <w:r w:rsidR="00A06B58">
              <w:rPr>
                <w:noProof/>
                <w:webHidden/>
              </w:rPr>
              <w:t>40</w:t>
            </w:r>
            <w:r w:rsidR="00D911E1">
              <w:rPr>
                <w:noProof/>
                <w:webHidden/>
              </w:rPr>
              <w:fldChar w:fldCharType="end"/>
            </w:r>
          </w:hyperlink>
        </w:p>
        <w:p w14:paraId="5DE6B8F4" w14:textId="5CEC4172" w:rsidR="00D911E1" w:rsidRDefault="00B958CD" w:rsidP="003B7FED">
          <w:pPr>
            <w:pStyle w:val="TDC3"/>
            <w:tabs>
              <w:tab w:val="left" w:pos="1760"/>
              <w:tab w:val="right" w:leader="dot" w:pos="8777"/>
            </w:tabs>
            <w:ind w:right="-2"/>
            <w:rPr>
              <w:rFonts w:asciiTheme="minorHAnsi" w:eastAsiaTheme="minorEastAsia" w:hAnsiTheme="minorHAnsi" w:cstheme="minorBidi"/>
              <w:iCs w:val="0"/>
              <w:noProof/>
              <w:color w:val="auto"/>
              <w:sz w:val="22"/>
              <w:szCs w:val="22"/>
              <w:lang w:val="es-ES"/>
            </w:rPr>
          </w:pPr>
          <w:hyperlink w:anchor="_Toc505118247" w:history="1">
            <w:r w:rsidR="00D911E1" w:rsidRPr="00FB54D4">
              <w:rPr>
                <w:rStyle w:val="Hipervnculo"/>
                <w:noProof/>
              </w:rPr>
              <w:t>4.2.1.</w:t>
            </w:r>
            <w:r w:rsidR="00D911E1">
              <w:rPr>
                <w:rFonts w:asciiTheme="minorHAnsi" w:eastAsiaTheme="minorEastAsia" w:hAnsiTheme="minorHAnsi" w:cstheme="minorBidi"/>
                <w:iCs w:val="0"/>
                <w:noProof/>
                <w:color w:val="auto"/>
                <w:sz w:val="22"/>
                <w:szCs w:val="22"/>
                <w:lang w:val="es-ES"/>
              </w:rPr>
              <w:tab/>
            </w:r>
            <w:r w:rsidR="00D911E1" w:rsidRPr="00FB54D4">
              <w:rPr>
                <w:rStyle w:val="Hipervnculo"/>
                <w:noProof/>
              </w:rPr>
              <w:t>ACTIVIDAD PROFESIONAL</w:t>
            </w:r>
            <w:r w:rsidR="00D911E1">
              <w:rPr>
                <w:noProof/>
                <w:webHidden/>
              </w:rPr>
              <w:tab/>
            </w:r>
            <w:r w:rsidR="00D911E1">
              <w:rPr>
                <w:noProof/>
                <w:webHidden/>
              </w:rPr>
              <w:fldChar w:fldCharType="begin"/>
            </w:r>
            <w:r w:rsidR="00D911E1">
              <w:rPr>
                <w:noProof/>
                <w:webHidden/>
              </w:rPr>
              <w:instrText xml:space="preserve"> PAGEREF _Toc505118247 \h </w:instrText>
            </w:r>
            <w:r w:rsidR="00D911E1">
              <w:rPr>
                <w:noProof/>
                <w:webHidden/>
              </w:rPr>
            </w:r>
            <w:r w:rsidR="00D911E1">
              <w:rPr>
                <w:noProof/>
                <w:webHidden/>
              </w:rPr>
              <w:fldChar w:fldCharType="separate"/>
            </w:r>
            <w:r w:rsidR="00A06B58">
              <w:rPr>
                <w:noProof/>
                <w:webHidden/>
              </w:rPr>
              <w:t>40</w:t>
            </w:r>
            <w:r w:rsidR="00D911E1">
              <w:rPr>
                <w:noProof/>
                <w:webHidden/>
              </w:rPr>
              <w:fldChar w:fldCharType="end"/>
            </w:r>
          </w:hyperlink>
        </w:p>
        <w:p w14:paraId="77524732" w14:textId="4A8721C5" w:rsidR="00D911E1" w:rsidRDefault="00B958CD" w:rsidP="003B7FED">
          <w:pPr>
            <w:pStyle w:val="TDC3"/>
            <w:tabs>
              <w:tab w:val="left" w:pos="1760"/>
              <w:tab w:val="right" w:leader="dot" w:pos="8777"/>
            </w:tabs>
            <w:ind w:right="-2"/>
            <w:rPr>
              <w:rFonts w:asciiTheme="minorHAnsi" w:eastAsiaTheme="minorEastAsia" w:hAnsiTheme="minorHAnsi" w:cstheme="minorBidi"/>
              <w:iCs w:val="0"/>
              <w:noProof/>
              <w:color w:val="auto"/>
              <w:sz w:val="22"/>
              <w:szCs w:val="22"/>
              <w:lang w:val="es-ES"/>
            </w:rPr>
          </w:pPr>
          <w:hyperlink w:anchor="_Toc505118248" w:history="1">
            <w:r w:rsidR="00D911E1" w:rsidRPr="00FB54D4">
              <w:rPr>
                <w:rStyle w:val="Hipervnculo"/>
                <w:noProof/>
              </w:rPr>
              <w:t>4.2.2.</w:t>
            </w:r>
            <w:r w:rsidR="00D911E1">
              <w:rPr>
                <w:rFonts w:asciiTheme="minorHAnsi" w:eastAsiaTheme="minorEastAsia" w:hAnsiTheme="minorHAnsi" w:cstheme="minorBidi"/>
                <w:iCs w:val="0"/>
                <w:noProof/>
                <w:color w:val="auto"/>
                <w:sz w:val="22"/>
                <w:szCs w:val="22"/>
                <w:lang w:val="es-ES"/>
              </w:rPr>
              <w:tab/>
            </w:r>
            <w:r w:rsidR="00D911E1" w:rsidRPr="00FB54D4">
              <w:rPr>
                <w:rStyle w:val="Hipervnculo"/>
                <w:noProof/>
              </w:rPr>
              <w:t>ABASTECIMIENTO DE AGUA, VERTIDO Y DEPURACIÓN</w:t>
            </w:r>
            <w:r w:rsidR="00D911E1">
              <w:rPr>
                <w:noProof/>
                <w:webHidden/>
              </w:rPr>
              <w:tab/>
            </w:r>
            <w:r w:rsidR="00D911E1">
              <w:rPr>
                <w:noProof/>
                <w:webHidden/>
              </w:rPr>
              <w:fldChar w:fldCharType="begin"/>
            </w:r>
            <w:r w:rsidR="00D911E1">
              <w:rPr>
                <w:noProof/>
                <w:webHidden/>
              </w:rPr>
              <w:instrText xml:space="preserve"> PAGEREF _Toc505118248 \h </w:instrText>
            </w:r>
            <w:r w:rsidR="00D911E1">
              <w:rPr>
                <w:noProof/>
                <w:webHidden/>
              </w:rPr>
            </w:r>
            <w:r w:rsidR="00D911E1">
              <w:rPr>
                <w:noProof/>
                <w:webHidden/>
              </w:rPr>
              <w:fldChar w:fldCharType="separate"/>
            </w:r>
            <w:r w:rsidR="00A06B58">
              <w:rPr>
                <w:noProof/>
                <w:webHidden/>
              </w:rPr>
              <w:t>40</w:t>
            </w:r>
            <w:r w:rsidR="00D911E1">
              <w:rPr>
                <w:noProof/>
                <w:webHidden/>
              </w:rPr>
              <w:fldChar w:fldCharType="end"/>
            </w:r>
          </w:hyperlink>
        </w:p>
        <w:p w14:paraId="2A825236" w14:textId="2CFC31D4" w:rsidR="00D911E1" w:rsidRDefault="00B958CD" w:rsidP="003B7FED">
          <w:pPr>
            <w:pStyle w:val="TDC3"/>
            <w:tabs>
              <w:tab w:val="left" w:pos="1760"/>
              <w:tab w:val="right" w:leader="dot" w:pos="8777"/>
            </w:tabs>
            <w:ind w:right="-2"/>
            <w:rPr>
              <w:rFonts w:asciiTheme="minorHAnsi" w:eastAsiaTheme="minorEastAsia" w:hAnsiTheme="minorHAnsi" w:cstheme="minorBidi"/>
              <w:iCs w:val="0"/>
              <w:noProof/>
              <w:color w:val="auto"/>
              <w:sz w:val="22"/>
              <w:szCs w:val="22"/>
              <w:lang w:val="es-ES"/>
            </w:rPr>
          </w:pPr>
          <w:hyperlink w:anchor="_Toc505118249" w:history="1">
            <w:r w:rsidR="00D911E1" w:rsidRPr="00FB54D4">
              <w:rPr>
                <w:rStyle w:val="Hipervnculo"/>
                <w:noProof/>
              </w:rPr>
              <w:t>4.2.3.</w:t>
            </w:r>
            <w:r w:rsidR="00D911E1">
              <w:rPr>
                <w:rFonts w:asciiTheme="minorHAnsi" w:eastAsiaTheme="minorEastAsia" w:hAnsiTheme="minorHAnsi" w:cstheme="minorBidi"/>
                <w:iCs w:val="0"/>
                <w:noProof/>
                <w:color w:val="auto"/>
                <w:sz w:val="22"/>
                <w:szCs w:val="22"/>
                <w:lang w:val="es-ES"/>
              </w:rPr>
              <w:tab/>
            </w:r>
            <w:r w:rsidR="00D911E1" w:rsidRPr="00FB54D4">
              <w:rPr>
                <w:rStyle w:val="Hipervnculo"/>
                <w:noProof/>
              </w:rPr>
              <w:t>ACTIVIDADES RECREATIVAS</w:t>
            </w:r>
            <w:r w:rsidR="00D911E1">
              <w:rPr>
                <w:noProof/>
                <w:webHidden/>
              </w:rPr>
              <w:tab/>
            </w:r>
            <w:r w:rsidR="00D911E1">
              <w:rPr>
                <w:noProof/>
                <w:webHidden/>
              </w:rPr>
              <w:fldChar w:fldCharType="begin"/>
            </w:r>
            <w:r w:rsidR="00D911E1">
              <w:rPr>
                <w:noProof/>
                <w:webHidden/>
              </w:rPr>
              <w:instrText xml:space="preserve"> PAGEREF _Toc505118249 \h </w:instrText>
            </w:r>
            <w:r w:rsidR="00D911E1">
              <w:rPr>
                <w:noProof/>
                <w:webHidden/>
              </w:rPr>
            </w:r>
            <w:r w:rsidR="00D911E1">
              <w:rPr>
                <w:noProof/>
                <w:webHidden/>
              </w:rPr>
              <w:fldChar w:fldCharType="separate"/>
            </w:r>
            <w:r w:rsidR="00A06B58">
              <w:rPr>
                <w:noProof/>
                <w:webHidden/>
              </w:rPr>
              <w:t>41</w:t>
            </w:r>
            <w:r w:rsidR="00D911E1">
              <w:rPr>
                <w:noProof/>
                <w:webHidden/>
              </w:rPr>
              <w:fldChar w:fldCharType="end"/>
            </w:r>
          </w:hyperlink>
        </w:p>
        <w:p w14:paraId="64989DA2" w14:textId="2B5CBE5A" w:rsidR="00D911E1" w:rsidRDefault="00B958CD" w:rsidP="003B7FED">
          <w:pPr>
            <w:pStyle w:val="TDC3"/>
            <w:tabs>
              <w:tab w:val="left" w:pos="1760"/>
              <w:tab w:val="right" w:leader="dot" w:pos="8777"/>
            </w:tabs>
            <w:ind w:right="-2"/>
            <w:rPr>
              <w:rFonts w:asciiTheme="minorHAnsi" w:eastAsiaTheme="minorEastAsia" w:hAnsiTheme="minorHAnsi" w:cstheme="minorBidi"/>
              <w:iCs w:val="0"/>
              <w:noProof/>
              <w:color w:val="auto"/>
              <w:sz w:val="22"/>
              <w:szCs w:val="22"/>
              <w:lang w:val="es-ES"/>
            </w:rPr>
          </w:pPr>
          <w:hyperlink w:anchor="_Toc505118250" w:history="1">
            <w:r w:rsidR="00D911E1" w:rsidRPr="00FB54D4">
              <w:rPr>
                <w:rStyle w:val="Hipervnculo"/>
                <w:noProof/>
              </w:rPr>
              <w:t>4.2.4.</w:t>
            </w:r>
            <w:r w:rsidR="00D911E1">
              <w:rPr>
                <w:rFonts w:asciiTheme="minorHAnsi" w:eastAsiaTheme="minorEastAsia" w:hAnsiTheme="minorHAnsi" w:cstheme="minorBidi"/>
                <w:iCs w:val="0"/>
                <w:noProof/>
                <w:color w:val="auto"/>
                <w:sz w:val="22"/>
                <w:szCs w:val="22"/>
                <w:lang w:val="es-ES"/>
              </w:rPr>
              <w:tab/>
            </w:r>
            <w:r w:rsidR="00D911E1" w:rsidRPr="00FB54D4">
              <w:rPr>
                <w:rStyle w:val="Hipervnculo"/>
                <w:noProof/>
              </w:rPr>
              <w:t>AISLAMIENTO ACÚSTICO</w:t>
            </w:r>
            <w:r w:rsidR="00D911E1">
              <w:rPr>
                <w:noProof/>
                <w:webHidden/>
              </w:rPr>
              <w:tab/>
            </w:r>
            <w:r w:rsidR="00D911E1">
              <w:rPr>
                <w:noProof/>
                <w:webHidden/>
              </w:rPr>
              <w:fldChar w:fldCharType="begin"/>
            </w:r>
            <w:r w:rsidR="00D911E1">
              <w:rPr>
                <w:noProof/>
                <w:webHidden/>
              </w:rPr>
              <w:instrText xml:space="preserve"> PAGEREF _Toc505118250 \h </w:instrText>
            </w:r>
            <w:r w:rsidR="00D911E1">
              <w:rPr>
                <w:noProof/>
                <w:webHidden/>
              </w:rPr>
            </w:r>
            <w:r w:rsidR="00D911E1">
              <w:rPr>
                <w:noProof/>
                <w:webHidden/>
              </w:rPr>
              <w:fldChar w:fldCharType="separate"/>
            </w:r>
            <w:r w:rsidR="00A06B58">
              <w:rPr>
                <w:noProof/>
                <w:webHidden/>
              </w:rPr>
              <w:t>41</w:t>
            </w:r>
            <w:r w:rsidR="00D911E1">
              <w:rPr>
                <w:noProof/>
                <w:webHidden/>
              </w:rPr>
              <w:fldChar w:fldCharType="end"/>
            </w:r>
          </w:hyperlink>
        </w:p>
        <w:p w14:paraId="4DE43CA6" w14:textId="2134D4F6" w:rsidR="00D911E1" w:rsidRDefault="00B958CD" w:rsidP="003B7FED">
          <w:pPr>
            <w:pStyle w:val="TDC3"/>
            <w:tabs>
              <w:tab w:val="left" w:pos="1760"/>
              <w:tab w:val="right" w:leader="dot" w:pos="8777"/>
            </w:tabs>
            <w:ind w:right="-2"/>
            <w:rPr>
              <w:rFonts w:asciiTheme="minorHAnsi" w:eastAsiaTheme="minorEastAsia" w:hAnsiTheme="minorHAnsi" w:cstheme="minorBidi"/>
              <w:iCs w:val="0"/>
              <w:noProof/>
              <w:color w:val="auto"/>
              <w:sz w:val="22"/>
              <w:szCs w:val="22"/>
              <w:lang w:val="es-ES"/>
            </w:rPr>
          </w:pPr>
          <w:hyperlink w:anchor="_Toc505118251" w:history="1">
            <w:r w:rsidR="00D911E1" w:rsidRPr="00FB54D4">
              <w:rPr>
                <w:rStyle w:val="Hipervnculo"/>
                <w:noProof/>
              </w:rPr>
              <w:t>4.2.5.</w:t>
            </w:r>
            <w:r w:rsidR="00D911E1">
              <w:rPr>
                <w:rFonts w:asciiTheme="minorHAnsi" w:eastAsiaTheme="minorEastAsia" w:hAnsiTheme="minorHAnsi" w:cstheme="minorBidi"/>
                <w:iCs w:val="0"/>
                <w:noProof/>
                <w:color w:val="auto"/>
                <w:sz w:val="22"/>
                <w:szCs w:val="22"/>
                <w:lang w:val="es-ES"/>
              </w:rPr>
              <w:tab/>
            </w:r>
            <w:r w:rsidR="00D911E1" w:rsidRPr="00FB54D4">
              <w:rPr>
                <w:rStyle w:val="Hipervnculo"/>
                <w:noProof/>
              </w:rPr>
              <w:t>BARRERAS ARQUITECTÓNICAS</w:t>
            </w:r>
            <w:r w:rsidR="00D911E1">
              <w:rPr>
                <w:noProof/>
                <w:webHidden/>
              </w:rPr>
              <w:tab/>
            </w:r>
            <w:r w:rsidR="00D911E1">
              <w:rPr>
                <w:noProof/>
                <w:webHidden/>
              </w:rPr>
              <w:fldChar w:fldCharType="begin"/>
            </w:r>
            <w:r w:rsidR="00D911E1">
              <w:rPr>
                <w:noProof/>
                <w:webHidden/>
              </w:rPr>
              <w:instrText xml:space="preserve"> PAGEREF _Toc505118251 \h </w:instrText>
            </w:r>
            <w:r w:rsidR="00D911E1">
              <w:rPr>
                <w:noProof/>
                <w:webHidden/>
              </w:rPr>
            </w:r>
            <w:r w:rsidR="00D911E1">
              <w:rPr>
                <w:noProof/>
                <w:webHidden/>
              </w:rPr>
              <w:fldChar w:fldCharType="separate"/>
            </w:r>
            <w:r w:rsidR="00A06B58">
              <w:rPr>
                <w:noProof/>
                <w:webHidden/>
              </w:rPr>
              <w:t>41</w:t>
            </w:r>
            <w:r w:rsidR="00D911E1">
              <w:rPr>
                <w:noProof/>
                <w:webHidden/>
              </w:rPr>
              <w:fldChar w:fldCharType="end"/>
            </w:r>
          </w:hyperlink>
        </w:p>
        <w:p w14:paraId="47F77C41" w14:textId="1B9A79F2" w:rsidR="00D911E1" w:rsidRDefault="00B958CD" w:rsidP="003B7FED">
          <w:pPr>
            <w:pStyle w:val="TDC3"/>
            <w:tabs>
              <w:tab w:val="left" w:pos="1760"/>
              <w:tab w:val="right" w:leader="dot" w:pos="8777"/>
            </w:tabs>
            <w:ind w:right="-2"/>
            <w:rPr>
              <w:rFonts w:asciiTheme="minorHAnsi" w:eastAsiaTheme="minorEastAsia" w:hAnsiTheme="minorHAnsi" w:cstheme="minorBidi"/>
              <w:iCs w:val="0"/>
              <w:noProof/>
              <w:color w:val="auto"/>
              <w:sz w:val="22"/>
              <w:szCs w:val="22"/>
              <w:lang w:val="es-ES"/>
            </w:rPr>
          </w:pPr>
          <w:hyperlink w:anchor="_Toc505118252" w:history="1">
            <w:r w:rsidR="00D911E1" w:rsidRPr="00FB54D4">
              <w:rPr>
                <w:rStyle w:val="Hipervnculo"/>
                <w:noProof/>
              </w:rPr>
              <w:t>4.2.6.</w:t>
            </w:r>
            <w:r w:rsidR="00D911E1">
              <w:rPr>
                <w:rFonts w:asciiTheme="minorHAnsi" w:eastAsiaTheme="minorEastAsia" w:hAnsiTheme="minorHAnsi" w:cstheme="minorBidi"/>
                <w:iCs w:val="0"/>
                <w:noProof/>
                <w:color w:val="auto"/>
                <w:sz w:val="22"/>
                <w:szCs w:val="22"/>
                <w:lang w:val="es-ES"/>
              </w:rPr>
              <w:tab/>
            </w:r>
            <w:r w:rsidR="00D911E1" w:rsidRPr="00FB54D4">
              <w:rPr>
                <w:rStyle w:val="Hipervnculo"/>
                <w:noProof/>
              </w:rPr>
              <w:t>CALEFACCIÓN, CLIMATIZACIÓN Y AGUA CALIENTE SANITARIA</w:t>
            </w:r>
            <w:r w:rsidR="00D911E1">
              <w:rPr>
                <w:noProof/>
                <w:webHidden/>
              </w:rPr>
              <w:tab/>
            </w:r>
            <w:r w:rsidR="00D911E1">
              <w:rPr>
                <w:noProof/>
                <w:webHidden/>
              </w:rPr>
              <w:fldChar w:fldCharType="begin"/>
            </w:r>
            <w:r w:rsidR="00D911E1">
              <w:rPr>
                <w:noProof/>
                <w:webHidden/>
              </w:rPr>
              <w:instrText xml:space="preserve"> PAGEREF _Toc505118252 \h </w:instrText>
            </w:r>
            <w:r w:rsidR="00D911E1">
              <w:rPr>
                <w:noProof/>
                <w:webHidden/>
              </w:rPr>
            </w:r>
            <w:r w:rsidR="00D911E1">
              <w:rPr>
                <w:noProof/>
                <w:webHidden/>
              </w:rPr>
              <w:fldChar w:fldCharType="separate"/>
            </w:r>
            <w:r w:rsidR="00A06B58">
              <w:rPr>
                <w:noProof/>
                <w:webHidden/>
              </w:rPr>
              <w:t>41</w:t>
            </w:r>
            <w:r w:rsidR="00D911E1">
              <w:rPr>
                <w:noProof/>
                <w:webHidden/>
              </w:rPr>
              <w:fldChar w:fldCharType="end"/>
            </w:r>
          </w:hyperlink>
        </w:p>
        <w:p w14:paraId="7C669C2E" w14:textId="42E7F611" w:rsidR="00D911E1" w:rsidRDefault="00B958CD" w:rsidP="003B7FED">
          <w:pPr>
            <w:pStyle w:val="TDC3"/>
            <w:tabs>
              <w:tab w:val="left" w:pos="1760"/>
              <w:tab w:val="right" w:leader="dot" w:pos="8777"/>
            </w:tabs>
            <w:ind w:right="-2"/>
            <w:rPr>
              <w:rFonts w:asciiTheme="minorHAnsi" w:eastAsiaTheme="minorEastAsia" w:hAnsiTheme="minorHAnsi" w:cstheme="minorBidi"/>
              <w:iCs w:val="0"/>
              <w:noProof/>
              <w:color w:val="auto"/>
              <w:sz w:val="22"/>
              <w:szCs w:val="22"/>
              <w:lang w:val="es-ES"/>
            </w:rPr>
          </w:pPr>
          <w:hyperlink w:anchor="_Toc505118253" w:history="1">
            <w:r w:rsidR="00D911E1" w:rsidRPr="00FB54D4">
              <w:rPr>
                <w:rStyle w:val="Hipervnculo"/>
                <w:noProof/>
              </w:rPr>
              <w:t>4.2.7.</w:t>
            </w:r>
            <w:r w:rsidR="00D911E1">
              <w:rPr>
                <w:rFonts w:asciiTheme="minorHAnsi" w:eastAsiaTheme="minorEastAsia" w:hAnsiTheme="minorHAnsi" w:cstheme="minorBidi"/>
                <w:iCs w:val="0"/>
                <w:noProof/>
                <w:color w:val="auto"/>
                <w:sz w:val="22"/>
                <w:szCs w:val="22"/>
                <w:lang w:val="es-ES"/>
              </w:rPr>
              <w:tab/>
            </w:r>
            <w:r w:rsidR="00D911E1" w:rsidRPr="00FB54D4">
              <w:rPr>
                <w:rStyle w:val="Hipervnculo"/>
                <w:noProof/>
              </w:rPr>
              <w:t>COMBUSTIBLES</w:t>
            </w:r>
            <w:r w:rsidR="00D911E1">
              <w:rPr>
                <w:noProof/>
                <w:webHidden/>
              </w:rPr>
              <w:tab/>
            </w:r>
            <w:r w:rsidR="00D911E1">
              <w:rPr>
                <w:noProof/>
                <w:webHidden/>
              </w:rPr>
              <w:fldChar w:fldCharType="begin"/>
            </w:r>
            <w:r w:rsidR="00D911E1">
              <w:rPr>
                <w:noProof/>
                <w:webHidden/>
              </w:rPr>
              <w:instrText xml:space="preserve"> PAGEREF _Toc505118253 \h </w:instrText>
            </w:r>
            <w:r w:rsidR="00D911E1">
              <w:rPr>
                <w:noProof/>
                <w:webHidden/>
              </w:rPr>
            </w:r>
            <w:r w:rsidR="00D911E1">
              <w:rPr>
                <w:noProof/>
                <w:webHidden/>
              </w:rPr>
              <w:fldChar w:fldCharType="separate"/>
            </w:r>
            <w:r w:rsidR="00A06B58">
              <w:rPr>
                <w:noProof/>
                <w:webHidden/>
              </w:rPr>
              <w:t>42</w:t>
            </w:r>
            <w:r w:rsidR="00D911E1">
              <w:rPr>
                <w:noProof/>
                <w:webHidden/>
              </w:rPr>
              <w:fldChar w:fldCharType="end"/>
            </w:r>
          </w:hyperlink>
        </w:p>
        <w:p w14:paraId="0782975C" w14:textId="0C08F94F" w:rsidR="00D911E1" w:rsidRDefault="00B958CD" w:rsidP="003B7FED">
          <w:pPr>
            <w:pStyle w:val="TDC3"/>
            <w:tabs>
              <w:tab w:val="left" w:pos="1760"/>
              <w:tab w:val="right" w:leader="dot" w:pos="8777"/>
            </w:tabs>
            <w:ind w:right="-2"/>
            <w:rPr>
              <w:rFonts w:asciiTheme="minorHAnsi" w:eastAsiaTheme="minorEastAsia" w:hAnsiTheme="minorHAnsi" w:cstheme="minorBidi"/>
              <w:iCs w:val="0"/>
              <w:noProof/>
              <w:color w:val="auto"/>
              <w:sz w:val="22"/>
              <w:szCs w:val="22"/>
              <w:lang w:val="es-ES"/>
            </w:rPr>
          </w:pPr>
          <w:hyperlink w:anchor="_Toc505118254" w:history="1">
            <w:r w:rsidR="00D911E1" w:rsidRPr="00FB54D4">
              <w:rPr>
                <w:rStyle w:val="Hipervnculo"/>
                <w:noProof/>
              </w:rPr>
              <w:t>4.2.8.</w:t>
            </w:r>
            <w:r w:rsidR="00D911E1">
              <w:rPr>
                <w:rFonts w:asciiTheme="minorHAnsi" w:eastAsiaTheme="minorEastAsia" w:hAnsiTheme="minorHAnsi" w:cstheme="minorBidi"/>
                <w:iCs w:val="0"/>
                <w:noProof/>
                <w:color w:val="auto"/>
                <w:sz w:val="22"/>
                <w:szCs w:val="22"/>
                <w:lang w:val="es-ES"/>
              </w:rPr>
              <w:tab/>
            </w:r>
            <w:r w:rsidR="00D911E1" w:rsidRPr="00FB54D4">
              <w:rPr>
                <w:rStyle w:val="Hipervnculo"/>
                <w:noProof/>
              </w:rPr>
              <w:t>CONSUMO</w:t>
            </w:r>
            <w:r w:rsidR="00D911E1">
              <w:rPr>
                <w:noProof/>
                <w:webHidden/>
              </w:rPr>
              <w:tab/>
            </w:r>
            <w:r w:rsidR="00D911E1">
              <w:rPr>
                <w:noProof/>
                <w:webHidden/>
              </w:rPr>
              <w:fldChar w:fldCharType="begin"/>
            </w:r>
            <w:r w:rsidR="00D911E1">
              <w:rPr>
                <w:noProof/>
                <w:webHidden/>
              </w:rPr>
              <w:instrText xml:space="preserve"> PAGEREF _Toc505118254 \h </w:instrText>
            </w:r>
            <w:r w:rsidR="00D911E1">
              <w:rPr>
                <w:noProof/>
                <w:webHidden/>
              </w:rPr>
            </w:r>
            <w:r w:rsidR="00D911E1">
              <w:rPr>
                <w:noProof/>
                <w:webHidden/>
              </w:rPr>
              <w:fldChar w:fldCharType="separate"/>
            </w:r>
            <w:r w:rsidR="00A06B58">
              <w:rPr>
                <w:noProof/>
                <w:webHidden/>
              </w:rPr>
              <w:t>42</w:t>
            </w:r>
            <w:r w:rsidR="00D911E1">
              <w:rPr>
                <w:noProof/>
                <w:webHidden/>
              </w:rPr>
              <w:fldChar w:fldCharType="end"/>
            </w:r>
          </w:hyperlink>
        </w:p>
        <w:p w14:paraId="37F567A2" w14:textId="723D48CD" w:rsidR="00D911E1" w:rsidRDefault="00B958CD" w:rsidP="003B7FED">
          <w:pPr>
            <w:pStyle w:val="TDC3"/>
            <w:tabs>
              <w:tab w:val="left" w:pos="1760"/>
              <w:tab w:val="right" w:leader="dot" w:pos="8777"/>
            </w:tabs>
            <w:ind w:right="-2"/>
            <w:rPr>
              <w:rFonts w:asciiTheme="minorHAnsi" w:eastAsiaTheme="minorEastAsia" w:hAnsiTheme="minorHAnsi" w:cstheme="minorBidi"/>
              <w:iCs w:val="0"/>
              <w:noProof/>
              <w:color w:val="auto"/>
              <w:sz w:val="22"/>
              <w:szCs w:val="22"/>
              <w:lang w:val="es-ES"/>
            </w:rPr>
          </w:pPr>
          <w:hyperlink w:anchor="_Toc505118255" w:history="1">
            <w:r w:rsidR="00D911E1" w:rsidRPr="00FB54D4">
              <w:rPr>
                <w:rStyle w:val="Hipervnculo"/>
                <w:rFonts w:cs="Arial"/>
                <w:noProof/>
              </w:rPr>
              <w:t>4.2.9.</w:t>
            </w:r>
            <w:r w:rsidR="00D911E1">
              <w:rPr>
                <w:rFonts w:asciiTheme="minorHAnsi" w:eastAsiaTheme="minorEastAsia" w:hAnsiTheme="minorHAnsi" w:cstheme="minorBidi"/>
                <w:iCs w:val="0"/>
                <w:noProof/>
                <w:color w:val="auto"/>
                <w:sz w:val="22"/>
                <w:szCs w:val="22"/>
                <w:lang w:val="es-ES"/>
              </w:rPr>
              <w:tab/>
            </w:r>
            <w:r w:rsidR="00D911E1" w:rsidRPr="00FB54D4">
              <w:rPr>
                <w:rStyle w:val="Hipervnculo"/>
                <w:rFonts w:cs="Arial"/>
                <w:noProof/>
              </w:rPr>
              <w:t>CONTROL</w:t>
            </w:r>
            <w:r w:rsidR="00D911E1" w:rsidRPr="00FB54D4">
              <w:rPr>
                <w:rStyle w:val="Hipervnculo"/>
                <w:noProof/>
              </w:rPr>
              <w:t xml:space="preserve"> </w:t>
            </w:r>
            <w:r w:rsidR="00D911E1" w:rsidRPr="00FB54D4">
              <w:rPr>
                <w:rStyle w:val="Hipervnculo"/>
                <w:rFonts w:cs="Arial"/>
                <w:noProof/>
              </w:rPr>
              <w:t>DE CALIDAD</w:t>
            </w:r>
            <w:r w:rsidR="00D911E1">
              <w:rPr>
                <w:noProof/>
                <w:webHidden/>
              </w:rPr>
              <w:tab/>
            </w:r>
            <w:r w:rsidR="00D911E1">
              <w:rPr>
                <w:noProof/>
                <w:webHidden/>
              </w:rPr>
              <w:fldChar w:fldCharType="begin"/>
            </w:r>
            <w:r w:rsidR="00D911E1">
              <w:rPr>
                <w:noProof/>
                <w:webHidden/>
              </w:rPr>
              <w:instrText xml:space="preserve"> PAGEREF _Toc505118255 \h </w:instrText>
            </w:r>
            <w:r w:rsidR="00D911E1">
              <w:rPr>
                <w:noProof/>
                <w:webHidden/>
              </w:rPr>
            </w:r>
            <w:r w:rsidR="00D911E1">
              <w:rPr>
                <w:noProof/>
                <w:webHidden/>
              </w:rPr>
              <w:fldChar w:fldCharType="separate"/>
            </w:r>
            <w:r w:rsidR="00A06B58">
              <w:rPr>
                <w:noProof/>
                <w:webHidden/>
              </w:rPr>
              <w:t>42</w:t>
            </w:r>
            <w:r w:rsidR="00D911E1">
              <w:rPr>
                <w:noProof/>
                <w:webHidden/>
              </w:rPr>
              <w:fldChar w:fldCharType="end"/>
            </w:r>
          </w:hyperlink>
        </w:p>
        <w:p w14:paraId="5C958911" w14:textId="1CC11F80" w:rsidR="00D911E1" w:rsidRDefault="00B958CD" w:rsidP="003B7FED">
          <w:pPr>
            <w:pStyle w:val="TDC3"/>
            <w:tabs>
              <w:tab w:val="left" w:pos="1760"/>
              <w:tab w:val="right" w:leader="dot" w:pos="8777"/>
            </w:tabs>
            <w:ind w:right="-2"/>
            <w:rPr>
              <w:rFonts w:asciiTheme="minorHAnsi" w:eastAsiaTheme="minorEastAsia" w:hAnsiTheme="minorHAnsi" w:cstheme="minorBidi"/>
              <w:iCs w:val="0"/>
              <w:noProof/>
              <w:color w:val="auto"/>
              <w:sz w:val="22"/>
              <w:szCs w:val="22"/>
              <w:lang w:val="es-ES"/>
            </w:rPr>
          </w:pPr>
          <w:hyperlink w:anchor="_Toc505118256" w:history="1">
            <w:r w:rsidR="00D911E1" w:rsidRPr="00FB54D4">
              <w:rPr>
                <w:rStyle w:val="Hipervnculo"/>
                <w:noProof/>
              </w:rPr>
              <w:t>4.2.10.</w:t>
            </w:r>
            <w:r w:rsidR="00D911E1">
              <w:rPr>
                <w:rFonts w:asciiTheme="minorHAnsi" w:eastAsiaTheme="minorEastAsia" w:hAnsiTheme="minorHAnsi" w:cstheme="minorBidi"/>
                <w:iCs w:val="0"/>
                <w:noProof/>
                <w:color w:val="auto"/>
                <w:sz w:val="22"/>
                <w:szCs w:val="22"/>
                <w:lang w:val="es-ES"/>
              </w:rPr>
              <w:tab/>
            </w:r>
            <w:r w:rsidR="00D911E1" w:rsidRPr="00FB54D4">
              <w:rPr>
                <w:rStyle w:val="Hipervnculo"/>
                <w:noProof/>
              </w:rPr>
              <w:t>ELECTRICIDAD E ILUMINACIÓN</w:t>
            </w:r>
            <w:r w:rsidR="00D911E1">
              <w:rPr>
                <w:noProof/>
                <w:webHidden/>
              </w:rPr>
              <w:tab/>
            </w:r>
            <w:r w:rsidR="00D911E1">
              <w:rPr>
                <w:noProof/>
                <w:webHidden/>
              </w:rPr>
              <w:fldChar w:fldCharType="begin"/>
            </w:r>
            <w:r w:rsidR="00D911E1">
              <w:rPr>
                <w:noProof/>
                <w:webHidden/>
              </w:rPr>
              <w:instrText xml:space="preserve"> PAGEREF _Toc505118256 \h </w:instrText>
            </w:r>
            <w:r w:rsidR="00D911E1">
              <w:rPr>
                <w:noProof/>
                <w:webHidden/>
              </w:rPr>
            </w:r>
            <w:r w:rsidR="00D911E1">
              <w:rPr>
                <w:noProof/>
                <w:webHidden/>
              </w:rPr>
              <w:fldChar w:fldCharType="separate"/>
            </w:r>
            <w:r w:rsidR="00A06B58">
              <w:rPr>
                <w:noProof/>
                <w:webHidden/>
              </w:rPr>
              <w:t>42</w:t>
            </w:r>
            <w:r w:rsidR="00D911E1">
              <w:rPr>
                <w:noProof/>
                <w:webHidden/>
              </w:rPr>
              <w:fldChar w:fldCharType="end"/>
            </w:r>
          </w:hyperlink>
        </w:p>
        <w:p w14:paraId="6FB83B7F" w14:textId="7BE1E345" w:rsidR="00D911E1" w:rsidRDefault="00B958CD" w:rsidP="003B7FED">
          <w:pPr>
            <w:pStyle w:val="TDC3"/>
            <w:tabs>
              <w:tab w:val="left" w:pos="1760"/>
              <w:tab w:val="right" w:leader="dot" w:pos="8777"/>
            </w:tabs>
            <w:ind w:right="-2"/>
            <w:rPr>
              <w:rFonts w:asciiTheme="minorHAnsi" w:eastAsiaTheme="minorEastAsia" w:hAnsiTheme="minorHAnsi" w:cstheme="minorBidi"/>
              <w:iCs w:val="0"/>
              <w:noProof/>
              <w:color w:val="auto"/>
              <w:sz w:val="22"/>
              <w:szCs w:val="22"/>
              <w:lang w:val="es-ES"/>
            </w:rPr>
          </w:pPr>
          <w:hyperlink w:anchor="_Toc505118257" w:history="1">
            <w:r w:rsidR="00D911E1" w:rsidRPr="00FB54D4">
              <w:rPr>
                <w:rStyle w:val="Hipervnculo"/>
                <w:noProof/>
              </w:rPr>
              <w:t>4.2.11.</w:t>
            </w:r>
            <w:r w:rsidR="00D911E1">
              <w:rPr>
                <w:rFonts w:asciiTheme="minorHAnsi" w:eastAsiaTheme="minorEastAsia" w:hAnsiTheme="minorHAnsi" w:cstheme="minorBidi"/>
                <w:iCs w:val="0"/>
                <w:noProof/>
                <w:color w:val="auto"/>
                <w:sz w:val="22"/>
                <w:szCs w:val="22"/>
                <w:lang w:val="es-ES"/>
              </w:rPr>
              <w:tab/>
            </w:r>
            <w:r w:rsidR="00D911E1" w:rsidRPr="00FB54D4">
              <w:rPr>
                <w:rStyle w:val="Hipervnculo"/>
                <w:noProof/>
              </w:rPr>
              <w:t>ESTADÍSTICA</w:t>
            </w:r>
            <w:r w:rsidR="00D911E1">
              <w:rPr>
                <w:noProof/>
                <w:webHidden/>
              </w:rPr>
              <w:tab/>
            </w:r>
            <w:r w:rsidR="00D911E1">
              <w:rPr>
                <w:noProof/>
                <w:webHidden/>
              </w:rPr>
              <w:fldChar w:fldCharType="begin"/>
            </w:r>
            <w:r w:rsidR="00D911E1">
              <w:rPr>
                <w:noProof/>
                <w:webHidden/>
              </w:rPr>
              <w:instrText xml:space="preserve"> PAGEREF _Toc505118257 \h </w:instrText>
            </w:r>
            <w:r w:rsidR="00D911E1">
              <w:rPr>
                <w:noProof/>
                <w:webHidden/>
              </w:rPr>
            </w:r>
            <w:r w:rsidR="00D911E1">
              <w:rPr>
                <w:noProof/>
                <w:webHidden/>
              </w:rPr>
              <w:fldChar w:fldCharType="separate"/>
            </w:r>
            <w:r w:rsidR="00A06B58">
              <w:rPr>
                <w:noProof/>
                <w:webHidden/>
              </w:rPr>
              <w:t>43</w:t>
            </w:r>
            <w:r w:rsidR="00D911E1">
              <w:rPr>
                <w:noProof/>
                <w:webHidden/>
              </w:rPr>
              <w:fldChar w:fldCharType="end"/>
            </w:r>
          </w:hyperlink>
        </w:p>
        <w:p w14:paraId="09CF6DAD" w14:textId="4FAA5C06" w:rsidR="00D911E1" w:rsidRDefault="00B958CD" w:rsidP="003B7FED">
          <w:pPr>
            <w:pStyle w:val="TDC3"/>
            <w:tabs>
              <w:tab w:val="left" w:pos="1760"/>
              <w:tab w:val="right" w:leader="dot" w:pos="8777"/>
            </w:tabs>
            <w:ind w:right="-2"/>
            <w:rPr>
              <w:rFonts w:asciiTheme="minorHAnsi" w:eastAsiaTheme="minorEastAsia" w:hAnsiTheme="minorHAnsi" w:cstheme="minorBidi"/>
              <w:iCs w:val="0"/>
              <w:noProof/>
              <w:color w:val="auto"/>
              <w:sz w:val="22"/>
              <w:szCs w:val="22"/>
              <w:lang w:val="es-ES"/>
            </w:rPr>
          </w:pPr>
          <w:hyperlink w:anchor="_Toc505118258" w:history="1">
            <w:r w:rsidR="00D911E1" w:rsidRPr="00FB54D4">
              <w:rPr>
                <w:rStyle w:val="Hipervnculo"/>
                <w:noProof/>
              </w:rPr>
              <w:t>4.2.12.</w:t>
            </w:r>
            <w:r w:rsidR="00D911E1">
              <w:rPr>
                <w:rFonts w:asciiTheme="minorHAnsi" w:eastAsiaTheme="minorEastAsia" w:hAnsiTheme="minorHAnsi" w:cstheme="minorBidi"/>
                <w:iCs w:val="0"/>
                <w:noProof/>
                <w:color w:val="auto"/>
                <w:sz w:val="22"/>
                <w:szCs w:val="22"/>
                <w:lang w:val="es-ES"/>
              </w:rPr>
              <w:tab/>
            </w:r>
            <w:r w:rsidR="00D911E1" w:rsidRPr="00FB54D4">
              <w:rPr>
                <w:rStyle w:val="Hipervnculo"/>
                <w:noProof/>
              </w:rPr>
              <w:t>HABITABILIDAD</w:t>
            </w:r>
            <w:r w:rsidR="00D911E1">
              <w:rPr>
                <w:noProof/>
                <w:webHidden/>
              </w:rPr>
              <w:tab/>
            </w:r>
            <w:r w:rsidR="00D911E1">
              <w:rPr>
                <w:noProof/>
                <w:webHidden/>
              </w:rPr>
              <w:fldChar w:fldCharType="begin"/>
            </w:r>
            <w:r w:rsidR="00D911E1">
              <w:rPr>
                <w:noProof/>
                <w:webHidden/>
              </w:rPr>
              <w:instrText xml:space="preserve"> PAGEREF _Toc505118258 \h </w:instrText>
            </w:r>
            <w:r w:rsidR="00D911E1">
              <w:rPr>
                <w:noProof/>
                <w:webHidden/>
              </w:rPr>
            </w:r>
            <w:r w:rsidR="00D911E1">
              <w:rPr>
                <w:noProof/>
                <w:webHidden/>
              </w:rPr>
              <w:fldChar w:fldCharType="separate"/>
            </w:r>
            <w:r w:rsidR="00A06B58">
              <w:rPr>
                <w:noProof/>
                <w:webHidden/>
              </w:rPr>
              <w:t>43</w:t>
            </w:r>
            <w:r w:rsidR="00D911E1">
              <w:rPr>
                <w:noProof/>
                <w:webHidden/>
              </w:rPr>
              <w:fldChar w:fldCharType="end"/>
            </w:r>
          </w:hyperlink>
        </w:p>
        <w:p w14:paraId="75AF471B" w14:textId="6EB0BF34" w:rsidR="00D911E1" w:rsidRDefault="00B958CD" w:rsidP="003B7FED">
          <w:pPr>
            <w:pStyle w:val="TDC3"/>
            <w:tabs>
              <w:tab w:val="left" w:pos="1760"/>
              <w:tab w:val="right" w:leader="dot" w:pos="8777"/>
            </w:tabs>
            <w:ind w:right="-2"/>
            <w:rPr>
              <w:rFonts w:asciiTheme="minorHAnsi" w:eastAsiaTheme="minorEastAsia" w:hAnsiTheme="minorHAnsi" w:cstheme="minorBidi"/>
              <w:iCs w:val="0"/>
              <w:noProof/>
              <w:color w:val="auto"/>
              <w:sz w:val="22"/>
              <w:szCs w:val="22"/>
              <w:lang w:val="es-ES"/>
            </w:rPr>
          </w:pPr>
          <w:hyperlink w:anchor="_Toc505118259" w:history="1">
            <w:r w:rsidR="00D911E1" w:rsidRPr="00FB54D4">
              <w:rPr>
                <w:rStyle w:val="Hipervnculo"/>
                <w:noProof/>
              </w:rPr>
              <w:t>4.2.13.</w:t>
            </w:r>
            <w:r w:rsidR="00D911E1">
              <w:rPr>
                <w:rFonts w:asciiTheme="minorHAnsi" w:eastAsiaTheme="minorEastAsia" w:hAnsiTheme="minorHAnsi" w:cstheme="minorBidi"/>
                <w:iCs w:val="0"/>
                <w:noProof/>
                <w:color w:val="auto"/>
                <w:sz w:val="22"/>
                <w:szCs w:val="22"/>
                <w:lang w:val="es-ES"/>
              </w:rPr>
              <w:tab/>
            </w:r>
            <w:r w:rsidR="00D911E1" w:rsidRPr="00FB54D4">
              <w:rPr>
                <w:rStyle w:val="Hipervnculo"/>
                <w:noProof/>
              </w:rPr>
              <w:t>MEDIO AMBIENTE E IMPACTO AMBIENTAL</w:t>
            </w:r>
            <w:r w:rsidR="00D911E1">
              <w:rPr>
                <w:noProof/>
                <w:webHidden/>
              </w:rPr>
              <w:tab/>
            </w:r>
            <w:r w:rsidR="00D911E1">
              <w:rPr>
                <w:noProof/>
                <w:webHidden/>
              </w:rPr>
              <w:fldChar w:fldCharType="begin"/>
            </w:r>
            <w:r w:rsidR="00D911E1">
              <w:rPr>
                <w:noProof/>
                <w:webHidden/>
              </w:rPr>
              <w:instrText xml:space="preserve"> PAGEREF _Toc505118259 \h </w:instrText>
            </w:r>
            <w:r w:rsidR="00D911E1">
              <w:rPr>
                <w:noProof/>
                <w:webHidden/>
              </w:rPr>
            </w:r>
            <w:r w:rsidR="00D911E1">
              <w:rPr>
                <w:noProof/>
                <w:webHidden/>
              </w:rPr>
              <w:fldChar w:fldCharType="separate"/>
            </w:r>
            <w:r w:rsidR="00A06B58">
              <w:rPr>
                <w:noProof/>
                <w:webHidden/>
              </w:rPr>
              <w:t>43</w:t>
            </w:r>
            <w:r w:rsidR="00D911E1">
              <w:rPr>
                <w:noProof/>
                <w:webHidden/>
              </w:rPr>
              <w:fldChar w:fldCharType="end"/>
            </w:r>
          </w:hyperlink>
        </w:p>
        <w:p w14:paraId="6047DF07" w14:textId="6CD713EB" w:rsidR="00D911E1" w:rsidRDefault="00B958CD" w:rsidP="003B7FED">
          <w:pPr>
            <w:pStyle w:val="TDC3"/>
            <w:tabs>
              <w:tab w:val="left" w:pos="1760"/>
              <w:tab w:val="right" w:leader="dot" w:pos="8777"/>
            </w:tabs>
            <w:ind w:right="-2"/>
            <w:rPr>
              <w:rFonts w:asciiTheme="minorHAnsi" w:eastAsiaTheme="minorEastAsia" w:hAnsiTheme="minorHAnsi" w:cstheme="minorBidi"/>
              <w:iCs w:val="0"/>
              <w:noProof/>
              <w:color w:val="auto"/>
              <w:sz w:val="22"/>
              <w:szCs w:val="22"/>
              <w:lang w:val="es-ES"/>
            </w:rPr>
          </w:pPr>
          <w:hyperlink w:anchor="_Toc505118260" w:history="1">
            <w:r w:rsidR="00D911E1" w:rsidRPr="00FB54D4">
              <w:rPr>
                <w:rStyle w:val="Hipervnculo"/>
                <w:noProof/>
              </w:rPr>
              <w:t>4.2.14.</w:t>
            </w:r>
            <w:r w:rsidR="00D911E1">
              <w:rPr>
                <w:rFonts w:asciiTheme="minorHAnsi" w:eastAsiaTheme="minorEastAsia" w:hAnsiTheme="minorHAnsi" w:cstheme="minorBidi"/>
                <w:iCs w:val="0"/>
                <w:noProof/>
                <w:color w:val="auto"/>
                <w:sz w:val="22"/>
                <w:szCs w:val="22"/>
                <w:lang w:val="es-ES"/>
              </w:rPr>
              <w:tab/>
            </w:r>
            <w:r w:rsidR="00D911E1" w:rsidRPr="00FB54D4">
              <w:rPr>
                <w:rStyle w:val="Hipervnculo"/>
                <w:noProof/>
              </w:rPr>
              <w:t>PROYECTOS</w:t>
            </w:r>
            <w:r w:rsidR="00D911E1">
              <w:rPr>
                <w:noProof/>
                <w:webHidden/>
              </w:rPr>
              <w:tab/>
            </w:r>
            <w:r w:rsidR="00D911E1">
              <w:rPr>
                <w:noProof/>
                <w:webHidden/>
              </w:rPr>
              <w:fldChar w:fldCharType="begin"/>
            </w:r>
            <w:r w:rsidR="00D911E1">
              <w:rPr>
                <w:noProof/>
                <w:webHidden/>
              </w:rPr>
              <w:instrText xml:space="preserve"> PAGEREF _Toc505118260 \h </w:instrText>
            </w:r>
            <w:r w:rsidR="00D911E1">
              <w:rPr>
                <w:noProof/>
                <w:webHidden/>
              </w:rPr>
            </w:r>
            <w:r w:rsidR="00D911E1">
              <w:rPr>
                <w:noProof/>
                <w:webHidden/>
              </w:rPr>
              <w:fldChar w:fldCharType="separate"/>
            </w:r>
            <w:r w:rsidR="00A06B58">
              <w:rPr>
                <w:noProof/>
                <w:webHidden/>
              </w:rPr>
              <w:t>44</w:t>
            </w:r>
            <w:r w:rsidR="00D911E1">
              <w:rPr>
                <w:noProof/>
                <w:webHidden/>
              </w:rPr>
              <w:fldChar w:fldCharType="end"/>
            </w:r>
          </w:hyperlink>
        </w:p>
        <w:p w14:paraId="4043F213" w14:textId="0A29939B" w:rsidR="00D911E1" w:rsidRDefault="00B958CD" w:rsidP="003B7FED">
          <w:pPr>
            <w:pStyle w:val="TDC3"/>
            <w:tabs>
              <w:tab w:val="left" w:pos="1760"/>
              <w:tab w:val="right" w:leader="dot" w:pos="8777"/>
            </w:tabs>
            <w:ind w:right="-2"/>
            <w:rPr>
              <w:rFonts w:asciiTheme="minorHAnsi" w:eastAsiaTheme="minorEastAsia" w:hAnsiTheme="minorHAnsi" w:cstheme="minorBidi"/>
              <w:iCs w:val="0"/>
              <w:noProof/>
              <w:color w:val="auto"/>
              <w:sz w:val="22"/>
              <w:szCs w:val="22"/>
              <w:lang w:val="es-ES"/>
            </w:rPr>
          </w:pPr>
          <w:hyperlink w:anchor="_Toc505118261" w:history="1">
            <w:r w:rsidR="00D911E1" w:rsidRPr="00FB54D4">
              <w:rPr>
                <w:rStyle w:val="Hipervnculo"/>
                <w:noProof/>
              </w:rPr>
              <w:t>4.2.15.</w:t>
            </w:r>
            <w:r w:rsidR="00D911E1">
              <w:rPr>
                <w:rFonts w:asciiTheme="minorHAnsi" w:eastAsiaTheme="minorEastAsia" w:hAnsiTheme="minorHAnsi" w:cstheme="minorBidi"/>
                <w:iCs w:val="0"/>
                <w:noProof/>
                <w:color w:val="auto"/>
                <w:sz w:val="22"/>
                <w:szCs w:val="22"/>
                <w:lang w:val="es-ES"/>
              </w:rPr>
              <w:tab/>
            </w:r>
            <w:r w:rsidR="00D911E1" w:rsidRPr="00FB54D4">
              <w:rPr>
                <w:rStyle w:val="Hipervnculo"/>
                <w:noProof/>
              </w:rPr>
              <w:t>RESIDUOS</w:t>
            </w:r>
            <w:r w:rsidR="00D911E1">
              <w:rPr>
                <w:noProof/>
                <w:webHidden/>
              </w:rPr>
              <w:tab/>
            </w:r>
            <w:r w:rsidR="00D911E1">
              <w:rPr>
                <w:noProof/>
                <w:webHidden/>
              </w:rPr>
              <w:fldChar w:fldCharType="begin"/>
            </w:r>
            <w:r w:rsidR="00D911E1">
              <w:rPr>
                <w:noProof/>
                <w:webHidden/>
              </w:rPr>
              <w:instrText xml:space="preserve"> PAGEREF _Toc505118261 \h </w:instrText>
            </w:r>
            <w:r w:rsidR="00D911E1">
              <w:rPr>
                <w:noProof/>
                <w:webHidden/>
              </w:rPr>
            </w:r>
            <w:r w:rsidR="00D911E1">
              <w:rPr>
                <w:noProof/>
                <w:webHidden/>
              </w:rPr>
              <w:fldChar w:fldCharType="separate"/>
            </w:r>
            <w:r w:rsidR="00A06B58">
              <w:rPr>
                <w:noProof/>
                <w:webHidden/>
              </w:rPr>
              <w:t>45</w:t>
            </w:r>
            <w:r w:rsidR="00D911E1">
              <w:rPr>
                <w:noProof/>
                <w:webHidden/>
              </w:rPr>
              <w:fldChar w:fldCharType="end"/>
            </w:r>
          </w:hyperlink>
        </w:p>
        <w:p w14:paraId="09AA9746" w14:textId="24BF9E22" w:rsidR="00D911E1" w:rsidRDefault="00B958CD" w:rsidP="003B7FED">
          <w:pPr>
            <w:pStyle w:val="TDC3"/>
            <w:tabs>
              <w:tab w:val="left" w:pos="1760"/>
              <w:tab w:val="right" w:leader="dot" w:pos="8777"/>
            </w:tabs>
            <w:ind w:right="-2"/>
            <w:rPr>
              <w:rFonts w:asciiTheme="minorHAnsi" w:eastAsiaTheme="minorEastAsia" w:hAnsiTheme="minorHAnsi" w:cstheme="minorBidi"/>
              <w:iCs w:val="0"/>
              <w:noProof/>
              <w:color w:val="auto"/>
              <w:sz w:val="22"/>
              <w:szCs w:val="22"/>
              <w:lang w:val="es-ES"/>
            </w:rPr>
          </w:pPr>
          <w:hyperlink w:anchor="_Toc505118262" w:history="1">
            <w:r w:rsidR="00D911E1" w:rsidRPr="00FB54D4">
              <w:rPr>
                <w:rStyle w:val="Hipervnculo"/>
                <w:noProof/>
              </w:rPr>
              <w:t>4.2.16.</w:t>
            </w:r>
            <w:r w:rsidR="00D911E1">
              <w:rPr>
                <w:rFonts w:asciiTheme="minorHAnsi" w:eastAsiaTheme="minorEastAsia" w:hAnsiTheme="minorHAnsi" w:cstheme="minorBidi"/>
                <w:iCs w:val="0"/>
                <w:noProof/>
                <w:color w:val="auto"/>
                <w:sz w:val="22"/>
                <w:szCs w:val="22"/>
                <w:lang w:val="es-ES"/>
              </w:rPr>
              <w:tab/>
            </w:r>
            <w:r w:rsidR="00D911E1" w:rsidRPr="00FB54D4">
              <w:rPr>
                <w:rStyle w:val="Hipervnculo"/>
                <w:noProof/>
              </w:rPr>
              <w:t>SEGURIDAD Y SALUD</w:t>
            </w:r>
            <w:r w:rsidR="00D911E1">
              <w:rPr>
                <w:noProof/>
                <w:webHidden/>
              </w:rPr>
              <w:tab/>
            </w:r>
            <w:r w:rsidR="00D911E1">
              <w:rPr>
                <w:noProof/>
                <w:webHidden/>
              </w:rPr>
              <w:fldChar w:fldCharType="begin"/>
            </w:r>
            <w:r w:rsidR="00D911E1">
              <w:rPr>
                <w:noProof/>
                <w:webHidden/>
              </w:rPr>
              <w:instrText xml:space="preserve"> PAGEREF _Toc505118262 \h </w:instrText>
            </w:r>
            <w:r w:rsidR="00D911E1">
              <w:rPr>
                <w:noProof/>
                <w:webHidden/>
              </w:rPr>
            </w:r>
            <w:r w:rsidR="00D911E1">
              <w:rPr>
                <w:noProof/>
                <w:webHidden/>
              </w:rPr>
              <w:fldChar w:fldCharType="separate"/>
            </w:r>
            <w:r w:rsidR="00A06B58">
              <w:rPr>
                <w:noProof/>
                <w:webHidden/>
              </w:rPr>
              <w:t>45</w:t>
            </w:r>
            <w:r w:rsidR="00D911E1">
              <w:rPr>
                <w:noProof/>
                <w:webHidden/>
              </w:rPr>
              <w:fldChar w:fldCharType="end"/>
            </w:r>
          </w:hyperlink>
        </w:p>
        <w:p w14:paraId="707A2022" w14:textId="4DA6EC98" w:rsidR="00D911E1" w:rsidRDefault="00B958CD" w:rsidP="003B7FED">
          <w:pPr>
            <w:pStyle w:val="TDC2"/>
            <w:tabs>
              <w:tab w:val="left" w:pos="992"/>
              <w:tab w:val="right" w:leader="dot" w:pos="8777"/>
            </w:tabs>
            <w:ind w:right="-2"/>
            <w:rPr>
              <w:rFonts w:asciiTheme="minorHAnsi" w:eastAsiaTheme="minorEastAsia" w:hAnsiTheme="minorHAnsi" w:cstheme="minorBidi"/>
              <w:smallCaps w:val="0"/>
              <w:noProof/>
              <w:color w:val="auto"/>
              <w:sz w:val="22"/>
              <w:szCs w:val="22"/>
              <w:lang w:val="es-ES"/>
            </w:rPr>
          </w:pPr>
          <w:hyperlink w:anchor="_Toc505118263" w:history="1">
            <w:r w:rsidR="00D911E1" w:rsidRPr="00FB54D4">
              <w:rPr>
                <w:rStyle w:val="Hipervnculo"/>
                <w:noProof/>
              </w:rPr>
              <w:t>4.3.</w:t>
            </w:r>
            <w:r w:rsidR="00D911E1">
              <w:rPr>
                <w:rFonts w:asciiTheme="minorHAnsi" w:eastAsiaTheme="minorEastAsia" w:hAnsiTheme="minorHAnsi" w:cstheme="minorBidi"/>
                <w:smallCaps w:val="0"/>
                <w:noProof/>
                <w:color w:val="auto"/>
                <w:sz w:val="22"/>
                <w:szCs w:val="22"/>
                <w:lang w:val="es-ES"/>
              </w:rPr>
              <w:tab/>
            </w:r>
            <w:r w:rsidR="00D911E1" w:rsidRPr="00FB54D4">
              <w:rPr>
                <w:rStyle w:val="Hipervnculo"/>
                <w:noProof/>
              </w:rPr>
              <w:t>NORMAS  DE  REFERENCIA  DEL  CTE</w:t>
            </w:r>
            <w:r w:rsidR="00D911E1">
              <w:rPr>
                <w:noProof/>
                <w:webHidden/>
              </w:rPr>
              <w:tab/>
            </w:r>
            <w:r w:rsidR="00D911E1">
              <w:rPr>
                <w:noProof/>
                <w:webHidden/>
              </w:rPr>
              <w:fldChar w:fldCharType="begin"/>
            </w:r>
            <w:r w:rsidR="00D911E1">
              <w:rPr>
                <w:noProof/>
                <w:webHidden/>
              </w:rPr>
              <w:instrText xml:space="preserve"> PAGEREF _Toc505118263 \h </w:instrText>
            </w:r>
            <w:r w:rsidR="00D911E1">
              <w:rPr>
                <w:noProof/>
                <w:webHidden/>
              </w:rPr>
            </w:r>
            <w:r w:rsidR="00D911E1">
              <w:rPr>
                <w:noProof/>
                <w:webHidden/>
              </w:rPr>
              <w:fldChar w:fldCharType="separate"/>
            </w:r>
            <w:r w:rsidR="00A06B58">
              <w:rPr>
                <w:noProof/>
                <w:webHidden/>
              </w:rPr>
              <w:t>46</w:t>
            </w:r>
            <w:r w:rsidR="00D911E1">
              <w:rPr>
                <w:noProof/>
                <w:webHidden/>
              </w:rPr>
              <w:fldChar w:fldCharType="end"/>
            </w:r>
          </w:hyperlink>
        </w:p>
        <w:p w14:paraId="182FB20A" w14:textId="0A7F4B1F" w:rsidR="00D911E1" w:rsidRDefault="00B958CD" w:rsidP="003B7FED">
          <w:pPr>
            <w:pStyle w:val="TDC3"/>
            <w:tabs>
              <w:tab w:val="left" w:pos="1760"/>
              <w:tab w:val="right" w:leader="dot" w:pos="8777"/>
            </w:tabs>
            <w:ind w:right="-2"/>
            <w:rPr>
              <w:rFonts w:asciiTheme="minorHAnsi" w:eastAsiaTheme="minorEastAsia" w:hAnsiTheme="minorHAnsi" w:cstheme="minorBidi"/>
              <w:iCs w:val="0"/>
              <w:noProof/>
              <w:color w:val="auto"/>
              <w:sz w:val="22"/>
              <w:szCs w:val="22"/>
              <w:lang w:val="es-ES"/>
            </w:rPr>
          </w:pPr>
          <w:hyperlink w:anchor="_Toc505118264" w:history="1">
            <w:r w:rsidR="00D911E1" w:rsidRPr="00FB54D4">
              <w:rPr>
                <w:rStyle w:val="Hipervnculo"/>
                <w:noProof/>
              </w:rPr>
              <w:t>4.3.1.</w:t>
            </w:r>
            <w:r w:rsidR="00D911E1">
              <w:rPr>
                <w:rFonts w:asciiTheme="minorHAnsi" w:eastAsiaTheme="minorEastAsia" w:hAnsiTheme="minorHAnsi" w:cstheme="minorBidi"/>
                <w:iCs w:val="0"/>
                <w:noProof/>
                <w:color w:val="auto"/>
                <w:sz w:val="22"/>
                <w:szCs w:val="22"/>
                <w:lang w:val="es-ES"/>
              </w:rPr>
              <w:tab/>
            </w:r>
            <w:r w:rsidR="00D911E1" w:rsidRPr="00FB54D4">
              <w:rPr>
                <w:rStyle w:val="Hipervnculo"/>
                <w:noProof/>
              </w:rPr>
              <w:t>NORMAS INCLUIDAS EN EL DB-HE</w:t>
            </w:r>
            <w:r w:rsidR="00D911E1">
              <w:rPr>
                <w:noProof/>
                <w:webHidden/>
              </w:rPr>
              <w:tab/>
            </w:r>
            <w:r w:rsidR="00D911E1">
              <w:rPr>
                <w:noProof/>
                <w:webHidden/>
              </w:rPr>
              <w:fldChar w:fldCharType="begin"/>
            </w:r>
            <w:r w:rsidR="00D911E1">
              <w:rPr>
                <w:noProof/>
                <w:webHidden/>
              </w:rPr>
              <w:instrText xml:space="preserve"> PAGEREF _Toc505118264 \h </w:instrText>
            </w:r>
            <w:r w:rsidR="00D911E1">
              <w:rPr>
                <w:noProof/>
                <w:webHidden/>
              </w:rPr>
            </w:r>
            <w:r w:rsidR="00D911E1">
              <w:rPr>
                <w:noProof/>
                <w:webHidden/>
              </w:rPr>
              <w:fldChar w:fldCharType="separate"/>
            </w:r>
            <w:r w:rsidR="00A06B58">
              <w:rPr>
                <w:noProof/>
                <w:webHidden/>
              </w:rPr>
              <w:t>46</w:t>
            </w:r>
            <w:r w:rsidR="00D911E1">
              <w:rPr>
                <w:noProof/>
                <w:webHidden/>
              </w:rPr>
              <w:fldChar w:fldCharType="end"/>
            </w:r>
          </w:hyperlink>
        </w:p>
        <w:p w14:paraId="78CDDC82" w14:textId="33DF1C6A" w:rsidR="00D911E1" w:rsidRDefault="00B958CD" w:rsidP="003B7FED">
          <w:pPr>
            <w:pStyle w:val="TDC3"/>
            <w:tabs>
              <w:tab w:val="left" w:pos="1760"/>
              <w:tab w:val="right" w:leader="dot" w:pos="8777"/>
            </w:tabs>
            <w:ind w:right="-2"/>
            <w:rPr>
              <w:rFonts w:asciiTheme="minorHAnsi" w:eastAsiaTheme="minorEastAsia" w:hAnsiTheme="minorHAnsi" w:cstheme="minorBidi"/>
              <w:iCs w:val="0"/>
              <w:noProof/>
              <w:color w:val="auto"/>
              <w:sz w:val="22"/>
              <w:szCs w:val="22"/>
              <w:lang w:val="es-ES"/>
            </w:rPr>
          </w:pPr>
          <w:hyperlink w:anchor="_Toc505118265" w:history="1">
            <w:r w:rsidR="00D911E1" w:rsidRPr="00FB54D4">
              <w:rPr>
                <w:rStyle w:val="Hipervnculo"/>
                <w:noProof/>
              </w:rPr>
              <w:t>4.3.2.</w:t>
            </w:r>
            <w:r w:rsidR="00D911E1">
              <w:rPr>
                <w:rFonts w:asciiTheme="minorHAnsi" w:eastAsiaTheme="minorEastAsia" w:hAnsiTheme="minorHAnsi" w:cstheme="minorBidi"/>
                <w:iCs w:val="0"/>
                <w:noProof/>
                <w:color w:val="auto"/>
                <w:sz w:val="22"/>
                <w:szCs w:val="22"/>
                <w:lang w:val="es-ES"/>
              </w:rPr>
              <w:tab/>
            </w:r>
            <w:r w:rsidR="00D911E1" w:rsidRPr="00FB54D4">
              <w:rPr>
                <w:rStyle w:val="Hipervnculo"/>
                <w:noProof/>
              </w:rPr>
              <w:t>NORMAS INCLUIDAS EN EL DB-HS</w:t>
            </w:r>
            <w:r w:rsidR="00D911E1">
              <w:rPr>
                <w:noProof/>
                <w:webHidden/>
              </w:rPr>
              <w:tab/>
            </w:r>
            <w:r w:rsidR="00D911E1">
              <w:rPr>
                <w:noProof/>
                <w:webHidden/>
              </w:rPr>
              <w:fldChar w:fldCharType="begin"/>
            </w:r>
            <w:r w:rsidR="00D911E1">
              <w:rPr>
                <w:noProof/>
                <w:webHidden/>
              </w:rPr>
              <w:instrText xml:space="preserve"> PAGEREF _Toc505118265 \h </w:instrText>
            </w:r>
            <w:r w:rsidR="00D911E1">
              <w:rPr>
                <w:noProof/>
                <w:webHidden/>
              </w:rPr>
            </w:r>
            <w:r w:rsidR="00D911E1">
              <w:rPr>
                <w:noProof/>
                <w:webHidden/>
              </w:rPr>
              <w:fldChar w:fldCharType="separate"/>
            </w:r>
            <w:r w:rsidR="00A06B58">
              <w:rPr>
                <w:noProof/>
                <w:webHidden/>
              </w:rPr>
              <w:t>47</w:t>
            </w:r>
            <w:r w:rsidR="00D911E1">
              <w:rPr>
                <w:noProof/>
                <w:webHidden/>
              </w:rPr>
              <w:fldChar w:fldCharType="end"/>
            </w:r>
          </w:hyperlink>
        </w:p>
        <w:p w14:paraId="0C914DE2" w14:textId="0E34710B" w:rsidR="00D911E1" w:rsidRDefault="00B958CD" w:rsidP="003B7FED">
          <w:pPr>
            <w:pStyle w:val="TDC3"/>
            <w:tabs>
              <w:tab w:val="left" w:pos="1760"/>
              <w:tab w:val="right" w:leader="dot" w:pos="8777"/>
            </w:tabs>
            <w:ind w:right="-2"/>
            <w:rPr>
              <w:rFonts w:asciiTheme="minorHAnsi" w:eastAsiaTheme="minorEastAsia" w:hAnsiTheme="minorHAnsi" w:cstheme="minorBidi"/>
              <w:iCs w:val="0"/>
              <w:noProof/>
              <w:color w:val="auto"/>
              <w:sz w:val="22"/>
              <w:szCs w:val="22"/>
              <w:lang w:val="es-ES"/>
            </w:rPr>
          </w:pPr>
          <w:hyperlink w:anchor="_Toc505118266" w:history="1">
            <w:r w:rsidR="00D911E1" w:rsidRPr="00FB54D4">
              <w:rPr>
                <w:rStyle w:val="Hipervnculo"/>
                <w:noProof/>
              </w:rPr>
              <w:t>4.3.3.</w:t>
            </w:r>
            <w:r w:rsidR="00D911E1">
              <w:rPr>
                <w:rFonts w:asciiTheme="minorHAnsi" w:eastAsiaTheme="minorEastAsia" w:hAnsiTheme="minorHAnsi" w:cstheme="minorBidi"/>
                <w:iCs w:val="0"/>
                <w:noProof/>
                <w:color w:val="auto"/>
                <w:sz w:val="22"/>
                <w:szCs w:val="22"/>
                <w:lang w:val="es-ES"/>
              </w:rPr>
              <w:tab/>
            </w:r>
            <w:r w:rsidR="00D911E1" w:rsidRPr="00FB54D4">
              <w:rPr>
                <w:rStyle w:val="Hipervnculo"/>
                <w:noProof/>
              </w:rPr>
              <w:t>NORMAS INCLUIDAS EN EL DB-SE-ACERO</w:t>
            </w:r>
            <w:r w:rsidR="00D911E1">
              <w:rPr>
                <w:noProof/>
                <w:webHidden/>
              </w:rPr>
              <w:tab/>
            </w:r>
            <w:r w:rsidR="00D911E1">
              <w:rPr>
                <w:noProof/>
                <w:webHidden/>
              </w:rPr>
              <w:fldChar w:fldCharType="begin"/>
            </w:r>
            <w:r w:rsidR="00D911E1">
              <w:rPr>
                <w:noProof/>
                <w:webHidden/>
              </w:rPr>
              <w:instrText xml:space="preserve"> PAGEREF _Toc505118266 \h </w:instrText>
            </w:r>
            <w:r w:rsidR="00D911E1">
              <w:rPr>
                <w:noProof/>
                <w:webHidden/>
              </w:rPr>
            </w:r>
            <w:r w:rsidR="00D911E1">
              <w:rPr>
                <w:noProof/>
                <w:webHidden/>
              </w:rPr>
              <w:fldChar w:fldCharType="separate"/>
            </w:r>
            <w:r w:rsidR="00A06B58">
              <w:rPr>
                <w:noProof/>
                <w:webHidden/>
              </w:rPr>
              <w:t>52</w:t>
            </w:r>
            <w:r w:rsidR="00D911E1">
              <w:rPr>
                <w:noProof/>
                <w:webHidden/>
              </w:rPr>
              <w:fldChar w:fldCharType="end"/>
            </w:r>
          </w:hyperlink>
        </w:p>
        <w:p w14:paraId="3D6584E2" w14:textId="3D44CBB7" w:rsidR="00D911E1" w:rsidRDefault="00B958CD" w:rsidP="003B7FED">
          <w:pPr>
            <w:pStyle w:val="TDC3"/>
            <w:tabs>
              <w:tab w:val="left" w:pos="1760"/>
              <w:tab w:val="right" w:leader="dot" w:pos="8777"/>
            </w:tabs>
            <w:ind w:right="-2"/>
            <w:rPr>
              <w:rFonts w:asciiTheme="minorHAnsi" w:eastAsiaTheme="minorEastAsia" w:hAnsiTheme="minorHAnsi" w:cstheme="minorBidi"/>
              <w:iCs w:val="0"/>
              <w:noProof/>
              <w:color w:val="auto"/>
              <w:sz w:val="22"/>
              <w:szCs w:val="22"/>
              <w:lang w:val="es-ES"/>
            </w:rPr>
          </w:pPr>
          <w:hyperlink w:anchor="_Toc505118267" w:history="1">
            <w:r w:rsidR="00D911E1" w:rsidRPr="00FB54D4">
              <w:rPr>
                <w:rStyle w:val="Hipervnculo"/>
                <w:noProof/>
              </w:rPr>
              <w:t>4.3.4.</w:t>
            </w:r>
            <w:r w:rsidR="00D911E1">
              <w:rPr>
                <w:rFonts w:asciiTheme="minorHAnsi" w:eastAsiaTheme="minorEastAsia" w:hAnsiTheme="minorHAnsi" w:cstheme="minorBidi"/>
                <w:iCs w:val="0"/>
                <w:noProof/>
                <w:color w:val="auto"/>
                <w:sz w:val="22"/>
                <w:szCs w:val="22"/>
                <w:lang w:val="es-ES"/>
              </w:rPr>
              <w:tab/>
            </w:r>
            <w:r w:rsidR="00D911E1" w:rsidRPr="00FB54D4">
              <w:rPr>
                <w:rStyle w:val="Hipervnculo"/>
                <w:noProof/>
              </w:rPr>
              <w:t>NORMAS INCLUIDAS EN EL DB-SE-CIMIENTOS</w:t>
            </w:r>
            <w:r w:rsidR="00D911E1">
              <w:rPr>
                <w:noProof/>
                <w:webHidden/>
              </w:rPr>
              <w:tab/>
            </w:r>
            <w:r w:rsidR="00D911E1">
              <w:rPr>
                <w:noProof/>
                <w:webHidden/>
              </w:rPr>
              <w:fldChar w:fldCharType="begin"/>
            </w:r>
            <w:r w:rsidR="00D911E1">
              <w:rPr>
                <w:noProof/>
                <w:webHidden/>
              </w:rPr>
              <w:instrText xml:space="preserve"> PAGEREF _Toc505118267 \h </w:instrText>
            </w:r>
            <w:r w:rsidR="00D911E1">
              <w:rPr>
                <w:noProof/>
                <w:webHidden/>
              </w:rPr>
            </w:r>
            <w:r w:rsidR="00D911E1">
              <w:rPr>
                <w:noProof/>
                <w:webHidden/>
              </w:rPr>
              <w:fldChar w:fldCharType="separate"/>
            </w:r>
            <w:r w:rsidR="00A06B58">
              <w:rPr>
                <w:noProof/>
                <w:webHidden/>
              </w:rPr>
              <w:t>53</w:t>
            </w:r>
            <w:r w:rsidR="00D911E1">
              <w:rPr>
                <w:noProof/>
                <w:webHidden/>
              </w:rPr>
              <w:fldChar w:fldCharType="end"/>
            </w:r>
          </w:hyperlink>
        </w:p>
        <w:p w14:paraId="7AA7AB43" w14:textId="4F1D5426" w:rsidR="00D911E1" w:rsidRDefault="00B958CD" w:rsidP="003B7FED">
          <w:pPr>
            <w:pStyle w:val="TDC3"/>
            <w:tabs>
              <w:tab w:val="left" w:pos="1760"/>
              <w:tab w:val="right" w:leader="dot" w:pos="8777"/>
            </w:tabs>
            <w:ind w:right="-2"/>
            <w:rPr>
              <w:rFonts w:asciiTheme="minorHAnsi" w:eastAsiaTheme="minorEastAsia" w:hAnsiTheme="minorHAnsi" w:cstheme="minorBidi"/>
              <w:iCs w:val="0"/>
              <w:noProof/>
              <w:color w:val="auto"/>
              <w:sz w:val="22"/>
              <w:szCs w:val="22"/>
              <w:lang w:val="es-ES"/>
            </w:rPr>
          </w:pPr>
          <w:hyperlink w:anchor="_Toc505118268" w:history="1">
            <w:r w:rsidR="00D911E1" w:rsidRPr="00FB54D4">
              <w:rPr>
                <w:rStyle w:val="Hipervnculo"/>
                <w:noProof/>
              </w:rPr>
              <w:t>4.3.5.</w:t>
            </w:r>
            <w:r w:rsidR="00D911E1">
              <w:rPr>
                <w:rFonts w:asciiTheme="minorHAnsi" w:eastAsiaTheme="minorEastAsia" w:hAnsiTheme="minorHAnsi" w:cstheme="minorBidi"/>
                <w:iCs w:val="0"/>
                <w:noProof/>
                <w:color w:val="auto"/>
                <w:sz w:val="22"/>
                <w:szCs w:val="22"/>
                <w:lang w:val="es-ES"/>
              </w:rPr>
              <w:tab/>
            </w:r>
            <w:r w:rsidR="00D911E1" w:rsidRPr="00FB54D4">
              <w:rPr>
                <w:rStyle w:val="Hipervnculo"/>
                <w:noProof/>
              </w:rPr>
              <w:t>NORMAS INCLUIDAS EN EL DB-SE-FÁBRICA</w:t>
            </w:r>
            <w:r w:rsidR="00D911E1">
              <w:rPr>
                <w:noProof/>
                <w:webHidden/>
              </w:rPr>
              <w:tab/>
            </w:r>
            <w:r w:rsidR="00D911E1">
              <w:rPr>
                <w:noProof/>
                <w:webHidden/>
              </w:rPr>
              <w:fldChar w:fldCharType="begin"/>
            </w:r>
            <w:r w:rsidR="00D911E1">
              <w:rPr>
                <w:noProof/>
                <w:webHidden/>
              </w:rPr>
              <w:instrText xml:space="preserve"> PAGEREF _Toc505118268 \h </w:instrText>
            </w:r>
            <w:r w:rsidR="00D911E1">
              <w:rPr>
                <w:noProof/>
                <w:webHidden/>
              </w:rPr>
            </w:r>
            <w:r w:rsidR="00D911E1">
              <w:rPr>
                <w:noProof/>
                <w:webHidden/>
              </w:rPr>
              <w:fldChar w:fldCharType="separate"/>
            </w:r>
            <w:r w:rsidR="00A06B58">
              <w:rPr>
                <w:noProof/>
                <w:webHidden/>
              </w:rPr>
              <w:t>54</w:t>
            </w:r>
            <w:r w:rsidR="00D911E1">
              <w:rPr>
                <w:noProof/>
                <w:webHidden/>
              </w:rPr>
              <w:fldChar w:fldCharType="end"/>
            </w:r>
          </w:hyperlink>
        </w:p>
        <w:p w14:paraId="0D622F64" w14:textId="215E4C53" w:rsidR="00D911E1" w:rsidRDefault="00B958CD" w:rsidP="003B7FED">
          <w:pPr>
            <w:pStyle w:val="TDC3"/>
            <w:tabs>
              <w:tab w:val="left" w:pos="1760"/>
              <w:tab w:val="right" w:leader="dot" w:pos="8777"/>
            </w:tabs>
            <w:ind w:right="-2"/>
            <w:rPr>
              <w:rFonts w:asciiTheme="minorHAnsi" w:eastAsiaTheme="minorEastAsia" w:hAnsiTheme="minorHAnsi" w:cstheme="minorBidi"/>
              <w:iCs w:val="0"/>
              <w:noProof/>
              <w:color w:val="auto"/>
              <w:sz w:val="22"/>
              <w:szCs w:val="22"/>
              <w:lang w:val="es-ES"/>
            </w:rPr>
          </w:pPr>
          <w:hyperlink w:anchor="_Toc505118269" w:history="1">
            <w:r w:rsidR="00D911E1" w:rsidRPr="00FB54D4">
              <w:rPr>
                <w:rStyle w:val="Hipervnculo"/>
                <w:noProof/>
              </w:rPr>
              <w:t>4.3.6.</w:t>
            </w:r>
            <w:r w:rsidR="00D911E1">
              <w:rPr>
                <w:rFonts w:asciiTheme="minorHAnsi" w:eastAsiaTheme="minorEastAsia" w:hAnsiTheme="minorHAnsi" w:cstheme="minorBidi"/>
                <w:iCs w:val="0"/>
                <w:noProof/>
                <w:color w:val="auto"/>
                <w:sz w:val="22"/>
                <w:szCs w:val="22"/>
                <w:lang w:val="es-ES"/>
              </w:rPr>
              <w:tab/>
            </w:r>
            <w:r w:rsidR="00D911E1" w:rsidRPr="00FB54D4">
              <w:rPr>
                <w:rStyle w:val="Hipervnculo"/>
                <w:noProof/>
              </w:rPr>
              <w:t>NORMAS INCLUIDAS EN EL DB-SE-MADERA</w:t>
            </w:r>
            <w:r w:rsidR="00D911E1">
              <w:rPr>
                <w:noProof/>
                <w:webHidden/>
              </w:rPr>
              <w:tab/>
            </w:r>
            <w:r w:rsidR="00D911E1">
              <w:rPr>
                <w:noProof/>
                <w:webHidden/>
              </w:rPr>
              <w:fldChar w:fldCharType="begin"/>
            </w:r>
            <w:r w:rsidR="00D911E1">
              <w:rPr>
                <w:noProof/>
                <w:webHidden/>
              </w:rPr>
              <w:instrText xml:space="preserve"> PAGEREF _Toc505118269 \h </w:instrText>
            </w:r>
            <w:r w:rsidR="00D911E1">
              <w:rPr>
                <w:noProof/>
                <w:webHidden/>
              </w:rPr>
            </w:r>
            <w:r w:rsidR="00D911E1">
              <w:rPr>
                <w:noProof/>
                <w:webHidden/>
              </w:rPr>
              <w:fldChar w:fldCharType="separate"/>
            </w:r>
            <w:r w:rsidR="00A06B58">
              <w:rPr>
                <w:noProof/>
                <w:webHidden/>
              </w:rPr>
              <w:t>55</w:t>
            </w:r>
            <w:r w:rsidR="00D911E1">
              <w:rPr>
                <w:noProof/>
                <w:webHidden/>
              </w:rPr>
              <w:fldChar w:fldCharType="end"/>
            </w:r>
          </w:hyperlink>
        </w:p>
        <w:p w14:paraId="0AC0C129" w14:textId="35C63C55" w:rsidR="00D911E1" w:rsidRDefault="00B958CD" w:rsidP="003B7FED">
          <w:pPr>
            <w:pStyle w:val="TDC3"/>
            <w:tabs>
              <w:tab w:val="left" w:pos="1760"/>
              <w:tab w:val="right" w:leader="dot" w:pos="8777"/>
            </w:tabs>
            <w:ind w:right="-2"/>
            <w:rPr>
              <w:rFonts w:asciiTheme="minorHAnsi" w:eastAsiaTheme="minorEastAsia" w:hAnsiTheme="minorHAnsi" w:cstheme="minorBidi"/>
              <w:iCs w:val="0"/>
              <w:noProof/>
              <w:color w:val="auto"/>
              <w:sz w:val="22"/>
              <w:szCs w:val="22"/>
              <w:lang w:val="es-ES"/>
            </w:rPr>
          </w:pPr>
          <w:hyperlink w:anchor="_Toc505118270" w:history="1">
            <w:r w:rsidR="00D911E1" w:rsidRPr="00FB54D4">
              <w:rPr>
                <w:rStyle w:val="Hipervnculo"/>
                <w:noProof/>
              </w:rPr>
              <w:t>4.3.7.</w:t>
            </w:r>
            <w:r w:rsidR="00D911E1">
              <w:rPr>
                <w:rFonts w:asciiTheme="minorHAnsi" w:eastAsiaTheme="minorEastAsia" w:hAnsiTheme="minorHAnsi" w:cstheme="minorBidi"/>
                <w:iCs w:val="0"/>
                <w:noProof/>
                <w:color w:val="auto"/>
                <w:sz w:val="22"/>
                <w:szCs w:val="22"/>
                <w:lang w:val="es-ES"/>
              </w:rPr>
              <w:tab/>
            </w:r>
            <w:r w:rsidR="00D911E1" w:rsidRPr="00FB54D4">
              <w:rPr>
                <w:rStyle w:val="Hipervnculo"/>
                <w:noProof/>
              </w:rPr>
              <w:t>NORMAS INCLUIDAS EN EL DB-SI-INCENDIO</w:t>
            </w:r>
            <w:r w:rsidR="00D911E1">
              <w:rPr>
                <w:noProof/>
                <w:webHidden/>
              </w:rPr>
              <w:tab/>
            </w:r>
            <w:r w:rsidR="00D911E1">
              <w:rPr>
                <w:noProof/>
                <w:webHidden/>
              </w:rPr>
              <w:fldChar w:fldCharType="begin"/>
            </w:r>
            <w:r w:rsidR="00D911E1">
              <w:rPr>
                <w:noProof/>
                <w:webHidden/>
              </w:rPr>
              <w:instrText xml:space="preserve"> PAGEREF _Toc505118270 \h </w:instrText>
            </w:r>
            <w:r w:rsidR="00D911E1">
              <w:rPr>
                <w:noProof/>
                <w:webHidden/>
              </w:rPr>
            </w:r>
            <w:r w:rsidR="00D911E1">
              <w:rPr>
                <w:noProof/>
                <w:webHidden/>
              </w:rPr>
              <w:fldChar w:fldCharType="separate"/>
            </w:r>
            <w:r w:rsidR="00A06B58">
              <w:rPr>
                <w:noProof/>
                <w:webHidden/>
              </w:rPr>
              <w:t>57</w:t>
            </w:r>
            <w:r w:rsidR="00D911E1">
              <w:rPr>
                <w:noProof/>
                <w:webHidden/>
              </w:rPr>
              <w:fldChar w:fldCharType="end"/>
            </w:r>
          </w:hyperlink>
        </w:p>
        <w:p w14:paraId="1FBEED5B" w14:textId="12FFE8AE" w:rsidR="00D911E1" w:rsidRDefault="00B958CD" w:rsidP="003B7FED">
          <w:pPr>
            <w:pStyle w:val="TDC3"/>
            <w:tabs>
              <w:tab w:val="left" w:pos="1760"/>
              <w:tab w:val="right" w:leader="dot" w:pos="8777"/>
            </w:tabs>
            <w:ind w:right="-2"/>
            <w:rPr>
              <w:rFonts w:asciiTheme="minorHAnsi" w:eastAsiaTheme="minorEastAsia" w:hAnsiTheme="minorHAnsi" w:cstheme="minorBidi"/>
              <w:iCs w:val="0"/>
              <w:noProof/>
              <w:color w:val="auto"/>
              <w:sz w:val="22"/>
              <w:szCs w:val="22"/>
              <w:lang w:val="es-ES"/>
            </w:rPr>
          </w:pPr>
          <w:hyperlink w:anchor="_Toc505118271" w:history="1">
            <w:r w:rsidR="00D911E1" w:rsidRPr="00FB54D4">
              <w:rPr>
                <w:rStyle w:val="Hipervnculo"/>
                <w:noProof/>
              </w:rPr>
              <w:t>4.3.8.</w:t>
            </w:r>
            <w:r w:rsidR="00D911E1">
              <w:rPr>
                <w:rFonts w:asciiTheme="minorHAnsi" w:eastAsiaTheme="minorEastAsia" w:hAnsiTheme="minorHAnsi" w:cstheme="minorBidi"/>
                <w:iCs w:val="0"/>
                <w:noProof/>
                <w:color w:val="auto"/>
                <w:sz w:val="22"/>
                <w:szCs w:val="22"/>
                <w:lang w:val="es-ES"/>
              </w:rPr>
              <w:tab/>
            </w:r>
            <w:r w:rsidR="00D911E1" w:rsidRPr="00FB54D4">
              <w:rPr>
                <w:rStyle w:val="Hipervnculo"/>
                <w:noProof/>
              </w:rPr>
              <w:t>NORMAS INCLUIDAS EN EL DB-HR-RUIDO</w:t>
            </w:r>
            <w:r w:rsidR="00D911E1">
              <w:rPr>
                <w:noProof/>
                <w:webHidden/>
              </w:rPr>
              <w:tab/>
            </w:r>
            <w:r w:rsidR="00D911E1">
              <w:rPr>
                <w:noProof/>
                <w:webHidden/>
              </w:rPr>
              <w:fldChar w:fldCharType="begin"/>
            </w:r>
            <w:r w:rsidR="00D911E1">
              <w:rPr>
                <w:noProof/>
                <w:webHidden/>
              </w:rPr>
              <w:instrText xml:space="preserve"> PAGEREF _Toc505118271 \h </w:instrText>
            </w:r>
            <w:r w:rsidR="00D911E1">
              <w:rPr>
                <w:noProof/>
                <w:webHidden/>
              </w:rPr>
            </w:r>
            <w:r w:rsidR="00D911E1">
              <w:rPr>
                <w:noProof/>
                <w:webHidden/>
              </w:rPr>
              <w:fldChar w:fldCharType="separate"/>
            </w:r>
            <w:r w:rsidR="00A06B58">
              <w:rPr>
                <w:noProof/>
                <w:webHidden/>
              </w:rPr>
              <w:t>61</w:t>
            </w:r>
            <w:r w:rsidR="00D911E1">
              <w:rPr>
                <w:noProof/>
                <w:webHidden/>
              </w:rPr>
              <w:fldChar w:fldCharType="end"/>
            </w:r>
          </w:hyperlink>
        </w:p>
        <w:p w14:paraId="7AA47D05" w14:textId="2AE1C718" w:rsidR="00D911E1" w:rsidRDefault="00B958CD" w:rsidP="003B7FED">
          <w:pPr>
            <w:pStyle w:val="TDC3"/>
            <w:tabs>
              <w:tab w:val="left" w:pos="1760"/>
              <w:tab w:val="right" w:leader="dot" w:pos="8777"/>
            </w:tabs>
            <w:ind w:right="-2"/>
            <w:rPr>
              <w:rFonts w:asciiTheme="minorHAnsi" w:eastAsiaTheme="minorEastAsia" w:hAnsiTheme="minorHAnsi" w:cstheme="minorBidi"/>
              <w:iCs w:val="0"/>
              <w:noProof/>
              <w:color w:val="auto"/>
              <w:sz w:val="22"/>
              <w:szCs w:val="22"/>
              <w:lang w:val="es-ES"/>
            </w:rPr>
          </w:pPr>
          <w:hyperlink w:anchor="_Toc505118272" w:history="1">
            <w:r w:rsidR="00D911E1" w:rsidRPr="00FB54D4">
              <w:rPr>
                <w:rStyle w:val="Hipervnculo"/>
                <w:noProof/>
              </w:rPr>
              <w:t>4.3.9.</w:t>
            </w:r>
            <w:r w:rsidR="00D911E1">
              <w:rPr>
                <w:rFonts w:asciiTheme="minorHAnsi" w:eastAsiaTheme="minorEastAsia" w:hAnsiTheme="minorHAnsi" w:cstheme="minorBidi"/>
                <w:iCs w:val="0"/>
                <w:noProof/>
                <w:color w:val="auto"/>
                <w:sz w:val="22"/>
                <w:szCs w:val="22"/>
                <w:lang w:val="es-ES"/>
              </w:rPr>
              <w:tab/>
            </w:r>
            <w:r w:rsidR="00D911E1" w:rsidRPr="00FB54D4">
              <w:rPr>
                <w:rStyle w:val="Hipervnculo"/>
                <w:noProof/>
              </w:rPr>
              <w:t>NORMAS INCLUIDAS EN EL DB-SUA</w:t>
            </w:r>
            <w:r w:rsidR="00D911E1">
              <w:rPr>
                <w:noProof/>
                <w:webHidden/>
              </w:rPr>
              <w:tab/>
            </w:r>
            <w:r w:rsidR="00D911E1">
              <w:rPr>
                <w:noProof/>
                <w:webHidden/>
              </w:rPr>
              <w:fldChar w:fldCharType="begin"/>
            </w:r>
            <w:r w:rsidR="00D911E1">
              <w:rPr>
                <w:noProof/>
                <w:webHidden/>
              </w:rPr>
              <w:instrText xml:space="preserve"> PAGEREF _Toc505118272 \h </w:instrText>
            </w:r>
            <w:r w:rsidR="00D911E1">
              <w:rPr>
                <w:noProof/>
                <w:webHidden/>
              </w:rPr>
            </w:r>
            <w:r w:rsidR="00D911E1">
              <w:rPr>
                <w:noProof/>
                <w:webHidden/>
              </w:rPr>
              <w:fldChar w:fldCharType="separate"/>
            </w:r>
            <w:r w:rsidR="00A06B58">
              <w:rPr>
                <w:noProof/>
                <w:webHidden/>
              </w:rPr>
              <w:t>64</w:t>
            </w:r>
            <w:r w:rsidR="00D911E1">
              <w:rPr>
                <w:noProof/>
                <w:webHidden/>
              </w:rPr>
              <w:fldChar w:fldCharType="end"/>
            </w:r>
          </w:hyperlink>
        </w:p>
        <w:p w14:paraId="4CC87435" w14:textId="79E6C9E2" w:rsidR="00AA2A3F" w:rsidRPr="00996DC8" w:rsidRDefault="00462FA7" w:rsidP="003B7FED">
          <w:pPr>
            <w:pStyle w:val="TDC2"/>
            <w:ind w:right="-2"/>
          </w:pPr>
          <w:r w:rsidRPr="00996DC8">
            <w:fldChar w:fldCharType="end"/>
          </w:r>
        </w:p>
      </w:sdtContent>
    </w:sdt>
    <w:p w14:paraId="198E560D" w14:textId="77777777" w:rsidR="00462FA7" w:rsidRPr="00996DC8" w:rsidRDefault="00462FA7" w:rsidP="003B7FED">
      <w:pPr>
        <w:ind w:right="-2"/>
        <w:rPr>
          <w:lang w:val="es-ES_tradnl"/>
        </w:rPr>
      </w:pPr>
    </w:p>
    <w:p w14:paraId="4E761F25" w14:textId="77777777" w:rsidR="00D263E2" w:rsidRPr="00996DC8" w:rsidRDefault="00D263E2" w:rsidP="003B7FED">
      <w:pPr>
        <w:pStyle w:val="TDC2"/>
        <w:ind w:right="-2"/>
        <w:sectPr w:rsidR="00D263E2" w:rsidRPr="00996DC8" w:rsidSect="00213855">
          <w:headerReference w:type="default" r:id="rId8"/>
          <w:footerReference w:type="default" r:id="rId9"/>
          <w:headerReference w:type="first" r:id="rId10"/>
          <w:footerReference w:type="first" r:id="rId11"/>
          <w:pgSz w:w="11906" w:h="16838"/>
          <w:pgMar w:top="1701" w:right="1418" w:bottom="1701" w:left="1701" w:header="850" w:footer="850" w:gutter="0"/>
          <w:cols w:space="708"/>
          <w:titlePg/>
          <w:docGrid w:linePitch="360"/>
        </w:sectPr>
      </w:pPr>
    </w:p>
    <w:p w14:paraId="772F2AD0" w14:textId="5D48D73D" w:rsidR="0075552B" w:rsidRPr="00996DC8" w:rsidRDefault="0075552B" w:rsidP="003B7FED">
      <w:pPr>
        <w:pStyle w:val="Ttulo1"/>
        <w:numPr>
          <w:ilvl w:val="0"/>
          <w:numId w:val="14"/>
        </w:numPr>
        <w:ind w:right="-2"/>
      </w:pPr>
      <w:r w:rsidRPr="00996DC8">
        <w:br w:type="page"/>
      </w:r>
    </w:p>
    <w:p w14:paraId="678A5962" w14:textId="6D034F59" w:rsidR="0075552B" w:rsidRPr="00AB235C" w:rsidRDefault="00996DC8" w:rsidP="003B7FED">
      <w:pPr>
        <w:pStyle w:val="Ttulo1"/>
        <w:ind w:right="-2"/>
      </w:pPr>
      <w:bookmarkStart w:id="3" w:name="_Toc505118209"/>
      <w:bookmarkStart w:id="4" w:name="_Hlk495420840"/>
      <w:bookmarkStart w:id="5" w:name="_Hlk493868125"/>
      <w:r w:rsidRPr="00AB235C">
        <w:t>NORMATIVA DE OBLIGADO CUMPLIMIENTO ESTATAL Y AUTONÓMICO DE GALICIA</w:t>
      </w:r>
      <w:bookmarkEnd w:id="3"/>
    </w:p>
    <w:bookmarkEnd w:id="4"/>
    <w:p w14:paraId="05E7686F" w14:textId="13770479" w:rsidR="00996DC8" w:rsidRPr="00996DC8" w:rsidRDefault="00996DC8" w:rsidP="003B7FED">
      <w:pPr>
        <w:ind w:right="-2"/>
        <w:rPr>
          <w:color w:val="353E44"/>
        </w:rPr>
      </w:pPr>
      <w:r w:rsidRPr="00996DC8">
        <w:rPr>
          <w:color w:val="353E44"/>
        </w:rPr>
        <w:t xml:space="preserve">De acuerdo con lo dispuesto en el art. 1º a). Uno del Decreto 462/1971, de 11 de marzo, del Ministerio de la </w:t>
      </w:r>
      <w:r w:rsidR="00AE1952" w:rsidRPr="00996DC8">
        <w:rPr>
          <w:color w:val="353E44"/>
        </w:rPr>
        <w:t>Vivienda por</w:t>
      </w:r>
      <w:r w:rsidRPr="00996DC8">
        <w:rPr>
          <w:color w:val="353E44"/>
        </w:rPr>
        <w:t xml:space="preserve"> el que se dictan normas sobre la redacción de proyectos y la dirección de obras de edificación, en la redacción del presente proyecto de Edificación se han observado las siguientes normas vigentes aplicables sobre construcción.</w:t>
      </w:r>
    </w:p>
    <w:p w14:paraId="00256E64" w14:textId="77777777" w:rsidR="00996DC8" w:rsidRPr="00D911E1" w:rsidRDefault="00996DC8" w:rsidP="003B7FED">
      <w:pPr>
        <w:pStyle w:val="Ttulo2"/>
        <w:ind w:right="-2"/>
      </w:pPr>
      <w:bookmarkStart w:id="6" w:name="_Toc400443412"/>
      <w:bookmarkStart w:id="7" w:name="_Toc442445403"/>
      <w:bookmarkStart w:id="8" w:name="_Toc505118210"/>
      <w:bookmarkStart w:id="9" w:name="_Hlk505105724"/>
      <w:r w:rsidRPr="00D911E1">
        <w:t>NORMATIVA ESTATAL</w:t>
      </w:r>
      <w:bookmarkEnd w:id="6"/>
      <w:bookmarkEnd w:id="7"/>
      <w:bookmarkEnd w:id="8"/>
    </w:p>
    <w:p w14:paraId="5ECB442B" w14:textId="372D20C5" w:rsidR="00996DC8" w:rsidRPr="00D911E1" w:rsidRDefault="00996DC8" w:rsidP="003B7FED">
      <w:pPr>
        <w:pStyle w:val="Ttulo3"/>
        <w:ind w:right="-2"/>
      </w:pPr>
      <w:bookmarkStart w:id="10" w:name="_Toc400443413"/>
      <w:bookmarkStart w:id="11" w:name="_Toc442445404"/>
      <w:bookmarkStart w:id="12" w:name="_Toc505118211"/>
      <w:r w:rsidRPr="00D911E1">
        <w:t>ACTIVIDAD PROFESIONAL</w:t>
      </w:r>
      <w:bookmarkEnd w:id="10"/>
      <w:bookmarkEnd w:id="11"/>
      <w:bookmarkEnd w:id="12"/>
    </w:p>
    <w:p w14:paraId="09EF5975" w14:textId="77777777" w:rsidR="00996DC8" w:rsidRPr="00AB235C" w:rsidRDefault="00996DC8" w:rsidP="003B7FED">
      <w:pPr>
        <w:pStyle w:val="EArqNormativa"/>
        <w:ind w:right="-2"/>
      </w:pPr>
      <w:r w:rsidRPr="00AB235C">
        <w:t>FUNCIONES DE LOS ARQUITECTOS Y LOS APAREJADORES</w:t>
      </w:r>
    </w:p>
    <w:p w14:paraId="3E4781FF" w14:textId="77777777" w:rsidR="00996DC8" w:rsidRPr="00AB235C" w:rsidRDefault="00996DC8" w:rsidP="003B7FED">
      <w:pPr>
        <w:pStyle w:val="EArqNormativa"/>
        <w:ind w:right="-2"/>
      </w:pPr>
      <w:r w:rsidRPr="00AB235C">
        <w:t>Decreto del Ministerio de Gobernación de fecha 16 de julio de 1935</w:t>
      </w:r>
      <w:r w:rsidRPr="00AB235C">
        <w:tab/>
        <w:t>Gaceta</w:t>
      </w:r>
      <w:r w:rsidRPr="00AB235C">
        <w:tab/>
        <w:t>18.07.35</w:t>
      </w:r>
    </w:p>
    <w:p w14:paraId="5852D8B8" w14:textId="77777777" w:rsidR="00996DC8" w:rsidRPr="00AB235C" w:rsidRDefault="00996DC8" w:rsidP="003B7FED">
      <w:pPr>
        <w:pStyle w:val="EArqNormativa"/>
        <w:ind w:right="-2"/>
      </w:pPr>
      <w:r w:rsidRPr="00AB235C">
        <w:t>Corrección de errores</w:t>
      </w:r>
      <w:r w:rsidRPr="00AB235C">
        <w:tab/>
        <w:t>Gaceta</w:t>
      </w:r>
      <w:r w:rsidRPr="00AB235C">
        <w:tab/>
        <w:t>19.07.35</w:t>
      </w:r>
    </w:p>
    <w:p w14:paraId="7D50F6D0" w14:textId="77777777" w:rsidR="00996DC8" w:rsidRPr="00AB235C" w:rsidRDefault="00996DC8" w:rsidP="003B7FED">
      <w:pPr>
        <w:pStyle w:val="EArqNormativa"/>
        <w:ind w:right="-2"/>
      </w:pPr>
      <w:r w:rsidRPr="00AB235C">
        <w:t>Modificación</w:t>
      </w:r>
      <w:r w:rsidRPr="00AB235C">
        <w:tab/>
        <w:t>Gaceta</w:t>
      </w:r>
      <w:r w:rsidRPr="00AB235C">
        <w:tab/>
        <w:t>26.07.34</w:t>
      </w:r>
    </w:p>
    <w:p w14:paraId="26197FF3" w14:textId="77777777" w:rsidR="00996DC8" w:rsidRPr="00996DC8" w:rsidRDefault="00996DC8" w:rsidP="003B7FED">
      <w:pPr>
        <w:pStyle w:val="EArqNormativa"/>
        <w:ind w:right="-2"/>
      </w:pPr>
    </w:p>
    <w:p w14:paraId="3B4E66D1" w14:textId="77777777" w:rsidR="00996DC8" w:rsidRPr="00996DC8" w:rsidRDefault="00996DC8" w:rsidP="003B7FED">
      <w:pPr>
        <w:pStyle w:val="EArqNormativa"/>
        <w:ind w:right="-2"/>
      </w:pPr>
      <w:r w:rsidRPr="00996DC8">
        <w:t>FACULTADES Y COMPETENCIAS PROFESIONALES DE LOS ARQUITECTOS TÉCNICOS</w:t>
      </w:r>
    </w:p>
    <w:p w14:paraId="49CB3C16" w14:textId="77777777" w:rsidR="00996DC8" w:rsidRPr="00996DC8" w:rsidRDefault="00996DC8" w:rsidP="003B7FED">
      <w:pPr>
        <w:pStyle w:val="EArqNormativa"/>
        <w:ind w:right="-2"/>
      </w:pPr>
      <w:r w:rsidRPr="00996DC8">
        <w:t>Decreto 265/1971 de 19 de febrero de 1971del Ministerio de Vivienda</w:t>
      </w:r>
      <w:r w:rsidRPr="00996DC8">
        <w:tab/>
        <w:t>B.O.E.44</w:t>
      </w:r>
      <w:r w:rsidRPr="00996DC8">
        <w:tab/>
        <w:t>20.02.71</w:t>
      </w:r>
    </w:p>
    <w:p w14:paraId="14CD01DE" w14:textId="77777777" w:rsidR="00996DC8" w:rsidRPr="00996DC8" w:rsidRDefault="00996DC8" w:rsidP="003B7FED">
      <w:pPr>
        <w:pStyle w:val="EArqNormativa"/>
        <w:ind w:right="-2"/>
      </w:pPr>
    </w:p>
    <w:p w14:paraId="17CD6E61" w14:textId="77777777" w:rsidR="00996DC8" w:rsidRPr="00996DC8" w:rsidRDefault="00996DC8" w:rsidP="003B7FED">
      <w:pPr>
        <w:pStyle w:val="EArqNormativa"/>
        <w:ind w:right="-2"/>
      </w:pPr>
      <w:r w:rsidRPr="00996DC8">
        <w:t>NORMAS SOBRE REDACCIÓN DE PROYECTOS Y LA DIRECCIÓN DE OBRAS DE EDIFICACIÓN</w:t>
      </w:r>
    </w:p>
    <w:p w14:paraId="3F1032B7" w14:textId="77777777" w:rsidR="00996DC8" w:rsidRPr="00996DC8" w:rsidRDefault="00996DC8" w:rsidP="003B7FED">
      <w:pPr>
        <w:pStyle w:val="EArqNormativa"/>
        <w:ind w:right="-2"/>
      </w:pPr>
      <w:r w:rsidRPr="00996DC8">
        <w:t>Decreto 462/1971 de 11 de Marzo de 1971 de Ministerio de Vivienda</w:t>
      </w:r>
      <w:r w:rsidRPr="00996DC8">
        <w:tab/>
        <w:t>B.O.E.71</w:t>
      </w:r>
      <w:r w:rsidRPr="00996DC8">
        <w:tab/>
        <w:t>24.03.71</w:t>
      </w:r>
    </w:p>
    <w:p w14:paraId="6B766826" w14:textId="77777777" w:rsidR="00996DC8" w:rsidRPr="00996DC8" w:rsidRDefault="00996DC8" w:rsidP="003B7FED">
      <w:pPr>
        <w:pStyle w:val="EArqNormativa"/>
        <w:ind w:right="-2"/>
      </w:pPr>
    </w:p>
    <w:p w14:paraId="3886798F" w14:textId="77777777" w:rsidR="00996DC8" w:rsidRPr="00996DC8" w:rsidRDefault="00996DC8" w:rsidP="003B7FED">
      <w:pPr>
        <w:pStyle w:val="EArqNormativa"/>
        <w:ind w:right="-2"/>
      </w:pPr>
      <w:r w:rsidRPr="00996DC8">
        <w:t>MODIFICACIÓN DEL ART. 3 DEL DECRETO 462/1971, DE 11 DE MARZO, REFERENTE A DIRECCIÓN DE OBRAS DE EDIFICACIÓN</w:t>
      </w:r>
    </w:p>
    <w:p w14:paraId="19F23140" w14:textId="77777777" w:rsidR="00996DC8" w:rsidRPr="00996DC8" w:rsidRDefault="00996DC8" w:rsidP="003B7FED">
      <w:pPr>
        <w:pStyle w:val="EArqNormativa"/>
        <w:ind w:right="-2"/>
      </w:pPr>
      <w:r w:rsidRPr="00996DC8">
        <w:t>Real Decreto 129/1985 de 23 de enero de 1985 del Ministerio de obras Públicas y Urbanismo</w:t>
      </w:r>
    </w:p>
    <w:p w14:paraId="7B5836F8" w14:textId="77777777" w:rsidR="00996DC8" w:rsidRPr="00996DC8" w:rsidRDefault="00996DC8" w:rsidP="003B7FED">
      <w:pPr>
        <w:pStyle w:val="EArqNormativa"/>
        <w:ind w:right="-2"/>
      </w:pPr>
      <w:r w:rsidRPr="00996DC8">
        <w:tab/>
        <w:t>B.O.E.33</w:t>
      </w:r>
      <w:r w:rsidRPr="00996DC8">
        <w:tab/>
        <w:t>07.02.85</w:t>
      </w:r>
    </w:p>
    <w:p w14:paraId="0241B651" w14:textId="77777777" w:rsidR="00996DC8" w:rsidRPr="00996DC8" w:rsidRDefault="00996DC8" w:rsidP="003B7FED">
      <w:pPr>
        <w:pStyle w:val="EArqNormativa"/>
        <w:ind w:right="-2"/>
      </w:pPr>
    </w:p>
    <w:p w14:paraId="2DFBFC65" w14:textId="77777777" w:rsidR="00996DC8" w:rsidRPr="00996DC8" w:rsidRDefault="00996DC8" w:rsidP="003B7FED">
      <w:pPr>
        <w:pStyle w:val="EArqNormativa"/>
        <w:ind w:right="-2"/>
      </w:pPr>
      <w:r w:rsidRPr="00996DC8">
        <w:t>NORMAS DE REGULACIÓN DE LA EXISTENCIA DEL "LIBRO DE ÓRDENES Y VISITAS" EN LAS OBRAS DE CONSTRUCCIÓN DE "VIVIENDAS DE PROTECCIÓN OFICIAL"</w:t>
      </w:r>
    </w:p>
    <w:p w14:paraId="370E86A9" w14:textId="77777777" w:rsidR="00996DC8" w:rsidRPr="00996DC8" w:rsidRDefault="00996DC8" w:rsidP="003B7FED">
      <w:pPr>
        <w:pStyle w:val="EArqNormativa"/>
        <w:ind w:right="-2"/>
      </w:pPr>
      <w:r w:rsidRPr="00996DC8">
        <w:t>Orden de 19 de mayo de 1970 del Ministerio de Vivienda</w:t>
      </w:r>
      <w:r w:rsidRPr="00996DC8">
        <w:tab/>
        <w:t>B.O.E.125</w:t>
      </w:r>
      <w:r w:rsidRPr="00996DC8">
        <w:tab/>
        <w:t>26.05.70</w:t>
      </w:r>
    </w:p>
    <w:p w14:paraId="4350D550" w14:textId="77777777" w:rsidR="00996DC8" w:rsidRPr="00996DC8" w:rsidRDefault="00996DC8" w:rsidP="003B7FED">
      <w:pPr>
        <w:pStyle w:val="EArqNormativa"/>
        <w:ind w:right="-2"/>
      </w:pPr>
    </w:p>
    <w:p w14:paraId="0F1448B0" w14:textId="77777777" w:rsidR="00996DC8" w:rsidRPr="00996DC8" w:rsidRDefault="00996DC8" w:rsidP="003B7FED">
      <w:pPr>
        <w:pStyle w:val="EArqNormativa"/>
        <w:ind w:right="-2"/>
      </w:pPr>
      <w:r w:rsidRPr="00996DC8">
        <w:t>NORMAS SOBRE EL LIBRO DE ÓRDENES Y ASISTENCIAS EN OBRAS DE EDIFICACIÓN</w:t>
      </w:r>
    </w:p>
    <w:p w14:paraId="18354DA0" w14:textId="77777777" w:rsidR="00996DC8" w:rsidRPr="00996DC8" w:rsidRDefault="00996DC8" w:rsidP="003B7FED">
      <w:pPr>
        <w:pStyle w:val="EArqNormativa"/>
        <w:ind w:right="-2"/>
      </w:pPr>
      <w:r w:rsidRPr="00996DC8">
        <w:t>Orden de 9 de junio de 1971 del Ministerio de Vivienda</w:t>
      </w:r>
      <w:r w:rsidRPr="00996DC8">
        <w:tab/>
        <w:t>B.O.E.144</w:t>
      </w:r>
      <w:r w:rsidRPr="00996DC8">
        <w:tab/>
        <w:t>17.06.71</w:t>
      </w:r>
    </w:p>
    <w:p w14:paraId="4FEFA3C1" w14:textId="77777777" w:rsidR="00996DC8" w:rsidRPr="00996DC8" w:rsidRDefault="00996DC8" w:rsidP="003B7FED">
      <w:pPr>
        <w:pStyle w:val="EArqNormativa"/>
        <w:ind w:right="-2"/>
      </w:pPr>
      <w:r w:rsidRPr="00996DC8">
        <w:t>Determinación del ámbito de aplicación de la Orden</w:t>
      </w:r>
      <w:r w:rsidRPr="00996DC8">
        <w:tab/>
        <w:t>B.O.E.176</w:t>
      </w:r>
      <w:r w:rsidRPr="00996DC8">
        <w:tab/>
        <w:t>24.07.71</w:t>
      </w:r>
    </w:p>
    <w:p w14:paraId="3769F888" w14:textId="77777777" w:rsidR="00996DC8" w:rsidRPr="00996DC8" w:rsidRDefault="00996DC8" w:rsidP="003B7FED">
      <w:pPr>
        <w:pStyle w:val="EArqNormativa"/>
        <w:ind w:right="-2"/>
      </w:pPr>
    </w:p>
    <w:p w14:paraId="777055F1" w14:textId="77777777" w:rsidR="00996DC8" w:rsidRPr="00996DC8" w:rsidRDefault="00996DC8" w:rsidP="003B7FED">
      <w:pPr>
        <w:pStyle w:val="EArqNormativa"/>
        <w:ind w:right="-2"/>
      </w:pPr>
      <w:r w:rsidRPr="00996DC8">
        <w:t>REGULACIÓN DEL CERTIFICADO FINAL DE LA DIRECCIÓN DE OBRAS DE LA EDIFICACIÓN</w:t>
      </w:r>
    </w:p>
    <w:p w14:paraId="2B9DE4E8" w14:textId="77777777" w:rsidR="00996DC8" w:rsidRPr="00996DC8" w:rsidRDefault="00996DC8" w:rsidP="003B7FED">
      <w:pPr>
        <w:pStyle w:val="EArqNormativa"/>
        <w:ind w:right="-2"/>
      </w:pPr>
      <w:r w:rsidRPr="00996DC8">
        <w:t>Orden de 28 de enero de 1972 del Ministerio de Vivienda</w:t>
      </w:r>
      <w:r w:rsidRPr="00996DC8">
        <w:tab/>
        <w:t>B.O.E.35</w:t>
      </w:r>
      <w:r w:rsidRPr="00996DC8">
        <w:tab/>
        <w:t>10.02.72</w:t>
      </w:r>
    </w:p>
    <w:p w14:paraId="6363508D" w14:textId="77777777" w:rsidR="00996DC8" w:rsidRPr="00996DC8" w:rsidRDefault="00996DC8" w:rsidP="003B7FED">
      <w:pPr>
        <w:pStyle w:val="EArqNormativa"/>
        <w:ind w:right="-2"/>
      </w:pPr>
    </w:p>
    <w:p w14:paraId="74161ADE" w14:textId="77777777" w:rsidR="00996DC8" w:rsidRPr="00996DC8" w:rsidRDefault="00996DC8" w:rsidP="003B7FED">
      <w:pPr>
        <w:pStyle w:val="EArqNormativa"/>
        <w:ind w:right="-2"/>
      </w:pPr>
      <w:r w:rsidRPr="00996DC8">
        <w:t>LEY SOBRE COLEGIOS PROFESIONALES</w:t>
      </w:r>
    </w:p>
    <w:p w14:paraId="0F11BB33" w14:textId="77777777" w:rsidR="00996DC8" w:rsidRPr="00996DC8" w:rsidRDefault="00996DC8" w:rsidP="003B7FED">
      <w:pPr>
        <w:pStyle w:val="EArqNormativa"/>
        <w:ind w:right="-2"/>
      </w:pPr>
      <w:r w:rsidRPr="00996DC8">
        <w:t>Ley 02/1974 de 13 de Febrero de 1974de la Jefatura de Estado</w:t>
      </w:r>
      <w:r w:rsidRPr="00996DC8">
        <w:tab/>
        <w:t>B.O.E.40</w:t>
      </w:r>
      <w:r w:rsidRPr="00996DC8">
        <w:tab/>
        <w:t>15.02.74</w:t>
      </w:r>
    </w:p>
    <w:p w14:paraId="36475371" w14:textId="77777777" w:rsidR="00996DC8" w:rsidRPr="00996DC8" w:rsidRDefault="00996DC8" w:rsidP="003B7FED">
      <w:pPr>
        <w:pStyle w:val="EArqNormativa"/>
        <w:ind w:right="-2"/>
      </w:pPr>
      <w:r w:rsidRPr="00996DC8">
        <w:t>Parcialmente derogada por la Ley 74/1978 de 26 de diciembre</w:t>
      </w:r>
      <w:r w:rsidRPr="00996DC8">
        <w:tab/>
        <w:t>B.O.E.10</w:t>
      </w:r>
      <w:r w:rsidRPr="00996DC8">
        <w:tab/>
        <w:t>11.01.79</w:t>
      </w:r>
    </w:p>
    <w:p w14:paraId="6958ED91" w14:textId="77777777" w:rsidR="00996DC8" w:rsidRPr="00996DC8" w:rsidRDefault="00996DC8" w:rsidP="003B7FED">
      <w:pPr>
        <w:pStyle w:val="EArqNormativa"/>
        <w:ind w:right="-2"/>
      </w:pPr>
      <w:r w:rsidRPr="00996DC8">
        <w:t>Se modifican los arts. 2, 3 y 5 por el Real Decreto-Ley 5/1996, de 7 de junio</w:t>
      </w:r>
    </w:p>
    <w:p w14:paraId="139EB383" w14:textId="77777777" w:rsidR="00996DC8" w:rsidRPr="00996DC8" w:rsidRDefault="00996DC8" w:rsidP="003B7FED">
      <w:pPr>
        <w:pStyle w:val="EArqNormativa"/>
        <w:ind w:right="-2"/>
      </w:pPr>
      <w:r w:rsidRPr="00996DC8">
        <w:t xml:space="preserve"> </w:t>
      </w:r>
      <w:r w:rsidRPr="00996DC8">
        <w:tab/>
        <w:t>B.O.E.139</w:t>
      </w:r>
      <w:r w:rsidRPr="00996DC8">
        <w:tab/>
        <w:t>08.06.96</w:t>
      </w:r>
    </w:p>
    <w:p w14:paraId="4A596847" w14:textId="77777777" w:rsidR="00996DC8" w:rsidRPr="00996DC8" w:rsidRDefault="00996DC8" w:rsidP="003B7FED">
      <w:pPr>
        <w:pStyle w:val="EArqNormativa"/>
        <w:ind w:right="-2"/>
      </w:pPr>
      <w:r w:rsidRPr="00996DC8">
        <w:t>Se modifican los arts. 2, 3, 5 y 6, por la Ley 7/1997, de 14 de abril</w:t>
      </w:r>
      <w:r w:rsidRPr="00996DC8">
        <w:tab/>
        <w:t>B.O.E.90</w:t>
      </w:r>
      <w:r w:rsidRPr="00996DC8">
        <w:tab/>
        <w:t>15.04.97</w:t>
      </w:r>
    </w:p>
    <w:p w14:paraId="630254C4" w14:textId="77777777" w:rsidR="00996DC8" w:rsidRPr="00996DC8" w:rsidRDefault="00996DC8" w:rsidP="003B7FED">
      <w:pPr>
        <w:pStyle w:val="EArqNormativa"/>
        <w:ind w:right="-2"/>
      </w:pPr>
      <w:r w:rsidRPr="00996DC8">
        <w:t>Se modifica la disposición adicional 2, por el Real Decreto-Ley 6/1999, de 16 de abril</w:t>
      </w:r>
    </w:p>
    <w:p w14:paraId="6B7ACF66" w14:textId="77777777" w:rsidR="00996DC8" w:rsidRPr="00996DC8" w:rsidRDefault="00996DC8" w:rsidP="003B7FED">
      <w:pPr>
        <w:pStyle w:val="EArqNormativa"/>
        <w:ind w:right="-2"/>
      </w:pPr>
      <w:r w:rsidRPr="00996DC8">
        <w:tab/>
        <w:t>B.O.E.92</w:t>
      </w:r>
      <w:r w:rsidRPr="00996DC8">
        <w:tab/>
        <w:t>17.04.99</w:t>
      </w:r>
    </w:p>
    <w:p w14:paraId="617360FB" w14:textId="77777777" w:rsidR="00996DC8" w:rsidRPr="00996DC8" w:rsidRDefault="00996DC8" w:rsidP="003B7FED">
      <w:pPr>
        <w:pStyle w:val="EArqNormativa"/>
        <w:ind w:right="-2"/>
      </w:pPr>
      <w:r w:rsidRPr="00996DC8">
        <w:t>Se modifica el art. 3, por el Real Decreto-Ley 6/2000, de 23 de junio</w:t>
      </w:r>
      <w:r w:rsidRPr="00996DC8">
        <w:tab/>
        <w:t>B.O.E.151</w:t>
      </w:r>
      <w:r w:rsidRPr="00996DC8">
        <w:tab/>
        <w:t>24.06.00</w:t>
      </w:r>
    </w:p>
    <w:p w14:paraId="225C70CD" w14:textId="77777777" w:rsidR="00996DC8" w:rsidRPr="00996DC8" w:rsidRDefault="00996DC8" w:rsidP="003B7FED">
      <w:pPr>
        <w:pStyle w:val="EArqNormativa"/>
        <w:ind w:right="-2"/>
      </w:pPr>
      <w:r w:rsidRPr="00996DC8">
        <w:t xml:space="preserve">Se modifica el art. 5 letra a), añade art. 15, añade art. 14, añade art. 13, añade art. 12, </w:t>
      </w:r>
    </w:p>
    <w:p w14:paraId="4F60265D" w14:textId="77777777" w:rsidR="00996DC8" w:rsidRPr="00996DC8" w:rsidRDefault="00996DC8" w:rsidP="003B7FED">
      <w:pPr>
        <w:pStyle w:val="EArqNormativa"/>
        <w:ind w:right="-2"/>
      </w:pPr>
      <w:r w:rsidRPr="00996DC8">
        <w:t xml:space="preserve">Añade art. 11, añade art. 10, añade art. 5 letra u), reenumera art. 5 letra u), pasa a ser letra x), </w:t>
      </w:r>
    </w:p>
    <w:p w14:paraId="36AC98F9" w14:textId="77777777" w:rsidR="00996DC8" w:rsidRPr="00996DC8" w:rsidRDefault="00996DC8" w:rsidP="003B7FED">
      <w:pPr>
        <w:pStyle w:val="EArqNormativa"/>
        <w:ind w:right="-2"/>
        <w:rPr>
          <w:lang w:val="en-US"/>
        </w:rPr>
      </w:pPr>
      <w:r w:rsidRPr="00996DC8">
        <w:rPr>
          <w:lang w:val="en-US"/>
        </w:rPr>
        <w:t xml:space="preserve">Modifica art. 5 letra q), suprime art. 5 letra ñ), añade disp. adic. 4, añade disp. adic. 3, </w:t>
      </w:r>
    </w:p>
    <w:p w14:paraId="16756479" w14:textId="77777777" w:rsidR="00996DC8" w:rsidRPr="00996DC8" w:rsidRDefault="00996DC8" w:rsidP="003B7FED">
      <w:pPr>
        <w:pStyle w:val="EArqNormativa"/>
        <w:ind w:right="-2"/>
        <w:rPr>
          <w:lang w:val="en-US"/>
        </w:rPr>
      </w:pPr>
      <w:r w:rsidRPr="00996DC8">
        <w:rPr>
          <w:lang w:val="en-US"/>
        </w:rPr>
        <w:t xml:space="preserve">Modifica art. 3, añade art. 2 ap. 6, añade art. 2 ap. 5, modifica art. 2 ap. 4, modifica art. 1 ap. 3, </w:t>
      </w:r>
    </w:p>
    <w:p w14:paraId="309C2B88" w14:textId="77777777" w:rsidR="00996DC8" w:rsidRPr="00996DC8" w:rsidRDefault="00996DC8" w:rsidP="003B7FED">
      <w:pPr>
        <w:pStyle w:val="EArqNormativa"/>
        <w:ind w:right="-2"/>
      </w:pPr>
      <w:r w:rsidRPr="00996DC8">
        <w:t>Añade disp. adic. 5, de la Ley 25/2009, de 22 de diciembre. Ley Ómnibus</w:t>
      </w:r>
    </w:p>
    <w:p w14:paraId="723ED55F" w14:textId="77777777" w:rsidR="00996DC8" w:rsidRPr="00996DC8" w:rsidRDefault="00996DC8" w:rsidP="003B7FED">
      <w:pPr>
        <w:pStyle w:val="EArqNormativa"/>
        <w:ind w:right="-2"/>
      </w:pPr>
      <w:r w:rsidRPr="00996DC8">
        <w:tab/>
        <w:t>B.O.E.308</w:t>
      </w:r>
      <w:r w:rsidRPr="00996DC8">
        <w:tab/>
        <w:t>23.12.09</w:t>
      </w:r>
    </w:p>
    <w:p w14:paraId="6F8C9CF6" w14:textId="77777777" w:rsidR="00996DC8" w:rsidRPr="00996DC8" w:rsidRDefault="00996DC8" w:rsidP="003B7FED">
      <w:pPr>
        <w:pStyle w:val="EArqNormativa"/>
        <w:ind w:right="-2"/>
      </w:pPr>
      <w:r w:rsidRPr="00996DC8">
        <w:tab/>
      </w:r>
      <w:r w:rsidRPr="00996DC8">
        <w:tab/>
      </w:r>
    </w:p>
    <w:p w14:paraId="006E8886" w14:textId="77777777" w:rsidR="00996DC8" w:rsidRPr="00996DC8" w:rsidRDefault="00996DC8" w:rsidP="003B7FED">
      <w:pPr>
        <w:pStyle w:val="EArqNormativa"/>
        <w:ind w:right="-2"/>
      </w:pPr>
      <w:r w:rsidRPr="00996DC8">
        <w:t>MODIFICACIÓN de diversas leyes PARA SU ADAPTACIÓN A LA LEY SOBRE EL LIBRE ACCESO A LAS ACTIVIDADES DE SERVICIOS Y SU EJERCICIO</w:t>
      </w:r>
    </w:p>
    <w:p w14:paraId="2B783999" w14:textId="77777777" w:rsidR="00996DC8" w:rsidRPr="00996DC8" w:rsidRDefault="00996DC8" w:rsidP="003B7FED">
      <w:pPr>
        <w:pStyle w:val="EArqNormativa"/>
        <w:ind w:right="-2"/>
      </w:pPr>
      <w:r w:rsidRPr="00996DC8">
        <w:t>Ley 25/2009 de 22 de diciembre</w:t>
      </w:r>
      <w:r w:rsidRPr="00996DC8">
        <w:tab/>
        <w:t>B.O.E.308</w:t>
      </w:r>
      <w:r w:rsidRPr="00996DC8">
        <w:tab/>
        <w:t>23.12.09</w:t>
      </w:r>
    </w:p>
    <w:p w14:paraId="3E466FE9" w14:textId="77777777" w:rsidR="00996DC8" w:rsidRPr="00996DC8" w:rsidRDefault="00996DC8" w:rsidP="003B7FED">
      <w:pPr>
        <w:pStyle w:val="EArqNormativa"/>
        <w:ind w:right="-2"/>
      </w:pPr>
    </w:p>
    <w:p w14:paraId="2F400E02" w14:textId="77777777" w:rsidR="00996DC8" w:rsidRPr="00996DC8" w:rsidRDefault="00996DC8" w:rsidP="003B7FED">
      <w:pPr>
        <w:pStyle w:val="EArqNormativa"/>
        <w:ind w:right="-2"/>
      </w:pPr>
      <w:r w:rsidRPr="00996DC8">
        <w:t>MODIFICACIÓN. VISADO COLEGIAL OBLIGATORIO</w:t>
      </w:r>
    </w:p>
    <w:p w14:paraId="4766221E" w14:textId="77777777" w:rsidR="00996DC8" w:rsidRPr="00996DC8" w:rsidRDefault="00996DC8" w:rsidP="003B7FED">
      <w:pPr>
        <w:pStyle w:val="EArqNormativa"/>
        <w:ind w:right="-2"/>
      </w:pPr>
      <w:r w:rsidRPr="00996DC8">
        <w:t>Real Decreto 1000/2010 de 5 de agosto de 2010 del Ministerio de Economía y Hacienda</w:t>
      </w:r>
    </w:p>
    <w:p w14:paraId="3437A600" w14:textId="77777777" w:rsidR="00996DC8" w:rsidRPr="00996DC8" w:rsidRDefault="00996DC8" w:rsidP="003B7FED">
      <w:pPr>
        <w:pStyle w:val="EArqNormativa"/>
        <w:ind w:right="-2"/>
      </w:pPr>
      <w:r w:rsidRPr="00996DC8">
        <w:tab/>
        <w:t>B.O.E.190</w:t>
      </w:r>
      <w:r w:rsidRPr="00996DC8">
        <w:tab/>
        <w:t>06.08.10</w:t>
      </w:r>
    </w:p>
    <w:p w14:paraId="55E82451" w14:textId="77777777" w:rsidR="00996DC8" w:rsidRPr="00996DC8" w:rsidRDefault="00996DC8" w:rsidP="003B7FED">
      <w:pPr>
        <w:pStyle w:val="EArqNormativa"/>
        <w:ind w:right="-2"/>
      </w:pPr>
    </w:p>
    <w:p w14:paraId="45C61ADB" w14:textId="77777777" w:rsidR="00996DC8" w:rsidRPr="00996DC8" w:rsidRDefault="00996DC8" w:rsidP="003B7FED">
      <w:pPr>
        <w:pStyle w:val="EArqNormativa"/>
        <w:ind w:right="-2"/>
      </w:pPr>
      <w:r w:rsidRPr="00996DC8">
        <w:t>NORMAS REGULADORAS DE LOS COLEGIOS PROFESIONALES</w:t>
      </w:r>
    </w:p>
    <w:p w14:paraId="5C011ED2" w14:textId="77777777" w:rsidR="00996DC8" w:rsidRPr="00996DC8" w:rsidRDefault="00996DC8" w:rsidP="003B7FED">
      <w:pPr>
        <w:pStyle w:val="EArqNormativa"/>
        <w:ind w:right="-2"/>
      </w:pPr>
      <w:r w:rsidRPr="00996DC8">
        <w:t>Ley 74/1978 de 26 de diciembre de Jefatura del Estado</w:t>
      </w:r>
      <w:r w:rsidRPr="00996DC8">
        <w:tab/>
        <w:t>B.O.E.10</w:t>
      </w:r>
      <w:r w:rsidRPr="00996DC8">
        <w:tab/>
        <w:t>11.01.79</w:t>
      </w:r>
    </w:p>
    <w:p w14:paraId="32084145" w14:textId="77777777" w:rsidR="00996DC8" w:rsidRPr="00996DC8" w:rsidRDefault="00996DC8" w:rsidP="003B7FED">
      <w:pPr>
        <w:pStyle w:val="EArqNormativa"/>
        <w:ind w:right="-2"/>
      </w:pPr>
    </w:p>
    <w:p w14:paraId="01BCCBE3" w14:textId="77777777" w:rsidR="00996DC8" w:rsidRPr="00996DC8" w:rsidRDefault="00996DC8" w:rsidP="003B7FED">
      <w:pPr>
        <w:pStyle w:val="EArqNormativa"/>
        <w:ind w:right="-2"/>
      </w:pPr>
      <w:r w:rsidRPr="00996DC8">
        <w:t>TARIFAS DE HONORARIOS DE LOS ARQUITECTOS EN TRABAJOS DE SU PROFESIÓN</w:t>
      </w:r>
    </w:p>
    <w:p w14:paraId="42E67272" w14:textId="77777777" w:rsidR="00996DC8" w:rsidRPr="00996DC8" w:rsidRDefault="00996DC8" w:rsidP="003B7FED">
      <w:pPr>
        <w:pStyle w:val="EArqNormativa"/>
        <w:ind w:right="-2"/>
      </w:pPr>
      <w:r w:rsidRPr="00996DC8">
        <w:t>Real decreto 2512/1977 de 17 de junio de 1977 del Ministerio de Vivienda</w:t>
      </w:r>
      <w:r w:rsidRPr="00996DC8">
        <w:tab/>
      </w:r>
    </w:p>
    <w:p w14:paraId="1DC154FD" w14:textId="77777777" w:rsidR="00996DC8" w:rsidRPr="00996DC8" w:rsidRDefault="00996DC8" w:rsidP="003B7FED">
      <w:pPr>
        <w:pStyle w:val="EArqNormativa"/>
        <w:ind w:right="-2"/>
      </w:pPr>
      <w:r w:rsidRPr="00996DC8">
        <w:tab/>
        <w:t>B.O.E.234</w:t>
      </w:r>
      <w:r w:rsidRPr="00996DC8">
        <w:tab/>
        <w:t>30.09.77</w:t>
      </w:r>
    </w:p>
    <w:p w14:paraId="1CE622AA" w14:textId="77777777" w:rsidR="00996DC8" w:rsidRPr="00996DC8" w:rsidRDefault="00996DC8" w:rsidP="003B7FED">
      <w:pPr>
        <w:pStyle w:val="EArqNormativa"/>
        <w:ind w:right="-2"/>
      </w:pPr>
      <w:r w:rsidRPr="00996DC8">
        <w:t>La Ley 17/97 deroga los aspectos económicos de la Ley</w:t>
      </w:r>
      <w:r w:rsidRPr="00996DC8">
        <w:tab/>
      </w:r>
      <w:r w:rsidRPr="00996DC8">
        <w:tab/>
      </w:r>
    </w:p>
    <w:p w14:paraId="43CC8270" w14:textId="77777777" w:rsidR="00996DC8" w:rsidRPr="00996DC8" w:rsidRDefault="00996DC8" w:rsidP="003B7FED">
      <w:pPr>
        <w:pStyle w:val="EArqNormativa"/>
        <w:ind w:right="-2"/>
      </w:pPr>
    </w:p>
    <w:p w14:paraId="17B4E2C0" w14:textId="77777777" w:rsidR="00996DC8" w:rsidRPr="00996DC8" w:rsidRDefault="00996DC8" w:rsidP="003B7FED">
      <w:pPr>
        <w:pStyle w:val="EArqNormativa"/>
        <w:ind w:right="-2"/>
      </w:pPr>
      <w:r w:rsidRPr="00996DC8">
        <w:t>MODIFICACIÓN DE LAS TARIFAS DE LOS HONORARIOS DE LOS ARQUITECTOS EN TRABAJOS DE SU PROFESIÓN</w:t>
      </w:r>
    </w:p>
    <w:p w14:paraId="116B8DFC" w14:textId="77777777" w:rsidR="00996DC8" w:rsidRPr="00996DC8" w:rsidRDefault="00996DC8" w:rsidP="003B7FED">
      <w:pPr>
        <w:pStyle w:val="EArqNormativa"/>
        <w:ind w:right="-2"/>
      </w:pPr>
      <w:r w:rsidRPr="00996DC8">
        <w:t>Real Decreto 2356/1985 de 4 de diciembre de 1985 del Ministerio de Obras Públicas y Urbanismo</w:t>
      </w:r>
      <w:r w:rsidRPr="00996DC8">
        <w:tab/>
        <w:t>B.O.E.303</w:t>
      </w:r>
      <w:r w:rsidRPr="00996DC8">
        <w:tab/>
        <w:t>19.12.85</w:t>
      </w:r>
    </w:p>
    <w:p w14:paraId="6632B2CB" w14:textId="77777777" w:rsidR="00996DC8" w:rsidRPr="00996DC8" w:rsidRDefault="00996DC8" w:rsidP="003B7FED">
      <w:pPr>
        <w:pStyle w:val="EArqNormativa"/>
        <w:ind w:right="-2"/>
      </w:pPr>
    </w:p>
    <w:p w14:paraId="42020311" w14:textId="77777777" w:rsidR="00996DC8" w:rsidRPr="00996DC8" w:rsidRDefault="00996DC8" w:rsidP="003B7FED">
      <w:pPr>
        <w:pStyle w:val="EArqNormativa"/>
        <w:ind w:right="-2"/>
      </w:pPr>
      <w:r w:rsidRPr="00996DC8">
        <w:t>MODIFICACIÓN PARCIAL DE LAS TARIFAS DE HONORARIOS DE ARQUITECTOS, APROBADA POR EL REAL DECRETO 2512/1977, DE 17 DE JUNIO, Y DE APAREJADORES Y ARQUITECTOS TÉCNICOS APROBADAS POR EL REAL DECRETO 314/1979, DE 19 DE ENERO</w:t>
      </w:r>
    </w:p>
    <w:p w14:paraId="623C7D8A" w14:textId="77777777" w:rsidR="00996DC8" w:rsidRPr="00996DC8" w:rsidRDefault="00996DC8" w:rsidP="003B7FED">
      <w:pPr>
        <w:pStyle w:val="EArqNormativa"/>
        <w:ind w:right="-2"/>
      </w:pPr>
      <w:r w:rsidRPr="00996DC8">
        <w:t>Real Decreto 84/1990 de 19 de enero de 1990 del Minis. de Relac. con las Cortes y de la Secr. del Gobierno</w:t>
      </w:r>
      <w:r w:rsidRPr="00996DC8">
        <w:tab/>
        <w:t>B.O.E.22</w:t>
      </w:r>
      <w:r w:rsidRPr="00996DC8">
        <w:tab/>
        <w:t>25.01.90</w:t>
      </w:r>
    </w:p>
    <w:p w14:paraId="45A8F338" w14:textId="77777777" w:rsidR="00996DC8" w:rsidRPr="00996DC8" w:rsidRDefault="00996DC8" w:rsidP="003B7FED">
      <w:pPr>
        <w:pStyle w:val="EArqNormativa"/>
        <w:ind w:right="-2"/>
      </w:pPr>
    </w:p>
    <w:p w14:paraId="7D878E3F" w14:textId="77777777" w:rsidR="00996DC8" w:rsidRPr="00996DC8" w:rsidRDefault="00996DC8" w:rsidP="003B7FED">
      <w:pPr>
        <w:pStyle w:val="EArqNormativa"/>
        <w:ind w:right="-2"/>
      </w:pPr>
      <w:r w:rsidRPr="00996DC8">
        <w:t>REGULACIÓN DE LAS ATRIBUCIONES PROFESIONALES DE ARQUITECTOS E INGENIEROS TÉCNICOS</w:t>
      </w:r>
    </w:p>
    <w:p w14:paraId="5468FE19" w14:textId="77777777" w:rsidR="00996DC8" w:rsidRPr="00996DC8" w:rsidRDefault="00996DC8" w:rsidP="003B7FED">
      <w:pPr>
        <w:pStyle w:val="EArqNormativa"/>
        <w:ind w:right="-2"/>
      </w:pPr>
      <w:r w:rsidRPr="00996DC8">
        <w:t>Ley 12/1986 de la Jefatura de Estado de 1 de abril de 1986</w:t>
      </w:r>
      <w:r w:rsidRPr="00996DC8">
        <w:tab/>
        <w:t>B.O.E.79</w:t>
      </w:r>
      <w:r w:rsidRPr="00996DC8">
        <w:tab/>
        <w:t>02.04.86</w:t>
      </w:r>
    </w:p>
    <w:p w14:paraId="5AE8DE9F" w14:textId="77777777" w:rsidR="00996DC8" w:rsidRPr="00996DC8" w:rsidRDefault="00996DC8" w:rsidP="003B7FED">
      <w:pPr>
        <w:pStyle w:val="EArqNormativa"/>
        <w:ind w:right="-2"/>
      </w:pPr>
      <w:r w:rsidRPr="00996DC8">
        <w:t>Corrección de errores</w:t>
      </w:r>
      <w:r w:rsidRPr="00996DC8">
        <w:tab/>
        <w:t>B.O.E.100</w:t>
      </w:r>
      <w:r w:rsidRPr="00996DC8">
        <w:tab/>
        <w:t>26.04.86</w:t>
      </w:r>
    </w:p>
    <w:p w14:paraId="32B155ED" w14:textId="77777777" w:rsidR="00996DC8" w:rsidRPr="00996DC8" w:rsidRDefault="00996DC8" w:rsidP="003B7FED">
      <w:pPr>
        <w:pStyle w:val="EArqNormativa"/>
        <w:ind w:right="-2"/>
      </w:pPr>
    </w:p>
    <w:p w14:paraId="583A289B" w14:textId="77777777" w:rsidR="00996DC8" w:rsidRPr="00996DC8" w:rsidRDefault="00996DC8" w:rsidP="003B7FED">
      <w:pPr>
        <w:pStyle w:val="EArqNormativa"/>
        <w:ind w:right="-2"/>
      </w:pPr>
      <w:r w:rsidRPr="00996DC8">
        <w:t>MODIFICACIÓN DE LA LEY 12/1986, SOBRE REGULACIÓN DE LAS ATRIBUCIONES PROFESIONALES DE LOS ARQUITECTOS E INGENIEROS TÉCNICOS</w:t>
      </w:r>
    </w:p>
    <w:p w14:paraId="4A34B566" w14:textId="77777777" w:rsidR="00996DC8" w:rsidRPr="00996DC8" w:rsidRDefault="00996DC8" w:rsidP="003B7FED">
      <w:pPr>
        <w:pStyle w:val="EArqNormativa"/>
        <w:ind w:right="-2"/>
      </w:pPr>
      <w:r w:rsidRPr="00996DC8">
        <w:t>Ley 33/1992 de 9 de diciembre de 1992 de Jefatura del Estado</w:t>
      </w:r>
      <w:r w:rsidRPr="00996DC8">
        <w:tab/>
        <w:t>B.O.E.296</w:t>
      </w:r>
      <w:r w:rsidRPr="00996DC8">
        <w:tab/>
        <w:t>10.12.92</w:t>
      </w:r>
    </w:p>
    <w:p w14:paraId="631FE3E4" w14:textId="77777777" w:rsidR="00996DC8" w:rsidRPr="00996DC8" w:rsidRDefault="00996DC8" w:rsidP="003B7FED">
      <w:pPr>
        <w:pStyle w:val="EArqNormativa"/>
        <w:ind w:right="-2"/>
      </w:pPr>
    </w:p>
    <w:p w14:paraId="597699DD" w14:textId="77777777" w:rsidR="00996DC8" w:rsidRPr="00996DC8" w:rsidRDefault="00996DC8" w:rsidP="003B7FED">
      <w:pPr>
        <w:pStyle w:val="EArqNormativa"/>
        <w:ind w:right="-2"/>
      </w:pPr>
      <w:r w:rsidRPr="00996DC8">
        <w:t>MEDIDAS LIBERALIZADORAS EN MATERIA DE SUELO Y COLEGIOS PROFESIONALES</w:t>
      </w:r>
    </w:p>
    <w:p w14:paraId="35F98CAD" w14:textId="77777777" w:rsidR="00996DC8" w:rsidRPr="00996DC8" w:rsidRDefault="00996DC8" w:rsidP="003B7FED">
      <w:pPr>
        <w:pStyle w:val="EArqNormativa"/>
        <w:ind w:right="-2"/>
      </w:pPr>
      <w:r w:rsidRPr="00996DC8">
        <w:t>Ley 7/1997 de la Jefatura de Estado de 14 de abril de 1997</w:t>
      </w:r>
      <w:r w:rsidRPr="00996DC8">
        <w:tab/>
        <w:t>B.O.E.90</w:t>
      </w:r>
      <w:r w:rsidRPr="00996DC8">
        <w:tab/>
        <w:t>15.04.97</w:t>
      </w:r>
    </w:p>
    <w:p w14:paraId="41969713" w14:textId="77777777" w:rsidR="00996DC8" w:rsidRPr="00996DC8" w:rsidRDefault="00996DC8" w:rsidP="003B7FED">
      <w:pPr>
        <w:pStyle w:val="EArqNormativa"/>
        <w:ind w:right="-2"/>
      </w:pPr>
    </w:p>
    <w:p w14:paraId="492E7FA8" w14:textId="77777777" w:rsidR="00996DC8" w:rsidRPr="00996DC8" w:rsidRDefault="00996DC8" w:rsidP="003B7FED">
      <w:pPr>
        <w:pStyle w:val="EArqNormativa"/>
        <w:ind w:right="-2"/>
      </w:pPr>
      <w:r w:rsidRPr="00996DC8">
        <w:t>LEY DE ORDENACIÓN DE LA EDIFICACIÓN</w:t>
      </w:r>
    </w:p>
    <w:p w14:paraId="17E41C03" w14:textId="77777777" w:rsidR="00996DC8" w:rsidRPr="00996DC8" w:rsidRDefault="00996DC8" w:rsidP="003B7FED">
      <w:pPr>
        <w:pStyle w:val="EArqNormativa"/>
        <w:ind w:right="-2"/>
      </w:pPr>
      <w:r w:rsidRPr="00996DC8">
        <w:t>Ley 38/1999 de la Jefatura de Estado de 5 de noviembre de 1999</w:t>
      </w:r>
      <w:r w:rsidRPr="00996DC8">
        <w:tab/>
        <w:t>B.O.E.266</w:t>
      </w:r>
      <w:r w:rsidRPr="00996DC8">
        <w:tab/>
        <w:t>06.11.99</w:t>
      </w:r>
    </w:p>
    <w:p w14:paraId="2513599C" w14:textId="77777777" w:rsidR="00996DC8" w:rsidRPr="00996DC8" w:rsidRDefault="00996DC8" w:rsidP="003B7FED">
      <w:pPr>
        <w:pStyle w:val="EArqNormativa"/>
        <w:ind w:right="-2"/>
      </w:pPr>
      <w:r w:rsidRPr="00996DC8">
        <w:t>Se modifica el art. 3.1, por la Ley 24/2001 de 27 de diciembre</w:t>
      </w:r>
      <w:r w:rsidRPr="00996DC8">
        <w:tab/>
        <w:t>B.O.E.313</w:t>
      </w:r>
      <w:r w:rsidRPr="00996DC8">
        <w:tab/>
        <w:t>31.12.01</w:t>
      </w:r>
    </w:p>
    <w:p w14:paraId="72618A30" w14:textId="77777777" w:rsidR="00996DC8" w:rsidRPr="00996DC8" w:rsidRDefault="00996DC8" w:rsidP="003B7FED">
      <w:pPr>
        <w:pStyle w:val="EArqNormativa"/>
        <w:ind w:right="-2"/>
      </w:pPr>
      <w:r w:rsidRPr="00996DC8">
        <w:t>Se modifica la disposición adicional 2, por Ley 53/2002, de 30 de diciembre</w:t>
      </w:r>
      <w:r w:rsidRPr="00996DC8">
        <w:tab/>
      </w:r>
    </w:p>
    <w:p w14:paraId="22FF4F72" w14:textId="77777777" w:rsidR="00996DC8" w:rsidRPr="00996DC8" w:rsidRDefault="00996DC8" w:rsidP="003B7FED">
      <w:pPr>
        <w:pStyle w:val="EArqNormativa"/>
        <w:ind w:right="-2"/>
      </w:pPr>
      <w:r w:rsidRPr="00996DC8">
        <w:tab/>
        <w:t>B.O.E.313</w:t>
      </w:r>
      <w:r w:rsidRPr="00996DC8">
        <w:tab/>
        <w:t>31.12.02</w:t>
      </w:r>
    </w:p>
    <w:p w14:paraId="37979391" w14:textId="77777777" w:rsidR="00996DC8" w:rsidRPr="00996DC8" w:rsidRDefault="00996DC8" w:rsidP="003B7FED">
      <w:pPr>
        <w:pStyle w:val="EArqNormativa"/>
        <w:ind w:right="-2"/>
      </w:pPr>
      <w:r w:rsidRPr="00996DC8">
        <w:t>Se modifica el art. 4 por la Ley 25/2009, de 22 de diciembre</w:t>
      </w:r>
      <w:r w:rsidRPr="00996DC8">
        <w:tab/>
        <w:t>B.O.E.308</w:t>
      </w:r>
      <w:r w:rsidRPr="00996DC8">
        <w:tab/>
        <w:t>23.12.09</w:t>
      </w:r>
    </w:p>
    <w:p w14:paraId="4D0502A2" w14:textId="77777777" w:rsidR="00996DC8" w:rsidRPr="00996DC8" w:rsidRDefault="00996DC8" w:rsidP="003B7FED">
      <w:pPr>
        <w:pStyle w:val="EArqNormativa"/>
        <w:ind w:right="-2"/>
      </w:pPr>
      <w:r w:rsidRPr="00996DC8">
        <w:t xml:space="preserve">Se modifican el art. 3 ap. 1 párr. </w:t>
      </w:r>
      <w:r w:rsidRPr="00996DC8">
        <w:rPr>
          <w:lang w:val="en-US"/>
        </w:rPr>
        <w:t xml:space="preserve">1º, el art. 3 ap. 2 párr. </w:t>
      </w:r>
      <w:r w:rsidRPr="00996DC8">
        <w:t>1º, y el art. 2 ap. 2 por la Ley 8/2013,</w:t>
      </w:r>
    </w:p>
    <w:p w14:paraId="5442DC57" w14:textId="77777777" w:rsidR="00996DC8" w:rsidRPr="00996DC8" w:rsidRDefault="00996DC8" w:rsidP="003B7FED">
      <w:pPr>
        <w:pStyle w:val="EArqNormativa"/>
        <w:ind w:right="-2"/>
      </w:pPr>
      <w:r w:rsidRPr="00996DC8">
        <w:tab/>
        <w:t>B.O.E.153</w:t>
      </w:r>
      <w:r w:rsidRPr="00996DC8">
        <w:tab/>
        <w:t>27.06.13</w:t>
      </w:r>
    </w:p>
    <w:p w14:paraId="240BC721" w14:textId="77777777" w:rsidR="00996DC8" w:rsidRPr="00996DC8" w:rsidRDefault="00996DC8" w:rsidP="003B7FED">
      <w:pPr>
        <w:pStyle w:val="EArqNormativa"/>
        <w:ind w:right="-2"/>
      </w:pPr>
      <w:r w:rsidRPr="00996DC8">
        <w:t xml:space="preserve">de 26 de junio. Ley de rehabilitación, regeneración y renovación urbanas. </w:t>
      </w:r>
    </w:p>
    <w:p w14:paraId="72E30870" w14:textId="77777777" w:rsidR="00996DC8" w:rsidRPr="00996DC8" w:rsidRDefault="00996DC8" w:rsidP="003B7FED">
      <w:pPr>
        <w:pStyle w:val="EArqNormativa"/>
        <w:ind w:right="-2"/>
      </w:pPr>
    </w:p>
    <w:p w14:paraId="0AC7AD86" w14:textId="77777777" w:rsidR="00996DC8" w:rsidRPr="00996DC8" w:rsidRDefault="00996DC8" w:rsidP="003B7FED">
      <w:pPr>
        <w:pStyle w:val="EArqNormativa"/>
        <w:ind w:right="-2"/>
      </w:pPr>
    </w:p>
    <w:p w14:paraId="29589279" w14:textId="77777777" w:rsidR="00996DC8" w:rsidRPr="00996DC8" w:rsidRDefault="00996DC8" w:rsidP="003B7FED">
      <w:pPr>
        <w:pStyle w:val="EArqNormativa"/>
        <w:ind w:right="-2"/>
      </w:pPr>
      <w:r w:rsidRPr="00996DC8">
        <w:t>CÓDIGO TÉCNICO DE LA EDIFICACIÓN</w:t>
      </w:r>
    </w:p>
    <w:p w14:paraId="45F7E68D" w14:textId="77777777" w:rsidR="00996DC8" w:rsidRPr="00996DC8" w:rsidRDefault="00996DC8" w:rsidP="003B7FED">
      <w:pPr>
        <w:pStyle w:val="EArqNormativa"/>
        <w:ind w:right="-2"/>
      </w:pPr>
      <w:r w:rsidRPr="00996DC8">
        <w:t>Real Decreto 314/2006 del Ministerio de Vivienda del 17 de marzo de 2006</w:t>
      </w:r>
    </w:p>
    <w:p w14:paraId="52548AB6" w14:textId="77777777" w:rsidR="00996DC8" w:rsidRPr="00996DC8" w:rsidRDefault="00996DC8" w:rsidP="003B7FED">
      <w:pPr>
        <w:pStyle w:val="EArqNormativa"/>
        <w:ind w:right="-2"/>
      </w:pPr>
      <w:r w:rsidRPr="00996DC8">
        <w:tab/>
        <w:t>B.O.E.74</w:t>
      </w:r>
      <w:r w:rsidRPr="00996DC8">
        <w:tab/>
        <w:t>28.03.06</w:t>
      </w:r>
    </w:p>
    <w:p w14:paraId="105A39A4" w14:textId="77777777" w:rsidR="00996DC8" w:rsidRPr="00996DC8" w:rsidRDefault="00996DC8" w:rsidP="003B7FED">
      <w:pPr>
        <w:pStyle w:val="EArqNormativa"/>
        <w:ind w:right="-2"/>
      </w:pPr>
      <w:r w:rsidRPr="00996DC8">
        <w:t>Modificado por el Real Decreto 1371/2007. DB-HR Protección frente al Ruido</w:t>
      </w:r>
    </w:p>
    <w:p w14:paraId="70621407" w14:textId="77777777" w:rsidR="00996DC8" w:rsidRPr="00996DC8" w:rsidRDefault="00996DC8" w:rsidP="003B7FED">
      <w:pPr>
        <w:pStyle w:val="EArqNormativa"/>
        <w:ind w:right="-2"/>
      </w:pPr>
      <w:r w:rsidRPr="00996DC8">
        <w:tab/>
        <w:t>B.O.E.254</w:t>
      </w:r>
      <w:r w:rsidRPr="00996DC8">
        <w:tab/>
        <w:t>23.10.07</w:t>
      </w:r>
    </w:p>
    <w:p w14:paraId="7DA74D5F" w14:textId="77777777" w:rsidR="00996DC8" w:rsidRPr="00996DC8" w:rsidRDefault="00996DC8" w:rsidP="003B7FED">
      <w:pPr>
        <w:pStyle w:val="EArqNormativa"/>
        <w:ind w:right="-2"/>
      </w:pPr>
      <w:r w:rsidRPr="00996DC8">
        <w:t>Corrección de errores Real Decreto 1371/2007</w:t>
      </w:r>
      <w:r w:rsidRPr="00996DC8">
        <w:tab/>
        <w:t>B.O.E.304</w:t>
      </w:r>
      <w:r w:rsidRPr="00996DC8">
        <w:tab/>
        <w:t>20.12.07</w:t>
      </w:r>
    </w:p>
    <w:p w14:paraId="16502708" w14:textId="77777777" w:rsidR="00996DC8" w:rsidRPr="00996DC8" w:rsidRDefault="00996DC8" w:rsidP="003B7FED">
      <w:pPr>
        <w:pStyle w:val="EArqNormativa"/>
        <w:ind w:right="-2"/>
      </w:pPr>
      <w:r w:rsidRPr="00996DC8">
        <w:t>Corrección de errores del Real Decreto 314/2006</w:t>
      </w:r>
      <w:r w:rsidRPr="00996DC8">
        <w:tab/>
        <w:t>B.O.E.22</w:t>
      </w:r>
      <w:r w:rsidRPr="00996DC8">
        <w:tab/>
        <w:t>25.01.08</w:t>
      </w:r>
    </w:p>
    <w:p w14:paraId="1BF61894" w14:textId="77777777" w:rsidR="00996DC8" w:rsidRPr="00996DC8" w:rsidRDefault="00996DC8" w:rsidP="003B7FED">
      <w:pPr>
        <w:pStyle w:val="EArqNormativa"/>
        <w:ind w:right="-2"/>
      </w:pPr>
      <w:r w:rsidRPr="00996DC8">
        <w:t xml:space="preserve">Orden VIV/1744/2008 de 9 de junio, por la que se regula el Registro General del </w:t>
      </w:r>
    </w:p>
    <w:p w14:paraId="4B19A1DC" w14:textId="77777777" w:rsidR="00996DC8" w:rsidRPr="00996DC8" w:rsidRDefault="00996DC8" w:rsidP="003B7FED">
      <w:pPr>
        <w:pStyle w:val="EArqNormativa"/>
        <w:ind w:right="-2"/>
      </w:pPr>
      <w:r w:rsidRPr="00996DC8">
        <w:t>Código Técnico de la Edificación</w:t>
      </w:r>
      <w:r w:rsidRPr="00996DC8">
        <w:tab/>
        <w:t xml:space="preserve">B.O.E.148 </w:t>
      </w:r>
      <w:r w:rsidRPr="00996DC8">
        <w:tab/>
        <w:t>19.06.08</w:t>
      </w:r>
    </w:p>
    <w:p w14:paraId="31634253" w14:textId="77777777" w:rsidR="00996DC8" w:rsidRPr="00996DC8" w:rsidRDefault="00996DC8" w:rsidP="003B7FED">
      <w:pPr>
        <w:pStyle w:val="EArqNormativa"/>
        <w:ind w:right="-2"/>
      </w:pPr>
      <w:r w:rsidRPr="00996DC8">
        <w:t>Modificado por el Real Decreto 1675/2008 del Ministerio de Vivienda</w:t>
      </w:r>
      <w:r w:rsidRPr="00996DC8">
        <w:tab/>
        <w:t>B.O.E.252</w:t>
      </w:r>
      <w:r w:rsidRPr="00996DC8">
        <w:tab/>
        <w:t>18.10.08</w:t>
      </w:r>
    </w:p>
    <w:p w14:paraId="47F435FB" w14:textId="77777777" w:rsidR="00996DC8" w:rsidRPr="00996DC8" w:rsidRDefault="00996DC8" w:rsidP="003B7FED">
      <w:pPr>
        <w:pStyle w:val="EArqNormativa"/>
        <w:ind w:right="-2"/>
      </w:pPr>
      <w:r w:rsidRPr="00996DC8">
        <w:t>Modificado por la Orden VIV/984/2009 del Ministerio de Vivienda</w:t>
      </w:r>
      <w:r w:rsidRPr="00996DC8">
        <w:tab/>
        <w:t>B.O.E.230</w:t>
      </w:r>
      <w:r w:rsidRPr="00996DC8">
        <w:tab/>
        <w:t>23.04.09</w:t>
      </w:r>
    </w:p>
    <w:p w14:paraId="7EC7B120" w14:textId="77777777" w:rsidR="00996DC8" w:rsidRPr="00996DC8" w:rsidRDefault="00996DC8" w:rsidP="003B7FED">
      <w:pPr>
        <w:pStyle w:val="EArqNormativa"/>
        <w:ind w:right="-2"/>
      </w:pPr>
      <w:r w:rsidRPr="00996DC8">
        <w:t>Corrección de errores y erratas</w:t>
      </w:r>
      <w:r w:rsidRPr="00996DC8">
        <w:tab/>
        <w:t>B.O.E.99</w:t>
      </w:r>
      <w:r w:rsidRPr="00996DC8">
        <w:tab/>
        <w:t>23.09.09</w:t>
      </w:r>
    </w:p>
    <w:p w14:paraId="4DE31BC0" w14:textId="77777777" w:rsidR="00996DC8" w:rsidRPr="00996DC8" w:rsidRDefault="00996DC8" w:rsidP="003B7FED">
      <w:pPr>
        <w:pStyle w:val="EArqNormativa"/>
        <w:ind w:right="-2"/>
      </w:pPr>
      <w:r w:rsidRPr="00996DC8">
        <w:t xml:space="preserve">Modificado por el Real Decreto173/2010. Accesibilidad y no discriminación de las personas </w:t>
      </w:r>
    </w:p>
    <w:p w14:paraId="1CAC69CC" w14:textId="77777777" w:rsidR="00996DC8" w:rsidRPr="00996DC8" w:rsidRDefault="00996DC8" w:rsidP="003B7FED">
      <w:pPr>
        <w:pStyle w:val="EArqNormativa"/>
        <w:ind w:right="-2"/>
      </w:pPr>
      <w:r w:rsidRPr="00996DC8">
        <w:t xml:space="preserve">con discapacidad </w:t>
      </w:r>
      <w:r w:rsidRPr="00996DC8">
        <w:tab/>
        <w:t>B.O.E.61</w:t>
      </w:r>
      <w:r w:rsidRPr="00996DC8">
        <w:tab/>
        <w:t>11.03.10</w:t>
      </w:r>
    </w:p>
    <w:p w14:paraId="1D6370CE" w14:textId="77777777" w:rsidR="00996DC8" w:rsidRPr="00996DC8" w:rsidRDefault="00996DC8" w:rsidP="003B7FED">
      <w:pPr>
        <w:pStyle w:val="EArqNormativa"/>
        <w:ind w:right="-2"/>
      </w:pPr>
      <w:r w:rsidRPr="00996DC8">
        <w:t>Modificado. Añade el art. 4 ap. 4 d), por el Real Decreto núm. 410/2010, de 31 de marzo</w:t>
      </w:r>
    </w:p>
    <w:p w14:paraId="0AEB636F" w14:textId="77777777" w:rsidR="00996DC8" w:rsidRPr="00996DC8" w:rsidRDefault="00996DC8" w:rsidP="003B7FED">
      <w:pPr>
        <w:pStyle w:val="EArqNormativa"/>
        <w:ind w:right="-2"/>
      </w:pPr>
      <w:r w:rsidRPr="00996DC8">
        <w:tab/>
        <w:t>B.O.E. 97</w:t>
      </w:r>
      <w:r w:rsidRPr="00996DC8">
        <w:tab/>
        <w:t>22.04.10</w:t>
      </w:r>
    </w:p>
    <w:p w14:paraId="03524F94" w14:textId="77777777" w:rsidR="00996DC8" w:rsidRPr="00996DC8" w:rsidRDefault="00996DC8" w:rsidP="003B7FED">
      <w:pPr>
        <w:pStyle w:val="EArqNormativa"/>
        <w:ind w:right="-2"/>
      </w:pPr>
      <w:r w:rsidRPr="00996DC8">
        <w:t xml:space="preserve">Sentencia de 4 de mayo de 2010, de la Sala Tercera del Tribunal Supremo, por la que se declara </w:t>
      </w:r>
    </w:p>
    <w:p w14:paraId="07C3815D" w14:textId="77777777" w:rsidR="00996DC8" w:rsidRPr="00996DC8" w:rsidRDefault="00996DC8" w:rsidP="003B7FED">
      <w:pPr>
        <w:pStyle w:val="EArqNormativa"/>
        <w:ind w:right="-2"/>
      </w:pPr>
      <w:r w:rsidRPr="00996DC8">
        <w:t>la nulidad del artículo 2.7 del Real Decreto 314/2006</w:t>
      </w:r>
    </w:p>
    <w:p w14:paraId="724680C9" w14:textId="77777777" w:rsidR="00996DC8" w:rsidRPr="00996DC8" w:rsidRDefault="00996DC8" w:rsidP="003B7FED">
      <w:pPr>
        <w:pStyle w:val="EArqNormativa"/>
        <w:ind w:right="-2"/>
      </w:pPr>
      <w:r w:rsidRPr="00996DC8">
        <w:t xml:space="preserve">Modificado. Deroga el art. 2 ap. 5, modifica Anejo III, modifica art. 2 ap. 6, modifica art. 2 ap. 4, </w:t>
      </w:r>
      <w:r w:rsidRPr="00996DC8">
        <w:tab/>
        <w:t>B.O.E.184</w:t>
      </w:r>
      <w:r w:rsidRPr="00996DC8">
        <w:tab/>
        <w:t>30.07.10</w:t>
      </w:r>
    </w:p>
    <w:p w14:paraId="15C7921A" w14:textId="77777777" w:rsidR="00996DC8" w:rsidRPr="00996DC8" w:rsidRDefault="00996DC8" w:rsidP="003B7FED">
      <w:pPr>
        <w:pStyle w:val="EArqNormativa"/>
        <w:ind w:right="-2"/>
      </w:pPr>
      <w:r w:rsidRPr="00996DC8">
        <w:t>el art. 2 ap. 3, y el art. 1 ap. 4, por la Ley 8/2013, de 26 de junio.</w:t>
      </w:r>
      <w:r w:rsidRPr="00996DC8">
        <w:tab/>
        <w:t>B.O.E.153      27.06.13</w:t>
      </w:r>
    </w:p>
    <w:p w14:paraId="243CBA27" w14:textId="77777777" w:rsidR="00996DC8" w:rsidRPr="00996DC8" w:rsidRDefault="00996DC8" w:rsidP="003B7FED">
      <w:pPr>
        <w:pStyle w:val="EArqNormativa"/>
        <w:ind w:right="-2"/>
      </w:pPr>
      <w:r w:rsidRPr="00996DC8">
        <w:t>Modificado. Diversos artículos por la Orden FOM/1635/2013, de 10 de septiembre.</w:t>
      </w:r>
    </w:p>
    <w:p w14:paraId="48BE2151" w14:textId="77777777" w:rsidR="00996DC8" w:rsidRPr="00996DC8" w:rsidRDefault="00996DC8" w:rsidP="003B7FED">
      <w:pPr>
        <w:pStyle w:val="EArqNormativa"/>
        <w:ind w:right="-2"/>
      </w:pPr>
      <w:r w:rsidRPr="00996DC8">
        <w:tab/>
        <w:t>B.O.E. 219</w:t>
      </w:r>
      <w:r w:rsidRPr="00996DC8">
        <w:tab/>
        <w:t>12.09.13</w:t>
      </w:r>
    </w:p>
    <w:p w14:paraId="4110EE47" w14:textId="77777777" w:rsidR="00996DC8" w:rsidRPr="00996DC8" w:rsidRDefault="00996DC8" w:rsidP="003B7FED">
      <w:pPr>
        <w:pStyle w:val="EArqNormativa"/>
        <w:ind w:right="-2"/>
      </w:pPr>
      <w:r w:rsidRPr="00996DC8">
        <w:t>Corrección de errores Orden FOM/1635/2013</w:t>
      </w:r>
      <w:r w:rsidRPr="00996DC8">
        <w:tab/>
        <w:t>B.O.E.268</w:t>
      </w:r>
      <w:r w:rsidRPr="00996DC8">
        <w:tab/>
        <w:t>08.11.13</w:t>
      </w:r>
    </w:p>
    <w:p w14:paraId="4191E911" w14:textId="77777777" w:rsidR="00996DC8" w:rsidRPr="00996DC8" w:rsidRDefault="00996DC8" w:rsidP="003B7FED">
      <w:pPr>
        <w:pStyle w:val="EArqNormativa"/>
        <w:ind w:right="-2"/>
      </w:pPr>
      <w:r w:rsidRPr="00996DC8">
        <w:tab/>
      </w:r>
      <w:r w:rsidRPr="00996DC8">
        <w:tab/>
      </w:r>
      <w:r w:rsidRPr="00996DC8">
        <w:tab/>
      </w:r>
    </w:p>
    <w:p w14:paraId="15A711C3" w14:textId="77777777" w:rsidR="00996DC8" w:rsidRPr="00996DC8" w:rsidRDefault="00996DC8" w:rsidP="003B7FED">
      <w:pPr>
        <w:pStyle w:val="EArqNormativa"/>
        <w:ind w:right="-2"/>
      </w:pPr>
      <w:r w:rsidRPr="00996DC8">
        <w:t>LEY DE SOCIEDADES PROFESIONALES</w:t>
      </w:r>
    </w:p>
    <w:p w14:paraId="45611E7C" w14:textId="77777777" w:rsidR="00996DC8" w:rsidRPr="00996DC8" w:rsidRDefault="00996DC8" w:rsidP="003B7FED">
      <w:pPr>
        <w:pStyle w:val="EArqNormativa"/>
        <w:ind w:right="-2"/>
      </w:pPr>
      <w:r w:rsidRPr="00996DC8">
        <w:t>Ley 2/2007 de 15 de marzo de2007 de la Jefatura de Estado</w:t>
      </w:r>
      <w:r w:rsidRPr="00996DC8">
        <w:tab/>
        <w:t>B.O.E.65</w:t>
      </w:r>
      <w:r w:rsidRPr="00996DC8">
        <w:tab/>
        <w:t>16.03.07</w:t>
      </w:r>
    </w:p>
    <w:p w14:paraId="39DB612D" w14:textId="77777777" w:rsidR="00996DC8" w:rsidRPr="00996DC8" w:rsidRDefault="00996DC8" w:rsidP="003B7FED">
      <w:pPr>
        <w:pStyle w:val="EArqNormativa"/>
        <w:ind w:right="-2"/>
      </w:pPr>
      <w:r w:rsidRPr="00996DC8">
        <w:t>Se modifica los art. 3;4;9.3; DA 7ª, DF 2ª por la Ley 25/2009, de 22 de diciembre</w:t>
      </w:r>
    </w:p>
    <w:p w14:paraId="302BC4EE" w14:textId="77777777" w:rsidR="00996DC8" w:rsidRPr="00996DC8" w:rsidRDefault="00996DC8" w:rsidP="003B7FED">
      <w:pPr>
        <w:pStyle w:val="EArqNormativa"/>
        <w:ind w:right="-2"/>
      </w:pPr>
      <w:r w:rsidRPr="00996DC8">
        <w:tab/>
        <w:t>B.O.E.308</w:t>
      </w:r>
      <w:r w:rsidRPr="00996DC8">
        <w:tab/>
        <w:t>23.12.09</w:t>
      </w:r>
    </w:p>
    <w:p w14:paraId="1A2EA02D" w14:textId="77777777" w:rsidR="00996DC8" w:rsidRPr="00996DC8" w:rsidRDefault="00996DC8" w:rsidP="003B7FED">
      <w:pPr>
        <w:pStyle w:val="EArqNormativa"/>
        <w:ind w:right="-2"/>
      </w:pPr>
      <w:r w:rsidRPr="00996DC8">
        <w:t>REAL DECRETO 3/2011 CONTRATOS DEL SECTOR PÚBLICO</w:t>
      </w:r>
    </w:p>
    <w:p w14:paraId="09C39D4B" w14:textId="77777777" w:rsidR="00996DC8" w:rsidRPr="00996DC8" w:rsidRDefault="00996DC8" w:rsidP="003B7FED">
      <w:pPr>
        <w:pStyle w:val="EArqNormativa"/>
        <w:ind w:right="-2"/>
      </w:pPr>
      <w:r w:rsidRPr="00996DC8">
        <w:t>Real Decreto Legislativo 3/2011, de 14 de noviembre</w:t>
      </w:r>
      <w:r w:rsidRPr="00996DC8">
        <w:tab/>
        <w:t>B.O.E.276</w:t>
      </w:r>
      <w:r w:rsidRPr="00996DC8">
        <w:tab/>
        <w:t>16.11.11</w:t>
      </w:r>
    </w:p>
    <w:p w14:paraId="3075E98A" w14:textId="77777777" w:rsidR="00996DC8" w:rsidRPr="00996DC8" w:rsidRDefault="00996DC8" w:rsidP="003B7FED">
      <w:pPr>
        <w:pStyle w:val="EArqNormativa"/>
        <w:ind w:right="-2"/>
      </w:pPr>
      <w:r w:rsidRPr="00996DC8">
        <w:t xml:space="preserve">Rectificación </w:t>
      </w:r>
      <w:r w:rsidRPr="00996DC8">
        <w:tab/>
        <w:t>B.O.E. 29</w:t>
      </w:r>
      <w:r w:rsidRPr="00996DC8">
        <w:tab/>
        <w:t>03.02.12</w:t>
      </w:r>
    </w:p>
    <w:p w14:paraId="368D1BD0" w14:textId="77777777" w:rsidR="00996DC8" w:rsidRPr="00996DC8" w:rsidRDefault="00996DC8" w:rsidP="003B7FED">
      <w:pPr>
        <w:pStyle w:val="EArqNormativa"/>
        <w:ind w:right="-2"/>
        <w:rPr>
          <w:lang w:val="en-US"/>
        </w:rPr>
      </w:pPr>
      <w:r w:rsidRPr="00996DC8">
        <w:t xml:space="preserve">Añade disp. adic. 28 ap. 3 por la Ley 17/2012, de 27 de diciembre. </w:t>
      </w:r>
      <w:r w:rsidRPr="00996DC8">
        <w:tab/>
      </w:r>
      <w:r w:rsidRPr="00996DC8">
        <w:rPr>
          <w:lang w:val="en-US"/>
        </w:rPr>
        <w:t>B.O.E.312</w:t>
      </w:r>
      <w:r w:rsidRPr="00996DC8">
        <w:rPr>
          <w:lang w:val="en-US"/>
        </w:rPr>
        <w:tab/>
        <w:t>28.12.13</w:t>
      </w:r>
    </w:p>
    <w:p w14:paraId="5E70DBBE" w14:textId="77777777" w:rsidR="00996DC8" w:rsidRPr="00996DC8" w:rsidRDefault="00996DC8" w:rsidP="003B7FED">
      <w:pPr>
        <w:pStyle w:val="EArqNormativa"/>
        <w:ind w:right="-2"/>
        <w:rPr>
          <w:lang w:val="en-US"/>
        </w:rPr>
      </w:pPr>
      <w:r w:rsidRPr="00996DC8">
        <w:rPr>
          <w:lang w:val="en-US"/>
        </w:rPr>
        <w:t xml:space="preserve">Modifica disp. adic. 16 ap. 1 f), modifica art. 216 ap. 4, modifica art. 222 ap. 4, </w:t>
      </w:r>
    </w:p>
    <w:p w14:paraId="2AAAF86B" w14:textId="77777777" w:rsidR="00996DC8" w:rsidRPr="00996DC8" w:rsidRDefault="00996DC8" w:rsidP="003B7FED">
      <w:pPr>
        <w:pStyle w:val="EArqNormativa"/>
        <w:ind w:right="-2"/>
      </w:pPr>
      <w:r w:rsidRPr="00996DC8">
        <w:t>añade disp. adic. 32, añade disp. adic. 33 por el Real Decreto-ley 4/2013, de 22 de febrero.</w:t>
      </w:r>
    </w:p>
    <w:p w14:paraId="7C08E607" w14:textId="77777777" w:rsidR="00996DC8" w:rsidRPr="00996DC8" w:rsidRDefault="00996DC8" w:rsidP="003B7FED">
      <w:pPr>
        <w:pStyle w:val="EArqNormativa"/>
        <w:ind w:right="-2"/>
      </w:pPr>
      <w:r w:rsidRPr="00996DC8">
        <w:tab/>
        <w:t>B.O.E.47</w:t>
      </w:r>
      <w:r w:rsidRPr="00996DC8">
        <w:tab/>
        <w:t>23.02.13</w:t>
      </w:r>
    </w:p>
    <w:p w14:paraId="7C6D8D7B" w14:textId="77777777" w:rsidR="00996DC8" w:rsidRPr="00996DC8" w:rsidRDefault="00996DC8" w:rsidP="003B7FED">
      <w:pPr>
        <w:pStyle w:val="EArqNormativa"/>
        <w:ind w:right="-2"/>
      </w:pPr>
      <w:r w:rsidRPr="00996DC8">
        <w:t xml:space="preserve">Añade disp. adic. 34 por la Ley 8/2013, de 26 de junio. </w:t>
      </w:r>
    </w:p>
    <w:p w14:paraId="11D99A1A" w14:textId="77777777" w:rsidR="00996DC8" w:rsidRPr="00996DC8" w:rsidRDefault="00996DC8" w:rsidP="003B7FED">
      <w:pPr>
        <w:pStyle w:val="EArqNormativa"/>
        <w:ind w:right="-2"/>
      </w:pPr>
      <w:r w:rsidRPr="00996DC8">
        <w:t>Ley de rehabilitación, regeneración y renovación urbanas.</w:t>
      </w:r>
      <w:r w:rsidRPr="00996DC8">
        <w:tab/>
        <w:t>B.O.E.153</w:t>
      </w:r>
      <w:r w:rsidRPr="00996DC8">
        <w:tab/>
        <w:t>27.06.13</w:t>
      </w:r>
    </w:p>
    <w:p w14:paraId="63F99901" w14:textId="77777777" w:rsidR="00996DC8" w:rsidRPr="00996DC8" w:rsidRDefault="00996DC8" w:rsidP="003B7FED">
      <w:pPr>
        <w:pStyle w:val="EArqNormativa"/>
        <w:ind w:right="-2"/>
      </w:pPr>
      <w:r w:rsidRPr="00996DC8">
        <w:t xml:space="preserve">Deja sin efecto art. 322, añade disp. transit. 9, añade disp. adic. 35, </w:t>
      </w:r>
    </w:p>
    <w:p w14:paraId="796FB917" w14:textId="77777777" w:rsidR="00996DC8" w:rsidRPr="00996DC8" w:rsidRDefault="00996DC8" w:rsidP="003B7FED">
      <w:pPr>
        <w:pStyle w:val="EArqNormativa"/>
        <w:ind w:right="-2"/>
      </w:pPr>
      <w:r w:rsidRPr="00996DC8">
        <w:t>modifica art. 316 ap. 3 por Real Decreto-ley núm. 8/2013, de 28 de junio.</w:t>
      </w:r>
    </w:p>
    <w:p w14:paraId="4E1C9F9D" w14:textId="77777777" w:rsidR="00996DC8" w:rsidRPr="00996DC8" w:rsidRDefault="00996DC8" w:rsidP="003B7FED">
      <w:pPr>
        <w:pStyle w:val="EArqNormativa"/>
        <w:ind w:right="-2"/>
      </w:pPr>
      <w:r w:rsidRPr="00996DC8">
        <w:tab/>
        <w:t>B.O.E.155</w:t>
      </w:r>
      <w:r w:rsidRPr="00996DC8">
        <w:tab/>
        <w:t>29.06.13</w:t>
      </w:r>
    </w:p>
    <w:p w14:paraId="3B243868" w14:textId="77777777" w:rsidR="00996DC8" w:rsidRPr="00996DC8" w:rsidRDefault="00996DC8" w:rsidP="003B7FED">
      <w:pPr>
        <w:pStyle w:val="EArqNormativa"/>
        <w:ind w:right="-2"/>
      </w:pPr>
      <w:r w:rsidRPr="00996DC8">
        <w:t xml:space="preserve">Añade disp. adic. 28 ap. 4 por la Ley 10/2013, de 24 de julio. </w:t>
      </w:r>
      <w:r w:rsidRPr="00996DC8">
        <w:tab/>
        <w:t>B.O.E.177</w:t>
      </w:r>
      <w:r w:rsidRPr="00996DC8">
        <w:tab/>
        <w:t>25.07.13</w:t>
      </w:r>
    </w:p>
    <w:p w14:paraId="7794B69C" w14:textId="77777777" w:rsidR="00996DC8" w:rsidRPr="00996DC8" w:rsidRDefault="00996DC8" w:rsidP="003B7FED">
      <w:pPr>
        <w:pStyle w:val="EArqNormativa"/>
        <w:ind w:right="-2"/>
      </w:pPr>
      <w:r w:rsidRPr="00996DC8">
        <w:t xml:space="preserve">Añade disp. adic. 32, añade disp. adic. 33, modifica disp. adic. 16 ap. 1 f), </w:t>
      </w:r>
    </w:p>
    <w:p w14:paraId="1F2E6DCB" w14:textId="77777777" w:rsidR="00996DC8" w:rsidRPr="00996DC8" w:rsidRDefault="00996DC8" w:rsidP="003B7FED">
      <w:pPr>
        <w:pStyle w:val="EArqNormativa"/>
        <w:ind w:right="-2"/>
      </w:pPr>
      <w:r w:rsidRPr="00996DC8">
        <w:t xml:space="preserve">modifica art. 228 ap. 5, modifica art. 222 ap. 4, modifica art. 216 ap. 4 por la </w:t>
      </w:r>
    </w:p>
    <w:p w14:paraId="5336C69B" w14:textId="77777777" w:rsidR="00996DC8" w:rsidRPr="00996DC8" w:rsidRDefault="00996DC8" w:rsidP="003B7FED">
      <w:pPr>
        <w:pStyle w:val="EArqNormativa"/>
        <w:ind w:right="-2"/>
        <w:rPr>
          <w:lang w:val="en-US"/>
        </w:rPr>
      </w:pPr>
      <w:r w:rsidRPr="00996DC8">
        <w:t xml:space="preserve">Ley 11/2013, de 26 de julio. </w:t>
      </w:r>
      <w:r w:rsidRPr="00996DC8">
        <w:tab/>
      </w:r>
      <w:r w:rsidRPr="00996DC8">
        <w:rPr>
          <w:lang w:val="en-US"/>
        </w:rPr>
        <w:t>B.O.E.179</w:t>
      </w:r>
      <w:r w:rsidRPr="00996DC8">
        <w:rPr>
          <w:lang w:val="en-US"/>
        </w:rPr>
        <w:tab/>
        <w:t>27.07.13</w:t>
      </w:r>
    </w:p>
    <w:p w14:paraId="776E1B8C" w14:textId="77777777" w:rsidR="00996DC8" w:rsidRPr="00996DC8" w:rsidRDefault="00996DC8" w:rsidP="003B7FED">
      <w:pPr>
        <w:pStyle w:val="EArqNormativa"/>
        <w:ind w:right="-2"/>
        <w:rPr>
          <w:lang w:val="en-US"/>
        </w:rPr>
      </w:pPr>
      <w:r w:rsidRPr="00996DC8">
        <w:rPr>
          <w:lang w:val="en-US"/>
        </w:rPr>
        <w:t xml:space="preserve">Modifica art. 96 ap. 2, modifica art. 96 ap. 3, añade art. 146 ap. 5, añade art. 32 letra d), </w:t>
      </w:r>
    </w:p>
    <w:p w14:paraId="5623B1A2" w14:textId="77777777" w:rsidR="00996DC8" w:rsidRPr="00996DC8" w:rsidRDefault="00996DC8" w:rsidP="003B7FED">
      <w:pPr>
        <w:pStyle w:val="EArqNormativa"/>
        <w:ind w:right="-2"/>
        <w:rPr>
          <w:lang w:val="en-US"/>
        </w:rPr>
      </w:pPr>
      <w:r w:rsidRPr="00996DC8">
        <w:rPr>
          <w:lang w:val="en-US"/>
        </w:rPr>
        <w:t xml:space="preserve">modifica disp. transit. 4, añade art. 146 ap. 4, añade art. 228 BIS, modifica art. 216 ap. 8, </w:t>
      </w:r>
    </w:p>
    <w:p w14:paraId="326283B8" w14:textId="77777777" w:rsidR="00996DC8" w:rsidRPr="00996DC8" w:rsidRDefault="00996DC8" w:rsidP="003B7FED">
      <w:pPr>
        <w:pStyle w:val="EArqNormativa"/>
        <w:ind w:right="-2"/>
        <w:rPr>
          <w:lang w:val="en-US"/>
        </w:rPr>
      </w:pPr>
      <w:r w:rsidRPr="00996DC8">
        <w:rPr>
          <w:lang w:val="en-US"/>
        </w:rPr>
        <w:t xml:space="preserve">modifica art. 216 ap. 6, modifica art. 65 ap. 5, modifica art. 102 ap. 5, modifica art. 59 ap. 1, </w:t>
      </w:r>
    </w:p>
    <w:p w14:paraId="08640AF4" w14:textId="77777777" w:rsidR="00996DC8" w:rsidRPr="00996DC8" w:rsidRDefault="00996DC8" w:rsidP="003B7FED">
      <w:pPr>
        <w:pStyle w:val="EArqNormativa"/>
        <w:ind w:right="-2"/>
      </w:pPr>
      <w:r w:rsidRPr="00996DC8">
        <w:t>modifica art. 65 ap. 1, por la Ley 14/2013, de 27 de septiembre. Ley de Emprendedores.</w:t>
      </w:r>
    </w:p>
    <w:p w14:paraId="0104F5B5" w14:textId="77777777" w:rsidR="00996DC8" w:rsidRPr="00996DC8" w:rsidRDefault="00996DC8" w:rsidP="003B7FED">
      <w:pPr>
        <w:pStyle w:val="EArqNormativa"/>
        <w:ind w:right="-2"/>
      </w:pPr>
      <w:r w:rsidRPr="00996DC8">
        <w:tab/>
        <w:t>B.O.E.233</w:t>
      </w:r>
      <w:r w:rsidRPr="00996DC8">
        <w:tab/>
        <w:t>28.09.13</w:t>
      </w:r>
    </w:p>
    <w:p w14:paraId="3652C3AC" w14:textId="7F8B3212" w:rsidR="00996DC8" w:rsidRPr="00996DC8" w:rsidRDefault="00996DC8" w:rsidP="003B7FED">
      <w:pPr>
        <w:pStyle w:val="EArqNormativa"/>
        <w:ind w:right="-2"/>
      </w:pPr>
      <w:r w:rsidRPr="00996DC8">
        <w:t>Modifica rúbrica Cap. Único</w:t>
      </w:r>
      <w:r w:rsidR="00AE1952">
        <w:t xml:space="preserve"> </w:t>
      </w:r>
      <w:r w:rsidRPr="00996DC8">
        <w:t>de</w:t>
      </w:r>
      <w:r w:rsidR="00AE1952">
        <w:t xml:space="preserve"> </w:t>
      </w:r>
      <w:r w:rsidRPr="00996DC8">
        <w:t xml:space="preserve">Título III de Libro V, modifica rúbrica art. 334, </w:t>
      </w:r>
    </w:p>
    <w:p w14:paraId="202969B1" w14:textId="77777777" w:rsidR="00996DC8" w:rsidRPr="00996DC8" w:rsidRDefault="00996DC8" w:rsidP="003B7FED">
      <w:pPr>
        <w:pStyle w:val="EArqNormativa"/>
        <w:ind w:right="-2"/>
      </w:pPr>
      <w:r w:rsidRPr="00996DC8">
        <w:t xml:space="preserve">modifica en cuanto a las referencias a la Plataforma de Contratación del Estado, </w:t>
      </w:r>
    </w:p>
    <w:p w14:paraId="6FC85FD3" w14:textId="77777777" w:rsidR="00996DC8" w:rsidRPr="00996DC8" w:rsidRDefault="00996DC8" w:rsidP="003B7FED">
      <w:pPr>
        <w:pStyle w:val="EArqNormativa"/>
        <w:ind w:right="-2"/>
      </w:pPr>
      <w:r w:rsidRPr="00996DC8">
        <w:t xml:space="preserve">se entenderán hechas a Plataforma de Contratación del Sector Público por la </w:t>
      </w:r>
    </w:p>
    <w:p w14:paraId="75110827" w14:textId="77777777" w:rsidR="00996DC8" w:rsidRPr="00996DC8" w:rsidRDefault="00996DC8" w:rsidP="003B7FED">
      <w:pPr>
        <w:pStyle w:val="EArqNormativa"/>
        <w:ind w:right="-2"/>
      </w:pPr>
      <w:r w:rsidRPr="00996DC8">
        <w:t xml:space="preserve">Ley 20/2013, de 9 de diciembre.  </w:t>
      </w:r>
      <w:r w:rsidRPr="00996DC8">
        <w:tab/>
        <w:t>B.O.E.295</w:t>
      </w:r>
      <w:r w:rsidRPr="00996DC8">
        <w:tab/>
        <w:t>10.12.13</w:t>
      </w:r>
    </w:p>
    <w:p w14:paraId="2972AC97" w14:textId="77777777" w:rsidR="00996DC8" w:rsidRPr="00996DC8" w:rsidRDefault="00996DC8" w:rsidP="003B7FED">
      <w:pPr>
        <w:pStyle w:val="EArqNormativa"/>
        <w:ind w:right="-2"/>
        <w:rPr>
          <w:lang w:val="en-US"/>
        </w:rPr>
      </w:pPr>
      <w:r w:rsidRPr="00996DC8">
        <w:rPr>
          <w:lang w:val="en-US"/>
        </w:rPr>
        <w:t xml:space="preserve">Actualiza art. 14 ap. 1, actualiza art. 17 ap. 1 a), actualiza art. 24 ap. 1, </w:t>
      </w:r>
    </w:p>
    <w:p w14:paraId="2F53F067" w14:textId="77777777" w:rsidR="00996DC8" w:rsidRPr="00996DC8" w:rsidRDefault="00996DC8" w:rsidP="003B7FED">
      <w:pPr>
        <w:pStyle w:val="EArqNormativa"/>
        <w:ind w:right="-2"/>
        <w:rPr>
          <w:lang w:val="en-US"/>
        </w:rPr>
      </w:pPr>
      <w:r w:rsidRPr="00996DC8">
        <w:rPr>
          <w:lang w:val="en-US"/>
        </w:rPr>
        <w:t xml:space="preserve">actualiza art. 141 ap. 1 a), actualiza art. 274 ap. 2, actualiza art. 15 ap. 1 b), </w:t>
      </w:r>
    </w:p>
    <w:p w14:paraId="423A6733" w14:textId="77777777" w:rsidR="00996DC8" w:rsidRPr="00996DC8" w:rsidRDefault="00996DC8" w:rsidP="003B7FED">
      <w:pPr>
        <w:pStyle w:val="EArqNormativa"/>
        <w:ind w:right="-2"/>
        <w:rPr>
          <w:lang w:val="en-US"/>
        </w:rPr>
      </w:pPr>
      <w:r w:rsidRPr="00996DC8">
        <w:rPr>
          <w:lang w:val="en-US"/>
        </w:rPr>
        <w:t xml:space="preserve">actualiza art. 16 ap. 1 b), actualiza art. 17 ap. 1 b), actualiza art. 21 ap. 1, </w:t>
      </w:r>
    </w:p>
    <w:p w14:paraId="5595E9D1" w14:textId="77777777" w:rsidR="00996DC8" w:rsidRPr="00996DC8" w:rsidRDefault="00996DC8" w:rsidP="003B7FED">
      <w:pPr>
        <w:pStyle w:val="EArqNormativa"/>
        <w:ind w:right="-2"/>
        <w:rPr>
          <w:lang w:val="en-US"/>
        </w:rPr>
      </w:pPr>
      <w:r w:rsidRPr="00996DC8">
        <w:rPr>
          <w:lang w:val="en-US"/>
        </w:rPr>
        <w:t xml:space="preserve">actualiza art. 37 ap. 1, actualiza art. 40 ap. 1 b), actualiza art. 137 ap. 1, </w:t>
      </w:r>
    </w:p>
    <w:p w14:paraId="7337CC0B" w14:textId="77777777" w:rsidR="00996DC8" w:rsidRPr="00AE1952" w:rsidRDefault="00996DC8" w:rsidP="003B7FED">
      <w:pPr>
        <w:pStyle w:val="EArqNormativa"/>
        <w:ind w:right="-2"/>
      </w:pPr>
      <w:r w:rsidRPr="00AE1952">
        <w:t xml:space="preserve">actualiza art. 154 ap. 3, actualiza art. 15 ap. 1 a), actualiza art. 16 ap. 1 a), </w:t>
      </w:r>
    </w:p>
    <w:p w14:paraId="3E9BA906" w14:textId="77777777" w:rsidR="00996DC8" w:rsidRPr="00996DC8" w:rsidRDefault="00996DC8" w:rsidP="003B7FED">
      <w:pPr>
        <w:pStyle w:val="EArqNormativa"/>
        <w:ind w:right="-2"/>
        <w:rPr>
          <w:lang w:val="en-US"/>
        </w:rPr>
      </w:pPr>
      <w:r w:rsidRPr="00996DC8">
        <w:t xml:space="preserve">por la Orden HAP/2425/2013, de 23 de diciembre.  </w:t>
      </w:r>
      <w:r w:rsidRPr="00996DC8">
        <w:tab/>
      </w:r>
      <w:r w:rsidRPr="00996DC8">
        <w:rPr>
          <w:lang w:val="en-US"/>
        </w:rPr>
        <w:t>B.O.E.310</w:t>
      </w:r>
      <w:r w:rsidRPr="00996DC8">
        <w:rPr>
          <w:lang w:val="en-US"/>
        </w:rPr>
        <w:tab/>
        <w:t>27.12.13</w:t>
      </w:r>
    </w:p>
    <w:p w14:paraId="74B01BBA" w14:textId="77777777" w:rsidR="00996DC8" w:rsidRPr="00996DC8" w:rsidRDefault="00996DC8" w:rsidP="003B7FED">
      <w:pPr>
        <w:pStyle w:val="EArqNormativa"/>
        <w:ind w:right="-2"/>
        <w:rPr>
          <w:lang w:val="en-US"/>
        </w:rPr>
      </w:pPr>
      <w:r w:rsidRPr="00996DC8">
        <w:rPr>
          <w:lang w:val="en-US"/>
        </w:rPr>
        <w:t xml:space="preserve">Suprime art. 41 ap. 2, modifica art. 65 ap. 1, modifica art. 75, añade disp. adic. 1 BIS, </w:t>
      </w:r>
    </w:p>
    <w:p w14:paraId="23249287" w14:textId="77777777" w:rsidR="00996DC8" w:rsidRPr="00996DC8" w:rsidRDefault="00996DC8" w:rsidP="003B7FED">
      <w:pPr>
        <w:pStyle w:val="EArqNormativa"/>
        <w:ind w:right="-2"/>
        <w:rPr>
          <w:lang w:val="en-US"/>
        </w:rPr>
      </w:pPr>
      <w:r w:rsidRPr="00996DC8">
        <w:rPr>
          <w:lang w:val="en-US"/>
        </w:rPr>
        <w:t xml:space="preserve">modifica art. 77, modifica art. 78, modifica disp. transit. 4, modifica disp. adic. 16 ap. 1 f), </w:t>
      </w:r>
    </w:p>
    <w:p w14:paraId="4D160482" w14:textId="77777777" w:rsidR="00996DC8" w:rsidRPr="00996DC8" w:rsidRDefault="00996DC8" w:rsidP="003B7FED">
      <w:pPr>
        <w:pStyle w:val="EArqNormativa"/>
        <w:ind w:right="-2"/>
        <w:rPr>
          <w:lang w:val="en-US"/>
        </w:rPr>
      </w:pPr>
      <w:r w:rsidRPr="00996DC8">
        <w:rPr>
          <w:lang w:val="en-US"/>
        </w:rPr>
        <w:t xml:space="preserve">añade art. 79 BIS, disp. final 3. 1: suprime art. 3 ap. 2 f), modifica art. 76 por Ley 25/2013, </w:t>
      </w:r>
      <w:r w:rsidRPr="00996DC8">
        <w:rPr>
          <w:lang w:val="en-US"/>
        </w:rPr>
        <w:tab/>
      </w:r>
    </w:p>
    <w:p w14:paraId="60B7C34B" w14:textId="77777777" w:rsidR="00996DC8" w:rsidRPr="00996DC8" w:rsidRDefault="00996DC8" w:rsidP="003B7FED">
      <w:pPr>
        <w:pStyle w:val="EArqNormativa"/>
        <w:ind w:right="-2"/>
      </w:pPr>
      <w:r w:rsidRPr="00996DC8">
        <w:t xml:space="preserve">de 27 de diciembre. Ley de Impulso de la factura electrónica. </w:t>
      </w:r>
      <w:r w:rsidRPr="00996DC8">
        <w:tab/>
        <w:t>B.O.E.311</w:t>
      </w:r>
      <w:r w:rsidRPr="00996DC8">
        <w:tab/>
        <w:t>28.12.13</w:t>
      </w:r>
    </w:p>
    <w:p w14:paraId="04CC0CCF" w14:textId="77777777" w:rsidR="00996DC8" w:rsidRPr="00996DC8" w:rsidRDefault="00996DC8" w:rsidP="003B7FED">
      <w:pPr>
        <w:pStyle w:val="EArqNormativa"/>
        <w:ind w:right="-2"/>
      </w:pPr>
      <w:r w:rsidRPr="00996DC8">
        <w:t xml:space="preserve">Añade art. 271 ap. 7 por el Real Decreto-ley 1/2014, de 24 de enero.  </w:t>
      </w:r>
      <w:r w:rsidRPr="00996DC8">
        <w:tab/>
        <w:t>B.O.E. 22</w:t>
      </w:r>
      <w:r w:rsidRPr="00996DC8">
        <w:tab/>
        <w:t>25.01.14</w:t>
      </w:r>
    </w:p>
    <w:p w14:paraId="23141EA4" w14:textId="77777777" w:rsidR="00996DC8" w:rsidRPr="00996DC8" w:rsidRDefault="00996DC8" w:rsidP="003B7FED">
      <w:pPr>
        <w:pStyle w:val="EArqNormativa"/>
        <w:ind w:right="-2"/>
      </w:pPr>
    </w:p>
    <w:p w14:paraId="55E85151" w14:textId="77777777" w:rsidR="00996DC8" w:rsidRPr="00996DC8" w:rsidRDefault="00996DC8" w:rsidP="003B7FED">
      <w:pPr>
        <w:pStyle w:val="EArqNormativa"/>
        <w:ind w:right="-2"/>
      </w:pPr>
      <w:r w:rsidRPr="00996DC8">
        <w:t>REAL DECRETO 817/2009 DESARROLLA PARCIALMENTE LA LEY 30/2007 DE CONTRATOS DEL SECTOR PÚBLICO</w:t>
      </w:r>
    </w:p>
    <w:p w14:paraId="4C84852A" w14:textId="77777777" w:rsidR="00996DC8" w:rsidRPr="00996DC8" w:rsidRDefault="00996DC8" w:rsidP="003B7FED">
      <w:pPr>
        <w:pStyle w:val="EArqNormativa"/>
        <w:ind w:right="-2"/>
      </w:pPr>
      <w:r w:rsidRPr="00996DC8">
        <w:t>R.D.817/2009 de 8 de mayo del Ministerio de Economía y Hacienda</w:t>
      </w:r>
      <w:r w:rsidRPr="00996DC8">
        <w:tab/>
        <w:t>B.O.E.118</w:t>
      </w:r>
      <w:r w:rsidRPr="00996DC8">
        <w:tab/>
        <w:t>15.05.09</w:t>
      </w:r>
    </w:p>
    <w:p w14:paraId="12F575F3" w14:textId="77777777" w:rsidR="00996DC8" w:rsidRPr="00996DC8" w:rsidRDefault="00996DC8" w:rsidP="003B7FED">
      <w:pPr>
        <w:pStyle w:val="EArqNormativa"/>
        <w:ind w:right="-2"/>
      </w:pPr>
      <w:r w:rsidRPr="00996DC8">
        <w:t xml:space="preserve">Modifica disp. final 2, téngase en cuenta disp. transit. única Anexo II letra C, modifica </w:t>
      </w:r>
    </w:p>
    <w:p w14:paraId="6DBAAF03" w14:textId="77777777" w:rsidR="00996DC8" w:rsidRPr="00996DC8" w:rsidRDefault="00996DC8" w:rsidP="003B7FED">
      <w:pPr>
        <w:pStyle w:val="EArqNormativa"/>
        <w:ind w:right="-2"/>
      </w:pPr>
      <w:r w:rsidRPr="00996DC8">
        <w:t>Anexo II letra B, modifica Anexo II rúbrica por Real Decreto núm. 300/2011, de 4 de marzo.</w:t>
      </w:r>
    </w:p>
    <w:p w14:paraId="2DD8E7B9" w14:textId="77777777" w:rsidR="00996DC8" w:rsidRPr="00996DC8" w:rsidRDefault="00996DC8" w:rsidP="003B7FED">
      <w:pPr>
        <w:pStyle w:val="EArqNormativa"/>
        <w:ind w:right="-2"/>
      </w:pPr>
      <w:r w:rsidRPr="00996DC8">
        <w:tab/>
        <w:t>B.O.E.69</w:t>
      </w:r>
      <w:r w:rsidRPr="00996DC8">
        <w:tab/>
        <w:t>22.03.11</w:t>
      </w:r>
    </w:p>
    <w:p w14:paraId="753E71C1" w14:textId="77777777" w:rsidR="00996DC8" w:rsidRPr="00996DC8" w:rsidRDefault="00996DC8" w:rsidP="003B7FED">
      <w:pPr>
        <w:pStyle w:val="EArqNormativa"/>
        <w:ind w:right="-2"/>
      </w:pPr>
    </w:p>
    <w:p w14:paraId="779EF93D" w14:textId="77777777" w:rsidR="00996DC8" w:rsidRPr="00996DC8" w:rsidRDefault="00996DC8" w:rsidP="003B7FED">
      <w:pPr>
        <w:pStyle w:val="EArqNormativa"/>
        <w:ind w:right="-2"/>
      </w:pPr>
      <w:r w:rsidRPr="00996DC8">
        <w:t xml:space="preserve">ESTABLECE LAS BASES REGULADORAS DEL PREMIO NACIONAL DE ARQUITECTURA </w:t>
      </w:r>
    </w:p>
    <w:p w14:paraId="28CC8A61" w14:textId="77777777" w:rsidR="00996DC8" w:rsidRPr="00996DC8" w:rsidRDefault="00996DC8" w:rsidP="003B7FED">
      <w:pPr>
        <w:pStyle w:val="EArqNormativa"/>
        <w:ind w:right="-2"/>
      </w:pPr>
      <w:r w:rsidRPr="00996DC8">
        <w:t>Orden FOM/2266/2013, de 27 de noviembre.</w:t>
      </w:r>
      <w:r w:rsidRPr="00996DC8">
        <w:tab/>
        <w:t>B.O.E.289</w:t>
      </w:r>
      <w:r w:rsidRPr="00996DC8">
        <w:tab/>
        <w:t>03.12.13</w:t>
      </w:r>
    </w:p>
    <w:p w14:paraId="49E57066" w14:textId="77777777" w:rsidR="00996DC8" w:rsidRPr="00996DC8" w:rsidRDefault="00996DC8" w:rsidP="003B7FED">
      <w:pPr>
        <w:pStyle w:val="EArqNormativa"/>
        <w:ind w:right="-2"/>
      </w:pPr>
      <w:r w:rsidRPr="00996DC8">
        <w:t>VISADO COLEGIAL OBLIGATORIO</w:t>
      </w:r>
    </w:p>
    <w:p w14:paraId="0215C5A3" w14:textId="77777777" w:rsidR="00996DC8" w:rsidRPr="00996DC8" w:rsidRDefault="00996DC8" w:rsidP="003B7FED">
      <w:pPr>
        <w:pStyle w:val="EArqNormativa"/>
        <w:ind w:right="-2"/>
      </w:pPr>
      <w:r w:rsidRPr="00996DC8">
        <w:t>Real Decreto 1000/2010 de 5 de agosto de 2010 del Ministerio de Economía y Hacienda</w:t>
      </w:r>
    </w:p>
    <w:p w14:paraId="184BA3C2" w14:textId="77777777" w:rsidR="00996DC8" w:rsidRPr="00996DC8" w:rsidRDefault="00996DC8" w:rsidP="003B7FED">
      <w:pPr>
        <w:pStyle w:val="EArqNormativa"/>
        <w:ind w:right="-2"/>
      </w:pPr>
      <w:r w:rsidRPr="00996DC8">
        <w:tab/>
        <w:t>B.O.E.190</w:t>
      </w:r>
      <w:r w:rsidRPr="00996DC8">
        <w:tab/>
        <w:t>06.08.10</w:t>
      </w:r>
    </w:p>
    <w:p w14:paraId="28D5FD08" w14:textId="77777777" w:rsidR="00996DC8" w:rsidRPr="00996DC8" w:rsidRDefault="00996DC8" w:rsidP="003B7FED">
      <w:pPr>
        <w:pStyle w:val="EArqNormativa"/>
        <w:ind w:right="-2"/>
      </w:pPr>
    </w:p>
    <w:p w14:paraId="3458E530" w14:textId="77777777" w:rsidR="00996DC8" w:rsidRPr="00996DC8" w:rsidRDefault="00996DC8" w:rsidP="003B7FED">
      <w:pPr>
        <w:pStyle w:val="EArqNormativa"/>
        <w:ind w:right="-2"/>
      </w:pPr>
      <w:r w:rsidRPr="00996DC8">
        <w:t>REGLAMENTO DE VALORACIONES DE LA LEY DEL SUELO</w:t>
      </w:r>
    </w:p>
    <w:p w14:paraId="515D2EA4" w14:textId="77777777" w:rsidR="00996DC8" w:rsidRPr="00996DC8" w:rsidRDefault="00996DC8" w:rsidP="003B7FED">
      <w:pPr>
        <w:pStyle w:val="EArqNormativa"/>
        <w:ind w:right="-2"/>
      </w:pPr>
      <w:r w:rsidRPr="00996DC8">
        <w:t>Real Decreto 1492/2011 de 24 de octubre del Ministerio de Fomento</w:t>
      </w:r>
      <w:r w:rsidRPr="00996DC8">
        <w:tab/>
        <w:t>B.O.E.270</w:t>
      </w:r>
      <w:r w:rsidRPr="00996DC8">
        <w:tab/>
        <w:t>09.11.11</w:t>
      </w:r>
    </w:p>
    <w:p w14:paraId="7ED31900" w14:textId="77777777" w:rsidR="00996DC8" w:rsidRPr="00996DC8" w:rsidRDefault="00996DC8" w:rsidP="003B7FED">
      <w:pPr>
        <w:pStyle w:val="EArqNormativa"/>
        <w:ind w:right="-2"/>
      </w:pPr>
      <w:r w:rsidRPr="00996DC8">
        <w:t xml:space="preserve">Deroga art. 2 por la Ley 8/2013, de 26 de junio. Ley de rehabilitación, regeneración y </w:t>
      </w:r>
    </w:p>
    <w:p w14:paraId="03730386" w14:textId="540C57E0" w:rsidR="00996DC8" w:rsidRPr="00996DC8" w:rsidRDefault="00AE1952" w:rsidP="003B7FED">
      <w:pPr>
        <w:pStyle w:val="EArqNormativa"/>
        <w:ind w:right="-2"/>
      </w:pPr>
      <w:r w:rsidRPr="00996DC8">
        <w:t>renovación urbana</w:t>
      </w:r>
      <w:r w:rsidR="00996DC8" w:rsidRPr="00996DC8">
        <w:t xml:space="preserve">. </w:t>
      </w:r>
      <w:r w:rsidR="00996DC8" w:rsidRPr="00996DC8">
        <w:tab/>
        <w:t>B.O.E.153</w:t>
      </w:r>
      <w:r w:rsidR="00996DC8" w:rsidRPr="00996DC8">
        <w:tab/>
        <w:t>27.06.13</w:t>
      </w:r>
    </w:p>
    <w:p w14:paraId="6E5ADC28" w14:textId="77777777" w:rsidR="00996DC8" w:rsidRPr="00996DC8" w:rsidRDefault="00996DC8" w:rsidP="003B7FED">
      <w:pPr>
        <w:pStyle w:val="EArqNormativa"/>
        <w:ind w:right="-2"/>
      </w:pPr>
    </w:p>
    <w:p w14:paraId="2EBCD861" w14:textId="77777777" w:rsidR="00996DC8" w:rsidRPr="00996DC8" w:rsidRDefault="00996DC8" w:rsidP="003B7FED">
      <w:pPr>
        <w:pStyle w:val="EArqNormativa"/>
        <w:ind w:right="-2"/>
      </w:pPr>
      <w:r w:rsidRPr="00996DC8">
        <w:t>MEDIDAS DE APOYO A LOS DEUDORES HIPOTECARIOS, DE CONTROL DEL GASTO PÚBLICO Y CANCELACIÓN DE DEUDAS CON EMPRESAS Y AUTÓNOMOS CONTRAÍDAS POR LAS ENTIDADES LOCALES, DE FOMENTO DE LA ACTIVIDAD EMPRESARIAL E IMPULSO DE LA REHABILITACIÓN Y DE SIMPLIFICACIÓN ADMINISTRATIVA</w:t>
      </w:r>
    </w:p>
    <w:p w14:paraId="1DC5BFCE" w14:textId="77777777" w:rsidR="00996DC8" w:rsidRPr="00996DC8" w:rsidRDefault="00996DC8" w:rsidP="003B7FED">
      <w:pPr>
        <w:pStyle w:val="EArqNormativa"/>
        <w:ind w:right="-2"/>
      </w:pPr>
      <w:r w:rsidRPr="00996DC8">
        <w:t>Modifica Anexo I, por el Real Decreto-ley 14/2011, de 16 de septiembre.</w:t>
      </w:r>
      <w:r w:rsidRPr="00996DC8">
        <w:tab/>
        <w:t>B.O.E.226</w:t>
      </w:r>
      <w:r w:rsidRPr="00996DC8">
        <w:tab/>
        <w:t>20.09.11</w:t>
      </w:r>
    </w:p>
    <w:p w14:paraId="465C0F03" w14:textId="77777777" w:rsidR="00996DC8" w:rsidRPr="00996DC8" w:rsidRDefault="00996DC8" w:rsidP="003B7FED">
      <w:pPr>
        <w:pStyle w:val="EArqNormativa"/>
        <w:ind w:right="-2"/>
      </w:pPr>
      <w:r w:rsidRPr="00996DC8">
        <w:t xml:space="preserve">Modifica con efectos desde el 1 julio 2012 y vigencia indefinida art. 15, por la Ley 2/2012, </w:t>
      </w:r>
    </w:p>
    <w:p w14:paraId="54B8C360" w14:textId="77777777" w:rsidR="00996DC8" w:rsidRPr="00996DC8" w:rsidRDefault="00996DC8" w:rsidP="003B7FED">
      <w:pPr>
        <w:pStyle w:val="EArqNormativa"/>
        <w:ind w:right="-2"/>
      </w:pPr>
      <w:r w:rsidRPr="00996DC8">
        <w:t xml:space="preserve">de 29 de junio. Ley de Presupuestos Generales del Estado 2012.  </w:t>
      </w:r>
      <w:r w:rsidRPr="00996DC8">
        <w:tab/>
        <w:t>B.O.E.156</w:t>
      </w:r>
      <w:r w:rsidRPr="00996DC8">
        <w:tab/>
        <w:t>30.06.12</w:t>
      </w:r>
    </w:p>
    <w:p w14:paraId="4F2C192F" w14:textId="77777777" w:rsidR="00996DC8" w:rsidRPr="00996DC8" w:rsidRDefault="00996DC8" w:rsidP="003B7FED">
      <w:pPr>
        <w:pStyle w:val="EArqNormativa"/>
        <w:ind w:right="-2"/>
      </w:pPr>
      <w:r w:rsidRPr="00996DC8">
        <w:t xml:space="preserve">Modifica con efectos desde 1 de enero de 2013 y vigencia indefinida art. 15, por la Ley 17/2012, </w:t>
      </w:r>
    </w:p>
    <w:p w14:paraId="69CEFBB6" w14:textId="77777777" w:rsidR="00996DC8" w:rsidRPr="00996DC8" w:rsidRDefault="00996DC8" w:rsidP="003B7FED">
      <w:pPr>
        <w:pStyle w:val="EArqNormativa"/>
        <w:ind w:right="-2"/>
      </w:pPr>
      <w:r w:rsidRPr="00996DC8">
        <w:t xml:space="preserve">de 27 de diciembre.  </w:t>
      </w:r>
      <w:r w:rsidRPr="00996DC8">
        <w:tab/>
        <w:t>B.O.E.312</w:t>
      </w:r>
      <w:r w:rsidRPr="00996DC8">
        <w:tab/>
        <w:t>28.12.12</w:t>
      </w:r>
    </w:p>
    <w:p w14:paraId="449B5493" w14:textId="77777777" w:rsidR="00996DC8" w:rsidRPr="00996DC8" w:rsidRDefault="00996DC8" w:rsidP="003B7FED">
      <w:pPr>
        <w:pStyle w:val="EArqNormativa"/>
        <w:ind w:right="-2"/>
      </w:pPr>
    </w:p>
    <w:p w14:paraId="160874FB" w14:textId="77777777" w:rsidR="00996DC8" w:rsidRPr="00996DC8" w:rsidRDefault="00996DC8" w:rsidP="003B7FED">
      <w:pPr>
        <w:pStyle w:val="EArqNormativa"/>
        <w:ind w:right="-2"/>
      </w:pPr>
      <w:r w:rsidRPr="00996DC8">
        <w:t>Deroga disp. final 2, deroga art. 25, deroga art. 24, deroga Cap. IV, deroga Cap. V, deroga disp.</w:t>
      </w:r>
    </w:p>
    <w:p w14:paraId="5D7C7209" w14:textId="77777777" w:rsidR="00996DC8" w:rsidRPr="00996DC8" w:rsidRDefault="00996DC8" w:rsidP="003B7FED">
      <w:pPr>
        <w:pStyle w:val="EArqNormativa"/>
        <w:ind w:right="-2"/>
      </w:pPr>
      <w:r w:rsidRPr="00AE1952">
        <w:rPr>
          <w:lang w:val="pt-PT"/>
        </w:rPr>
        <w:t xml:space="preserve">adic. 3, deroga disp. transit. 1, deroga disp. transit. </w:t>
      </w:r>
      <w:r w:rsidRPr="00996DC8">
        <w:t>2, deroga art. 17, deroga art. 18, deroga art. 19,</w:t>
      </w:r>
    </w:p>
    <w:p w14:paraId="0A2FAD99" w14:textId="77777777" w:rsidR="00996DC8" w:rsidRPr="00996DC8" w:rsidRDefault="00996DC8" w:rsidP="003B7FED">
      <w:pPr>
        <w:pStyle w:val="EArqNormativa"/>
        <w:ind w:right="-2"/>
      </w:pPr>
      <w:r w:rsidRPr="00996DC8">
        <w:t>deroga art. 20, deroga art. 21, deroga art. 22, deroga art. 23, por la Ley 8/2013, de 26 de</w:t>
      </w:r>
    </w:p>
    <w:p w14:paraId="62237064" w14:textId="77777777" w:rsidR="00996DC8" w:rsidRPr="00996DC8" w:rsidRDefault="00996DC8" w:rsidP="003B7FED">
      <w:pPr>
        <w:pStyle w:val="EArqNormativa"/>
        <w:ind w:right="-2"/>
      </w:pPr>
      <w:r w:rsidRPr="00996DC8">
        <w:t>junio. Ley de rehabilitación, regeneración y renovación urbanas.</w:t>
      </w:r>
      <w:r w:rsidRPr="00996DC8">
        <w:tab/>
        <w:t>B.O.E.153</w:t>
      </w:r>
      <w:r w:rsidRPr="00996DC8">
        <w:tab/>
        <w:t>27.06.13</w:t>
      </w:r>
    </w:p>
    <w:p w14:paraId="049B93CF" w14:textId="77777777" w:rsidR="00996DC8" w:rsidRPr="00996DC8" w:rsidRDefault="00996DC8" w:rsidP="003B7FED">
      <w:pPr>
        <w:pStyle w:val="EArqNormativa"/>
        <w:ind w:right="-2"/>
      </w:pPr>
      <w:r w:rsidRPr="00996DC8">
        <w:t xml:space="preserve">Modifica Anexo I, por la Ley 10/2013, de 24 de julio. </w:t>
      </w:r>
      <w:r w:rsidRPr="00996DC8">
        <w:tab/>
        <w:t>B.O.E.177</w:t>
      </w:r>
      <w:r w:rsidRPr="00996DC8">
        <w:tab/>
        <w:t>25.07.13</w:t>
      </w:r>
    </w:p>
    <w:p w14:paraId="5F8219C1" w14:textId="77777777" w:rsidR="00996DC8" w:rsidRPr="00996DC8" w:rsidRDefault="00996DC8" w:rsidP="003B7FED">
      <w:pPr>
        <w:pStyle w:val="EArqNormativa"/>
        <w:ind w:right="-2"/>
      </w:pPr>
      <w:r w:rsidRPr="00996DC8">
        <w:t xml:space="preserve">Deroga con efectos para los periodos impositivos que se inicien a partir de 1 enero 2014 art. 15, </w:t>
      </w:r>
    </w:p>
    <w:p w14:paraId="1D22EBBD" w14:textId="77777777" w:rsidR="00996DC8" w:rsidRPr="00996DC8" w:rsidRDefault="00996DC8" w:rsidP="003B7FED">
      <w:pPr>
        <w:pStyle w:val="EArqNormativa"/>
        <w:ind w:right="-2"/>
      </w:pPr>
      <w:r w:rsidRPr="00996DC8">
        <w:t xml:space="preserve">por la Ley 16/2013, de 29 de octubre.  </w:t>
      </w:r>
      <w:r w:rsidRPr="00996DC8">
        <w:tab/>
        <w:t>B.O.E.260</w:t>
      </w:r>
      <w:r w:rsidRPr="00996DC8">
        <w:tab/>
        <w:t>30.10.13</w:t>
      </w:r>
    </w:p>
    <w:p w14:paraId="5FBA7758" w14:textId="77777777" w:rsidR="00996DC8" w:rsidRPr="00996DC8" w:rsidRDefault="00996DC8" w:rsidP="003B7FED">
      <w:pPr>
        <w:pStyle w:val="EArqNormativa"/>
        <w:ind w:right="-2"/>
      </w:pPr>
      <w:r w:rsidRPr="00996DC8">
        <w:t xml:space="preserve">Suprime con efectos de 1 de enero de 2014 y vigencia indefinida, en relación al Real Decreto </w:t>
      </w:r>
    </w:p>
    <w:p w14:paraId="0F8141F7" w14:textId="77777777" w:rsidR="00996DC8" w:rsidRPr="00996DC8" w:rsidRDefault="00996DC8" w:rsidP="003B7FED">
      <w:pPr>
        <w:pStyle w:val="EArqNormativa"/>
        <w:ind w:right="-2"/>
      </w:pPr>
      <w:r w:rsidRPr="00996DC8">
        <w:t>1086/1989, de 28 de agosto Anexo I tabla por la Ley 22/2013, de 23 de diciembre.</w:t>
      </w:r>
    </w:p>
    <w:p w14:paraId="6CCC4FC8" w14:textId="77777777" w:rsidR="00996DC8" w:rsidRPr="00996DC8" w:rsidRDefault="00996DC8" w:rsidP="003B7FED">
      <w:pPr>
        <w:pStyle w:val="EArqNormativa"/>
        <w:ind w:right="-2"/>
      </w:pPr>
      <w:r w:rsidRPr="00996DC8">
        <w:tab/>
        <w:t>B.O.E.309</w:t>
      </w:r>
      <w:r w:rsidRPr="00996DC8">
        <w:tab/>
        <w:t>27.02.14</w:t>
      </w:r>
    </w:p>
    <w:p w14:paraId="751DAE8E" w14:textId="77777777" w:rsidR="00996DC8" w:rsidRPr="00996DC8" w:rsidRDefault="00996DC8" w:rsidP="003B7FED">
      <w:pPr>
        <w:pStyle w:val="EArqNormativa"/>
        <w:ind w:right="-2"/>
      </w:pPr>
    </w:p>
    <w:p w14:paraId="0EBE6404" w14:textId="77777777" w:rsidR="00996DC8" w:rsidRPr="00996DC8" w:rsidRDefault="00996DC8" w:rsidP="003B7FED">
      <w:pPr>
        <w:pStyle w:val="EArqNormativa"/>
        <w:ind w:right="-2"/>
      </w:pPr>
      <w:r w:rsidRPr="00996DC8">
        <w:t>ECONOMÍA SOSTENIBLE</w:t>
      </w:r>
    </w:p>
    <w:p w14:paraId="390FAC9E" w14:textId="77777777" w:rsidR="00996DC8" w:rsidRPr="00996DC8" w:rsidRDefault="00996DC8" w:rsidP="003B7FED">
      <w:pPr>
        <w:pStyle w:val="EArqNormativa"/>
        <w:ind w:right="-2"/>
      </w:pPr>
      <w:r w:rsidRPr="00996DC8">
        <w:t>Ley 2/2011 de 4 de marzo de Jefatura del Estado</w:t>
      </w:r>
      <w:r w:rsidRPr="00996DC8">
        <w:tab/>
        <w:t>B.O.E.55</w:t>
      </w:r>
      <w:r w:rsidRPr="00996DC8">
        <w:tab/>
        <w:t>5.03.11</w:t>
      </w:r>
    </w:p>
    <w:p w14:paraId="295E07F6" w14:textId="77777777" w:rsidR="00996DC8" w:rsidRPr="00996DC8" w:rsidRDefault="00996DC8" w:rsidP="003B7FED">
      <w:pPr>
        <w:pStyle w:val="EArqNormativa"/>
        <w:ind w:right="-2"/>
        <w:rPr>
          <w:lang w:val="pt-PT"/>
        </w:rPr>
      </w:pPr>
      <w:r w:rsidRPr="00996DC8">
        <w:rPr>
          <w:lang w:val="pt-PT"/>
        </w:rPr>
        <w:t>Deroga art. 16, deroga art. 26, deroga art. 25, deroga Cap. II de Título I, deroga disp. final 4,</w:t>
      </w:r>
    </w:p>
    <w:p w14:paraId="176424B0" w14:textId="77777777" w:rsidR="00996DC8" w:rsidRPr="00996DC8" w:rsidRDefault="00996DC8" w:rsidP="003B7FED">
      <w:pPr>
        <w:pStyle w:val="EArqNormativa"/>
        <w:ind w:right="-2"/>
        <w:rPr>
          <w:lang w:val="pt-PT"/>
        </w:rPr>
      </w:pPr>
      <w:r w:rsidRPr="00996DC8">
        <w:rPr>
          <w:lang w:val="pt-PT"/>
        </w:rPr>
        <w:t xml:space="preserve">deroga Secc. 1deCapítulo II de Título I, deroga art. 8, deroga art. 9, deroga Secc. 2 de Capítulo </w:t>
      </w:r>
    </w:p>
    <w:p w14:paraId="77E02FE1" w14:textId="77777777" w:rsidR="00996DC8" w:rsidRPr="00996DC8" w:rsidRDefault="00996DC8" w:rsidP="003B7FED">
      <w:pPr>
        <w:pStyle w:val="EArqNormativa"/>
        <w:ind w:right="-2"/>
      </w:pPr>
      <w:r w:rsidRPr="00996DC8">
        <w:t xml:space="preserve">II de Título I, deroga art. 10, por la Ley 3/2013, de 4 de junio. Ley de creación de la Comisión </w:t>
      </w:r>
    </w:p>
    <w:p w14:paraId="6E99B090" w14:textId="77777777" w:rsidR="00996DC8" w:rsidRPr="00996DC8" w:rsidRDefault="00996DC8" w:rsidP="003B7FED">
      <w:pPr>
        <w:pStyle w:val="EArqNormativa"/>
        <w:ind w:right="-2"/>
      </w:pPr>
      <w:r w:rsidRPr="00996DC8">
        <w:t xml:space="preserve">Nacional de los Mercados y la Competencia.  </w:t>
      </w:r>
      <w:r w:rsidRPr="00996DC8">
        <w:tab/>
        <w:t>B.O.E.134</w:t>
      </w:r>
      <w:r w:rsidRPr="00996DC8">
        <w:tab/>
        <w:t>5.06.13</w:t>
      </w:r>
    </w:p>
    <w:p w14:paraId="19177ED3" w14:textId="77777777" w:rsidR="00996DC8" w:rsidRPr="00996DC8" w:rsidRDefault="00996DC8" w:rsidP="003B7FED">
      <w:pPr>
        <w:pStyle w:val="EArqNormativa"/>
        <w:ind w:right="-2"/>
      </w:pPr>
      <w:r w:rsidRPr="00996DC8">
        <w:t xml:space="preserve">Deroga art. 110, deroga art. 111, deroga art. 109, deroga art. 108, deroga art. 107, </w:t>
      </w:r>
    </w:p>
    <w:p w14:paraId="35691788" w14:textId="2CA6B805" w:rsidR="00996DC8" w:rsidRPr="00996DC8" w:rsidRDefault="00996DC8" w:rsidP="003B7FED">
      <w:pPr>
        <w:pStyle w:val="EArqNormativa"/>
        <w:ind w:right="-2"/>
      </w:pPr>
      <w:r w:rsidRPr="00996DC8">
        <w:t>deroga Cap. IV</w:t>
      </w:r>
      <w:r w:rsidR="00AE1952">
        <w:t xml:space="preserve"> </w:t>
      </w:r>
      <w:r w:rsidRPr="00996DC8">
        <w:t>de</w:t>
      </w:r>
      <w:r w:rsidR="00AE1952">
        <w:t xml:space="preserve"> </w:t>
      </w:r>
      <w:r w:rsidRPr="00996DC8">
        <w:t xml:space="preserve">Título III, por la Ley 8/2013, de 26 de junio. Ley de rehabilitación, </w:t>
      </w:r>
    </w:p>
    <w:p w14:paraId="1BB87CB3" w14:textId="77777777" w:rsidR="00996DC8" w:rsidRPr="00996DC8" w:rsidRDefault="00996DC8" w:rsidP="003B7FED">
      <w:pPr>
        <w:pStyle w:val="EArqNormativa"/>
        <w:ind w:right="-2"/>
      </w:pPr>
      <w:r w:rsidRPr="00996DC8">
        <w:t xml:space="preserve">regeneración y renovación urbanas.  </w:t>
      </w:r>
      <w:r w:rsidRPr="00996DC8">
        <w:tab/>
        <w:t>B.O.E.153</w:t>
      </w:r>
      <w:r w:rsidRPr="00996DC8">
        <w:tab/>
        <w:t>27.06.13</w:t>
      </w:r>
    </w:p>
    <w:p w14:paraId="0F948CA9" w14:textId="77777777" w:rsidR="00996DC8" w:rsidRPr="00996DC8" w:rsidRDefault="00996DC8" w:rsidP="003B7FED">
      <w:pPr>
        <w:pStyle w:val="EArqNormativa"/>
        <w:ind w:right="-2"/>
      </w:pPr>
      <w:r w:rsidRPr="00996DC8">
        <w:t xml:space="preserve">Deroga a la entrada en vigor de este Real Decreto-ley disp. adic. 1, por el Real </w:t>
      </w:r>
    </w:p>
    <w:p w14:paraId="50E4FA9F" w14:textId="77777777" w:rsidR="00996DC8" w:rsidRPr="00996DC8" w:rsidRDefault="00996DC8" w:rsidP="003B7FED">
      <w:pPr>
        <w:pStyle w:val="EArqNormativa"/>
        <w:ind w:right="-2"/>
      </w:pPr>
      <w:r w:rsidRPr="00996DC8">
        <w:t xml:space="preserve">Decreto-ley 7/2013, de 28 de junio.  </w:t>
      </w:r>
      <w:r w:rsidRPr="00996DC8">
        <w:tab/>
        <w:t>B.O.E.155</w:t>
      </w:r>
      <w:r w:rsidRPr="00996DC8">
        <w:tab/>
        <w:t>29.06.13</w:t>
      </w:r>
    </w:p>
    <w:p w14:paraId="7B6F8DAF" w14:textId="77777777" w:rsidR="00996DC8" w:rsidRPr="00996DC8" w:rsidRDefault="00996DC8" w:rsidP="003B7FED">
      <w:pPr>
        <w:pStyle w:val="EArqNormativa"/>
        <w:ind w:right="-2"/>
      </w:pPr>
      <w:r w:rsidRPr="00996DC8">
        <w:t xml:space="preserve">Modifica art. 36 ap. 1 por la Ley 27/2013, de 27 de diciembre. Ley de Racionalización y </w:t>
      </w:r>
    </w:p>
    <w:p w14:paraId="019B704F" w14:textId="77777777" w:rsidR="00996DC8" w:rsidRPr="00996DC8" w:rsidRDefault="00996DC8" w:rsidP="003B7FED">
      <w:pPr>
        <w:pStyle w:val="EArqNormativa"/>
        <w:ind w:right="-2"/>
      </w:pPr>
      <w:r w:rsidRPr="00996DC8">
        <w:t xml:space="preserve">sostenibilidad de la Administración Local.  </w:t>
      </w:r>
      <w:r w:rsidRPr="00996DC8">
        <w:tab/>
        <w:t>B.O.E.312</w:t>
      </w:r>
      <w:r w:rsidRPr="00996DC8">
        <w:tab/>
        <w:t>30.12.13</w:t>
      </w:r>
    </w:p>
    <w:p w14:paraId="43303262" w14:textId="77777777" w:rsidR="00996DC8" w:rsidRPr="00996DC8" w:rsidRDefault="00996DC8" w:rsidP="003B7FED">
      <w:pPr>
        <w:pStyle w:val="EArqNormativa"/>
        <w:ind w:right="-2"/>
      </w:pPr>
    </w:p>
    <w:p w14:paraId="2B09AF79" w14:textId="77777777" w:rsidR="00996DC8" w:rsidRPr="00996DC8" w:rsidRDefault="00996DC8" w:rsidP="003B7FED">
      <w:pPr>
        <w:pStyle w:val="EArqNormativa"/>
        <w:ind w:right="-2"/>
      </w:pPr>
      <w:r w:rsidRPr="00996DC8">
        <w:t xml:space="preserve">Deroga tácitamente disp. final 47 por la Ley 4/2014, de 1 de abril. Ley Básica de las Cámaras </w:t>
      </w:r>
    </w:p>
    <w:p w14:paraId="2D9D7A0B" w14:textId="77777777" w:rsidR="00996DC8" w:rsidRPr="00996DC8" w:rsidRDefault="00996DC8" w:rsidP="003B7FED">
      <w:pPr>
        <w:pStyle w:val="EArqNormativa"/>
        <w:ind w:right="-2"/>
      </w:pPr>
      <w:r w:rsidRPr="00996DC8">
        <w:t xml:space="preserve">Oficiales de Comercio, Industria, Servicios y Navegación.  </w:t>
      </w:r>
      <w:r w:rsidRPr="00996DC8">
        <w:tab/>
        <w:t>B.O.E.80</w:t>
      </w:r>
      <w:r w:rsidRPr="00996DC8">
        <w:tab/>
        <w:t>02.04.14</w:t>
      </w:r>
    </w:p>
    <w:p w14:paraId="0D5FBD9C" w14:textId="77777777" w:rsidR="00996DC8" w:rsidRPr="00996DC8" w:rsidRDefault="00996DC8" w:rsidP="003B7FED">
      <w:pPr>
        <w:pStyle w:val="EArqNormativa"/>
        <w:ind w:right="-2"/>
      </w:pPr>
    </w:p>
    <w:p w14:paraId="2CF9B355" w14:textId="77777777" w:rsidR="00996DC8" w:rsidRPr="00996DC8" w:rsidRDefault="00996DC8" w:rsidP="003B7FED">
      <w:pPr>
        <w:pStyle w:val="EArqNormativa"/>
        <w:ind w:right="-2"/>
      </w:pPr>
      <w:r w:rsidRPr="00996DC8">
        <w:t>requisitos y datos que deben reunir las comunicaciones de apertura o de reanudación de actividades en los centros de trabajo</w:t>
      </w:r>
    </w:p>
    <w:p w14:paraId="02619D6C" w14:textId="77777777" w:rsidR="00996DC8" w:rsidRPr="00996DC8" w:rsidRDefault="00B958CD" w:rsidP="003B7FED">
      <w:pPr>
        <w:pStyle w:val="EArqNormativa"/>
        <w:ind w:right="-2"/>
      </w:pPr>
      <w:hyperlink r:id="rId12" w:history="1">
        <w:r w:rsidR="00996DC8" w:rsidRPr="00996DC8">
          <w:t>Orden TIN/1071/2010</w:t>
        </w:r>
      </w:hyperlink>
      <w:r w:rsidR="00996DC8" w:rsidRPr="00996DC8">
        <w:t xml:space="preserve"> de 27 de abril del Ministerio de Trabajo e Inmigración</w:t>
      </w:r>
    </w:p>
    <w:p w14:paraId="75E0EE08" w14:textId="77777777" w:rsidR="00996DC8" w:rsidRPr="00996DC8" w:rsidRDefault="00996DC8" w:rsidP="003B7FED">
      <w:pPr>
        <w:pStyle w:val="EArqNormativa"/>
        <w:ind w:right="-2"/>
      </w:pPr>
      <w:r w:rsidRPr="00996DC8">
        <w:tab/>
        <w:t>B.O.E.106</w:t>
      </w:r>
      <w:r w:rsidRPr="00996DC8">
        <w:tab/>
        <w:t>01.05.10</w:t>
      </w:r>
    </w:p>
    <w:p w14:paraId="511892C8" w14:textId="77777777" w:rsidR="00996DC8" w:rsidRPr="00996DC8" w:rsidRDefault="00996DC8" w:rsidP="003B7FED">
      <w:pPr>
        <w:pStyle w:val="EArqNormativa"/>
        <w:ind w:right="-2"/>
      </w:pPr>
      <w:r w:rsidRPr="00996DC8">
        <w:t xml:space="preserve">Orden 2674/2010, de 12 de julio. </w:t>
      </w:r>
      <w:r w:rsidRPr="00996DC8">
        <w:tab/>
        <w:t>B.O.E. 198</w:t>
      </w:r>
      <w:r w:rsidRPr="00996DC8">
        <w:tab/>
        <w:t>19.08.10</w:t>
      </w:r>
    </w:p>
    <w:p w14:paraId="36C3E663" w14:textId="77777777" w:rsidR="00996DC8" w:rsidRPr="00996DC8" w:rsidRDefault="00996DC8" w:rsidP="003B7FED">
      <w:pPr>
        <w:pStyle w:val="EArqNormativa"/>
        <w:ind w:right="-2"/>
      </w:pPr>
      <w:r w:rsidRPr="00996DC8">
        <w:t>Directiva del Parlamento Europeo y del Consejo de 12 de diciembre de 2006 relativa a los servicios en el mercado interior</w:t>
      </w:r>
    </w:p>
    <w:p w14:paraId="146A34BE" w14:textId="77777777" w:rsidR="00996DC8" w:rsidRPr="00996DC8" w:rsidRDefault="00B958CD" w:rsidP="003B7FED">
      <w:pPr>
        <w:pStyle w:val="EArqNormativa"/>
        <w:ind w:right="-2"/>
      </w:pPr>
      <w:hyperlink r:id="rId13" w:history="1">
        <w:r w:rsidR="00996DC8" w:rsidRPr="00996DC8">
          <w:t>Directiva 2006/123/CE</w:t>
        </w:r>
      </w:hyperlink>
      <w:r w:rsidR="00996DC8" w:rsidRPr="00996DC8">
        <w:t xml:space="preserve"> de 12 de diciembre</w:t>
      </w:r>
    </w:p>
    <w:p w14:paraId="49760928" w14:textId="77777777" w:rsidR="00996DC8" w:rsidRPr="00996DC8" w:rsidRDefault="00996DC8" w:rsidP="003B7FED">
      <w:pPr>
        <w:pStyle w:val="EArqNormativa"/>
        <w:ind w:right="-2"/>
      </w:pPr>
      <w:r w:rsidRPr="00996DC8">
        <w:t xml:space="preserve">Deroga art. 42 por la Directiva 2009/22/CE, de 23 de abril.  </w:t>
      </w:r>
      <w:r w:rsidRPr="00996DC8">
        <w:tab/>
        <w:t>D.O.C.E 312</w:t>
      </w:r>
      <w:r w:rsidRPr="00996DC8">
        <w:tab/>
        <w:t>27.12.06</w:t>
      </w:r>
    </w:p>
    <w:p w14:paraId="504A1CD8" w14:textId="77777777" w:rsidR="00996DC8" w:rsidRPr="00996DC8" w:rsidRDefault="00996DC8" w:rsidP="003B7FED">
      <w:pPr>
        <w:pStyle w:val="EArqNormativa"/>
        <w:ind w:right="-2"/>
      </w:pPr>
      <w:r w:rsidRPr="00996DC8">
        <w:tab/>
      </w:r>
      <w:r w:rsidRPr="00996DC8">
        <w:tab/>
      </w:r>
    </w:p>
    <w:p w14:paraId="46417817" w14:textId="77777777" w:rsidR="00996DC8" w:rsidRPr="00996DC8" w:rsidRDefault="00996DC8" w:rsidP="003B7FED">
      <w:pPr>
        <w:pStyle w:val="EArqNormativa"/>
        <w:ind w:right="-2"/>
      </w:pPr>
      <w:r w:rsidRPr="00996DC8">
        <w:t>MODIFICACIÓN de diversas leyes PARA SU ADAPTACIÓN A LA LEY SOBRE EL LIBRE ACCESO A LAS ACTIVIDADES DE SERVICIOS Y SU EJERCICIO</w:t>
      </w:r>
    </w:p>
    <w:p w14:paraId="58A8DA3A" w14:textId="77777777" w:rsidR="00996DC8" w:rsidRPr="00996DC8" w:rsidRDefault="00996DC8" w:rsidP="003B7FED">
      <w:pPr>
        <w:pStyle w:val="EArqNormativa"/>
        <w:ind w:right="-2"/>
      </w:pPr>
      <w:r w:rsidRPr="00996DC8">
        <w:t>Ley 25/2009 de 22 de diciembre</w:t>
      </w:r>
      <w:r w:rsidRPr="00996DC8">
        <w:tab/>
        <w:t>B.O.E.308</w:t>
      </w:r>
      <w:r w:rsidRPr="00996DC8">
        <w:tab/>
        <w:t>23.12.09</w:t>
      </w:r>
    </w:p>
    <w:p w14:paraId="60C8D509" w14:textId="77777777" w:rsidR="00996DC8" w:rsidRPr="00996DC8" w:rsidRDefault="00996DC8" w:rsidP="003B7FED">
      <w:pPr>
        <w:pStyle w:val="EArqNormativa"/>
        <w:ind w:right="-2"/>
      </w:pPr>
      <w:r w:rsidRPr="00996DC8">
        <w:t>Deroga art. 14 por la Ley 5/2014, de 4 de abril. Ley de Seguridad Privada 2014</w:t>
      </w:r>
    </w:p>
    <w:p w14:paraId="13A19EAD" w14:textId="77777777" w:rsidR="00996DC8" w:rsidRPr="00996DC8" w:rsidRDefault="00996DC8" w:rsidP="003B7FED">
      <w:pPr>
        <w:pStyle w:val="EArqNormativa"/>
        <w:ind w:right="-2"/>
      </w:pPr>
      <w:r w:rsidRPr="00996DC8">
        <w:tab/>
        <w:t>B.O.E.83</w:t>
      </w:r>
      <w:r w:rsidRPr="00996DC8">
        <w:tab/>
        <w:t>05.04.14</w:t>
      </w:r>
    </w:p>
    <w:p w14:paraId="3A51159C" w14:textId="77777777" w:rsidR="00996DC8" w:rsidRPr="00996DC8" w:rsidRDefault="00996DC8" w:rsidP="003B7FED">
      <w:pPr>
        <w:pStyle w:val="EArqNormativa"/>
        <w:ind w:right="-2"/>
      </w:pPr>
    </w:p>
    <w:p w14:paraId="53B6D571" w14:textId="6402072C" w:rsidR="00996DC8" w:rsidRPr="00AB235C" w:rsidRDefault="00996DC8" w:rsidP="003B7FED">
      <w:pPr>
        <w:pStyle w:val="Ttulo3"/>
        <w:ind w:right="-2"/>
      </w:pPr>
      <w:bookmarkStart w:id="13" w:name="_Toc400443414"/>
      <w:bookmarkStart w:id="14" w:name="_Toc442445405"/>
      <w:bookmarkStart w:id="15" w:name="_Toc505118212"/>
      <w:r w:rsidRPr="00AB235C">
        <w:t>ABASTECIMIENTO DE AGUA, VERTIDO Y DEPURACIÓN</w:t>
      </w:r>
      <w:bookmarkEnd w:id="13"/>
      <w:bookmarkEnd w:id="14"/>
      <w:bookmarkEnd w:id="15"/>
    </w:p>
    <w:p w14:paraId="01EC1C97" w14:textId="77777777" w:rsidR="00996DC8" w:rsidRPr="00996DC8" w:rsidRDefault="00996DC8" w:rsidP="003B7FED">
      <w:pPr>
        <w:pStyle w:val="EArqNormativa"/>
        <w:ind w:right="-2"/>
      </w:pPr>
      <w:r w:rsidRPr="00996DC8">
        <w:t>CÓDIGO TÉCNICO DE LA EDIFICACIÓN DB HS 4. SALUBRIDAD, SUMINISTRO DE AGUA</w:t>
      </w:r>
    </w:p>
    <w:p w14:paraId="5A117CBC" w14:textId="77777777" w:rsidR="00996DC8" w:rsidRPr="00996DC8" w:rsidRDefault="00996DC8" w:rsidP="003B7FED">
      <w:pPr>
        <w:pStyle w:val="EArqNormativa"/>
        <w:ind w:right="-2"/>
      </w:pPr>
      <w:r w:rsidRPr="00996DC8">
        <w:t>Real Decreto 314/2006 del Ministerio de Vivienda del 17 de marzo de 2006</w:t>
      </w:r>
    </w:p>
    <w:p w14:paraId="6BEB14C2" w14:textId="77777777" w:rsidR="00996DC8" w:rsidRPr="00996DC8" w:rsidRDefault="00996DC8" w:rsidP="003B7FED">
      <w:pPr>
        <w:pStyle w:val="EArqNormativa"/>
        <w:ind w:right="-2"/>
      </w:pPr>
      <w:r w:rsidRPr="00996DC8">
        <w:tab/>
        <w:t>B.O.E.74</w:t>
      </w:r>
      <w:r w:rsidRPr="00996DC8">
        <w:tab/>
        <w:t>28.03.06</w:t>
      </w:r>
    </w:p>
    <w:p w14:paraId="34884CDD" w14:textId="77777777" w:rsidR="00996DC8" w:rsidRPr="00996DC8" w:rsidRDefault="00996DC8" w:rsidP="003B7FED">
      <w:pPr>
        <w:pStyle w:val="EArqNormativa"/>
        <w:ind w:right="-2"/>
      </w:pPr>
      <w:r w:rsidRPr="00996DC8">
        <w:t>Modificado por el Real Decreto 1371/2007. DB-HR Protección frente al Ruido</w:t>
      </w:r>
    </w:p>
    <w:p w14:paraId="6BF993D2" w14:textId="77777777" w:rsidR="00996DC8" w:rsidRPr="00996DC8" w:rsidRDefault="00996DC8" w:rsidP="003B7FED">
      <w:pPr>
        <w:pStyle w:val="EArqNormativa"/>
        <w:ind w:right="-2"/>
      </w:pPr>
      <w:r w:rsidRPr="00996DC8">
        <w:tab/>
        <w:t>B.O.E.254</w:t>
      </w:r>
      <w:r w:rsidRPr="00996DC8">
        <w:tab/>
        <w:t>23.10.07</w:t>
      </w:r>
    </w:p>
    <w:p w14:paraId="60A8E1D0" w14:textId="77777777" w:rsidR="00996DC8" w:rsidRPr="00996DC8" w:rsidRDefault="00996DC8" w:rsidP="003B7FED">
      <w:pPr>
        <w:pStyle w:val="EArqNormativa"/>
        <w:ind w:right="-2"/>
      </w:pPr>
      <w:r w:rsidRPr="00996DC8">
        <w:t>Corrección de errores Real Decreto 1371/2007</w:t>
      </w:r>
      <w:r w:rsidRPr="00996DC8">
        <w:tab/>
        <w:t>B.O.E.304</w:t>
      </w:r>
      <w:r w:rsidRPr="00996DC8">
        <w:tab/>
        <w:t>20.12.07</w:t>
      </w:r>
    </w:p>
    <w:p w14:paraId="49EBD296" w14:textId="77777777" w:rsidR="00996DC8" w:rsidRPr="00996DC8" w:rsidRDefault="00996DC8" w:rsidP="003B7FED">
      <w:pPr>
        <w:pStyle w:val="EArqNormativa"/>
        <w:ind w:right="-2"/>
      </w:pPr>
      <w:r w:rsidRPr="00996DC8">
        <w:t>Corrección de errores del Real Decreto 314/2006</w:t>
      </w:r>
      <w:r w:rsidRPr="00996DC8">
        <w:tab/>
        <w:t>B.O.E.22</w:t>
      </w:r>
      <w:r w:rsidRPr="00996DC8">
        <w:tab/>
        <w:t>25.01.08</w:t>
      </w:r>
    </w:p>
    <w:p w14:paraId="76FA9F27" w14:textId="77777777" w:rsidR="00996DC8" w:rsidRPr="00996DC8" w:rsidRDefault="00996DC8" w:rsidP="003B7FED">
      <w:pPr>
        <w:pStyle w:val="EArqNormativa"/>
        <w:ind w:right="-2"/>
      </w:pPr>
      <w:r w:rsidRPr="00996DC8">
        <w:t xml:space="preserve">Orden VIV/1744/2008 de 9 de junio, por la que se regula el Registro General del </w:t>
      </w:r>
    </w:p>
    <w:p w14:paraId="07B89322" w14:textId="77777777" w:rsidR="00996DC8" w:rsidRPr="00996DC8" w:rsidRDefault="00996DC8" w:rsidP="003B7FED">
      <w:pPr>
        <w:pStyle w:val="EArqNormativa"/>
        <w:ind w:right="-2"/>
      </w:pPr>
      <w:r w:rsidRPr="00996DC8">
        <w:t>Código Técnico de la Edificación</w:t>
      </w:r>
      <w:r w:rsidRPr="00996DC8">
        <w:tab/>
        <w:t xml:space="preserve">B.O.E.148 </w:t>
      </w:r>
      <w:r w:rsidRPr="00996DC8">
        <w:tab/>
        <w:t>19.06.08</w:t>
      </w:r>
    </w:p>
    <w:p w14:paraId="4EF12B7C" w14:textId="77777777" w:rsidR="00996DC8" w:rsidRPr="00996DC8" w:rsidRDefault="00996DC8" w:rsidP="003B7FED">
      <w:pPr>
        <w:pStyle w:val="EArqNormativa"/>
        <w:ind w:right="-2"/>
      </w:pPr>
      <w:r w:rsidRPr="00996DC8">
        <w:t>Modificado por el Real Decreto 1675/2008 del Ministerio de Vivienda</w:t>
      </w:r>
      <w:r w:rsidRPr="00996DC8">
        <w:tab/>
        <w:t>B.O.E.252</w:t>
      </w:r>
      <w:r w:rsidRPr="00996DC8">
        <w:tab/>
        <w:t>18.10.08</w:t>
      </w:r>
    </w:p>
    <w:p w14:paraId="151E0D5D" w14:textId="77777777" w:rsidR="00996DC8" w:rsidRPr="00996DC8" w:rsidRDefault="00996DC8" w:rsidP="003B7FED">
      <w:pPr>
        <w:pStyle w:val="EArqNormativa"/>
        <w:ind w:right="-2"/>
      </w:pPr>
      <w:r w:rsidRPr="00996DC8">
        <w:t>Modificado por la Orden VIV/984/2009 del Ministerio de Vivienda</w:t>
      </w:r>
      <w:r w:rsidRPr="00996DC8">
        <w:tab/>
        <w:t>B.O.E.230</w:t>
      </w:r>
      <w:r w:rsidRPr="00996DC8">
        <w:tab/>
        <w:t>23.04.09</w:t>
      </w:r>
    </w:p>
    <w:p w14:paraId="3CF3700B" w14:textId="77777777" w:rsidR="00996DC8" w:rsidRPr="00996DC8" w:rsidRDefault="00996DC8" w:rsidP="003B7FED">
      <w:pPr>
        <w:pStyle w:val="EArqNormativa"/>
        <w:ind w:right="-2"/>
      </w:pPr>
      <w:r w:rsidRPr="00996DC8">
        <w:t>Corrección de errores y erratas</w:t>
      </w:r>
      <w:r w:rsidRPr="00996DC8">
        <w:tab/>
        <w:t>B.O.E.99</w:t>
      </w:r>
      <w:r w:rsidRPr="00996DC8">
        <w:tab/>
        <w:t>23.09.09</w:t>
      </w:r>
    </w:p>
    <w:p w14:paraId="621E25DE" w14:textId="77777777" w:rsidR="00996DC8" w:rsidRPr="00996DC8" w:rsidRDefault="00996DC8" w:rsidP="003B7FED">
      <w:pPr>
        <w:pStyle w:val="EArqNormativa"/>
        <w:ind w:right="-2"/>
      </w:pPr>
      <w:r w:rsidRPr="00996DC8">
        <w:t xml:space="preserve">Modificado por el Real Decreto173/2010. Accesibilidad y no discriminación de las personas </w:t>
      </w:r>
    </w:p>
    <w:p w14:paraId="399FA79D" w14:textId="77777777" w:rsidR="00996DC8" w:rsidRPr="00996DC8" w:rsidRDefault="00996DC8" w:rsidP="003B7FED">
      <w:pPr>
        <w:pStyle w:val="EArqNormativa"/>
        <w:ind w:right="-2"/>
      </w:pPr>
      <w:r w:rsidRPr="00996DC8">
        <w:t xml:space="preserve">con discapacidad </w:t>
      </w:r>
      <w:r w:rsidRPr="00996DC8">
        <w:tab/>
        <w:t>B.O.E.61</w:t>
      </w:r>
      <w:r w:rsidRPr="00996DC8">
        <w:tab/>
        <w:t>11.03.10</w:t>
      </w:r>
    </w:p>
    <w:p w14:paraId="3CEE1671" w14:textId="77777777" w:rsidR="00996DC8" w:rsidRPr="00996DC8" w:rsidRDefault="00996DC8" w:rsidP="003B7FED">
      <w:pPr>
        <w:pStyle w:val="EArqNormativa"/>
        <w:ind w:right="-2"/>
      </w:pPr>
      <w:r w:rsidRPr="00996DC8">
        <w:t>Modificado. Añade el art. 4 ap. 4 d), por el Real Decreto núm. 410/2010, de 31 de marzo</w:t>
      </w:r>
    </w:p>
    <w:p w14:paraId="14DFAFD1" w14:textId="77777777" w:rsidR="00996DC8" w:rsidRPr="00996DC8" w:rsidRDefault="00996DC8" w:rsidP="003B7FED">
      <w:pPr>
        <w:pStyle w:val="EArqNormativa"/>
        <w:ind w:right="-2"/>
      </w:pPr>
      <w:r w:rsidRPr="00996DC8">
        <w:tab/>
        <w:t>B.O.E. 97</w:t>
      </w:r>
      <w:r w:rsidRPr="00996DC8">
        <w:tab/>
        <w:t>22.04.10</w:t>
      </w:r>
    </w:p>
    <w:p w14:paraId="64689255" w14:textId="77777777" w:rsidR="00996DC8" w:rsidRPr="00996DC8" w:rsidRDefault="00996DC8" w:rsidP="003B7FED">
      <w:pPr>
        <w:pStyle w:val="EArqNormativa"/>
        <w:ind w:right="-2"/>
      </w:pPr>
      <w:r w:rsidRPr="00996DC8">
        <w:t xml:space="preserve">Sentencia de 4 de mayo de 2010, de la Sala Tercera del Tribunal Supremo, por la que se declara </w:t>
      </w:r>
    </w:p>
    <w:p w14:paraId="1AC2A391" w14:textId="77777777" w:rsidR="00996DC8" w:rsidRPr="00996DC8" w:rsidRDefault="00996DC8" w:rsidP="003B7FED">
      <w:pPr>
        <w:pStyle w:val="EArqNormativa"/>
        <w:ind w:right="-2"/>
      </w:pPr>
      <w:r w:rsidRPr="00996DC8">
        <w:t>la nulidad del artículo 2.7 del Real Decreto 314/2006</w:t>
      </w:r>
    </w:p>
    <w:p w14:paraId="3809BF9A" w14:textId="77777777" w:rsidR="00996DC8" w:rsidRPr="00996DC8" w:rsidRDefault="00996DC8" w:rsidP="003B7FED">
      <w:pPr>
        <w:pStyle w:val="EArqNormativa"/>
        <w:ind w:right="-2"/>
      </w:pPr>
      <w:r w:rsidRPr="00996DC8">
        <w:t xml:space="preserve">Modificado. Deroga el art. 2 ap. 5, modifica Anejo III, modifica art. 2 ap. 6, modifica art. 2 ap. 4, </w:t>
      </w:r>
      <w:r w:rsidRPr="00996DC8">
        <w:tab/>
        <w:t>B.O.E.184</w:t>
      </w:r>
      <w:r w:rsidRPr="00996DC8">
        <w:tab/>
        <w:t>30.07.10</w:t>
      </w:r>
    </w:p>
    <w:p w14:paraId="69084D30" w14:textId="77777777" w:rsidR="00996DC8" w:rsidRPr="00996DC8" w:rsidRDefault="00996DC8" w:rsidP="003B7FED">
      <w:pPr>
        <w:pStyle w:val="EArqNormativa"/>
        <w:ind w:right="-2"/>
      </w:pPr>
      <w:r w:rsidRPr="00996DC8">
        <w:t>el art. 2 ap. 3, y el art. 1 ap. 4, por la Ley 8/2013, de 26 de junio.</w:t>
      </w:r>
      <w:r w:rsidRPr="00996DC8">
        <w:tab/>
        <w:t>B.O.E.153</w:t>
      </w:r>
      <w:r w:rsidRPr="00996DC8">
        <w:tab/>
        <w:t>27.06.13</w:t>
      </w:r>
    </w:p>
    <w:p w14:paraId="7E8606E5" w14:textId="77777777" w:rsidR="00996DC8" w:rsidRPr="00996DC8" w:rsidRDefault="00996DC8" w:rsidP="003B7FED">
      <w:pPr>
        <w:pStyle w:val="EArqNormativa"/>
        <w:ind w:right="-2"/>
      </w:pPr>
      <w:r w:rsidRPr="00996DC8">
        <w:t>Modificado. Diversos artículos por la Orden FOM/1635/2013, de 10 de septiembre</w:t>
      </w:r>
    </w:p>
    <w:p w14:paraId="76C384EF" w14:textId="77777777" w:rsidR="00996DC8" w:rsidRPr="00996DC8" w:rsidRDefault="00996DC8" w:rsidP="003B7FED">
      <w:pPr>
        <w:pStyle w:val="EArqNormativa"/>
        <w:ind w:right="-2"/>
      </w:pPr>
      <w:r w:rsidRPr="00996DC8">
        <w:t>.</w:t>
      </w:r>
      <w:r w:rsidRPr="00996DC8">
        <w:tab/>
        <w:t>B.O.E.219</w:t>
      </w:r>
      <w:r w:rsidRPr="00996DC8">
        <w:tab/>
        <w:t>12.09.13</w:t>
      </w:r>
    </w:p>
    <w:p w14:paraId="45CFCDDE" w14:textId="77777777" w:rsidR="00996DC8" w:rsidRPr="00996DC8" w:rsidRDefault="00996DC8" w:rsidP="003B7FED">
      <w:pPr>
        <w:pStyle w:val="EArqNormativa"/>
        <w:ind w:right="-2"/>
      </w:pPr>
      <w:r w:rsidRPr="00996DC8">
        <w:t>Corrección de errores Orden FOM/1635/2013</w:t>
      </w:r>
      <w:r w:rsidRPr="00996DC8">
        <w:tab/>
        <w:t>B.O.E.268</w:t>
      </w:r>
      <w:r w:rsidRPr="00996DC8">
        <w:tab/>
        <w:t>08.11.13</w:t>
      </w:r>
    </w:p>
    <w:p w14:paraId="5019A007" w14:textId="77777777" w:rsidR="00996DC8" w:rsidRPr="00996DC8" w:rsidRDefault="00996DC8" w:rsidP="003B7FED">
      <w:pPr>
        <w:pStyle w:val="EArqNormativa"/>
        <w:ind w:right="-2"/>
      </w:pPr>
    </w:p>
    <w:p w14:paraId="021D1958" w14:textId="77777777" w:rsidR="00996DC8" w:rsidRPr="00996DC8" w:rsidRDefault="00996DC8" w:rsidP="003B7FED">
      <w:pPr>
        <w:pStyle w:val="EArqNormativa"/>
        <w:ind w:right="-2"/>
      </w:pPr>
      <w:r w:rsidRPr="00996DC8">
        <w:t>CÓDIGO TÉCNICO DE LA EDIFICACIÓN DB HS 5 SALUBRIDAD, EVACUACIÓN DE AGUAS</w:t>
      </w:r>
    </w:p>
    <w:p w14:paraId="3161EE8E" w14:textId="77777777" w:rsidR="00996DC8" w:rsidRPr="00996DC8" w:rsidRDefault="00996DC8" w:rsidP="003B7FED">
      <w:pPr>
        <w:pStyle w:val="EArqNormativa"/>
        <w:ind w:right="-2"/>
      </w:pPr>
      <w:r w:rsidRPr="00996DC8">
        <w:t>Real Decreto 314/2006 del Ministerio de Vivienda del 17 de marzo de 2006</w:t>
      </w:r>
      <w:r w:rsidRPr="00996DC8">
        <w:tab/>
      </w:r>
    </w:p>
    <w:p w14:paraId="1509902A" w14:textId="77777777" w:rsidR="00996DC8" w:rsidRPr="00996DC8" w:rsidRDefault="00996DC8" w:rsidP="003B7FED">
      <w:pPr>
        <w:pStyle w:val="EArqNormativa"/>
        <w:ind w:right="-2"/>
      </w:pPr>
      <w:r w:rsidRPr="00996DC8">
        <w:tab/>
        <w:t>B.O.E.74</w:t>
      </w:r>
      <w:r w:rsidRPr="00996DC8">
        <w:tab/>
        <w:t>28.03.06</w:t>
      </w:r>
    </w:p>
    <w:p w14:paraId="2AEC45D2" w14:textId="77777777" w:rsidR="00996DC8" w:rsidRPr="00996DC8" w:rsidRDefault="00996DC8" w:rsidP="003B7FED">
      <w:pPr>
        <w:pStyle w:val="EArqNormativa"/>
        <w:ind w:right="-2"/>
      </w:pPr>
      <w:r w:rsidRPr="00996DC8">
        <w:t>Modificado por el Real Decreto 1371/2007. DB-HR Protección frente al Ruido</w:t>
      </w:r>
    </w:p>
    <w:p w14:paraId="453F435C" w14:textId="77777777" w:rsidR="00996DC8" w:rsidRPr="00996DC8" w:rsidRDefault="00996DC8" w:rsidP="003B7FED">
      <w:pPr>
        <w:pStyle w:val="EArqNormativa"/>
        <w:ind w:right="-2"/>
      </w:pPr>
      <w:r w:rsidRPr="00996DC8">
        <w:tab/>
        <w:t>B.O.E.254</w:t>
      </w:r>
      <w:r w:rsidRPr="00996DC8">
        <w:tab/>
        <w:t>23.10.07</w:t>
      </w:r>
    </w:p>
    <w:p w14:paraId="2707F17F" w14:textId="77777777" w:rsidR="00996DC8" w:rsidRPr="00996DC8" w:rsidRDefault="00996DC8" w:rsidP="003B7FED">
      <w:pPr>
        <w:pStyle w:val="EArqNormativa"/>
        <w:ind w:right="-2"/>
      </w:pPr>
      <w:r w:rsidRPr="00996DC8">
        <w:t>Corrección de errores Real Decreto 1371/2007</w:t>
      </w:r>
      <w:r w:rsidRPr="00996DC8">
        <w:tab/>
        <w:t>B.O.E.304</w:t>
      </w:r>
      <w:r w:rsidRPr="00996DC8">
        <w:tab/>
        <w:t>20.12.07</w:t>
      </w:r>
    </w:p>
    <w:p w14:paraId="76C85D24" w14:textId="77777777" w:rsidR="00996DC8" w:rsidRPr="00996DC8" w:rsidRDefault="00996DC8" w:rsidP="003B7FED">
      <w:pPr>
        <w:pStyle w:val="EArqNormativa"/>
        <w:ind w:right="-2"/>
      </w:pPr>
      <w:r w:rsidRPr="00996DC8">
        <w:t>Corrección de errores del Real Decreto 314/2006</w:t>
      </w:r>
      <w:r w:rsidRPr="00996DC8">
        <w:tab/>
        <w:t>B.O.E.22</w:t>
      </w:r>
      <w:r w:rsidRPr="00996DC8">
        <w:tab/>
        <w:t>25.01.08</w:t>
      </w:r>
    </w:p>
    <w:p w14:paraId="7FAA1D45" w14:textId="77777777" w:rsidR="00996DC8" w:rsidRPr="00996DC8" w:rsidRDefault="00996DC8" w:rsidP="003B7FED">
      <w:pPr>
        <w:pStyle w:val="EArqNormativa"/>
        <w:ind w:right="-2"/>
      </w:pPr>
      <w:r w:rsidRPr="00996DC8">
        <w:t xml:space="preserve">Orden VIV/1744/2008 de 9 de junio, por la que se regula el Registro General del </w:t>
      </w:r>
    </w:p>
    <w:p w14:paraId="3C31CF30" w14:textId="77777777" w:rsidR="00996DC8" w:rsidRPr="00996DC8" w:rsidRDefault="00996DC8" w:rsidP="003B7FED">
      <w:pPr>
        <w:pStyle w:val="EArqNormativa"/>
        <w:ind w:right="-2"/>
      </w:pPr>
      <w:r w:rsidRPr="00996DC8">
        <w:t>Código Técnico de la Edificación</w:t>
      </w:r>
      <w:r w:rsidRPr="00996DC8">
        <w:tab/>
        <w:t xml:space="preserve">B.O.E.148 </w:t>
      </w:r>
      <w:r w:rsidRPr="00996DC8">
        <w:tab/>
        <w:t>19.06.08</w:t>
      </w:r>
    </w:p>
    <w:p w14:paraId="5DE6264C" w14:textId="77777777" w:rsidR="00996DC8" w:rsidRPr="00996DC8" w:rsidRDefault="00996DC8" w:rsidP="003B7FED">
      <w:pPr>
        <w:pStyle w:val="EArqNormativa"/>
        <w:ind w:right="-2"/>
      </w:pPr>
      <w:r w:rsidRPr="00996DC8">
        <w:t>Modificado por el Real Decreto 1675/2008 del Ministerio de Vivienda</w:t>
      </w:r>
      <w:r w:rsidRPr="00996DC8">
        <w:tab/>
        <w:t>B.O.E.252</w:t>
      </w:r>
      <w:r w:rsidRPr="00996DC8">
        <w:tab/>
        <w:t>18.10.08</w:t>
      </w:r>
    </w:p>
    <w:p w14:paraId="615824D9" w14:textId="77777777" w:rsidR="00996DC8" w:rsidRPr="00996DC8" w:rsidRDefault="00996DC8" w:rsidP="003B7FED">
      <w:pPr>
        <w:pStyle w:val="EArqNormativa"/>
        <w:ind w:right="-2"/>
      </w:pPr>
      <w:r w:rsidRPr="00996DC8">
        <w:t>Modificado por la Orden VIV/984/2009 del Ministerio de Vivienda</w:t>
      </w:r>
      <w:r w:rsidRPr="00996DC8">
        <w:tab/>
        <w:t>B.O.E.230</w:t>
      </w:r>
      <w:r w:rsidRPr="00996DC8">
        <w:tab/>
        <w:t>23.04.09</w:t>
      </w:r>
    </w:p>
    <w:p w14:paraId="0D8A809C" w14:textId="77777777" w:rsidR="00996DC8" w:rsidRPr="00996DC8" w:rsidRDefault="00996DC8" w:rsidP="003B7FED">
      <w:pPr>
        <w:pStyle w:val="EArqNormativa"/>
        <w:ind w:right="-2"/>
      </w:pPr>
      <w:r w:rsidRPr="00996DC8">
        <w:t>Corrección de errores y erratas</w:t>
      </w:r>
      <w:r w:rsidRPr="00996DC8">
        <w:tab/>
        <w:t>B.O.E.99</w:t>
      </w:r>
      <w:r w:rsidRPr="00996DC8">
        <w:tab/>
        <w:t>23.09.09</w:t>
      </w:r>
    </w:p>
    <w:p w14:paraId="1574AA1B" w14:textId="77777777" w:rsidR="00996DC8" w:rsidRPr="00996DC8" w:rsidRDefault="00996DC8" w:rsidP="003B7FED">
      <w:pPr>
        <w:pStyle w:val="EArqNormativa"/>
        <w:ind w:right="-2"/>
      </w:pPr>
      <w:r w:rsidRPr="00996DC8">
        <w:t xml:space="preserve">Modificado por el Real Decreto173/2010. Accesibilidad y no discriminación de las personas </w:t>
      </w:r>
    </w:p>
    <w:p w14:paraId="37AE8196" w14:textId="77777777" w:rsidR="00996DC8" w:rsidRPr="00996DC8" w:rsidRDefault="00996DC8" w:rsidP="003B7FED">
      <w:pPr>
        <w:pStyle w:val="EArqNormativa"/>
        <w:ind w:right="-2"/>
      </w:pPr>
      <w:r w:rsidRPr="00996DC8">
        <w:t xml:space="preserve">con discapacidad </w:t>
      </w:r>
      <w:r w:rsidRPr="00996DC8">
        <w:tab/>
        <w:t>B.O.E.61</w:t>
      </w:r>
      <w:r w:rsidRPr="00996DC8">
        <w:tab/>
        <w:t>11.03.10</w:t>
      </w:r>
    </w:p>
    <w:p w14:paraId="3CAE1EAD" w14:textId="77777777" w:rsidR="00996DC8" w:rsidRPr="00996DC8" w:rsidRDefault="00996DC8" w:rsidP="003B7FED">
      <w:pPr>
        <w:pStyle w:val="EArqNormativa"/>
        <w:ind w:right="-2"/>
      </w:pPr>
      <w:r w:rsidRPr="00996DC8">
        <w:t>Modificado. Añade el art. 4 ap. 4 d), por el Real Decreto núm. 410/2010, de 31 de marzo</w:t>
      </w:r>
    </w:p>
    <w:p w14:paraId="7EDB9BC0" w14:textId="77777777" w:rsidR="00996DC8" w:rsidRPr="00996DC8" w:rsidRDefault="00996DC8" w:rsidP="003B7FED">
      <w:pPr>
        <w:pStyle w:val="EArqNormativa"/>
        <w:ind w:right="-2"/>
      </w:pPr>
      <w:r w:rsidRPr="00996DC8">
        <w:tab/>
        <w:t>B.O.E. 97</w:t>
      </w:r>
      <w:r w:rsidRPr="00996DC8">
        <w:tab/>
        <w:t>22.04.10</w:t>
      </w:r>
    </w:p>
    <w:p w14:paraId="49F30AD6" w14:textId="77777777" w:rsidR="00996DC8" w:rsidRPr="00996DC8" w:rsidRDefault="00996DC8" w:rsidP="003B7FED">
      <w:pPr>
        <w:pStyle w:val="EArqNormativa"/>
        <w:ind w:right="-2"/>
      </w:pPr>
      <w:r w:rsidRPr="00996DC8">
        <w:t xml:space="preserve">Sentencia de 4 de mayo de 2010, de la Sala Tercera del Tribunal Supremo, por la que se declara </w:t>
      </w:r>
    </w:p>
    <w:p w14:paraId="0BF397C6" w14:textId="77777777" w:rsidR="00996DC8" w:rsidRPr="00996DC8" w:rsidRDefault="00996DC8" w:rsidP="003B7FED">
      <w:pPr>
        <w:pStyle w:val="EArqNormativa"/>
        <w:ind w:right="-2"/>
      </w:pPr>
      <w:r w:rsidRPr="00996DC8">
        <w:t>la nulidad del artículo 2.7 del Real Decreto 314/2006</w:t>
      </w:r>
    </w:p>
    <w:p w14:paraId="1B124D37" w14:textId="77777777" w:rsidR="00996DC8" w:rsidRPr="00996DC8" w:rsidRDefault="00996DC8" w:rsidP="003B7FED">
      <w:pPr>
        <w:pStyle w:val="EArqNormativa"/>
        <w:ind w:right="-2"/>
      </w:pPr>
      <w:r w:rsidRPr="00996DC8">
        <w:t xml:space="preserve">Modificado. Deroga el art. 2 ap. 5, modifica Anejo III, modifica art. 2 ap. 6, modifica art. 2 ap. 4, </w:t>
      </w:r>
      <w:r w:rsidRPr="00996DC8">
        <w:tab/>
        <w:t>B.O.E.184</w:t>
      </w:r>
      <w:r w:rsidRPr="00996DC8">
        <w:tab/>
        <w:t>30.07.10</w:t>
      </w:r>
    </w:p>
    <w:p w14:paraId="2828F8FE" w14:textId="77777777" w:rsidR="00996DC8" w:rsidRPr="00996DC8" w:rsidRDefault="00996DC8" w:rsidP="003B7FED">
      <w:pPr>
        <w:pStyle w:val="EArqNormativa"/>
        <w:ind w:right="-2"/>
      </w:pPr>
      <w:r w:rsidRPr="00996DC8">
        <w:t>el art. 2 ap. 3, y el art. 1 ap. 4, por la Ley 8/2013, de 26 de junio.</w:t>
      </w:r>
      <w:r w:rsidRPr="00996DC8">
        <w:tab/>
        <w:t>B.O.E.153      27.06.13</w:t>
      </w:r>
    </w:p>
    <w:p w14:paraId="46E50316" w14:textId="77777777" w:rsidR="00996DC8" w:rsidRPr="00996DC8" w:rsidRDefault="00996DC8" w:rsidP="003B7FED">
      <w:pPr>
        <w:pStyle w:val="EArqNormativa"/>
        <w:ind w:right="-2"/>
      </w:pPr>
      <w:r w:rsidRPr="00996DC8">
        <w:t>Modificado. Diversos artículos por la Orden FOM/1635/2013, de 10 de septiembre.</w:t>
      </w:r>
    </w:p>
    <w:p w14:paraId="5AB44286" w14:textId="77777777" w:rsidR="00996DC8" w:rsidRPr="00996DC8" w:rsidRDefault="00996DC8" w:rsidP="003B7FED">
      <w:pPr>
        <w:pStyle w:val="EArqNormativa"/>
        <w:ind w:right="-2"/>
      </w:pPr>
      <w:r w:rsidRPr="00996DC8">
        <w:tab/>
        <w:t xml:space="preserve">B.O.E. 219 </w:t>
      </w:r>
      <w:r w:rsidRPr="00996DC8">
        <w:tab/>
        <w:t>12.09.13</w:t>
      </w:r>
    </w:p>
    <w:p w14:paraId="5068FF39" w14:textId="77777777" w:rsidR="00996DC8" w:rsidRPr="00996DC8" w:rsidRDefault="00996DC8" w:rsidP="003B7FED">
      <w:pPr>
        <w:pStyle w:val="EArqNormativa"/>
        <w:ind w:right="-2"/>
      </w:pPr>
      <w:r w:rsidRPr="00996DC8">
        <w:t>Corrección de errores Orden FOM/1635/2013</w:t>
      </w:r>
      <w:r w:rsidRPr="00996DC8">
        <w:tab/>
        <w:t>B.O.E.268</w:t>
      </w:r>
      <w:r w:rsidRPr="00996DC8">
        <w:tab/>
        <w:t>08.11.13</w:t>
      </w:r>
    </w:p>
    <w:p w14:paraId="671400CD" w14:textId="77777777" w:rsidR="00996DC8" w:rsidRPr="00996DC8" w:rsidRDefault="00996DC8" w:rsidP="003B7FED">
      <w:pPr>
        <w:pStyle w:val="EArqNormativa"/>
        <w:ind w:right="-2"/>
      </w:pPr>
    </w:p>
    <w:p w14:paraId="056FA32D" w14:textId="77777777" w:rsidR="00996DC8" w:rsidRPr="00996DC8" w:rsidRDefault="00996DC8" w:rsidP="003B7FED">
      <w:pPr>
        <w:pStyle w:val="EArqNormativa"/>
        <w:ind w:right="-2"/>
      </w:pPr>
      <w:r w:rsidRPr="00996DC8">
        <w:t>NORMAS PROVISIONALES PARA EL PROYECTO Y EJECUCIÓN DE INSTALACIONES DEPURADORAS Y DE VERTIDO DE AGUAS RESIDUALES AL MAR EN LAS COSTAS ESPAÑOLAS</w:t>
      </w:r>
    </w:p>
    <w:p w14:paraId="26D39BA3" w14:textId="77777777" w:rsidR="00996DC8" w:rsidRPr="00996DC8" w:rsidRDefault="00996DC8" w:rsidP="003B7FED">
      <w:pPr>
        <w:pStyle w:val="EArqNormativa"/>
        <w:ind w:right="-2"/>
      </w:pPr>
      <w:r w:rsidRPr="00996DC8">
        <w:t>Resolución de 23 de abril de 1969 de la Dirección General de Puertos y Señales Marítimas</w:t>
      </w:r>
      <w:r w:rsidRPr="00996DC8">
        <w:tab/>
      </w:r>
    </w:p>
    <w:p w14:paraId="1F068F16" w14:textId="77777777" w:rsidR="00996DC8" w:rsidRPr="00996DC8" w:rsidRDefault="00996DC8" w:rsidP="003B7FED">
      <w:pPr>
        <w:pStyle w:val="EArqNormativa"/>
        <w:ind w:right="-2"/>
      </w:pPr>
      <w:r w:rsidRPr="00996DC8">
        <w:tab/>
        <w:t>B.O.E.147</w:t>
      </w:r>
      <w:r w:rsidRPr="00996DC8">
        <w:tab/>
        <w:t>20.06.69</w:t>
      </w:r>
    </w:p>
    <w:p w14:paraId="59AC14C9" w14:textId="77777777" w:rsidR="00996DC8" w:rsidRPr="00996DC8" w:rsidRDefault="00996DC8" w:rsidP="003B7FED">
      <w:pPr>
        <w:pStyle w:val="EArqNormativa"/>
        <w:ind w:right="-2"/>
      </w:pPr>
      <w:r w:rsidRPr="00996DC8">
        <w:t>Corrección de errores</w:t>
      </w:r>
      <w:r w:rsidRPr="00996DC8">
        <w:tab/>
        <w:t>B.O.E.185</w:t>
      </w:r>
      <w:r w:rsidRPr="00996DC8">
        <w:tab/>
        <w:t>04.08.69</w:t>
      </w:r>
    </w:p>
    <w:p w14:paraId="39A63C09" w14:textId="77777777" w:rsidR="00996DC8" w:rsidRPr="00996DC8" w:rsidRDefault="00996DC8" w:rsidP="003B7FED">
      <w:pPr>
        <w:pStyle w:val="EArqNormativa"/>
        <w:ind w:right="-2"/>
      </w:pPr>
    </w:p>
    <w:p w14:paraId="3959F704" w14:textId="77777777" w:rsidR="00996DC8" w:rsidRPr="00996DC8" w:rsidRDefault="00996DC8" w:rsidP="003B7FED">
      <w:pPr>
        <w:pStyle w:val="EArqNormativa"/>
        <w:ind w:right="-2"/>
      </w:pPr>
      <w:r w:rsidRPr="00996DC8">
        <w:t>TEXTO REFUNDIDO DE LA LEY DE AGUAS</w:t>
      </w:r>
    </w:p>
    <w:p w14:paraId="4B6634CF" w14:textId="77777777" w:rsidR="00996DC8" w:rsidRPr="00996DC8" w:rsidRDefault="00996DC8" w:rsidP="003B7FED">
      <w:pPr>
        <w:pStyle w:val="EArqNormativa"/>
        <w:ind w:right="-2"/>
      </w:pPr>
      <w:r w:rsidRPr="00996DC8">
        <w:t>Real Decreto Legislativo de 20 de julio de 2001 del Ministerio de Medio Ambiente</w:t>
      </w:r>
    </w:p>
    <w:p w14:paraId="2B04D9AB" w14:textId="77777777" w:rsidR="00996DC8" w:rsidRPr="00996DC8" w:rsidRDefault="00996DC8" w:rsidP="003B7FED">
      <w:pPr>
        <w:pStyle w:val="EArqNormativa"/>
        <w:ind w:right="-2"/>
      </w:pPr>
      <w:r w:rsidRPr="00996DC8">
        <w:tab/>
        <w:t>B.O.E.176</w:t>
      </w:r>
      <w:r w:rsidRPr="00996DC8">
        <w:tab/>
        <w:t>24.07.01</w:t>
      </w:r>
    </w:p>
    <w:p w14:paraId="741F413F" w14:textId="77777777" w:rsidR="00996DC8" w:rsidRPr="00996DC8" w:rsidRDefault="00996DC8" w:rsidP="003B7FED">
      <w:pPr>
        <w:pStyle w:val="EArqNormativa"/>
        <w:ind w:right="-2"/>
      </w:pPr>
      <w:r w:rsidRPr="00996DC8">
        <w:t>Corrección de errores</w:t>
      </w:r>
      <w:r w:rsidRPr="00996DC8">
        <w:tab/>
        <w:t>B.O.E.287</w:t>
      </w:r>
      <w:r w:rsidRPr="00996DC8">
        <w:tab/>
        <w:t>30.11.01</w:t>
      </w:r>
    </w:p>
    <w:p w14:paraId="6E16FCB4" w14:textId="50B899D1" w:rsidR="00996DC8" w:rsidRPr="00996DC8" w:rsidRDefault="00996DC8" w:rsidP="003B7FED">
      <w:pPr>
        <w:pStyle w:val="EArqNormativa"/>
        <w:ind w:right="-2"/>
      </w:pPr>
      <w:r w:rsidRPr="00996DC8">
        <w:t>Modificación texto refundido de la Ley de aguas RD</w:t>
      </w:r>
      <w:r w:rsidR="00AE1952">
        <w:t xml:space="preserve"> </w:t>
      </w:r>
      <w:r w:rsidRPr="00996DC8">
        <w:t>Ley 4/2007 de 13 de abril</w:t>
      </w:r>
    </w:p>
    <w:p w14:paraId="02E9781C" w14:textId="77777777" w:rsidR="00996DC8" w:rsidRPr="00996DC8" w:rsidRDefault="00996DC8" w:rsidP="003B7FED">
      <w:pPr>
        <w:pStyle w:val="EArqNormativa"/>
        <w:ind w:right="-2"/>
      </w:pPr>
      <w:r w:rsidRPr="00996DC8">
        <w:tab/>
        <w:t>B.O.E.90</w:t>
      </w:r>
      <w:r w:rsidRPr="00996DC8">
        <w:tab/>
        <w:t>14.04.07</w:t>
      </w:r>
    </w:p>
    <w:p w14:paraId="51B1813E" w14:textId="77777777" w:rsidR="00996DC8" w:rsidRPr="00996DC8" w:rsidRDefault="00996DC8" w:rsidP="003B7FED">
      <w:pPr>
        <w:pStyle w:val="EArqNormativa"/>
        <w:ind w:right="-2"/>
      </w:pPr>
      <w:r w:rsidRPr="00996DC8">
        <w:tab/>
      </w:r>
      <w:r w:rsidRPr="00996DC8">
        <w:tab/>
      </w:r>
    </w:p>
    <w:p w14:paraId="21B814C6" w14:textId="77777777" w:rsidR="00996DC8" w:rsidRPr="00996DC8" w:rsidRDefault="00996DC8" w:rsidP="003B7FED">
      <w:pPr>
        <w:pStyle w:val="EArqNormativa"/>
        <w:ind w:right="-2"/>
      </w:pPr>
      <w:r w:rsidRPr="00996DC8">
        <w:t>CALIDAD DEL AGUA</w:t>
      </w:r>
    </w:p>
    <w:p w14:paraId="2E01B3F7" w14:textId="77777777" w:rsidR="00996DC8" w:rsidRPr="00996DC8" w:rsidRDefault="00996DC8" w:rsidP="003B7FED">
      <w:pPr>
        <w:pStyle w:val="EArqNormativa"/>
        <w:ind w:right="-2"/>
      </w:pPr>
      <w:r w:rsidRPr="00996DC8">
        <w:t xml:space="preserve">Real Decreto 1120/2012, de 20 de julio, por el que se modifica el Real Decreto 140/2003, </w:t>
      </w:r>
    </w:p>
    <w:p w14:paraId="1261E1E0" w14:textId="77777777" w:rsidR="00996DC8" w:rsidRPr="00996DC8" w:rsidRDefault="00996DC8" w:rsidP="003B7FED">
      <w:pPr>
        <w:pStyle w:val="EArqNormativa"/>
        <w:ind w:right="-2"/>
      </w:pPr>
      <w:r w:rsidRPr="00996DC8">
        <w:t xml:space="preserve">de 7 de febrero, por el que se establecen los criterios sanitarios de la calidad del agua de </w:t>
      </w:r>
    </w:p>
    <w:p w14:paraId="50230B5E" w14:textId="77777777" w:rsidR="00996DC8" w:rsidRPr="00996DC8" w:rsidRDefault="00996DC8" w:rsidP="003B7FED">
      <w:pPr>
        <w:pStyle w:val="EArqNormativa"/>
        <w:ind w:right="-2"/>
      </w:pPr>
      <w:r w:rsidRPr="00996DC8">
        <w:t xml:space="preserve">consumo humano. </w:t>
      </w:r>
      <w:r w:rsidRPr="00996DC8">
        <w:tab/>
        <w:t>B.O.E.207</w:t>
      </w:r>
      <w:r w:rsidRPr="00996DC8">
        <w:tab/>
        <w:t>29.08.12</w:t>
      </w:r>
    </w:p>
    <w:p w14:paraId="6B77E971" w14:textId="77777777" w:rsidR="00996DC8" w:rsidRPr="00996DC8" w:rsidRDefault="00996DC8" w:rsidP="003B7FED">
      <w:pPr>
        <w:pStyle w:val="EArqNormativa"/>
        <w:ind w:right="-2"/>
      </w:pPr>
    </w:p>
    <w:p w14:paraId="72437B26" w14:textId="77777777" w:rsidR="00996DC8" w:rsidRPr="00996DC8" w:rsidRDefault="00996DC8" w:rsidP="003B7FED">
      <w:pPr>
        <w:pStyle w:val="EArqNormativa"/>
        <w:ind w:right="-2"/>
      </w:pPr>
      <w:r w:rsidRPr="00996DC8">
        <w:t>PLIEGO DE PRESCRIPCIONES TÉCNICAS GENERALES PARA TUBERÍAS DE ABASTECIMIENTO DE AGUA</w:t>
      </w:r>
    </w:p>
    <w:p w14:paraId="21D85E9D" w14:textId="77777777" w:rsidR="00996DC8" w:rsidRPr="00996DC8" w:rsidRDefault="00996DC8" w:rsidP="003B7FED">
      <w:pPr>
        <w:pStyle w:val="EArqNormativa"/>
        <w:ind w:right="-2"/>
      </w:pPr>
      <w:r w:rsidRPr="00996DC8">
        <w:t>Orden de 28 de Julio de 1974 del Ministerio de Obras Públicas y Urbanismo.</w:t>
      </w:r>
    </w:p>
    <w:p w14:paraId="04B25F9E" w14:textId="77777777" w:rsidR="00996DC8" w:rsidRPr="00996DC8" w:rsidRDefault="00996DC8" w:rsidP="003B7FED">
      <w:pPr>
        <w:pStyle w:val="EArqNormativa"/>
        <w:ind w:right="-2"/>
      </w:pPr>
      <w:r w:rsidRPr="00996DC8">
        <w:tab/>
        <w:t>B.O.E.236</w:t>
      </w:r>
      <w:r w:rsidRPr="00996DC8">
        <w:tab/>
        <w:t>02.10.74</w:t>
      </w:r>
    </w:p>
    <w:p w14:paraId="4A0AD4D0" w14:textId="77777777" w:rsidR="00996DC8" w:rsidRPr="00996DC8" w:rsidRDefault="00996DC8" w:rsidP="003B7FED">
      <w:pPr>
        <w:pStyle w:val="EArqNormativa"/>
        <w:ind w:right="-2"/>
      </w:pPr>
      <w:r w:rsidRPr="00996DC8">
        <w:t>Orden de 28 de Julio de 1974 del Ministerio de Obras Públicas y Urbanismo.</w:t>
      </w:r>
    </w:p>
    <w:p w14:paraId="1C93140B" w14:textId="77777777" w:rsidR="00996DC8" w:rsidRPr="00996DC8" w:rsidRDefault="00996DC8" w:rsidP="003B7FED">
      <w:pPr>
        <w:pStyle w:val="EArqNormativa"/>
        <w:ind w:right="-2"/>
      </w:pPr>
      <w:r w:rsidRPr="00996DC8">
        <w:tab/>
        <w:t>B.O.E.237</w:t>
      </w:r>
      <w:r w:rsidRPr="00996DC8">
        <w:tab/>
        <w:t>03.10.74</w:t>
      </w:r>
    </w:p>
    <w:p w14:paraId="5174B3BA" w14:textId="77777777" w:rsidR="00996DC8" w:rsidRPr="00996DC8" w:rsidRDefault="00996DC8" w:rsidP="003B7FED">
      <w:pPr>
        <w:pStyle w:val="EArqNormativa"/>
        <w:ind w:right="-2"/>
      </w:pPr>
      <w:r w:rsidRPr="00996DC8">
        <w:t>Corrección de errores.</w:t>
      </w:r>
      <w:r w:rsidRPr="00996DC8">
        <w:tab/>
        <w:t>B.O.E.260</w:t>
      </w:r>
      <w:r w:rsidRPr="00996DC8">
        <w:tab/>
        <w:t>30.10.74</w:t>
      </w:r>
    </w:p>
    <w:p w14:paraId="051FB639" w14:textId="77777777" w:rsidR="00996DC8" w:rsidRPr="00996DC8" w:rsidRDefault="00996DC8" w:rsidP="003B7FED">
      <w:pPr>
        <w:pStyle w:val="EArqNormativa"/>
        <w:ind w:right="-2"/>
      </w:pPr>
    </w:p>
    <w:p w14:paraId="2C9E5F68" w14:textId="77777777" w:rsidR="00996DC8" w:rsidRPr="00996DC8" w:rsidRDefault="00996DC8" w:rsidP="003B7FED">
      <w:pPr>
        <w:pStyle w:val="EArqNormativa"/>
        <w:ind w:right="-2"/>
      </w:pPr>
      <w:r w:rsidRPr="00996DC8">
        <w:t>NORMAS APLICABLES AL TRATAMIENTO DE AGUAS RESIDUALES URBANAS</w:t>
      </w:r>
    </w:p>
    <w:p w14:paraId="52BEE32F" w14:textId="77777777" w:rsidR="00996DC8" w:rsidRPr="00996DC8" w:rsidRDefault="00996DC8" w:rsidP="003B7FED">
      <w:pPr>
        <w:pStyle w:val="EArqNormativa"/>
        <w:ind w:right="-2"/>
      </w:pPr>
      <w:r w:rsidRPr="00996DC8">
        <w:t>Real Decreto Ley 11/1995 de 28 de diciembre de 1995 de la Jefatura del Estado</w:t>
      </w:r>
    </w:p>
    <w:p w14:paraId="001E6A14" w14:textId="77777777" w:rsidR="00996DC8" w:rsidRPr="00996DC8" w:rsidRDefault="00996DC8" w:rsidP="003B7FED">
      <w:pPr>
        <w:pStyle w:val="EArqNormativa"/>
        <w:ind w:right="-2"/>
      </w:pPr>
      <w:r w:rsidRPr="00996DC8">
        <w:tab/>
        <w:t>B.O.E.312</w:t>
      </w:r>
      <w:r w:rsidRPr="00996DC8">
        <w:tab/>
        <w:t>30.12.95</w:t>
      </w:r>
    </w:p>
    <w:p w14:paraId="29D8393D" w14:textId="77777777" w:rsidR="00996DC8" w:rsidRPr="00996DC8" w:rsidRDefault="00996DC8" w:rsidP="003B7FED">
      <w:pPr>
        <w:pStyle w:val="EArqNormativa"/>
        <w:ind w:right="-2"/>
      </w:pPr>
      <w:r w:rsidRPr="00996DC8">
        <w:t>Real Decreto 509/1996 de 15.03.1996 del Ministerio de Obras Públicas, Transportes y M.A.</w:t>
      </w:r>
      <w:r w:rsidRPr="00996DC8">
        <w:tab/>
      </w:r>
    </w:p>
    <w:p w14:paraId="6718A6EF" w14:textId="77777777" w:rsidR="00996DC8" w:rsidRPr="00996DC8" w:rsidRDefault="00996DC8" w:rsidP="003B7FED">
      <w:pPr>
        <w:pStyle w:val="EArqNormativa"/>
        <w:ind w:right="-2"/>
      </w:pPr>
      <w:r w:rsidRPr="00996DC8">
        <w:tab/>
        <w:t>B.O.E.77</w:t>
      </w:r>
      <w:r w:rsidRPr="00996DC8">
        <w:tab/>
        <w:t>29.03.96</w:t>
      </w:r>
    </w:p>
    <w:p w14:paraId="37C91BE1" w14:textId="77777777" w:rsidR="00996DC8" w:rsidRPr="00996DC8" w:rsidRDefault="00996DC8" w:rsidP="003B7FED">
      <w:pPr>
        <w:pStyle w:val="EArqNormativa"/>
        <w:ind w:right="-2"/>
      </w:pPr>
      <w:r w:rsidRPr="00996DC8">
        <w:t>Modificación por R.D.2116/1998 de 2 de octubre del Ministerio de Medio Ambiente</w:t>
      </w:r>
      <w:r w:rsidRPr="00996DC8">
        <w:tab/>
      </w:r>
    </w:p>
    <w:p w14:paraId="393F66A6" w14:textId="77777777" w:rsidR="00996DC8" w:rsidRPr="00996DC8" w:rsidRDefault="00996DC8" w:rsidP="003B7FED">
      <w:pPr>
        <w:pStyle w:val="EArqNormativa"/>
        <w:ind w:right="-2"/>
      </w:pPr>
      <w:r w:rsidRPr="00996DC8">
        <w:tab/>
        <w:t>B.O.E.251</w:t>
      </w:r>
      <w:r w:rsidRPr="00996DC8">
        <w:tab/>
        <w:t>20.10.98</w:t>
      </w:r>
    </w:p>
    <w:p w14:paraId="5051B4F6" w14:textId="77777777" w:rsidR="00996DC8" w:rsidRPr="00996DC8" w:rsidRDefault="00996DC8" w:rsidP="003B7FED">
      <w:pPr>
        <w:pStyle w:val="EArqNormativa"/>
        <w:ind w:right="-2"/>
      </w:pPr>
      <w:r w:rsidRPr="00996DC8">
        <w:t xml:space="preserve">Real Decreto 1290/2012, de 7 de septiembre, por el que se modifica el Reglamento del </w:t>
      </w:r>
    </w:p>
    <w:p w14:paraId="69982638" w14:textId="77777777" w:rsidR="00996DC8" w:rsidRPr="00996DC8" w:rsidRDefault="00996DC8" w:rsidP="003B7FED">
      <w:pPr>
        <w:pStyle w:val="EArqNormativa"/>
        <w:ind w:right="-2"/>
      </w:pPr>
      <w:r w:rsidRPr="00996DC8">
        <w:t xml:space="preserve">Dominio Público Hidráulico, </w:t>
      </w:r>
      <w:r w:rsidRPr="00996DC8">
        <w:tab/>
        <w:t>BOE 227</w:t>
      </w:r>
      <w:r w:rsidRPr="00996DC8">
        <w:tab/>
        <w:t>18.10.12</w:t>
      </w:r>
    </w:p>
    <w:p w14:paraId="0CFF1EEB" w14:textId="77777777" w:rsidR="00996DC8" w:rsidRPr="00996DC8" w:rsidRDefault="00996DC8" w:rsidP="003B7FED">
      <w:pPr>
        <w:pStyle w:val="EArqNormativa"/>
        <w:ind w:right="-2"/>
      </w:pPr>
    </w:p>
    <w:p w14:paraId="3251D86A" w14:textId="77777777" w:rsidR="00996DC8" w:rsidRPr="00996DC8" w:rsidRDefault="00996DC8" w:rsidP="003B7FED">
      <w:pPr>
        <w:pStyle w:val="EArqNormativa"/>
        <w:ind w:right="-2"/>
      </w:pPr>
      <w:r w:rsidRPr="00996DC8">
        <w:t>PLIEGO DE PRESCRIPCIONES TÉCNICAS GENERALES PARA TUBERÍAS DE SANEAMIENTO DE POBLACIONES</w:t>
      </w:r>
    </w:p>
    <w:p w14:paraId="08E83972" w14:textId="77777777" w:rsidR="00996DC8" w:rsidRPr="00996DC8" w:rsidRDefault="00996DC8" w:rsidP="003B7FED">
      <w:pPr>
        <w:pStyle w:val="EArqNormativa"/>
        <w:ind w:right="-2"/>
      </w:pPr>
      <w:r w:rsidRPr="00996DC8">
        <w:t>Orden de 15 de septiembre de 1986 del Ministerio de Obras Públicas y Urbanismo</w:t>
      </w:r>
    </w:p>
    <w:p w14:paraId="4FF08336" w14:textId="77777777" w:rsidR="00996DC8" w:rsidRPr="00996DC8" w:rsidRDefault="00996DC8" w:rsidP="003B7FED">
      <w:pPr>
        <w:pStyle w:val="EArqNormativa"/>
        <w:ind w:right="-2"/>
      </w:pPr>
      <w:r w:rsidRPr="00996DC8">
        <w:tab/>
        <w:t>B.O.E.228</w:t>
      </w:r>
      <w:r w:rsidRPr="00996DC8">
        <w:tab/>
        <w:t>23.09.86</w:t>
      </w:r>
    </w:p>
    <w:p w14:paraId="58E67C51" w14:textId="77777777" w:rsidR="00996DC8" w:rsidRPr="00996DC8" w:rsidRDefault="00996DC8" w:rsidP="003B7FED">
      <w:pPr>
        <w:pStyle w:val="EArqNormativa"/>
        <w:ind w:right="-2"/>
      </w:pPr>
    </w:p>
    <w:p w14:paraId="1D3C1721" w14:textId="77777777" w:rsidR="00996DC8" w:rsidRPr="00996DC8" w:rsidRDefault="00996DC8" w:rsidP="003B7FED">
      <w:pPr>
        <w:pStyle w:val="EArqNormativa"/>
        <w:ind w:right="-2"/>
      </w:pPr>
      <w:r w:rsidRPr="00996DC8">
        <w:t>ESPECIFICACIONES TÉCNICAS DE APARATOS SANITARIOS CERÁMICOS</w:t>
      </w:r>
    </w:p>
    <w:p w14:paraId="25500F74" w14:textId="77777777" w:rsidR="00996DC8" w:rsidRPr="00996DC8" w:rsidRDefault="00996DC8" w:rsidP="003B7FED">
      <w:pPr>
        <w:pStyle w:val="EArqNormativa"/>
        <w:ind w:right="-2"/>
      </w:pPr>
      <w:r w:rsidRPr="00996DC8">
        <w:t>Orden de 14 de mayo de 1986 del Ministerio de Industria</w:t>
      </w:r>
      <w:r w:rsidRPr="00996DC8">
        <w:tab/>
      </w:r>
      <w:r w:rsidRPr="00996DC8">
        <w:tab/>
        <w:t>04.07.86</w:t>
      </w:r>
    </w:p>
    <w:p w14:paraId="0B6D8D0A" w14:textId="77777777" w:rsidR="00996DC8" w:rsidRPr="00996DC8" w:rsidRDefault="00996DC8" w:rsidP="003B7FED">
      <w:pPr>
        <w:pStyle w:val="EArqNormativa"/>
        <w:ind w:right="-2"/>
      </w:pPr>
      <w:r w:rsidRPr="00996DC8">
        <w:t>Modificado por el R.D. 442/2007 del Ministerio de Industria</w:t>
      </w:r>
      <w:r w:rsidRPr="00996DC8">
        <w:tab/>
        <w:t>B.O.E.187</w:t>
      </w:r>
      <w:r w:rsidRPr="00996DC8">
        <w:tab/>
        <w:t>04.08.09</w:t>
      </w:r>
    </w:p>
    <w:p w14:paraId="04C87F72" w14:textId="77777777" w:rsidR="00996DC8" w:rsidRPr="00996DC8" w:rsidRDefault="00996DC8" w:rsidP="003B7FED">
      <w:pPr>
        <w:pStyle w:val="EArqNormativa"/>
        <w:ind w:right="-2"/>
      </w:pPr>
      <w:r w:rsidRPr="00996DC8">
        <w:t>Modificado por el R.D. 1220/2009 del Ministerio de Industria</w:t>
      </w:r>
      <w:r w:rsidRPr="00996DC8">
        <w:tab/>
        <w:t>B.O.E. 104</w:t>
      </w:r>
      <w:r w:rsidRPr="00996DC8">
        <w:tab/>
        <w:t>01.05.07</w:t>
      </w:r>
    </w:p>
    <w:p w14:paraId="1ACDDE7B" w14:textId="77777777" w:rsidR="00996DC8" w:rsidRPr="00996DC8" w:rsidRDefault="00996DC8" w:rsidP="003B7FED">
      <w:pPr>
        <w:pStyle w:val="EArqNormativa"/>
        <w:ind w:right="-2"/>
      </w:pPr>
    </w:p>
    <w:p w14:paraId="66DCD2A6" w14:textId="77777777" w:rsidR="00996DC8" w:rsidRPr="00996DC8" w:rsidRDefault="00996DC8" w:rsidP="003B7FED">
      <w:pPr>
        <w:pStyle w:val="EArqNormativa"/>
        <w:ind w:right="-2"/>
      </w:pPr>
      <w:r w:rsidRPr="00996DC8">
        <w:t>NORMATIVA GENERAL SOBRE VERTIDOS DE SUSTANCIAS PELIGROSAS DESDE TIERRA AL MAR</w:t>
      </w:r>
    </w:p>
    <w:p w14:paraId="408A0C76" w14:textId="77777777" w:rsidR="00996DC8" w:rsidRPr="00996DC8" w:rsidRDefault="00996DC8" w:rsidP="003B7FED">
      <w:pPr>
        <w:pStyle w:val="EArqNormativa"/>
        <w:ind w:right="-2"/>
      </w:pPr>
      <w:r w:rsidRPr="00996DC8">
        <w:t>Real Decreto 258/1989 de 10 de marzo de 1989 del Ministerio de Obras Públicas y Urbanismo</w:t>
      </w:r>
      <w:r w:rsidRPr="00996DC8">
        <w:tab/>
        <w:t>B.O.E.64</w:t>
      </w:r>
      <w:r w:rsidRPr="00996DC8">
        <w:tab/>
        <w:t>16.03.89</w:t>
      </w:r>
    </w:p>
    <w:p w14:paraId="0B0CE2C3" w14:textId="77777777" w:rsidR="00996DC8" w:rsidRPr="00996DC8" w:rsidRDefault="00996DC8" w:rsidP="003B7FED">
      <w:pPr>
        <w:pStyle w:val="EArqNormativa"/>
        <w:ind w:right="-2"/>
      </w:pPr>
      <w:r w:rsidRPr="00996DC8">
        <w:t>Modificado por la Ley 16/2002, de 1 de julio</w:t>
      </w:r>
      <w:r w:rsidRPr="00996DC8">
        <w:tab/>
        <w:t>B.O.E.157</w:t>
      </w:r>
      <w:r w:rsidRPr="00996DC8">
        <w:tab/>
        <w:t>02.07.02</w:t>
      </w:r>
    </w:p>
    <w:p w14:paraId="086408CB" w14:textId="77777777" w:rsidR="00996DC8" w:rsidRPr="00996DC8" w:rsidRDefault="00996DC8" w:rsidP="003B7FED">
      <w:pPr>
        <w:pStyle w:val="EArqNormativa"/>
        <w:ind w:right="-2"/>
      </w:pPr>
      <w:r w:rsidRPr="00996DC8">
        <w:t xml:space="preserve">Modificado por Real Decreto 60/2011, de 21 de enero.  </w:t>
      </w:r>
      <w:r w:rsidRPr="00996DC8">
        <w:tab/>
        <w:t>B.O.E.19</w:t>
      </w:r>
      <w:r w:rsidRPr="00996DC8">
        <w:tab/>
        <w:t>22.01.11</w:t>
      </w:r>
    </w:p>
    <w:p w14:paraId="00B1FED6" w14:textId="77777777" w:rsidR="00996DC8" w:rsidRPr="00996DC8" w:rsidRDefault="00996DC8" w:rsidP="003B7FED">
      <w:pPr>
        <w:pStyle w:val="EArqNormativa"/>
        <w:ind w:right="-2"/>
      </w:pPr>
      <w:r w:rsidRPr="00996DC8">
        <w:tab/>
      </w:r>
    </w:p>
    <w:p w14:paraId="4789F5DD" w14:textId="77777777" w:rsidR="00996DC8" w:rsidRPr="00996DC8" w:rsidRDefault="00996DC8" w:rsidP="003B7FED">
      <w:pPr>
        <w:pStyle w:val="EArqNormativa"/>
        <w:ind w:right="-2"/>
      </w:pPr>
      <w:r w:rsidRPr="00996DC8">
        <w:tab/>
      </w:r>
    </w:p>
    <w:p w14:paraId="12A9F9E1" w14:textId="77777777" w:rsidR="00996DC8" w:rsidRPr="00996DC8" w:rsidRDefault="00996DC8" w:rsidP="003B7FED">
      <w:pPr>
        <w:pStyle w:val="EArqNormativa"/>
        <w:ind w:right="-2"/>
      </w:pPr>
      <w:r w:rsidRPr="00996DC8">
        <w:t>INSTRUCCIÓN PARA EL PROYECTO DE CONDUCCIONES DE VERTIDOS DESDE TIERRA AL MAR</w:t>
      </w:r>
    </w:p>
    <w:p w14:paraId="1DE3DC78" w14:textId="77777777" w:rsidR="00996DC8" w:rsidRPr="00996DC8" w:rsidRDefault="00996DC8" w:rsidP="003B7FED">
      <w:pPr>
        <w:pStyle w:val="EArqNormativa"/>
        <w:ind w:right="-2"/>
      </w:pPr>
      <w:r w:rsidRPr="00996DC8">
        <w:t>Orden del 13 de julio de 1993 del Ministerio de Obras Públicas y Transporte</w:t>
      </w:r>
    </w:p>
    <w:p w14:paraId="498DB61E" w14:textId="77777777" w:rsidR="00996DC8" w:rsidRPr="00996DC8" w:rsidRDefault="00996DC8" w:rsidP="003B7FED">
      <w:pPr>
        <w:pStyle w:val="EArqNormativa"/>
        <w:ind w:right="-2"/>
      </w:pPr>
      <w:r w:rsidRPr="00996DC8">
        <w:tab/>
        <w:t>B.O.E.178</w:t>
      </w:r>
      <w:r w:rsidRPr="00996DC8">
        <w:tab/>
        <w:t>27.07.93</w:t>
      </w:r>
    </w:p>
    <w:p w14:paraId="5C908486" w14:textId="77777777" w:rsidR="00996DC8" w:rsidRPr="00996DC8" w:rsidRDefault="00996DC8" w:rsidP="003B7FED">
      <w:pPr>
        <w:pStyle w:val="EArqNormativa"/>
        <w:ind w:right="-2"/>
      </w:pPr>
      <w:r w:rsidRPr="00996DC8">
        <w:t>Corrección de errores</w:t>
      </w:r>
      <w:r w:rsidRPr="00996DC8">
        <w:tab/>
        <w:t>B.O.E.193</w:t>
      </w:r>
      <w:r w:rsidRPr="00996DC8">
        <w:tab/>
        <w:t>13.08.93</w:t>
      </w:r>
    </w:p>
    <w:p w14:paraId="358A6C27" w14:textId="5C04BC06" w:rsidR="00996DC8" w:rsidRPr="00996DC8" w:rsidRDefault="00996DC8" w:rsidP="003B7FED">
      <w:pPr>
        <w:pStyle w:val="Ttulo3"/>
        <w:ind w:right="-2"/>
      </w:pPr>
      <w:bookmarkStart w:id="16" w:name="_Toc400443415"/>
      <w:bookmarkStart w:id="17" w:name="_Toc442445406"/>
      <w:bookmarkStart w:id="18" w:name="_Toc505118213"/>
      <w:r w:rsidRPr="00996DC8">
        <w:t>ACCIONES EN LA EDIFICACIÓN</w:t>
      </w:r>
      <w:bookmarkEnd w:id="16"/>
      <w:bookmarkEnd w:id="17"/>
      <w:bookmarkEnd w:id="18"/>
    </w:p>
    <w:p w14:paraId="03C615E6" w14:textId="77777777" w:rsidR="00996DC8" w:rsidRPr="00996DC8" w:rsidRDefault="00996DC8" w:rsidP="003B7FED">
      <w:pPr>
        <w:pStyle w:val="EArqNormativa"/>
        <w:ind w:right="-2"/>
      </w:pPr>
      <w:r w:rsidRPr="00996DC8">
        <w:t>CÓDIGO TÉCNICO DE LA EDIFICACIÓN DB SE AE SEGURIDAD ESTRUCTURAL. ACCIONES EN LA EDIFICACIÓN</w:t>
      </w:r>
    </w:p>
    <w:p w14:paraId="6142C4C3" w14:textId="77777777" w:rsidR="00996DC8" w:rsidRPr="00996DC8" w:rsidRDefault="00996DC8" w:rsidP="003B7FED">
      <w:pPr>
        <w:pStyle w:val="EArqNormativa"/>
        <w:ind w:right="-2"/>
      </w:pPr>
      <w:r w:rsidRPr="00996DC8">
        <w:t>Real Decreto 314/2006 del Ministerio de Vivienda del 17 de marzo de 2006</w:t>
      </w:r>
    </w:p>
    <w:p w14:paraId="59834D1F" w14:textId="77777777" w:rsidR="00996DC8" w:rsidRPr="00996DC8" w:rsidRDefault="00996DC8" w:rsidP="003B7FED">
      <w:pPr>
        <w:pStyle w:val="EArqNormativa"/>
        <w:ind w:right="-2"/>
      </w:pPr>
      <w:r w:rsidRPr="00996DC8">
        <w:tab/>
        <w:t>B.O.E.74</w:t>
      </w:r>
      <w:r w:rsidRPr="00996DC8">
        <w:tab/>
        <w:t>28.03.06</w:t>
      </w:r>
    </w:p>
    <w:p w14:paraId="1D3287C3" w14:textId="77777777" w:rsidR="00996DC8" w:rsidRPr="00996DC8" w:rsidRDefault="00996DC8" w:rsidP="003B7FED">
      <w:pPr>
        <w:pStyle w:val="EArqNormativa"/>
        <w:ind w:right="-2"/>
      </w:pPr>
      <w:r w:rsidRPr="00996DC8">
        <w:t>Modificado por el Real Decreto 1371/2007. DB-HR Protección frente al Ruido</w:t>
      </w:r>
    </w:p>
    <w:p w14:paraId="368F1417" w14:textId="77777777" w:rsidR="00996DC8" w:rsidRPr="00996DC8" w:rsidRDefault="00996DC8" w:rsidP="003B7FED">
      <w:pPr>
        <w:pStyle w:val="EArqNormativa"/>
        <w:ind w:right="-2"/>
      </w:pPr>
      <w:r w:rsidRPr="00996DC8">
        <w:tab/>
        <w:t>B.O.E.254</w:t>
      </w:r>
      <w:r w:rsidRPr="00996DC8">
        <w:tab/>
        <w:t>23.10.07</w:t>
      </w:r>
    </w:p>
    <w:p w14:paraId="2A027E70" w14:textId="77777777" w:rsidR="00996DC8" w:rsidRPr="00996DC8" w:rsidRDefault="00996DC8" w:rsidP="003B7FED">
      <w:pPr>
        <w:pStyle w:val="EArqNormativa"/>
        <w:ind w:right="-2"/>
      </w:pPr>
      <w:r w:rsidRPr="00996DC8">
        <w:t>Corrección de errores Real Decreto 1371/2007</w:t>
      </w:r>
      <w:r w:rsidRPr="00996DC8">
        <w:tab/>
        <w:t>B.O.E.304</w:t>
      </w:r>
      <w:r w:rsidRPr="00996DC8">
        <w:tab/>
        <w:t>20.12.07</w:t>
      </w:r>
    </w:p>
    <w:p w14:paraId="3CB95E7D" w14:textId="77777777" w:rsidR="00996DC8" w:rsidRPr="00996DC8" w:rsidRDefault="00996DC8" w:rsidP="003B7FED">
      <w:pPr>
        <w:pStyle w:val="EArqNormativa"/>
        <w:ind w:right="-2"/>
      </w:pPr>
      <w:r w:rsidRPr="00996DC8">
        <w:t>Corrección de errores del Real Decreto 314/2006</w:t>
      </w:r>
      <w:r w:rsidRPr="00996DC8">
        <w:tab/>
        <w:t>B.O.E.22</w:t>
      </w:r>
      <w:r w:rsidRPr="00996DC8">
        <w:tab/>
        <w:t>25.01.08</w:t>
      </w:r>
    </w:p>
    <w:p w14:paraId="2E6AA60C" w14:textId="77777777" w:rsidR="00996DC8" w:rsidRPr="00996DC8" w:rsidRDefault="00996DC8" w:rsidP="003B7FED">
      <w:pPr>
        <w:pStyle w:val="EArqNormativa"/>
        <w:ind w:right="-2"/>
      </w:pPr>
      <w:r w:rsidRPr="00996DC8">
        <w:t xml:space="preserve">Orden VIV/1744/2008 de 9 de junio, por la que se regula el Registro General del </w:t>
      </w:r>
    </w:p>
    <w:p w14:paraId="4C70DC85" w14:textId="77777777" w:rsidR="00996DC8" w:rsidRPr="00996DC8" w:rsidRDefault="00996DC8" w:rsidP="003B7FED">
      <w:pPr>
        <w:pStyle w:val="EArqNormativa"/>
        <w:ind w:right="-2"/>
      </w:pPr>
      <w:r w:rsidRPr="00996DC8">
        <w:t>Código Técnico de la Edificación</w:t>
      </w:r>
      <w:r w:rsidRPr="00996DC8">
        <w:tab/>
        <w:t xml:space="preserve">B.O.E.148 </w:t>
      </w:r>
      <w:r w:rsidRPr="00996DC8">
        <w:tab/>
        <w:t>19.06.08</w:t>
      </w:r>
    </w:p>
    <w:p w14:paraId="20C8C312" w14:textId="77777777" w:rsidR="00996DC8" w:rsidRPr="00996DC8" w:rsidRDefault="00996DC8" w:rsidP="003B7FED">
      <w:pPr>
        <w:pStyle w:val="EArqNormativa"/>
        <w:ind w:right="-2"/>
      </w:pPr>
      <w:r w:rsidRPr="00996DC8">
        <w:t>Modificado por el Real Decreto 1675/2008 del Ministerio de Vivienda</w:t>
      </w:r>
      <w:r w:rsidRPr="00996DC8">
        <w:tab/>
        <w:t>B.O.E.252</w:t>
      </w:r>
      <w:r w:rsidRPr="00996DC8">
        <w:tab/>
        <w:t>18.10.08</w:t>
      </w:r>
    </w:p>
    <w:p w14:paraId="50F03A77" w14:textId="77777777" w:rsidR="00996DC8" w:rsidRPr="00996DC8" w:rsidRDefault="00996DC8" w:rsidP="003B7FED">
      <w:pPr>
        <w:pStyle w:val="EArqNormativa"/>
        <w:ind w:right="-2"/>
      </w:pPr>
      <w:r w:rsidRPr="00996DC8">
        <w:t>Modificado por la Orden VIV/984/2009 del Ministerio de Vivienda</w:t>
      </w:r>
      <w:r w:rsidRPr="00996DC8">
        <w:tab/>
        <w:t>B.O.E.230</w:t>
      </w:r>
      <w:r w:rsidRPr="00996DC8">
        <w:tab/>
        <w:t>23.04.09</w:t>
      </w:r>
    </w:p>
    <w:p w14:paraId="2AFFD886" w14:textId="77777777" w:rsidR="00996DC8" w:rsidRPr="00996DC8" w:rsidRDefault="00996DC8" w:rsidP="003B7FED">
      <w:pPr>
        <w:pStyle w:val="EArqNormativa"/>
        <w:ind w:right="-2"/>
      </w:pPr>
      <w:r w:rsidRPr="00996DC8">
        <w:t>Corrección de errores y erratas</w:t>
      </w:r>
      <w:r w:rsidRPr="00996DC8">
        <w:tab/>
        <w:t>B.O.E.99</w:t>
      </w:r>
      <w:r w:rsidRPr="00996DC8">
        <w:tab/>
        <w:t>23.09.09</w:t>
      </w:r>
    </w:p>
    <w:p w14:paraId="342258BC" w14:textId="77777777" w:rsidR="00996DC8" w:rsidRPr="00996DC8" w:rsidRDefault="00996DC8" w:rsidP="003B7FED">
      <w:pPr>
        <w:pStyle w:val="EArqNormativa"/>
        <w:ind w:right="-2"/>
      </w:pPr>
      <w:r w:rsidRPr="00996DC8">
        <w:t xml:space="preserve">Modificado por el Real Decreto173/2010. Accesibilidad y no discriminación de las personas </w:t>
      </w:r>
    </w:p>
    <w:p w14:paraId="24B2E5C9" w14:textId="77777777" w:rsidR="00996DC8" w:rsidRPr="00996DC8" w:rsidRDefault="00996DC8" w:rsidP="003B7FED">
      <w:pPr>
        <w:pStyle w:val="EArqNormativa"/>
        <w:ind w:right="-2"/>
      </w:pPr>
      <w:r w:rsidRPr="00996DC8">
        <w:t xml:space="preserve">con discapacidad </w:t>
      </w:r>
      <w:r w:rsidRPr="00996DC8">
        <w:tab/>
        <w:t>B.O.E.61</w:t>
      </w:r>
      <w:r w:rsidRPr="00996DC8">
        <w:tab/>
        <w:t>11.03.10</w:t>
      </w:r>
    </w:p>
    <w:p w14:paraId="7E26206A" w14:textId="77777777" w:rsidR="00996DC8" w:rsidRPr="00996DC8" w:rsidRDefault="00996DC8" w:rsidP="003B7FED">
      <w:pPr>
        <w:pStyle w:val="EArqNormativa"/>
        <w:ind w:right="-2"/>
      </w:pPr>
      <w:r w:rsidRPr="00996DC8">
        <w:t>Modificado. Añade el art. 4 ap. 4 d), por el Real Decreto núm. 410/2010, de 31 de marzo</w:t>
      </w:r>
    </w:p>
    <w:p w14:paraId="17B67EE4" w14:textId="77777777" w:rsidR="00996DC8" w:rsidRPr="00996DC8" w:rsidRDefault="00996DC8" w:rsidP="003B7FED">
      <w:pPr>
        <w:pStyle w:val="EArqNormativa"/>
        <w:ind w:right="-2"/>
      </w:pPr>
      <w:r w:rsidRPr="00996DC8">
        <w:tab/>
        <w:t>B.O.E. 97</w:t>
      </w:r>
      <w:r w:rsidRPr="00996DC8">
        <w:tab/>
        <w:t>22.04.10</w:t>
      </w:r>
    </w:p>
    <w:p w14:paraId="4F2EB862" w14:textId="77777777" w:rsidR="00996DC8" w:rsidRPr="00996DC8" w:rsidRDefault="00996DC8" w:rsidP="003B7FED">
      <w:pPr>
        <w:pStyle w:val="EArqNormativa"/>
        <w:ind w:right="-2"/>
      </w:pPr>
      <w:r w:rsidRPr="00996DC8">
        <w:t xml:space="preserve">Sentencia de 4 de mayo de 2010, de la Sala Tercera del Tribunal Supremo, por la que se declara </w:t>
      </w:r>
    </w:p>
    <w:p w14:paraId="4E647359" w14:textId="77777777" w:rsidR="00996DC8" w:rsidRPr="00996DC8" w:rsidRDefault="00996DC8" w:rsidP="003B7FED">
      <w:pPr>
        <w:pStyle w:val="EArqNormativa"/>
        <w:ind w:right="-2"/>
      </w:pPr>
      <w:r w:rsidRPr="00996DC8">
        <w:t>la nulidad del artículo 2.7 del Real Decreto 314/2006</w:t>
      </w:r>
    </w:p>
    <w:p w14:paraId="7EA9FECF" w14:textId="77777777" w:rsidR="00996DC8" w:rsidRPr="00996DC8" w:rsidRDefault="00996DC8" w:rsidP="003B7FED">
      <w:pPr>
        <w:pStyle w:val="EArqNormativa"/>
        <w:ind w:right="-2"/>
      </w:pPr>
      <w:r w:rsidRPr="00996DC8">
        <w:t xml:space="preserve">Modificado. Deroga el art. 2 ap. 5, modifica Anejo III, modifica art. 2 ap. 6, modifica art. 2 ap. 4, </w:t>
      </w:r>
      <w:r w:rsidRPr="00996DC8">
        <w:tab/>
        <w:t>B.O.E.184</w:t>
      </w:r>
      <w:r w:rsidRPr="00996DC8">
        <w:tab/>
        <w:t>30.07.10</w:t>
      </w:r>
    </w:p>
    <w:p w14:paraId="5AA15777" w14:textId="77777777" w:rsidR="00996DC8" w:rsidRPr="00996DC8" w:rsidRDefault="00996DC8" w:rsidP="003B7FED">
      <w:pPr>
        <w:pStyle w:val="EArqNormativa"/>
        <w:ind w:right="-2"/>
      </w:pPr>
      <w:r w:rsidRPr="00996DC8">
        <w:t>el art. 2 ap. 3, y el art. 1 ap. 4, por la Ley 8/2013, de 26 de junio.</w:t>
      </w:r>
      <w:r w:rsidRPr="00996DC8">
        <w:tab/>
        <w:t>B.O.E.153</w:t>
      </w:r>
      <w:r w:rsidRPr="00996DC8">
        <w:tab/>
        <w:t>27.06.13</w:t>
      </w:r>
    </w:p>
    <w:p w14:paraId="7AA54B44" w14:textId="77777777" w:rsidR="00996DC8" w:rsidRPr="00996DC8" w:rsidRDefault="00996DC8" w:rsidP="003B7FED">
      <w:pPr>
        <w:pStyle w:val="EArqNormativa"/>
        <w:ind w:right="-2"/>
      </w:pPr>
      <w:r w:rsidRPr="00996DC8">
        <w:t>Modificado. Diversos artículos por la Orden FOM/1635/2013, de 10 de septiembre.</w:t>
      </w:r>
    </w:p>
    <w:p w14:paraId="32456425" w14:textId="77777777" w:rsidR="00996DC8" w:rsidRPr="00996DC8" w:rsidRDefault="00996DC8" w:rsidP="003B7FED">
      <w:pPr>
        <w:pStyle w:val="EArqNormativa"/>
        <w:ind w:right="-2"/>
      </w:pPr>
      <w:r w:rsidRPr="00996DC8">
        <w:tab/>
        <w:t>B.O.E. 219</w:t>
      </w:r>
      <w:r w:rsidRPr="00996DC8">
        <w:tab/>
        <w:t>12.09.13</w:t>
      </w:r>
    </w:p>
    <w:p w14:paraId="2B1F9D69" w14:textId="77777777" w:rsidR="00996DC8" w:rsidRPr="00996DC8" w:rsidRDefault="00996DC8" w:rsidP="003B7FED">
      <w:pPr>
        <w:pStyle w:val="EArqNormativa"/>
        <w:ind w:right="-2"/>
      </w:pPr>
      <w:r w:rsidRPr="00996DC8">
        <w:t>Corrección de errores Orden FOM/1635/2013</w:t>
      </w:r>
      <w:r w:rsidRPr="00996DC8">
        <w:tab/>
        <w:t>B.O.E.268</w:t>
      </w:r>
      <w:r w:rsidRPr="00996DC8">
        <w:tab/>
        <w:t>08.11.13</w:t>
      </w:r>
    </w:p>
    <w:p w14:paraId="76E680EF" w14:textId="77777777" w:rsidR="00996DC8" w:rsidRPr="00996DC8" w:rsidRDefault="00996DC8" w:rsidP="003B7FED">
      <w:pPr>
        <w:pStyle w:val="EArqNormativa"/>
        <w:ind w:right="-2"/>
      </w:pPr>
    </w:p>
    <w:p w14:paraId="03ED4F15" w14:textId="77777777" w:rsidR="00996DC8" w:rsidRPr="00996DC8" w:rsidRDefault="00996DC8" w:rsidP="003B7FED">
      <w:pPr>
        <w:pStyle w:val="EArqNormativa"/>
        <w:ind w:right="-2"/>
      </w:pPr>
      <w:r w:rsidRPr="00996DC8">
        <w:t>NORMA DE CONSTRUCCIÓN SISMORRESISTENTE: PARTE GENERAL Y EDIFICACIÓN (NCSR-02)</w:t>
      </w:r>
    </w:p>
    <w:p w14:paraId="41FF8EA7" w14:textId="77777777" w:rsidR="00996DC8" w:rsidRPr="00996DC8" w:rsidRDefault="00996DC8" w:rsidP="003B7FED">
      <w:pPr>
        <w:pStyle w:val="EArqNormativa"/>
        <w:ind w:right="-2"/>
      </w:pPr>
      <w:r w:rsidRPr="00996DC8">
        <w:t>Real Decreto 997/2002, de 27 de septiembre de 2002 del Ministerio de Fomento</w:t>
      </w:r>
    </w:p>
    <w:p w14:paraId="04107516" w14:textId="77777777" w:rsidR="00996DC8" w:rsidRPr="00996DC8" w:rsidRDefault="00996DC8" w:rsidP="003B7FED">
      <w:pPr>
        <w:pStyle w:val="EArqNormativa"/>
        <w:ind w:right="-2"/>
      </w:pPr>
      <w:r w:rsidRPr="00996DC8">
        <w:tab/>
        <w:t>B.O.E.244</w:t>
      </w:r>
      <w:r w:rsidRPr="00996DC8">
        <w:tab/>
        <w:t>11.10.02</w:t>
      </w:r>
    </w:p>
    <w:p w14:paraId="7403B705" w14:textId="768BEB42" w:rsidR="00996DC8" w:rsidRPr="00996DC8" w:rsidRDefault="00996DC8" w:rsidP="003B7FED">
      <w:pPr>
        <w:pStyle w:val="Ttulo3"/>
        <w:ind w:right="-2"/>
      </w:pPr>
      <w:bookmarkStart w:id="19" w:name="_Toc400443416"/>
      <w:bookmarkStart w:id="20" w:name="_Toc442445407"/>
      <w:bookmarkStart w:id="21" w:name="_Toc505118214"/>
      <w:r w:rsidRPr="00996DC8">
        <w:t>ACTIVIDADES RECREATIVAS</w:t>
      </w:r>
      <w:bookmarkEnd w:id="19"/>
      <w:bookmarkEnd w:id="20"/>
      <w:bookmarkEnd w:id="21"/>
    </w:p>
    <w:p w14:paraId="54C360E5" w14:textId="77777777" w:rsidR="00996DC8" w:rsidRPr="00996DC8" w:rsidRDefault="00996DC8" w:rsidP="003B7FED">
      <w:pPr>
        <w:pStyle w:val="EArqNormativa"/>
        <w:ind w:right="-2"/>
      </w:pPr>
      <w:r w:rsidRPr="00996DC8">
        <w:t>REGLAMENTO GENERAL DE POLICÍA DE ESPECTÁCULOS PÚBLICOS Y ACTIVIDADES RECREATIVAS</w:t>
      </w:r>
    </w:p>
    <w:p w14:paraId="66690C01" w14:textId="77777777" w:rsidR="00996DC8" w:rsidRPr="00996DC8" w:rsidRDefault="00996DC8" w:rsidP="003B7FED">
      <w:pPr>
        <w:pStyle w:val="EArqNormativa"/>
        <w:ind w:right="-2"/>
      </w:pPr>
      <w:r w:rsidRPr="00996DC8">
        <w:t xml:space="preserve">Real Decreto 2816/1982 de 27 de agosto de 1982.del Ministerio del Interior </w:t>
      </w:r>
    </w:p>
    <w:p w14:paraId="66FE61E5" w14:textId="77777777" w:rsidR="00996DC8" w:rsidRPr="00996DC8" w:rsidRDefault="00996DC8" w:rsidP="003B7FED">
      <w:pPr>
        <w:pStyle w:val="EArqNormativa"/>
        <w:ind w:right="-2"/>
      </w:pPr>
      <w:r w:rsidRPr="00996DC8">
        <w:tab/>
        <w:t>B.O.E.267</w:t>
      </w:r>
      <w:r w:rsidRPr="00996DC8">
        <w:tab/>
        <w:t>06.11.82</w:t>
      </w:r>
    </w:p>
    <w:p w14:paraId="47FE7EBC" w14:textId="77777777" w:rsidR="00996DC8" w:rsidRPr="00996DC8" w:rsidRDefault="00996DC8" w:rsidP="003B7FED">
      <w:pPr>
        <w:pStyle w:val="EArqNormativa"/>
        <w:ind w:right="-2"/>
      </w:pPr>
      <w:r w:rsidRPr="00996DC8">
        <w:t>Corrección de errores</w:t>
      </w:r>
      <w:r w:rsidRPr="00996DC8">
        <w:tab/>
        <w:t>B.O.E.286</w:t>
      </w:r>
      <w:r w:rsidRPr="00996DC8">
        <w:tab/>
        <w:t>29.11.82</w:t>
      </w:r>
    </w:p>
    <w:p w14:paraId="0950C565" w14:textId="77777777" w:rsidR="00996DC8" w:rsidRPr="00996DC8" w:rsidRDefault="00996DC8" w:rsidP="003B7FED">
      <w:pPr>
        <w:pStyle w:val="EArqNormativa"/>
        <w:ind w:right="-2"/>
      </w:pPr>
      <w:r w:rsidRPr="00996DC8">
        <w:t>Corrección de errores</w:t>
      </w:r>
      <w:r w:rsidRPr="00996DC8">
        <w:tab/>
        <w:t>B.O.E.235</w:t>
      </w:r>
      <w:r w:rsidRPr="00996DC8">
        <w:tab/>
        <w:t>01.10.83</w:t>
      </w:r>
    </w:p>
    <w:p w14:paraId="7AB17806" w14:textId="77777777" w:rsidR="00996DC8" w:rsidRPr="00996DC8" w:rsidRDefault="00996DC8" w:rsidP="003B7FED">
      <w:pPr>
        <w:pStyle w:val="EArqNormativa"/>
        <w:ind w:right="-2"/>
      </w:pPr>
      <w:r w:rsidRPr="00996DC8">
        <w:t>Derogados Arts. 2 a 9, 20.2, 21, 22.3 y 23, por R.D.314/2006, de 17 de marzo</w:t>
      </w:r>
    </w:p>
    <w:p w14:paraId="05567133" w14:textId="77777777" w:rsidR="00996DC8" w:rsidRPr="00996DC8" w:rsidRDefault="00996DC8" w:rsidP="003B7FED">
      <w:pPr>
        <w:pStyle w:val="EArqNormativa"/>
        <w:ind w:right="-2"/>
      </w:pPr>
      <w:r w:rsidRPr="00996DC8">
        <w:tab/>
        <w:t>B.O.E.74</w:t>
      </w:r>
      <w:r w:rsidRPr="00996DC8">
        <w:tab/>
        <w:t>28.03.06</w:t>
      </w:r>
    </w:p>
    <w:p w14:paraId="60415E1C" w14:textId="77777777" w:rsidR="00996DC8" w:rsidRPr="00996DC8" w:rsidRDefault="00996DC8" w:rsidP="003B7FED">
      <w:pPr>
        <w:pStyle w:val="EArqNormativa"/>
        <w:ind w:right="-2"/>
      </w:pPr>
      <w:r w:rsidRPr="00996DC8">
        <w:t>deroga sección IV del capítulo I del título I, por R.D.393/2007, de 23 de marzo</w:t>
      </w:r>
    </w:p>
    <w:p w14:paraId="46C434EF" w14:textId="77777777" w:rsidR="00996DC8" w:rsidRPr="00996DC8" w:rsidRDefault="00996DC8" w:rsidP="003B7FED">
      <w:pPr>
        <w:pStyle w:val="EArqNormativa"/>
        <w:ind w:right="-2"/>
      </w:pPr>
      <w:r w:rsidRPr="00996DC8">
        <w:tab/>
        <w:t>B.O.E.72</w:t>
      </w:r>
      <w:r w:rsidRPr="00996DC8">
        <w:tab/>
        <w:t>24.03.07</w:t>
      </w:r>
    </w:p>
    <w:p w14:paraId="702F89B7" w14:textId="77777777" w:rsidR="00996DC8" w:rsidRPr="00996DC8" w:rsidRDefault="00996DC8" w:rsidP="003B7FED">
      <w:pPr>
        <w:pStyle w:val="EArqNormativa"/>
        <w:ind w:right="-2"/>
      </w:pPr>
    </w:p>
    <w:p w14:paraId="6AC329F6" w14:textId="77777777" w:rsidR="00996DC8" w:rsidRPr="00996DC8" w:rsidRDefault="00996DC8" w:rsidP="003B7FED">
      <w:pPr>
        <w:pStyle w:val="EArqNormativa"/>
        <w:ind w:right="-2"/>
      </w:pPr>
      <w:r w:rsidRPr="00996DC8">
        <w:t>CÓDIGO TÉCNICO DE LA EDIFICACIÓN</w:t>
      </w:r>
    </w:p>
    <w:p w14:paraId="5C2DC591" w14:textId="77777777" w:rsidR="00996DC8" w:rsidRPr="00996DC8" w:rsidRDefault="00996DC8" w:rsidP="003B7FED">
      <w:pPr>
        <w:pStyle w:val="EArqNormativa"/>
        <w:ind w:right="-2"/>
      </w:pPr>
      <w:r w:rsidRPr="00996DC8">
        <w:t>Real Decreto 314/2006 del Ministerio de Vivienda del 17 de marzo de 2006</w:t>
      </w:r>
    </w:p>
    <w:p w14:paraId="63012789" w14:textId="77777777" w:rsidR="00996DC8" w:rsidRPr="00996DC8" w:rsidRDefault="00996DC8" w:rsidP="003B7FED">
      <w:pPr>
        <w:pStyle w:val="EArqNormativa"/>
        <w:ind w:right="-2"/>
      </w:pPr>
      <w:r w:rsidRPr="00996DC8">
        <w:tab/>
        <w:t>B.O.E.74</w:t>
      </w:r>
      <w:r w:rsidRPr="00996DC8">
        <w:tab/>
        <w:t>28.03.06</w:t>
      </w:r>
    </w:p>
    <w:p w14:paraId="3E56A722" w14:textId="77777777" w:rsidR="00996DC8" w:rsidRPr="00996DC8" w:rsidRDefault="00996DC8" w:rsidP="003B7FED">
      <w:pPr>
        <w:pStyle w:val="EArqNormativa"/>
        <w:ind w:right="-2"/>
      </w:pPr>
      <w:r w:rsidRPr="00996DC8">
        <w:t>Modificado por el Real Decreto 1371/2007. DB-HR Protección frente al Ruido</w:t>
      </w:r>
    </w:p>
    <w:p w14:paraId="1D56A091" w14:textId="77777777" w:rsidR="00996DC8" w:rsidRPr="00996DC8" w:rsidRDefault="00996DC8" w:rsidP="003B7FED">
      <w:pPr>
        <w:pStyle w:val="EArqNormativa"/>
        <w:ind w:right="-2"/>
      </w:pPr>
      <w:r w:rsidRPr="00996DC8">
        <w:tab/>
        <w:t>B.O.E.254</w:t>
      </w:r>
      <w:r w:rsidRPr="00996DC8">
        <w:tab/>
        <w:t>23.10.07</w:t>
      </w:r>
    </w:p>
    <w:p w14:paraId="1F5A8CA8" w14:textId="77777777" w:rsidR="00996DC8" w:rsidRPr="00996DC8" w:rsidRDefault="00996DC8" w:rsidP="003B7FED">
      <w:pPr>
        <w:pStyle w:val="EArqNormativa"/>
        <w:ind w:right="-2"/>
      </w:pPr>
      <w:r w:rsidRPr="00996DC8">
        <w:t>Corrección de errores Real Decreto 1371/2007</w:t>
      </w:r>
      <w:r w:rsidRPr="00996DC8">
        <w:tab/>
        <w:t>B.O.E.304</w:t>
      </w:r>
      <w:r w:rsidRPr="00996DC8">
        <w:tab/>
        <w:t>20.12.07</w:t>
      </w:r>
    </w:p>
    <w:p w14:paraId="6FD2C26C" w14:textId="77777777" w:rsidR="00996DC8" w:rsidRPr="00996DC8" w:rsidRDefault="00996DC8" w:rsidP="003B7FED">
      <w:pPr>
        <w:pStyle w:val="EArqNormativa"/>
        <w:ind w:right="-2"/>
      </w:pPr>
      <w:r w:rsidRPr="00996DC8">
        <w:t>Corrección de errores del Real Decreto 314/2006</w:t>
      </w:r>
      <w:r w:rsidRPr="00996DC8">
        <w:tab/>
        <w:t>B.O.E.22</w:t>
      </w:r>
      <w:r w:rsidRPr="00996DC8">
        <w:tab/>
        <w:t>25.01.08</w:t>
      </w:r>
    </w:p>
    <w:p w14:paraId="0379AEB0" w14:textId="77777777" w:rsidR="00996DC8" w:rsidRPr="00996DC8" w:rsidRDefault="00996DC8" w:rsidP="003B7FED">
      <w:pPr>
        <w:pStyle w:val="EArqNormativa"/>
        <w:ind w:right="-2"/>
      </w:pPr>
      <w:r w:rsidRPr="00996DC8">
        <w:t xml:space="preserve">Orden VIV/1744/2008 de 9 de junio, por la que se regula el Registro General del </w:t>
      </w:r>
    </w:p>
    <w:p w14:paraId="6E2F3661" w14:textId="77777777" w:rsidR="00996DC8" w:rsidRPr="00996DC8" w:rsidRDefault="00996DC8" w:rsidP="003B7FED">
      <w:pPr>
        <w:pStyle w:val="EArqNormativa"/>
        <w:ind w:right="-2"/>
      </w:pPr>
      <w:r w:rsidRPr="00996DC8">
        <w:t>Código Técnico de la Edificación</w:t>
      </w:r>
      <w:r w:rsidRPr="00996DC8">
        <w:tab/>
        <w:t xml:space="preserve">B.O.E.148 </w:t>
      </w:r>
      <w:r w:rsidRPr="00996DC8">
        <w:tab/>
        <w:t>19.06.08</w:t>
      </w:r>
    </w:p>
    <w:p w14:paraId="24461A08" w14:textId="77777777" w:rsidR="00996DC8" w:rsidRPr="00996DC8" w:rsidRDefault="00996DC8" w:rsidP="003B7FED">
      <w:pPr>
        <w:pStyle w:val="EArqNormativa"/>
        <w:ind w:right="-2"/>
      </w:pPr>
      <w:r w:rsidRPr="00996DC8">
        <w:t>Modificado por el Real Decreto 1675/2008 del Ministerio de Vivienda</w:t>
      </w:r>
      <w:r w:rsidRPr="00996DC8">
        <w:tab/>
        <w:t>B.O.E.252</w:t>
      </w:r>
      <w:r w:rsidRPr="00996DC8">
        <w:tab/>
        <w:t>18.10.08</w:t>
      </w:r>
    </w:p>
    <w:p w14:paraId="306162E0" w14:textId="77777777" w:rsidR="00996DC8" w:rsidRPr="00996DC8" w:rsidRDefault="00996DC8" w:rsidP="003B7FED">
      <w:pPr>
        <w:pStyle w:val="EArqNormativa"/>
        <w:ind w:right="-2"/>
      </w:pPr>
      <w:r w:rsidRPr="00996DC8">
        <w:t>Modificado por la Orden VIV/984/2009 del Ministerio de Vivienda</w:t>
      </w:r>
      <w:r w:rsidRPr="00996DC8">
        <w:tab/>
        <w:t>B.O.E.230</w:t>
      </w:r>
      <w:r w:rsidRPr="00996DC8">
        <w:tab/>
        <w:t>23.04.09</w:t>
      </w:r>
    </w:p>
    <w:p w14:paraId="231AE72B" w14:textId="77777777" w:rsidR="00996DC8" w:rsidRPr="00996DC8" w:rsidRDefault="00996DC8" w:rsidP="003B7FED">
      <w:pPr>
        <w:pStyle w:val="EArqNormativa"/>
        <w:ind w:right="-2"/>
      </w:pPr>
      <w:r w:rsidRPr="00996DC8">
        <w:t>Corrección de errores y erratas</w:t>
      </w:r>
      <w:r w:rsidRPr="00996DC8">
        <w:tab/>
        <w:t>B.O.E.99</w:t>
      </w:r>
      <w:r w:rsidRPr="00996DC8">
        <w:tab/>
        <w:t>23.09.09</w:t>
      </w:r>
    </w:p>
    <w:p w14:paraId="5A233483" w14:textId="77777777" w:rsidR="00996DC8" w:rsidRPr="00996DC8" w:rsidRDefault="00996DC8" w:rsidP="003B7FED">
      <w:pPr>
        <w:pStyle w:val="EArqNormativa"/>
        <w:ind w:right="-2"/>
      </w:pPr>
      <w:r w:rsidRPr="00996DC8">
        <w:t xml:space="preserve">Modificado por el Real Decreto173/2010. Accesibilidad y no discriminación de las personas </w:t>
      </w:r>
    </w:p>
    <w:p w14:paraId="13A261E8" w14:textId="08EEAFB4" w:rsidR="00996DC8" w:rsidRPr="00996DC8" w:rsidRDefault="00996DC8" w:rsidP="003B7FED">
      <w:pPr>
        <w:pStyle w:val="EArqNormativa"/>
        <w:ind w:right="-2"/>
      </w:pPr>
      <w:r w:rsidRPr="00996DC8">
        <w:t>con discapacidad</w:t>
      </w:r>
      <w:r w:rsidRPr="00996DC8">
        <w:tab/>
        <w:t>B.O.E.61</w:t>
      </w:r>
      <w:r w:rsidRPr="00996DC8">
        <w:tab/>
        <w:t>11.03.10</w:t>
      </w:r>
    </w:p>
    <w:p w14:paraId="5792AC5D" w14:textId="77777777" w:rsidR="00996DC8" w:rsidRPr="00996DC8" w:rsidRDefault="00996DC8" w:rsidP="003B7FED">
      <w:pPr>
        <w:pStyle w:val="EArqNormativa"/>
        <w:ind w:right="-2"/>
      </w:pPr>
      <w:r w:rsidRPr="00996DC8">
        <w:t>Modificado. Añade el art. 4 ap. 4 d), por el Real Decreto núm. 410/2010, de 31 de marzo</w:t>
      </w:r>
    </w:p>
    <w:p w14:paraId="30EB56A2" w14:textId="77777777" w:rsidR="00996DC8" w:rsidRPr="00996DC8" w:rsidRDefault="00996DC8" w:rsidP="003B7FED">
      <w:pPr>
        <w:pStyle w:val="EArqNormativa"/>
        <w:ind w:right="-2"/>
      </w:pPr>
      <w:r w:rsidRPr="00996DC8">
        <w:tab/>
        <w:t>B.O.E. 97</w:t>
      </w:r>
      <w:r w:rsidRPr="00996DC8">
        <w:tab/>
        <w:t>22.04.10</w:t>
      </w:r>
    </w:p>
    <w:p w14:paraId="4F675F70" w14:textId="77777777" w:rsidR="00996DC8" w:rsidRPr="00996DC8" w:rsidRDefault="00996DC8" w:rsidP="003B7FED">
      <w:pPr>
        <w:pStyle w:val="EArqNormativa"/>
        <w:ind w:right="-2"/>
      </w:pPr>
    </w:p>
    <w:p w14:paraId="4BC53CAE" w14:textId="77777777" w:rsidR="00996DC8" w:rsidRPr="00996DC8" w:rsidRDefault="00996DC8" w:rsidP="003B7FED">
      <w:pPr>
        <w:pStyle w:val="EArqNormativa"/>
        <w:ind w:right="-2"/>
      </w:pPr>
      <w:r w:rsidRPr="00996DC8">
        <w:t>Sentencia de 4 de mayo de 2010, de la Sala Tercera del Tribunal Supremo, por la que se declara la nulidad del artículo 2.7 del Real Decreto 314/2006</w:t>
      </w:r>
    </w:p>
    <w:p w14:paraId="68B5B5C0" w14:textId="77777777" w:rsidR="00996DC8" w:rsidRPr="00996DC8" w:rsidRDefault="00996DC8" w:rsidP="003B7FED">
      <w:pPr>
        <w:pStyle w:val="EArqNormativa"/>
        <w:ind w:right="-2"/>
      </w:pPr>
      <w:r w:rsidRPr="00996DC8">
        <w:t xml:space="preserve">Modificado. Deroga el art. 2 ap. 5, modifica Anejo III, modifica art. 2 ap. 6, modifica art. 2 ap. 4, </w:t>
      </w:r>
      <w:r w:rsidRPr="00996DC8">
        <w:tab/>
        <w:t>B.O.E.184</w:t>
      </w:r>
      <w:r w:rsidRPr="00996DC8">
        <w:tab/>
        <w:t>30.07.10</w:t>
      </w:r>
    </w:p>
    <w:p w14:paraId="1E0A7F16" w14:textId="77777777" w:rsidR="00996DC8" w:rsidRPr="00996DC8" w:rsidRDefault="00996DC8" w:rsidP="003B7FED">
      <w:pPr>
        <w:pStyle w:val="EArqNormativa"/>
        <w:ind w:right="-2"/>
      </w:pPr>
      <w:r w:rsidRPr="00996DC8">
        <w:t>el art. 2 ap. 3, y el art. 1 ap. 4, por la Ley 8/2013, de 26 de junio.</w:t>
      </w:r>
      <w:r w:rsidRPr="00996DC8">
        <w:tab/>
        <w:t>B.O.E.153</w:t>
      </w:r>
      <w:r w:rsidRPr="00996DC8">
        <w:tab/>
        <w:t>27.06.13</w:t>
      </w:r>
    </w:p>
    <w:p w14:paraId="13BA3DE5" w14:textId="77777777" w:rsidR="00996DC8" w:rsidRPr="00996DC8" w:rsidRDefault="00996DC8" w:rsidP="003B7FED">
      <w:pPr>
        <w:pStyle w:val="EArqNormativa"/>
        <w:ind w:right="-2"/>
      </w:pPr>
      <w:r w:rsidRPr="00996DC8">
        <w:t>Modificado. Diversos artículos por la Orden FOM/1635/2013, de 10 de septiembre.</w:t>
      </w:r>
    </w:p>
    <w:p w14:paraId="6AE537EE" w14:textId="77777777" w:rsidR="00996DC8" w:rsidRPr="00996DC8" w:rsidRDefault="00996DC8" w:rsidP="003B7FED">
      <w:pPr>
        <w:pStyle w:val="EArqNormativa"/>
        <w:ind w:right="-2"/>
      </w:pPr>
      <w:r w:rsidRPr="00996DC8">
        <w:tab/>
        <w:t>B.O.E. 219</w:t>
      </w:r>
      <w:r w:rsidRPr="00996DC8">
        <w:tab/>
        <w:t>12.09.13</w:t>
      </w:r>
    </w:p>
    <w:p w14:paraId="769F9913" w14:textId="77777777" w:rsidR="00996DC8" w:rsidRPr="00996DC8" w:rsidRDefault="00996DC8" w:rsidP="003B7FED">
      <w:pPr>
        <w:pStyle w:val="EArqNormativa"/>
        <w:ind w:right="-2"/>
      </w:pPr>
      <w:r w:rsidRPr="00996DC8">
        <w:t>Corrección de errores Orden FOM/1635/2013</w:t>
      </w:r>
      <w:r w:rsidRPr="00996DC8">
        <w:tab/>
        <w:t>B.O.E.268</w:t>
      </w:r>
      <w:r w:rsidRPr="00996DC8">
        <w:tab/>
        <w:t>08.11.13</w:t>
      </w:r>
    </w:p>
    <w:p w14:paraId="63C0523B" w14:textId="77777777" w:rsidR="00996DC8" w:rsidRPr="00996DC8" w:rsidRDefault="00996DC8" w:rsidP="003B7FED">
      <w:pPr>
        <w:pStyle w:val="EArqNormativa"/>
        <w:ind w:right="-2"/>
      </w:pPr>
    </w:p>
    <w:p w14:paraId="641F83AA" w14:textId="77777777" w:rsidR="00996DC8" w:rsidRPr="00996DC8" w:rsidRDefault="00996DC8" w:rsidP="003B7FED">
      <w:pPr>
        <w:pStyle w:val="EArqNormativa"/>
        <w:ind w:right="-2"/>
      </w:pPr>
      <w:r w:rsidRPr="00996DC8">
        <w:t>NORMA BÁSICA DE AUTOPROTECCIÓN DE LOS CENTROS, ESTABLECIMIENTOS Y DEPENDENCIAS DEDICADOS A ACTIVIDADES QUE PUEDAN DAR ORIGEN A SITUACIONES DE EMERGENCIA</w:t>
      </w:r>
    </w:p>
    <w:p w14:paraId="280AEF9E" w14:textId="77777777" w:rsidR="00996DC8" w:rsidRPr="00996DC8" w:rsidRDefault="00996DC8" w:rsidP="003B7FED">
      <w:pPr>
        <w:pStyle w:val="EArqNormativa"/>
        <w:ind w:right="-2"/>
      </w:pPr>
      <w:r w:rsidRPr="00996DC8">
        <w:t>Real Decreto 393/2007 de 23 de marzo de 2007 del Ministerio del Interior</w:t>
      </w:r>
      <w:r w:rsidRPr="00996DC8">
        <w:tab/>
      </w:r>
    </w:p>
    <w:p w14:paraId="46975897" w14:textId="77777777" w:rsidR="00996DC8" w:rsidRPr="00996DC8" w:rsidRDefault="00996DC8" w:rsidP="003B7FED">
      <w:pPr>
        <w:pStyle w:val="EArqNormativa"/>
        <w:ind w:right="-2"/>
      </w:pPr>
      <w:r w:rsidRPr="00996DC8">
        <w:tab/>
        <w:t>B.O.E.72</w:t>
      </w:r>
      <w:r w:rsidRPr="00996DC8">
        <w:tab/>
        <w:t>24.03.07</w:t>
      </w:r>
    </w:p>
    <w:p w14:paraId="372E6AAE" w14:textId="77777777" w:rsidR="00996DC8" w:rsidRPr="00996DC8" w:rsidRDefault="00996DC8" w:rsidP="003B7FED">
      <w:pPr>
        <w:pStyle w:val="EArqNormativa"/>
        <w:ind w:right="-2"/>
      </w:pPr>
      <w:r w:rsidRPr="00996DC8">
        <w:t>Modificado por Real Decreto 1468/2008, de 5 de septiembre</w:t>
      </w:r>
      <w:r w:rsidRPr="00996DC8">
        <w:tab/>
        <w:t>B.O.E.239</w:t>
      </w:r>
      <w:r w:rsidRPr="00996DC8">
        <w:tab/>
        <w:t>03,10.08</w:t>
      </w:r>
    </w:p>
    <w:p w14:paraId="6959C254" w14:textId="444B192F" w:rsidR="00996DC8" w:rsidRPr="00996DC8" w:rsidRDefault="00996DC8" w:rsidP="003B7FED">
      <w:pPr>
        <w:pStyle w:val="Ttulo3"/>
        <w:ind w:right="-2"/>
      </w:pPr>
      <w:bookmarkStart w:id="22" w:name="_Toc400443417"/>
      <w:bookmarkStart w:id="23" w:name="_Toc442445408"/>
      <w:bookmarkStart w:id="24" w:name="_Toc505118215"/>
      <w:r w:rsidRPr="00996DC8">
        <w:t>AISLAMIENTO TÉRMICO</w:t>
      </w:r>
      <w:bookmarkEnd w:id="22"/>
      <w:bookmarkEnd w:id="23"/>
      <w:bookmarkEnd w:id="24"/>
    </w:p>
    <w:p w14:paraId="776B8B88" w14:textId="77777777" w:rsidR="00996DC8" w:rsidRPr="00996DC8" w:rsidRDefault="00996DC8" w:rsidP="003B7FED">
      <w:pPr>
        <w:pStyle w:val="EArqNormativa"/>
        <w:ind w:right="-2"/>
      </w:pPr>
      <w:r w:rsidRPr="00996DC8">
        <w:t>CÓDIGO TÉCNICO DE LA EDIFICACIÓN. DB-HE-1 AHORRO DE ENERGÍA, LIMITACIÓN DE DEMANDA ENERGÉTICA</w:t>
      </w:r>
    </w:p>
    <w:p w14:paraId="73D4E4CD" w14:textId="77777777" w:rsidR="00996DC8" w:rsidRPr="00996DC8" w:rsidRDefault="00996DC8" w:rsidP="003B7FED">
      <w:pPr>
        <w:pStyle w:val="EArqNormativa"/>
        <w:ind w:right="-2"/>
      </w:pPr>
      <w:r w:rsidRPr="00996DC8">
        <w:t>Real Decreto 314/2006 del Ministerio de Vivienda del 17 de marzo de 2006</w:t>
      </w:r>
      <w:r w:rsidRPr="00996DC8">
        <w:tab/>
      </w:r>
    </w:p>
    <w:p w14:paraId="495A8B2D" w14:textId="77777777" w:rsidR="00996DC8" w:rsidRPr="00996DC8" w:rsidRDefault="00996DC8" w:rsidP="003B7FED">
      <w:pPr>
        <w:pStyle w:val="EArqNormativa"/>
        <w:ind w:right="-2"/>
      </w:pPr>
      <w:r w:rsidRPr="00996DC8">
        <w:tab/>
        <w:t>B.O.E.74</w:t>
      </w:r>
      <w:r w:rsidRPr="00996DC8">
        <w:tab/>
        <w:t>28.03.06</w:t>
      </w:r>
    </w:p>
    <w:p w14:paraId="319A1D2F" w14:textId="77777777" w:rsidR="00996DC8" w:rsidRPr="00996DC8" w:rsidRDefault="00996DC8" w:rsidP="003B7FED">
      <w:pPr>
        <w:pStyle w:val="EArqNormativa"/>
        <w:ind w:right="-2"/>
      </w:pPr>
      <w:r w:rsidRPr="00996DC8">
        <w:t>Modificado por el Real Decreto 1371/2007. DB-HR Protección frente al Ruido</w:t>
      </w:r>
    </w:p>
    <w:p w14:paraId="005E53C4" w14:textId="77777777" w:rsidR="00996DC8" w:rsidRPr="00996DC8" w:rsidRDefault="00996DC8" w:rsidP="003B7FED">
      <w:pPr>
        <w:pStyle w:val="EArqNormativa"/>
        <w:ind w:right="-2"/>
      </w:pPr>
      <w:r w:rsidRPr="00996DC8">
        <w:tab/>
        <w:t>B.O.E.254</w:t>
      </w:r>
      <w:r w:rsidRPr="00996DC8">
        <w:tab/>
        <w:t>23.10.07</w:t>
      </w:r>
    </w:p>
    <w:p w14:paraId="3DC048D1" w14:textId="77777777" w:rsidR="00996DC8" w:rsidRPr="00996DC8" w:rsidRDefault="00996DC8" w:rsidP="003B7FED">
      <w:pPr>
        <w:pStyle w:val="EArqNormativa"/>
        <w:ind w:right="-2"/>
      </w:pPr>
      <w:r w:rsidRPr="00996DC8">
        <w:t>Corrección de errores Real Decreto 1371/2007</w:t>
      </w:r>
      <w:r w:rsidRPr="00996DC8">
        <w:tab/>
        <w:t>B.O.E.304</w:t>
      </w:r>
      <w:r w:rsidRPr="00996DC8">
        <w:tab/>
        <w:t>20.12.07</w:t>
      </w:r>
    </w:p>
    <w:p w14:paraId="14B63FC3" w14:textId="77777777" w:rsidR="00996DC8" w:rsidRPr="00996DC8" w:rsidRDefault="00996DC8" w:rsidP="003B7FED">
      <w:pPr>
        <w:pStyle w:val="EArqNormativa"/>
        <w:ind w:right="-2"/>
      </w:pPr>
      <w:r w:rsidRPr="00996DC8">
        <w:t>Corrección de errores del Real Decreto 314/2006</w:t>
      </w:r>
      <w:r w:rsidRPr="00996DC8">
        <w:tab/>
        <w:t>B.O.E.22</w:t>
      </w:r>
      <w:r w:rsidRPr="00996DC8">
        <w:tab/>
        <w:t>25.01.08</w:t>
      </w:r>
    </w:p>
    <w:p w14:paraId="2EB8E8CB" w14:textId="77777777" w:rsidR="00996DC8" w:rsidRPr="00996DC8" w:rsidRDefault="00996DC8" w:rsidP="003B7FED">
      <w:pPr>
        <w:pStyle w:val="EArqNormativa"/>
        <w:ind w:right="-2"/>
      </w:pPr>
      <w:r w:rsidRPr="00996DC8">
        <w:t xml:space="preserve">Orden VIV/1744/2008 de 9 de junio, por la que se regula el Registro General del </w:t>
      </w:r>
    </w:p>
    <w:p w14:paraId="06C77C21" w14:textId="77777777" w:rsidR="00996DC8" w:rsidRPr="00996DC8" w:rsidRDefault="00996DC8" w:rsidP="003B7FED">
      <w:pPr>
        <w:pStyle w:val="EArqNormativa"/>
        <w:ind w:right="-2"/>
      </w:pPr>
      <w:r w:rsidRPr="00996DC8">
        <w:t>Código Técnico de la Edificación</w:t>
      </w:r>
      <w:r w:rsidRPr="00996DC8">
        <w:tab/>
        <w:t xml:space="preserve">B.O.E.148 </w:t>
      </w:r>
      <w:r w:rsidRPr="00996DC8">
        <w:tab/>
        <w:t>19.06.08</w:t>
      </w:r>
    </w:p>
    <w:p w14:paraId="2DF1C34C" w14:textId="77777777" w:rsidR="00996DC8" w:rsidRPr="00996DC8" w:rsidRDefault="00996DC8" w:rsidP="003B7FED">
      <w:pPr>
        <w:pStyle w:val="EArqNormativa"/>
        <w:ind w:right="-2"/>
      </w:pPr>
      <w:r w:rsidRPr="00996DC8">
        <w:t>Modificado por el Real Decreto 1675/2008 del Ministerio de Vivienda</w:t>
      </w:r>
      <w:r w:rsidRPr="00996DC8">
        <w:tab/>
        <w:t>B.O.E.252</w:t>
      </w:r>
      <w:r w:rsidRPr="00996DC8">
        <w:tab/>
        <w:t>18.10.08</w:t>
      </w:r>
    </w:p>
    <w:p w14:paraId="2EDE1520" w14:textId="77777777" w:rsidR="00996DC8" w:rsidRPr="00996DC8" w:rsidRDefault="00996DC8" w:rsidP="003B7FED">
      <w:pPr>
        <w:pStyle w:val="EArqNormativa"/>
        <w:ind w:right="-2"/>
      </w:pPr>
      <w:r w:rsidRPr="00996DC8">
        <w:t>Modificado por la Orden VIV/984/2009 del Ministerio de Vivienda</w:t>
      </w:r>
      <w:r w:rsidRPr="00996DC8">
        <w:tab/>
        <w:t>B.O.E.230</w:t>
      </w:r>
      <w:r w:rsidRPr="00996DC8">
        <w:tab/>
        <w:t>23.04.09</w:t>
      </w:r>
    </w:p>
    <w:p w14:paraId="18DD304A" w14:textId="77777777" w:rsidR="00996DC8" w:rsidRPr="00996DC8" w:rsidRDefault="00996DC8" w:rsidP="003B7FED">
      <w:pPr>
        <w:pStyle w:val="EArqNormativa"/>
        <w:ind w:right="-2"/>
      </w:pPr>
      <w:r w:rsidRPr="00996DC8">
        <w:t>Corrección de errores y erratas</w:t>
      </w:r>
      <w:r w:rsidRPr="00996DC8">
        <w:tab/>
        <w:t>B.O.E.99</w:t>
      </w:r>
      <w:r w:rsidRPr="00996DC8">
        <w:tab/>
        <w:t>23.09.09</w:t>
      </w:r>
    </w:p>
    <w:p w14:paraId="78923B2E" w14:textId="77777777" w:rsidR="00996DC8" w:rsidRPr="00996DC8" w:rsidRDefault="00996DC8" w:rsidP="003B7FED">
      <w:pPr>
        <w:pStyle w:val="EArqNormativa"/>
        <w:ind w:right="-2"/>
      </w:pPr>
      <w:r w:rsidRPr="00996DC8">
        <w:t xml:space="preserve">Modificado por el Real Decreto173/2010. Accesibilidad y no discriminación de las personas </w:t>
      </w:r>
    </w:p>
    <w:p w14:paraId="1CF54BAC" w14:textId="77777777" w:rsidR="00996DC8" w:rsidRPr="00996DC8" w:rsidRDefault="00996DC8" w:rsidP="003B7FED">
      <w:pPr>
        <w:pStyle w:val="EArqNormativa"/>
        <w:ind w:right="-2"/>
      </w:pPr>
      <w:r w:rsidRPr="00996DC8">
        <w:t xml:space="preserve">con discapacidad                                                                                 </w:t>
      </w:r>
      <w:r w:rsidRPr="00996DC8">
        <w:tab/>
        <w:t xml:space="preserve"> B.O.E.61</w:t>
      </w:r>
      <w:r w:rsidRPr="00996DC8">
        <w:tab/>
        <w:t>11.03.10</w:t>
      </w:r>
    </w:p>
    <w:p w14:paraId="0964D7FC" w14:textId="77777777" w:rsidR="00996DC8" w:rsidRPr="00996DC8" w:rsidRDefault="00996DC8" w:rsidP="003B7FED">
      <w:pPr>
        <w:pStyle w:val="EArqNormativa"/>
        <w:ind w:right="-2"/>
      </w:pPr>
      <w:r w:rsidRPr="00996DC8">
        <w:t>Modificado. Añade el art. 4 ap. 4 d), por el Real Decreto núm. 410/2010, de 31 de marzo</w:t>
      </w:r>
    </w:p>
    <w:p w14:paraId="7CBE917F" w14:textId="77777777" w:rsidR="00996DC8" w:rsidRPr="00996DC8" w:rsidRDefault="00996DC8" w:rsidP="003B7FED">
      <w:pPr>
        <w:pStyle w:val="EArqNormativa"/>
        <w:ind w:right="-2"/>
      </w:pPr>
      <w:r w:rsidRPr="00996DC8">
        <w:t xml:space="preserve">        </w:t>
      </w:r>
      <w:r w:rsidRPr="00996DC8">
        <w:tab/>
        <w:t>B.O.E. 97</w:t>
      </w:r>
      <w:r w:rsidRPr="00996DC8">
        <w:tab/>
        <w:t>22.04.10</w:t>
      </w:r>
    </w:p>
    <w:p w14:paraId="35E0A2C2" w14:textId="77777777" w:rsidR="00996DC8" w:rsidRPr="00996DC8" w:rsidRDefault="00996DC8" w:rsidP="003B7FED">
      <w:pPr>
        <w:pStyle w:val="EArqNormativa"/>
        <w:ind w:right="-2"/>
      </w:pPr>
      <w:r w:rsidRPr="00996DC8">
        <w:t xml:space="preserve">Sentencia de 4 de mayo de 2010, de la Sala Tercera del Tribunal Supremo, por la que se declara </w:t>
      </w:r>
    </w:p>
    <w:p w14:paraId="05D0BC6E" w14:textId="77777777" w:rsidR="00996DC8" w:rsidRPr="00996DC8" w:rsidRDefault="00996DC8" w:rsidP="003B7FED">
      <w:pPr>
        <w:pStyle w:val="EArqNormativa"/>
        <w:ind w:right="-2"/>
      </w:pPr>
      <w:r w:rsidRPr="00996DC8">
        <w:t>la nulidad del artículo 2.7 del Real Decreto 314/2006</w:t>
      </w:r>
    </w:p>
    <w:p w14:paraId="33D9742B" w14:textId="77777777" w:rsidR="00996DC8" w:rsidRPr="00996DC8" w:rsidRDefault="00996DC8" w:rsidP="003B7FED">
      <w:pPr>
        <w:pStyle w:val="EArqNormativa"/>
        <w:ind w:right="-2"/>
      </w:pPr>
      <w:r w:rsidRPr="00996DC8">
        <w:t xml:space="preserve">Modificado. Deroga el art. 2 ap. 5, modifica Anejo III, modifica art. 2 ap. 6, modifica art. 2 ap. 4, </w:t>
      </w:r>
      <w:r w:rsidRPr="00996DC8">
        <w:tab/>
        <w:t>B.O.E.184</w:t>
      </w:r>
      <w:r w:rsidRPr="00996DC8">
        <w:tab/>
        <w:t>30.07.10</w:t>
      </w:r>
    </w:p>
    <w:p w14:paraId="384A75E8" w14:textId="77777777" w:rsidR="00996DC8" w:rsidRPr="00996DC8" w:rsidRDefault="00996DC8" w:rsidP="003B7FED">
      <w:pPr>
        <w:pStyle w:val="EArqNormativa"/>
        <w:ind w:right="-2"/>
      </w:pPr>
      <w:r w:rsidRPr="00996DC8">
        <w:t>el art. 2 ap. 3, y el art. 1 ap. 4, por la Ley 8/2013, de 26 de junio.</w:t>
      </w:r>
      <w:r w:rsidRPr="00996DC8">
        <w:tab/>
        <w:t>B.O.E.153</w:t>
      </w:r>
      <w:r w:rsidRPr="00996DC8">
        <w:tab/>
        <w:t>27.06.13</w:t>
      </w:r>
    </w:p>
    <w:p w14:paraId="1B9A086B" w14:textId="77777777" w:rsidR="00996DC8" w:rsidRPr="00996DC8" w:rsidRDefault="00996DC8" w:rsidP="003B7FED">
      <w:pPr>
        <w:pStyle w:val="EArqNormativa"/>
        <w:ind w:right="-2"/>
      </w:pPr>
      <w:r w:rsidRPr="00996DC8">
        <w:t>Modificado. Diversos artículos por la Orden FOM/1635/2013, de 10 de septiembre.</w:t>
      </w:r>
    </w:p>
    <w:p w14:paraId="7F41C11E" w14:textId="77777777" w:rsidR="00996DC8" w:rsidRPr="00996DC8" w:rsidRDefault="00996DC8" w:rsidP="003B7FED">
      <w:pPr>
        <w:pStyle w:val="EArqNormativa"/>
        <w:ind w:right="-2"/>
      </w:pPr>
      <w:r w:rsidRPr="00996DC8">
        <w:tab/>
        <w:t>B.O.E. 219</w:t>
      </w:r>
      <w:r w:rsidRPr="00996DC8">
        <w:tab/>
        <w:t>12.09.13</w:t>
      </w:r>
    </w:p>
    <w:p w14:paraId="189A8A58" w14:textId="77777777" w:rsidR="00996DC8" w:rsidRPr="00996DC8" w:rsidRDefault="00996DC8" w:rsidP="003B7FED">
      <w:pPr>
        <w:pStyle w:val="EArqNormativa"/>
        <w:ind w:right="-2"/>
      </w:pPr>
      <w:r w:rsidRPr="00996DC8">
        <w:t>Corrección de errores Orden FOM/1635/2013</w:t>
      </w:r>
      <w:r w:rsidRPr="00996DC8">
        <w:tab/>
        <w:t>B.O.E.268</w:t>
      </w:r>
      <w:r w:rsidRPr="00996DC8">
        <w:tab/>
        <w:t>08.11.13</w:t>
      </w:r>
    </w:p>
    <w:p w14:paraId="7BBA21EA" w14:textId="77777777" w:rsidR="00996DC8" w:rsidRPr="00996DC8" w:rsidRDefault="00996DC8" w:rsidP="003B7FED">
      <w:pPr>
        <w:pStyle w:val="EArqNormativa"/>
        <w:ind w:right="-2"/>
      </w:pPr>
    </w:p>
    <w:p w14:paraId="2EB406F2" w14:textId="77777777" w:rsidR="00996DC8" w:rsidRPr="00996DC8" w:rsidRDefault="00996DC8" w:rsidP="003B7FED">
      <w:pPr>
        <w:pStyle w:val="EArqNormativa"/>
        <w:ind w:right="-2"/>
      </w:pPr>
      <w:r w:rsidRPr="00996DC8">
        <w:t>PROCEDIMIENTO BÁSICO PARA LA CERTIFICACIÓN DE EFICIENCIA ENERGÉTICA DE LOS EDIFICIOS</w:t>
      </w:r>
    </w:p>
    <w:p w14:paraId="4B7B2BFC" w14:textId="77777777" w:rsidR="00996DC8" w:rsidRPr="00996DC8" w:rsidRDefault="00996DC8" w:rsidP="003B7FED">
      <w:pPr>
        <w:pStyle w:val="EArqNormativa"/>
        <w:ind w:right="-2"/>
      </w:pPr>
      <w:r w:rsidRPr="00996DC8">
        <w:t>Real Decreto 235/2013, de 5 de abril.</w:t>
      </w:r>
      <w:r w:rsidRPr="00996DC8">
        <w:tab/>
        <w:t>B.O.E.125</w:t>
      </w:r>
      <w:r w:rsidRPr="00996DC8">
        <w:tab/>
        <w:t>25.05.13</w:t>
      </w:r>
    </w:p>
    <w:p w14:paraId="4F53339E" w14:textId="77777777" w:rsidR="00996DC8" w:rsidRPr="00996DC8" w:rsidRDefault="00996DC8" w:rsidP="003B7FED">
      <w:pPr>
        <w:pStyle w:val="EArqNormativa"/>
        <w:ind w:right="-2"/>
      </w:pPr>
    </w:p>
    <w:p w14:paraId="45F022C5" w14:textId="77777777" w:rsidR="00996DC8" w:rsidRPr="00996DC8" w:rsidRDefault="00996DC8" w:rsidP="003B7FED">
      <w:pPr>
        <w:pStyle w:val="EArqNormativa"/>
        <w:ind w:right="-2"/>
      </w:pPr>
      <w:r w:rsidRPr="00996DC8">
        <w:t xml:space="preserve">DISPOSICIONES EN MATERIA DE NORMALIZACIÓN Y HOMOLOGACIÓN DE PRODUCTOS INDUSTRIALES DE CONSTRUCCIÓN </w:t>
      </w:r>
    </w:p>
    <w:p w14:paraId="2872A866" w14:textId="77777777" w:rsidR="00996DC8" w:rsidRPr="00996DC8" w:rsidRDefault="00996DC8" w:rsidP="003B7FED">
      <w:pPr>
        <w:pStyle w:val="EArqNormativa"/>
        <w:ind w:right="-2"/>
      </w:pPr>
      <w:r w:rsidRPr="00996DC8">
        <w:t>Real Decreto 683/2003 de 12 de junio de 2003 del Ministerio de Ciencia y Tecnología</w:t>
      </w:r>
      <w:r w:rsidRPr="00996DC8">
        <w:tab/>
      </w:r>
    </w:p>
    <w:p w14:paraId="51B319CF" w14:textId="77777777" w:rsidR="00996DC8" w:rsidRPr="00996DC8" w:rsidRDefault="00996DC8" w:rsidP="003B7FED">
      <w:pPr>
        <w:pStyle w:val="EArqNormativa"/>
        <w:ind w:right="-2"/>
      </w:pPr>
      <w:r w:rsidRPr="00996DC8">
        <w:tab/>
        <w:t>B.O.E.153</w:t>
      </w:r>
      <w:r w:rsidRPr="00996DC8">
        <w:tab/>
        <w:t>27.06.03</w:t>
      </w:r>
    </w:p>
    <w:p w14:paraId="5EF20259" w14:textId="77777777" w:rsidR="00996DC8" w:rsidRPr="00996DC8" w:rsidRDefault="00996DC8" w:rsidP="003B7FED">
      <w:pPr>
        <w:pStyle w:val="EArqNormativa"/>
        <w:ind w:right="-2"/>
      </w:pPr>
    </w:p>
    <w:p w14:paraId="0550FC9B" w14:textId="77777777" w:rsidR="00996DC8" w:rsidRPr="00996DC8" w:rsidRDefault="00996DC8" w:rsidP="003B7FED">
      <w:pPr>
        <w:pStyle w:val="EArqNormativa"/>
        <w:ind w:right="-2"/>
      </w:pPr>
      <w:r w:rsidRPr="00996DC8">
        <w:t>NORMAS PARA LA UTILIZACIÓN DE LAS ESPUMAS DE UREAFORMOL USADAS COMO AISLANTES EN LA EDIFICACIÓN</w:t>
      </w:r>
    </w:p>
    <w:p w14:paraId="0EF78BD8" w14:textId="77777777" w:rsidR="00996DC8" w:rsidRPr="00996DC8" w:rsidRDefault="00996DC8" w:rsidP="003B7FED">
      <w:pPr>
        <w:pStyle w:val="EArqNormativa"/>
        <w:ind w:right="-2"/>
      </w:pPr>
      <w:r w:rsidRPr="00996DC8">
        <w:t>Orden de 8 de mayo de 1984 de Presidencia del Gobierno</w:t>
      </w:r>
      <w:r w:rsidRPr="00996DC8">
        <w:tab/>
        <w:t>B.O.E.113</w:t>
      </w:r>
      <w:r w:rsidRPr="00996DC8">
        <w:tab/>
        <w:t xml:space="preserve"> 11.05.84</w:t>
      </w:r>
    </w:p>
    <w:p w14:paraId="49BCA686" w14:textId="77777777" w:rsidR="00996DC8" w:rsidRPr="00996DC8" w:rsidRDefault="00996DC8" w:rsidP="003B7FED">
      <w:pPr>
        <w:pStyle w:val="EArqNormativa"/>
        <w:ind w:right="-2"/>
      </w:pPr>
      <w:r w:rsidRPr="00996DC8">
        <w:t>Orden de 31 de julio de 1987 por la que se dispone el cumplimiento de la sentencia del tribunal</w:t>
      </w:r>
      <w:r w:rsidRPr="00996DC8">
        <w:tab/>
      </w:r>
      <w:r w:rsidRPr="00996DC8">
        <w:tab/>
      </w:r>
    </w:p>
    <w:p w14:paraId="654D4057" w14:textId="77777777" w:rsidR="00996DC8" w:rsidRPr="00996DC8" w:rsidRDefault="00996DC8" w:rsidP="003B7FED">
      <w:pPr>
        <w:pStyle w:val="EArqNormativa"/>
        <w:ind w:right="-2"/>
      </w:pPr>
      <w:r w:rsidRPr="00996DC8">
        <w:t>supremo de 9 de marzo de 1987, que declara la nulidad de la disposición sexta de la Orden de</w:t>
      </w:r>
      <w:r w:rsidRPr="00996DC8">
        <w:tab/>
      </w:r>
      <w:r w:rsidRPr="00996DC8">
        <w:tab/>
      </w:r>
    </w:p>
    <w:p w14:paraId="5FAA2564" w14:textId="77777777" w:rsidR="00996DC8" w:rsidRPr="00996DC8" w:rsidRDefault="00996DC8" w:rsidP="003B7FED">
      <w:pPr>
        <w:pStyle w:val="EArqNormativa"/>
        <w:ind w:right="-2"/>
      </w:pPr>
      <w:r w:rsidRPr="00996DC8">
        <w:t>8 de mayo de 1984 del Minis. de Relac. con las Cortes y de la Secr. del Gobierno</w:t>
      </w:r>
    </w:p>
    <w:p w14:paraId="1D695ABA" w14:textId="77777777" w:rsidR="00996DC8" w:rsidRPr="00996DC8" w:rsidRDefault="00996DC8" w:rsidP="003B7FED">
      <w:pPr>
        <w:pStyle w:val="EArqNormativa"/>
        <w:ind w:right="-2"/>
      </w:pPr>
      <w:r w:rsidRPr="00996DC8">
        <w:tab/>
        <w:t>B.O.E.222</w:t>
      </w:r>
      <w:r w:rsidRPr="00996DC8">
        <w:tab/>
        <w:t>16.09.87</w:t>
      </w:r>
    </w:p>
    <w:p w14:paraId="6DCA4C89" w14:textId="77777777" w:rsidR="00996DC8" w:rsidRPr="00996DC8" w:rsidRDefault="00996DC8" w:rsidP="003B7FED">
      <w:pPr>
        <w:pStyle w:val="EArqNormativa"/>
        <w:ind w:right="-2"/>
      </w:pPr>
      <w:r w:rsidRPr="00996DC8">
        <w:t>Modificación de 28 de febrero de 1989 del Minis. de Relac. con las Cortes y de la Secr. Del Gobierno</w:t>
      </w:r>
      <w:r w:rsidRPr="00996DC8">
        <w:tab/>
        <w:t>B.O.E.53</w:t>
      </w:r>
      <w:r w:rsidRPr="00996DC8">
        <w:tab/>
        <w:t>03.03.89</w:t>
      </w:r>
    </w:p>
    <w:p w14:paraId="3213FC83" w14:textId="6F7416E5" w:rsidR="00996DC8" w:rsidRPr="00996DC8" w:rsidRDefault="00996DC8" w:rsidP="003B7FED">
      <w:pPr>
        <w:pStyle w:val="Ttulo3"/>
        <w:ind w:right="-2"/>
      </w:pPr>
      <w:bookmarkStart w:id="25" w:name="_Toc400443418"/>
      <w:bookmarkStart w:id="26" w:name="_Toc442445409"/>
      <w:bookmarkStart w:id="27" w:name="_Toc505118216"/>
      <w:r w:rsidRPr="00996DC8">
        <w:t>AISLAMIENTO ACÚSTICO</w:t>
      </w:r>
      <w:bookmarkEnd w:id="25"/>
      <w:bookmarkEnd w:id="26"/>
      <w:bookmarkEnd w:id="27"/>
    </w:p>
    <w:p w14:paraId="5F1F762D" w14:textId="77777777" w:rsidR="00996DC8" w:rsidRPr="00996DC8" w:rsidRDefault="00996DC8" w:rsidP="003B7FED">
      <w:pPr>
        <w:pStyle w:val="EArqNormativa"/>
        <w:ind w:right="-2"/>
      </w:pPr>
      <w:r w:rsidRPr="00996DC8">
        <w:t>CÓDIGO TÉCNICO DE LA EDIFICACIÓN. DB-HR DOCUMENTO BÁSICO DE PROTECCIÓN FRENTE AL RUIDO</w:t>
      </w:r>
    </w:p>
    <w:p w14:paraId="5505742A" w14:textId="77777777" w:rsidR="00996DC8" w:rsidRPr="00996DC8" w:rsidRDefault="00996DC8" w:rsidP="003B7FED">
      <w:pPr>
        <w:pStyle w:val="EArqNormativa"/>
        <w:ind w:right="-2"/>
      </w:pPr>
      <w:r w:rsidRPr="00996DC8">
        <w:t>Real Decreto 314/2006 del Ministerio de Vivienda del 17 de marzo de 2006</w:t>
      </w:r>
      <w:r w:rsidRPr="00996DC8">
        <w:tab/>
      </w:r>
    </w:p>
    <w:p w14:paraId="4D46449A" w14:textId="77777777" w:rsidR="00996DC8" w:rsidRPr="00996DC8" w:rsidRDefault="00996DC8" w:rsidP="003B7FED">
      <w:pPr>
        <w:pStyle w:val="EArqNormativa"/>
        <w:ind w:right="-2"/>
      </w:pPr>
      <w:r w:rsidRPr="00996DC8">
        <w:tab/>
        <w:t>B.O.E.74</w:t>
      </w:r>
      <w:r w:rsidRPr="00996DC8">
        <w:tab/>
        <w:t>28.03.06</w:t>
      </w:r>
    </w:p>
    <w:p w14:paraId="1BC29D84" w14:textId="77777777" w:rsidR="00996DC8" w:rsidRPr="00996DC8" w:rsidRDefault="00996DC8" w:rsidP="003B7FED">
      <w:pPr>
        <w:pStyle w:val="EArqNormativa"/>
        <w:ind w:right="-2"/>
      </w:pPr>
      <w:r w:rsidRPr="00996DC8">
        <w:t>Modificado por el Real Decreto 1371/2007. DB-HR Protección frente al Ruido</w:t>
      </w:r>
    </w:p>
    <w:p w14:paraId="14219511" w14:textId="77777777" w:rsidR="00996DC8" w:rsidRPr="00996DC8" w:rsidRDefault="00996DC8" w:rsidP="003B7FED">
      <w:pPr>
        <w:pStyle w:val="EArqNormativa"/>
        <w:ind w:right="-2"/>
      </w:pPr>
      <w:r w:rsidRPr="00996DC8">
        <w:tab/>
        <w:t>B.O.E.254</w:t>
      </w:r>
      <w:r w:rsidRPr="00996DC8">
        <w:tab/>
        <w:t>23.10.07</w:t>
      </w:r>
    </w:p>
    <w:p w14:paraId="676064EC" w14:textId="77777777" w:rsidR="00996DC8" w:rsidRPr="00996DC8" w:rsidRDefault="00996DC8" w:rsidP="003B7FED">
      <w:pPr>
        <w:pStyle w:val="EArqNormativa"/>
        <w:ind w:right="-2"/>
      </w:pPr>
      <w:r w:rsidRPr="00996DC8">
        <w:t>Corrección de errores Real Decreto 1371/2007</w:t>
      </w:r>
      <w:r w:rsidRPr="00996DC8">
        <w:tab/>
        <w:t>B.O.E.304</w:t>
      </w:r>
      <w:r w:rsidRPr="00996DC8">
        <w:tab/>
        <w:t>20.12.07</w:t>
      </w:r>
    </w:p>
    <w:p w14:paraId="780C90F7" w14:textId="77777777" w:rsidR="00996DC8" w:rsidRPr="00996DC8" w:rsidRDefault="00996DC8" w:rsidP="003B7FED">
      <w:pPr>
        <w:pStyle w:val="EArqNormativa"/>
        <w:ind w:right="-2"/>
      </w:pPr>
      <w:r w:rsidRPr="00996DC8">
        <w:t>Corrección de errores del Real Decreto 314/2006</w:t>
      </w:r>
      <w:r w:rsidRPr="00996DC8">
        <w:tab/>
        <w:t>B.O.E.22</w:t>
      </w:r>
      <w:r w:rsidRPr="00996DC8">
        <w:tab/>
        <w:t>25.01.08</w:t>
      </w:r>
    </w:p>
    <w:p w14:paraId="15224EC4" w14:textId="77777777" w:rsidR="00996DC8" w:rsidRPr="00996DC8" w:rsidRDefault="00996DC8" w:rsidP="003B7FED">
      <w:pPr>
        <w:pStyle w:val="EArqNormativa"/>
        <w:ind w:right="-2"/>
      </w:pPr>
      <w:r w:rsidRPr="00996DC8">
        <w:t xml:space="preserve">Orden VIV/1744/2008 de 9 de junio, por la que se regula el Registro General del </w:t>
      </w:r>
    </w:p>
    <w:p w14:paraId="60347291" w14:textId="77777777" w:rsidR="00996DC8" w:rsidRPr="00996DC8" w:rsidRDefault="00996DC8" w:rsidP="003B7FED">
      <w:pPr>
        <w:pStyle w:val="EArqNormativa"/>
        <w:ind w:right="-2"/>
      </w:pPr>
      <w:r w:rsidRPr="00996DC8">
        <w:t>Código Técnico de la Edificación</w:t>
      </w:r>
      <w:r w:rsidRPr="00996DC8">
        <w:tab/>
        <w:t xml:space="preserve">B.O.E.148 </w:t>
      </w:r>
      <w:r w:rsidRPr="00996DC8">
        <w:tab/>
        <w:t>19.06.08</w:t>
      </w:r>
    </w:p>
    <w:p w14:paraId="571C1BD0" w14:textId="77777777" w:rsidR="00996DC8" w:rsidRPr="00996DC8" w:rsidRDefault="00996DC8" w:rsidP="003B7FED">
      <w:pPr>
        <w:pStyle w:val="EArqNormativa"/>
        <w:ind w:right="-2"/>
      </w:pPr>
      <w:r w:rsidRPr="00996DC8">
        <w:t>Modificado por el Real Decreto 1675/2008 del Ministerio de Vivienda</w:t>
      </w:r>
      <w:r w:rsidRPr="00996DC8">
        <w:tab/>
        <w:t>B.O.E.252</w:t>
      </w:r>
      <w:r w:rsidRPr="00996DC8">
        <w:tab/>
        <w:t>18.10.08</w:t>
      </w:r>
    </w:p>
    <w:p w14:paraId="6C63CD0E" w14:textId="77777777" w:rsidR="00996DC8" w:rsidRPr="00996DC8" w:rsidRDefault="00996DC8" w:rsidP="003B7FED">
      <w:pPr>
        <w:pStyle w:val="EArqNormativa"/>
        <w:ind w:right="-2"/>
      </w:pPr>
      <w:r w:rsidRPr="00996DC8">
        <w:t>Modificado por la Orden VIV/984/2009 del Ministerio de Vivienda</w:t>
      </w:r>
      <w:r w:rsidRPr="00996DC8">
        <w:tab/>
        <w:t>B.O.E.230</w:t>
      </w:r>
      <w:r w:rsidRPr="00996DC8">
        <w:tab/>
        <w:t>23.04.09</w:t>
      </w:r>
    </w:p>
    <w:p w14:paraId="4BBE91C3" w14:textId="77777777" w:rsidR="00996DC8" w:rsidRPr="00996DC8" w:rsidRDefault="00996DC8" w:rsidP="003B7FED">
      <w:pPr>
        <w:pStyle w:val="EArqNormativa"/>
        <w:ind w:right="-2"/>
      </w:pPr>
      <w:r w:rsidRPr="00996DC8">
        <w:t>Corrección de errores y erratas</w:t>
      </w:r>
      <w:r w:rsidRPr="00996DC8">
        <w:tab/>
        <w:t>B.O.E.99</w:t>
      </w:r>
      <w:r w:rsidRPr="00996DC8">
        <w:tab/>
        <w:t>23.09.09</w:t>
      </w:r>
    </w:p>
    <w:p w14:paraId="68EAD375" w14:textId="77777777" w:rsidR="00996DC8" w:rsidRPr="00996DC8" w:rsidRDefault="00996DC8" w:rsidP="003B7FED">
      <w:pPr>
        <w:pStyle w:val="EArqNormativa"/>
        <w:ind w:right="-2"/>
      </w:pPr>
      <w:r w:rsidRPr="00996DC8">
        <w:t xml:space="preserve">Modificado por el Real Decreto173/2010. Accesibilidad y no discriminación de las personas </w:t>
      </w:r>
    </w:p>
    <w:p w14:paraId="13BF25BE" w14:textId="77777777" w:rsidR="00996DC8" w:rsidRPr="00996DC8" w:rsidRDefault="00996DC8" w:rsidP="003B7FED">
      <w:pPr>
        <w:pStyle w:val="EArqNormativa"/>
        <w:ind w:right="-2"/>
      </w:pPr>
      <w:r w:rsidRPr="00996DC8">
        <w:t xml:space="preserve">con discapacidad                                                                             </w:t>
      </w:r>
      <w:r w:rsidRPr="00996DC8">
        <w:tab/>
        <w:t>B.O.E.61</w:t>
      </w:r>
      <w:r w:rsidRPr="00996DC8">
        <w:tab/>
        <w:t>11.03.10</w:t>
      </w:r>
    </w:p>
    <w:p w14:paraId="2717B5A1" w14:textId="77777777" w:rsidR="00996DC8" w:rsidRPr="00996DC8" w:rsidRDefault="00996DC8" w:rsidP="003B7FED">
      <w:pPr>
        <w:pStyle w:val="EArqNormativa"/>
        <w:ind w:right="-2"/>
      </w:pPr>
      <w:r w:rsidRPr="00996DC8">
        <w:t xml:space="preserve">Modificado. Añade el art. 4 ap. 4 d), por el Real Decreto núm. 410/2010, de 31 de marzo </w:t>
      </w:r>
    </w:p>
    <w:p w14:paraId="539F9F87" w14:textId="77777777" w:rsidR="00996DC8" w:rsidRPr="00996DC8" w:rsidRDefault="00996DC8" w:rsidP="003B7FED">
      <w:pPr>
        <w:pStyle w:val="EArqNormativa"/>
        <w:ind w:right="-2"/>
      </w:pPr>
      <w:r w:rsidRPr="00996DC8">
        <w:t xml:space="preserve">      </w:t>
      </w:r>
      <w:r w:rsidRPr="00996DC8">
        <w:tab/>
        <w:t>B.O.E. 97</w:t>
      </w:r>
      <w:r w:rsidRPr="00996DC8">
        <w:tab/>
        <w:t>22.04.10</w:t>
      </w:r>
    </w:p>
    <w:p w14:paraId="2DB7E72B" w14:textId="77777777" w:rsidR="00996DC8" w:rsidRPr="00996DC8" w:rsidRDefault="00996DC8" w:rsidP="003B7FED">
      <w:pPr>
        <w:pStyle w:val="EArqNormativa"/>
        <w:ind w:right="-2"/>
      </w:pPr>
      <w:r w:rsidRPr="00996DC8">
        <w:t>Sentencia de 4 de mayo de 2010, de la Sala Tercera del Tribunal Supremo, por la que se declara la nulidad del artículo 2.7 del Real Decreto 314/2006</w:t>
      </w:r>
    </w:p>
    <w:p w14:paraId="032C3065" w14:textId="77777777" w:rsidR="00996DC8" w:rsidRPr="00996DC8" w:rsidRDefault="00996DC8" w:rsidP="003B7FED">
      <w:pPr>
        <w:pStyle w:val="EArqNormativa"/>
        <w:ind w:right="-2"/>
      </w:pPr>
      <w:r w:rsidRPr="00996DC8">
        <w:t xml:space="preserve">Modificado. Deroga el art. 2 ap. 5, modifica Anejo III, modifica art. 2 ap. 6, modifica art. 2 ap. 4, </w:t>
      </w:r>
      <w:r w:rsidRPr="00996DC8">
        <w:tab/>
        <w:t>B.O.E.184</w:t>
      </w:r>
      <w:r w:rsidRPr="00996DC8">
        <w:tab/>
        <w:t>30.07.10</w:t>
      </w:r>
    </w:p>
    <w:p w14:paraId="51494904" w14:textId="77777777" w:rsidR="00996DC8" w:rsidRPr="00996DC8" w:rsidRDefault="00996DC8" w:rsidP="003B7FED">
      <w:pPr>
        <w:pStyle w:val="EArqNormativa"/>
        <w:ind w:right="-2"/>
      </w:pPr>
      <w:r w:rsidRPr="00996DC8">
        <w:t>el art. 2 ap. 3, y el art. 1 ap. 4, por la Ley 8/2013, de 26 de junio.</w:t>
      </w:r>
      <w:r w:rsidRPr="00996DC8">
        <w:tab/>
        <w:t>B.O.E.153</w:t>
      </w:r>
      <w:r w:rsidRPr="00996DC8">
        <w:tab/>
        <w:t>27.06.13</w:t>
      </w:r>
    </w:p>
    <w:p w14:paraId="0382EC63" w14:textId="77777777" w:rsidR="00996DC8" w:rsidRPr="00996DC8" w:rsidRDefault="00996DC8" w:rsidP="003B7FED">
      <w:pPr>
        <w:pStyle w:val="EArqNormativa"/>
        <w:ind w:right="-2"/>
      </w:pPr>
      <w:r w:rsidRPr="00996DC8">
        <w:t>Modificado. Diversos artículos por la Orden FOM/1635/2013, de 10 de septiembre.</w:t>
      </w:r>
    </w:p>
    <w:p w14:paraId="50B3327C" w14:textId="77777777" w:rsidR="00996DC8" w:rsidRPr="00996DC8" w:rsidRDefault="00996DC8" w:rsidP="003B7FED">
      <w:pPr>
        <w:pStyle w:val="EArqNormativa"/>
        <w:ind w:right="-2"/>
      </w:pPr>
      <w:r w:rsidRPr="00996DC8">
        <w:tab/>
        <w:t>B.O.E. 219</w:t>
      </w:r>
      <w:r w:rsidRPr="00996DC8">
        <w:tab/>
        <w:t>12.09.13</w:t>
      </w:r>
    </w:p>
    <w:p w14:paraId="05A49272" w14:textId="77777777" w:rsidR="00996DC8" w:rsidRPr="00996DC8" w:rsidRDefault="00996DC8" w:rsidP="003B7FED">
      <w:pPr>
        <w:pStyle w:val="EArqNormativa"/>
        <w:ind w:right="-2"/>
      </w:pPr>
      <w:r w:rsidRPr="00996DC8">
        <w:t>Corrección de errores Orden FOM/1635/2013</w:t>
      </w:r>
      <w:r w:rsidRPr="00996DC8">
        <w:tab/>
        <w:t xml:space="preserve">B.O.E.268. </w:t>
      </w:r>
      <w:r w:rsidRPr="00996DC8">
        <w:tab/>
        <w:t>08.11.13</w:t>
      </w:r>
    </w:p>
    <w:p w14:paraId="1592D943" w14:textId="77777777" w:rsidR="00996DC8" w:rsidRPr="00996DC8" w:rsidRDefault="00996DC8" w:rsidP="003B7FED">
      <w:pPr>
        <w:pStyle w:val="EArqNormativa"/>
        <w:ind w:right="-2"/>
      </w:pPr>
    </w:p>
    <w:p w14:paraId="3DA59B82" w14:textId="77777777" w:rsidR="00996DC8" w:rsidRPr="00996DC8" w:rsidRDefault="00996DC8" w:rsidP="003B7FED">
      <w:pPr>
        <w:pStyle w:val="EArqNormativa"/>
        <w:ind w:right="-2"/>
      </w:pPr>
      <w:r w:rsidRPr="00996DC8">
        <w:t>LEY DEL RUIDO</w:t>
      </w:r>
    </w:p>
    <w:p w14:paraId="154B9E99" w14:textId="77777777" w:rsidR="00996DC8" w:rsidRPr="00996DC8" w:rsidRDefault="00996DC8" w:rsidP="003B7FED">
      <w:pPr>
        <w:pStyle w:val="EArqNormativa"/>
        <w:ind w:right="-2"/>
      </w:pPr>
      <w:r w:rsidRPr="00996DC8">
        <w:t>Ley 37/2003 de 17 de Noviembre de 2003 de Jefatura del Estado</w:t>
      </w:r>
      <w:r w:rsidRPr="00996DC8">
        <w:tab/>
        <w:t>B.O.E.276</w:t>
      </w:r>
      <w:r w:rsidRPr="00996DC8">
        <w:tab/>
        <w:t>18.11.03</w:t>
      </w:r>
    </w:p>
    <w:p w14:paraId="11101B4B" w14:textId="77777777" w:rsidR="00996DC8" w:rsidRPr="00996DC8" w:rsidRDefault="00996DC8" w:rsidP="003B7FED">
      <w:pPr>
        <w:pStyle w:val="EArqNormativa"/>
        <w:ind w:right="-2"/>
      </w:pPr>
      <w:r w:rsidRPr="00996DC8">
        <w:t xml:space="preserve">Modificado por el Real Decreto-ley 8/2011, de 1 de julio.  </w:t>
      </w:r>
      <w:r w:rsidRPr="00996DC8">
        <w:tab/>
        <w:t>B.O.E.161</w:t>
      </w:r>
      <w:r w:rsidRPr="00996DC8">
        <w:tab/>
        <w:t>07.07.11</w:t>
      </w:r>
    </w:p>
    <w:p w14:paraId="31F3B934" w14:textId="77777777" w:rsidR="00996DC8" w:rsidRPr="00996DC8" w:rsidRDefault="00996DC8" w:rsidP="003B7FED">
      <w:pPr>
        <w:pStyle w:val="EArqNormativa"/>
        <w:ind w:right="-2"/>
      </w:pPr>
      <w:r w:rsidRPr="00996DC8">
        <w:t>Desarrollo por Real Decreto 1367/2007 de 19 de octubre de 2007</w:t>
      </w:r>
      <w:r w:rsidRPr="00996DC8">
        <w:tab/>
        <w:t>B.O.E.254</w:t>
      </w:r>
      <w:r w:rsidRPr="00996DC8">
        <w:tab/>
        <w:t>23.10.07</w:t>
      </w:r>
    </w:p>
    <w:p w14:paraId="6E14D921" w14:textId="77777777" w:rsidR="00996DC8" w:rsidRPr="00996DC8" w:rsidRDefault="00996DC8" w:rsidP="003B7FED">
      <w:pPr>
        <w:pStyle w:val="EArqNormativa"/>
        <w:ind w:right="-2"/>
      </w:pPr>
      <w:r w:rsidRPr="00996DC8">
        <w:t>Modificado por Real Decreto 1038/2012, de 6 de julio.</w:t>
      </w:r>
      <w:r w:rsidRPr="00996DC8">
        <w:tab/>
        <w:t>B.O.E.178</w:t>
      </w:r>
      <w:r w:rsidRPr="00996DC8">
        <w:tab/>
        <w:t>26.07.12</w:t>
      </w:r>
    </w:p>
    <w:p w14:paraId="30DAADA4" w14:textId="77777777" w:rsidR="00996DC8" w:rsidRPr="00996DC8" w:rsidRDefault="00996DC8" w:rsidP="003B7FED">
      <w:pPr>
        <w:pStyle w:val="EArqNormativa"/>
        <w:ind w:right="-2"/>
      </w:pPr>
    </w:p>
    <w:p w14:paraId="504440B9" w14:textId="47793280" w:rsidR="00996DC8" w:rsidRPr="00996DC8" w:rsidRDefault="00996DC8" w:rsidP="003B7FED">
      <w:pPr>
        <w:pStyle w:val="Ttulo3"/>
        <w:ind w:right="-2"/>
      </w:pPr>
      <w:bookmarkStart w:id="28" w:name="_Toc400443419"/>
      <w:bookmarkStart w:id="29" w:name="_Toc442445410"/>
      <w:bookmarkStart w:id="30" w:name="_Toc505118217"/>
      <w:r w:rsidRPr="00996DC8">
        <w:t>APARATOS ELEVADORES</w:t>
      </w:r>
      <w:bookmarkEnd w:id="28"/>
      <w:bookmarkEnd w:id="29"/>
      <w:bookmarkEnd w:id="30"/>
    </w:p>
    <w:p w14:paraId="275A6632" w14:textId="77777777" w:rsidR="00996DC8" w:rsidRPr="00996DC8" w:rsidRDefault="00996DC8" w:rsidP="003B7FED">
      <w:pPr>
        <w:pStyle w:val="EArqNormativa"/>
        <w:ind w:right="-2"/>
      </w:pPr>
      <w:r w:rsidRPr="00996DC8">
        <w:t>CONDICIONES TÉCNICAS MÍNIMAS EXIGIBLES Y REVISIONES GENERALES PERIÓDICAS</w:t>
      </w:r>
    </w:p>
    <w:p w14:paraId="520F6447" w14:textId="77777777" w:rsidR="00996DC8" w:rsidRPr="00996DC8" w:rsidRDefault="00996DC8" w:rsidP="003B7FED">
      <w:pPr>
        <w:pStyle w:val="EArqNormativa"/>
        <w:ind w:right="-2"/>
      </w:pPr>
      <w:r w:rsidRPr="00996DC8">
        <w:t>Orden de 31 de marzo de 1981 del Ministerio de Industria y Energía</w:t>
      </w:r>
      <w:r w:rsidRPr="00996DC8">
        <w:tab/>
        <w:t>B.O.E.94</w:t>
      </w:r>
      <w:r w:rsidRPr="00996DC8">
        <w:tab/>
        <w:t>20.04.81</w:t>
      </w:r>
    </w:p>
    <w:p w14:paraId="3386E903" w14:textId="77777777" w:rsidR="00996DC8" w:rsidRPr="00996DC8" w:rsidRDefault="00996DC8" w:rsidP="003B7FED">
      <w:pPr>
        <w:pStyle w:val="EArqNormativa"/>
        <w:ind w:right="-2"/>
      </w:pPr>
    </w:p>
    <w:p w14:paraId="59A5DD2C" w14:textId="77777777" w:rsidR="00996DC8" w:rsidRPr="00996DC8" w:rsidRDefault="00996DC8" w:rsidP="003B7FED">
      <w:pPr>
        <w:pStyle w:val="EArqNormativa"/>
        <w:ind w:right="-2"/>
      </w:pPr>
      <w:r w:rsidRPr="00996DC8">
        <w:t>REGLAMENTO DE APARATOS DE ELEVACIÓN Y MANUTENCIÓN DE LOS MISMOS</w:t>
      </w:r>
    </w:p>
    <w:p w14:paraId="4B22CCF5" w14:textId="77777777" w:rsidR="00996DC8" w:rsidRPr="00996DC8" w:rsidRDefault="00996DC8" w:rsidP="003B7FED">
      <w:pPr>
        <w:pStyle w:val="EArqNormativa"/>
        <w:ind w:right="-2"/>
      </w:pPr>
      <w:r w:rsidRPr="00996DC8">
        <w:t>Real Decreto 2291/1985 de 8 de noviembre de 1985 del Ministerio de Industria y Energía</w:t>
      </w:r>
      <w:r w:rsidRPr="00996DC8">
        <w:tab/>
      </w:r>
    </w:p>
    <w:p w14:paraId="111DA308" w14:textId="77777777" w:rsidR="00996DC8" w:rsidRPr="00996DC8" w:rsidRDefault="00996DC8" w:rsidP="003B7FED">
      <w:pPr>
        <w:pStyle w:val="EArqNormativa"/>
        <w:ind w:right="-2"/>
      </w:pPr>
      <w:r w:rsidRPr="00996DC8">
        <w:tab/>
        <w:t>B.O.E.296</w:t>
      </w:r>
      <w:r w:rsidRPr="00996DC8">
        <w:tab/>
        <w:t>11.12.85</w:t>
      </w:r>
    </w:p>
    <w:p w14:paraId="39041D15" w14:textId="77777777" w:rsidR="00996DC8" w:rsidRPr="00996DC8" w:rsidRDefault="00996DC8" w:rsidP="003B7FED">
      <w:pPr>
        <w:pStyle w:val="EArqNormativa"/>
        <w:ind w:right="-2"/>
      </w:pPr>
      <w:r w:rsidRPr="00996DC8">
        <w:t>Se deroga a partir del 1 de julio de 1999 excepto los arts. 10 a 15, 19 y 24,</w:t>
      </w:r>
      <w:r w:rsidRPr="00996DC8">
        <w:tab/>
      </w:r>
      <w:r w:rsidRPr="00996DC8">
        <w:tab/>
      </w:r>
    </w:p>
    <w:p w14:paraId="6DDC8ACA" w14:textId="77777777" w:rsidR="00996DC8" w:rsidRPr="00996DC8" w:rsidRDefault="00996DC8" w:rsidP="003B7FED">
      <w:pPr>
        <w:pStyle w:val="EArqNormativa"/>
        <w:ind w:right="-2"/>
      </w:pPr>
      <w:r w:rsidRPr="00996DC8">
        <w:t>por el Real Decreto 1314/1997</w:t>
      </w:r>
      <w:r w:rsidRPr="00996DC8">
        <w:tab/>
        <w:t>B.O.E.234</w:t>
      </w:r>
      <w:r w:rsidRPr="00996DC8">
        <w:tab/>
        <w:t>30.09.97</w:t>
      </w:r>
    </w:p>
    <w:p w14:paraId="40C55142" w14:textId="77777777" w:rsidR="00996DC8" w:rsidRPr="00996DC8" w:rsidRDefault="00996DC8" w:rsidP="003B7FED">
      <w:pPr>
        <w:pStyle w:val="EArqNormativa"/>
        <w:ind w:right="-2"/>
      </w:pPr>
      <w:r w:rsidRPr="00996DC8">
        <w:t xml:space="preserve">Modificado por el Real Decreto 57/2005 de 21 de enero </w:t>
      </w:r>
      <w:r w:rsidRPr="00996DC8">
        <w:tab/>
        <w:t>B.O.E.30</w:t>
      </w:r>
      <w:r w:rsidRPr="00996DC8">
        <w:tab/>
        <w:t>04.02.05</w:t>
      </w:r>
    </w:p>
    <w:p w14:paraId="6CCB1DC7" w14:textId="77777777" w:rsidR="00996DC8" w:rsidRPr="00996DC8" w:rsidRDefault="00996DC8" w:rsidP="003B7FED">
      <w:pPr>
        <w:pStyle w:val="EArqNormativa"/>
        <w:ind w:right="-2"/>
      </w:pPr>
      <w:r w:rsidRPr="00996DC8">
        <w:t>Modificado por el Real Decreto 1644/2008, de 10 de octubre.</w:t>
      </w:r>
      <w:r w:rsidRPr="00996DC8">
        <w:tab/>
        <w:t>B.O.E.246</w:t>
      </w:r>
      <w:r w:rsidRPr="00996DC8">
        <w:tab/>
        <w:t>11.10.08</w:t>
      </w:r>
    </w:p>
    <w:p w14:paraId="47423C1A" w14:textId="77777777" w:rsidR="00996DC8" w:rsidRPr="00996DC8" w:rsidRDefault="00996DC8" w:rsidP="003B7FED">
      <w:pPr>
        <w:pStyle w:val="EArqNormativa"/>
        <w:ind w:right="-2"/>
      </w:pPr>
      <w:r w:rsidRPr="00996DC8">
        <w:t>Modificado por el Real Decreto 88/2013, de 8 de febrero.</w:t>
      </w:r>
      <w:r w:rsidRPr="00996DC8">
        <w:tab/>
        <w:t>B.O.E.46</w:t>
      </w:r>
      <w:r w:rsidRPr="00996DC8">
        <w:tab/>
        <w:t>22.02.13</w:t>
      </w:r>
    </w:p>
    <w:p w14:paraId="53087EFF" w14:textId="77777777" w:rsidR="00996DC8" w:rsidRPr="00996DC8" w:rsidRDefault="00996DC8" w:rsidP="003B7FED">
      <w:pPr>
        <w:pStyle w:val="EArqNormativa"/>
        <w:ind w:right="-2"/>
      </w:pPr>
    </w:p>
    <w:p w14:paraId="07FCD668" w14:textId="77777777" w:rsidR="00996DC8" w:rsidRPr="00996DC8" w:rsidRDefault="00996DC8" w:rsidP="003B7FED">
      <w:pPr>
        <w:pStyle w:val="EArqNormativa"/>
        <w:ind w:right="-2"/>
      </w:pPr>
      <w:r w:rsidRPr="00996DC8">
        <w:t>DISPOSICIONES DE APLICACIÓN DE LA DIRECTIVA DEL PARLAMENTO EUROPEO Y DEL CONSEJO 95/16/CE SOBRE ASCENSORES</w:t>
      </w:r>
    </w:p>
    <w:p w14:paraId="09B9F820" w14:textId="77777777" w:rsidR="00996DC8" w:rsidRPr="00996DC8" w:rsidRDefault="00996DC8" w:rsidP="003B7FED">
      <w:pPr>
        <w:pStyle w:val="EArqNormativa"/>
        <w:ind w:right="-2"/>
      </w:pPr>
      <w:r w:rsidRPr="00996DC8">
        <w:t>Real Decreto 1314/1997 de 1 de agosto de 1997 del Parlamento Europeo y del Consejo</w:t>
      </w:r>
    </w:p>
    <w:p w14:paraId="3E709AC6" w14:textId="77777777" w:rsidR="00996DC8" w:rsidRPr="00996DC8" w:rsidRDefault="00996DC8" w:rsidP="003B7FED">
      <w:pPr>
        <w:pStyle w:val="EArqNormativa"/>
        <w:ind w:right="-2"/>
      </w:pPr>
      <w:r w:rsidRPr="00996DC8">
        <w:t>95/19/CE</w:t>
      </w:r>
      <w:r w:rsidRPr="00996DC8">
        <w:tab/>
        <w:t>B.O.E.296</w:t>
      </w:r>
      <w:r w:rsidRPr="00996DC8">
        <w:tab/>
        <w:t>30.09.97</w:t>
      </w:r>
    </w:p>
    <w:p w14:paraId="00EE6BC9" w14:textId="77777777" w:rsidR="00996DC8" w:rsidRPr="00996DC8" w:rsidRDefault="00996DC8" w:rsidP="003B7FED">
      <w:pPr>
        <w:pStyle w:val="EArqNormativa"/>
        <w:ind w:right="-2"/>
      </w:pPr>
      <w:r w:rsidRPr="00996DC8">
        <w:t>Corrección de errores</w:t>
      </w:r>
      <w:r w:rsidRPr="00996DC8">
        <w:tab/>
        <w:t>B.O.E.179</w:t>
      </w:r>
      <w:r w:rsidRPr="00996DC8">
        <w:tab/>
        <w:t>28.07.98</w:t>
      </w:r>
    </w:p>
    <w:p w14:paraId="55A9A6EE" w14:textId="77777777" w:rsidR="00996DC8" w:rsidRPr="00996DC8" w:rsidRDefault="00996DC8" w:rsidP="003B7FED">
      <w:pPr>
        <w:pStyle w:val="EArqNormativa"/>
        <w:ind w:right="-2"/>
      </w:pPr>
      <w:r w:rsidRPr="00996DC8">
        <w:t>Se modifica la disposición adicional primera por Real Decreto 57/2005</w:t>
      </w:r>
      <w:r w:rsidRPr="00996DC8">
        <w:tab/>
        <w:t>B.O.E.30</w:t>
      </w:r>
      <w:r w:rsidRPr="00996DC8">
        <w:tab/>
        <w:t>04.02.05</w:t>
      </w:r>
    </w:p>
    <w:p w14:paraId="6875D90B" w14:textId="77777777" w:rsidR="00996DC8" w:rsidRPr="00996DC8" w:rsidRDefault="00996DC8" w:rsidP="003B7FED">
      <w:pPr>
        <w:pStyle w:val="EArqNormativa"/>
        <w:ind w:right="-2"/>
      </w:pPr>
    </w:p>
    <w:p w14:paraId="0C146579" w14:textId="77777777" w:rsidR="00996DC8" w:rsidRPr="00996DC8" w:rsidRDefault="00996DC8" w:rsidP="003B7FED">
      <w:pPr>
        <w:pStyle w:val="EArqNormativa"/>
        <w:ind w:right="-2"/>
      </w:pPr>
      <w:r w:rsidRPr="00996DC8">
        <w:t xml:space="preserve">INSTRUCCIÓN TÉCNICA COMPLEMENTARIA AEM 1 «ASCENSORES» DEL REGLAMENTO DE APARATOS DE ELEVACIÓN Y MANUTENCIÓN, </w:t>
      </w:r>
    </w:p>
    <w:p w14:paraId="05858AB5" w14:textId="77777777" w:rsidR="00996DC8" w:rsidRPr="00996DC8" w:rsidRDefault="00996DC8" w:rsidP="003B7FED">
      <w:pPr>
        <w:pStyle w:val="EArqNormativa"/>
        <w:ind w:right="-2"/>
      </w:pPr>
      <w:r w:rsidRPr="00996DC8">
        <w:t xml:space="preserve">Real Decreto 88/2013, de 8 de febrero. </w:t>
      </w:r>
      <w:r w:rsidRPr="00996DC8">
        <w:tab/>
        <w:t>B.O.E.46</w:t>
      </w:r>
      <w:r w:rsidRPr="00996DC8">
        <w:tab/>
        <w:t>22.02.13</w:t>
      </w:r>
    </w:p>
    <w:p w14:paraId="6F26FA9F" w14:textId="77777777" w:rsidR="00996DC8" w:rsidRPr="00996DC8" w:rsidRDefault="00996DC8" w:rsidP="003B7FED">
      <w:pPr>
        <w:pStyle w:val="EArqNormativa"/>
        <w:ind w:right="-2"/>
      </w:pPr>
      <w:r w:rsidRPr="00996DC8">
        <w:t>Corrección de errores</w:t>
      </w:r>
      <w:r w:rsidRPr="00996DC8">
        <w:tab/>
        <w:t>B.O.E.111</w:t>
      </w:r>
      <w:r w:rsidRPr="00996DC8">
        <w:tab/>
        <w:t>09.05.13</w:t>
      </w:r>
    </w:p>
    <w:p w14:paraId="4569A0CB" w14:textId="77777777" w:rsidR="00996DC8" w:rsidRPr="00996DC8" w:rsidRDefault="00996DC8" w:rsidP="003B7FED">
      <w:pPr>
        <w:pStyle w:val="EArqNormativa"/>
        <w:ind w:right="-2"/>
      </w:pPr>
    </w:p>
    <w:p w14:paraId="004A6F7B" w14:textId="77777777" w:rsidR="00996DC8" w:rsidRPr="00996DC8" w:rsidRDefault="00996DC8" w:rsidP="003B7FED">
      <w:pPr>
        <w:pStyle w:val="EArqNormativa"/>
        <w:ind w:right="-2"/>
      </w:pPr>
      <w:r w:rsidRPr="00996DC8">
        <w:t>PRESCRIPCIONES TÉCNICAS NO PREVISTAS EN LA ITC -MIE-AEM 1, DEL REGLAMENTO DE APARATOS DE ELEVACIÓN Y SU MANUTENCIÓN</w:t>
      </w:r>
    </w:p>
    <w:p w14:paraId="42A36C18" w14:textId="77777777" w:rsidR="00996DC8" w:rsidRPr="00996DC8" w:rsidRDefault="00996DC8" w:rsidP="003B7FED">
      <w:pPr>
        <w:pStyle w:val="EArqNormativa"/>
        <w:ind w:right="-2"/>
      </w:pPr>
      <w:r w:rsidRPr="00996DC8">
        <w:t>Resolución de 27 de abril de 1992 de la Dirección General de Política Tecnológica del</w:t>
      </w:r>
      <w:r w:rsidRPr="00996DC8">
        <w:tab/>
      </w:r>
    </w:p>
    <w:p w14:paraId="1276A738" w14:textId="77777777" w:rsidR="00996DC8" w:rsidRPr="00996DC8" w:rsidRDefault="00996DC8" w:rsidP="003B7FED">
      <w:pPr>
        <w:pStyle w:val="EArqNormativa"/>
        <w:ind w:right="-2"/>
      </w:pPr>
      <w:r w:rsidRPr="00996DC8">
        <w:tab/>
        <w:t>B.O.E.117</w:t>
      </w:r>
      <w:r w:rsidRPr="00996DC8">
        <w:tab/>
        <w:t>15.05.92</w:t>
      </w:r>
    </w:p>
    <w:p w14:paraId="6CF9D0AE" w14:textId="77777777" w:rsidR="00996DC8" w:rsidRPr="00996DC8" w:rsidRDefault="00996DC8" w:rsidP="003B7FED">
      <w:pPr>
        <w:pStyle w:val="EArqNormativa"/>
        <w:ind w:right="-2"/>
      </w:pPr>
      <w:r w:rsidRPr="00996DC8">
        <w:t>Ministerio de Industria, Comercio y Turismo</w:t>
      </w:r>
      <w:r w:rsidRPr="00996DC8">
        <w:tab/>
      </w:r>
      <w:r w:rsidRPr="00996DC8">
        <w:tab/>
      </w:r>
    </w:p>
    <w:p w14:paraId="46C78C09" w14:textId="77777777" w:rsidR="00996DC8" w:rsidRPr="00996DC8" w:rsidRDefault="00996DC8" w:rsidP="003B7FED">
      <w:pPr>
        <w:pStyle w:val="EArqNormativa"/>
        <w:ind w:right="-2"/>
      </w:pPr>
    </w:p>
    <w:p w14:paraId="7054139A" w14:textId="77777777" w:rsidR="00996DC8" w:rsidRPr="00996DC8" w:rsidRDefault="00996DC8" w:rsidP="003B7FED">
      <w:pPr>
        <w:pStyle w:val="EArqNormativa"/>
        <w:ind w:right="-2"/>
      </w:pPr>
      <w:r w:rsidRPr="00996DC8">
        <w:t>MODIFICACIÓN LA INSTRUCCIÓN TÉCNICA COMPLEMENTARIA MIE-AEM 1 REFERENTE A NORMAS DE SEGURIDAD PARA CONSTRUCCIÓN E INSTALACIÓN DE ASCENSORES ELECTROMECÁNICOS, QUE PASA A DENOMINARSE INSTRUCCIÓN TÉCNICA COMPLEMENTARIA SOBRE ASCENSORES MOVIDOS ELÉCTRICA, HIDRÁULICA O MECÁNICAMENTE</w:t>
      </w:r>
    </w:p>
    <w:p w14:paraId="6480EF15" w14:textId="77777777" w:rsidR="00996DC8" w:rsidRPr="00996DC8" w:rsidRDefault="00996DC8" w:rsidP="003B7FED">
      <w:pPr>
        <w:pStyle w:val="EArqNormativa"/>
        <w:ind w:right="-2"/>
      </w:pPr>
      <w:r w:rsidRPr="00996DC8">
        <w:t>Orden de 12 de septiembre de 1991 del Ministerio de Industria, Comercio y Turismo</w:t>
      </w:r>
    </w:p>
    <w:p w14:paraId="4160E773" w14:textId="77777777" w:rsidR="00996DC8" w:rsidRPr="00996DC8" w:rsidRDefault="00996DC8" w:rsidP="003B7FED">
      <w:pPr>
        <w:pStyle w:val="EArqNormativa"/>
        <w:ind w:right="-2"/>
      </w:pPr>
      <w:r w:rsidRPr="00996DC8">
        <w:t>Art. 10 a 15, 19 y 23</w:t>
      </w:r>
      <w:r w:rsidRPr="00996DC8">
        <w:tab/>
        <w:t>B.O.E.223</w:t>
      </w:r>
      <w:r w:rsidRPr="00996DC8">
        <w:tab/>
        <w:t>17.09.91</w:t>
      </w:r>
    </w:p>
    <w:p w14:paraId="3D9BF30E" w14:textId="77777777" w:rsidR="00996DC8" w:rsidRPr="00996DC8" w:rsidRDefault="00996DC8" w:rsidP="003B7FED">
      <w:pPr>
        <w:pStyle w:val="EArqNormativa"/>
        <w:ind w:right="-2"/>
      </w:pPr>
      <w:r w:rsidRPr="00996DC8">
        <w:t>Corrección de errores</w:t>
      </w:r>
      <w:r w:rsidRPr="00996DC8">
        <w:tab/>
        <w:t>B.O.E.245</w:t>
      </w:r>
      <w:r w:rsidRPr="00996DC8">
        <w:tab/>
        <w:t>12.10.91</w:t>
      </w:r>
    </w:p>
    <w:p w14:paraId="22C8367B" w14:textId="77777777" w:rsidR="00996DC8" w:rsidRPr="00996DC8" w:rsidRDefault="00996DC8" w:rsidP="003B7FED">
      <w:pPr>
        <w:pStyle w:val="EArqNormativa"/>
        <w:ind w:right="-2"/>
      </w:pPr>
    </w:p>
    <w:p w14:paraId="75DED0B7" w14:textId="77777777" w:rsidR="00996DC8" w:rsidRPr="00996DC8" w:rsidRDefault="00996DC8" w:rsidP="003B7FED">
      <w:pPr>
        <w:pStyle w:val="EArqNormativa"/>
        <w:ind w:right="-2"/>
      </w:pPr>
      <w:r w:rsidRPr="00996DC8">
        <w:t>INSTRUCCIÓN TÉCNICA COMPLEMENTARIA "MIE-AEM-2" DEL REGLAMENTO DE APARATOS DE ELEVACIÓN Y MANUTENCIÓN, REFERENTE A GRÚAS TORRE PARA OBRAS U OTRAS APLICACIONES</w:t>
      </w:r>
    </w:p>
    <w:p w14:paraId="7FF9F9FB" w14:textId="77777777" w:rsidR="00996DC8" w:rsidRPr="00996DC8" w:rsidRDefault="00996DC8" w:rsidP="003B7FED">
      <w:pPr>
        <w:pStyle w:val="EArqNormativa"/>
        <w:ind w:right="-2"/>
      </w:pPr>
      <w:r w:rsidRPr="00996DC8">
        <w:t>Real Decreto 836/2003 de 27 de Junio de 2003 del Ministerio de Ciencia y Tecnología</w:t>
      </w:r>
    </w:p>
    <w:p w14:paraId="33F81BFA" w14:textId="77777777" w:rsidR="00996DC8" w:rsidRPr="00996DC8" w:rsidRDefault="00996DC8" w:rsidP="003B7FED">
      <w:pPr>
        <w:pStyle w:val="EArqNormativa"/>
        <w:ind w:right="-2"/>
      </w:pPr>
      <w:r w:rsidRPr="00996DC8">
        <w:tab/>
        <w:t>B.O.E.170</w:t>
      </w:r>
      <w:r w:rsidRPr="00996DC8">
        <w:tab/>
        <w:t>17.07.03</w:t>
      </w:r>
    </w:p>
    <w:p w14:paraId="50562128" w14:textId="77777777" w:rsidR="00996DC8" w:rsidRPr="00996DC8" w:rsidRDefault="00996DC8" w:rsidP="003B7FED">
      <w:pPr>
        <w:pStyle w:val="EArqNormativa"/>
        <w:ind w:right="-2"/>
      </w:pPr>
      <w:r w:rsidRPr="00996DC8">
        <w:t>Corrección de errores</w:t>
      </w:r>
      <w:r w:rsidRPr="00996DC8">
        <w:tab/>
        <w:t>B.O.E.20</w:t>
      </w:r>
      <w:r w:rsidRPr="00996DC8">
        <w:tab/>
        <w:t>23.01.04</w:t>
      </w:r>
    </w:p>
    <w:p w14:paraId="1342E57C" w14:textId="77777777" w:rsidR="00996DC8" w:rsidRPr="00996DC8" w:rsidRDefault="00996DC8" w:rsidP="003B7FED">
      <w:pPr>
        <w:pStyle w:val="EArqNormativa"/>
        <w:ind w:right="-2"/>
      </w:pPr>
      <w:r w:rsidRPr="00996DC8">
        <w:t>Modificado por el Real Decreto 560/2010, de 7 de mayo.</w:t>
      </w:r>
      <w:r w:rsidRPr="00996DC8">
        <w:tab/>
        <w:t>B.O.E.22</w:t>
      </w:r>
      <w:r w:rsidRPr="00996DC8">
        <w:tab/>
        <w:t>05.05.10</w:t>
      </w:r>
    </w:p>
    <w:p w14:paraId="086A7362" w14:textId="77777777" w:rsidR="00996DC8" w:rsidRPr="00996DC8" w:rsidRDefault="00996DC8" w:rsidP="003B7FED">
      <w:pPr>
        <w:pStyle w:val="EArqNormativa"/>
        <w:ind w:right="-2"/>
      </w:pPr>
    </w:p>
    <w:p w14:paraId="76D925F4" w14:textId="77777777" w:rsidR="00996DC8" w:rsidRPr="00996DC8" w:rsidRDefault="00996DC8" w:rsidP="003B7FED">
      <w:pPr>
        <w:pStyle w:val="EArqNormativa"/>
        <w:ind w:right="-2"/>
      </w:pPr>
      <w:r w:rsidRPr="00996DC8">
        <w:t>INSTRUCCIÓN TÉCNICA COMPLEMENTARIA "MIE-AEM-3" REFERENTE A CARRETILLAS AUTOMOTORAS DE MANUTENCIÓN</w:t>
      </w:r>
    </w:p>
    <w:p w14:paraId="0391FA0E" w14:textId="77777777" w:rsidR="00996DC8" w:rsidRPr="00996DC8" w:rsidRDefault="00996DC8" w:rsidP="003B7FED">
      <w:pPr>
        <w:pStyle w:val="EArqNormativa"/>
        <w:ind w:right="-2"/>
      </w:pPr>
      <w:r w:rsidRPr="00996DC8">
        <w:t>Orden de 26 de mayo de 1989 del Ministerio de Industria y Energía</w:t>
      </w:r>
      <w:r w:rsidRPr="00996DC8">
        <w:tab/>
        <w:t>B.O.E.137</w:t>
      </w:r>
      <w:r w:rsidRPr="00996DC8">
        <w:tab/>
        <w:t>09.06.89</w:t>
      </w:r>
    </w:p>
    <w:p w14:paraId="12329AAB" w14:textId="77777777" w:rsidR="00996DC8" w:rsidRPr="00996DC8" w:rsidRDefault="00996DC8" w:rsidP="003B7FED">
      <w:pPr>
        <w:pStyle w:val="EArqNormativa"/>
        <w:ind w:right="-2"/>
      </w:pPr>
    </w:p>
    <w:p w14:paraId="3A6452B6" w14:textId="77777777" w:rsidR="00996DC8" w:rsidRPr="00996DC8" w:rsidRDefault="00996DC8" w:rsidP="003B7FED">
      <w:pPr>
        <w:pStyle w:val="EArqNormativa"/>
        <w:ind w:right="-2"/>
      </w:pPr>
      <w:r w:rsidRPr="00996DC8">
        <w:t>INSTRUCCIÓN TÉCNICA COMPLEMENTARIA "MIE-AEM-4" DEL REGLAMENTO DE APARATOS DE ELEVACIÓN Y MANUTENCIÓN, REFERENTE A GRÚAS MÓVILES AUTOPROPULSADAS</w:t>
      </w:r>
    </w:p>
    <w:p w14:paraId="35C5D99F" w14:textId="77777777" w:rsidR="00996DC8" w:rsidRPr="00996DC8" w:rsidRDefault="00996DC8" w:rsidP="003B7FED">
      <w:pPr>
        <w:pStyle w:val="EArqNormativa"/>
        <w:ind w:right="-2"/>
      </w:pPr>
      <w:r w:rsidRPr="00996DC8">
        <w:t>Real Decreto 837/2003, de 27 de junio de 2003</w:t>
      </w:r>
      <w:r w:rsidRPr="00996DC8">
        <w:tab/>
        <w:t>B.O.E.170</w:t>
      </w:r>
      <w:r w:rsidRPr="00996DC8">
        <w:tab/>
        <w:t>17.07.03</w:t>
      </w:r>
    </w:p>
    <w:p w14:paraId="023A89DF" w14:textId="77777777" w:rsidR="00996DC8" w:rsidRPr="00996DC8" w:rsidRDefault="00996DC8" w:rsidP="003B7FED">
      <w:pPr>
        <w:pStyle w:val="EArqNormativa"/>
        <w:ind w:right="-2"/>
      </w:pPr>
      <w:r w:rsidRPr="00996DC8">
        <w:t>Modificado por el Real Decreto 560/2010, de 7 de mayo.</w:t>
      </w:r>
      <w:r w:rsidRPr="00996DC8">
        <w:tab/>
        <w:t>B.O.E.22</w:t>
      </w:r>
      <w:r w:rsidRPr="00996DC8">
        <w:tab/>
        <w:t>05.05.10</w:t>
      </w:r>
    </w:p>
    <w:p w14:paraId="1AC7F313" w14:textId="77777777" w:rsidR="00996DC8" w:rsidRPr="00996DC8" w:rsidRDefault="00996DC8" w:rsidP="003B7FED">
      <w:pPr>
        <w:pStyle w:val="EArqNormativa"/>
        <w:ind w:right="-2"/>
      </w:pPr>
    </w:p>
    <w:p w14:paraId="03C4E930" w14:textId="77777777" w:rsidR="00996DC8" w:rsidRPr="00996DC8" w:rsidRDefault="00996DC8" w:rsidP="003B7FED">
      <w:pPr>
        <w:pStyle w:val="EArqNormativa"/>
        <w:ind w:right="-2"/>
      </w:pPr>
      <w:r w:rsidRPr="00996DC8">
        <w:t>ASCENSORES SIN CUARTOS DE MÁQUINAS</w:t>
      </w:r>
    </w:p>
    <w:p w14:paraId="34329348" w14:textId="77777777" w:rsidR="00996DC8" w:rsidRPr="00996DC8" w:rsidRDefault="00996DC8" w:rsidP="003B7FED">
      <w:pPr>
        <w:pStyle w:val="EArqNormativa"/>
        <w:ind w:right="-2"/>
      </w:pPr>
      <w:r w:rsidRPr="00996DC8">
        <w:t>Resolución de 3 de abril de 1997 de la Dirección General de Tecnología y Seguridad Industrial</w:t>
      </w:r>
      <w:r w:rsidRPr="00996DC8">
        <w:tab/>
        <w:t>B.O.E.97</w:t>
      </w:r>
      <w:r w:rsidRPr="00996DC8">
        <w:tab/>
        <w:t>23.04.97</w:t>
      </w:r>
    </w:p>
    <w:p w14:paraId="1348F784" w14:textId="77777777" w:rsidR="00996DC8" w:rsidRPr="00996DC8" w:rsidRDefault="00996DC8" w:rsidP="003B7FED">
      <w:pPr>
        <w:pStyle w:val="EArqNormativa"/>
        <w:ind w:right="-2"/>
      </w:pPr>
      <w:r w:rsidRPr="00996DC8">
        <w:t>Corrección de errores</w:t>
      </w:r>
      <w:r w:rsidRPr="00996DC8">
        <w:tab/>
        <w:t>B.O.E.123</w:t>
      </w:r>
      <w:r w:rsidRPr="00996DC8">
        <w:tab/>
        <w:t>23.05.97</w:t>
      </w:r>
    </w:p>
    <w:p w14:paraId="714C4BEE" w14:textId="77777777" w:rsidR="00996DC8" w:rsidRPr="00996DC8" w:rsidRDefault="00996DC8" w:rsidP="003B7FED">
      <w:pPr>
        <w:pStyle w:val="EArqNormativa"/>
        <w:ind w:right="-2"/>
      </w:pPr>
    </w:p>
    <w:p w14:paraId="1709E685" w14:textId="77777777" w:rsidR="00996DC8" w:rsidRPr="00996DC8" w:rsidRDefault="00996DC8" w:rsidP="003B7FED">
      <w:pPr>
        <w:pStyle w:val="EArqNormativa"/>
        <w:ind w:right="-2"/>
      </w:pPr>
      <w:r w:rsidRPr="00996DC8">
        <w:t>ORDEN POR LA QUE SE DETERMINAN LAS CONDICIONES QUE DEBEN REUNIR LOS APARATOS ELEVADORES DE PROPULSIÓN HIDRÁULICA Y LAS NORMAS PARA LA APROBACIÓN DE SUS EQUIPOS IMPULSORES</w:t>
      </w:r>
    </w:p>
    <w:p w14:paraId="71DD35EF" w14:textId="77777777" w:rsidR="00996DC8" w:rsidRPr="00996DC8" w:rsidRDefault="00996DC8" w:rsidP="003B7FED">
      <w:pPr>
        <w:pStyle w:val="EArqNormativa"/>
        <w:ind w:right="-2"/>
      </w:pPr>
      <w:r w:rsidRPr="00996DC8">
        <w:t>Orden de 30 de julio de 1974 del Ministerio de Industria</w:t>
      </w:r>
      <w:r w:rsidRPr="00996DC8">
        <w:tab/>
        <w:t>B.O.E.190</w:t>
      </w:r>
      <w:r w:rsidRPr="00996DC8">
        <w:tab/>
        <w:t>09.08.74</w:t>
      </w:r>
    </w:p>
    <w:p w14:paraId="4E6B05D0" w14:textId="77777777" w:rsidR="00996DC8" w:rsidRPr="00996DC8" w:rsidRDefault="00996DC8" w:rsidP="003B7FED">
      <w:pPr>
        <w:pStyle w:val="EArqNormativa"/>
        <w:ind w:right="-2"/>
      </w:pPr>
    </w:p>
    <w:p w14:paraId="7ACADD4B" w14:textId="77777777" w:rsidR="00996DC8" w:rsidRPr="00996DC8" w:rsidRDefault="00996DC8" w:rsidP="003B7FED">
      <w:pPr>
        <w:pStyle w:val="EArqNormativa"/>
        <w:ind w:right="-2"/>
      </w:pPr>
      <w:r w:rsidRPr="00996DC8">
        <w:t>ASCENSORES CON MÁQUINA EN FOSO</w:t>
      </w:r>
    </w:p>
    <w:p w14:paraId="53987331" w14:textId="77777777" w:rsidR="00996DC8" w:rsidRPr="00996DC8" w:rsidRDefault="00996DC8" w:rsidP="003B7FED">
      <w:pPr>
        <w:pStyle w:val="EArqNormativa"/>
        <w:ind w:right="-2"/>
      </w:pPr>
      <w:r w:rsidRPr="00996DC8">
        <w:t>Resolución de 10 de septiembre de 1998 de la Dirección General de Tecnología</w:t>
      </w:r>
    </w:p>
    <w:p w14:paraId="1A87FCD7" w14:textId="77777777" w:rsidR="00996DC8" w:rsidRPr="00996DC8" w:rsidRDefault="00996DC8" w:rsidP="003B7FED">
      <w:pPr>
        <w:pStyle w:val="EArqNormativa"/>
        <w:ind w:right="-2"/>
      </w:pPr>
      <w:r w:rsidRPr="00996DC8">
        <w:t>y Seguridad Industrial</w:t>
      </w:r>
      <w:r w:rsidRPr="00996DC8">
        <w:tab/>
        <w:t>B.O.E.230</w:t>
      </w:r>
      <w:r w:rsidRPr="00996DC8">
        <w:tab/>
        <w:t>25.09.98</w:t>
      </w:r>
    </w:p>
    <w:p w14:paraId="62EB0384" w14:textId="17BE7A5D" w:rsidR="00996DC8" w:rsidRPr="00996DC8" w:rsidRDefault="00996DC8" w:rsidP="003B7FED">
      <w:pPr>
        <w:pStyle w:val="Ttulo3"/>
        <w:ind w:right="-2"/>
      </w:pPr>
      <w:bookmarkStart w:id="31" w:name="_Toc400443420"/>
      <w:bookmarkStart w:id="32" w:name="_Toc442445411"/>
      <w:bookmarkStart w:id="33" w:name="_Toc505118218"/>
      <w:r w:rsidRPr="00996DC8">
        <w:t>APARATOS A PRESIÓN</w:t>
      </w:r>
      <w:bookmarkEnd w:id="31"/>
      <w:bookmarkEnd w:id="32"/>
      <w:bookmarkEnd w:id="33"/>
    </w:p>
    <w:p w14:paraId="38124520" w14:textId="77777777" w:rsidR="00996DC8" w:rsidRPr="00996DC8" w:rsidRDefault="00996DC8" w:rsidP="003B7FED">
      <w:pPr>
        <w:pStyle w:val="EArqNormativa"/>
        <w:ind w:right="-2"/>
      </w:pPr>
      <w:r w:rsidRPr="00996DC8">
        <w:t>REGLAMENTO DE EQUIPOS A PRESIÓN Y SUS INSTRUCCIONES TÉCNICAS COMPLEMENTARIAS</w:t>
      </w:r>
    </w:p>
    <w:p w14:paraId="2FF2A17C" w14:textId="77777777" w:rsidR="00996DC8" w:rsidRPr="00996DC8" w:rsidRDefault="00996DC8" w:rsidP="003B7FED">
      <w:pPr>
        <w:pStyle w:val="EArqNormativa"/>
        <w:ind w:right="-2"/>
      </w:pPr>
      <w:r w:rsidRPr="00996DC8">
        <w:t>Real Decreto 2060/2008, de 12 de diciembre del Ministerio de Industria, Turismo y Comercio</w:t>
      </w:r>
      <w:r w:rsidRPr="00996DC8">
        <w:tab/>
      </w:r>
    </w:p>
    <w:p w14:paraId="0A29E91E" w14:textId="77777777" w:rsidR="00996DC8" w:rsidRPr="00996DC8" w:rsidRDefault="00996DC8" w:rsidP="003B7FED">
      <w:pPr>
        <w:pStyle w:val="EArqNormativa"/>
        <w:ind w:right="-2"/>
      </w:pPr>
      <w:r w:rsidRPr="00996DC8">
        <w:tab/>
        <w:t>B.O.E.31</w:t>
      </w:r>
      <w:r w:rsidRPr="00996DC8">
        <w:tab/>
        <w:t>05.02.09</w:t>
      </w:r>
    </w:p>
    <w:p w14:paraId="04E0D9ED" w14:textId="77777777" w:rsidR="00996DC8" w:rsidRPr="00996DC8" w:rsidRDefault="00996DC8" w:rsidP="003B7FED">
      <w:pPr>
        <w:pStyle w:val="EArqNormativa"/>
        <w:ind w:right="-2"/>
      </w:pPr>
      <w:r w:rsidRPr="00996DC8">
        <w:t>Corrección de errores</w:t>
      </w:r>
      <w:r w:rsidRPr="00996DC8">
        <w:tab/>
        <w:t>B.O.E.260</w:t>
      </w:r>
      <w:r w:rsidRPr="00996DC8">
        <w:tab/>
        <w:t>28.10.09</w:t>
      </w:r>
    </w:p>
    <w:p w14:paraId="41150B26" w14:textId="77777777" w:rsidR="00996DC8" w:rsidRPr="00996DC8" w:rsidRDefault="00996DC8" w:rsidP="003B7FED">
      <w:pPr>
        <w:pStyle w:val="EArqNormativa"/>
        <w:ind w:right="-2"/>
      </w:pPr>
      <w:r w:rsidRPr="00996DC8">
        <w:t>Modificado por el Real Decreto 560/2010, de 7 de mayo.</w:t>
      </w:r>
      <w:r w:rsidRPr="00996DC8">
        <w:tab/>
        <w:t>B.O.E.125</w:t>
      </w:r>
      <w:r w:rsidRPr="00996DC8">
        <w:tab/>
        <w:t>22.05.10</w:t>
      </w:r>
    </w:p>
    <w:p w14:paraId="5F599788" w14:textId="77777777" w:rsidR="00996DC8" w:rsidRPr="00996DC8" w:rsidRDefault="00996DC8" w:rsidP="003B7FED">
      <w:pPr>
        <w:pStyle w:val="EArqNormativa"/>
        <w:ind w:right="-2"/>
      </w:pPr>
      <w:r w:rsidRPr="00996DC8">
        <w:tab/>
        <w:t xml:space="preserve">Modificado por el Real Decreto 1388/2011, de 14 de octubre. </w:t>
      </w:r>
      <w:r w:rsidRPr="00996DC8">
        <w:tab/>
        <w:t>B.O.E.249</w:t>
      </w:r>
      <w:r w:rsidRPr="00996DC8">
        <w:tab/>
        <w:t>15.10.11</w:t>
      </w:r>
    </w:p>
    <w:p w14:paraId="0B17175F" w14:textId="77777777" w:rsidR="00996DC8" w:rsidRPr="00996DC8" w:rsidRDefault="00996DC8" w:rsidP="003B7FED">
      <w:pPr>
        <w:pStyle w:val="EArqNormativa"/>
        <w:ind w:right="-2"/>
      </w:pPr>
    </w:p>
    <w:p w14:paraId="0FE85E9F" w14:textId="77777777" w:rsidR="00996DC8" w:rsidRPr="00996DC8" w:rsidRDefault="00996DC8" w:rsidP="003B7FED">
      <w:pPr>
        <w:pStyle w:val="EArqNormativa"/>
        <w:ind w:right="-2"/>
      </w:pPr>
      <w:r w:rsidRPr="00996DC8">
        <w:t>DISPOSICIONES DE APLICACIÓN DE LA DIRECTIVA DEL CONSEJO DE LAS COMUNIDADES EUROPEAS 87/404/CEE, SOBRE RECIPIENTES A PRESIÓN SIMPLES</w:t>
      </w:r>
    </w:p>
    <w:p w14:paraId="6082BBB2" w14:textId="77777777" w:rsidR="00996DC8" w:rsidRPr="00996DC8" w:rsidRDefault="00996DC8" w:rsidP="003B7FED">
      <w:pPr>
        <w:pStyle w:val="EArqNormativa"/>
        <w:ind w:right="-2"/>
      </w:pPr>
      <w:r w:rsidRPr="00996DC8">
        <w:t>Real Decreto 1495/1991 de 11 de octubre de 1991 del Ministerio de Industria y Energía</w:t>
      </w:r>
      <w:r w:rsidRPr="00996DC8">
        <w:tab/>
      </w:r>
    </w:p>
    <w:p w14:paraId="126795E0" w14:textId="77777777" w:rsidR="00996DC8" w:rsidRPr="00996DC8" w:rsidRDefault="00996DC8" w:rsidP="003B7FED">
      <w:pPr>
        <w:pStyle w:val="EArqNormativa"/>
        <w:ind w:right="-2"/>
      </w:pPr>
      <w:r w:rsidRPr="00996DC8">
        <w:tab/>
        <w:t>B.O.E.247</w:t>
      </w:r>
      <w:r w:rsidRPr="00996DC8">
        <w:tab/>
        <w:t>15.10.91</w:t>
      </w:r>
    </w:p>
    <w:p w14:paraId="2AED6FAB" w14:textId="77777777" w:rsidR="00996DC8" w:rsidRPr="00996DC8" w:rsidRDefault="00996DC8" w:rsidP="003B7FED">
      <w:pPr>
        <w:pStyle w:val="EArqNormativa"/>
        <w:ind w:right="-2"/>
      </w:pPr>
      <w:r w:rsidRPr="00996DC8">
        <w:t>Corrección de errores</w:t>
      </w:r>
      <w:r w:rsidRPr="00996DC8">
        <w:tab/>
        <w:t>B.O.E.282</w:t>
      </w:r>
      <w:r w:rsidRPr="00996DC8">
        <w:tab/>
        <w:t>25.11.91</w:t>
      </w:r>
    </w:p>
    <w:p w14:paraId="71E1BCEC" w14:textId="77777777" w:rsidR="00996DC8" w:rsidRPr="00996DC8" w:rsidRDefault="00996DC8" w:rsidP="003B7FED">
      <w:pPr>
        <w:pStyle w:val="EArqNormativa"/>
        <w:ind w:right="-2"/>
      </w:pPr>
      <w:r w:rsidRPr="00996DC8">
        <w:t>Modificación por Real Decreto 2486/94 de 23 de Diciembre del Ministerio de Industria y Energía</w:t>
      </w:r>
      <w:r w:rsidRPr="00996DC8">
        <w:tab/>
        <w:t>B.O.E.20</w:t>
      </w:r>
      <w:r w:rsidRPr="00996DC8">
        <w:tab/>
        <w:t>24.01.95</w:t>
      </w:r>
    </w:p>
    <w:p w14:paraId="7F1D936B" w14:textId="006E0A89" w:rsidR="00996DC8" w:rsidRPr="00996DC8" w:rsidRDefault="00996DC8" w:rsidP="003B7FED">
      <w:pPr>
        <w:pStyle w:val="Ttulo3"/>
        <w:ind w:right="-2"/>
      </w:pPr>
      <w:bookmarkStart w:id="34" w:name="_Toc400443421"/>
      <w:bookmarkStart w:id="35" w:name="_Toc442445412"/>
      <w:bookmarkStart w:id="36" w:name="_Toc505118219"/>
      <w:r w:rsidRPr="00996DC8">
        <w:t>AUDIOVISUALES, ANTENAS Y TELECOMUNICACIONES</w:t>
      </w:r>
      <w:bookmarkEnd w:id="34"/>
      <w:bookmarkEnd w:id="35"/>
      <w:bookmarkEnd w:id="36"/>
    </w:p>
    <w:p w14:paraId="12727484" w14:textId="77777777" w:rsidR="00996DC8" w:rsidRPr="00996DC8" w:rsidRDefault="00996DC8" w:rsidP="003B7FED">
      <w:pPr>
        <w:pStyle w:val="EArqNormativa"/>
        <w:ind w:right="-2"/>
      </w:pPr>
      <w:r w:rsidRPr="00996DC8">
        <w:t>Desarrolla el Reglamento regulador de las infraestructuras comunes de telecomunicaciones para el acceso a los servicios de telecomunicación en el interior de las edificaciones aprobado por el Real Decreto 346/2011</w:t>
      </w:r>
    </w:p>
    <w:p w14:paraId="4BECB888" w14:textId="77777777" w:rsidR="00996DC8" w:rsidRPr="00996DC8" w:rsidRDefault="00996DC8" w:rsidP="003B7FED">
      <w:pPr>
        <w:pStyle w:val="EArqNormativa"/>
        <w:ind w:right="-2"/>
      </w:pPr>
      <w:r w:rsidRPr="00996DC8">
        <w:t>Orden ITC/1644/2011 de 10 de junio</w:t>
      </w:r>
      <w:r w:rsidRPr="00996DC8">
        <w:tab/>
        <w:t>B.O.E.143</w:t>
      </w:r>
      <w:r w:rsidRPr="00996DC8">
        <w:tab/>
        <w:t>16.06.11</w:t>
      </w:r>
    </w:p>
    <w:p w14:paraId="5370054F" w14:textId="77777777" w:rsidR="00996DC8" w:rsidRPr="00996DC8" w:rsidRDefault="00996DC8" w:rsidP="003B7FED">
      <w:pPr>
        <w:pStyle w:val="EArqNormativa"/>
        <w:ind w:right="-2"/>
      </w:pPr>
    </w:p>
    <w:p w14:paraId="0B88819E" w14:textId="77777777" w:rsidR="00996DC8" w:rsidRPr="00996DC8" w:rsidRDefault="00996DC8" w:rsidP="003B7FED">
      <w:pPr>
        <w:pStyle w:val="EArqNormativa"/>
        <w:ind w:right="-2"/>
      </w:pPr>
      <w:r w:rsidRPr="00996DC8">
        <w:t>APRUEBA EL REGLAMENTO REGULADOR DE LAS INFRAESTRUCTURAS COMUNES DE TELECOMUNICACIONES PARA EL ACCESO A LOS SERVICIOS DE TELECOMUNICACIÓN EN EL INTERIOR DE LAS EDIFICACIONES</w:t>
      </w:r>
    </w:p>
    <w:p w14:paraId="0EE13CAE" w14:textId="77777777" w:rsidR="00996DC8" w:rsidRPr="00996DC8" w:rsidRDefault="00996DC8" w:rsidP="003B7FED">
      <w:pPr>
        <w:pStyle w:val="EArqNormativa"/>
        <w:ind w:right="-2"/>
      </w:pPr>
      <w:r w:rsidRPr="00996DC8">
        <w:t>Real Decreto 346/2011 de 11 de marzo</w:t>
      </w:r>
      <w:r w:rsidRPr="00996DC8">
        <w:tab/>
        <w:t>B.O.E.78</w:t>
      </w:r>
      <w:r w:rsidRPr="00996DC8">
        <w:tab/>
        <w:t>01.04.11</w:t>
      </w:r>
    </w:p>
    <w:p w14:paraId="71E18E1D" w14:textId="77777777" w:rsidR="00996DC8" w:rsidRPr="00996DC8" w:rsidRDefault="00996DC8" w:rsidP="003B7FED">
      <w:pPr>
        <w:pStyle w:val="EArqNormativa"/>
        <w:ind w:right="-2"/>
      </w:pPr>
      <w:r w:rsidRPr="00996DC8">
        <w:t>Orden ITC/1644/2011, de 10 de junio.</w:t>
      </w:r>
      <w:r w:rsidRPr="00996DC8">
        <w:tab/>
        <w:t>B.O.E.143</w:t>
      </w:r>
      <w:r w:rsidRPr="00996DC8">
        <w:tab/>
        <w:t>16.06.11</w:t>
      </w:r>
    </w:p>
    <w:p w14:paraId="7515E37F" w14:textId="77777777" w:rsidR="00996DC8" w:rsidRPr="00996DC8" w:rsidRDefault="00996DC8" w:rsidP="003B7FED">
      <w:pPr>
        <w:pStyle w:val="EArqNormativa"/>
        <w:ind w:right="-2"/>
      </w:pPr>
      <w:r w:rsidRPr="00996DC8">
        <w:tab/>
      </w:r>
    </w:p>
    <w:p w14:paraId="63C56DCE" w14:textId="77777777" w:rsidR="00996DC8" w:rsidRPr="00996DC8" w:rsidRDefault="00996DC8" w:rsidP="003B7FED">
      <w:pPr>
        <w:pStyle w:val="EArqNormativa"/>
        <w:ind w:right="-2"/>
      </w:pPr>
      <w:r w:rsidRPr="00996DC8">
        <w:t>APRUEBA EL REGLAMENTO REGULADOR DE LA ACTIVIDAD DE INSTALACIÓN Y MANTENIMIENTO DE EQUIPOS Y SISTEMAS DE TELECOMUNICACIÓN</w:t>
      </w:r>
    </w:p>
    <w:p w14:paraId="28125C9E" w14:textId="77777777" w:rsidR="00996DC8" w:rsidRPr="00996DC8" w:rsidRDefault="00996DC8" w:rsidP="003B7FED">
      <w:pPr>
        <w:pStyle w:val="EArqNormativa"/>
        <w:ind w:right="-2"/>
      </w:pPr>
      <w:r w:rsidRPr="00996DC8">
        <w:t>Real Decreto 244/2010 de 5 de marzo</w:t>
      </w:r>
      <w:r w:rsidRPr="00996DC8">
        <w:tab/>
        <w:t>B.O.E.72</w:t>
      </w:r>
      <w:r w:rsidRPr="00996DC8">
        <w:tab/>
        <w:t>24.03.10</w:t>
      </w:r>
    </w:p>
    <w:p w14:paraId="6377D8A3" w14:textId="77777777" w:rsidR="00996DC8" w:rsidRPr="00996DC8" w:rsidRDefault="00996DC8" w:rsidP="003B7FED">
      <w:pPr>
        <w:pStyle w:val="EArqNormativa"/>
        <w:ind w:right="-2"/>
      </w:pPr>
      <w:r w:rsidRPr="00996DC8">
        <w:t>Orden ITC/1142/2010, de 29 de abril</w:t>
      </w:r>
      <w:r w:rsidRPr="00996DC8">
        <w:tab/>
        <w:t>B.O.E.109</w:t>
      </w:r>
      <w:r w:rsidRPr="00996DC8">
        <w:tab/>
        <w:t>05.05.10</w:t>
      </w:r>
    </w:p>
    <w:p w14:paraId="07BECABF" w14:textId="77777777" w:rsidR="00996DC8" w:rsidRPr="00996DC8" w:rsidRDefault="00996DC8" w:rsidP="003B7FED">
      <w:pPr>
        <w:pStyle w:val="EArqNormativa"/>
        <w:ind w:right="-2"/>
      </w:pPr>
    </w:p>
    <w:p w14:paraId="3D74B995" w14:textId="77777777" w:rsidR="00996DC8" w:rsidRPr="00996DC8" w:rsidRDefault="00996DC8" w:rsidP="003B7FED">
      <w:pPr>
        <w:pStyle w:val="EArqNormativa"/>
        <w:ind w:right="-2"/>
      </w:pPr>
      <w:r w:rsidRPr="00996DC8">
        <w:t>MEDIDAS URGENTES EN MATERIA DE TELECOMUNICACIONES</w:t>
      </w:r>
    </w:p>
    <w:p w14:paraId="42006BCF" w14:textId="77777777" w:rsidR="00996DC8" w:rsidRPr="00996DC8" w:rsidRDefault="00996DC8" w:rsidP="003B7FED">
      <w:pPr>
        <w:pStyle w:val="EArqNormativa"/>
        <w:ind w:right="-2"/>
      </w:pPr>
      <w:r w:rsidRPr="00996DC8">
        <w:t>Real Decreto Ley 1/2009 de 23 de febrero</w:t>
      </w:r>
      <w:r w:rsidRPr="00996DC8">
        <w:tab/>
        <w:t>B.O.E.47</w:t>
      </w:r>
      <w:r w:rsidRPr="00996DC8">
        <w:tab/>
        <w:t>24.02.09</w:t>
      </w:r>
    </w:p>
    <w:p w14:paraId="2534C682" w14:textId="77777777" w:rsidR="00996DC8" w:rsidRPr="00996DC8" w:rsidRDefault="00996DC8" w:rsidP="003B7FED">
      <w:pPr>
        <w:pStyle w:val="EArqNormativa"/>
        <w:ind w:right="-2"/>
      </w:pPr>
    </w:p>
    <w:p w14:paraId="74B028B0" w14:textId="77777777" w:rsidR="00996DC8" w:rsidRPr="00996DC8" w:rsidRDefault="00996DC8" w:rsidP="003B7FED">
      <w:pPr>
        <w:pStyle w:val="EArqNormativa"/>
        <w:ind w:right="-2"/>
      </w:pPr>
      <w:r w:rsidRPr="00996DC8">
        <w:t>LEY GENERAL DE TELECOMUNICACIONES</w:t>
      </w:r>
    </w:p>
    <w:p w14:paraId="2515E25F" w14:textId="77777777" w:rsidR="00996DC8" w:rsidRPr="00996DC8" w:rsidRDefault="00996DC8" w:rsidP="003B7FED">
      <w:pPr>
        <w:pStyle w:val="EArqNormativa"/>
        <w:ind w:right="-2"/>
      </w:pPr>
      <w:r w:rsidRPr="00996DC8">
        <w:t>Ley 11/1998 de 24 de abril de 1998 de Jefatura del Estado</w:t>
      </w:r>
      <w:r w:rsidRPr="00996DC8">
        <w:tab/>
        <w:t>B.O.E.99</w:t>
      </w:r>
      <w:r w:rsidRPr="00996DC8">
        <w:tab/>
        <w:t>25.04.98</w:t>
      </w:r>
    </w:p>
    <w:p w14:paraId="539A28DB" w14:textId="77777777" w:rsidR="00996DC8" w:rsidRPr="00996DC8" w:rsidRDefault="00996DC8" w:rsidP="003B7FED">
      <w:pPr>
        <w:pStyle w:val="EArqNormativa"/>
        <w:ind w:right="-2"/>
      </w:pPr>
      <w:r w:rsidRPr="00996DC8">
        <w:t>Corrección de errores</w:t>
      </w:r>
      <w:r w:rsidRPr="00996DC8">
        <w:tab/>
        <w:t>B.O.E.162</w:t>
      </w:r>
      <w:r w:rsidRPr="00996DC8">
        <w:tab/>
        <w:t>08.07.98</w:t>
      </w:r>
    </w:p>
    <w:p w14:paraId="5C1E4B4C" w14:textId="77777777" w:rsidR="00996DC8" w:rsidRPr="00996DC8" w:rsidRDefault="00996DC8" w:rsidP="003B7FED">
      <w:pPr>
        <w:pStyle w:val="EArqNormativa"/>
        <w:ind w:right="-2"/>
      </w:pPr>
      <w:r w:rsidRPr="00996DC8">
        <w:t>Ley 32/2003, de 3 de Noviembre, de Jefatura del Estado</w:t>
      </w:r>
      <w:r w:rsidRPr="00996DC8">
        <w:tab/>
        <w:t>B.O.E.264</w:t>
      </w:r>
      <w:r w:rsidRPr="00996DC8">
        <w:tab/>
        <w:t>04.11.03</w:t>
      </w:r>
    </w:p>
    <w:p w14:paraId="113B987A" w14:textId="77777777" w:rsidR="00996DC8" w:rsidRPr="00996DC8" w:rsidRDefault="00996DC8" w:rsidP="003B7FED">
      <w:pPr>
        <w:pStyle w:val="EArqNormativa"/>
        <w:ind w:right="-2"/>
      </w:pPr>
      <w:r w:rsidRPr="00996DC8">
        <w:t>Corrección de errores</w:t>
      </w:r>
      <w:r w:rsidRPr="00996DC8">
        <w:tab/>
        <w:t>B.O.E.68</w:t>
      </w:r>
      <w:r w:rsidRPr="00996DC8">
        <w:tab/>
        <w:t>19.03.04</w:t>
      </w:r>
    </w:p>
    <w:p w14:paraId="36552915" w14:textId="77777777" w:rsidR="00996DC8" w:rsidRPr="00996DC8" w:rsidRDefault="00996DC8" w:rsidP="003B7FED">
      <w:pPr>
        <w:pStyle w:val="EArqNormativa"/>
        <w:ind w:right="-2"/>
      </w:pPr>
      <w:r w:rsidRPr="00996DC8">
        <w:t>Real Decreto.863/2008. Aprueba el reglamento de desarrollo de la Ley 32/2003</w:t>
      </w:r>
    </w:p>
    <w:p w14:paraId="7C15DD45" w14:textId="77777777" w:rsidR="00996DC8" w:rsidRPr="00996DC8" w:rsidRDefault="00996DC8" w:rsidP="003B7FED">
      <w:pPr>
        <w:pStyle w:val="EArqNormativa"/>
        <w:ind w:right="-2"/>
      </w:pPr>
      <w:r w:rsidRPr="00996DC8">
        <w:tab/>
        <w:t>B.O.E.138</w:t>
      </w:r>
      <w:r w:rsidRPr="00996DC8">
        <w:tab/>
        <w:t>23.05.08</w:t>
      </w:r>
    </w:p>
    <w:p w14:paraId="6DD6ADAE" w14:textId="77777777" w:rsidR="00996DC8" w:rsidRPr="00996DC8" w:rsidRDefault="00996DC8" w:rsidP="003B7FED">
      <w:pPr>
        <w:pStyle w:val="EArqNormativa"/>
        <w:ind w:right="-2"/>
      </w:pPr>
      <w:r w:rsidRPr="00996DC8">
        <w:t>Real Decreto 458/2011, de 1 de abril</w:t>
      </w:r>
      <w:r w:rsidRPr="00996DC8">
        <w:tab/>
        <w:t>B.O.E.79</w:t>
      </w:r>
      <w:r w:rsidRPr="00996DC8">
        <w:tab/>
        <w:t>02.04.11</w:t>
      </w:r>
    </w:p>
    <w:p w14:paraId="5FD1D1BD" w14:textId="77777777" w:rsidR="00996DC8" w:rsidRPr="00996DC8" w:rsidRDefault="00996DC8" w:rsidP="003B7FED">
      <w:pPr>
        <w:pStyle w:val="EArqNormativa"/>
        <w:ind w:right="-2"/>
      </w:pPr>
    </w:p>
    <w:p w14:paraId="0F681E4C" w14:textId="77777777" w:rsidR="00996DC8" w:rsidRPr="00996DC8" w:rsidRDefault="00996DC8" w:rsidP="003B7FED">
      <w:pPr>
        <w:pStyle w:val="EArqNormativa"/>
        <w:ind w:right="-2"/>
      </w:pPr>
      <w:r w:rsidRPr="00996DC8">
        <w:t>INFRAESTRUCTURAS COMUNES EN LOS EDIFICIOS PARA EL ACCESO A LOS SERVICIOS DE TELECOMUNICACIÓN</w:t>
      </w:r>
    </w:p>
    <w:p w14:paraId="285F0CE6" w14:textId="77777777" w:rsidR="00996DC8" w:rsidRPr="00996DC8" w:rsidRDefault="00996DC8" w:rsidP="003B7FED">
      <w:pPr>
        <w:pStyle w:val="EArqNormativa"/>
        <w:ind w:right="-2"/>
      </w:pPr>
      <w:r w:rsidRPr="00996DC8">
        <w:t>Real Decreto - Ley 1/1998 de 27 de febrero de 1998 de la Jefatura del Estado</w:t>
      </w:r>
    </w:p>
    <w:p w14:paraId="617E8B60" w14:textId="77777777" w:rsidR="00996DC8" w:rsidRPr="00996DC8" w:rsidRDefault="00996DC8" w:rsidP="003B7FED">
      <w:pPr>
        <w:pStyle w:val="EArqNormativa"/>
        <w:ind w:right="-2"/>
      </w:pPr>
      <w:r w:rsidRPr="00996DC8">
        <w:tab/>
        <w:t>B.O.E.51</w:t>
      </w:r>
      <w:r w:rsidRPr="00996DC8">
        <w:tab/>
        <w:t>28.02.98</w:t>
      </w:r>
    </w:p>
    <w:p w14:paraId="4EB5C814" w14:textId="77777777" w:rsidR="00996DC8" w:rsidRPr="00996DC8" w:rsidRDefault="00996DC8" w:rsidP="003B7FED">
      <w:pPr>
        <w:pStyle w:val="EArqNormativa"/>
        <w:ind w:right="-2"/>
      </w:pPr>
      <w:r w:rsidRPr="00996DC8">
        <w:t>Se modifica el art. 2.a), por Ley 38/1999 de 5 de noviembre de Ordenación de la edificación</w:t>
      </w:r>
      <w:r w:rsidRPr="00996DC8">
        <w:tab/>
        <w:t>B.O.E.266</w:t>
      </w:r>
      <w:r w:rsidRPr="00996DC8">
        <w:tab/>
        <w:t>06.11.99</w:t>
      </w:r>
    </w:p>
    <w:p w14:paraId="2EC977D1" w14:textId="77777777" w:rsidR="00996DC8" w:rsidRPr="00996DC8" w:rsidRDefault="00996DC8" w:rsidP="003B7FED">
      <w:pPr>
        <w:pStyle w:val="EArqNormativa"/>
        <w:ind w:right="-2"/>
      </w:pPr>
      <w:r w:rsidRPr="00996DC8">
        <w:t>Se modifican los arts. 1.2 y 3.1, por Ley 10/2005 de 14 de junio de Medidas Urgentes para el impulso de la Televisión Digital Terrestre, de Liberalización de la Televisión por Cable y de fomento del Pluralismo</w:t>
      </w:r>
      <w:r w:rsidRPr="00996DC8">
        <w:tab/>
        <w:t>B.O.E.142</w:t>
      </w:r>
      <w:r w:rsidRPr="00996DC8">
        <w:tab/>
        <w:t>15.06.05</w:t>
      </w:r>
    </w:p>
    <w:p w14:paraId="02064A85" w14:textId="77777777" w:rsidR="00996DC8" w:rsidRPr="00996DC8" w:rsidRDefault="00996DC8" w:rsidP="003B7FED">
      <w:pPr>
        <w:pStyle w:val="EArqNormativa"/>
        <w:ind w:right="-2"/>
      </w:pPr>
    </w:p>
    <w:p w14:paraId="46658FA1" w14:textId="77777777" w:rsidR="00996DC8" w:rsidRPr="00996DC8" w:rsidRDefault="00996DC8" w:rsidP="003B7FED">
      <w:pPr>
        <w:pStyle w:val="EArqNormativa"/>
        <w:ind w:right="-2"/>
      </w:pPr>
      <w:r w:rsidRPr="00996DC8">
        <w:t>PROCEDIMIENTO A SEGUIR EN LAS INSTALACIONES COLECTIVAS DE RECEPCIÓN DE TELEVISIÓN EN EL PROCESO DE SU ADECUACIÓN PARA LA RECEPCIÓN DE LA TELEVISIÓN DIGITAL TERRESTRE Y SE MODIFICAN DETERMINADOS ASPECTOS ADMINISTRATIVOS Y TÉCNICOS DE LAS INFRAESTRUCTURAS COMUNES DE TELECOMUNICACIÓN EN EL INTERIOR DE LOS EDIFICIOS</w:t>
      </w:r>
    </w:p>
    <w:p w14:paraId="4143FFFD" w14:textId="77777777" w:rsidR="00996DC8" w:rsidRPr="00996DC8" w:rsidRDefault="00996DC8" w:rsidP="003B7FED">
      <w:pPr>
        <w:pStyle w:val="EArqNormativa"/>
        <w:ind w:right="-2"/>
      </w:pPr>
      <w:r w:rsidRPr="00996DC8">
        <w:t>Orden ITC/1077/2006 de 6 de abril de 2006 de Ministerio de Industria, Turismo y Comercio</w:t>
      </w:r>
      <w:r w:rsidRPr="00996DC8">
        <w:tab/>
      </w:r>
    </w:p>
    <w:p w14:paraId="68C057FC" w14:textId="77777777" w:rsidR="00996DC8" w:rsidRPr="00996DC8" w:rsidRDefault="00996DC8" w:rsidP="003B7FED">
      <w:pPr>
        <w:pStyle w:val="EArqNormativa"/>
        <w:ind w:right="-2"/>
      </w:pPr>
      <w:r w:rsidRPr="00996DC8">
        <w:tab/>
        <w:t>B.O.E.88</w:t>
      </w:r>
      <w:r w:rsidRPr="00996DC8">
        <w:tab/>
        <w:t>13.04.06</w:t>
      </w:r>
    </w:p>
    <w:p w14:paraId="35FC5EE6" w14:textId="77777777" w:rsidR="00996DC8" w:rsidRPr="00996DC8" w:rsidRDefault="00996DC8" w:rsidP="003B7FED">
      <w:pPr>
        <w:pStyle w:val="EArqNormativa"/>
        <w:ind w:right="-2"/>
      </w:pPr>
    </w:p>
    <w:p w14:paraId="2DD17D2A" w14:textId="77777777" w:rsidR="00996DC8" w:rsidRPr="00996DC8" w:rsidRDefault="00996DC8" w:rsidP="003B7FED">
      <w:pPr>
        <w:pStyle w:val="EArqNormativa"/>
        <w:ind w:right="-2"/>
      </w:pPr>
      <w:r w:rsidRPr="00996DC8">
        <w:t>LEY DE TELECOMUNICACIONES POR SATÉLITE</w:t>
      </w:r>
    </w:p>
    <w:p w14:paraId="58BB8567" w14:textId="77777777" w:rsidR="00996DC8" w:rsidRPr="00996DC8" w:rsidRDefault="00996DC8" w:rsidP="003B7FED">
      <w:pPr>
        <w:pStyle w:val="EArqNormativa"/>
        <w:ind w:right="-2"/>
      </w:pPr>
      <w:r w:rsidRPr="00996DC8">
        <w:t>Ley 37/1995 de 12 de diciembre de 1995 de Jefatura del Estado</w:t>
      </w:r>
      <w:r w:rsidRPr="00996DC8">
        <w:tab/>
        <w:t>B.O.E.297</w:t>
      </w:r>
      <w:r w:rsidRPr="00996DC8">
        <w:tab/>
        <w:t>13.12.95</w:t>
      </w:r>
    </w:p>
    <w:p w14:paraId="2CF9B5C2" w14:textId="77777777" w:rsidR="00996DC8" w:rsidRPr="00996DC8" w:rsidRDefault="00996DC8" w:rsidP="003B7FED">
      <w:pPr>
        <w:pStyle w:val="EArqNormativa"/>
        <w:ind w:right="-2"/>
      </w:pPr>
      <w:r w:rsidRPr="00996DC8">
        <w:t>Se deroga salvo lo mencionado y se declara vigente el art.1.1, en lo indicado, y las disposiciones adicionales 3, 5, 6 y 7, por la Ley 11/1998 de 24 de abril</w:t>
      </w:r>
      <w:r w:rsidRPr="00996DC8">
        <w:tab/>
        <w:t>B.O.E.99</w:t>
      </w:r>
      <w:r w:rsidRPr="00996DC8">
        <w:tab/>
        <w:t>25.04.98</w:t>
      </w:r>
    </w:p>
    <w:p w14:paraId="02BE9831" w14:textId="77777777" w:rsidR="00996DC8" w:rsidRPr="00996DC8" w:rsidRDefault="00996DC8" w:rsidP="003B7FED">
      <w:pPr>
        <w:pStyle w:val="EArqNormativa"/>
        <w:ind w:right="-2"/>
      </w:pPr>
      <w:r w:rsidRPr="00996DC8">
        <w:t>Se derogan los párrafos 2 y 3 de la disposición adicional 7, por Ley 22/1999 de 7 de junio</w:t>
      </w:r>
      <w:r w:rsidRPr="00996DC8">
        <w:tab/>
      </w:r>
    </w:p>
    <w:p w14:paraId="64E13291" w14:textId="77777777" w:rsidR="00996DC8" w:rsidRPr="00996DC8" w:rsidRDefault="00996DC8" w:rsidP="003B7FED">
      <w:pPr>
        <w:pStyle w:val="EArqNormativa"/>
        <w:ind w:right="-2"/>
      </w:pPr>
      <w:r w:rsidRPr="00996DC8">
        <w:tab/>
        <w:t>B.O.E.136</w:t>
      </w:r>
      <w:r w:rsidRPr="00996DC8">
        <w:tab/>
        <w:t>08.06.99</w:t>
      </w:r>
    </w:p>
    <w:p w14:paraId="2E5DC94F" w14:textId="77777777" w:rsidR="00996DC8" w:rsidRPr="00996DC8" w:rsidRDefault="00996DC8" w:rsidP="003B7FED">
      <w:pPr>
        <w:pStyle w:val="EArqNormativa"/>
        <w:ind w:right="-2"/>
      </w:pPr>
    </w:p>
    <w:p w14:paraId="5F00A401" w14:textId="77777777" w:rsidR="00996DC8" w:rsidRPr="00996DC8" w:rsidRDefault="00996DC8" w:rsidP="003B7FED">
      <w:pPr>
        <w:pStyle w:val="EArqNormativa"/>
        <w:ind w:right="-2"/>
      </w:pPr>
      <w:r w:rsidRPr="00996DC8">
        <w:t>REGLAMENTO TÉCNICO Y DE PRESTACIÓN DEL SERVICIO DE TELECOMUNICACIONES POR SATÉLITE</w:t>
      </w:r>
    </w:p>
    <w:p w14:paraId="36A09F11" w14:textId="77777777" w:rsidR="00996DC8" w:rsidRPr="00996DC8" w:rsidRDefault="00996DC8" w:rsidP="003B7FED">
      <w:pPr>
        <w:pStyle w:val="EArqNormativa"/>
        <w:ind w:right="-2"/>
      </w:pPr>
      <w:r w:rsidRPr="00996DC8">
        <w:t>Real Decreto 136/1997 de 31 de enero de 1997 del Ministerio de Fomento</w:t>
      </w:r>
      <w:r w:rsidRPr="00996DC8">
        <w:tab/>
      </w:r>
      <w:r w:rsidRPr="00996DC8">
        <w:tab/>
        <w:t>01.02.97</w:t>
      </w:r>
    </w:p>
    <w:p w14:paraId="4B032DCF" w14:textId="77777777" w:rsidR="00996DC8" w:rsidRPr="00996DC8" w:rsidRDefault="00996DC8" w:rsidP="003B7FED">
      <w:pPr>
        <w:pStyle w:val="EArqNormativa"/>
        <w:ind w:right="-2"/>
      </w:pPr>
      <w:r w:rsidRPr="00996DC8">
        <w:t>Corrección de errores</w:t>
      </w:r>
      <w:r w:rsidRPr="00996DC8">
        <w:tab/>
        <w:t>B.O.E.39</w:t>
      </w:r>
      <w:r w:rsidRPr="00996DC8">
        <w:tab/>
        <w:t>14.02.97</w:t>
      </w:r>
    </w:p>
    <w:p w14:paraId="540147D9" w14:textId="77777777" w:rsidR="00996DC8" w:rsidRPr="00996DC8" w:rsidRDefault="00996DC8" w:rsidP="003B7FED">
      <w:pPr>
        <w:pStyle w:val="EArqNormativa"/>
        <w:ind w:right="-2"/>
      </w:pPr>
      <w:r w:rsidRPr="00996DC8">
        <w:t>Se modifica el art.23 por Real Decreto 1912/1997 de 19 de diciembre de 1997</w:t>
      </w:r>
    </w:p>
    <w:p w14:paraId="502E2E04" w14:textId="77777777" w:rsidR="00996DC8" w:rsidRPr="00996DC8" w:rsidRDefault="00996DC8" w:rsidP="003B7FED">
      <w:pPr>
        <w:pStyle w:val="EArqNormativa"/>
        <w:ind w:right="-2"/>
      </w:pPr>
      <w:r w:rsidRPr="00996DC8">
        <w:tab/>
        <w:t>B.O.E.307</w:t>
      </w:r>
      <w:r w:rsidRPr="00996DC8">
        <w:tab/>
        <w:t>24.12.97</w:t>
      </w:r>
    </w:p>
    <w:p w14:paraId="16A835A8" w14:textId="77777777" w:rsidR="00996DC8" w:rsidRPr="00996DC8" w:rsidRDefault="00996DC8" w:rsidP="003B7FED">
      <w:pPr>
        <w:pStyle w:val="EArqNormativa"/>
        <w:ind w:right="-2"/>
      </w:pPr>
      <w:r w:rsidRPr="00996DC8">
        <w:t>Se declara la nulidad del art. 2, por sentencia del Tribunal Supremo de 10 de diciembre de 2002</w:t>
      </w:r>
      <w:r w:rsidRPr="00996DC8">
        <w:tab/>
        <w:t>B.O.E.19</w:t>
      </w:r>
      <w:r w:rsidRPr="00996DC8">
        <w:tab/>
        <w:t>22.01.03</w:t>
      </w:r>
    </w:p>
    <w:p w14:paraId="4E1F3E94" w14:textId="77777777" w:rsidR="00996DC8" w:rsidRPr="00996DC8" w:rsidRDefault="00996DC8" w:rsidP="003B7FED">
      <w:pPr>
        <w:pStyle w:val="EArqNormativa"/>
        <w:ind w:right="-2"/>
      </w:pPr>
    </w:p>
    <w:p w14:paraId="1FB097B9" w14:textId="77777777" w:rsidR="00996DC8" w:rsidRPr="00996DC8" w:rsidRDefault="00996DC8" w:rsidP="003B7FED">
      <w:pPr>
        <w:pStyle w:val="EArqNormativa"/>
        <w:ind w:right="-2"/>
      </w:pPr>
      <w:r w:rsidRPr="00996DC8">
        <w:t>ESPECIFICACIÓN TÉCNICA ETSI TS 101 671 "INTERCEPTACIÓN LEGAL (LI), INTERFAZ DE TRASPASO PARA LA INTERCEPTACIÓN LEGAL DEL TRÁFICO DE TELECOMUNICACIONES"</w:t>
      </w:r>
    </w:p>
    <w:p w14:paraId="54B95385" w14:textId="77777777" w:rsidR="00996DC8" w:rsidRPr="00996DC8" w:rsidRDefault="00996DC8" w:rsidP="003B7FED">
      <w:pPr>
        <w:pStyle w:val="EArqNormativa"/>
        <w:ind w:right="-2"/>
      </w:pPr>
      <w:r w:rsidRPr="00996DC8">
        <w:t>Orden ITC/313/2010 de 12 de febrero del Ministerio de Industria, Turismo y Comercio</w:t>
      </w:r>
      <w:r w:rsidRPr="00996DC8">
        <w:tab/>
      </w:r>
    </w:p>
    <w:p w14:paraId="64C601D0" w14:textId="77777777" w:rsidR="00996DC8" w:rsidRPr="00996DC8" w:rsidRDefault="00996DC8" w:rsidP="003B7FED">
      <w:pPr>
        <w:pStyle w:val="EArqNormativa"/>
        <w:ind w:right="-2"/>
      </w:pPr>
      <w:r w:rsidRPr="00996DC8">
        <w:tab/>
        <w:t>B.O.E.43</w:t>
      </w:r>
      <w:r w:rsidRPr="00996DC8">
        <w:tab/>
        <w:t>18.02.10</w:t>
      </w:r>
    </w:p>
    <w:p w14:paraId="1022DA0F" w14:textId="7C5AF9F1" w:rsidR="00996DC8" w:rsidRPr="00996DC8" w:rsidRDefault="00996DC8" w:rsidP="003B7FED">
      <w:pPr>
        <w:pStyle w:val="Ttulo3"/>
        <w:ind w:right="-2"/>
      </w:pPr>
      <w:bookmarkStart w:id="37" w:name="_Toc400443422"/>
      <w:bookmarkStart w:id="38" w:name="_Toc442445413"/>
      <w:bookmarkStart w:id="39" w:name="_Toc505118220"/>
      <w:r w:rsidRPr="00996DC8">
        <w:t>BARRERAS ARQUITECTÓNICAS</w:t>
      </w:r>
      <w:bookmarkEnd w:id="37"/>
      <w:bookmarkEnd w:id="38"/>
      <w:bookmarkEnd w:id="39"/>
    </w:p>
    <w:p w14:paraId="3497213C" w14:textId="77777777" w:rsidR="00996DC8" w:rsidRPr="00996DC8" w:rsidRDefault="00996DC8" w:rsidP="003B7FED">
      <w:pPr>
        <w:pStyle w:val="EArqNormativa"/>
        <w:ind w:right="-2"/>
      </w:pPr>
      <w:r w:rsidRPr="00996DC8">
        <w:t>Desarrolla el documento técnico de condiciones básicas de accesibilidad y no discriminación para el acceso y utilización de los espacios públicos urbanizados</w:t>
      </w:r>
    </w:p>
    <w:p w14:paraId="24E2D0BE" w14:textId="77777777" w:rsidR="00996DC8" w:rsidRPr="00996DC8" w:rsidRDefault="00996DC8" w:rsidP="003B7FED">
      <w:pPr>
        <w:pStyle w:val="EArqNormativa"/>
        <w:ind w:right="-2"/>
      </w:pPr>
      <w:r w:rsidRPr="00996DC8">
        <w:t>Orden VIV/561/2010 de 1 de febrero</w:t>
      </w:r>
      <w:r w:rsidRPr="00996DC8">
        <w:tab/>
        <w:t>B.O.E.61</w:t>
      </w:r>
      <w:r w:rsidRPr="00996DC8">
        <w:tab/>
        <w:t>11.03.10</w:t>
      </w:r>
    </w:p>
    <w:p w14:paraId="2C6EC99D" w14:textId="77777777" w:rsidR="00996DC8" w:rsidRPr="00996DC8" w:rsidRDefault="00996DC8" w:rsidP="003B7FED">
      <w:pPr>
        <w:pStyle w:val="EArqNormativa"/>
        <w:ind w:right="-2"/>
      </w:pPr>
    </w:p>
    <w:p w14:paraId="3139558B" w14:textId="77777777" w:rsidR="00996DC8" w:rsidRPr="00996DC8" w:rsidRDefault="00996DC8" w:rsidP="003B7FED">
      <w:pPr>
        <w:pStyle w:val="EArqNormativa"/>
        <w:ind w:right="-2"/>
      </w:pPr>
      <w:r w:rsidRPr="00996DC8">
        <w:t>CONDICIONES BÁSICAS DE ACCESIBILIDAD Y NO DISCRIMINACIÓN DE LAS PERSONAS CON DISCAPACIDAD PARA EL ACCESO Y UTILIZACIÓN DE LOS ESPACIOS PÚBLICOS URBANIZADOS Y EDIFICACIONES</w:t>
      </w:r>
    </w:p>
    <w:p w14:paraId="7F93703C" w14:textId="77777777" w:rsidR="00996DC8" w:rsidRPr="00996DC8" w:rsidRDefault="00996DC8" w:rsidP="003B7FED">
      <w:pPr>
        <w:pStyle w:val="EArqNormativa"/>
        <w:ind w:right="-2"/>
      </w:pPr>
      <w:r w:rsidRPr="00996DC8">
        <w:t>Real Decreto 505/2007, de 20 de abril de 2007 del Ministerio de Fomento</w:t>
      </w:r>
      <w:r w:rsidRPr="00996DC8">
        <w:tab/>
      </w:r>
    </w:p>
    <w:p w14:paraId="5645BD95" w14:textId="77777777" w:rsidR="00996DC8" w:rsidRPr="00996DC8" w:rsidRDefault="00996DC8" w:rsidP="003B7FED">
      <w:pPr>
        <w:pStyle w:val="EArqNormativa"/>
        <w:ind w:right="-2"/>
      </w:pPr>
      <w:r w:rsidRPr="00996DC8">
        <w:tab/>
        <w:t>B.O.E.113</w:t>
      </w:r>
      <w:r w:rsidRPr="00996DC8">
        <w:tab/>
        <w:t>11.05.07</w:t>
      </w:r>
    </w:p>
    <w:p w14:paraId="4C86ECD9" w14:textId="77777777" w:rsidR="00996DC8" w:rsidRPr="00996DC8" w:rsidRDefault="00996DC8" w:rsidP="003B7FED">
      <w:pPr>
        <w:pStyle w:val="EArqNormativa"/>
        <w:ind w:right="-2"/>
      </w:pPr>
      <w:r w:rsidRPr="00996DC8">
        <w:t xml:space="preserve">Modificado por el Real Decreto 173/2010, de 19 de febrero. </w:t>
      </w:r>
      <w:r w:rsidRPr="00996DC8">
        <w:tab/>
        <w:t>B.O.E.61</w:t>
      </w:r>
      <w:r w:rsidRPr="00996DC8">
        <w:tab/>
        <w:t>11.03.10</w:t>
      </w:r>
    </w:p>
    <w:p w14:paraId="6F391400" w14:textId="77777777" w:rsidR="00996DC8" w:rsidRPr="00996DC8" w:rsidRDefault="00996DC8" w:rsidP="003B7FED">
      <w:pPr>
        <w:pStyle w:val="EArqNormativa"/>
        <w:ind w:right="-2"/>
      </w:pPr>
    </w:p>
    <w:p w14:paraId="7BC135AA" w14:textId="77777777" w:rsidR="00996DC8" w:rsidRPr="00996DC8" w:rsidRDefault="00996DC8" w:rsidP="003B7FED">
      <w:pPr>
        <w:pStyle w:val="EArqNormativa"/>
        <w:ind w:right="-2"/>
      </w:pPr>
      <w:r w:rsidRPr="00996DC8">
        <w:t>CÓDIGO TÉCNICO DE LA EDIFICACIÓN. DB-SUA SEGURIDAD DE UTILIZACIÓN Y ACCESIBILIDAD</w:t>
      </w:r>
    </w:p>
    <w:p w14:paraId="3E34A9BA" w14:textId="77777777" w:rsidR="00996DC8" w:rsidRPr="00996DC8" w:rsidRDefault="00996DC8" w:rsidP="003B7FED">
      <w:pPr>
        <w:pStyle w:val="EArqNormativa"/>
        <w:ind w:right="-2"/>
      </w:pPr>
      <w:r w:rsidRPr="00996DC8">
        <w:t>Real Decreto 314/2006 del Ministerio de Vivienda del 17 de marzo de 2006</w:t>
      </w:r>
      <w:r w:rsidRPr="00996DC8">
        <w:tab/>
      </w:r>
    </w:p>
    <w:p w14:paraId="05601EDD" w14:textId="77777777" w:rsidR="00996DC8" w:rsidRPr="00996DC8" w:rsidRDefault="00996DC8" w:rsidP="003B7FED">
      <w:pPr>
        <w:pStyle w:val="EArqNormativa"/>
        <w:ind w:right="-2"/>
      </w:pPr>
      <w:r w:rsidRPr="00996DC8">
        <w:tab/>
        <w:t>B.O.E.74</w:t>
      </w:r>
      <w:r w:rsidRPr="00996DC8">
        <w:tab/>
        <w:t>28.03.06</w:t>
      </w:r>
    </w:p>
    <w:p w14:paraId="538CB30A" w14:textId="77777777" w:rsidR="00996DC8" w:rsidRPr="00996DC8" w:rsidRDefault="00996DC8" w:rsidP="003B7FED">
      <w:pPr>
        <w:pStyle w:val="EArqNormativa"/>
        <w:ind w:right="-2"/>
      </w:pPr>
      <w:r w:rsidRPr="00996DC8">
        <w:t>Modificado por el Real Decreto 1371/2007. DB-HR Protección frente al Ruido</w:t>
      </w:r>
    </w:p>
    <w:p w14:paraId="57BD6DA8" w14:textId="77777777" w:rsidR="00996DC8" w:rsidRPr="00996DC8" w:rsidRDefault="00996DC8" w:rsidP="003B7FED">
      <w:pPr>
        <w:pStyle w:val="EArqNormativa"/>
        <w:ind w:right="-2"/>
      </w:pPr>
      <w:r w:rsidRPr="00996DC8">
        <w:tab/>
        <w:t>B.O.E.254</w:t>
      </w:r>
      <w:r w:rsidRPr="00996DC8">
        <w:tab/>
        <w:t>23.10.07</w:t>
      </w:r>
    </w:p>
    <w:p w14:paraId="1924BCDF" w14:textId="77777777" w:rsidR="00996DC8" w:rsidRPr="00996DC8" w:rsidRDefault="00996DC8" w:rsidP="003B7FED">
      <w:pPr>
        <w:pStyle w:val="EArqNormativa"/>
        <w:ind w:right="-2"/>
      </w:pPr>
      <w:r w:rsidRPr="00996DC8">
        <w:t>Corrección de errores Real Decreto 1371/2007</w:t>
      </w:r>
      <w:r w:rsidRPr="00996DC8">
        <w:tab/>
        <w:t>B.O.E.304</w:t>
      </w:r>
      <w:r w:rsidRPr="00996DC8">
        <w:tab/>
        <w:t>20.12.07</w:t>
      </w:r>
    </w:p>
    <w:p w14:paraId="316E6DA3" w14:textId="77777777" w:rsidR="00996DC8" w:rsidRPr="00996DC8" w:rsidRDefault="00996DC8" w:rsidP="003B7FED">
      <w:pPr>
        <w:pStyle w:val="EArqNormativa"/>
        <w:ind w:right="-2"/>
      </w:pPr>
      <w:r w:rsidRPr="00996DC8">
        <w:t>Corrección de errores del Real Decreto 314/2006</w:t>
      </w:r>
      <w:r w:rsidRPr="00996DC8">
        <w:tab/>
        <w:t>B.O.E.22</w:t>
      </w:r>
      <w:r w:rsidRPr="00996DC8">
        <w:tab/>
        <w:t>25.01.08</w:t>
      </w:r>
    </w:p>
    <w:p w14:paraId="7470C9A6" w14:textId="77777777" w:rsidR="00996DC8" w:rsidRPr="00996DC8" w:rsidRDefault="00996DC8" w:rsidP="003B7FED">
      <w:pPr>
        <w:pStyle w:val="EArqNormativa"/>
        <w:ind w:right="-2"/>
      </w:pPr>
      <w:r w:rsidRPr="00996DC8">
        <w:t xml:space="preserve">Orden VIV/1744/2008 de 9 de junio, por la que se regula el Registro General del </w:t>
      </w:r>
    </w:p>
    <w:p w14:paraId="25F4D16E" w14:textId="77777777" w:rsidR="00996DC8" w:rsidRPr="00996DC8" w:rsidRDefault="00996DC8" w:rsidP="003B7FED">
      <w:pPr>
        <w:pStyle w:val="EArqNormativa"/>
        <w:ind w:right="-2"/>
      </w:pPr>
      <w:r w:rsidRPr="00996DC8">
        <w:t>Código Técnico de la Edificación</w:t>
      </w:r>
      <w:r w:rsidRPr="00996DC8">
        <w:tab/>
        <w:t xml:space="preserve">B.O.E.148 </w:t>
      </w:r>
      <w:r w:rsidRPr="00996DC8">
        <w:tab/>
        <w:t>19.06.08</w:t>
      </w:r>
    </w:p>
    <w:p w14:paraId="3C1320A2" w14:textId="77777777" w:rsidR="00996DC8" w:rsidRPr="00996DC8" w:rsidRDefault="00996DC8" w:rsidP="003B7FED">
      <w:pPr>
        <w:pStyle w:val="EArqNormativa"/>
        <w:ind w:right="-2"/>
      </w:pPr>
      <w:r w:rsidRPr="00996DC8">
        <w:t>Modificado por el Real Decreto 1675/2008 del Ministerio de Vivienda</w:t>
      </w:r>
      <w:r w:rsidRPr="00996DC8">
        <w:tab/>
        <w:t>B.O.E.252</w:t>
      </w:r>
      <w:r w:rsidRPr="00996DC8">
        <w:tab/>
        <w:t>18.10.08</w:t>
      </w:r>
    </w:p>
    <w:p w14:paraId="44D7BF1E" w14:textId="77777777" w:rsidR="00996DC8" w:rsidRPr="00996DC8" w:rsidRDefault="00996DC8" w:rsidP="003B7FED">
      <w:pPr>
        <w:pStyle w:val="EArqNormativa"/>
        <w:ind w:right="-2"/>
      </w:pPr>
      <w:r w:rsidRPr="00996DC8">
        <w:t>Modificado por la Orden VIV/984/2009 del Ministerio de Vivienda</w:t>
      </w:r>
      <w:r w:rsidRPr="00996DC8">
        <w:tab/>
        <w:t>B.O.E.230</w:t>
      </w:r>
      <w:r w:rsidRPr="00996DC8">
        <w:tab/>
        <w:t>23.04.09</w:t>
      </w:r>
    </w:p>
    <w:p w14:paraId="23CBBAB1" w14:textId="77777777" w:rsidR="00996DC8" w:rsidRPr="00996DC8" w:rsidRDefault="00996DC8" w:rsidP="003B7FED">
      <w:pPr>
        <w:pStyle w:val="EArqNormativa"/>
        <w:ind w:right="-2"/>
      </w:pPr>
      <w:r w:rsidRPr="00996DC8">
        <w:t>Corrección de errores y erratas</w:t>
      </w:r>
      <w:r w:rsidRPr="00996DC8">
        <w:tab/>
        <w:t>B.O.E.99</w:t>
      </w:r>
      <w:r w:rsidRPr="00996DC8">
        <w:tab/>
        <w:t>23.09.09</w:t>
      </w:r>
    </w:p>
    <w:p w14:paraId="59C5D524" w14:textId="77777777" w:rsidR="00996DC8" w:rsidRPr="00996DC8" w:rsidRDefault="00996DC8" w:rsidP="003B7FED">
      <w:pPr>
        <w:pStyle w:val="EArqNormativa"/>
        <w:ind w:right="-2"/>
      </w:pPr>
      <w:r w:rsidRPr="00996DC8">
        <w:t xml:space="preserve">Modificado por el Real Decreto173/2010. Accesibilidad y no discriminación de las personas </w:t>
      </w:r>
    </w:p>
    <w:p w14:paraId="158EB2CD" w14:textId="77777777" w:rsidR="00996DC8" w:rsidRPr="00996DC8" w:rsidRDefault="00996DC8" w:rsidP="003B7FED">
      <w:pPr>
        <w:pStyle w:val="EArqNormativa"/>
        <w:ind w:right="-2"/>
      </w:pPr>
      <w:r w:rsidRPr="00996DC8">
        <w:t xml:space="preserve">con discapacidad </w:t>
      </w:r>
      <w:r w:rsidRPr="00996DC8">
        <w:tab/>
        <w:t>B.O.E.61</w:t>
      </w:r>
      <w:r w:rsidRPr="00996DC8">
        <w:tab/>
        <w:t>11.03.10</w:t>
      </w:r>
    </w:p>
    <w:p w14:paraId="1E6E2B75" w14:textId="77777777" w:rsidR="00996DC8" w:rsidRPr="00996DC8" w:rsidRDefault="00996DC8" w:rsidP="003B7FED">
      <w:pPr>
        <w:pStyle w:val="EArqNormativa"/>
        <w:ind w:right="-2"/>
      </w:pPr>
      <w:r w:rsidRPr="00996DC8">
        <w:t>Modificado. Añade el art. 4 ap. 4 d), por el Real Decreto núm. 410/2010, de 31 de marzo</w:t>
      </w:r>
    </w:p>
    <w:p w14:paraId="0385D7D6" w14:textId="77777777" w:rsidR="00996DC8" w:rsidRPr="00996DC8" w:rsidRDefault="00996DC8" w:rsidP="003B7FED">
      <w:pPr>
        <w:pStyle w:val="EArqNormativa"/>
        <w:ind w:right="-2"/>
      </w:pPr>
      <w:r w:rsidRPr="00996DC8">
        <w:t xml:space="preserve">        </w:t>
      </w:r>
      <w:r w:rsidRPr="00996DC8">
        <w:tab/>
        <w:t>B.O.E. 97</w:t>
      </w:r>
      <w:r w:rsidRPr="00996DC8">
        <w:tab/>
        <w:t>22.04.10</w:t>
      </w:r>
    </w:p>
    <w:p w14:paraId="40B5E64A" w14:textId="77777777" w:rsidR="00996DC8" w:rsidRPr="00996DC8" w:rsidRDefault="00996DC8" w:rsidP="003B7FED">
      <w:pPr>
        <w:pStyle w:val="EArqNormativa"/>
        <w:ind w:right="-2"/>
      </w:pPr>
      <w:r w:rsidRPr="00996DC8">
        <w:t>Sentencia de 4 de mayo de 2010, de la Sala Tercera del Tribunal Supremo, por la que se declara la nulidad del artículo 2.7 del Real Decreto 314/2006</w:t>
      </w:r>
    </w:p>
    <w:p w14:paraId="1D506B8B" w14:textId="77777777" w:rsidR="00996DC8" w:rsidRPr="00996DC8" w:rsidRDefault="00996DC8" w:rsidP="003B7FED">
      <w:pPr>
        <w:pStyle w:val="EArqNormativa"/>
        <w:ind w:right="-2"/>
      </w:pPr>
      <w:r w:rsidRPr="00996DC8">
        <w:t xml:space="preserve">Modificado. Deroga el art. 2 ap. 5, modifica Anejo III, modifica art. 2 ap. 6, modifica art. 2 ap. 4, </w:t>
      </w:r>
      <w:r w:rsidRPr="00996DC8">
        <w:tab/>
        <w:t>B.O.E.184</w:t>
      </w:r>
      <w:r w:rsidRPr="00996DC8">
        <w:tab/>
        <w:t>30.07.10</w:t>
      </w:r>
    </w:p>
    <w:p w14:paraId="313A71FD" w14:textId="77777777" w:rsidR="00996DC8" w:rsidRPr="00996DC8" w:rsidRDefault="00996DC8" w:rsidP="003B7FED">
      <w:pPr>
        <w:pStyle w:val="EArqNormativa"/>
        <w:ind w:right="-2"/>
      </w:pPr>
      <w:r w:rsidRPr="00996DC8">
        <w:t>el art. 2 ap. 3, y el art. 1 ap. 4, por la Ley 8/2013, de 26 de junio.</w:t>
      </w:r>
      <w:r w:rsidRPr="00996DC8">
        <w:tab/>
        <w:t>B.O.E.153</w:t>
      </w:r>
      <w:r w:rsidRPr="00996DC8">
        <w:tab/>
        <w:t xml:space="preserve"> 27.06.13</w:t>
      </w:r>
    </w:p>
    <w:p w14:paraId="2A33BD1F" w14:textId="77777777" w:rsidR="00996DC8" w:rsidRPr="00996DC8" w:rsidRDefault="00996DC8" w:rsidP="003B7FED">
      <w:pPr>
        <w:pStyle w:val="EArqNormativa"/>
        <w:ind w:right="-2"/>
      </w:pPr>
      <w:r w:rsidRPr="00996DC8">
        <w:t>Modificado. Diversos artículos por la Orden FOM/1635/2013, de 10 de septiembre.</w:t>
      </w:r>
    </w:p>
    <w:p w14:paraId="1DEB094F" w14:textId="77777777" w:rsidR="00996DC8" w:rsidRPr="00996DC8" w:rsidRDefault="00996DC8" w:rsidP="003B7FED">
      <w:pPr>
        <w:pStyle w:val="EArqNormativa"/>
        <w:ind w:right="-2"/>
      </w:pPr>
      <w:r w:rsidRPr="00996DC8">
        <w:t xml:space="preserve">            </w:t>
      </w:r>
      <w:r w:rsidRPr="00996DC8">
        <w:tab/>
        <w:t>B.O.E. 219</w:t>
      </w:r>
      <w:r w:rsidRPr="00996DC8">
        <w:tab/>
        <w:t>12.09.13</w:t>
      </w:r>
    </w:p>
    <w:p w14:paraId="5CD0D445" w14:textId="77777777" w:rsidR="00996DC8" w:rsidRPr="00996DC8" w:rsidRDefault="00996DC8" w:rsidP="003B7FED">
      <w:pPr>
        <w:pStyle w:val="EArqNormativa"/>
        <w:ind w:right="-2"/>
      </w:pPr>
      <w:r w:rsidRPr="00996DC8">
        <w:t>Corrección de errores Orden FOM/1635/2013</w:t>
      </w:r>
      <w:r w:rsidRPr="00996DC8">
        <w:tab/>
        <w:t>B.O.E.268</w:t>
      </w:r>
      <w:r w:rsidRPr="00996DC8">
        <w:tab/>
        <w:t>08.11.13</w:t>
      </w:r>
    </w:p>
    <w:p w14:paraId="526C3A39" w14:textId="77777777" w:rsidR="00996DC8" w:rsidRPr="00996DC8" w:rsidRDefault="00996DC8" w:rsidP="003B7FED">
      <w:pPr>
        <w:pStyle w:val="EArqNormativa"/>
        <w:ind w:right="-2"/>
      </w:pPr>
    </w:p>
    <w:p w14:paraId="1D0290C6" w14:textId="77777777" w:rsidR="00996DC8" w:rsidRPr="00996DC8" w:rsidRDefault="00996DC8" w:rsidP="003B7FED">
      <w:pPr>
        <w:pStyle w:val="EArqNormativa"/>
        <w:ind w:right="-2"/>
      </w:pPr>
      <w:r w:rsidRPr="00996DC8">
        <w:t>RESERVA Y SITUACIÓN DE LAS VIVIENDAS DE PROTECCIÓN OFICIAL DESTINADAS A MINUSVÁLIDOS</w:t>
      </w:r>
    </w:p>
    <w:p w14:paraId="0678BD45" w14:textId="77777777" w:rsidR="00996DC8" w:rsidRPr="00996DC8" w:rsidRDefault="00996DC8" w:rsidP="003B7FED">
      <w:pPr>
        <w:pStyle w:val="EArqNormativa"/>
        <w:ind w:right="-2"/>
      </w:pPr>
      <w:r w:rsidRPr="00996DC8">
        <w:t>Real Decreto 355/1980 de 25 de enero de 1980 del Ministerio de Obras Públicas y Urbanismo</w:t>
      </w:r>
      <w:r w:rsidRPr="00996DC8">
        <w:tab/>
        <w:t>B.O.E.51</w:t>
      </w:r>
      <w:r w:rsidRPr="00996DC8">
        <w:tab/>
        <w:t>28.02.80</w:t>
      </w:r>
    </w:p>
    <w:p w14:paraId="6101C287" w14:textId="77777777" w:rsidR="00996DC8" w:rsidRPr="00996DC8" w:rsidRDefault="00996DC8" w:rsidP="003B7FED">
      <w:pPr>
        <w:pStyle w:val="EArqNormativa"/>
        <w:ind w:right="-2"/>
      </w:pPr>
    </w:p>
    <w:p w14:paraId="146FDE25" w14:textId="77777777" w:rsidR="00996DC8" w:rsidRPr="00996DC8" w:rsidRDefault="00996DC8" w:rsidP="003B7FED">
      <w:pPr>
        <w:pStyle w:val="EArqNormativa"/>
        <w:ind w:right="-2"/>
      </w:pPr>
      <w:r w:rsidRPr="00996DC8">
        <w:t xml:space="preserve">DERECHOS DE LAS PERSONAS CON DISCAPACIDAD </w:t>
      </w:r>
    </w:p>
    <w:p w14:paraId="22A9FDDF" w14:textId="77777777" w:rsidR="00996DC8" w:rsidRPr="00996DC8" w:rsidRDefault="00996DC8" w:rsidP="003B7FED">
      <w:pPr>
        <w:pStyle w:val="EArqNormativa"/>
        <w:ind w:right="-2"/>
      </w:pPr>
      <w:r w:rsidRPr="00996DC8">
        <w:tab/>
        <w:t>Real Decreto Legislativo 1/2013, de 29 de noviembre.</w:t>
      </w:r>
      <w:r w:rsidRPr="00996DC8">
        <w:tab/>
        <w:t>B.O.E.289</w:t>
      </w:r>
      <w:r w:rsidRPr="00996DC8">
        <w:tab/>
        <w:t>03.12.13</w:t>
      </w:r>
    </w:p>
    <w:p w14:paraId="6E7D11FA" w14:textId="77777777" w:rsidR="00996DC8" w:rsidRPr="00996DC8" w:rsidRDefault="00996DC8" w:rsidP="003B7FED">
      <w:pPr>
        <w:pStyle w:val="EArqNormativa"/>
        <w:ind w:right="-2"/>
      </w:pPr>
    </w:p>
    <w:p w14:paraId="4F2785FA" w14:textId="77777777" w:rsidR="00996DC8" w:rsidRPr="00996DC8" w:rsidRDefault="00996DC8" w:rsidP="003B7FED">
      <w:pPr>
        <w:pStyle w:val="EArqNormativa"/>
        <w:ind w:right="-2"/>
      </w:pPr>
      <w:r w:rsidRPr="00996DC8">
        <w:t>Límites del dominio sobre inmuebles para eliminar barreras arquitectónicas a las personas con discapacidad</w:t>
      </w:r>
    </w:p>
    <w:p w14:paraId="3A4B9FDD" w14:textId="77777777" w:rsidR="00996DC8" w:rsidRPr="00996DC8" w:rsidRDefault="00B958CD" w:rsidP="003B7FED">
      <w:pPr>
        <w:pStyle w:val="EArqNormativa"/>
        <w:ind w:right="-2"/>
      </w:pPr>
      <w:hyperlink r:id="rId14" w:history="1">
        <w:r w:rsidR="00996DC8" w:rsidRPr="00996DC8">
          <w:t>Ley 15/1995</w:t>
        </w:r>
      </w:hyperlink>
      <w:r w:rsidR="00996DC8" w:rsidRPr="00996DC8">
        <w:t xml:space="preserve"> de 30 de mayo de Jefatura del Estado</w:t>
      </w:r>
      <w:r w:rsidR="00996DC8" w:rsidRPr="00996DC8">
        <w:tab/>
        <w:t>B.O.E.129</w:t>
      </w:r>
      <w:r w:rsidR="00996DC8" w:rsidRPr="00996DC8">
        <w:tab/>
        <w:t>31.05.95</w:t>
      </w:r>
    </w:p>
    <w:p w14:paraId="0240A52D" w14:textId="77777777" w:rsidR="00996DC8" w:rsidRPr="00996DC8" w:rsidRDefault="00996DC8" w:rsidP="003B7FED">
      <w:pPr>
        <w:pStyle w:val="EArqNormativa"/>
        <w:ind w:right="-2"/>
      </w:pPr>
    </w:p>
    <w:p w14:paraId="050D5231" w14:textId="701B4D1A" w:rsidR="00996DC8" w:rsidRPr="00996DC8" w:rsidRDefault="00996DC8" w:rsidP="003B7FED">
      <w:pPr>
        <w:pStyle w:val="Ttulo3"/>
        <w:ind w:right="-2"/>
      </w:pPr>
      <w:bookmarkStart w:id="40" w:name="_Toc400443423"/>
      <w:bookmarkStart w:id="41" w:name="_Toc442445414"/>
      <w:bookmarkStart w:id="42" w:name="_Toc505118221"/>
      <w:r w:rsidRPr="00996DC8">
        <w:t>CALEFACCIÓN, CLIMATIZACIÓN Y AGUA CALIENTE SANITARIA</w:t>
      </w:r>
      <w:bookmarkEnd w:id="40"/>
      <w:bookmarkEnd w:id="41"/>
      <w:bookmarkEnd w:id="42"/>
    </w:p>
    <w:p w14:paraId="68AA2ECE" w14:textId="77777777" w:rsidR="00996DC8" w:rsidRPr="00996DC8" w:rsidRDefault="00996DC8" w:rsidP="003B7FED">
      <w:pPr>
        <w:pStyle w:val="EArqNormativa"/>
        <w:ind w:right="-2"/>
      </w:pPr>
      <w:r w:rsidRPr="00996DC8">
        <w:t>CÓDIGO TÉCNICO DE LA EDIFICACIÓN. DB-HE-4. AHORRO DE ENERGÍA, CONTRIBUCIÓN SOLAR MÍNIMA DE AGUA CALIENTE SANITARIA</w:t>
      </w:r>
    </w:p>
    <w:p w14:paraId="63D29124" w14:textId="77777777" w:rsidR="00996DC8" w:rsidRPr="00996DC8" w:rsidRDefault="00996DC8" w:rsidP="003B7FED">
      <w:pPr>
        <w:pStyle w:val="EArqNormativa"/>
        <w:ind w:right="-2"/>
      </w:pPr>
      <w:r w:rsidRPr="00996DC8">
        <w:t>Real Decreto 314/2006 del Ministerio de Vivienda del 17 de marzo de 2006</w:t>
      </w:r>
      <w:r w:rsidRPr="00996DC8">
        <w:tab/>
      </w:r>
    </w:p>
    <w:p w14:paraId="2016F908" w14:textId="77777777" w:rsidR="00996DC8" w:rsidRPr="00996DC8" w:rsidRDefault="00996DC8" w:rsidP="003B7FED">
      <w:pPr>
        <w:pStyle w:val="EArqNormativa"/>
        <w:ind w:right="-2"/>
      </w:pPr>
      <w:r w:rsidRPr="00996DC8">
        <w:tab/>
        <w:t>B.O.E.74</w:t>
      </w:r>
      <w:r w:rsidRPr="00996DC8">
        <w:tab/>
        <w:t>28.03.06</w:t>
      </w:r>
    </w:p>
    <w:p w14:paraId="2C5C716A" w14:textId="77777777" w:rsidR="00996DC8" w:rsidRPr="00996DC8" w:rsidRDefault="00996DC8" w:rsidP="003B7FED">
      <w:pPr>
        <w:pStyle w:val="EArqNormativa"/>
        <w:ind w:right="-2"/>
      </w:pPr>
      <w:r w:rsidRPr="00996DC8">
        <w:t>Modificado por el Real Decreto 1371/2007. DB-HR Protección frente al Ruido</w:t>
      </w:r>
    </w:p>
    <w:p w14:paraId="7177AA40" w14:textId="77777777" w:rsidR="00996DC8" w:rsidRPr="00996DC8" w:rsidRDefault="00996DC8" w:rsidP="003B7FED">
      <w:pPr>
        <w:pStyle w:val="EArqNormativa"/>
        <w:ind w:right="-2"/>
      </w:pPr>
      <w:r w:rsidRPr="00996DC8">
        <w:tab/>
        <w:t>B.O.E.254</w:t>
      </w:r>
      <w:r w:rsidRPr="00996DC8">
        <w:tab/>
        <w:t>23.10.07</w:t>
      </w:r>
    </w:p>
    <w:p w14:paraId="16CB42AD" w14:textId="77777777" w:rsidR="00996DC8" w:rsidRPr="00996DC8" w:rsidRDefault="00996DC8" w:rsidP="003B7FED">
      <w:pPr>
        <w:pStyle w:val="EArqNormativa"/>
        <w:ind w:right="-2"/>
      </w:pPr>
      <w:r w:rsidRPr="00996DC8">
        <w:t>Corrección de errores Real Decreto 1371/2007</w:t>
      </w:r>
      <w:r w:rsidRPr="00996DC8">
        <w:tab/>
        <w:t>B.O.E.304</w:t>
      </w:r>
      <w:r w:rsidRPr="00996DC8">
        <w:tab/>
        <w:t>20.12.07</w:t>
      </w:r>
    </w:p>
    <w:p w14:paraId="0EC9B035" w14:textId="77777777" w:rsidR="00996DC8" w:rsidRPr="00996DC8" w:rsidRDefault="00996DC8" w:rsidP="003B7FED">
      <w:pPr>
        <w:pStyle w:val="EArqNormativa"/>
        <w:ind w:right="-2"/>
      </w:pPr>
      <w:r w:rsidRPr="00996DC8">
        <w:t>Corrección de errores del Real Decreto 314/2006</w:t>
      </w:r>
      <w:r w:rsidRPr="00996DC8">
        <w:tab/>
        <w:t>B.O.E.22</w:t>
      </w:r>
      <w:r w:rsidRPr="00996DC8">
        <w:tab/>
        <w:t>25.01.08</w:t>
      </w:r>
    </w:p>
    <w:p w14:paraId="6A798E0F" w14:textId="77777777" w:rsidR="00996DC8" w:rsidRPr="00996DC8" w:rsidRDefault="00996DC8" w:rsidP="003B7FED">
      <w:pPr>
        <w:pStyle w:val="EArqNormativa"/>
        <w:ind w:right="-2"/>
      </w:pPr>
      <w:r w:rsidRPr="00996DC8">
        <w:t xml:space="preserve">Orden VIV/1744/2008 de 9 de junio, por la que se regula el Registro General del </w:t>
      </w:r>
    </w:p>
    <w:p w14:paraId="544BC71D" w14:textId="77777777" w:rsidR="00996DC8" w:rsidRPr="00996DC8" w:rsidRDefault="00996DC8" w:rsidP="003B7FED">
      <w:pPr>
        <w:pStyle w:val="EArqNormativa"/>
        <w:ind w:right="-2"/>
      </w:pPr>
      <w:r w:rsidRPr="00996DC8">
        <w:t>Código Técnico de la Edificación</w:t>
      </w:r>
      <w:r w:rsidRPr="00996DC8">
        <w:tab/>
        <w:t xml:space="preserve">B.O.E.148 </w:t>
      </w:r>
      <w:r w:rsidRPr="00996DC8">
        <w:tab/>
        <w:t>19.06.08</w:t>
      </w:r>
    </w:p>
    <w:p w14:paraId="7A22926D" w14:textId="77777777" w:rsidR="00996DC8" w:rsidRPr="00996DC8" w:rsidRDefault="00996DC8" w:rsidP="003B7FED">
      <w:pPr>
        <w:pStyle w:val="EArqNormativa"/>
        <w:ind w:right="-2"/>
      </w:pPr>
      <w:r w:rsidRPr="00996DC8">
        <w:t>Modificado por el Real Decreto 1675/2008 del Ministerio de Vivienda</w:t>
      </w:r>
      <w:r w:rsidRPr="00996DC8">
        <w:tab/>
        <w:t>B.O.E.252</w:t>
      </w:r>
      <w:r w:rsidRPr="00996DC8">
        <w:tab/>
        <w:t>18.10.08</w:t>
      </w:r>
    </w:p>
    <w:p w14:paraId="1B585935" w14:textId="77777777" w:rsidR="00996DC8" w:rsidRPr="00996DC8" w:rsidRDefault="00996DC8" w:rsidP="003B7FED">
      <w:pPr>
        <w:pStyle w:val="EArqNormativa"/>
        <w:ind w:right="-2"/>
      </w:pPr>
      <w:r w:rsidRPr="00996DC8">
        <w:t>Modificado por la Orden VIV/984/2009 del Ministerio de Vivienda</w:t>
      </w:r>
      <w:r w:rsidRPr="00996DC8">
        <w:tab/>
        <w:t>B.O.E.230</w:t>
      </w:r>
      <w:r w:rsidRPr="00996DC8">
        <w:tab/>
        <w:t>23.04.09</w:t>
      </w:r>
    </w:p>
    <w:p w14:paraId="2763189A" w14:textId="77777777" w:rsidR="00996DC8" w:rsidRPr="00996DC8" w:rsidRDefault="00996DC8" w:rsidP="003B7FED">
      <w:pPr>
        <w:pStyle w:val="EArqNormativa"/>
        <w:ind w:right="-2"/>
      </w:pPr>
      <w:r w:rsidRPr="00996DC8">
        <w:t>Corrección de errores y erratas</w:t>
      </w:r>
      <w:r w:rsidRPr="00996DC8">
        <w:tab/>
        <w:t>B.O.E.99</w:t>
      </w:r>
      <w:r w:rsidRPr="00996DC8">
        <w:tab/>
        <w:t>23.09.09</w:t>
      </w:r>
    </w:p>
    <w:p w14:paraId="1FB39753" w14:textId="77777777" w:rsidR="00996DC8" w:rsidRPr="00996DC8" w:rsidRDefault="00996DC8" w:rsidP="003B7FED">
      <w:pPr>
        <w:pStyle w:val="EArqNormativa"/>
        <w:ind w:right="-2"/>
      </w:pPr>
      <w:r w:rsidRPr="00996DC8">
        <w:t>Modificado por el Real Decreto173/2010. Accesibilidad y no discriminación de las personas con discapacidad</w:t>
      </w:r>
      <w:r w:rsidRPr="00996DC8">
        <w:tab/>
        <w:t>B.O.E.61</w:t>
      </w:r>
      <w:r w:rsidRPr="00996DC8">
        <w:tab/>
        <w:t>11.03.10</w:t>
      </w:r>
    </w:p>
    <w:p w14:paraId="47C11AA7" w14:textId="77777777" w:rsidR="00996DC8" w:rsidRPr="00996DC8" w:rsidRDefault="00996DC8" w:rsidP="003B7FED">
      <w:pPr>
        <w:pStyle w:val="EArqNormativa"/>
        <w:ind w:right="-2"/>
      </w:pPr>
    </w:p>
    <w:p w14:paraId="562847CB" w14:textId="77777777" w:rsidR="00996DC8" w:rsidRPr="00996DC8" w:rsidRDefault="00996DC8" w:rsidP="003B7FED">
      <w:pPr>
        <w:pStyle w:val="EArqNormativa"/>
        <w:ind w:right="-2"/>
      </w:pPr>
      <w:r w:rsidRPr="00996DC8">
        <w:t>Modificado. Añade el art. 4 ap. 4 d), por el Real Decreto núm. 410/2010, de 31 de marzo</w:t>
      </w:r>
    </w:p>
    <w:p w14:paraId="62570964" w14:textId="77777777" w:rsidR="00996DC8" w:rsidRPr="00996DC8" w:rsidRDefault="00996DC8" w:rsidP="003B7FED">
      <w:pPr>
        <w:pStyle w:val="EArqNormativa"/>
        <w:ind w:right="-2"/>
      </w:pPr>
      <w:r w:rsidRPr="00996DC8">
        <w:t xml:space="preserve">        </w:t>
      </w:r>
      <w:r w:rsidRPr="00996DC8">
        <w:tab/>
        <w:t>B.O.E. 97</w:t>
      </w:r>
      <w:r w:rsidRPr="00996DC8">
        <w:tab/>
        <w:t>22.04.10</w:t>
      </w:r>
    </w:p>
    <w:p w14:paraId="40102894" w14:textId="77777777" w:rsidR="00996DC8" w:rsidRPr="00996DC8" w:rsidRDefault="00996DC8" w:rsidP="003B7FED">
      <w:pPr>
        <w:pStyle w:val="EArqNormativa"/>
        <w:ind w:right="-2"/>
      </w:pPr>
      <w:r w:rsidRPr="00996DC8">
        <w:t xml:space="preserve">Sentencia de 4 de mayo de 2010, de la Sala Tercera del Tribunal Supremo, por la que se declara </w:t>
      </w:r>
    </w:p>
    <w:p w14:paraId="46F19B25" w14:textId="77777777" w:rsidR="00996DC8" w:rsidRPr="00996DC8" w:rsidRDefault="00996DC8" w:rsidP="003B7FED">
      <w:pPr>
        <w:pStyle w:val="EArqNormativa"/>
        <w:ind w:right="-2"/>
      </w:pPr>
      <w:r w:rsidRPr="00996DC8">
        <w:t>la nulidad del artículo 2.7 del Real Decreto 314/2006</w:t>
      </w:r>
    </w:p>
    <w:p w14:paraId="3DD9AB11" w14:textId="77777777" w:rsidR="00996DC8" w:rsidRPr="00996DC8" w:rsidRDefault="00996DC8" w:rsidP="003B7FED">
      <w:pPr>
        <w:pStyle w:val="EArqNormativa"/>
        <w:ind w:right="-2"/>
      </w:pPr>
      <w:r w:rsidRPr="00996DC8">
        <w:t xml:space="preserve">Modificado. Deroga el art. 2 ap. 5, modifica Anejo III, modifica art. 2 ap. 6, modifica art. 2 ap. 4, </w:t>
      </w:r>
      <w:r w:rsidRPr="00996DC8">
        <w:tab/>
        <w:t>B.O.E.184</w:t>
      </w:r>
      <w:r w:rsidRPr="00996DC8">
        <w:tab/>
        <w:t>30.07.10</w:t>
      </w:r>
    </w:p>
    <w:p w14:paraId="62846FBC" w14:textId="77777777" w:rsidR="00996DC8" w:rsidRPr="00996DC8" w:rsidRDefault="00996DC8" w:rsidP="003B7FED">
      <w:pPr>
        <w:pStyle w:val="EArqNormativa"/>
        <w:ind w:right="-2"/>
      </w:pPr>
      <w:r w:rsidRPr="00996DC8">
        <w:t>el art. 2 ap. 3, y el art. 1 ap. 4, por la Ley 8/2013, de 26 de junio.</w:t>
      </w:r>
      <w:r w:rsidRPr="00996DC8">
        <w:tab/>
        <w:t>B.O.E.153</w:t>
      </w:r>
      <w:r w:rsidRPr="00996DC8">
        <w:tab/>
        <w:t>27.06.13</w:t>
      </w:r>
    </w:p>
    <w:p w14:paraId="0DBF60DB" w14:textId="77777777" w:rsidR="00996DC8" w:rsidRPr="00996DC8" w:rsidRDefault="00996DC8" w:rsidP="003B7FED">
      <w:pPr>
        <w:pStyle w:val="EArqNormativa"/>
        <w:ind w:right="-2"/>
      </w:pPr>
      <w:r w:rsidRPr="00996DC8">
        <w:t>Modificado. Diversos artículos por la Orden FOM/1635/2013, de 10 de septiembre.</w:t>
      </w:r>
    </w:p>
    <w:p w14:paraId="01F37812" w14:textId="77777777" w:rsidR="00996DC8" w:rsidRPr="00996DC8" w:rsidRDefault="00996DC8" w:rsidP="003B7FED">
      <w:pPr>
        <w:pStyle w:val="EArqNormativa"/>
        <w:ind w:right="-2"/>
      </w:pPr>
      <w:r w:rsidRPr="00996DC8">
        <w:t xml:space="preserve">            </w:t>
      </w:r>
      <w:r w:rsidRPr="00996DC8">
        <w:tab/>
        <w:t>B.O.E. 219</w:t>
      </w:r>
      <w:r w:rsidRPr="00996DC8">
        <w:tab/>
        <w:t>12.09.13</w:t>
      </w:r>
    </w:p>
    <w:p w14:paraId="7451FB17" w14:textId="77777777" w:rsidR="00996DC8" w:rsidRPr="00996DC8" w:rsidRDefault="00996DC8" w:rsidP="003B7FED">
      <w:pPr>
        <w:pStyle w:val="EArqNormativa"/>
        <w:ind w:right="-2"/>
      </w:pPr>
      <w:r w:rsidRPr="00996DC8">
        <w:t>Corrección de errores Orden FOM/1635/2013</w:t>
      </w:r>
      <w:r w:rsidRPr="00996DC8">
        <w:tab/>
        <w:t>B.O.E.268</w:t>
      </w:r>
      <w:r w:rsidRPr="00996DC8">
        <w:tab/>
        <w:t>08.11.13</w:t>
      </w:r>
    </w:p>
    <w:p w14:paraId="081A962D" w14:textId="77777777" w:rsidR="00996DC8" w:rsidRPr="00996DC8" w:rsidRDefault="00996DC8" w:rsidP="003B7FED">
      <w:pPr>
        <w:pStyle w:val="EArqNormativa"/>
        <w:ind w:right="-2"/>
      </w:pPr>
    </w:p>
    <w:p w14:paraId="7EFFE747" w14:textId="77777777" w:rsidR="00996DC8" w:rsidRPr="00996DC8" w:rsidRDefault="00996DC8" w:rsidP="003B7FED">
      <w:pPr>
        <w:pStyle w:val="EArqNormativa"/>
        <w:ind w:right="-2"/>
      </w:pPr>
      <w:r w:rsidRPr="00996DC8">
        <w:t>REGLAMENTO DE INSTALACIONES TÉRMICAS EN LOS EDIFICIOS (RITE)</w:t>
      </w:r>
    </w:p>
    <w:p w14:paraId="3A589211" w14:textId="77777777" w:rsidR="00996DC8" w:rsidRPr="00996DC8" w:rsidRDefault="00996DC8" w:rsidP="003B7FED">
      <w:pPr>
        <w:pStyle w:val="EArqNormativa"/>
        <w:ind w:right="-2"/>
      </w:pPr>
      <w:r w:rsidRPr="00996DC8">
        <w:t>Real Decreto 1027/2007 de 20 de julio de 2007 del Ministerio de la Presidencia</w:t>
      </w:r>
    </w:p>
    <w:p w14:paraId="72E87901" w14:textId="77777777" w:rsidR="00996DC8" w:rsidRPr="00996DC8" w:rsidRDefault="00996DC8" w:rsidP="003B7FED">
      <w:pPr>
        <w:pStyle w:val="EArqNormativa"/>
        <w:ind w:right="-2"/>
      </w:pPr>
      <w:r w:rsidRPr="00996DC8">
        <w:tab/>
        <w:t>B.O.E.207</w:t>
      </w:r>
      <w:r w:rsidRPr="00996DC8">
        <w:tab/>
        <w:t>29.08.07</w:t>
      </w:r>
    </w:p>
    <w:p w14:paraId="5B770B9B" w14:textId="77777777" w:rsidR="00996DC8" w:rsidRPr="00996DC8" w:rsidRDefault="00996DC8" w:rsidP="003B7FED">
      <w:pPr>
        <w:pStyle w:val="EArqNormativa"/>
        <w:ind w:right="-2"/>
      </w:pPr>
      <w:r w:rsidRPr="00996DC8">
        <w:t>Corrección de errores</w:t>
      </w:r>
      <w:r w:rsidRPr="00996DC8">
        <w:tab/>
        <w:t>B.O.E.51</w:t>
      </w:r>
      <w:r w:rsidRPr="00996DC8">
        <w:tab/>
        <w:t>28.02.08</w:t>
      </w:r>
    </w:p>
    <w:p w14:paraId="0105170C" w14:textId="77777777" w:rsidR="00996DC8" w:rsidRPr="00996DC8" w:rsidRDefault="00996DC8" w:rsidP="003B7FED">
      <w:pPr>
        <w:pStyle w:val="EArqNormativa"/>
        <w:ind w:right="-2"/>
      </w:pPr>
      <w:r w:rsidRPr="00996DC8">
        <w:t xml:space="preserve">Modificado por el Real Decreto núm. 1826/2009, de 27 de noviembre.  </w:t>
      </w:r>
      <w:r w:rsidRPr="00996DC8">
        <w:tab/>
        <w:t>B.O.E.298</w:t>
      </w:r>
      <w:r w:rsidRPr="00996DC8">
        <w:tab/>
        <w:t>11.12.09</w:t>
      </w:r>
    </w:p>
    <w:p w14:paraId="3B51E3C1" w14:textId="77777777" w:rsidR="00996DC8" w:rsidRPr="00996DC8" w:rsidRDefault="00996DC8" w:rsidP="003B7FED">
      <w:pPr>
        <w:pStyle w:val="EArqNormativa"/>
        <w:ind w:right="-2"/>
      </w:pPr>
      <w:r w:rsidRPr="00996DC8">
        <w:t>corrección de errores</w:t>
      </w:r>
      <w:r w:rsidRPr="00996DC8">
        <w:tab/>
        <w:t>B.O.E.38</w:t>
      </w:r>
      <w:r w:rsidRPr="00996DC8">
        <w:tab/>
        <w:t>12.02.10</w:t>
      </w:r>
    </w:p>
    <w:p w14:paraId="4F9B2606" w14:textId="77777777" w:rsidR="00996DC8" w:rsidRPr="00996DC8" w:rsidRDefault="00996DC8" w:rsidP="003B7FED">
      <w:pPr>
        <w:pStyle w:val="EArqNormativa"/>
        <w:ind w:right="-2"/>
      </w:pPr>
      <w:r w:rsidRPr="00996DC8">
        <w:t xml:space="preserve">Modificado por el Real Decreto núm. 249/2010, de 5 de marzo.  </w:t>
      </w:r>
      <w:r w:rsidRPr="00996DC8">
        <w:tab/>
        <w:t>B.O.E.67</w:t>
      </w:r>
      <w:r w:rsidRPr="00996DC8">
        <w:tab/>
        <w:t>18.03.10</w:t>
      </w:r>
    </w:p>
    <w:p w14:paraId="0E0EA15B" w14:textId="77777777" w:rsidR="00996DC8" w:rsidRPr="00996DC8" w:rsidRDefault="00996DC8" w:rsidP="003B7FED">
      <w:pPr>
        <w:pStyle w:val="EArqNormativa"/>
        <w:ind w:right="-2"/>
      </w:pPr>
      <w:r w:rsidRPr="00996DC8">
        <w:t xml:space="preserve">Modificado por el Real Decreto núm. 238/2013, de 5 de abril.  </w:t>
      </w:r>
      <w:r w:rsidRPr="00996DC8">
        <w:tab/>
        <w:t>B.O.E.89</w:t>
      </w:r>
      <w:r w:rsidRPr="00996DC8">
        <w:tab/>
        <w:t>13.04.13</w:t>
      </w:r>
      <w:r w:rsidRPr="00996DC8">
        <w:tab/>
      </w:r>
    </w:p>
    <w:p w14:paraId="6250C61F" w14:textId="77777777" w:rsidR="00996DC8" w:rsidRPr="00996DC8" w:rsidRDefault="00996DC8" w:rsidP="003B7FED">
      <w:pPr>
        <w:pStyle w:val="EArqNormativa"/>
        <w:ind w:right="-2"/>
      </w:pPr>
      <w:r w:rsidRPr="00996DC8">
        <w:t>NORMAS TÉCNICAS DE LOS TIPOS DE RADIADORES Y CONVECTORES DE CALEFACCIÓN POR MEDIO DE FLUIDOS Y SU HOMOLOGACIÓN POR EL MINISTERIO DE INDUSTRIA Y ENERGÍA</w:t>
      </w:r>
    </w:p>
    <w:p w14:paraId="4FCD7797" w14:textId="77777777" w:rsidR="00996DC8" w:rsidRPr="00996DC8" w:rsidRDefault="00996DC8" w:rsidP="003B7FED">
      <w:pPr>
        <w:pStyle w:val="EArqNormativa"/>
        <w:ind w:right="-2"/>
      </w:pPr>
      <w:r w:rsidRPr="00996DC8">
        <w:t>Orden de 10 de febrero de 1983 del Ministerio de Industria y Energía</w:t>
      </w:r>
      <w:r w:rsidRPr="00996DC8">
        <w:tab/>
        <w:t>B.O.E.39</w:t>
      </w:r>
      <w:r w:rsidRPr="00996DC8">
        <w:tab/>
        <w:t>15.02.83</w:t>
      </w:r>
    </w:p>
    <w:p w14:paraId="1871BE04" w14:textId="77777777" w:rsidR="00996DC8" w:rsidRPr="00996DC8" w:rsidRDefault="00996DC8" w:rsidP="003B7FED">
      <w:pPr>
        <w:pStyle w:val="EArqNormativa"/>
        <w:ind w:right="-2"/>
      </w:pPr>
    </w:p>
    <w:p w14:paraId="5E9350FB" w14:textId="77777777" w:rsidR="00996DC8" w:rsidRPr="00996DC8" w:rsidRDefault="00996DC8" w:rsidP="003B7FED">
      <w:pPr>
        <w:pStyle w:val="EArqNormativa"/>
        <w:ind w:right="-2"/>
      </w:pPr>
      <w:r w:rsidRPr="00996DC8">
        <w:t>COMPLEMENTARIO DEL REAL DECRETO 3089/1982, DE 15 DE OCTUBRE, QUE ESTABLECIÓ LA SUJECIÓN A NORMAS TÉCNICAS DE LOS TIPOS DE RADIADORES Y CONVECTORES DE CALEFACCIÓN</w:t>
      </w:r>
    </w:p>
    <w:p w14:paraId="5496897F" w14:textId="77777777" w:rsidR="00996DC8" w:rsidRPr="00996DC8" w:rsidRDefault="00996DC8" w:rsidP="003B7FED">
      <w:pPr>
        <w:pStyle w:val="EArqNormativa"/>
        <w:ind w:right="-2"/>
      </w:pPr>
      <w:r w:rsidRPr="00996DC8">
        <w:t>Real Decreto 363/1984 de 22 de febrero de 1984 del Ministerio de Industria y Energía</w:t>
      </w:r>
    </w:p>
    <w:p w14:paraId="2E259E96" w14:textId="77777777" w:rsidR="00996DC8" w:rsidRPr="00996DC8" w:rsidRDefault="00996DC8" w:rsidP="003B7FED">
      <w:pPr>
        <w:pStyle w:val="EArqNormativa"/>
        <w:ind w:right="-2"/>
      </w:pPr>
      <w:r w:rsidRPr="00996DC8">
        <w:tab/>
        <w:t>B.O.E.48</w:t>
      </w:r>
      <w:r w:rsidRPr="00996DC8">
        <w:tab/>
        <w:t>25.02.84</w:t>
      </w:r>
    </w:p>
    <w:p w14:paraId="7441A4F9" w14:textId="77777777" w:rsidR="00996DC8" w:rsidRPr="00996DC8" w:rsidRDefault="00996DC8" w:rsidP="003B7FED">
      <w:pPr>
        <w:pStyle w:val="EArqNormativa"/>
        <w:ind w:right="-2"/>
      </w:pPr>
    </w:p>
    <w:p w14:paraId="1562E569" w14:textId="77777777" w:rsidR="00996DC8" w:rsidRPr="00996DC8" w:rsidRDefault="00996DC8" w:rsidP="003B7FED">
      <w:pPr>
        <w:pStyle w:val="EArqNormativa"/>
        <w:ind w:right="-2"/>
      </w:pPr>
      <w:r w:rsidRPr="00996DC8">
        <w:t>CRITERIOS HIGIÉNICO-SANITARIOS PARA LA PREVENCIÓN Y CONTROL DE LA LEGIONELOSIS</w:t>
      </w:r>
    </w:p>
    <w:p w14:paraId="0E07B7DA" w14:textId="77777777" w:rsidR="00996DC8" w:rsidRPr="00996DC8" w:rsidRDefault="00996DC8" w:rsidP="003B7FED">
      <w:pPr>
        <w:pStyle w:val="EArqNormativa"/>
        <w:ind w:right="-2"/>
      </w:pPr>
      <w:r w:rsidRPr="00996DC8">
        <w:t>Real Decreto 865/2003 de 4 de julio de 2003 del Ministerio de Sanidad y Consumo</w:t>
      </w:r>
    </w:p>
    <w:p w14:paraId="5924DD57" w14:textId="77777777" w:rsidR="00996DC8" w:rsidRPr="00996DC8" w:rsidRDefault="00996DC8" w:rsidP="003B7FED">
      <w:pPr>
        <w:pStyle w:val="EArqNormativa"/>
        <w:ind w:right="-2"/>
      </w:pPr>
      <w:r w:rsidRPr="00996DC8">
        <w:tab/>
        <w:t>B.O.E.171</w:t>
      </w:r>
      <w:r w:rsidRPr="00996DC8">
        <w:tab/>
        <w:t>18.07.03</w:t>
      </w:r>
    </w:p>
    <w:p w14:paraId="764C46D1" w14:textId="77777777" w:rsidR="00996DC8" w:rsidRPr="00996DC8" w:rsidRDefault="00996DC8" w:rsidP="003B7FED">
      <w:pPr>
        <w:pStyle w:val="EArqNormativa"/>
        <w:ind w:right="-2"/>
      </w:pPr>
      <w:r w:rsidRPr="00996DC8">
        <w:t>Modificado por el Real Decreto 830/2010, de 25 de junio.</w:t>
      </w:r>
      <w:r w:rsidRPr="00996DC8">
        <w:tab/>
        <w:t>B.O.E.170</w:t>
      </w:r>
      <w:r w:rsidRPr="00996DC8">
        <w:tab/>
        <w:t>14.07.10</w:t>
      </w:r>
    </w:p>
    <w:p w14:paraId="6745B590" w14:textId="77777777" w:rsidR="00996DC8" w:rsidRPr="00996DC8" w:rsidRDefault="00996DC8" w:rsidP="003B7FED">
      <w:pPr>
        <w:pStyle w:val="EArqNormativa"/>
        <w:ind w:right="-2"/>
      </w:pPr>
      <w:r w:rsidRPr="00996DC8">
        <w:tab/>
      </w:r>
    </w:p>
    <w:p w14:paraId="7853360B" w14:textId="77777777" w:rsidR="00996DC8" w:rsidRPr="00996DC8" w:rsidRDefault="00996DC8" w:rsidP="003B7FED">
      <w:pPr>
        <w:pStyle w:val="EArqNormativa"/>
        <w:ind w:right="-2"/>
      </w:pPr>
      <w:r w:rsidRPr="00996DC8">
        <w:t>PROCEDIMIENTO BÁSICO PARA LA CERTIFICACIÓN DE EFICIENCIA ENERGÉTICA DE LOS EDIFICIOS</w:t>
      </w:r>
    </w:p>
    <w:p w14:paraId="2B4D30F2" w14:textId="77777777" w:rsidR="00996DC8" w:rsidRPr="00996DC8" w:rsidRDefault="00996DC8" w:rsidP="003B7FED">
      <w:pPr>
        <w:pStyle w:val="EArqNormativa"/>
        <w:ind w:right="-2"/>
      </w:pPr>
      <w:r w:rsidRPr="00996DC8">
        <w:t>Real Decreto 235/2013, de 5 de abril, del Ministerio de la Presidencia</w:t>
      </w:r>
      <w:r w:rsidRPr="00996DC8">
        <w:tab/>
        <w:t>B.O.E.89</w:t>
      </w:r>
      <w:r w:rsidRPr="00996DC8">
        <w:tab/>
        <w:t>13.04.13</w:t>
      </w:r>
    </w:p>
    <w:p w14:paraId="4B5B6B96" w14:textId="77777777" w:rsidR="00996DC8" w:rsidRPr="00996DC8" w:rsidRDefault="00996DC8" w:rsidP="003B7FED">
      <w:pPr>
        <w:pStyle w:val="EArqNormativa"/>
        <w:ind w:right="-2"/>
      </w:pPr>
      <w:r w:rsidRPr="00996DC8">
        <w:t>Corrección de errores</w:t>
      </w:r>
      <w:r w:rsidRPr="00996DC8">
        <w:tab/>
        <w:t>B.O.E.125</w:t>
      </w:r>
      <w:r w:rsidRPr="00996DC8">
        <w:tab/>
        <w:t>25.05.13</w:t>
      </w:r>
    </w:p>
    <w:p w14:paraId="0D3B31C3" w14:textId="77777777" w:rsidR="00996DC8" w:rsidRPr="00996DC8" w:rsidRDefault="00996DC8" w:rsidP="003B7FED">
      <w:pPr>
        <w:pStyle w:val="EArqNormativa"/>
        <w:ind w:right="-2"/>
      </w:pPr>
    </w:p>
    <w:p w14:paraId="32F0B845" w14:textId="77777777" w:rsidR="00996DC8" w:rsidRPr="00996DC8" w:rsidRDefault="00996DC8" w:rsidP="003B7FED">
      <w:pPr>
        <w:pStyle w:val="EArqNormativa"/>
        <w:ind w:right="-2"/>
      </w:pPr>
      <w:r w:rsidRPr="00996DC8">
        <w:t>LIMITACIÓN DE LAS EMISIONES DE DIÓXIDO DE CARBONO MEDIANTE LA MEJORA DE LA EFICIENCIA ENERGÉTICA</w:t>
      </w:r>
    </w:p>
    <w:p w14:paraId="57D9EBE8" w14:textId="77777777" w:rsidR="00996DC8" w:rsidRPr="00996DC8" w:rsidRDefault="00996DC8" w:rsidP="003B7FED">
      <w:pPr>
        <w:pStyle w:val="EArqNormativa"/>
        <w:ind w:right="-2"/>
      </w:pPr>
      <w:r w:rsidRPr="00996DC8">
        <w:t>Directiva 93/76/CEE de 5 de abril del Consejo de las Comunidades Europeas</w:t>
      </w:r>
    </w:p>
    <w:p w14:paraId="5E3C1000" w14:textId="77777777" w:rsidR="00996DC8" w:rsidRPr="00996DC8" w:rsidRDefault="00996DC8" w:rsidP="003B7FED">
      <w:pPr>
        <w:pStyle w:val="EArqNormativa"/>
        <w:ind w:right="-2"/>
      </w:pPr>
      <w:r w:rsidRPr="00996DC8">
        <w:tab/>
        <w:t>DOCE.237</w:t>
      </w:r>
      <w:r w:rsidRPr="00996DC8">
        <w:tab/>
        <w:t>22.09.93</w:t>
      </w:r>
    </w:p>
    <w:p w14:paraId="413EBF58" w14:textId="77777777" w:rsidR="00996DC8" w:rsidRPr="00996DC8" w:rsidRDefault="00996DC8" w:rsidP="003B7FED">
      <w:pPr>
        <w:pStyle w:val="EArqNormativa"/>
        <w:ind w:right="-2"/>
      </w:pPr>
    </w:p>
    <w:p w14:paraId="1F3F69AA" w14:textId="77777777" w:rsidR="00996DC8" w:rsidRPr="00996DC8" w:rsidRDefault="00996DC8" w:rsidP="003B7FED">
      <w:pPr>
        <w:pStyle w:val="EArqNormativa"/>
        <w:ind w:right="-2"/>
      </w:pPr>
      <w:r w:rsidRPr="00996DC8">
        <w:t>EFICIENCIA ENERGÉTICA DE LOS EDIFICIOS</w:t>
      </w:r>
    </w:p>
    <w:p w14:paraId="5EC5584D" w14:textId="77777777" w:rsidR="00996DC8" w:rsidRPr="00996DC8" w:rsidRDefault="00996DC8" w:rsidP="003B7FED">
      <w:pPr>
        <w:pStyle w:val="EArqNormativa"/>
        <w:ind w:right="-2"/>
      </w:pPr>
      <w:r w:rsidRPr="00996DC8">
        <w:t>Directiva 2010/31/UE, de 19 de mayo del Parlamento Europeo y el Consejo</w:t>
      </w:r>
    </w:p>
    <w:p w14:paraId="53D96EFE" w14:textId="77777777" w:rsidR="00996DC8" w:rsidRPr="00996DC8" w:rsidRDefault="00996DC8" w:rsidP="003B7FED">
      <w:pPr>
        <w:pStyle w:val="EArqNormativa"/>
        <w:ind w:right="-2"/>
      </w:pPr>
      <w:r w:rsidRPr="00996DC8">
        <w:tab/>
        <w:t>DOCE.153</w:t>
      </w:r>
      <w:r w:rsidRPr="00996DC8">
        <w:tab/>
        <w:t>18.06.10</w:t>
      </w:r>
    </w:p>
    <w:p w14:paraId="7AE01731" w14:textId="68B21FC1" w:rsidR="00996DC8" w:rsidRPr="00996DC8" w:rsidRDefault="00996DC8" w:rsidP="003B7FED">
      <w:pPr>
        <w:pStyle w:val="Ttulo3"/>
        <w:ind w:right="-2"/>
      </w:pPr>
      <w:bookmarkStart w:id="43" w:name="_Toc400443424"/>
      <w:bookmarkStart w:id="44" w:name="_Toc442445415"/>
      <w:bookmarkStart w:id="45" w:name="_Toc505118222"/>
      <w:r w:rsidRPr="00996DC8">
        <w:t>CASILLEROS POSTALES</w:t>
      </w:r>
      <w:bookmarkEnd w:id="43"/>
      <w:bookmarkEnd w:id="44"/>
      <w:bookmarkEnd w:id="45"/>
    </w:p>
    <w:p w14:paraId="0B9051FA" w14:textId="77777777" w:rsidR="00996DC8" w:rsidRPr="00996DC8" w:rsidRDefault="00996DC8" w:rsidP="003B7FED">
      <w:pPr>
        <w:pStyle w:val="EArqNormativa"/>
        <w:ind w:right="-2"/>
      </w:pPr>
      <w:r w:rsidRPr="00996DC8">
        <w:t>SERVICIOS POSTALES</w:t>
      </w:r>
    </w:p>
    <w:p w14:paraId="3AA59C9E" w14:textId="77777777" w:rsidR="00996DC8" w:rsidRPr="00996DC8" w:rsidRDefault="00996DC8" w:rsidP="003B7FED">
      <w:pPr>
        <w:pStyle w:val="EArqNormativa"/>
        <w:ind w:right="-2"/>
      </w:pPr>
      <w:r w:rsidRPr="00996DC8">
        <w:t>Real Decreto 1829/1999, de 3 de diciembre de Presidencia</w:t>
      </w:r>
      <w:r w:rsidRPr="00996DC8">
        <w:tab/>
        <w:t>B.O.E.313</w:t>
      </w:r>
      <w:r w:rsidRPr="00996DC8">
        <w:tab/>
        <w:t>06.03.00</w:t>
      </w:r>
    </w:p>
    <w:p w14:paraId="7E763E17" w14:textId="77777777" w:rsidR="00996DC8" w:rsidRPr="00996DC8" w:rsidRDefault="00996DC8" w:rsidP="003B7FED">
      <w:pPr>
        <w:pStyle w:val="EArqNormativa"/>
        <w:ind w:right="-2"/>
      </w:pPr>
      <w:r w:rsidRPr="00996DC8">
        <w:t>Modificado por R.D. 503/2007, de 20 de abril de Presidencia</w:t>
      </w:r>
      <w:r w:rsidRPr="00996DC8">
        <w:tab/>
        <w:t>B.O.E. 111</w:t>
      </w:r>
      <w:r w:rsidRPr="00996DC8">
        <w:tab/>
        <w:t>09.05.07</w:t>
      </w:r>
    </w:p>
    <w:p w14:paraId="1938EE12" w14:textId="77777777" w:rsidR="00996DC8" w:rsidRPr="00996DC8" w:rsidRDefault="00996DC8" w:rsidP="003B7FED">
      <w:pPr>
        <w:pStyle w:val="EArqNormativa"/>
        <w:ind w:right="-2"/>
      </w:pPr>
    </w:p>
    <w:p w14:paraId="3811E9CD" w14:textId="77777777" w:rsidR="00996DC8" w:rsidRPr="00996DC8" w:rsidRDefault="00996DC8" w:rsidP="003B7FED">
      <w:pPr>
        <w:pStyle w:val="EArqNormativa"/>
        <w:ind w:right="-2"/>
      </w:pPr>
      <w:r w:rsidRPr="00996DC8">
        <w:t>MODIFICACIÓN DEL REGLAMENTO DE LOS SERVICIOS DE CORREOS</w:t>
      </w:r>
    </w:p>
    <w:p w14:paraId="22433F55" w14:textId="77777777" w:rsidR="00996DC8" w:rsidRPr="00996DC8" w:rsidRDefault="00996DC8" w:rsidP="003B7FED">
      <w:pPr>
        <w:pStyle w:val="EArqNormativa"/>
        <w:ind w:right="-2"/>
      </w:pPr>
      <w:r w:rsidRPr="00996DC8">
        <w:t>Orden de 14 de agosto de 1971 del Ministerio de Gobernación</w:t>
      </w:r>
      <w:r w:rsidRPr="00996DC8">
        <w:tab/>
        <w:t>B.O.E.211</w:t>
      </w:r>
      <w:r w:rsidRPr="00996DC8">
        <w:tab/>
        <w:t>03.09.71</w:t>
      </w:r>
    </w:p>
    <w:p w14:paraId="08E15BE6" w14:textId="77777777" w:rsidR="00996DC8" w:rsidRPr="00996DC8" w:rsidRDefault="00996DC8" w:rsidP="003B7FED">
      <w:pPr>
        <w:pStyle w:val="EArqNormativa"/>
        <w:ind w:right="-2"/>
      </w:pPr>
    </w:p>
    <w:p w14:paraId="488F4CFD" w14:textId="77777777" w:rsidR="00996DC8" w:rsidRPr="00996DC8" w:rsidRDefault="00996DC8" w:rsidP="003B7FED">
      <w:pPr>
        <w:pStyle w:val="EArqNormativa"/>
        <w:ind w:right="-2"/>
      </w:pPr>
      <w:r w:rsidRPr="00996DC8">
        <w:t>NORMAS PARA LA INSTALACIÓN DE CASILLEROS POSTALES DOMICILIARIOS EN LOCALIDADES DE MAS DE 20.000 HABITANTES</w:t>
      </w:r>
    </w:p>
    <w:p w14:paraId="3C8955DC" w14:textId="77777777" w:rsidR="00996DC8" w:rsidRPr="00996DC8" w:rsidRDefault="00996DC8" w:rsidP="003B7FED">
      <w:pPr>
        <w:pStyle w:val="EArqNormativa"/>
        <w:ind w:right="-2"/>
      </w:pPr>
      <w:r w:rsidRPr="00996DC8">
        <w:t>Resolución de 7 de diciembre de 1971 de la Dirección General de Correos y Telecomunicación y del Ministerio de la Gobernación</w:t>
      </w:r>
      <w:r w:rsidRPr="00996DC8">
        <w:tab/>
        <w:t>B.O.E.306</w:t>
      </w:r>
      <w:r w:rsidRPr="00996DC8">
        <w:tab/>
        <w:t>23.12.71</w:t>
      </w:r>
    </w:p>
    <w:p w14:paraId="1D52E10F" w14:textId="726334B8" w:rsidR="00996DC8" w:rsidRPr="00996DC8" w:rsidRDefault="00996DC8" w:rsidP="003B7FED">
      <w:pPr>
        <w:pStyle w:val="Ttulo3"/>
        <w:ind w:right="-2"/>
      </w:pPr>
      <w:bookmarkStart w:id="46" w:name="_Toc400443425"/>
      <w:bookmarkStart w:id="47" w:name="_Toc442445416"/>
      <w:bookmarkStart w:id="48" w:name="_Toc505118223"/>
      <w:r w:rsidRPr="00996DC8">
        <w:t>CEMENTOS</w:t>
      </w:r>
      <w:bookmarkEnd w:id="46"/>
      <w:bookmarkEnd w:id="47"/>
      <w:bookmarkEnd w:id="48"/>
    </w:p>
    <w:p w14:paraId="3F158D9D" w14:textId="77777777" w:rsidR="00996DC8" w:rsidRPr="00996DC8" w:rsidRDefault="00996DC8" w:rsidP="003B7FED">
      <w:pPr>
        <w:pStyle w:val="EArqNormativa"/>
        <w:ind w:right="-2"/>
      </w:pPr>
      <w:r w:rsidRPr="00996DC8">
        <w:t>INSTRUCCIÓN PARA LA RECEPCIÓN DE CEMENTOS (RC-08)</w:t>
      </w:r>
    </w:p>
    <w:p w14:paraId="38E683FF" w14:textId="77777777" w:rsidR="00996DC8" w:rsidRPr="00996DC8" w:rsidRDefault="00996DC8" w:rsidP="003B7FED">
      <w:pPr>
        <w:pStyle w:val="EArqNormativa"/>
        <w:ind w:right="-2"/>
      </w:pPr>
      <w:r w:rsidRPr="00996DC8">
        <w:t>Real Decreto 956/2008 de 6 de junio de 2008 del Ministerio de la Presidencia</w:t>
      </w:r>
    </w:p>
    <w:p w14:paraId="7E629DCE" w14:textId="77777777" w:rsidR="00996DC8" w:rsidRPr="00996DC8" w:rsidRDefault="00996DC8" w:rsidP="003B7FED">
      <w:pPr>
        <w:pStyle w:val="EArqNormativa"/>
        <w:ind w:right="-2"/>
      </w:pPr>
      <w:r w:rsidRPr="00996DC8">
        <w:tab/>
        <w:t>B.O.E.148</w:t>
      </w:r>
      <w:r w:rsidRPr="00996DC8">
        <w:tab/>
        <w:t>19.06.08</w:t>
      </w:r>
    </w:p>
    <w:p w14:paraId="284CF5AD" w14:textId="77777777" w:rsidR="00996DC8" w:rsidRPr="00996DC8" w:rsidRDefault="00996DC8" w:rsidP="003B7FED">
      <w:pPr>
        <w:pStyle w:val="EArqNormativa"/>
        <w:ind w:right="-2"/>
      </w:pPr>
    </w:p>
    <w:p w14:paraId="2B79C1D8" w14:textId="77777777" w:rsidR="00996DC8" w:rsidRPr="00996DC8" w:rsidRDefault="00996DC8" w:rsidP="003B7FED">
      <w:pPr>
        <w:pStyle w:val="EArqNormativa"/>
        <w:ind w:right="-2"/>
      </w:pPr>
      <w:r w:rsidRPr="00996DC8">
        <w:t>HOMOLOGACIÓN OBLIGATORIA DE LOS CEMENTOS PARA LA FABRICACIÓN DE HORMIGONES Y MORTEROS PARA TODO TIPO DE OBRAS Y PRODUCTOS PREFABRICADOS</w:t>
      </w:r>
    </w:p>
    <w:p w14:paraId="790E46B2" w14:textId="77777777" w:rsidR="00996DC8" w:rsidRPr="00996DC8" w:rsidRDefault="00996DC8" w:rsidP="003B7FED">
      <w:pPr>
        <w:pStyle w:val="EArqNormativa"/>
        <w:ind w:right="-2"/>
      </w:pPr>
      <w:r w:rsidRPr="00996DC8">
        <w:t>Real Decreto 1313/1988 de 28 de octubre de 1988 del Ministerio de Industria y Energía</w:t>
      </w:r>
    </w:p>
    <w:p w14:paraId="33BB0297" w14:textId="77777777" w:rsidR="00996DC8" w:rsidRPr="00996DC8" w:rsidRDefault="00996DC8" w:rsidP="003B7FED">
      <w:pPr>
        <w:pStyle w:val="EArqNormativa"/>
        <w:ind w:right="-2"/>
      </w:pPr>
      <w:r w:rsidRPr="00996DC8">
        <w:tab/>
        <w:t>B.O.E.265</w:t>
      </w:r>
      <w:r w:rsidRPr="00996DC8">
        <w:tab/>
        <w:t>04.11.88</w:t>
      </w:r>
    </w:p>
    <w:p w14:paraId="285F324C" w14:textId="77777777" w:rsidR="00996DC8" w:rsidRPr="00996DC8" w:rsidRDefault="00996DC8" w:rsidP="003B7FED">
      <w:pPr>
        <w:pStyle w:val="EArqNormativa"/>
        <w:ind w:right="-2"/>
      </w:pPr>
      <w:r w:rsidRPr="00996DC8">
        <w:t>Se modifica el Anexo por Orden PRE/3796/2006 de 11 de diciembre de 2006</w:t>
      </w:r>
    </w:p>
    <w:p w14:paraId="67196679" w14:textId="77777777" w:rsidR="00996DC8" w:rsidRPr="00996DC8" w:rsidRDefault="00996DC8" w:rsidP="003B7FED">
      <w:pPr>
        <w:pStyle w:val="EArqNormativa"/>
        <w:ind w:right="-2"/>
      </w:pPr>
      <w:r w:rsidRPr="00996DC8">
        <w:tab/>
        <w:t>B.O.E.298</w:t>
      </w:r>
      <w:r w:rsidRPr="00996DC8">
        <w:tab/>
        <w:t>14.12.06</w:t>
      </w:r>
    </w:p>
    <w:p w14:paraId="547D1A21" w14:textId="77777777" w:rsidR="00996DC8" w:rsidRPr="00996DC8" w:rsidRDefault="00996DC8" w:rsidP="003B7FED">
      <w:pPr>
        <w:pStyle w:val="EArqNormativa"/>
        <w:ind w:right="-2"/>
      </w:pPr>
      <w:r w:rsidRPr="00996DC8">
        <w:t>Corrección de errores de la Orden PRE/3796/2006</w:t>
      </w:r>
      <w:r w:rsidRPr="00996DC8">
        <w:tab/>
        <w:t>B.O.E.32</w:t>
      </w:r>
      <w:r w:rsidRPr="00996DC8">
        <w:tab/>
        <w:t>06.02.07</w:t>
      </w:r>
    </w:p>
    <w:p w14:paraId="2F670636" w14:textId="22B9490F" w:rsidR="00996DC8" w:rsidRPr="00996DC8" w:rsidRDefault="00996DC8" w:rsidP="003B7FED">
      <w:pPr>
        <w:pStyle w:val="Ttulo3"/>
        <w:ind w:right="-2"/>
        <w:rPr>
          <w:u w:val="single"/>
        </w:rPr>
      </w:pPr>
      <w:bookmarkStart w:id="49" w:name="_Toc400443426"/>
      <w:bookmarkStart w:id="50" w:name="_Toc442445417"/>
      <w:bookmarkStart w:id="51" w:name="_Toc505118224"/>
      <w:r w:rsidRPr="00996DC8">
        <w:t>CIMENTACIONES</w:t>
      </w:r>
      <w:bookmarkEnd w:id="49"/>
      <w:bookmarkEnd w:id="50"/>
      <w:bookmarkEnd w:id="51"/>
    </w:p>
    <w:p w14:paraId="4DD1C8AF" w14:textId="77777777" w:rsidR="00996DC8" w:rsidRPr="00996DC8" w:rsidRDefault="00996DC8" w:rsidP="003B7FED">
      <w:pPr>
        <w:pStyle w:val="EArqNormativa"/>
        <w:ind w:right="-2"/>
      </w:pPr>
      <w:r w:rsidRPr="00996DC8">
        <w:t>CÓDIGO TÉCNICO DE LA EDIFICACIÓN. DB-SE-C SEGURIDAD ESTRUCTURAL. CIMIENTOS</w:t>
      </w:r>
    </w:p>
    <w:p w14:paraId="040CD079" w14:textId="77777777" w:rsidR="00996DC8" w:rsidRPr="00996DC8" w:rsidRDefault="00996DC8" w:rsidP="003B7FED">
      <w:pPr>
        <w:pStyle w:val="EArqNormativa"/>
        <w:ind w:right="-2"/>
      </w:pPr>
      <w:r w:rsidRPr="00996DC8">
        <w:t>Real Decreto 314/2006 del Ministerio de Vivienda del 17 de marzo de 2006</w:t>
      </w:r>
    </w:p>
    <w:p w14:paraId="7AA65ED6" w14:textId="77777777" w:rsidR="00996DC8" w:rsidRPr="00996DC8" w:rsidRDefault="00996DC8" w:rsidP="003B7FED">
      <w:pPr>
        <w:pStyle w:val="EArqNormativa"/>
        <w:ind w:right="-2"/>
      </w:pPr>
      <w:r w:rsidRPr="00996DC8">
        <w:tab/>
        <w:t>B.O.E.74</w:t>
      </w:r>
      <w:r w:rsidRPr="00996DC8">
        <w:tab/>
        <w:t>28.03.06</w:t>
      </w:r>
    </w:p>
    <w:p w14:paraId="5B913060" w14:textId="77777777" w:rsidR="00996DC8" w:rsidRPr="00996DC8" w:rsidRDefault="00996DC8" w:rsidP="003B7FED">
      <w:pPr>
        <w:pStyle w:val="EArqNormativa"/>
        <w:ind w:right="-2"/>
      </w:pPr>
      <w:r w:rsidRPr="00996DC8">
        <w:t>Modificado por el Real Decreto 1371/2007. DB-HR Protección frente al Ruido</w:t>
      </w:r>
    </w:p>
    <w:p w14:paraId="6BF9BDCC" w14:textId="77777777" w:rsidR="00996DC8" w:rsidRPr="00996DC8" w:rsidRDefault="00996DC8" w:rsidP="003B7FED">
      <w:pPr>
        <w:pStyle w:val="EArqNormativa"/>
        <w:ind w:right="-2"/>
      </w:pPr>
      <w:r w:rsidRPr="00996DC8">
        <w:tab/>
        <w:t>B.O.E.254</w:t>
      </w:r>
      <w:r w:rsidRPr="00996DC8">
        <w:tab/>
        <w:t>23.10.07</w:t>
      </w:r>
    </w:p>
    <w:p w14:paraId="66F31CAA" w14:textId="77777777" w:rsidR="00996DC8" w:rsidRPr="00996DC8" w:rsidRDefault="00996DC8" w:rsidP="003B7FED">
      <w:pPr>
        <w:pStyle w:val="EArqNormativa"/>
        <w:ind w:right="-2"/>
      </w:pPr>
      <w:r w:rsidRPr="00996DC8">
        <w:t>Corrección de errores Real Decreto 1371/2007</w:t>
      </w:r>
      <w:r w:rsidRPr="00996DC8">
        <w:tab/>
        <w:t>B.O.E.304</w:t>
      </w:r>
      <w:r w:rsidRPr="00996DC8">
        <w:tab/>
        <w:t>20.12.07</w:t>
      </w:r>
    </w:p>
    <w:p w14:paraId="179F92C8" w14:textId="77777777" w:rsidR="00996DC8" w:rsidRPr="00996DC8" w:rsidRDefault="00996DC8" w:rsidP="003B7FED">
      <w:pPr>
        <w:pStyle w:val="EArqNormativa"/>
        <w:ind w:right="-2"/>
      </w:pPr>
      <w:r w:rsidRPr="00996DC8">
        <w:t>Corrección de errores del Real Decreto 314/2006</w:t>
      </w:r>
      <w:r w:rsidRPr="00996DC8">
        <w:tab/>
        <w:t>B.O.E.22</w:t>
      </w:r>
      <w:r w:rsidRPr="00996DC8">
        <w:tab/>
        <w:t>25.01.08</w:t>
      </w:r>
    </w:p>
    <w:p w14:paraId="5FCEC125" w14:textId="77777777" w:rsidR="00996DC8" w:rsidRPr="00996DC8" w:rsidRDefault="00996DC8" w:rsidP="003B7FED">
      <w:pPr>
        <w:pStyle w:val="EArqNormativa"/>
        <w:ind w:right="-2"/>
      </w:pPr>
      <w:r w:rsidRPr="00996DC8">
        <w:t xml:space="preserve">Orden VIV/1744/2008 de 9 de junio, por la que se regula el Registro General del </w:t>
      </w:r>
    </w:p>
    <w:p w14:paraId="19D49504" w14:textId="77777777" w:rsidR="00996DC8" w:rsidRPr="00996DC8" w:rsidRDefault="00996DC8" w:rsidP="003B7FED">
      <w:pPr>
        <w:pStyle w:val="EArqNormativa"/>
        <w:ind w:right="-2"/>
      </w:pPr>
      <w:r w:rsidRPr="00996DC8">
        <w:t>Código Técnico de la Edificación</w:t>
      </w:r>
      <w:r w:rsidRPr="00996DC8">
        <w:tab/>
        <w:t xml:space="preserve">B.O.E.148 </w:t>
      </w:r>
      <w:r w:rsidRPr="00996DC8">
        <w:tab/>
        <w:t>19.06.08</w:t>
      </w:r>
    </w:p>
    <w:p w14:paraId="0B657580" w14:textId="77777777" w:rsidR="00996DC8" w:rsidRPr="00996DC8" w:rsidRDefault="00996DC8" w:rsidP="003B7FED">
      <w:pPr>
        <w:pStyle w:val="EArqNormativa"/>
        <w:ind w:right="-2"/>
      </w:pPr>
      <w:r w:rsidRPr="00996DC8">
        <w:t>Modificado por el Real Decreto 1675/2008 del Ministerio de Vivienda</w:t>
      </w:r>
      <w:r w:rsidRPr="00996DC8">
        <w:tab/>
        <w:t>B.O.E.252</w:t>
      </w:r>
      <w:r w:rsidRPr="00996DC8">
        <w:tab/>
        <w:t>18.10.08</w:t>
      </w:r>
    </w:p>
    <w:p w14:paraId="4E596812" w14:textId="77777777" w:rsidR="00996DC8" w:rsidRPr="00996DC8" w:rsidRDefault="00996DC8" w:rsidP="003B7FED">
      <w:pPr>
        <w:pStyle w:val="EArqNormativa"/>
        <w:ind w:right="-2"/>
      </w:pPr>
      <w:r w:rsidRPr="00996DC8">
        <w:t>Modificado por la Orden VIV/984/2009 del Ministerio de Vivienda</w:t>
      </w:r>
      <w:r w:rsidRPr="00996DC8">
        <w:tab/>
        <w:t>B.O.E.230</w:t>
      </w:r>
      <w:r w:rsidRPr="00996DC8">
        <w:tab/>
        <w:t>23.04.09</w:t>
      </w:r>
    </w:p>
    <w:p w14:paraId="56FA59B2" w14:textId="77777777" w:rsidR="00996DC8" w:rsidRPr="00996DC8" w:rsidRDefault="00996DC8" w:rsidP="003B7FED">
      <w:pPr>
        <w:pStyle w:val="EArqNormativa"/>
        <w:ind w:right="-2"/>
      </w:pPr>
      <w:r w:rsidRPr="00996DC8">
        <w:t>Corrección de errores y erratas</w:t>
      </w:r>
      <w:r w:rsidRPr="00996DC8">
        <w:tab/>
        <w:t>B.O.E.99</w:t>
      </w:r>
      <w:r w:rsidRPr="00996DC8">
        <w:tab/>
        <w:t>23.09.09</w:t>
      </w:r>
    </w:p>
    <w:p w14:paraId="5D4FF5BA" w14:textId="77777777" w:rsidR="00996DC8" w:rsidRPr="00996DC8" w:rsidRDefault="00996DC8" w:rsidP="003B7FED">
      <w:pPr>
        <w:pStyle w:val="EArqNormativa"/>
        <w:ind w:right="-2"/>
      </w:pPr>
      <w:r w:rsidRPr="00996DC8">
        <w:t xml:space="preserve">Modificado por el Real Decreto173/2010. Accesibilidad y no discriminación de las personas </w:t>
      </w:r>
    </w:p>
    <w:p w14:paraId="5F92C845" w14:textId="61BBAB08" w:rsidR="00996DC8" w:rsidRPr="00996DC8" w:rsidRDefault="00996DC8" w:rsidP="003B7FED">
      <w:pPr>
        <w:pStyle w:val="EArqNormativa"/>
        <w:ind w:right="-2"/>
      </w:pPr>
      <w:r w:rsidRPr="00996DC8">
        <w:t>con discapacidad</w:t>
      </w:r>
      <w:r w:rsidRPr="00996DC8">
        <w:tab/>
        <w:t>B.O.E.61</w:t>
      </w:r>
      <w:r w:rsidRPr="00996DC8">
        <w:tab/>
        <w:t>11.03.10</w:t>
      </w:r>
    </w:p>
    <w:p w14:paraId="1D19E7E5" w14:textId="77777777" w:rsidR="00996DC8" w:rsidRPr="00996DC8" w:rsidRDefault="00996DC8" w:rsidP="003B7FED">
      <w:pPr>
        <w:pStyle w:val="EArqNormativa"/>
        <w:ind w:right="-2"/>
      </w:pPr>
      <w:r w:rsidRPr="00996DC8">
        <w:t>Modificado. Añade el art. 4 ap. 4 d), por el Real Decreto núm. 410/2010, de 31 de marzo</w:t>
      </w:r>
    </w:p>
    <w:p w14:paraId="05E1F417" w14:textId="77777777" w:rsidR="00996DC8" w:rsidRPr="00996DC8" w:rsidRDefault="00996DC8" w:rsidP="003B7FED">
      <w:pPr>
        <w:pStyle w:val="EArqNormativa"/>
        <w:ind w:right="-2"/>
      </w:pPr>
      <w:r w:rsidRPr="00996DC8">
        <w:t xml:space="preserve">        </w:t>
      </w:r>
      <w:r w:rsidRPr="00996DC8">
        <w:tab/>
        <w:t>B.O.E. 97</w:t>
      </w:r>
      <w:r w:rsidRPr="00996DC8">
        <w:tab/>
        <w:t>22.04.10</w:t>
      </w:r>
    </w:p>
    <w:p w14:paraId="485DDD2A" w14:textId="77777777" w:rsidR="00996DC8" w:rsidRPr="00996DC8" w:rsidRDefault="00996DC8" w:rsidP="003B7FED">
      <w:pPr>
        <w:pStyle w:val="EArqNormativa"/>
        <w:ind w:right="-2"/>
      </w:pPr>
      <w:r w:rsidRPr="00996DC8">
        <w:t xml:space="preserve">Sentencia de 4 de mayo de 2010, de la Sala Tercera del Tribunal Supremo, por la que se declara la nulidad del artículo 2.7 del Real Decreto 314/2006 Modificado. Deroga el art. 2 ap. 5, modifica Anejo III, modifica art. 2 ap. 6, modifica art. 2 ap. 4, </w:t>
      </w:r>
      <w:r w:rsidRPr="00996DC8">
        <w:tab/>
        <w:t>B.O.E.184</w:t>
      </w:r>
      <w:r w:rsidRPr="00996DC8">
        <w:tab/>
        <w:t>30.07.10</w:t>
      </w:r>
    </w:p>
    <w:p w14:paraId="53FA60AF" w14:textId="77777777" w:rsidR="00996DC8" w:rsidRPr="00996DC8" w:rsidRDefault="00996DC8" w:rsidP="003B7FED">
      <w:pPr>
        <w:pStyle w:val="EArqNormativa"/>
        <w:ind w:right="-2"/>
      </w:pPr>
      <w:r w:rsidRPr="00996DC8">
        <w:t>el art. 2 ap. 3, y el art. 1 ap. 4, por la Ley 8/2013, de 26 de junio.</w:t>
      </w:r>
      <w:r w:rsidRPr="00996DC8">
        <w:tab/>
        <w:t>B.O.E.153</w:t>
      </w:r>
      <w:r w:rsidRPr="00996DC8">
        <w:tab/>
        <w:t xml:space="preserve"> 27.06.13</w:t>
      </w:r>
    </w:p>
    <w:p w14:paraId="475BFDE7" w14:textId="77777777" w:rsidR="00996DC8" w:rsidRPr="00996DC8" w:rsidRDefault="00996DC8" w:rsidP="003B7FED">
      <w:pPr>
        <w:pStyle w:val="EArqNormativa"/>
        <w:ind w:right="-2"/>
      </w:pPr>
      <w:r w:rsidRPr="00996DC8">
        <w:t>Modificado. Diversos artículos por la Orden FOM/1635/2013, de 10 de septiembre.</w:t>
      </w:r>
    </w:p>
    <w:p w14:paraId="2F286913" w14:textId="77777777" w:rsidR="00996DC8" w:rsidRPr="00996DC8" w:rsidRDefault="00996DC8" w:rsidP="003B7FED">
      <w:pPr>
        <w:pStyle w:val="EArqNormativa"/>
        <w:ind w:right="-2"/>
      </w:pPr>
      <w:r w:rsidRPr="00996DC8">
        <w:t xml:space="preserve">            </w:t>
      </w:r>
      <w:r w:rsidRPr="00996DC8">
        <w:tab/>
        <w:t>B.O.E. 219</w:t>
      </w:r>
      <w:r w:rsidRPr="00996DC8">
        <w:tab/>
        <w:t>12.09.13</w:t>
      </w:r>
    </w:p>
    <w:p w14:paraId="3C53D5CB" w14:textId="77777777" w:rsidR="00996DC8" w:rsidRPr="00996DC8" w:rsidRDefault="00996DC8" w:rsidP="003B7FED">
      <w:pPr>
        <w:pStyle w:val="EArqNormativa"/>
        <w:ind w:right="-2"/>
      </w:pPr>
      <w:r w:rsidRPr="00996DC8">
        <w:t>Corrección de errores Orden FOM/1635/2013</w:t>
      </w:r>
      <w:r w:rsidRPr="00996DC8">
        <w:tab/>
        <w:t>B.O.E.268</w:t>
      </w:r>
      <w:r w:rsidRPr="00996DC8">
        <w:tab/>
        <w:t>08.11.13</w:t>
      </w:r>
    </w:p>
    <w:p w14:paraId="138B75E6" w14:textId="63A43369" w:rsidR="00996DC8" w:rsidRPr="00996DC8" w:rsidRDefault="00996DC8" w:rsidP="003B7FED">
      <w:pPr>
        <w:pStyle w:val="Ttulo3"/>
        <w:ind w:right="-2"/>
      </w:pPr>
      <w:bookmarkStart w:id="52" w:name="_Toc400443427"/>
      <w:bookmarkStart w:id="53" w:name="_Toc442445418"/>
      <w:bookmarkStart w:id="54" w:name="_Toc505118225"/>
      <w:r w:rsidRPr="00996DC8">
        <w:t>COMBUSTIBLES</w:t>
      </w:r>
      <w:bookmarkEnd w:id="52"/>
      <w:bookmarkEnd w:id="53"/>
      <w:bookmarkEnd w:id="54"/>
    </w:p>
    <w:p w14:paraId="1701E318" w14:textId="77777777" w:rsidR="00996DC8" w:rsidRPr="00996DC8" w:rsidRDefault="00996DC8" w:rsidP="003B7FED">
      <w:pPr>
        <w:pStyle w:val="EArqNormativa"/>
        <w:ind w:right="-2"/>
      </w:pPr>
      <w:r w:rsidRPr="00996DC8">
        <w:t>REGLAMENTO TÉCNICO DE DISTRIBUCIÓN Y UTILIZACIÓN DE COMBUSTIBLES GASEOSOS Y SUS INSTRUCCIONES TÉCNICAS COMPLEMENTARIAS ICG 01 A 11</w:t>
      </w:r>
    </w:p>
    <w:p w14:paraId="3E71D63A" w14:textId="77777777" w:rsidR="00996DC8" w:rsidRPr="00996DC8" w:rsidRDefault="00996DC8" w:rsidP="003B7FED">
      <w:pPr>
        <w:pStyle w:val="EArqNormativa"/>
        <w:ind w:right="-2"/>
      </w:pPr>
      <w:r w:rsidRPr="00996DC8">
        <w:t>Real Decreto 919/2006 de 28 de julio de 2006 del Ministerio de Industria, Turismo y Comercio</w:t>
      </w:r>
    </w:p>
    <w:p w14:paraId="303445FD" w14:textId="77777777" w:rsidR="00996DC8" w:rsidRPr="00996DC8" w:rsidRDefault="00996DC8" w:rsidP="003B7FED">
      <w:pPr>
        <w:pStyle w:val="EArqNormativa"/>
        <w:ind w:right="-2"/>
      </w:pPr>
      <w:r w:rsidRPr="00996DC8">
        <w:tab/>
        <w:t>B.O.E.211</w:t>
      </w:r>
      <w:r w:rsidRPr="00996DC8">
        <w:tab/>
        <w:t>04.09.06</w:t>
      </w:r>
    </w:p>
    <w:p w14:paraId="606DC95C" w14:textId="77777777" w:rsidR="00996DC8" w:rsidRPr="00996DC8" w:rsidRDefault="00996DC8" w:rsidP="003B7FED">
      <w:pPr>
        <w:pStyle w:val="EArqNormativa"/>
        <w:ind w:right="-2"/>
      </w:pPr>
      <w:r w:rsidRPr="00996DC8">
        <w:t>Modifica diversas normas reglamentarias en materia de seguridad industrial para adecuarlas</w:t>
      </w:r>
      <w:r w:rsidRPr="00996DC8">
        <w:tab/>
        <w:t>B.O.E.125</w:t>
      </w:r>
      <w:r w:rsidRPr="00996DC8">
        <w:tab/>
        <w:t>22.05.10</w:t>
      </w:r>
    </w:p>
    <w:p w14:paraId="6ED2AF14" w14:textId="77777777" w:rsidR="00996DC8" w:rsidRPr="00996DC8" w:rsidRDefault="00996DC8" w:rsidP="003B7FED">
      <w:pPr>
        <w:pStyle w:val="EArqNormativa"/>
        <w:ind w:right="-2"/>
      </w:pPr>
      <w:r w:rsidRPr="00996DC8">
        <w:t>a la Ley 17/2009</w:t>
      </w:r>
    </w:p>
    <w:p w14:paraId="2393783F" w14:textId="77777777" w:rsidR="00996DC8" w:rsidRPr="00996DC8" w:rsidRDefault="00996DC8" w:rsidP="003B7FED">
      <w:pPr>
        <w:pStyle w:val="EArqNormativa"/>
        <w:ind w:right="-2"/>
      </w:pPr>
    </w:p>
    <w:p w14:paraId="6B78C49A" w14:textId="77777777" w:rsidR="00996DC8" w:rsidRPr="00996DC8" w:rsidRDefault="00996DC8" w:rsidP="003B7FED">
      <w:pPr>
        <w:pStyle w:val="EArqNormativa"/>
        <w:ind w:right="-2"/>
      </w:pPr>
      <w:r w:rsidRPr="00996DC8">
        <w:t>REGLAMENTO DE REDES Y ACOMETIDAS DE COMBUSTIBLES GASEOSOS E INSTRUCCIONES "MIG"</w:t>
      </w:r>
    </w:p>
    <w:p w14:paraId="131B3F3C" w14:textId="77777777" w:rsidR="00996DC8" w:rsidRPr="00996DC8" w:rsidRDefault="00996DC8" w:rsidP="003B7FED">
      <w:pPr>
        <w:pStyle w:val="EArqNormativa"/>
        <w:ind w:right="-2"/>
      </w:pPr>
      <w:r w:rsidRPr="00996DC8">
        <w:t>Orden de 18 de noviembre de 1974 del Ministerio de Industria</w:t>
      </w:r>
      <w:r w:rsidRPr="00996DC8">
        <w:tab/>
        <w:t>B.O.E.292</w:t>
      </w:r>
      <w:r w:rsidRPr="00996DC8">
        <w:tab/>
        <w:t>06.12.74</w:t>
      </w:r>
    </w:p>
    <w:p w14:paraId="17559ADE" w14:textId="77777777" w:rsidR="00996DC8" w:rsidRPr="00996DC8" w:rsidRDefault="00996DC8" w:rsidP="003B7FED">
      <w:pPr>
        <w:pStyle w:val="EArqNormativa"/>
        <w:ind w:right="-2"/>
      </w:pPr>
      <w:r w:rsidRPr="00996DC8">
        <w:t>Modificación. Orden de 26 de octubre de 1983 del Ministerio de Industria y Energía</w:t>
      </w:r>
    </w:p>
    <w:p w14:paraId="4A2307B8" w14:textId="77777777" w:rsidR="00996DC8" w:rsidRPr="00996DC8" w:rsidRDefault="00996DC8" w:rsidP="003B7FED">
      <w:pPr>
        <w:pStyle w:val="EArqNormativa"/>
        <w:ind w:right="-2"/>
      </w:pPr>
      <w:r w:rsidRPr="00996DC8">
        <w:tab/>
        <w:t>B.O.E.267</w:t>
      </w:r>
      <w:r w:rsidRPr="00996DC8">
        <w:tab/>
        <w:t>08.11.83</w:t>
      </w:r>
    </w:p>
    <w:p w14:paraId="3CEC0C37" w14:textId="77777777" w:rsidR="00996DC8" w:rsidRPr="00996DC8" w:rsidRDefault="00996DC8" w:rsidP="003B7FED">
      <w:pPr>
        <w:pStyle w:val="EArqNormativa"/>
        <w:ind w:right="-2"/>
      </w:pPr>
      <w:r w:rsidRPr="00996DC8">
        <w:t>Corrección errores</w:t>
      </w:r>
      <w:r w:rsidRPr="00996DC8">
        <w:tab/>
        <w:t>B.O.E.175</w:t>
      </w:r>
      <w:r w:rsidRPr="00996DC8">
        <w:tab/>
        <w:t>23.07.84</w:t>
      </w:r>
    </w:p>
    <w:p w14:paraId="469D62D0" w14:textId="77777777" w:rsidR="00996DC8" w:rsidRPr="00996DC8" w:rsidRDefault="00996DC8" w:rsidP="003B7FED">
      <w:pPr>
        <w:pStyle w:val="EArqNormativa"/>
        <w:ind w:right="-2"/>
      </w:pPr>
      <w:r w:rsidRPr="00996DC8">
        <w:tab/>
      </w:r>
    </w:p>
    <w:p w14:paraId="1EE48E52" w14:textId="77777777" w:rsidR="00996DC8" w:rsidRPr="00996DC8" w:rsidRDefault="00996DC8" w:rsidP="003B7FED">
      <w:pPr>
        <w:pStyle w:val="EArqNormativa"/>
        <w:ind w:right="-2"/>
      </w:pPr>
      <w:r w:rsidRPr="00996DC8">
        <w:t>MODIFICACIÓN DE LAS INSTRUCCIONES TÉCNICAS COMPLEMENTARIAS ITC-MIG-5.1, 5.2, 5.5 Y 6.2</w:t>
      </w:r>
    </w:p>
    <w:p w14:paraId="4134A194" w14:textId="77777777" w:rsidR="00996DC8" w:rsidRPr="00996DC8" w:rsidRDefault="00996DC8" w:rsidP="003B7FED">
      <w:pPr>
        <w:pStyle w:val="EArqNormativa"/>
        <w:ind w:right="-2"/>
      </w:pPr>
      <w:r w:rsidRPr="00996DC8">
        <w:t>Orden de 6 de julio de 1984 del Ministerio de Industria y Energía</w:t>
      </w:r>
      <w:r w:rsidRPr="00996DC8">
        <w:tab/>
        <w:t>B.O.E.175</w:t>
      </w:r>
      <w:r w:rsidRPr="00996DC8">
        <w:tab/>
        <w:t>23.07.84</w:t>
      </w:r>
    </w:p>
    <w:p w14:paraId="1B2770AD" w14:textId="77777777" w:rsidR="00996DC8" w:rsidRPr="00996DC8" w:rsidRDefault="00996DC8" w:rsidP="003B7FED">
      <w:pPr>
        <w:pStyle w:val="EArqNormativa"/>
        <w:ind w:right="-2"/>
      </w:pPr>
    </w:p>
    <w:p w14:paraId="531A6261" w14:textId="77777777" w:rsidR="00996DC8" w:rsidRPr="00996DC8" w:rsidRDefault="00996DC8" w:rsidP="003B7FED">
      <w:pPr>
        <w:pStyle w:val="EArqNormativa"/>
        <w:ind w:right="-2"/>
      </w:pPr>
      <w:r w:rsidRPr="00996DC8">
        <w:t>MODIFICACIÓN DE LA INSTRUCCIÓN TÉCNICAS COMPLEMENTARIAS ITC-MIG-S.1. APARTADO 3.2.1</w:t>
      </w:r>
    </w:p>
    <w:p w14:paraId="363D12A8" w14:textId="77777777" w:rsidR="00996DC8" w:rsidRPr="00996DC8" w:rsidRDefault="00996DC8" w:rsidP="003B7FED">
      <w:pPr>
        <w:pStyle w:val="EArqNormativa"/>
        <w:ind w:right="-2"/>
      </w:pPr>
      <w:r w:rsidRPr="00996DC8">
        <w:t>Orden de 9 de marzo de 1994</w:t>
      </w:r>
      <w:r w:rsidRPr="00996DC8">
        <w:tab/>
        <w:t>B.O.E.68</w:t>
      </w:r>
      <w:r w:rsidRPr="00996DC8">
        <w:tab/>
        <w:t>21.03.94</w:t>
      </w:r>
    </w:p>
    <w:p w14:paraId="600194B1" w14:textId="77777777" w:rsidR="00996DC8" w:rsidRPr="00996DC8" w:rsidRDefault="00996DC8" w:rsidP="003B7FED">
      <w:pPr>
        <w:pStyle w:val="EArqNormativa"/>
        <w:ind w:right="-2"/>
      </w:pPr>
    </w:p>
    <w:p w14:paraId="37B22617" w14:textId="77777777" w:rsidR="00996DC8" w:rsidRPr="00996DC8" w:rsidRDefault="00996DC8" w:rsidP="003B7FED">
      <w:pPr>
        <w:pStyle w:val="EArqNormativa"/>
        <w:ind w:right="-2"/>
      </w:pPr>
      <w:r w:rsidRPr="00996DC8">
        <w:t>MODIFICACIÓN DE LAS INSTRUCCIONES TÉCNICAS COMPLEMENTARIAS ITC-MIG-R.7.1, ITC-MIG-R.7.2</w:t>
      </w:r>
    </w:p>
    <w:p w14:paraId="486C0763" w14:textId="77777777" w:rsidR="00996DC8" w:rsidRPr="00996DC8" w:rsidRDefault="00996DC8" w:rsidP="003B7FED">
      <w:pPr>
        <w:pStyle w:val="EArqNormativa"/>
        <w:ind w:right="-2"/>
      </w:pPr>
      <w:r w:rsidRPr="00996DC8">
        <w:t>Orden de 29 de mayo de 1998 del Ministerio de Industria y Energía</w:t>
      </w:r>
      <w:r w:rsidRPr="00996DC8">
        <w:tab/>
        <w:t>B.O.E.139</w:t>
      </w:r>
      <w:r w:rsidRPr="00996DC8">
        <w:tab/>
        <w:t>11.06.98</w:t>
      </w:r>
    </w:p>
    <w:p w14:paraId="7364424B" w14:textId="77777777" w:rsidR="00996DC8" w:rsidRPr="00996DC8" w:rsidRDefault="00996DC8" w:rsidP="003B7FED">
      <w:pPr>
        <w:pStyle w:val="EArqNormativa"/>
        <w:ind w:right="-2"/>
      </w:pPr>
    </w:p>
    <w:p w14:paraId="68503593" w14:textId="77777777" w:rsidR="00996DC8" w:rsidRPr="00996DC8" w:rsidRDefault="00996DC8" w:rsidP="003B7FED">
      <w:pPr>
        <w:pStyle w:val="EArqNormativa"/>
        <w:ind w:right="-2"/>
      </w:pPr>
      <w:r w:rsidRPr="00996DC8">
        <w:t>INSTRUCCIONES TÉCNICAS COMPLEMENTARIAS ITC-MIE-AG 1 A 9 Y 11 A 14</w:t>
      </w:r>
    </w:p>
    <w:p w14:paraId="68242BD4" w14:textId="77777777" w:rsidR="00996DC8" w:rsidRPr="00996DC8" w:rsidRDefault="00996DC8" w:rsidP="003B7FED">
      <w:pPr>
        <w:pStyle w:val="EArqNormativa"/>
        <w:ind w:right="-2"/>
      </w:pPr>
      <w:r w:rsidRPr="00996DC8">
        <w:t>Orden de 7 de junio de 1988 del Ministerio de Industria y Energía</w:t>
      </w:r>
      <w:r w:rsidRPr="00996DC8">
        <w:tab/>
        <w:t>B.O.E.147</w:t>
      </w:r>
      <w:r w:rsidRPr="00996DC8">
        <w:tab/>
        <w:t>20.06.88</w:t>
      </w:r>
    </w:p>
    <w:p w14:paraId="4EB265A4" w14:textId="77777777" w:rsidR="00996DC8" w:rsidRPr="00996DC8" w:rsidRDefault="00996DC8" w:rsidP="003B7FED">
      <w:pPr>
        <w:pStyle w:val="EArqNormativa"/>
        <w:ind w:right="-2"/>
      </w:pPr>
    </w:p>
    <w:p w14:paraId="2CF2278F" w14:textId="77777777" w:rsidR="00996DC8" w:rsidRPr="00996DC8" w:rsidRDefault="00996DC8" w:rsidP="003B7FED">
      <w:pPr>
        <w:pStyle w:val="EArqNormativa"/>
        <w:ind w:right="-2"/>
      </w:pPr>
      <w:r w:rsidRPr="00996DC8">
        <w:t>MODIFICACIÓN DE LAS INSTRUCCIONES TÉCNICAS COMPLEMENTARIAS ITC-MIE-AG 1 Y 2</w:t>
      </w:r>
    </w:p>
    <w:p w14:paraId="60E470C3" w14:textId="77777777" w:rsidR="00996DC8" w:rsidRPr="00996DC8" w:rsidRDefault="00996DC8" w:rsidP="003B7FED">
      <w:pPr>
        <w:pStyle w:val="EArqNormativa"/>
        <w:ind w:right="-2"/>
      </w:pPr>
      <w:r w:rsidRPr="00996DC8">
        <w:t>Orden de 17 de noviembre de 1988 del Ministerio de Industria y Energía</w:t>
      </w:r>
    </w:p>
    <w:p w14:paraId="36C6E48C" w14:textId="77777777" w:rsidR="00996DC8" w:rsidRPr="00996DC8" w:rsidRDefault="00996DC8" w:rsidP="003B7FED">
      <w:pPr>
        <w:pStyle w:val="EArqNormativa"/>
        <w:ind w:right="-2"/>
      </w:pPr>
      <w:r w:rsidRPr="00996DC8">
        <w:tab/>
        <w:t>B.O.E.286</w:t>
      </w:r>
      <w:r w:rsidRPr="00996DC8">
        <w:tab/>
        <w:t>29.11.88</w:t>
      </w:r>
    </w:p>
    <w:p w14:paraId="073AA46E" w14:textId="77777777" w:rsidR="00996DC8" w:rsidRPr="00996DC8" w:rsidRDefault="00996DC8" w:rsidP="003B7FED">
      <w:pPr>
        <w:pStyle w:val="EArqNormativa"/>
        <w:ind w:right="-2"/>
      </w:pPr>
    </w:p>
    <w:p w14:paraId="6FC2D411" w14:textId="77777777" w:rsidR="00996DC8" w:rsidRPr="00996DC8" w:rsidRDefault="00996DC8" w:rsidP="003B7FED">
      <w:pPr>
        <w:pStyle w:val="EArqNormativa"/>
        <w:ind w:right="-2"/>
      </w:pPr>
      <w:r w:rsidRPr="00996DC8">
        <w:t>MODIFICACIÓN DE LAS INSTRUCCIONES TÉCNICAS COMPLEMENTARIAS ITC-MIE-AG 7</w:t>
      </w:r>
    </w:p>
    <w:p w14:paraId="204E94A7" w14:textId="77777777" w:rsidR="00996DC8" w:rsidRPr="00996DC8" w:rsidRDefault="00996DC8" w:rsidP="003B7FED">
      <w:pPr>
        <w:pStyle w:val="EArqNormativa"/>
        <w:ind w:right="-2"/>
      </w:pPr>
      <w:r w:rsidRPr="00996DC8">
        <w:t>Orden de 30 de julio de 1990 del Ministerio de Industria y Energía</w:t>
      </w:r>
      <w:r w:rsidRPr="00996DC8">
        <w:tab/>
        <w:t>B.O.E.189</w:t>
      </w:r>
      <w:r w:rsidRPr="00996DC8">
        <w:tab/>
        <w:t>08.08.90</w:t>
      </w:r>
    </w:p>
    <w:p w14:paraId="01A9838B" w14:textId="77777777" w:rsidR="00996DC8" w:rsidRPr="00996DC8" w:rsidRDefault="00996DC8" w:rsidP="003B7FED">
      <w:pPr>
        <w:pStyle w:val="EArqNormativa"/>
        <w:ind w:right="-2"/>
      </w:pPr>
    </w:p>
    <w:p w14:paraId="5F2819CD" w14:textId="77777777" w:rsidR="00996DC8" w:rsidRPr="00996DC8" w:rsidRDefault="00996DC8" w:rsidP="003B7FED">
      <w:pPr>
        <w:pStyle w:val="EArqNormativa"/>
        <w:ind w:right="-2"/>
      </w:pPr>
      <w:r w:rsidRPr="00996DC8">
        <w:t>INSTRUCCIONES TÉCNICAS COMPLEMENTARIAS ITC-MIE-AG 10, 15, 16, 18 Y 20</w:t>
      </w:r>
    </w:p>
    <w:p w14:paraId="2072B10E" w14:textId="77777777" w:rsidR="00996DC8" w:rsidRPr="00996DC8" w:rsidRDefault="00996DC8" w:rsidP="003B7FED">
      <w:pPr>
        <w:pStyle w:val="EArqNormativa"/>
        <w:ind w:right="-2"/>
      </w:pPr>
      <w:r w:rsidRPr="00996DC8">
        <w:t>Orden de 15 de diciembre de 1988, del Ministerio de Industria y Energía</w:t>
      </w:r>
    </w:p>
    <w:p w14:paraId="6AFF3462" w14:textId="77777777" w:rsidR="00996DC8" w:rsidRPr="00996DC8" w:rsidRDefault="00996DC8" w:rsidP="003B7FED">
      <w:pPr>
        <w:pStyle w:val="EArqNormativa"/>
        <w:ind w:right="-2"/>
      </w:pPr>
      <w:r w:rsidRPr="00996DC8">
        <w:tab/>
        <w:t>B.O.E.310</w:t>
      </w:r>
      <w:r w:rsidRPr="00996DC8">
        <w:tab/>
        <w:t>27.12.88</w:t>
      </w:r>
    </w:p>
    <w:p w14:paraId="5B898CAF" w14:textId="77777777" w:rsidR="00996DC8" w:rsidRPr="00996DC8" w:rsidRDefault="00996DC8" w:rsidP="003B7FED">
      <w:pPr>
        <w:pStyle w:val="EArqNormativa"/>
        <w:ind w:right="-2"/>
      </w:pPr>
    </w:p>
    <w:p w14:paraId="46E703CB" w14:textId="77777777" w:rsidR="00996DC8" w:rsidRPr="00996DC8" w:rsidRDefault="00996DC8" w:rsidP="003B7FED">
      <w:pPr>
        <w:pStyle w:val="EArqNormativa"/>
        <w:ind w:right="-2"/>
      </w:pPr>
      <w:r w:rsidRPr="00996DC8">
        <w:t>INSTRUCCIONES TÉCNICAS COMPLEMENTARIAS MI-IP 03 "INSTALACIONES PETROLÍFERAS PARA USO PROPIO"</w:t>
      </w:r>
    </w:p>
    <w:p w14:paraId="27896401" w14:textId="77777777" w:rsidR="00996DC8" w:rsidRPr="00996DC8" w:rsidRDefault="00996DC8" w:rsidP="003B7FED">
      <w:pPr>
        <w:pStyle w:val="EArqNormativa"/>
        <w:ind w:right="-2"/>
      </w:pPr>
      <w:r w:rsidRPr="00996DC8">
        <w:t>Real Decreto 1427/1997 de 15 de septiembre de 1997 del Ministerio de Industria y Energía</w:t>
      </w:r>
      <w:r w:rsidRPr="00996DC8">
        <w:tab/>
      </w:r>
    </w:p>
    <w:p w14:paraId="5CCE4B5C" w14:textId="77777777" w:rsidR="00996DC8" w:rsidRPr="00996DC8" w:rsidRDefault="00996DC8" w:rsidP="003B7FED">
      <w:pPr>
        <w:pStyle w:val="EArqNormativa"/>
        <w:ind w:right="-2"/>
      </w:pPr>
      <w:r w:rsidRPr="00996DC8">
        <w:tab/>
        <w:t>B.O.E.254</w:t>
      </w:r>
      <w:r w:rsidRPr="00996DC8">
        <w:tab/>
        <w:t>23.10.97</w:t>
      </w:r>
    </w:p>
    <w:p w14:paraId="712DEFD2" w14:textId="77777777" w:rsidR="00996DC8" w:rsidRPr="00996DC8" w:rsidRDefault="00996DC8" w:rsidP="003B7FED">
      <w:pPr>
        <w:pStyle w:val="EArqNormativa"/>
        <w:ind w:right="-2"/>
      </w:pPr>
      <w:r w:rsidRPr="00996DC8">
        <w:t>Corrección de errores</w:t>
      </w:r>
      <w:r w:rsidRPr="00996DC8">
        <w:tab/>
        <w:t>B.O.E.21</w:t>
      </w:r>
      <w:r w:rsidRPr="00996DC8">
        <w:tab/>
        <w:t>24.01.98</w:t>
      </w:r>
    </w:p>
    <w:p w14:paraId="0A563E9B" w14:textId="77777777" w:rsidR="00996DC8" w:rsidRPr="00996DC8" w:rsidRDefault="00996DC8" w:rsidP="003B7FED">
      <w:pPr>
        <w:pStyle w:val="EArqNormativa"/>
        <w:ind w:right="-2"/>
      </w:pPr>
    </w:p>
    <w:p w14:paraId="29AC88C4" w14:textId="77777777" w:rsidR="00996DC8" w:rsidRPr="00996DC8" w:rsidRDefault="00996DC8" w:rsidP="003B7FED">
      <w:pPr>
        <w:pStyle w:val="EArqNormativa"/>
        <w:ind w:right="-2"/>
      </w:pPr>
      <w:r w:rsidRPr="00996DC8">
        <w:t>DEPÓSITOS DE ALMACENAMIENTO DE LÍQUIDOS PETROLÍFEROS</w:t>
      </w:r>
    </w:p>
    <w:p w14:paraId="5B07937B" w14:textId="77777777" w:rsidR="00996DC8" w:rsidRPr="00996DC8" w:rsidRDefault="00996DC8" w:rsidP="003B7FED">
      <w:pPr>
        <w:pStyle w:val="EArqNormativa"/>
        <w:ind w:right="-2"/>
      </w:pPr>
      <w:r w:rsidRPr="00996DC8">
        <w:t>Real Decreto 1562/1998 de 17 de julio de 1998 del Ministerio de Industria y Energía</w:t>
      </w:r>
    </w:p>
    <w:p w14:paraId="4CB1AC13" w14:textId="77777777" w:rsidR="00996DC8" w:rsidRPr="00996DC8" w:rsidRDefault="00996DC8" w:rsidP="003B7FED">
      <w:pPr>
        <w:pStyle w:val="EArqNormativa"/>
        <w:ind w:right="-2"/>
      </w:pPr>
      <w:r w:rsidRPr="00996DC8">
        <w:tab/>
        <w:t>B.O.E.189</w:t>
      </w:r>
      <w:r w:rsidRPr="00996DC8">
        <w:tab/>
        <w:t>08.08.97</w:t>
      </w:r>
    </w:p>
    <w:p w14:paraId="57233F4D" w14:textId="77777777" w:rsidR="00996DC8" w:rsidRPr="00996DC8" w:rsidRDefault="00996DC8" w:rsidP="003B7FED">
      <w:pPr>
        <w:pStyle w:val="EArqNormativa"/>
        <w:ind w:right="-2"/>
      </w:pPr>
      <w:r w:rsidRPr="00996DC8">
        <w:t>Modifica la Instrucción Técnica Complementaria MI-IPO2 "Parques de almacenamiento de líquidos petrolíferos"</w:t>
      </w:r>
      <w:r w:rsidRPr="00996DC8">
        <w:tab/>
      </w:r>
      <w:r w:rsidRPr="00996DC8">
        <w:tab/>
      </w:r>
    </w:p>
    <w:p w14:paraId="7E40441C" w14:textId="77777777" w:rsidR="00996DC8" w:rsidRPr="00996DC8" w:rsidRDefault="00996DC8" w:rsidP="003B7FED">
      <w:pPr>
        <w:pStyle w:val="EArqNormativa"/>
        <w:ind w:right="-2"/>
      </w:pPr>
      <w:r w:rsidRPr="00996DC8">
        <w:t>Corrección de Errores</w:t>
      </w:r>
      <w:r w:rsidRPr="00996DC8">
        <w:tab/>
        <w:t>B.O.E.278</w:t>
      </w:r>
      <w:r w:rsidRPr="00996DC8">
        <w:tab/>
        <w:t>20.11.98</w:t>
      </w:r>
    </w:p>
    <w:p w14:paraId="0281EFE5" w14:textId="77777777" w:rsidR="00996DC8" w:rsidRPr="00996DC8" w:rsidRDefault="00996DC8" w:rsidP="003B7FED">
      <w:pPr>
        <w:pStyle w:val="EArqNormativa"/>
        <w:ind w:right="-2"/>
      </w:pPr>
    </w:p>
    <w:p w14:paraId="4DDCD246" w14:textId="77777777" w:rsidR="00996DC8" w:rsidRPr="00996DC8" w:rsidRDefault="00996DC8" w:rsidP="003B7FED">
      <w:pPr>
        <w:pStyle w:val="EArqNormativa"/>
        <w:ind w:right="-2"/>
      </w:pPr>
      <w:r w:rsidRPr="00996DC8">
        <w:t>APLICACIÓN DE LA DIRECTIVA DEL CONSEJO DE LAS COMUNIDADES EUROPEAS 9096, SOBRE RENDIMIENTO PARA LAS CALDERAS NUEVAS DE AGUA CALIENTE ALIMENTADAS POR COMBUSTIBLES LÍQUIDOS O GASEOSOS</w:t>
      </w:r>
    </w:p>
    <w:p w14:paraId="2B7B961C" w14:textId="77777777" w:rsidR="00996DC8" w:rsidRPr="00996DC8" w:rsidRDefault="00996DC8" w:rsidP="003B7FED">
      <w:pPr>
        <w:pStyle w:val="EArqNormativa"/>
        <w:ind w:right="-2"/>
      </w:pPr>
      <w:r w:rsidRPr="00996DC8">
        <w:t>Real Decreto 275/1995 de 24 de febrero del Ministerio de Industria y Energía</w:t>
      </w:r>
    </w:p>
    <w:p w14:paraId="3F3A7003" w14:textId="77777777" w:rsidR="00996DC8" w:rsidRPr="00996DC8" w:rsidRDefault="00996DC8" w:rsidP="003B7FED">
      <w:pPr>
        <w:pStyle w:val="EArqNormativa"/>
        <w:ind w:right="-2"/>
      </w:pPr>
      <w:r w:rsidRPr="00996DC8">
        <w:tab/>
        <w:t>B.O.E.73</w:t>
      </w:r>
      <w:r w:rsidRPr="00996DC8">
        <w:tab/>
        <w:t>27.03.95</w:t>
      </w:r>
    </w:p>
    <w:p w14:paraId="3FE7F3A3" w14:textId="77777777" w:rsidR="00996DC8" w:rsidRPr="00996DC8" w:rsidRDefault="00996DC8" w:rsidP="003B7FED">
      <w:pPr>
        <w:pStyle w:val="EArqNormativa"/>
        <w:ind w:right="-2"/>
      </w:pPr>
      <w:r w:rsidRPr="00996DC8">
        <w:t>Corrección de errores</w:t>
      </w:r>
      <w:r w:rsidRPr="00996DC8">
        <w:tab/>
        <w:t>B.O.E.125</w:t>
      </w:r>
      <w:r w:rsidRPr="00996DC8">
        <w:tab/>
        <w:t>26.05.95</w:t>
      </w:r>
    </w:p>
    <w:p w14:paraId="407A982B" w14:textId="77777777" w:rsidR="00996DC8" w:rsidRPr="00996DC8" w:rsidRDefault="00996DC8" w:rsidP="003B7FED">
      <w:pPr>
        <w:pStyle w:val="EArqNormativa"/>
        <w:ind w:right="-2"/>
      </w:pPr>
    </w:p>
    <w:p w14:paraId="3A2C8F4D" w14:textId="77777777" w:rsidR="00996DC8" w:rsidRPr="00996DC8" w:rsidRDefault="00996DC8" w:rsidP="003B7FED">
      <w:pPr>
        <w:pStyle w:val="EArqNormativa"/>
        <w:ind w:right="-2"/>
      </w:pPr>
      <w:r w:rsidRPr="00996DC8">
        <w:t>APLICACIÓN DE LA DIRECTIVA DEL CONSEJO DE LAS COMUNIDADES EUROPEAS 90/42/CEE, SOBRE APARATOS DE GAS</w:t>
      </w:r>
    </w:p>
    <w:p w14:paraId="5A82431B" w14:textId="77777777" w:rsidR="00996DC8" w:rsidRPr="00996DC8" w:rsidRDefault="00996DC8" w:rsidP="003B7FED">
      <w:pPr>
        <w:pStyle w:val="EArqNormativa"/>
        <w:ind w:right="-2"/>
      </w:pPr>
      <w:r w:rsidRPr="00996DC8">
        <w:t>Real Decreto 1428/1992 de 27 de noviembre del Ministerio de Industria, Comercio y Turismo</w:t>
      </w:r>
    </w:p>
    <w:p w14:paraId="52553D3F" w14:textId="77777777" w:rsidR="00996DC8" w:rsidRPr="00996DC8" w:rsidRDefault="00996DC8" w:rsidP="003B7FED">
      <w:pPr>
        <w:pStyle w:val="EArqNormativa"/>
        <w:ind w:right="-2"/>
      </w:pPr>
      <w:r w:rsidRPr="00996DC8">
        <w:tab/>
        <w:t>B.O.E.292</w:t>
      </w:r>
      <w:r w:rsidRPr="00996DC8">
        <w:tab/>
        <w:t>05.12.92</w:t>
      </w:r>
    </w:p>
    <w:p w14:paraId="2B1B7CF2" w14:textId="77777777" w:rsidR="00996DC8" w:rsidRPr="00996DC8" w:rsidRDefault="00996DC8" w:rsidP="003B7FED">
      <w:pPr>
        <w:pStyle w:val="EArqNormativa"/>
        <w:ind w:right="-2"/>
      </w:pPr>
      <w:r w:rsidRPr="00996DC8">
        <w:t>Corrección de errores</w:t>
      </w:r>
      <w:r w:rsidRPr="00996DC8">
        <w:tab/>
        <w:t>B.O.E.20</w:t>
      </w:r>
      <w:r w:rsidRPr="00996DC8">
        <w:tab/>
        <w:t>23.01.93</w:t>
      </w:r>
    </w:p>
    <w:p w14:paraId="58950855" w14:textId="77777777" w:rsidR="00996DC8" w:rsidRPr="00996DC8" w:rsidRDefault="00996DC8" w:rsidP="003B7FED">
      <w:pPr>
        <w:pStyle w:val="EArqNormativa"/>
        <w:ind w:right="-2"/>
      </w:pPr>
      <w:r w:rsidRPr="00996DC8">
        <w:t>MODIFICACIÓN DEL R.D.1428/1992</w:t>
      </w:r>
      <w:r w:rsidRPr="00996DC8">
        <w:tab/>
      </w:r>
      <w:r w:rsidRPr="00996DC8">
        <w:tab/>
      </w:r>
    </w:p>
    <w:p w14:paraId="686D9C76" w14:textId="77777777" w:rsidR="00996DC8" w:rsidRPr="00996DC8" w:rsidRDefault="00996DC8" w:rsidP="003B7FED">
      <w:pPr>
        <w:pStyle w:val="EArqNormativa"/>
        <w:ind w:right="-2"/>
      </w:pPr>
      <w:r w:rsidRPr="00996DC8">
        <w:t>Real Decreto 276/1995 de 24 de febrero de 1995 del Ministerio de Industria y Energía</w:t>
      </w:r>
    </w:p>
    <w:p w14:paraId="5018572C" w14:textId="77777777" w:rsidR="00996DC8" w:rsidRPr="00996DC8" w:rsidRDefault="00996DC8" w:rsidP="003B7FED">
      <w:pPr>
        <w:pStyle w:val="EArqNormativa"/>
        <w:ind w:right="-2"/>
      </w:pPr>
      <w:r w:rsidRPr="00996DC8">
        <w:tab/>
        <w:t>B.O.E.73</w:t>
      </w:r>
      <w:r w:rsidRPr="00996DC8">
        <w:tab/>
        <w:t>27.03.95</w:t>
      </w:r>
    </w:p>
    <w:p w14:paraId="50D519EF" w14:textId="77777777" w:rsidR="00996DC8" w:rsidRPr="00996DC8" w:rsidRDefault="00996DC8" w:rsidP="003B7FED">
      <w:pPr>
        <w:pStyle w:val="EArqNormativa"/>
        <w:ind w:right="-2"/>
      </w:pPr>
    </w:p>
    <w:p w14:paraId="1A50D5B2" w14:textId="77777777" w:rsidR="00996DC8" w:rsidRPr="00996DC8" w:rsidRDefault="00996DC8" w:rsidP="003B7FED">
      <w:pPr>
        <w:pStyle w:val="EArqNormativa"/>
        <w:ind w:right="-2"/>
      </w:pPr>
      <w:r w:rsidRPr="00996DC8">
        <w:t>PUESTA EN MARCHA DEL SUMINISTRO DE ÚLTIMO RECURSO EN EL SECTOR DEL GAS NATURAL</w:t>
      </w:r>
    </w:p>
    <w:p w14:paraId="2A22C869" w14:textId="77777777" w:rsidR="00996DC8" w:rsidRPr="00996DC8" w:rsidRDefault="00996DC8" w:rsidP="003B7FED">
      <w:pPr>
        <w:pStyle w:val="EArqNormativa"/>
        <w:ind w:right="-2"/>
      </w:pPr>
      <w:r w:rsidRPr="00996DC8">
        <w:t>Real Decreto 104/2010 de 5 de febrero del Ministerio de Industria, Turismo y Comercio</w:t>
      </w:r>
    </w:p>
    <w:p w14:paraId="136F2735" w14:textId="77777777" w:rsidR="00996DC8" w:rsidRPr="00996DC8" w:rsidRDefault="00996DC8" w:rsidP="003B7FED">
      <w:pPr>
        <w:pStyle w:val="EArqNormativa"/>
        <w:ind w:right="-2"/>
      </w:pPr>
      <w:r w:rsidRPr="00996DC8">
        <w:tab/>
        <w:t>B.O.E.50</w:t>
      </w:r>
      <w:r w:rsidRPr="00996DC8">
        <w:tab/>
        <w:t>26.02.10</w:t>
      </w:r>
    </w:p>
    <w:p w14:paraId="705584F8" w14:textId="6BBDFBC3" w:rsidR="00996DC8" w:rsidRPr="00996DC8" w:rsidRDefault="00996DC8" w:rsidP="003B7FED">
      <w:pPr>
        <w:pStyle w:val="Ttulo3"/>
        <w:ind w:right="-2"/>
      </w:pPr>
      <w:bookmarkStart w:id="55" w:name="_Toc400443428"/>
      <w:bookmarkStart w:id="56" w:name="_Toc442445419"/>
      <w:bookmarkStart w:id="57" w:name="_Toc505118226"/>
      <w:r w:rsidRPr="00996DC8">
        <w:t>CONSUMIDORES</w:t>
      </w:r>
      <w:bookmarkEnd w:id="55"/>
      <w:bookmarkEnd w:id="56"/>
      <w:bookmarkEnd w:id="57"/>
    </w:p>
    <w:p w14:paraId="3E968D42" w14:textId="77777777" w:rsidR="00996DC8" w:rsidRPr="00996DC8" w:rsidRDefault="00996DC8" w:rsidP="003B7FED">
      <w:pPr>
        <w:pStyle w:val="EArqNormativa"/>
        <w:ind w:right="-2"/>
      </w:pPr>
      <w:r w:rsidRPr="00996DC8">
        <w:t>MEJORA DE LA PROTECCIÓN DE LOS CONSUMIDORES Y USUARIOS</w:t>
      </w:r>
    </w:p>
    <w:p w14:paraId="30B5F3BF" w14:textId="77777777" w:rsidR="00996DC8" w:rsidRPr="00996DC8" w:rsidRDefault="00996DC8" w:rsidP="003B7FED">
      <w:pPr>
        <w:pStyle w:val="EArqNormativa"/>
        <w:ind w:right="-2"/>
      </w:pPr>
      <w:r w:rsidRPr="00996DC8">
        <w:t>Ley 44/2006 de 29 de diciembre de 2006 de Jefatura del Estado</w:t>
      </w:r>
      <w:r w:rsidRPr="00996DC8">
        <w:tab/>
        <w:t>B.O.E.312</w:t>
      </w:r>
      <w:r w:rsidRPr="00996DC8">
        <w:tab/>
        <w:t>30.12.06</w:t>
      </w:r>
    </w:p>
    <w:p w14:paraId="4F54A6E6" w14:textId="77777777" w:rsidR="00996DC8" w:rsidRPr="00996DC8" w:rsidRDefault="00996DC8" w:rsidP="003B7FED">
      <w:pPr>
        <w:pStyle w:val="EArqNormativa"/>
        <w:ind w:right="-2"/>
      </w:pPr>
    </w:p>
    <w:p w14:paraId="7D93AE73" w14:textId="77777777" w:rsidR="00996DC8" w:rsidRPr="00996DC8" w:rsidRDefault="00996DC8" w:rsidP="003B7FED">
      <w:pPr>
        <w:pStyle w:val="EArqNormativa"/>
        <w:ind w:right="-2"/>
      </w:pPr>
      <w:r w:rsidRPr="00996DC8">
        <w:t>TEXTO REFUNDIDO DE LA LEY GENERAL PARA LA DEFENSA DE LOS CONSUMIDORES Y USUARIOS Y OTRAS LEYES COMPLEMENTARIAS</w:t>
      </w:r>
    </w:p>
    <w:p w14:paraId="25987D5F" w14:textId="77777777" w:rsidR="00996DC8" w:rsidRPr="00996DC8" w:rsidRDefault="00996DC8" w:rsidP="003B7FED">
      <w:pPr>
        <w:pStyle w:val="EArqNormativa"/>
        <w:ind w:right="-2"/>
      </w:pPr>
      <w:r w:rsidRPr="00996DC8">
        <w:t>Real Decreto Legislativo 1/2007 de 16 de noviembre de 2007 del Ministerio de la Presidencia</w:t>
      </w:r>
      <w:r w:rsidRPr="00996DC8">
        <w:tab/>
        <w:t>B.O.E.287</w:t>
      </w:r>
      <w:r w:rsidRPr="00996DC8">
        <w:tab/>
        <w:t>30.11.07</w:t>
      </w:r>
    </w:p>
    <w:p w14:paraId="660E6845" w14:textId="77777777" w:rsidR="00996DC8" w:rsidRPr="00996DC8" w:rsidRDefault="00996DC8" w:rsidP="003B7FED">
      <w:pPr>
        <w:pStyle w:val="EArqNormativa"/>
        <w:ind w:right="-2"/>
      </w:pPr>
      <w:r w:rsidRPr="00996DC8">
        <w:t>Corrección de errores</w:t>
      </w:r>
      <w:r w:rsidRPr="00996DC8">
        <w:tab/>
        <w:t>B.O.E.38</w:t>
      </w:r>
      <w:r w:rsidRPr="00996DC8">
        <w:tab/>
        <w:t>13.02.07</w:t>
      </w:r>
    </w:p>
    <w:p w14:paraId="51C31933" w14:textId="77777777" w:rsidR="00996DC8" w:rsidRPr="00996DC8" w:rsidRDefault="00996DC8" w:rsidP="003B7FED">
      <w:pPr>
        <w:pStyle w:val="EArqNormativa"/>
        <w:ind w:right="-2"/>
      </w:pPr>
      <w:r w:rsidRPr="00996DC8">
        <w:t xml:space="preserve">Modificado por la Ley 25/2009, de 22 de diciembre. Ley Ómnibus.  </w:t>
      </w:r>
      <w:r w:rsidRPr="00996DC8">
        <w:tab/>
        <w:t xml:space="preserve">B.O.E.308 </w:t>
      </w:r>
      <w:r w:rsidRPr="00996DC8">
        <w:tab/>
        <w:t xml:space="preserve">23.12.09 </w:t>
      </w:r>
    </w:p>
    <w:p w14:paraId="44AA9637" w14:textId="77777777" w:rsidR="00996DC8" w:rsidRPr="00996DC8" w:rsidRDefault="00996DC8" w:rsidP="003B7FED">
      <w:pPr>
        <w:pStyle w:val="EArqNormativa"/>
        <w:ind w:right="-2"/>
      </w:pPr>
      <w:r w:rsidRPr="00996DC8">
        <w:t xml:space="preserve">Modificado por la Ley 29/2009, de 30 de diciembre.  </w:t>
      </w:r>
      <w:r w:rsidRPr="00996DC8">
        <w:tab/>
        <w:t xml:space="preserve">B.O.E.315 </w:t>
      </w:r>
      <w:r w:rsidRPr="00996DC8">
        <w:tab/>
        <w:t>31.12.09</w:t>
      </w:r>
    </w:p>
    <w:p w14:paraId="5F5189E8" w14:textId="77777777" w:rsidR="00996DC8" w:rsidRPr="00996DC8" w:rsidRDefault="00996DC8" w:rsidP="003B7FED">
      <w:pPr>
        <w:pStyle w:val="EArqNormativa"/>
        <w:ind w:right="-2"/>
      </w:pPr>
      <w:r w:rsidRPr="00996DC8">
        <w:t xml:space="preserve">Modificado por la Ley 3/2014, de 27 de marzo.  </w:t>
      </w:r>
      <w:r w:rsidRPr="00996DC8">
        <w:tab/>
        <w:t>B.O.E.76</w:t>
      </w:r>
      <w:r w:rsidRPr="00996DC8">
        <w:tab/>
        <w:t>28.03.14</w:t>
      </w:r>
    </w:p>
    <w:p w14:paraId="56245F86" w14:textId="77777777" w:rsidR="00996DC8" w:rsidRPr="00996DC8" w:rsidRDefault="00996DC8" w:rsidP="003B7FED">
      <w:pPr>
        <w:pStyle w:val="EArqNormativa"/>
        <w:ind w:right="-2"/>
      </w:pPr>
    </w:p>
    <w:p w14:paraId="4C717424" w14:textId="297A091A" w:rsidR="00996DC8" w:rsidRPr="00996DC8" w:rsidRDefault="00996DC8" w:rsidP="003B7FED">
      <w:pPr>
        <w:pStyle w:val="Ttulo3"/>
        <w:ind w:right="-2"/>
      </w:pPr>
      <w:bookmarkStart w:id="58" w:name="_Toc400443429"/>
      <w:bookmarkStart w:id="59" w:name="_Toc442445420"/>
      <w:bookmarkStart w:id="60" w:name="_Toc505118227"/>
      <w:r w:rsidRPr="00996DC8">
        <w:t>CONTROL DE CALIDAD</w:t>
      </w:r>
      <w:bookmarkEnd w:id="58"/>
      <w:bookmarkEnd w:id="59"/>
      <w:bookmarkEnd w:id="60"/>
    </w:p>
    <w:p w14:paraId="7A915978" w14:textId="77777777" w:rsidR="00996DC8" w:rsidRPr="00996DC8" w:rsidRDefault="00996DC8" w:rsidP="003B7FED">
      <w:pPr>
        <w:pStyle w:val="EArqNormativa"/>
        <w:ind w:right="-2"/>
      </w:pPr>
      <w:r w:rsidRPr="00996DC8">
        <w:t>REGLAMENTO DE LA INFRAESTRUCTURA PARA LA CALIDAD Y SEGURIDAD INDUSTRIAL</w:t>
      </w:r>
    </w:p>
    <w:p w14:paraId="3522524C" w14:textId="77777777" w:rsidR="00996DC8" w:rsidRPr="00996DC8" w:rsidRDefault="00996DC8" w:rsidP="003B7FED">
      <w:pPr>
        <w:pStyle w:val="EArqNormativa"/>
        <w:ind w:right="-2"/>
      </w:pPr>
      <w:r w:rsidRPr="00996DC8">
        <w:t>Real Decreto 2200/1995, de 28 de diciembre de 1995 del Ministerio de Trabajo</w:t>
      </w:r>
    </w:p>
    <w:p w14:paraId="00BBF146" w14:textId="77777777" w:rsidR="00996DC8" w:rsidRPr="00996DC8" w:rsidRDefault="00996DC8" w:rsidP="003B7FED">
      <w:pPr>
        <w:pStyle w:val="EArqNormativa"/>
        <w:ind w:right="-2"/>
      </w:pPr>
      <w:r w:rsidRPr="00996DC8">
        <w:tab/>
        <w:t>B.O.E.32</w:t>
      </w:r>
      <w:r w:rsidRPr="00996DC8">
        <w:tab/>
        <w:t>26.02.96</w:t>
      </w:r>
    </w:p>
    <w:p w14:paraId="4523BEBB" w14:textId="77777777" w:rsidR="00996DC8" w:rsidRPr="00996DC8" w:rsidRDefault="00996DC8" w:rsidP="003B7FED">
      <w:pPr>
        <w:pStyle w:val="EArqNormativa"/>
        <w:ind w:right="-2"/>
      </w:pPr>
      <w:r w:rsidRPr="00996DC8">
        <w:t>Corrección de errores</w:t>
      </w:r>
      <w:r w:rsidRPr="00996DC8">
        <w:tab/>
        <w:t>B.O.E.57</w:t>
      </w:r>
      <w:r w:rsidRPr="00996DC8">
        <w:tab/>
        <w:t>06.03.96</w:t>
      </w:r>
    </w:p>
    <w:p w14:paraId="0758DD89" w14:textId="77777777" w:rsidR="00996DC8" w:rsidRPr="00996DC8" w:rsidRDefault="00996DC8" w:rsidP="003B7FED">
      <w:pPr>
        <w:pStyle w:val="EArqNormativa"/>
        <w:ind w:right="-2"/>
      </w:pPr>
      <w:r w:rsidRPr="00996DC8">
        <w:t>Modificado por Real Decreto 411/1997, de 21 de marzo del Ministerio de Industria y Energía</w:t>
      </w:r>
    </w:p>
    <w:p w14:paraId="7737884A" w14:textId="77777777" w:rsidR="00996DC8" w:rsidRPr="00996DC8" w:rsidRDefault="00996DC8" w:rsidP="003B7FED">
      <w:pPr>
        <w:pStyle w:val="EArqNormativa"/>
        <w:ind w:right="-2"/>
      </w:pPr>
      <w:r w:rsidRPr="00996DC8">
        <w:tab/>
        <w:t>B.O.E.100</w:t>
      </w:r>
      <w:r w:rsidRPr="00996DC8">
        <w:tab/>
        <w:t>26.04.97</w:t>
      </w:r>
    </w:p>
    <w:p w14:paraId="28746F94" w14:textId="77777777" w:rsidR="00996DC8" w:rsidRPr="00996DC8" w:rsidRDefault="00996DC8" w:rsidP="003B7FED">
      <w:pPr>
        <w:pStyle w:val="EArqNormativa"/>
        <w:ind w:right="-2"/>
      </w:pPr>
      <w:r w:rsidRPr="00996DC8">
        <w:t>Modificado por Real Decreto 338/2010, de 19 de marzo del Ministerio de Industria, Turismo</w:t>
      </w:r>
    </w:p>
    <w:p w14:paraId="15E93B70" w14:textId="77777777" w:rsidR="00996DC8" w:rsidRPr="00996DC8" w:rsidRDefault="00996DC8" w:rsidP="003B7FED">
      <w:pPr>
        <w:pStyle w:val="EArqNormativa"/>
        <w:ind w:right="-2"/>
      </w:pPr>
      <w:r w:rsidRPr="00996DC8">
        <w:t xml:space="preserve"> </w:t>
      </w:r>
      <w:r w:rsidRPr="00996DC8">
        <w:tab/>
        <w:t>B.O.E.84</w:t>
      </w:r>
      <w:r w:rsidRPr="00996DC8">
        <w:tab/>
        <w:t>07.04.10</w:t>
      </w:r>
    </w:p>
    <w:p w14:paraId="2F99F3C8" w14:textId="77777777" w:rsidR="00996DC8" w:rsidRPr="00996DC8" w:rsidRDefault="00996DC8" w:rsidP="003B7FED">
      <w:pPr>
        <w:pStyle w:val="EArqNormativa"/>
        <w:ind w:right="-2"/>
      </w:pPr>
      <w:r w:rsidRPr="00996DC8">
        <w:t xml:space="preserve">Modificado por Real Decreto 1715/2010, de 17 de diciembre. </w:t>
      </w:r>
      <w:r w:rsidRPr="00996DC8">
        <w:tab/>
        <w:t xml:space="preserve">B.O.E 7 </w:t>
      </w:r>
      <w:r w:rsidRPr="00996DC8">
        <w:tab/>
        <w:t>08.01.11</w:t>
      </w:r>
    </w:p>
    <w:p w14:paraId="402A0D0F" w14:textId="77777777" w:rsidR="00996DC8" w:rsidRPr="00996DC8" w:rsidRDefault="00996DC8" w:rsidP="003B7FED">
      <w:pPr>
        <w:pStyle w:val="EArqNormativa"/>
        <w:ind w:right="-2"/>
      </w:pPr>
      <w:r w:rsidRPr="00996DC8">
        <w:t xml:space="preserve">Modificado por Real Decreto 239/2013, de 5 de abril.  </w:t>
      </w:r>
      <w:r w:rsidRPr="00996DC8">
        <w:tab/>
        <w:t xml:space="preserve">B.O.E 89 </w:t>
      </w:r>
      <w:r w:rsidRPr="00996DC8">
        <w:tab/>
        <w:t>13.04.13</w:t>
      </w:r>
    </w:p>
    <w:p w14:paraId="2843C447" w14:textId="77777777" w:rsidR="00996DC8" w:rsidRPr="00996DC8" w:rsidRDefault="00996DC8" w:rsidP="003B7FED">
      <w:pPr>
        <w:pStyle w:val="EArqNormativa"/>
        <w:ind w:right="-2"/>
      </w:pPr>
    </w:p>
    <w:p w14:paraId="4ACDAABD" w14:textId="77777777" w:rsidR="00996DC8" w:rsidRPr="00996DC8" w:rsidRDefault="00996DC8" w:rsidP="003B7FED">
      <w:pPr>
        <w:pStyle w:val="EArqNormativa"/>
        <w:ind w:right="-2"/>
      </w:pPr>
      <w:r w:rsidRPr="00996DC8">
        <w:t>requisitos exigibles a las entidades de control de calidad de la edificación y a los laboratorios de ensayos para el control de calidad de la edificación, para el ejercicio de su actividad</w:t>
      </w:r>
    </w:p>
    <w:p w14:paraId="4F1BF16C" w14:textId="77777777" w:rsidR="00996DC8" w:rsidRPr="00996DC8" w:rsidRDefault="00996DC8" w:rsidP="003B7FED">
      <w:pPr>
        <w:pStyle w:val="EArqNormativa"/>
        <w:ind w:right="-2"/>
      </w:pPr>
      <w:r w:rsidRPr="00996DC8">
        <w:t>Real Decreto 410/2010 de 31 de marzo.</w:t>
      </w:r>
      <w:r w:rsidRPr="00996DC8">
        <w:tab/>
        <w:t>B.O.E.97</w:t>
      </w:r>
      <w:r w:rsidRPr="00996DC8">
        <w:tab/>
        <w:t>22.04.10</w:t>
      </w:r>
    </w:p>
    <w:p w14:paraId="5011711C" w14:textId="2305FC2E" w:rsidR="00996DC8" w:rsidRPr="00996DC8" w:rsidRDefault="00996DC8" w:rsidP="003B7FED">
      <w:pPr>
        <w:pStyle w:val="Ttulo3"/>
        <w:ind w:right="-2"/>
      </w:pPr>
      <w:bookmarkStart w:id="61" w:name="_Toc400443430"/>
      <w:bookmarkStart w:id="62" w:name="_Toc442445421"/>
      <w:bookmarkStart w:id="63" w:name="_Toc505118228"/>
      <w:r w:rsidRPr="00996DC8">
        <w:t>CUBIERTAS E IMPERMEABILIZACIONES</w:t>
      </w:r>
      <w:bookmarkEnd w:id="61"/>
      <w:bookmarkEnd w:id="62"/>
      <w:bookmarkEnd w:id="63"/>
    </w:p>
    <w:p w14:paraId="05985498" w14:textId="77777777" w:rsidR="00996DC8" w:rsidRPr="00996DC8" w:rsidRDefault="00996DC8" w:rsidP="003B7FED">
      <w:pPr>
        <w:pStyle w:val="EArqNormativa"/>
        <w:ind w:right="-2"/>
      </w:pPr>
      <w:r w:rsidRPr="00996DC8">
        <w:t>CÓDIGO TÉCNICO DE LA EDIFICACIÓN DB-HS-1 SALUBRIDAD, PROTECCIÓN FRENTE A LA HUMEDAD</w:t>
      </w:r>
    </w:p>
    <w:p w14:paraId="3FF1F2DB" w14:textId="77777777" w:rsidR="00996DC8" w:rsidRPr="00996DC8" w:rsidRDefault="00996DC8" w:rsidP="003B7FED">
      <w:pPr>
        <w:pStyle w:val="EArqNormativa"/>
        <w:ind w:right="-2"/>
      </w:pPr>
      <w:r w:rsidRPr="00996DC8">
        <w:t>Real Decreto 314/2006 del Ministerio de Vivienda del 17 de marzo de 2006</w:t>
      </w:r>
      <w:r w:rsidRPr="00996DC8">
        <w:tab/>
      </w:r>
    </w:p>
    <w:p w14:paraId="3FFE98C5" w14:textId="77777777" w:rsidR="00996DC8" w:rsidRPr="00996DC8" w:rsidRDefault="00996DC8" w:rsidP="003B7FED">
      <w:pPr>
        <w:pStyle w:val="EArqNormativa"/>
        <w:ind w:right="-2"/>
      </w:pPr>
      <w:r w:rsidRPr="00996DC8">
        <w:tab/>
        <w:t>B.O.E.74</w:t>
      </w:r>
      <w:r w:rsidRPr="00996DC8">
        <w:tab/>
        <w:t>28.03.06</w:t>
      </w:r>
    </w:p>
    <w:p w14:paraId="253795E9" w14:textId="77777777" w:rsidR="00996DC8" w:rsidRPr="00996DC8" w:rsidRDefault="00996DC8" w:rsidP="003B7FED">
      <w:pPr>
        <w:pStyle w:val="EArqNormativa"/>
        <w:ind w:right="-2"/>
      </w:pPr>
      <w:r w:rsidRPr="00996DC8">
        <w:t>Modificado por el Real Decreto 1371/2007. DB-HR Protección frente al Ruido</w:t>
      </w:r>
    </w:p>
    <w:p w14:paraId="607EC50A" w14:textId="77777777" w:rsidR="00996DC8" w:rsidRPr="00996DC8" w:rsidRDefault="00996DC8" w:rsidP="003B7FED">
      <w:pPr>
        <w:pStyle w:val="EArqNormativa"/>
        <w:ind w:right="-2"/>
      </w:pPr>
      <w:r w:rsidRPr="00996DC8">
        <w:tab/>
        <w:t>B.O.E.254</w:t>
      </w:r>
      <w:r w:rsidRPr="00996DC8">
        <w:tab/>
        <w:t>23.10.07</w:t>
      </w:r>
    </w:p>
    <w:p w14:paraId="7A59EFB7" w14:textId="77777777" w:rsidR="00996DC8" w:rsidRPr="00996DC8" w:rsidRDefault="00996DC8" w:rsidP="003B7FED">
      <w:pPr>
        <w:pStyle w:val="EArqNormativa"/>
        <w:ind w:right="-2"/>
      </w:pPr>
      <w:r w:rsidRPr="00996DC8">
        <w:t>Corrección de errores Real Decreto 1371/2007</w:t>
      </w:r>
      <w:r w:rsidRPr="00996DC8">
        <w:tab/>
        <w:t>B.O.E.304</w:t>
      </w:r>
      <w:r w:rsidRPr="00996DC8">
        <w:tab/>
        <w:t>20.12.07</w:t>
      </w:r>
    </w:p>
    <w:p w14:paraId="674E2C93" w14:textId="77777777" w:rsidR="00996DC8" w:rsidRPr="00996DC8" w:rsidRDefault="00996DC8" w:rsidP="003B7FED">
      <w:pPr>
        <w:pStyle w:val="EArqNormativa"/>
        <w:ind w:right="-2"/>
      </w:pPr>
      <w:r w:rsidRPr="00996DC8">
        <w:t>Corrección de errores del Real Decreto 314/2006</w:t>
      </w:r>
      <w:r w:rsidRPr="00996DC8">
        <w:tab/>
        <w:t>B.O.E.22</w:t>
      </w:r>
      <w:r w:rsidRPr="00996DC8">
        <w:tab/>
        <w:t>25.01.08</w:t>
      </w:r>
    </w:p>
    <w:p w14:paraId="3D10EF3A" w14:textId="77777777" w:rsidR="00996DC8" w:rsidRPr="00996DC8" w:rsidRDefault="00996DC8" w:rsidP="003B7FED">
      <w:pPr>
        <w:pStyle w:val="EArqNormativa"/>
        <w:ind w:right="-2"/>
      </w:pPr>
      <w:r w:rsidRPr="00996DC8">
        <w:t xml:space="preserve">Orden VIV/1744/2008 de 9 de junio, por la que se regula el Registro General del </w:t>
      </w:r>
    </w:p>
    <w:p w14:paraId="4DB64628" w14:textId="77777777" w:rsidR="00996DC8" w:rsidRPr="00996DC8" w:rsidRDefault="00996DC8" w:rsidP="003B7FED">
      <w:pPr>
        <w:pStyle w:val="EArqNormativa"/>
        <w:ind w:right="-2"/>
      </w:pPr>
      <w:r w:rsidRPr="00996DC8">
        <w:t>Código Técnico de la Edificación</w:t>
      </w:r>
      <w:r w:rsidRPr="00996DC8">
        <w:tab/>
        <w:t xml:space="preserve">B.O.E.148 </w:t>
      </w:r>
      <w:r w:rsidRPr="00996DC8">
        <w:tab/>
        <w:t>19.06.08</w:t>
      </w:r>
    </w:p>
    <w:p w14:paraId="64AE4E50" w14:textId="77777777" w:rsidR="00996DC8" w:rsidRPr="00996DC8" w:rsidRDefault="00996DC8" w:rsidP="003B7FED">
      <w:pPr>
        <w:pStyle w:val="EArqNormativa"/>
        <w:ind w:right="-2"/>
      </w:pPr>
      <w:r w:rsidRPr="00996DC8">
        <w:t>Modificado por el Real Decreto 1675/2008 del Ministerio de Vivienda</w:t>
      </w:r>
      <w:r w:rsidRPr="00996DC8">
        <w:tab/>
        <w:t>B.O.E.252</w:t>
      </w:r>
      <w:r w:rsidRPr="00996DC8">
        <w:tab/>
        <w:t>18.10.08</w:t>
      </w:r>
    </w:p>
    <w:p w14:paraId="0DFF2E7A" w14:textId="77777777" w:rsidR="00996DC8" w:rsidRPr="00996DC8" w:rsidRDefault="00996DC8" w:rsidP="003B7FED">
      <w:pPr>
        <w:pStyle w:val="EArqNormativa"/>
        <w:ind w:right="-2"/>
      </w:pPr>
      <w:r w:rsidRPr="00996DC8">
        <w:t>Modificado por la Orden VIV/984/2009 del Ministerio de Vivienda</w:t>
      </w:r>
      <w:r w:rsidRPr="00996DC8">
        <w:tab/>
        <w:t>B.O.E.230</w:t>
      </w:r>
      <w:r w:rsidRPr="00996DC8">
        <w:tab/>
        <w:t>23.04.09</w:t>
      </w:r>
    </w:p>
    <w:p w14:paraId="11A6C8E1" w14:textId="77777777" w:rsidR="00996DC8" w:rsidRPr="00996DC8" w:rsidRDefault="00996DC8" w:rsidP="003B7FED">
      <w:pPr>
        <w:pStyle w:val="EArqNormativa"/>
        <w:ind w:right="-2"/>
      </w:pPr>
      <w:r w:rsidRPr="00996DC8">
        <w:t>Corrección de errores y erratas</w:t>
      </w:r>
      <w:r w:rsidRPr="00996DC8">
        <w:tab/>
        <w:t>B.O.E.99</w:t>
      </w:r>
      <w:r w:rsidRPr="00996DC8">
        <w:tab/>
        <w:t>23.09.09</w:t>
      </w:r>
    </w:p>
    <w:p w14:paraId="467508F3" w14:textId="77777777" w:rsidR="00996DC8" w:rsidRPr="00996DC8" w:rsidRDefault="00996DC8" w:rsidP="003B7FED">
      <w:pPr>
        <w:pStyle w:val="EArqNormativa"/>
        <w:ind w:right="-2"/>
      </w:pPr>
      <w:r w:rsidRPr="00996DC8">
        <w:t>Modificado por el Real Decreto173/2010. Accesibilidad y no discriminación de las personas con discapacidad</w:t>
      </w:r>
      <w:r w:rsidRPr="00996DC8">
        <w:tab/>
        <w:t>B.O.E.61</w:t>
      </w:r>
      <w:r w:rsidRPr="00996DC8">
        <w:tab/>
        <w:t>11.03.10</w:t>
      </w:r>
    </w:p>
    <w:p w14:paraId="12E5285F" w14:textId="77777777" w:rsidR="00996DC8" w:rsidRPr="00996DC8" w:rsidRDefault="00996DC8" w:rsidP="003B7FED">
      <w:pPr>
        <w:pStyle w:val="EArqNormativa"/>
        <w:ind w:right="-2"/>
      </w:pPr>
      <w:r w:rsidRPr="00996DC8">
        <w:t>Modificado. Añade el art. 4 ap. 4 d), por el Real Decreto núm. 410/2010, de 31 de marzo</w:t>
      </w:r>
    </w:p>
    <w:p w14:paraId="7C4A9309" w14:textId="77777777" w:rsidR="00996DC8" w:rsidRPr="00996DC8" w:rsidRDefault="00996DC8" w:rsidP="003B7FED">
      <w:pPr>
        <w:pStyle w:val="EArqNormativa"/>
        <w:ind w:right="-2"/>
      </w:pPr>
      <w:r w:rsidRPr="00996DC8">
        <w:t xml:space="preserve">        </w:t>
      </w:r>
      <w:r w:rsidRPr="00996DC8">
        <w:tab/>
        <w:t>B.O.E. 97</w:t>
      </w:r>
      <w:r w:rsidRPr="00996DC8">
        <w:tab/>
        <w:t>22.04.10</w:t>
      </w:r>
    </w:p>
    <w:p w14:paraId="53F7A7E5" w14:textId="77777777" w:rsidR="00996DC8" w:rsidRPr="00996DC8" w:rsidRDefault="00996DC8" w:rsidP="003B7FED">
      <w:pPr>
        <w:pStyle w:val="EArqNormativa"/>
        <w:ind w:right="-2"/>
      </w:pPr>
      <w:r w:rsidRPr="00996DC8">
        <w:t>Sentencia de 4 de mayo de 2010, de la Sala Tercera del Tribunal Supremo, por la que se declara la nulidad del artículo 2.7 del Real Decreto 314/2006</w:t>
      </w:r>
    </w:p>
    <w:p w14:paraId="5EF0DE1F" w14:textId="77777777" w:rsidR="00996DC8" w:rsidRPr="00996DC8" w:rsidRDefault="00996DC8" w:rsidP="003B7FED">
      <w:pPr>
        <w:pStyle w:val="EArqNormativa"/>
        <w:ind w:right="-2"/>
      </w:pPr>
      <w:r w:rsidRPr="00996DC8">
        <w:t xml:space="preserve">Modificado. Deroga el art. 2 ap. 5, modifica Anejo III, modifica art. 2 ap. 6, modifica art. 2 ap. 4, </w:t>
      </w:r>
      <w:r w:rsidRPr="00996DC8">
        <w:tab/>
        <w:t>B.O.E.184</w:t>
      </w:r>
      <w:r w:rsidRPr="00996DC8">
        <w:tab/>
        <w:t>30.07.10</w:t>
      </w:r>
    </w:p>
    <w:p w14:paraId="5986349C" w14:textId="77777777" w:rsidR="00996DC8" w:rsidRPr="00996DC8" w:rsidRDefault="00996DC8" w:rsidP="003B7FED">
      <w:pPr>
        <w:pStyle w:val="EArqNormativa"/>
        <w:ind w:right="-2"/>
      </w:pPr>
      <w:r w:rsidRPr="00996DC8">
        <w:t>el art. 2 ap. 3, y el art. 1 ap. 4, por la Ley 8/2013, de 26 de junio.</w:t>
      </w:r>
      <w:r w:rsidRPr="00996DC8">
        <w:tab/>
        <w:t>B.O.E.153</w:t>
      </w:r>
      <w:r w:rsidRPr="00996DC8">
        <w:tab/>
        <w:t>27.06.13</w:t>
      </w:r>
    </w:p>
    <w:p w14:paraId="0C9D2D5A" w14:textId="77777777" w:rsidR="00996DC8" w:rsidRPr="00996DC8" w:rsidRDefault="00996DC8" w:rsidP="003B7FED">
      <w:pPr>
        <w:pStyle w:val="EArqNormativa"/>
        <w:ind w:right="-2"/>
      </w:pPr>
      <w:r w:rsidRPr="00996DC8">
        <w:t>Modificado. Diversos artículos por la Orden FOM/1635/2013, de 10 de septiembre.</w:t>
      </w:r>
    </w:p>
    <w:p w14:paraId="04E17FA9" w14:textId="77777777" w:rsidR="00996DC8" w:rsidRPr="00996DC8" w:rsidRDefault="00996DC8" w:rsidP="003B7FED">
      <w:pPr>
        <w:pStyle w:val="EArqNormativa"/>
        <w:ind w:right="-2"/>
      </w:pPr>
      <w:r w:rsidRPr="00996DC8">
        <w:t xml:space="preserve">            </w:t>
      </w:r>
      <w:r w:rsidRPr="00996DC8">
        <w:tab/>
        <w:t>B.O.E. 219</w:t>
      </w:r>
      <w:r w:rsidRPr="00996DC8">
        <w:tab/>
        <w:t>12.09.13</w:t>
      </w:r>
    </w:p>
    <w:p w14:paraId="59EB1F14" w14:textId="77777777" w:rsidR="00996DC8" w:rsidRPr="00996DC8" w:rsidRDefault="00996DC8" w:rsidP="003B7FED">
      <w:pPr>
        <w:pStyle w:val="EArqNormativa"/>
        <w:ind w:right="-2"/>
      </w:pPr>
      <w:r w:rsidRPr="00996DC8">
        <w:t>Corrección de errores Orden FOM/1635/2013</w:t>
      </w:r>
      <w:r w:rsidRPr="00996DC8">
        <w:tab/>
        <w:t>B.O.E.268</w:t>
      </w:r>
      <w:r w:rsidRPr="00996DC8">
        <w:tab/>
        <w:t>08.11.13</w:t>
      </w:r>
    </w:p>
    <w:p w14:paraId="6C5B27C1" w14:textId="6EF66939" w:rsidR="00996DC8" w:rsidRPr="00996DC8" w:rsidRDefault="00996DC8" w:rsidP="003B7FED">
      <w:pPr>
        <w:pStyle w:val="Ttulo3"/>
        <w:ind w:right="-2"/>
      </w:pPr>
      <w:bookmarkStart w:id="64" w:name="_Toc400443431"/>
      <w:bookmarkStart w:id="65" w:name="_Toc442445422"/>
      <w:bookmarkStart w:id="66" w:name="_Toc505118229"/>
      <w:r w:rsidRPr="00996DC8">
        <w:t>ELECTRICIDAD E ILUMINACIÓN</w:t>
      </w:r>
      <w:bookmarkEnd w:id="64"/>
      <w:bookmarkEnd w:id="65"/>
      <w:bookmarkEnd w:id="66"/>
    </w:p>
    <w:p w14:paraId="29DDDA01" w14:textId="77777777" w:rsidR="00996DC8" w:rsidRPr="00996DC8" w:rsidRDefault="00996DC8" w:rsidP="003B7FED">
      <w:pPr>
        <w:pStyle w:val="EArqNormativa"/>
        <w:ind w:right="-2"/>
      </w:pPr>
      <w:r w:rsidRPr="00996DC8">
        <w:t>Aprueba el Reglamento sobre condiciones técnicas y garantías de seguridad en líneas eléctricas de alta tensión y sus instrucciones técnicas complementarias ITC-LAT 01 a 09</w:t>
      </w:r>
    </w:p>
    <w:p w14:paraId="3F0118A7" w14:textId="77777777" w:rsidR="00996DC8" w:rsidRPr="00996DC8" w:rsidRDefault="00996DC8" w:rsidP="003B7FED">
      <w:pPr>
        <w:pStyle w:val="EArqNormativa"/>
        <w:ind w:right="-2"/>
      </w:pPr>
      <w:r w:rsidRPr="00996DC8">
        <w:t>Real Decreto 223/2008 de 15 de febrero.</w:t>
      </w:r>
      <w:r w:rsidRPr="00996DC8">
        <w:tab/>
        <w:t>B.O.E.68</w:t>
      </w:r>
      <w:r w:rsidRPr="00996DC8">
        <w:tab/>
        <w:t>19.03.08</w:t>
      </w:r>
    </w:p>
    <w:p w14:paraId="281BA04D" w14:textId="77777777" w:rsidR="00996DC8" w:rsidRPr="00996DC8" w:rsidRDefault="00996DC8" w:rsidP="003B7FED">
      <w:pPr>
        <w:pStyle w:val="EArqNormativa"/>
        <w:ind w:right="-2"/>
      </w:pPr>
    </w:p>
    <w:p w14:paraId="46E17773" w14:textId="77777777" w:rsidR="00996DC8" w:rsidRPr="00996DC8" w:rsidRDefault="00996DC8" w:rsidP="003B7FED">
      <w:pPr>
        <w:pStyle w:val="EArqNormativa"/>
        <w:ind w:right="-2"/>
      </w:pPr>
      <w:r w:rsidRPr="00996DC8">
        <w:t>REGLAMENTO ELECTROTÉCNICO PARA BAJA TENSIÓN. "REBT" E INSTRUCCIONES TÉCNICAS COMPLEMENTARIAS (ITC) BT 01 A BT 51</w:t>
      </w:r>
    </w:p>
    <w:p w14:paraId="52B04993" w14:textId="77777777" w:rsidR="00996DC8" w:rsidRPr="00996DC8" w:rsidRDefault="00996DC8" w:rsidP="003B7FED">
      <w:pPr>
        <w:pStyle w:val="EArqNormativa"/>
        <w:ind w:right="-2"/>
      </w:pPr>
      <w:r w:rsidRPr="00996DC8">
        <w:t>Decreto 842/2002, de 2 de agosto del Ministerio de Ciencia y Tecnología</w:t>
      </w:r>
    </w:p>
    <w:p w14:paraId="50035B3A" w14:textId="77777777" w:rsidR="00996DC8" w:rsidRPr="00996DC8" w:rsidRDefault="00996DC8" w:rsidP="003B7FED">
      <w:pPr>
        <w:pStyle w:val="EArqNormativa"/>
        <w:ind w:right="-2"/>
      </w:pPr>
      <w:r w:rsidRPr="00996DC8">
        <w:tab/>
        <w:t>B.O.E.224</w:t>
      </w:r>
      <w:r w:rsidRPr="00996DC8">
        <w:tab/>
        <w:t>18.09.02</w:t>
      </w:r>
    </w:p>
    <w:p w14:paraId="2BCF9D35" w14:textId="77777777" w:rsidR="00996DC8" w:rsidRPr="00996DC8" w:rsidRDefault="00996DC8" w:rsidP="003B7FED">
      <w:pPr>
        <w:pStyle w:val="EArqNormativa"/>
        <w:ind w:right="-2"/>
      </w:pPr>
    </w:p>
    <w:p w14:paraId="56CECBA0" w14:textId="77777777" w:rsidR="00996DC8" w:rsidRPr="00996DC8" w:rsidRDefault="00996DC8" w:rsidP="003B7FED">
      <w:pPr>
        <w:pStyle w:val="EArqNormativa"/>
        <w:ind w:right="-2"/>
      </w:pPr>
      <w:r w:rsidRPr="00996DC8">
        <w:t>CÓDIGO TÉCNICO DE LA EDIFICACIÓN. DB-HE-5 AHORRO DE ENERGÍA, CONTRIBUCIÓN FOTOVOLTAICA MÍNIMA DE ENERGÍA ELÉCTRICA</w:t>
      </w:r>
    </w:p>
    <w:p w14:paraId="56669D01" w14:textId="77777777" w:rsidR="00996DC8" w:rsidRPr="00996DC8" w:rsidRDefault="00996DC8" w:rsidP="003B7FED">
      <w:pPr>
        <w:pStyle w:val="EArqNormativa"/>
        <w:ind w:right="-2"/>
      </w:pPr>
      <w:r w:rsidRPr="00996DC8">
        <w:t>Real Decreto 314/2006 del Ministerio de Vivienda del 17 de marzo de 2006</w:t>
      </w:r>
      <w:r w:rsidRPr="00996DC8">
        <w:tab/>
      </w:r>
    </w:p>
    <w:p w14:paraId="39A20E13" w14:textId="77777777" w:rsidR="00996DC8" w:rsidRPr="00996DC8" w:rsidRDefault="00996DC8" w:rsidP="003B7FED">
      <w:pPr>
        <w:pStyle w:val="EArqNormativa"/>
        <w:ind w:right="-2"/>
      </w:pPr>
      <w:r w:rsidRPr="00996DC8">
        <w:tab/>
        <w:t>B.O.E.74</w:t>
      </w:r>
      <w:r w:rsidRPr="00996DC8">
        <w:tab/>
        <w:t>28.03.06</w:t>
      </w:r>
    </w:p>
    <w:p w14:paraId="1902B929" w14:textId="77777777" w:rsidR="00996DC8" w:rsidRPr="00996DC8" w:rsidRDefault="00996DC8" w:rsidP="003B7FED">
      <w:pPr>
        <w:pStyle w:val="EArqNormativa"/>
        <w:ind w:right="-2"/>
      </w:pPr>
      <w:r w:rsidRPr="00996DC8">
        <w:t>Modificado por el Real Decreto 1371/2007. DB-HR Protección frente al Ruido</w:t>
      </w:r>
    </w:p>
    <w:p w14:paraId="18860D99" w14:textId="77777777" w:rsidR="00996DC8" w:rsidRPr="00996DC8" w:rsidRDefault="00996DC8" w:rsidP="003B7FED">
      <w:pPr>
        <w:pStyle w:val="EArqNormativa"/>
        <w:ind w:right="-2"/>
      </w:pPr>
      <w:r w:rsidRPr="00996DC8">
        <w:tab/>
        <w:t>B.O.E.254</w:t>
      </w:r>
      <w:r w:rsidRPr="00996DC8">
        <w:tab/>
        <w:t>23.10.07</w:t>
      </w:r>
    </w:p>
    <w:p w14:paraId="69C466CB" w14:textId="77777777" w:rsidR="00996DC8" w:rsidRPr="00996DC8" w:rsidRDefault="00996DC8" w:rsidP="003B7FED">
      <w:pPr>
        <w:pStyle w:val="EArqNormativa"/>
        <w:ind w:right="-2"/>
      </w:pPr>
      <w:r w:rsidRPr="00996DC8">
        <w:t>Corrección de errores Real Decreto 1371/2007</w:t>
      </w:r>
      <w:r w:rsidRPr="00996DC8">
        <w:tab/>
        <w:t>B.O.E.304</w:t>
      </w:r>
      <w:r w:rsidRPr="00996DC8">
        <w:tab/>
        <w:t>20.12.07</w:t>
      </w:r>
    </w:p>
    <w:p w14:paraId="2EA86D23" w14:textId="77777777" w:rsidR="00996DC8" w:rsidRPr="00996DC8" w:rsidRDefault="00996DC8" w:rsidP="003B7FED">
      <w:pPr>
        <w:pStyle w:val="EArqNormativa"/>
        <w:ind w:right="-2"/>
      </w:pPr>
      <w:r w:rsidRPr="00996DC8">
        <w:t>Corrección de errores del Real Decreto 314/2006</w:t>
      </w:r>
      <w:r w:rsidRPr="00996DC8">
        <w:tab/>
        <w:t>B.O.E.22</w:t>
      </w:r>
      <w:r w:rsidRPr="00996DC8">
        <w:tab/>
        <w:t>25.01.08</w:t>
      </w:r>
    </w:p>
    <w:p w14:paraId="0E6FA711" w14:textId="77777777" w:rsidR="00996DC8" w:rsidRPr="00996DC8" w:rsidRDefault="00996DC8" w:rsidP="003B7FED">
      <w:pPr>
        <w:pStyle w:val="EArqNormativa"/>
        <w:ind w:right="-2"/>
      </w:pPr>
      <w:r w:rsidRPr="00996DC8">
        <w:t xml:space="preserve">Orden VIV/1744/2008 de 9 de junio, por la que se regula el Registro General del </w:t>
      </w:r>
    </w:p>
    <w:p w14:paraId="6C68F85C" w14:textId="77777777" w:rsidR="00996DC8" w:rsidRPr="00996DC8" w:rsidRDefault="00996DC8" w:rsidP="003B7FED">
      <w:pPr>
        <w:pStyle w:val="EArqNormativa"/>
        <w:ind w:right="-2"/>
      </w:pPr>
      <w:r w:rsidRPr="00996DC8">
        <w:t>Código Técnico de la Edificación</w:t>
      </w:r>
      <w:r w:rsidRPr="00996DC8">
        <w:tab/>
        <w:t xml:space="preserve">B.O.E.148 </w:t>
      </w:r>
      <w:r w:rsidRPr="00996DC8">
        <w:tab/>
        <w:t>19.06.08</w:t>
      </w:r>
    </w:p>
    <w:p w14:paraId="120CE2AD" w14:textId="77777777" w:rsidR="00996DC8" w:rsidRPr="00996DC8" w:rsidRDefault="00996DC8" w:rsidP="003B7FED">
      <w:pPr>
        <w:pStyle w:val="EArqNormativa"/>
        <w:ind w:right="-2"/>
      </w:pPr>
      <w:r w:rsidRPr="00996DC8">
        <w:t>Modificado por el Real Decreto 1675/2008 del Ministerio de Vivienda</w:t>
      </w:r>
      <w:r w:rsidRPr="00996DC8">
        <w:tab/>
        <w:t>B.O.E.252</w:t>
      </w:r>
      <w:r w:rsidRPr="00996DC8">
        <w:tab/>
        <w:t>18.10.08</w:t>
      </w:r>
    </w:p>
    <w:p w14:paraId="1360C710" w14:textId="77777777" w:rsidR="00996DC8" w:rsidRPr="00996DC8" w:rsidRDefault="00996DC8" w:rsidP="003B7FED">
      <w:pPr>
        <w:pStyle w:val="EArqNormativa"/>
        <w:ind w:right="-2"/>
      </w:pPr>
      <w:r w:rsidRPr="00996DC8">
        <w:t>Modificado por la Orden VIV/984/2009 del Ministerio de Vivienda</w:t>
      </w:r>
      <w:r w:rsidRPr="00996DC8">
        <w:tab/>
        <w:t>B.O.E.230</w:t>
      </w:r>
      <w:r w:rsidRPr="00996DC8">
        <w:tab/>
        <w:t>23.04.09</w:t>
      </w:r>
    </w:p>
    <w:p w14:paraId="02C17DD8" w14:textId="77777777" w:rsidR="00996DC8" w:rsidRPr="00996DC8" w:rsidRDefault="00996DC8" w:rsidP="003B7FED">
      <w:pPr>
        <w:pStyle w:val="EArqNormativa"/>
        <w:ind w:right="-2"/>
      </w:pPr>
      <w:r w:rsidRPr="00996DC8">
        <w:t>Corrección de errores y erratas</w:t>
      </w:r>
      <w:r w:rsidRPr="00996DC8">
        <w:tab/>
        <w:t>B.O.E.99</w:t>
      </w:r>
      <w:r w:rsidRPr="00996DC8">
        <w:tab/>
        <w:t>23.09.09</w:t>
      </w:r>
    </w:p>
    <w:p w14:paraId="54057074" w14:textId="77777777" w:rsidR="00996DC8" w:rsidRPr="00996DC8" w:rsidRDefault="00996DC8" w:rsidP="003B7FED">
      <w:pPr>
        <w:pStyle w:val="EArqNormativa"/>
        <w:ind w:right="-2"/>
      </w:pPr>
      <w:r w:rsidRPr="00996DC8">
        <w:t xml:space="preserve">Modificado por el Real Decreto173/2010. Accesibilidad y no discriminación de las personas </w:t>
      </w:r>
    </w:p>
    <w:p w14:paraId="6FB7F9B1" w14:textId="77777777" w:rsidR="00996DC8" w:rsidRPr="00996DC8" w:rsidRDefault="00996DC8" w:rsidP="003B7FED">
      <w:pPr>
        <w:pStyle w:val="EArqNormativa"/>
        <w:ind w:right="-2"/>
      </w:pPr>
      <w:r w:rsidRPr="00996DC8">
        <w:t xml:space="preserve">con discapacidad </w:t>
      </w:r>
      <w:r w:rsidRPr="00996DC8">
        <w:tab/>
        <w:t>B.O.E.61</w:t>
      </w:r>
      <w:r w:rsidRPr="00996DC8">
        <w:tab/>
        <w:t>11.03.10</w:t>
      </w:r>
    </w:p>
    <w:p w14:paraId="7FF2ED30" w14:textId="77777777" w:rsidR="00996DC8" w:rsidRPr="00996DC8" w:rsidRDefault="00996DC8" w:rsidP="003B7FED">
      <w:pPr>
        <w:pStyle w:val="EArqNormativa"/>
        <w:ind w:right="-2"/>
      </w:pPr>
      <w:r w:rsidRPr="00996DC8">
        <w:t>Modificado. Añade el art. 4 ap. 4 d), por el Real Decreto núm. 410/2010, de 31 de marzo</w:t>
      </w:r>
    </w:p>
    <w:p w14:paraId="25824E3D" w14:textId="77777777" w:rsidR="00996DC8" w:rsidRPr="00996DC8" w:rsidRDefault="00996DC8" w:rsidP="003B7FED">
      <w:pPr>
        <w:pStyle w:val="EArqNormativa"/>
        <w:ind w:right="-2"/>
      </w:pPr>
      <w:r w:rsidRPr="00996DC8">
        <w:t xml:space="preserve">        </w:t>
      </w:r>
      <w:r w:rsidRPr="00996DC8">
        <w:tab/>
        <w:t>B.O.E. 97</w:t>
      </w:r>
      <w:r w:rsidRPr="00996DC8">
        <w:tab/>
        <w:t>22.04.10</w:t>
      </w:r>
    </w:p>
    <w:p w14:paraId="1300411F" w14:textId="77777777" w:rsidR="00996DC8" w:rsidRPr="00996DC8" w:rsidRDefault="00996DC8" w:rsidP="003B7FED">
      <w:pPr>
        <w:pStyle w:val="EArqNormativa"/>
        <w:ind w:right="-2"/>
      </w:pPr>
      <w:r w:rsidRPr="00996DC8">
        <w:t>Sentencia de 4 de mayo de 2010, de la Sala Tercera del Tribunal Supremo, por la que se declara la nulidad del artículo 2.7 del Real Decreto 314/2006</w:t>
      </w:r>
    </w:p>
    <w:p w14:paraId="0BCEF644" w14:textId="77777777" w:rsidR="00996DC8" w:rsidRPr="00996DC8" w:rsidRDefault="00996DC8" w:rsidP="003B7FED">
      <w:pPr>
        <w:pStyle w:val="EArqNormativa"/>
        <w:ind w:right="-2"/>
      </w:pPr>
      <w:r w:rsidRPr="00996DC8">
        <w:t xml:space="preserve">Modificado. Deroga el art. 2 ap. 5, modifica Anejo III, modifica art. 2 ap. 6, modifica art. 2 ap. 4, </w:t>
      </w:r>
      <w:r w:rsidRPr="00996DC8">
        <w:tab/>
        <w:t>B.O.E.184</w:t>
      </w:r>
      <w:r w:rsidRPr="00996DC8">
        <w:tab/>
        <w:t>30.07.10</w:t>
      </w:r>
    </w:p>
    <w:p w14:paraId="1DCA446E" w14:textId="77777777" w:rsidR="00996DC8" w:rsidRPr="00996DC8" w:rsidRDefault="00996DC8" w:rsidP="003B7FED">
      <w:pPr>
        <w:pStyle w:val="EArqNormativa"/>
        <w:ind w:right="-2"/>
      </w:pPr>
      <w:r w:rsidRPr="00996DC8">
        <w:t>el art. 2 ap. 3, y el art. 1 ap. 4, por la Ley 8/2013, de 26 de junio.</w:t>
      </w:r>
      <w:r w:rsidRPr="00996DC8">
        <w:tab/>
        <w:t>B.O.E.153</w:t>
      </w:r>
      <w:r w:rsidRPr="00996DC8">
        <w:tab/>
        <w:t>27.06.13</w:t>
      </w:r>
    </w:p>
    <w:p w14:paraId="73AFEC80" w14:textId="77777777" w:rsidR="00996DC8" w:rsidRPr="00996DC8" w:rsidRDefault="00996DC8" w:rsidP="003B7FED">
      <w:pPr>
        <w:pStyle w:val="EArqNormativa"/>
        <w:ind w:right="-2"/>
      </w:pPr>
      <w:r w:rsidRPr="00996DC8">
        <w:t>Modificado. Diversos artículos por la Orden FOM/1635/2013, de 10 de septiembre.</w:t>
      </w:r>
    </w:p>
    <w:p w14:paraId="3F10E1B6" w14:textId="77777777" w:rsidR="00996DC8" w:rsidRPr="00996DC8" w:rsidRDefault="00996DC8" w:rsidP="003B7FED">
      <w:pPr>
        <w:pStyle w:val="EArqNormativa"/>
        <w:ind w:right="-2"/>
      </w:pPr>
      <w:r w:rsidRPr="00996DC8">
        <w:t xml:space="preserve">            </w:t>
      </w:r>
      <w:r w:rsidRPr="00996DC8">
        <w:tab/>
        <w:t>B.O.E. 219</w:t>
      </w:r>
      <w:r w:rsidRPr="00996DC8">
        <w:tab/>
        <w:t>12.09.13</w:t>
      </w:r>
    </w:p>
    <w:p w14:paraId="05AFDCA9" w14:textId="77777777" w:rsidR="00996DC8" w:rsidRPr="00996DC8" w:rsidRDefault="00996DC8" w:rsidP="003B7FED">
      <w:pPr>
        <w:pStyle w:val="EArqNormativa"/>
        <w:ind w:right="-2"/>
      </w:pPr>
      <w:r w:rsidRPr="00996DC8">
        <w:t>Corrección de errores Orden FOM/1635/2013</w:t>
      </w:r>
      <w:r w:rsidRPr="00996DC8">
        <w:tab/>
        <w:t>B.O.E.268</w:t>
      </w:r>
      <w:r w:rsidRPr="00996DC8">
        <w:tab/>
        <w:t>08.11.13</w:t>
      </w:r>
    </w:p>
    <w:p w14:paraId="46B0F531" w14:textId="77777777" w:rsidR="00996DC8" w:rsidRPr="00996DC8" w:rsidRDefault="00996DC8" w:rsidP="003B7FED">
      <w:pPr>
        <w:pStyle w:val="EArqNormativa"/>
        <w:ind w:right="-2"/>
      </w:pPr>
    </w:p>
    <w:p w14:paraId="0DBB42AE" w14:textId="77777777" w:rsidR="00996DC8" w:rsidRPr="00996DC8" w:rsidRDefault="00996DC8" w:rsidP="003B7FED">
      <w:pPr>
        <w:pStyle w:val="EArqNormativa"/>
        <w:ind w:right="-2"/>
      </w:pPr>
      <w:r w:rsidRPr="00996DC8">
        <w:t>CÓDIGO TÉCNICO DE LA EDIFICACIÓN. DB-HE-3 EFICIENCIA ENERGÉTICA DE LAS INSTALACIONES DE ILUMINACIÓN</w:t>
      </w:r>
    </w:p>
    <w:p w14:paraId="63F9B393" w14:textId="77777777" w:rsidR="00996DC8" w:rsidRPr="00996DC8" w:rsidRDefault="00996DC8" w:rsidP="003B7FED">
      <w:pPr>
        <w:pStyle w:val="EArqNormativa"/>
        <w:ind w:right="-2"/>
      </w:pPr>
      <w:r w:rsidRPr="00996DC8">
        <w:t>Real Decreto 314/2006 del Ministerio de Vivienda del 17 de marzo de 2006</w:t>
      </w:r>
    </w:p>
    <w:p w14:paraId="7D6AE83D" w14:textId="77777777" w:rsidR="00996DC8" w:rsidRPr="00996DC8" w:rsidRDefault="00996DC8" w:rsidP="003B7FED">
      <w:pPr>
        <w:pStyle w:val="EArqNormativa"/>
        <w:ind w:right="-2"/>
      </w:pPr>
      <w:r w:rsidRPr="00996DC8">
        <w:tab/>
        <w:t>B.O.E.74</w:t>
      </w:r>
      <w:r w:rsidRPr="00996DC8">
        <w:tab/>
        <w:t>28.03.06</w:t>
      </w:r>
    </w:p>
    <w:p w14:paraId="095C6433" w14:textId="77777777" w:rsidR="00996DC8" w:rsidRPr="00996DC8" w:rsidRDefault="00996DC8" w:rsidP="003B7FED">
      <w:pPr>
        <w:pStyle w:val="EArqNormativa"/>
        <w:ind w:right="-2"/>
      </w:pPr>
      <w:r w:rsidRPr="00996DC8">
        <w:t>Modificado por el Real Decreto 1371/2007. DB-HR Protección frente al Ruido</w:t>
      </w:r>
    </w:p>
    <w:p w14:paraId="387CABB4" w14:textId="77777777" w:rsidR="00996DC8" w:rsidRPr="00996DC8" w:rsidRDefault="00996DC8" w:rsidP="003B7FED">
      <w:pPr>
        <w:pStyle w:val="EArqNormativa"/>
        <w:ind w:right="-2"/>
      </w:pPr>
      <w:r w:rsidRPr="00996DC8">
        <w:tab/>
        <w:t>B.O.E.254</w:t>
      </w:r>
      <w:r w:rsidRPr="00996DC8">
        <w:tab/>
        <w:t>23.10.07</w:t>
      </w:r>
    </w:p>
    <w:p w14:paraId="21D3F48E" w14:textId="77777777" w:rsidR="00996DC8" w:rsidRPr="00996DC8" w:rsidRDefault="00996DC8" w:rsidP="003B7FED">
      <w:pPr>
        <w:pStyle w:val="EArqNormativa"/>
        <w:ind w:right="-2"/>
      </w:pPr>
      <w:r w:rsidRPr="00996DC8">
        <w:t>Corrección de errores Real Decreto 1371/2007</w:t>
      </w:r>
      <w:r w:rsidRPr="00996DC8">
        <w:tab/>
        <w:t>B.O.E.304</w:t>
      </w:r>
      <w:r w:rsidRPr="00996DC8">
        <w:tab/>
        <w:t>20.12.07</w:t>
      </w:r>
    </w:p>
    <w:p w14:paraId="5B59AF18" w14:textId="77777777" w:rsidR="00996DC8" w:rsidRPr="00996DC8" w:rsidRDefault="00996DC8" w:rsidP="003B7FED">
      <w:pPr>
        <w:pStyle w:val="EArqNormativa"/>
        <w:ind w:right="-2"/>
      </w:pPr>
      <w:r w:rsidRPr="00996DC8">
        <w:t>Corrección de errores del Real Decreto 314/2006</w:t>
      </w:r>
      <w:r w:rsidRPr="00996DC8">
        <w:tab/>
        <w:t>B.O.E.22</w:t>
      </w:r>
      <w:r w:rsidRPr="00996DC8">
        <w:tab/>
        <w:t>25.01.08</w:t>
      </w:r>
    </w:p>
    <w:p w14:paraId="1A9F1ED0" w14:textId="77777777" w:rsidR="00996DC8" w:rsidRPr="00996DC8" w:rsidRDefault="00996DC8" w:rsidP="003B7FED">
      <w:pPr>
        <w:pStyle w:val="EArqNormativa"/>
        <w:ind w:right="-2"/>
      </w:pPr>
      <w:r w:rsidRPr="00996DC8">
        <w:t xml:space="preserve">Orden VIV/1744/2008 de 9 de junio, por la que se regula el Registro General del </w:t>
      </w:r>
    </w:p>
    <w:p w14:paraId="656DC509" w14:textId="77777777" w:rsidR="00996DC8" w:rsidRPr="00996DC8" w:rsidRDefault="00996DC8" w:rsidP="003B7FED">
      <w:pPr>
        <w:pStyle w:val="EArqNormativa"/>
        <w:ind w:right="-2"/>
      </w:pPr>
      <w:r w:rsidRPr="00996DC8">
        <w:t>Código Técnico de la Edificación</w:t>
      </w:r>
      <w:r w:rsidRPr="00996DC8">
        <w:tab/>
        <w:t xml:space="preserve">B.O.E.148 </w:t>
      </w:r>
      <w:r w:rsidRPr="00996DC8">
        <w:tab/>
        <w:t>19.06.08</w:t>
      </w:r>
    </w:p>
    <w:p w14:paraId="3F2CE24E" w14:textId="77777777" w:rsidR="00996DC8" w:rsidRPr="00996DC8" w:rsidRDefault="00996DC8" w:rsidP="003B7FED">
      <w:pPr>
        <w:pStyle w:val="EArqNormativa"/>
        <w:ind w:right="-2"/>
      </w:pPr>
      <w:r w:rsidRPr="00996DC8">
        <w:t>Modificado por el Real Decreto 1675/2008 del Ministerio de Vivienda</w:t>
      </w:r>
      <w:r w:rsidRPr="00996DC8">
        <w:tab/>
        <w:t>B.O.E.252</w:t>
      </w:r>
      <w:r w:rsidRPr="00996DC8">
        <w:tab/>
        <w:t>18.10.08</w:t>
      </w:r>
    </w:p>
    <w:p w14:paraId="37F2A3BA" w14:textId="77777777" w:rsidR="00996DC8" w:rsidRPr="00996DC8" w:rsidRDefault="00996DC8" w:rsidP="003B7FED">
      <w:pPr>
        <w:pStyle w:val="EArqNormativa"/>
        <w:ind w:right="-2"/>
      </w:pPr>
      <w:r w:rsidRPr="00996DC8">
        <w:t>Modificado por la Orden VIV/984/2009 del Ministerio de Vivienda</w:t>
      </w:r>
      <w:r w:rsidRPr="00996DC8">
        <w:tab/>
        <w:t>B.O.E.230</w:t>
      </w:r>
      <w:r w:rsidRPr="00996DC8">
        <w:tab/>
        <w:t>23.04.09</w:t>
      </w:r>
    </w:p>
    <w:p w14:paraId="727FE4CB" w14:textId="77777777" w:rsidR="00996DC8" w:rsidRPr="00996DC8" w:rsidRDefault="00996DC8" w:rsidP="003B7FED">
      <w:pPr>
        <w:pStyle w:val="EArqNormativa"/>
        <w:ind w:right="-2"/>
      </w:pPr>
      <w:r w:rsidRPr="00996DC8">
        <w:t>Corrección de errores y erratas</w:t>
      </w:r>
      <w:r w:rsidRPr="00996DC8">
        <w:tab/>
        <w:t>B.O.E.99</w:t>
      </w:r>
      <w:r w:rsidRPr="00996DC8">
        <w:tab/>
        <w:t>23.09.09</w:t>
      </w:r>
    </w:p>
    <w:p w14:paraId="2F7931DD" w14:textId="77777777" w:rsidR="00996DC8" w:rsidRPr="00996DC8" w:rsidRDefault="00996DC8" w:rsidP="003B7FED">
      <w:pPr>
        <w:pStyle w:val="EArqNormativa"/>
        <w:ind w:right="-2"/>
      </w:pPr>
      <w:r w:rsidRPr="00996DC8">
        <w:t xml:space="preserve">Modificado por el Real Decreto173/2010. Accesibilidad y no discriminación de las personas </w:t>
      </w:r>
    </w:p>
    <w:p w14:paraId="577AB756" w14:textId="77777777" w:rsidR="00996DC8" w:rsidRPr="00996DC8" w:rsidRDefault="00996DC8" w:rsidP="003B7FED">
      <w:pPr>
        <w:pStyle w:val="EArqNormativa"/>
        <w:ind w:right="-2"/>
      </w:pPr>
      <w:r w:rsidRPr="00996DC8">
        <w:t xml:space="preserve">con discapacidad </w:t>
      </w:r>
      <w:r w:rsidRPr="00996DC8">
        <w:tab/>
        <w:t>B.O.E.61</w:t>
      </w:r>
      <w:r w:rsidRPr="00996DC8">
        <w:tab/>
        <w:t>11.03.10</w:t>
      </w:r>
    </w:p>
    <w:p w14:paraId="19D84618" w14:textId="77777777" w:rsidR="00996DC8" w:rsidRPr="00996DC8" w:rsidRDefault="00996DC8" w:rsidP="003B7FED">
      <w:pPr>
        <w:pStyle w:val="EArqNormativa"/>
        <w:ind w:right="-2"/>
      </w:pPr>
      <w:r w:rsidRPr="00996DC8">
        <w:t>Modificado. Añade el art. 4 ap. 4 d), por el Real Decreto núm. 410/2010, de 31 de marzo</w:t>
      </w:r>
    </w:p>
    <w:p w14:paraId="1905D71F" w14:textId="77777777" w:rsidR="00996DC8" w:rsidRPr="00996DC8" w:rsidRDefault="00996DC8" w:rsidP="003B7FED">
      <w:pPr>
        <w:pStyle w:val="EArqNormativa"/>
        <w:ind w:right="-2"/>
      </w:pPr>
      <w:r w:rsidRPr="00996DC8">
        <w:t xml:space="preserve">        </w:t>
      </w:r>
      <w:r w:rsidRPr="00996DC8">
        <w:tab/>
        <w:t>B.O.E. 97</w:t>
      </w:r>
      <w:r w:rsidRPr="00996DC8">
        <w:tab/>
        <w:t>22.04.10</w:t>
      </w:r>
    </w:p>
    <w:p w14:paraId="101A6FEB" w14:textId="77777777" w:rsidR="00996DC8" w:rsidRPr="00996DC8" w:rsidRDefault="00996DC8" w:rsidP="003B7FED">
      <w:pPr>
        <w:pStyle w:val="EArqNormativa"/>
        <w:ind w:right="-2"/>
      </w:pPr>
      <w:r w:rsidRPr="00996DC8">
        <w:t>Sentencia de 4 de mayo de 2010, de la Sala Tercera del Tribunal Supremo, por la que se declara la nulidad del artículo 2.7 del Real Decreto 314/2006</w:t>
      </w:r>
    </w:p>
    <w:p w14:paraId="614451ED" w14:textId="77777777" w:rsidR="00996DC8" w:rsidRPr="00996DC8" w:rsidRDefault="00996DC8" w:rsidP="003B7FED">
      <w:pPr>
        <w:pStyle w:val="EArqNormativa"/>
        <w:ind w:right="-2"/>
      </w:pPr>
      <w:r w:rsidRPr="00996DC8">
        <w:t xml:space="preserve">Modificado. Deroga el art. 2 ap. 5, modifica Anejo III, modifica art. 2 ap. 6, modifica art. 2 ap. 4, </w:t>
      </w:r>
      <w:r w:rsidRPr="00996DC8">
        <w:tab/>
        <w:t>B.O.E.184</w:t>
      </w:r>
      <w:r w:rsidRPr="00996DC8">
        <w:tab/>
        <w:t>30.07.10</w:t>
      </w:r>
    </w:p>
    <w:p w14:paraId="1507DCD9" w14:textId="77777777" w:rsidR="00996DC8" w:rsidRPr="00996DC8" w:rsidRDefault="00996DC8" w:rsidP="003B7FED">
      <w:pPr>
        <w:pStyle w:val="EArqNormativa"/>
        <w:ind w:right="-2"/>
      </w:pPr>
      <w:r w:rsidRPr="00996DC8">
        <w:t>el art. 2 ap. 3, y el art. 1 ap. 4, por la Ley 8/2013, de 26 de junio.</w:t>
      </w:r>
      <w:r w:rsidRPr="00996DC8">
        <w:tab/>
        <w:t xml:space="preserve">B.O.E.153 </w:t>
      </w:r>
      <w:r w:rsidRPr="00996DC8">
        <w:tab/>
        <w:t>27.06.13</w:t>
      </w:r>
    </w:p>
    <w:p w14:paraId="69B02BF3" w14:textId="77777777" w:rsidR="00996DC8" w:rsidRPr="00996DC8" w:rsidRDefault="00996DC8" w:rsidP="003B7FED">
      <w:pPr>
        <w:pStyle w:val="EArqNormativa"/>
        <w:ind w:right="-2"/>
      </w:pPr>
      <w:r w:rsidRPr="00996DC8">
        <w:t>Modificado. Diversos artículos por la Orden FOM/1635/2013, de 10 de septiembre.</w:t>
      </w:r>
    </w:p>
    <w:p w14:paraId="2692EF2F" w14:textId="77777777" w:rsidR="00996DC8" w:rsidRPr="00996DC8" w:rsidRDefault="00996DC8" w:rsidP="003B7FED">
      <w:pPr>
        <w:pStyle w:val="EArqNormativa"/>
        <w:ind w:right="-2"/>
      </w:pPr>
      <w:r w:rsidRPr="00996DC8">
        <w:t xml:space="preserve">            </w:t>
      </w:r>
      <w:r w:rsidRPr="00996DC8">
        <w:tab/>
        <w:t>B.O.E. 219</w:t>
      </w:r>
      <w:r w:rsidRPr="00996DC8">
        <w:tab/>
        <w:t>12.09.13</w:t>
      </w:r>
    </w:p>
    <w:p w14:paraId="6DEE92BF" w14:textId="77777777" w:rsidR="00996DC8" w:rsidRPr="00996DC8" w:rsidRDefault="00996DC8" w:rsidP="003B7FED">
      <w:pPr>
        <w:pStyle w:val="EArqNormativa"/>
        <w:ind w:right="-2"/>
      </w:pPr>
      <w:r w:rsidRPr="00996DC8">
        <w:t>Corrección de errores Orden FOM/1635/2013</w:t>
      </w:r>
      <w:r w:rsidRPr="00996DC8">
        <w:tab/>
        <w:t>B.O.E.268</w:t>
      </w:r>
      <w:r w:rsidRPr="00996DC8">
        <w:tab/>
        <w:t>08.11.13</w:t>
      </w:r>
    </w:p>
    <w:p w14:paraId="74809DD3" w14:textId="77777777" w:rsidR="00996DC8" w:rsidRPr="00996DC8" w:rsidRDefault="00996DC8" w:rsidP="003B7FED">
      <w:pPr>
        <w:pStyle w:val="EArqNormativa"/>
        <w:ind w:right="-2"/>
      </w:pPr>
    </w:p>
    <w:p w14:paraId="05338BFC" w14:textId="77777777" w:rsidR="00996DC8" w:rsidRPr="00996DC8" w:rsidRDefault="00996DC8" w:rsidP="003B7FED">
      <w:pPr>
        <w:pStyle w:val="EArqNormativa"/>
        <w:ind w:right="-2"/>
      </w:pPr>
      <w:r w:rsidRPr="00996DC8">
        <w:t>DISTANCIAS A LÍNEAS ELÉCTRICAS DE ENERGÍA ELÉCTRICA</w:t>
      </w:r>
    </w:p>
    <w:p w14:paraId="258DFE6B" w14:textId="77777777" w:rsidR="00996DC8" w:rsidRPr="00996DC8" w:rsidRDefault="00996DC8" w:rsidP="003B7FED">
      <w:pPr>
        <w:pStyle w:val="EArqNormativa"/>
        <w:ind w:right="-2"/>
      </w:pPr>
      <w:r w:rsidRPr="00996DC8">
        <w:t>Real Decreto 1955/2000 de 1 de diciembre de 2000</w:t>
      </w:r>
      <w:r w:rsidRPr="00996DC8">
        <w:tab/>
        <w:t>B.O.E.310</w:t>
      </w:r>
      <w:r w:rsidRPr="00996DC8">
        <w:tab/>
        <w:t>27.12.00</w:t>
      </w:r>
    </w:p>
    <w:p w14:paraId="5366075E" w14:textId="77777777" w:rsidR="00996DC8" w:rsidRPr="00996DC8" w:rsidRDefault="00996DC8" w:rsidP="003B7FED">
      <w:pPr>
        <w:pStyle w:val="EArqNormativa"/>
        <w:ind w:right="-2"/>
      </w:pPr>
      <w:r w:rsidRPr="00996DC8">
        <w:t xml:space="preserve">Modificado por Resolución de 20 de diciembre 2001.  </w:t>
      </w:r>
      <w:r w:rsidRPr="00996DC8">
        <w:tab/>
        <w:t>B.O.E 311</w:t>
      </w:r>
      <w:r w:rsidRPr="00996DC8">
        <w:tab/>
        <w:t>28.12.01</w:t>
      </w:r>
    </w:p>
    <w:p w14:paraId="0C357958" w14:textId="77777777" w:rsidR="00996DC8" w:rsidRPr="00996DC8" w:rsidRDefault="00996DC8" w:rsidP="003B7FED">
      <w:pPr>
        <w:pStyle w:val="EArqNormativa"/>
        <w:ind w:right="-2"/>
      </w:pPr>
      <w:r w:rsidRPr="00996DC8">
        <w:t xml:space="preserve">Modificado por Real Decreto 2351/2004, de 23 de diciembre. </w:t>
      </w:r>
      <w:r w:rsidRPr="00996DC8">
        <w:tab/>
        <w:t xml:space="preserve">B.O.E 309 </w:t>
      </w:r>
      <w:r w:rsidRPr="00996DC8">
        <w:tab/>
        <w:t xml:space="preserve">24.12.04 </w:t>
      </w:r>
    </w:p>
    <w:p w14:paraId="7A7CD06D" w14:textId="77777777" w:rsidR="00996DC8" w:rsidRPr="00996DC8" w:rsidRDefault="00996DC8" w:rsidP="003B7FED">
      <w:pPr>
        <w:pStyle w:val="EArqNormativa"/>
        <w:ind w:right="-2"/>
      </w:pPr>
      <w:r w:rsidRPr="00996DC8">
        <w:t xml:space="preserve">Modificado por Real Decreto 1454/2005, de 2 de diciembre.  </w:t>
      </w:r>
      <w:r w:rsidRPr="00996DC8">
        <w:tab/>
        <w:t xml:space="preserve">B.O.E. 306 </w:t>
      </w:r>
      <w:r w:rsidRPr="00996DC8">
        <w:tab/>
        <w:t>23.12.05</w:t>
      </w:r>
    </w:p>
    <w:p w14:paraId="2154CCED" w14:textId="77777777" w:rsidR="00996DC8" w:rsidRPr="00996DC8" w:rsidRDefault="00996DC8" w:rsidP="003B7FED">
      <w:pPr>
        <w:pStyle w:val="EArqNormativa"/>
        <w:ind w:right="-2"/>
      </w:pPr>
      <w:r w:rsidRPr="00996DC8">
        <w:t xml:space="preserve">Modificado por Real Decreto 1634/2006, de 29 de diciembre. </w:t>
      </w:r>
      <w:r w:rsidRPr="00996DC8">
        <w:tab/>
        <w:t xml:space="preserve">B.O.E. 312 </w:t>
      </w:r>
      <w:r w:rsidRPr="00996DC8">
        <w:tab/>
        <w:t>30.12.06</w:t>
      </w:r>
    </w:p>
    <w:p w14:paraId="4D466628" w14:textId="77777777" w:rsidR="00996DC8" w:rsidRPr="00996DC8" w:rsidRDefault="00996DC8" w:rsidP="003B7FED">
      <w:pPr>
        <w:pStyle w:val="EArqNormativa"/>
        <w:ind w:right="-2"/>
      </w:pPr>
      <w:r w:rsidRPr="00996DC8">
        <w:t xml:space="preserve">Modificado por Real Decreto 616/2007, de 11 de mayo.  </w:t>
      </w:r>
      <w:r w:rsidRPr="00996DC8">
        <w:tab/>
        <w:t xml:space="preserve">B.O.E. 114 </w:t>
      </w:r>
      <w:r w:rsidRPr="00996DC8">
        <w:tab/>
        <w:t>12.05.07</w:t>
      </w:r>
    </w:p>
    <w:p w14:paraId="20C9E001" w14:textId="77777777" w:rsidR="00996DC8" w:rsidRPr="00996DC8" w:rsidRDefault="00996DC8" w:rsidP="003B7FED">
      <w:pPr>
        <w:pStyle w:val="EArqNormativa"/>
        <w:ind w:right="-2"/>
      </w:pPr>
      <w:r w:rsidRPr="00996DC8">
        <w:t xml:space="preserve">Modificado por Real Decreto 661/2007, de 25 de mayo.  </w:t>
      </w:r>
      <w:r w:rsidRPr="00996DC8">
        <w:tab/>
        <w:t xml:space="preserve">B.O.E. 126 </w:t>
      </w:r>
      <w:r w:rsidRPr="00996DC8">
        <w:tab/>
        <w:t>26.05.07</w:t>
      </w:r>
    </w:p>
    <w:p w14:paraId="7BA3472C" w14:textId="77777777" w:rsidR="00996DC8" w:rsidRPr="00996DC8" w:rsidRDefault="00996DC8" w:rsidP="003B7FED">
      <w:pPr>
        <w:pStyle w:val="EArqNormativa"/>
        <w:ind w:right="-2"/>
      </w:pPr>
      <w:r w:rsidRPr="00996DC8">
        <w:t xml:space="preserve">Modificado por Real Decreto 325/2008, de 29 de febrero. </w:t>
      </w:r>
      <w:r w:rsidRPr="00996DC8">
        <w:tab/>
        <w:t xml:space="preserve">B.O.E. 55 </w:t>
      </w:r>
      <w:r w:rsidRPr="00996DC8">
        <w:tab/>
        <w:t>04.03.08</w:t>
      </w:r>
    </w:p>
    <w:p w14:paraId="41EE67C2" w14:textId="77777777" w:rsidR="00996DC8" w:rsidRPr="00996DC8" w:rsidRDefault="00996DC8" w:rsidP="003B7FED">
      <w:pPr>
        <w:pStyle w:val="EArqNormativa"/>
        <w:ind w:right="-2"/>
      </w:pPr>
      <w:r w:rsidRPr="00996DC8">
        <w:t xml:space="preserve">Modificado por Real Decreto 485/2009, de 3 de abril. </w:t>
      </w:r>
      <w:r w:rsidRPr="00996DC8">
        <w:tab/>
        <w:t xml:space="preserve">B.O.E. 82   </w:t>
      </w:r>
      <w:r w:rsidRPr="00996DC8">
        <w:tab/>
        <w:t>04.04.09</w:t>
      </w:r>
    </w:p>
    <w:p w14:paraId="720F5238" w14:textId="77777777" w:rsidR="00996DC8" w:rsidRPr="00996DC8" w:rsidRDefault="00996DC8" w:rsidP="003B7FED">
      <w:pPr>
        <w:pStyle w:val="EArqNormativa"/>
        <w:ind w:right="-2"/>
      </w:pPr>
      <w:r w:rsidRPr="00996DC8">
        <w:t xml:space="preserve">Modificado por Real Decreto 1011/2009, de 19 de junio.  </w:t>
      </w:r>
      <w:r w:rsidRPr="00996DC8">
        <w:tab/>
        <w:t xml:space="preserve">B.O.E. 149 </w:t>
      </w:r>
      <w:r w:rsidRPr="00996DC8">
        <w:tab/>
        <w:t>20.06.09</w:t>
      </w:r>
    </w:p>
    <w:p w14:paraId="50D218E4" w14:textId="77777777" w:rsidR="00996DC8" w:rsidRPr="00996DC8" w:rsidRDefault="00996DC8" w:rsidP="003B7FED">
      <w:pPr>
        <w:pStyle w:val="EArqNormativa"/>
        <w:ind w:right="-2"/>
      </w:pPr>
      <w:r w:rsidRPr="00996DC8">
        <w:t xml:space="preserve">Modificado por Real Decreto 198/2010, de 26 de febrero. </w:t>
      </w:r>
      <w:r w:rsidRPr="00996DC8">
        <w:tab/>
        <w:t xml:space="preserve">B.O.E. 63 </w:t>
      </w:r>
      <w:r w:rsidRPr="00996DC8">
        <w:tab/>
        <w:t>13.03.10</w:t>
      </w:r>
    </w:p>
    <w:p w14:paraId="2711C80F" w14:textId="77777777" w:rsidR="00996DC8" w:rsidRPr="00996DC8" w:rsidRDefault="00996DC8" w:rsidP="003B7FED">
      <w:pPr>
        <w:pStyle w:val="EArqNormativa"/>
        <w:ind w:right="-2"/>
      </w:pPr>
      <w:r w:rsidRPr="00996DC8">
        <w:t xml:space="preserve">Modificado por Real Decreto 1699/2011, de 18 de noviembre.  </w:t>
      </w:r>
      <w:r w:rsidRPr="00996DC8">
        <w:tab/>
        <w:t xml:space="preserve">B.O.E.295. </w:t>
      </w:r>
      <w:r w:rsidRPr="00996DC8">
        <w:tab/>
        <w:t>08.12.11</w:t>
      </w:r>
    </w:p>
    <w:p w14:paraId="7034AA22" w14:textId="77777777" w:rsidR="00996DC8" w:rsidRPr="00996DC8" w:rsidRDefault="00996DC8" w:rsidP="003B7FED">
      <w:pPr>
        <w:pStyle w:val="EArqNormativa"/>
        <w:ind w:right="-2"/>
      </w:pPr>
      <w:r w:rsidRPr="00996DC8">
        <w:t xml:space="preserve">Modificado por Real Decreto 1718/2012, de 28 de diciembre. </w:t>
      </w:r>
      <w:r w:rsidRPr="00996DC8">
        <w:tab/>
        <w:t xml:space="preserve">B.O.E.12 </w:t>
      </w:r>
      <w:r w:rsidRPr="00996DC8">
        <w:tab/>
        <w:t xml:space="preserve">14.01.13 </w:t>
      </w:r>
    </w:p>
    <w:p w14:paraId="2F6FCD85" w14:textId="77777777" w:rsidR="00996DC8" w:rsidRPr="00996DC8" w:rsidRDefault="00996DC8" w:rsidP="003B7FED">
      <w:pPr>
        <w:pStyle w:val="EArqNormativa"/>
        <w:ind w:right="-2"/>
      </w:pPr>
      <w:r w:rsidRPr="00996DC8">
        <w:t>Modificado por Real Decreto 1048/2013, de 27 de diciembre.</w:t>
      </w:r>
      <w:r w:rsidRPr="00996DC8">
        <w:tab/>
        <w:t>B.O.E.312.</w:t>
      </w:r>
      <w:r w:rsidRPr="00996DC8">
        <w:tab/>
        <w:t>30.12.13</w:t>
      </w:r>
    </w:p>
    <w:p w14:paraId="6F2C21D5" w14:textId="77777777" w:rsidR="00996DC8" w:rsidRPr="00996DC8" w:rsidRDefault="00996DC8" w:rsidP="003B7FED">
      <w:pPr>
        <w:pStyle w:val="EArqNormativa"/>
        <w:ind w:right="-2"/>
      </w:pPr>
    </w:p>
    <w:p w14:paraId="0B1AE344" w14:textId="77777777" w:rsidR="00996DC8" w:rsidRPr="00996DC8" w:rsidRDefault="00996DC8" w:rsidP="003B7FED">
      <w:pPr>
        <w:pStyle w:val="EArqNormativa"/>
        <w:ind w:right="-2"/>
      </w:pPr>
      <w:r w:rsidRPr="00996DC8">
        <w:t>AUTORIZACIÓN PARA EL EMPLEO DE SISTEMAS DE INSTALACIONES CON CONDUCTORES AISLADOS BAJO CANALES PROTECTORES DE MATERIAL PLÁSTICO</w:t>
      </w:r>
    </w:p>
    <w:p w14:paraId="218D56FC" w14:textId="77777777" w:rsidR="00996DC8" w:rsidRPr="00996DC8" w:rsidRDefault="00996DC8" w:rsidP="003B7FED">
      <w:pPr>
        <w:pStyle w:val="EArqNormativa"/>
        <w:ind w:right="-2"/>
      </w:pPr>
      <w:r w:rsidRPr="00996DC8">
        <w:t>Resolución de 18 de enero de 1988 de la Dirección General de Innovación Industrial</w:t>
      </w:r>
    </w:p>
    <w:p w14:paraId="464ECCA0" w14:textId="77777777" w:rsidR="00996DC8" w:rsidRPr="00996DC8" w:rsidRDefault="00996DC8" w:rsidP="003B7FED">
      <w:pPr>
        <w:pStyle w:val="EArqNormativa"/>
        <w:ind w:right="-2"/>
      </w:pPr>
      <w:r w:rsidRPr="00996DC8">
        <w:tab/>
        <w:t>B.O.E.43</w:t>
      </w:r>
      <w:r w:rsidRPr="00996DC8">
        <w:tab/>
        <w:t>19.02.88</w:t>
      </w:r>
    </w:p>
    <w:p w14:paraId="580CF01D" w14:textId="77777777" w:rsidR="00996DC8" w:rsidRPr="00996DC8" w:rsidRDefault="00996DC8" w:rsidP="003B7FED">
      <w:pPr>
        <w:pStyle w:val="EArqNormativa"/>
        <w:ind w:right="-2"/>
      </w:pPr>
    </w:p>
    <w:p w14:paraId="03646826" w14:textId="77777777" w:rsidR="00996DC8" w:rsidRPr="00996DC8" w:rsidRDefault="00996DC8" w:rsidP="003B7FED">
      <w:pPr>
        <w:pStyle w:val="EArqNormativa"/>
        <w:ind w:right="-2"/>
      </w:pPr>
      <w:r w:rsidRPr="00996DC8">
        <w:t>REGLAMENTO SOBRE CONDICIONES TÉCNICAS Y GARANTÍAS DE SEGURIDAD EN CENTRALES ELÉCTRICAS Y CENTROS DE TRANSFORMACIÓN</w:t>
      </w:r>
    </w:p>
    <w:p w14:paraId="3DFC2497" w14:textId="77777777" w:rsidR="00996DC8" w:rsidRPr="00996DC8" w:rsidRDefault="00996DC8" w:rsidP="003B7FED">
      <w:pPr>
        <w:pStyle w:val="EArqNormativa"/>
        <w:ind w:right="-2"/>
      </w:pPr>
      <w:r w:rsidRPr="00996DC8">
        <w:t>Real Decreto 3275/1982 de 12 de noviembre de 1982 del Ministerio de Industria y Energía</w:t>
      </w:r>
    </w:p>
    <w:p w14:paraId="0D1483D5" w14:textId="77777777" w:rsidR="00996DC8" w:rsidRPr="00996DC8" w:rsidRDefault="00996DC8" w:rsidP="003B7FED">
      <w:pPr>
        <w:pStyle w:val="EArqNormativa"/>
        <w:ind w:right="-2"/>
      </w:pPr>
      <w:r w:rsidRPr="00996DC8">
        <w:tab/>
        <w:t>B.O.E.288</w:t>
      </w:r>
      <w:r w:rsidRPr="00996DC8">
        <w:tab/>
        <w:t>01.12.82</w:t>
      </w:r>
    </w:p>
    <w:p w14:paraId="67124716" w14:textId="77777777" w:rsidR="00996DC8" w:rsidRPr="00996DC8" w:rsidRDefault="00996DC8" w:rsidP="003B7FED">
      <w:pPr>
        <w:pStyle w:val="EArqNormativa"/>
        <w:ind w:right="-2"/>
      </w:pPr>
      <w:r w:rsidRPr="00996DC8">
        <w:t>Corrección de errores</w:t>
      </w:r>
      <w:r w:rsidRPr="00996DC8">
        <w:tab/>
      </w:r>
      <w:r w:rsidRPr="00996DC8">
        <w:tab/>
        <w:t>18.01.83</w:t>
      </w:r>
    </w:p>
    <w:p w14:paraId="433E067C" w14:textId="77777777" w:rsidR="00996DC8" w:rsidRPr="00996DC8" w:rsidRDefault="00996DC8" w:rsidP="003B7FED">
      <w:pPr>
        <w:pStyle w:val="EArqNormativa"/>
        <w:ind w:right="-2"/>
      </w:pPr>
    </w:p>
    <w:p w14:paraId="3D8BA7AD" w14:textId="77777777" w:rsidR="00996DC8" w:rsidRPr="00996DC8" w:rsidRDefault="00996DC8" w:rsidP="003B7FED">
      <w:pPr>
        <w:pStyle w:val="EArqNormativa"/>
        <w:ind w:right="-2"/>
      </w:pPr>
      <w:r w:rsidRPr="00996DC8">
        <w:t>INSTRUCCIONES TÉCNICAS COMPLEMENTARIAS "MIE-RAT" DEL REGLAMENTO ANTES CITADO</w:t>
      </w:r>
    </w:p>
    <w:p w14:paraId="31AC6F84" w14:textId="77777777" w:rsidR="00996DC8" w:rsidRPr="00996DC8" w:rsidRDefault="00996DC8" w:rsidP="003B7FED">
      <w:pPr>
        <w:pStyle w:val="EArqNormativa"/>
        <w:ind w:right="-2"/>
      </w:pPr>
      <w:r w:rsidRPr="00996DC8">
        <w:t>Orden de 6 de julio de 1984 del Ministerio de Industria y Energía</w:t>
      </w:r>
      <w:r w:rsidRPr="00996DC8">
        <w:tab/>
        <w:t>B.O.E.175</w:t>
      </w:r>
      <w:r w:rsidRPr="00996DC8">
        <w:tab/>
        <w:t>01.10.84</w:t>
      </w:r>
    </w:p>
    <w:p w14:paraId="3F3EE25C" w14:textId="77777777" w:rsidR="00996DC8" w:rsidRPr="00996DC8" w:rsidRDefault="00996DC8" w:rsidP="003B7FED">
      <w:pPr>
        <w:pStyle w:val="EArqNormativa"/>
        <w:ind w:right="-2"/>
      </w:pPr>
    </w:p>
    <w:p w14:paraId="6A7EC13B" w14:textId="77777777" w:rsidR="00996DC8" w:rsidRPr="00996DC8" w:rsidRDefault="00996DC8" w:rsidP="003B7FED">
      <w:pPr>
        <w:pStyle w:val="EArqNormativa"/>
        <w:ind w:right="-2"/>
      </w:pPr>
      <w:r w:rsidRPr="00996DC8">
        <w:t>MODIFICACIÓN DE LAS "ITC-MIE-RAT" 1, 2, 7, 9,15,16,17 Y 18</w:t>
      </w:r>
    </w:p>
    <w:p w14:paraId="1BC7DE29" w14:textId="77777777" w:rsidR="00996DC8" w:rsidRPr="00996DC8" w:rsidRDefault="00996DC8" w:rsidP="003B7FED">
      <w:pPr>
        <w:pStyle w:val="EArqNormativa"/>
        <w:ind w:right="-2"/>
      </w:pPr>
      <w:r w:rsidRPr="00996DC8">
        <w:t>Orden de 23 de junio de 1988 del Ministerio de Industria y Energía</w:t>
      </w:r>
      <w:r w:rsidRPr="00996DC8">
        <w:tab/>
        <w:t>B.O.E.160</w:t>
      </w:r>
      <w:r w:rsidRPr="00996DC8">
        <w:tab/>
        <w:t>05.07.88</w:t>
      </w:r>
    </w:p>
    <w:p w14:paraId="5DA289AF" w14:textId="77777777" w:rsidR="00996DC8" w:rsidRPr="00996DC8" w:rsidRDefault="00996DC8" w:rsidP="003B7FED">
      <w:pPr>
        <w:pStyle w:val="EArqNormativa"/>
        <w:ind w:right="-2"/>
      </w:pPr>
      <w:r w:rsidRPr="00996DC8">
        <w:t>Corrección de errores</w:t>
      </w:r>
      <w:r w:rsidRPr="00996DC8">
        <w:tab/>
        <w:t>B.O.E.237</w:t>
      </w:r>
      <w:r w:rsidRPr="00996DC8">
        <w:tab/>
        <w:t>03.10.88</w:t>
      </w:r>
    </w:p>
    <w:p w14:paraId="3F88E0A8" w14:textId="77777777" w:rsidR="00996DC8" w:rsidRPr="00996DC8" w:rsidRDefault="00996DC8" w:rsidP="003B7FED">
      <w:pPr>
        <w:pStyle w:val="EArqNormativa"/>
        <w:ind w:right="-2"/>
      </w:pPr>
    </w:p>
    <w:p w14:paraId="011F5DF5" w14:textId="77777777" w:rsidR="00996DC8" w:rsidRPr="00996DC8" w:rsidRDefault="00996DC8" w:rsidP="003B7FED">
      <w:pPr>
        <w:pStyle w:val="EArqNormativa"/>
        <w:ind w:right="-2"/>
      </w:pPr>
      <w:r w:rsidRPr="00996DC8">
        <w:t>COMPLEMENTO DE LA ITC "MIE-RAT" 20</w:t>
      </w:r>
    </w:p>
    <w:p w14:paraId="2B643A13" w14:textId="77777777" w:rsidR="00996DC8" w:rsidRPr="00996DC8" w:rsidRDefault="00996DC8" w:rsidP="003B7FED">
      <w:pPr>
        <w:pStyle w:val="EArqNormativa"/>
        <w:ind w:right="-2"/>
      </w:pPr>
      <w:r w:rsidRPr="00996DC8">
        <w:t>Orden de 18 de octubre de 1984 del Ministerio de Industria y Energía</w:t>
      </w:r>
      <w:r w:rsidRPr="00996DC8">
        <w:tab/>
        <w:t>B.O.E.256</w:t>
      </w:r>
      <w:r w:rsidRPr="00996DC8">
        <w:tab/>
        <w:t>25.10.84</w:t>
      </w:r>
    </w:p>
    <w:p w14:paraId="3F14BBFA" w14:textId="77777777" w:rsidR="00996DC8" w:rsidRPr="00996DC8" w:rsidRDefault="00996DC8" w:rsidP="003B7FED">
      <w:pPr>
        <w:pStyle w:val="EArqNormativa"/>
        <w:ind w:right="-2"/>
      </w:pPr>
    </w:p>
    <w:p w14:paraId="197C3955" w14:textId="77777777" w:rsidR="00996DC8" w:rsidRPr="00996DC8" w:rsidRDefault="00996DC8" w:rsidP="003B7FED">
      <w:pPr>
        <w:pStyle w:val="EArqNormativa"/>
        <w:ind w:right="-2"/>
      </w:pPr>
      <w:r w:rsidRPr="00996DC8">
        <w:t>DESARROLLO Y CUMPLIMIENTO DEL REAL DECRETO 7/1988 SOBRE EXIGENCIAS DE SEGURIDAD DE MATERIAL ELÉCTRICO</w:t>
      </w:r>
    </w:p>
    <w:p w14:paraId="4DB02308" w14:textId="77777777" w:rsidR="00996DC8" w:rsidRPr="00996DC8" w:rsidRDefault="00996DC8" w:rsidP="003B7FED">
      <w:pPr>
        <w:pStyle w:val="EArqNormativa"/>
        <w:ind w:right="-2"/>
      </w:pPr>
      <w:r w:rsidRPr="00996DC8">
        <w:t>Orden de 6 de junio de 1989 del Ministerio de Industria y Energía</w:t>
      </w:r>
      <w:r w:rsidRPr="00996DC8">
        <w:tab/>
        <w:t>B.O.E.147</w:t>
      </w:r>
      <w:r w:rsidRPr="00996DC8">
        <w:tab/>
        <w:t>21.06.89</w:t>
      </w:r>
    </w:p>
    <w:p w14:paraId="793CC9BD" w14:textId="77777777" w:rsidR="00996DC8" w:rsidRPr="00996DC8" w:rsidRDefault="00996DC8" w:rsidP="003B7FED">
      <w:pPr>
        <w:pStyle w:val="EArqNormativa"/>
        <w:ind w:right="-2"/>
      </w:pPr>
    </w:p>
    <w:p w14:paraId="2C143DB7" w14:textId="77777777" w:rsidR="00996DC8" w:rsidRPr="00996DC8" w:rsidRDefault="00996DC8" w:rsidP="003B7FED">
      <w:pPr>
        <w:pStyle w:val="EArqNormativa"/>
        <w:ind w:right="-2"/>
      </w:pPr>
      <w:r w:rsidRPr="00996DC8">
        <w:t>REGLAMENTO DE EFICIENCIA ENERGÉTICA EN INSTALACIONES DE ALUMBRADO EXTERIOR</w:t>
      </w:r>
    </w:p>
    <w:p w14:paraId="1F90583E" w14:textId="77777777" w:rsidR="00996DC8" w:rsidRPr="00996DC8" w:rsidRDefault="00996DC8" w:rsidP="003B7FED">
      <w:pPr>
        <w:pStyle w:val="EArqNormativa"/>
        <w:ind w:right="-2"/>
      </w:pPr>
      <w:r w:rsidRPr="00996DC8">
        <w:t>Real Decreto 1890/2008 de 14 de noviembre del Ministerio de Industria, Turismo y Comercio</w:t>
      </w:r>
    </w:p>
    <w:p w14:paraId="7F96164A" w14:textId="016C27D8" w:rsidR="00996DC8" w:rsidRDefault="00996DC8" w:rsidP="003B7FED">
      <w:pPr>
        <w:pStyle w:val="EArqNormativa"/>
        <w:ind w:right="-2"/>
      </w:pPr>
      <w:r w:rsidRPr="00996DC8">
        <w:tab/>
        <w:t>B.O.E.279</w:t>
      </w:r>
      <w:r w:rsidRPr="00996DC8">
        <w:tab/>
        <w:t>19.11.08</w:t>
      </w:r>
    </w:p>
    <w:p w14:paraId="2D414530" w14:textId="77777777" w:rsidR="0092550A" w:rsidRPr="00996DC8" w:rsidRDefault="0092550A" w:rsidP="003B7FED">
      <w:pPr>
        <w:pStyle w:val="EArqNormativa"/>
        <w:ind w:right="-2"/>
      </w:pPr>
    </w:p>
    <w:p w14:paraId="3BE217EF" w14:textId="77777777" w:rsidR="00996DC8" w:rsidRPr="00996DC8" w:rsidRDefault="00996DC8" w:rsidP="003B7FED">
      <w:pPr>
        <w:pStyle w:val="EArqNormativa"/>
        <w:ind w:right="-2"/>
      </w:pPr>
    </w:p>
    <w:p w14:paraId="6BBCF9D2" w14:textId="1E935A80" w:rsidR="00996DC8" w:rsidRPr="00996DC8" w:rsidRDefault="00996DC8" w:rsidP="003B7FED">
      <w:pPr>
        <w:pStyle w:val="Ttulo3"/>
        <w:ind w:right="-2"/>
      </w:pPr>
      <w:bookmarkStart w:id="67" w:name="_Toc400443432"/>
      <w:bookmarkStart w:id="68" w:name="_Toc442445423"/>
      <w:bookmarkStart w:id="69" w:name="_Toc505118230"/>
      <w:r w:rsidRPr="00996DC8">
        <w:t>ENERGÍA SOLAR Y ENERGÍAS RENOVABLES</w:t>
      </w:r>
      <w:bookmarkEnd w:id="67"/>
      <w:bookmarkEnd w:id="68"/>
      <w:bookmarkEnd w:id="69"/>
    </w:p>
    <w:p w14:paraId="76CD269F" w14:textId="77777777" w:rsidR="00996DC8" w:rsidRPr="00996DC8" w:rsidRDefault="00996DC8" w:rsidP="003B7FED">
      <w:pPr>
        <w:pStyle w:val="EArqNormativa"/>
        <w:ind w:right="-2"/>
      </w:pPr>
      <w:r w:rsidRPr="00996DC8">
        <w:t>HOMOLOGACIÓN DE LOS PANELES SOLARES</w:t>
      </w:r>
    </w:p>
    <w:p w14:paraId="374FA7E2" w14:textId="77777777" w:rsidR="00996DC8" w:rsidRPr="00996DC8" w:rsidRDefault="00996DC8" w:rsidP="003B7FED">
      <w:pPr>
        <w:pStyle w:val="EArqNormativa"/>
        <w:ind w:right="-2"/>
      </w:pPr>
      <w:r w:rsidRPr="00996DC8">
        <w:t>Real Decreto 891/1980, de 14 de abril, del Ministerio de Industria y Energía</w:t>
      </w:r>
    </w:p>
    <w:p w14:paraId="05E86857" w14:textId="77777777" w:rsidR="00996DC8" w:rsidRPr="00996DC8" w:rsidRDefault="00996DC8" w:rsidP="003B7FED">
      <w:pPr>
        <w:pStyle w:val="EArqNormativa"/>
        <w:ind w:right="-2"/>
      </w:pPr>
      <w:r w:rsidRPr="00996DC8">
        <w:tab/>
        <w:t>B.O.E.114</w:t>
      </w:r>
      <w:r w:rsidRPr="00996DC8">
        <w:tab/>
        <w:t>12.05.80</w:t>
      </w:r>
    </w:p>
    <w:p w14:paraId="3FF77FE9" w14:textId="77777777" w:rsidR="00996DC8" w:rsidRPr="00996DC8" w:rsidRDefault="00996DC8" w:rsidP="003B7FED">
      <w:pPr>
        <w:pStyle w:val="EArqNormativa"/>
        <w:ind w:right="-2"/>
      </w:pPr>
    </w:p>
    <w:p w14:paraId="14F2F13A" w14:textId="77777777" w:rsidR="00996DC8" w:rsidRPr="00996DC8" w:rsidRDefault="00996DC8" w:rsidP="003B7FED">
      <w:pPr>
        <w:pStyle w:val="EArqNormativa"/>
        <w:ind w:right="-2"/>
      </w:pPr>
      <w:r w:rsidRPr="00996DC8">
        <w:t>ESPECIFICACIONES DE LAS EXIGENCIAS TÉCNICAS QUE DEBEN CUMPLIR LOS SISTEMAS SOLARES PARA AGUA CALIENTE Y CLIMATIZACIÓN A EFECTOS DE LA CONCESIÓN DE SUBVENCIONES A SUS PROPIETARIOS, EN DESARROLLO DEL ARTICULO 13 DE LA LEY 82/1980, DE 30 DE DICIEMBRE, SOBRE CONSERVACIÓN DE LA ENERGÍA</w:t>
      </w:r>
    </w:p>
    <w:p w14:paraId="471D00E8" w14:textId="77777777" w:rsidR="00996DC8" w:rsidRPr="00996DC8" w:rsidRDefault="00996DC8" w:rsidP="003B7FED">
      <w:pPr>
        <w:pStyle w:val="EArqNormativa"/>
        <w:ind w:right="-2"/>
      </w:pPr>
      <w:r w:rsidRPr="00996DC8">
        <w:t>Orden de 9 de abril de 1981, del Ministerio de Industria y Energía</w:t>
      </w:r>
      <w:r w:rsidRPr="00996DC8">
        <w:tab/>
        <w:t>B.O.E.99</w:t>
      </w:r>
      <w:r w:rsidRPr="00996DC8">
        <w:tab/>
        <w:t>25.04.81</w:t>
      </w:r>
    </w:p>
    <w:p w14:paraId="3EB89F05" w14:textId="77777777" w:rsidR="00996DC8" w:rsidRPr="00996DC8" w:rsidRDefault="00996DC8" w:rsidP="003B7FED">
      <w:pPr>
        <w:pStyle w:val="EArqNormativa"/>
        <w:ind w:right="-2"/>
      </w:pPr>
      <w:r w:rsidRPr="00996DC8">
        <w:t>Prórroga de plazo</w:t>
      </w:r>
      <w:r w:rsidRPr="00996DC8">
        <w:tab/>
        <w:t>B.O.E.55</w:t>
      </w:r>
      <w:r w:rsidRPr="00996DC8">
        <w:tab/>
        <w:t>05.03.82</w:t>
      </w:r>
    </w:p>
    <w:p w14:paraId="20F38CE7" w14:textId="505AC853" w:rsidR="00996DC8" w:rsidRPr="00996DC8" w:rsidRDefault="00996DC8" w:rsidP="003B7FED">
      <w:pPr>
        <w:pStyle w:val="Ttulo3"/>
        <w:ind w:right="-2"/>
      </w:pPr>
      <w:bookmarkStart w:id="70" w:name="_Toc400443433"/>
      <w:bookmarkStart w:id="71" w:name="_Toc442445424"/>
      <w:bookmarkStart w:id="72" w:name="_Toc505118231"/>
      <w:r w:rsidRPr="00996DC8">
        <w:t>ESTADÍSTICA</w:t>
      </w:r>
      <w:bookmarkEnd w:id="70"/>
      <w:bookmarkEnd w:id="71"/>
      <w:bookmarkEnd w:id="72"/>
    </w:p>
    <w:p w14:paraId="2795F770" w14:textId="77777777" w:rsidR="00996DC8" w:rsidRPr="00996DC8" w:rsidRDefault="00996DC8" w:rsidP="003B7FED">
      <w:pPr>
        <w:pStyle w:val="EArqNormativa"/>
        <w:ind w:right="-2"/>
      </w:pPr>
      <w:r w:rsidRPr="00996DC8">
        <w:t>ESTADÍSTICAS DE EDIFICACIÓN Y VIVIENDA</w:t>
      </w:r>
    </w:p>
    <w:p w14:paraId="3F423E95" w14:textId="77777777" w:rsidR="00996DC8" w:rsidRPr="00996DC8" w:rsidRDefault="00996DC8" w:rsidP="003B7FED">
      <w:pPr>
        <w:pStyle w:val="EArqNormativa"/>
        <w:ind w:right="-2"/>
      </w:pPr>
      <w:r w:rsidRPr="00996DC8">
        <w:t>Orden de 29 de mayo de 1989 del Minis. de Relac. con las Cortes y de la Secr. del Gobierno</w:t>
      </w:r>
      <w:r w:rsidRPr="00996DC8">
        <w:tab/>
        <w:t>B.O.E.129</w:t>
      </w:r>
      <w:r w:rsidRPr="00996DC8">
        <w:tab/>
        <w:t>31.05.89</w:t>
      </w:r>
    </w:p>
    <w:p w14:paraId="031CD208" w14:textId="3EA94188" w:rsidR="00996DC8" w:rsidRPr="00996DC8" w:rsidRDefault="00996DC8" w:rsidP="003B7FED">
      <w:pPr>
        <w:pStyle w:val="Ttulo3"/>
        <w:ind w:right="-2"/>
      </w:pPr>
      <w:bookmarkStart w:id="73" w:name="_Toc400443434"/>
      <w:bookmarkStart w:id="74" w:name="_Toc442445425"/>
      <w:bookmarkStart w:id="75" w:name="_Toc505118232"/>
      <w:r w:rsidRPr="00996DC8">
        <w:t>ESTRUCTURAS DE ACERO</w:t>
      </w:r>
      <w:bookmarkEnd w:id="73"/>
      <w:bookmarkEnd w:id="74"/>
      <w:bookmarkEnd w:id="75"/>
    </w:p>
    <w:p w14:paraId="64088785" w14:textId="77777777" w:rsidR="00996DC8" w:rsidRPr="00996DC8" w:rsidRDefault="00996DC8" w:rsidP="003B7FED">
      <w:pPr>
        <w:pStyle w:val="EArqNormativa"/>
        <w:ind w:right="-2"/>
      </w:pPr>
      <w:r w:rsidRPr="00996DC8">
        <w:t>INSTRUCCIÓN DE ACERO ESTRUCTURAL (EAE)</w:t>
      </w:r>
    </w:p>
    <w:p w14:paraId="3643D59F" w14:textId="77777777" w:rsidR="00996DC8" w:rsidRPr="00996DC8" w:rsidRDefault="00B958CD" w:rsidP="003B7FED">
      <w:pPr>
        <w:pStyle w:val="EArqNormativa"/>
        <w:ind w:right="-2"/>
      </w:pPr>
      <w:hyperlink r:id="rId15" w:history="1">
        <w:r w:rsidR="00996DC8" w:rsidRPr="00996DC8">
          <w:t>Real Decreto 751/2011</w:t>
        </w:r>
      </w:hyperlink>
      <w:r w:rsidR="00996DC8" w:rsidRPr="00996DC8">
        <w:t xml:space="preserve"> de 27 de mayo de Ministerio de la Presidencia</w:t>
      </w:r>
      <w:r w:rsidR="00996DC8" w:rsidRPr="00996DC8">
        <w:tab/>
        <w:t>B.O.E.149</w:t>
      </w:r>
      <w:r w:rsidR="00996DC8" w:rsidRPr="00996DC8">
        <w:tab/>
        <w:t>23.06.11</w:t>
      </w:r>
    </w:p>
    <w:p w14:paraId="6366F6EC" w14:textId="77777777" w:rsidR="00996DC8" w:rsidRPr="00996DC8" w:rsidRDefault="00996DC8" w:rsidP="003B7FED">
      <w:pPr>
        <w:pStyle w:val="EArqNormativa"/>
        <w:ind w:right="-2"/>
      </w:pPr>
    </w:p>
    <w:p w14:paraId="001BA47D" w14:textId="77777777" w:rsidR="00996DC8" w:rsidRPr="00996DC8" w:rsidRDefault="00996DC8" w:rsidP="003B7FED">
      <w:pPr>
        <w:pStyle w:val="EArqNormativa"/>
        <w:ind w:right="-2"/>
      </w:pPr>
      <w:r w:rsidRPr="00996DC8">
        <w:t>CÓDIGO TÉCNICO DE LA EDIFICACIÓN. DB-SE-A SEGURIDAD ESTRUCTURAL, ACERO</w:t>
      </w:r>
    </w:p>
    <w:p w14:paraId="3F820057" w14:textId="77777777" w:rsidR="00996DC8" w:rsidRPr="00996DC8" w:rsidRDefault="00996DC8" w:rsidP="003B7FED">
      <w:pPr>
        <w:pStyle w:val="EArqNormativa"/>
        <w:ind w:right="-2"/>
      </w:pPr>
      <w:r w:rsidRPr="00996DC8">
        <w:t>Real Decreto 314/2006 del Ministerio de Vivienda del 17 de marzo de 2006</w:t>
      </w:r>
    </w:p>
    <w:p w14:paraId="7953D488" w14:textId="77777777" w:rsidR="00996DC8" w:rsidRPr="00996DC8" w:rsidRDefault="00996DC8" w:rsidP="003B7FED">
      <w:pPr>
        <w:pStyle w:val="EArqNormativa"/>
        <w:ind w:right="-2"/>
      </w:pPr>
      <w:r w:rsidRPr="00996DC8">
        <w:tab/>
        <w:t>B.O.E.74</w:t>
      </w:r>
      <w:r w:rsidRPr="00996DC8">
        <w:tab/>
        <w:t>28.03.06</w:t>
      </w:r>
    </w:p>
    <w:p w14:paraId="200D6636" w14:textId="77777777" w:rsidR="00996DC8" w:rsidRPr="00996DC8" w:rsidRDefault="00996DC8" w:rsidP="003B7FED">
      <w:pPr>
        <w:pStyle w:val="EArqNormativa"/>
        <w:ind w:right="-2"/>
      </w:pPr>
      <w:r w:rsidRPr="00996DC8">
        <w:t>Modificado por el Real Decreto 1371/2007. DB-HR Protección frente al Ruido</w:t>
      </w:r>
    </w:p>
    <w:p w14:paraId="3D16E262" w14:textId="77777777" w:rsidR="00996DC8" w:rsidRPr="00996DC8" w:rsidRDefault="00996DC8" w:rsidP="003B7FED">
      <w:pPr>
        <w:pStyle w:val="EArqNormativa"/>
        <w:ind w:right="-2"/>
      </w:pPr>
      <w:r w:rsidRPr="00996DC8">
        <w:tab/>
        <w:t>B.O.E.254</w:t>
      </w:r>
      <w:r w:rsidRPr="00996DC8">
        <w:tab/>
        <w:t>23.10.07</w:t>
      </w:r>
    </w:p>
    <w:p w14:paraId="31F7AF5B" w14:textId="77777777" w:rsidR="00996DC8" w:rsidRPr="00996DC8" w:rsidRDefault="00996DC8" w:rsidP="003B7FED">
      <w:pPr>
        <w:pStyle w:val="EArqNormativa"/>
        <w:ind w:right="-2"/>
      </w:pPr>
      <w:r w:rsidRPr="00996DC8">
        <w:t>Corrección de errores Real Decreto 1371/2007</w:t>
      </w:r>
      <w:r w:rsidRPr="00996DC8">
        <w:tab/>
        <w:t>B.O.E.304</w:t>
      </w:r>
      <w:r w:rsidRPr="00996DC8">
        <w:tab/>
        <w:t>20.12.07</w:t>
      </w:r>
    </w:p>
    <w:p w14:paraId="060F032A" w14:textId="77777777" w:rsidR="00996DC8" w:rsidRPr="00996DC8" w:rsidRDefault="00996DC8" w:rsidP="003B7FED">
      <w:pPr>
        <w:pStyle w:val="EArqNormativa"/>
        <w:ind w:right="-2"/>
      </w:pPr>
      <w:r w:rsidRPr="00996DC8">
        <w:t>Corrección de errores del Real Decreto 314/2006</w:t>
      </w:r>
      <w:r w:rsidRPr="00996DC8">
        <w:tab/>
        <w:t>B.O.E.22</w:t>
      </w:r>
      <w:r w:rsidRPr="00996DC8">
        <w:tab/>
        <w:t>25.01.08</w:t>
      </w:r>
    </w:p>
    <w:p w14:paraId="08F91237" w14:textId="77777777" w:rsidR="00996DC8" w:rsidRPr="00996DC8" w:rsidRDefault="00996DC8" w:rsidP="003B7FED">
      <w:pPr>
        <w:pStyle w:val="EArqNormativa"/>
        <w:ind w:right="-2"/>
      </w:pPr>
    </w:p>
    <w:p w14:paraId="563C850C" w14:textId="77777777" w:rsidR="00996DC8" w:rsidRPr="00996DC8" w:rsidRDefault="00996DC8" w:rsidP="003B7FED">
      <w:pPr>
        <w:pStyle w:val="EArqNormativa"/>
        <w:ind w:right="-2"/>
      </w:pPr>
      <w:r w:rsidRPr="00996DC8">
        <w:t xml:space="preserve">Orden VIV/1744/2008 de 9 de junio, por la que se regula el Registro General del </w:t>
      </w:r>
    </w:p>
    <w:p w14:paraId="6AC8F89F" w14:textId="77777777" w:rsidR="00996DC8" w:rsidRPr="00996DC8" w:rsidRDefault="00996DC8" w:rsidP="003B7FED">
      <w:pPr>
        <w:pStyle w:val="EArqNormativa"/>
        <w:ind w:right="-2"/>
      </w:pPr>
      <w:r w:rsidRPr="00996DC8">
        <w:t>Código Técnico de la Edificación</w:t>
      </w:r>
      <w:r w:rsidRPr="00996DC8">
        <w:tab/>
        <w:t>B.O.E.148</w:t>
      </w:r>
      <w:r w:rsidRPr="00996DC8">
        <w:tab/>
        <w:t>19.06.08</w:t>
      </w:r>
    </w:p>
    <w:p w14:paraId="3AF6CEBE" w14:textId="77777777" w:rsidR="00996DC8" w:rsidRPr="00996DC8" w:rsidRDefault="00996DC8" w:rsidP="003B7FED">
      <w:pPr>
        <w:pStyle w:val="EArqNormativa"/>
        <w:ind w:right="-2"/>
      </w:pPr>
      <w:r w:rsidRPr="00996DC8">
        <w:t>Modificado por el Real Decreto 1675/2008 del Ministerio de Vivienda</w:t>
      </w:r>
      <w:r w:rsidRPr="00996DC8">
        <w:tab/>
        <w:t>B.O.E.252</w:t>
      </w:r>
      <w:r w:rsidRPr="00996DC8">
        <w:tab/>
        <w:t>18.10.08</w:t>
      </w:r>
    </w:p>
    <w:p w14:paraId="296626EB" w14:textId="77777777" w:rsidR="00996DC8" w:rsidRPr="00996DC8" w:rsidRDefault="00996DC8" w:rsidP="003B7FED">
      <w:pPr>
        <w:pStyle w:val="EArqNormativa"/>
        <w:ind w:right="-2"/>
      </w:pPr>
      <w:r w:rsidRPr="00996DC8">
        <w:t>Modificado por la Orden VIV/984/2009 del Ministerio de Vivienda</w:t>
      </w:r>
      <w:r w:rsidRPr="00996DC8">
        <w:tab/>
        <w:t>B.O.E.230</w:t>
      </w:r>
      <w:r w:rsidRPr="00996DC8">
        <w:tab/>
        <w:t>23.04.09</w:t>
      </w:r>
    </w:p>
    <w:p w14:paraId="4EEFBB52" w14:textId="77777777" w:rsidR="00996DC8" w:rsidRPr="00996DC8" w:rsidRDefault="00996DC8" w:rsidP="003B7FED">
      <w:pPr>
        <w:pStyle w:val="EArqNormativa"/>
        <w:ind w:right="-2"/>
      </w:pPr>
      <w:r w:rsidRPr="00996DC8">
        <w:t>Corrección de errores y erratas</w:t>
      </w:r>
      <w:r w:rsidRPr="00996DC8">
        <w:tab/>
        <w:t>B.O.E.99</w:t>
      </w:r>
      <w:r w:rsidRPr="00996DC8">
        <w:tab/>
        <w:t>23.09.09</w:t>
      </w:r>
    </w:p>
    <w:p w14:paraId="5DF20A3C" w14:textId="77777777" w:rsidR="00996DC8" w:rsidRPr="00996DC8" w:rsidRDefault="00996DC8" w:rsidP="003B7FED">
      <w:pPr>
        <w:pStyle w:val="EArqNormativa"/>
        <w:ind w:right="-2"/>
      </w:pPr>
      <w:r w:rsidRPr="00996DC8">
        <w:t xml:space="preserve">Modificado por el Real Decreto173/2010. Accesibilidad y no discriminación de las personas </w:t>
      </w:r>
    </w:p>
    <w:p w14:paraId="297F8AA5" w14:textId="77777777" w:rsidR="00996DC8" w:rsidRPr="00996DC8" w:rsidRDefault="00996DC8" w:rsidP="003B7FED">
      <w:pPr>
        <w:pStyle w:val="EArqNormativa"/>
        <w:ind w:right="-2"/>
      </w:pPr>
      <w:r w:rsidRPr="00996DC8">
        <w:t xml:space="preserve">con discapacidad </w:t>
      </w:r>
      <w:r w:rsidRPr="00996DC8">
        <w:tab/>
        <w:t>B.O.E.61</w:t>
      </w:r>
      <w:r w:rsidRPr="00996DC8">
        <w:tab/>
        <w:t>11.03.10</w:t>
      </w:r>
    </w:p>
    <w:p w14:paraId="1CF6B688" w14:textId="77777777" w:rsidR="00996DC8" w:rsidRPr="00996DC8" w:rsidRDefault="00996DC8" w:rsidP="003B7FED">
      <w:pPr>
        <w:pStyle w:val="EArqNormativa"/>
        <w:ind w:right="-2"/>
      </w:pPr>
      <w:r w:rsidRPr="00996DC8">
        <w:t>Modificado. Añade el art. 4 ap. 4 d), por el Real Decreto núm. 410/2010, de 31 de marzo</w:t>
      </w:r>
    </w:p>
    <w:p w14:paraId="3FC54A09" w14:textId="77777777" w:rsidR="00996DC8" w:rsidRPr="00996DC8" w:rsidRDefault="00996DC8" w:rsidP="003B7FED">
      <w:pPr>
        <w:pStyle w:val="EArqNormativa"/>
        <w:ind w:right="-2"/>
      </w:pPr>
      <w:r w:rsidRPr="00996DC8">
        <w:t xml:space="preserve">        </w:t>
      </w:r>
      <w:r w:rsidRPr="00996DC8">
        <w:tab/>
        <w:t>B.O.E. 97</w:t>
      </w:r>
      <w:r w:rsidRPr="00996DC8">
        <w:tab/>
        <w:t>22.04.10</w:t>
      </w:r>
    </w:p>
    <w:p w14:paraId="0EB611D1" w14:textId="77777777" w:rsidR="00996DC8" w:rsidRPr="00996DC8" w:rsidRDefault="00996DC8" w:rsidP="003B7FED">
      <w:pPr>
        <w:pStyle w:val="EArqNormativa"/>
        <w:ind w:right="-2"/>
      </w:pPr>
      <w:r w:rsidRPr="00996DC8">
        <w:t>Sentencia de 4 de mayo de 2010, de la Sala Tercera del Tribunal Supremo, por la que se declara la nulidad del artículo 2.7 del Real Decreto 314/2006</w:t>
      </w:r>
    </w:p>
    <w:p w14:paraId="79D62A88" w14:textId="77777777" w:rsidR="00996DC8" w:rsidRPr="00996DC8" w:rsidRDefault="00996DC8" w:rsidP="003B7FED">
      <w:pPr>
        <w:pStyle w:val="EArqNormativa"/>
        <w:ind w:right="-2"/>
      </w:pPr>
      <w:r w:rsidRPr="00996DC8">
        <w:t xml:space="preserve">Modificado. Deroga el art. 2 ap. 5, modifica Anejo III, modifica art. 2 ap. 6, modifica art. 2 ap. 4, </w:t>
      </w:r>
      <w:r w:rsidRPr="00996DC8">
        <w:tab/>
        <w:t>B.O.E.184</w:t>
      </w:r>
      <w:r w:rsidRPr="00996DC8">
        <w:tab/>
        <w:t>30.07.10</w:t>
      </w:r>
    </w:p>
    <w:p w14:paraId="282A98AC" w14:textId="77777777" w:rsidR="00996DC8" w:rsidRPr="00996DC8" w:rsidRDefault="00996DC8" w:rsidP="003B7FED">
      <w:pPr>
        <w:pStyle w:val="EArqNormativa"/>
        <w:ind w:right="-2"/>
      </w:pPr>
      <w:r w:rsidRPr="00996DC8">
        <w:t>el art. 2 ap. 3, y el art. 1 ap. 4, por la Ley 8/2013, de 26 de junio.</w:t>
      </w:r>
      <w:r w:rsidRPr="00996DC8">
        <w:tab/>
        <w:t xml:space="preserve">B.O.E.153 </w:t>
      </w:r>
      <w:r w:rsidRPr="00996DC8">
        <w:tab/>
        <w:t>27.06.13</w:t>
      </w:r>
    </w:p>
    <w:p w14:paraId="052FBC4E" w14:textId="77777777" w:rsidR="00996DC8" w:rsidRPr="00996DC8" w:rsidRDefault="00996DC8" w:rsidP="003B7FED">
      <w:pPr>
        <w:pStyle w:val="EArqNormativa"/>
        <w:ind w:right="-2"/>
      </w:pPr>
      <w:r w:rsidRPr="00996DC8">
        <w:t>Modificado. Diversos artículos por la Orden FOM/1635/2013, de 10 de septiembre.</w:t>
      </w:r>
    </w:p>
    <w:p w14:paraId="1357AA32" w14:textId="77777777" w:rsidR="00996DC8" w:rsidRPr="00996DC8" w:rsidRDefault="00996DC8" w:rsidP="003B7FED">
      <w:pPr>
        <w:pStyle w:val="EArqNormativa"/>
        <w:ind w:right="-2"/>
      </w:pPr>
      <w:r w:rsidRPr="00996DC8">
        <w:t xml:space="preserve">            </w:t>
      </w:r>
      <w:r w:rsidRPr="00996DC8">
        <w:tab/>
        <w:t>B.O.E. 219</w:t>
      </w:r>
      <w:r w:rsidRPr="00996DC8">
        <w:tab/>
        <w:t>12.09.13</w:t>
      </w:r>
    </w:p>
    <w:p w14:paraId="2528F9F0" w14:textId="77777777" w:rsidR="00996DC8" w:rsidRPr="00996DC8" w:rsidRDefault="00996DC8" w:rsidP="003B7FED">
      <w:pPr>
        <w:pStyle w:val="EArqNormativa"/>
        <w:ind w:right="-2"/>
      </w:pPr>
      <w:r w:rsidRPr="00996DC8">
        <w:t>Corrección de errores Orden FOM/1635/2013</w:t>
      </w:r>
      <w:r w:rsidRPr="00996DC8">
        <w:tab/>
        <w:t>B.O.E.268</w:t>
      </w:r>
      <w:r w:rsidRPr="00996DC8">
        <w:tab/>
        <w:t>08.11.13</w:t>
      </w:r>
    </w:p>
    <w:p w14:paraId="30092163" w14:textId="77777777" w:rsidR="00996DC8" w:rsidRPr="00996DC8" w:rsidRDefault="00996DC8" w:rsidP="003B7FED">
      <w:pPr>
        <w:pStyle w:val="EArqNormativa"/>
        <w:ind w:right="-2"/>
      </w:pPr>
    </w:p>
    <w:p w14:paraId="6952AB74" w14:textId="77777777" w:rsidR="00996DC8" w:rsidRPr="00996DC8" w:rsidRDefault="00996DC8" w:rsidP="003B7FED">
      <w:pPr>
        <w:pStyle w:val="EArqNormativa"/>
        <w:ind w:right="-2"/>
      </w:pPr>
    </w:p>
    <w:p w14:paraId="23886ED6" w14:textId="10322E93" w:rsidR="00996DC8" w:rsidRPr="00996DC8" w:rsidRDefault="00996DC8" w:rsidP="003B7FED">
      <w:pPr>
        <w:pStyle w:val="Ttulo3"/>
        <w:ind w:right="-2"/>
      </w:pPr>
      <w:bookmarkStart w:id="76" w:name="_Toc400443435"/>
      <w:bookmarkStart w:id="77" w:name="_Toc442445426"/>
      <w:bookmarkStart w:id="78" w:name="_Toc505118233"/>
      <w:r w:rsidRPr="00996DC8">
        <w:t>ESTRUCTURAS DE FÁBRICA</w:t>
      </w:r>
      <w:bookmarkEnd w:id="76"/>
      <w:bookmarkEnd w:id="77"/>
      <w:bookmarkEnd w:id="78"/>
    </w:p>
    <w:p w14:paraId="5637E7F9" w14:textId="02A03D8F" w:rsidR="00996DC8" w:rsidRPr="00996DC8" w:rsidRDefault="00996DC8" w:rsidP="003B7FED">
      <w:pPr>
        <w:pStyle w:val="EArqNormativa"/>
        <w:ind w:right="-2"/>
      </w:pPr>
      <w:r w:rsidRPr="00996DC8">
        <w:t xml:space="preserve">CÓDIGO TÉCNICO DE LA </w:t>
      </w:r>
      <w:r w:rsidR="00AE1952" w:rsidRPr="00996DC8">
        <w:t>EDIFICACIÓN DB</w:t>
      </w:r>
      <w:r w:rsidRPr="00996DC8">
        <w:t>-SE-F SEGURIDAD ESTRUCTURAL, FÁBRICA</w:t>
      </w:r>
    </w:p>
    <w:p w14:paraId="39CB203C" w14:textId="77777777" w:rsidR="00996DC8" w:rsidRPr="00996DC8" w:rsidRDefault="00996DC8" w:rsidP="003B7FED">
      <w:pPr>
        <w:pStyle w:val="EArqNormativa"/>
        <w:ind w:right="-2"/>
      </w:pPr>
      <w:r w:rsidRPr="00996DC8">
        <w:t>Real Decreto 314/2006 del Ministerio de Vivienda del 17 de marzo de 2006</w:t>
      </w:r>
    </w:p>
    <w:p w14:paraId="40A08366" w14:textId="77777777" w:rsidR="00996DC8" w:rsidRPr="00996DC8" w:rsidRDefault="00996DC8" w:rsidP="003B7FED">
      <w:pPr>
        <w:pStyle w:val="EArqNormativa"/>
        <w:ind w:right="-2"/>
      </w:pPr>
      <w:r w:rsidRPr="00996DC8">
        <w:tab/>
        <w:t>B.O.E.74</w:t>
      </w:r>
      <w:r w:rsidRPr="00996DC8">
        <w:tab/>
        <w:t>28.03.06</w:t>
      </w:r>
    </w:p>
    <w:p w14:paraId="68DDC595" w14:textId="77777777" w:rsidR="00996DC8" w:rsidRPr="00996DC8" w:rsidRDefault="00996DC8" w:rsidP="003B7FED">
      <w:pPr>
        <w:pStyle w:val="EArqNormativa"/>
        <w:ind w:right="-2"/>
      </w:pPr>
      <w:r w:rsidRPr="00996DC8">
        <w:t>Modificado por el Real Decreto 1371/2007. DB-HR Protección frente al Ruido</w:t>
      </w:r>
    </w:p>
    <w:p w14:paraId="1EF1C3B1" w14:textId="77777777" w:rsidR="00996DC8" w:rsidRPr="00996DC8" w:rsidRDefault="00996DC8" w:rsidP="003B7FED">
      <w:pPr>
        <w:pStyle w:val="EArqNormativa"/>
        <w:ind w:right="-2"/>
      </w:pPr>
      <w:r w:rsidRPr="00996DC8">
        <w:tab/>
        <w:t>B.O.E.254</w:t>
      </w:r>
      <w:r w:rsidRPr="00996DC8">
        <w:tab/>
        <w:t>23.10.07</w:t>
      </w:r>
    </w:p>
    <w:p w14:paraId="3BED199E" w14:textId="77777777" w:rsidR="00996DC8" w:rsidRPr="00996DC8" w:rsidRDefault="00996DC8" w:rsidP="003B7FED">
      <w:pPr>
        <w:pStyle w:val="EArqNormativa"/>
        <w:ind w:right="-2"/>
      </w:pPr>
      <w:r w:rsidRPr="00996DC8">
        <w:t>Corrección de errores Real Decreto 1371/2007</w:t>
      </w:r>
      <w:r w:rsidRPr="00996DC8">
        <w:tab/>
        <w:t>B.O.E.304</w:t>
      </w:r>
      <w:r w:rsidRPr="00996DC8">
        <w:tab/>
        <w:t>20.12.07</w:t>
      </w:r>
    </w:p>
    <w:p w14:paraId="11FCA4B5" w14:textId="77777777" w:rsidR="00996DC8" w:rsidRPr="00996DC8" w:rsidRDefault="00996DC8" w:rsidP="003B7FED">
      <w:pPr>
        <w:pStyle w:val="EArqNormativa"/>
        <w:ind w:right="-2"/>
      </w:pPr>
      <w:r w:rsidRPr="00996DC8">
        <w:t>Corrección de errores del Real Decreto 314/2006</w:t>
      </w:r>
      <w:r w:rsidRPr="00996DC8">
        <w:tab/>
        <w:t>B.O.E.22</w:t>
      </w:r>
      <w:r w:rsidRPr="00996DC8">
        <w:tab/>
        <w:t>25.01.08</w:t>
      </w:r>
    </w:p>
    <w:p w14:paraId="24477338" w14:textId="77777777" w:rsidR="00996DC8" w:rsidRPr="00996DC8" w:rsidRDefault="00996DC8" w:rsidP="003B7FED">
      <w:pPr>
        <w:pStyle w:val="EArqNormativa"/>
        <w:ind w:right="-2"/>
      </w:pPr>
      <w:r w:rsidRPr="00996DC8">
        <w:t xml:space="preserve">Orden VIV/1744/2008 de 9 de junio, por la que se regula el Registro General del </w:t>
      </w:r>
    </w:p>
    <w:p w14:paraId="641BFF69" w14:textId="77777777" w:rsidR="00996DC8" w:rsidRPr="00996DC8" w:rsidRDefault="00996DC8" w:rsidP="003B7FED">
      <w:pPr>
        <w:pStyle w:val="EArqNormativa"/>
        <w:ind w:right="-2"/>
      </w:pPr>
      <w:r w:rsidRPr="00996DC8">
        <w:t>Código Técnico de la Edificación</w:t>
      </w:r>
      <w:r w:rsidRPr="00996DC8">
        <w:tab/>
        <w:t xml:space="preserve">B.O.E.148 </w:t>
      </w:r>
      <w:r w:rsidRPr="00996DC8">
        <w:tab/>
        <w:t>19.06.08</w:t>
      </w:r>
    </w:p>
    <w:p w14:paraId="212257B5" w14:textId="77777777" w:rsidR="00996DC8" w:rsidRPr="00996DC8" w:rsidRDefault="00996DC8" w:rsidP="003B7FED">
      <w:pPr>
        <w:pStyle w:val="EArqNormativa"/>
        <w:ind w:right="-2"/>
      </w:pPr>
      <w:r w:rsidRPr="00996DC8">
        <w:t>Modificado por el Real Decreto 1675/2008 del Ministerio de Vivienda</w:t>
      </w:r>
      <w:r w:rsidRPr="00996DC8">
        <w:tab/>
        <w:t>B.O.E.252</w:t>
      </w:r>
      <w:r w:rsidRPr="00996DC8">
        <w:tab/>
        <w:t>18.10.08</w:t>
      </w:r>
    </w:p>
    <w:p w14:paraId="3D8B7832" w14:textId="77777777" w:rsidR="00996DC8" w:rsidRPr="00996DC8" w:rsidRDefault="00996DC8" w:rsidP="003B7FED">
      <w:pPr>
        <w:pStyle w:val="EArqNormativa"/>
        <w:ind w:right="-2"/>
      </w:pPr>
      <w:r w:rsidRPr="00996DC8">
        <w:t>Modificado por la Orden VIV/984/2009 del Ministerio de Vivienda</w:t>
      </w:r>
      <w:r w:rsidRPr="00996DC8">
        <w:tab/>
        <w:t>B.O.E.230</w:t>
      </w:r>
      <w:r w:rsidRPr="00996DC8">
        <w:tab/>
        <w:t>23.04.09</w:t>
      </w:r>
    </w:p>
    <w:p w14:paraId="2A8EEDE8" w14:textId="77777777" w:rsidR="00996DC8" w:rsidRPr="00996DC8" w:rsidRDefault="00996DC8" w:rsidP="003B7FED">
      <w:pPr>
        <w:pStyle w:val="EArqNormativa"/>
        <w:ind w:right="-2"/>
      </w:pPr>
      <w:r w:rsidRPr="00996DC8">
        <w:t>Corrección de errores y erratas</w:t>
      </w:r>
      <w:r w:rsidRPr="00996DC8">
        <w:tab/>
        <w:t>B.O.E.99</w:t>
      </w:r>
      <w:r w:rsidRPr="00996DC8">
        <w:tab/>
        <w:t>23.09.09</w:t>
      </w:r>
    </w:p>
    <w:p w14:paraId="4849ABA8" w14:textId="77777777" w:rsidR="00996DC8" w:rsidRPr="00996DC8" w:rsidRDefault="00996DC8" w:rsidP="003B7FED">
      <w:pPr>
        <w:pStyle w:val="EArqNormativa"/>
        <w:ind w:right="-2"/>
      </w:pPr>
      <w:r w:rsidRPr="00996DC8">
        <w:t xml:space="preserve">Modificado por el Real Decreto173/2010. Accesibilidad y no discriminación de las personas </w:t>
      </w:r>
    </w:p>
    <w:p w14:paraId="4D4B25B8" w14:textId="77777777" w:rsidR="00996DC8" w:rsidRPr="00996DC8" w:rsidRDefault="00996DC8" w:rsidP="003B7FED">
      <w:pPr>
        <w:pStyle w:val="EArqNormativa"/>
        <w:ind w:right="-2"/>
      </w:pPr>
      <w:r w:rsidRPr="00996DC8">
        <w:t xml:space="preserve">con discapacidad                                                                             </w:t>
      </w:r>
      <w:r w:rsidRPr="00996DC8">
        <w:tab/>
        <w:t>B.O.E.61</w:t>
      </w:r>
      <w:r w:rsidRPr="00996DC8">
        <w:tab/>
        <w:t>11.03.10</w:t>
      </w:r>
    </w:p>
    <w:p w14:paraId="56F2EDF1" w14:textId="77777777" w:rsidR="00996DC8" w:rsidRPr="00996DC8" w:rsidRDefault="00996DC8" w:rsidP="003B7FED">
      <w:pPr>
        <w:pStyle w:val="EArqNormativa"/>
        <w:ind w:right="-2"/>
      </w:pPr>
      <w:r w:rsidRPr="00996DC8">
        <w:t>Modificado. Añade el art. 4 ap. 4 d), por el Real Decreto núm. 410/2010, de 31 de marzo</w:t>
      </w:r>
    </w:p>
    <w:p w14:paraId="409F182F" w14:textId="77777777" w:rsidR="00996DC8" w:rsidRPr="00996DC8" w:rsidRDefault="00996DC8" w:rsidP="003B7FED">
      <w:pPr>
        <w:pStyle w:val="EArqNormativa"/>
        <w:ind w:right="-2"/>
      </w:pPr>
      <w:r w:rsidRPr="00996DC8">
        <w:t xml:space="preserve">        </w:t>
      </w:r>
      <w:r w:rsidRPr="00996DC8">
        <w:tab/>
        <w:t xml:space="preserve">B.O.E. 97 </w:t>
      </w:r>
      <w:r w:rsidRPr="00996DC8">
        <w:tab/>
        <w:t>22.04.10</w:t>
      </w:r>
    </w:p>
    <w:p w14:paraId="326F908D" w14:textId="77777777" w:rsidR="00996DC8" w:rsidRPr="00996DC8" w:rsidRDefault="00996DC8" w:rsidP="003B7FED">
      <w:pPr>
        <w:pStyle w:val="EArqNormativa"/>
        <w:ind w:right="-2"/>
      </w:pPr>
      <w:r w:rsidRPr="00996DC8">
        <w:t>Sentencia de 4 de mayo de 2010, de la Sala Tercera del Tribunal Supremo, por la que se declara la nulidad del artículo 2.7 del Real Decreto 314/2006</w:t>
      </w:r>
    </w:p>
    <w:p w14:paraId="7D094404" w14:textId="77777777" w:rsidR="00996DC8" w:rsidRPr="00996DC8" w:rsidRDefault="00996DC8" w:rsidP="003B7FED">
      <w:pPr>
        <w:pStyle w:val="EArqNormativa"/>
        <w:ind w:right="-2"/>
      </w:pPr>
      <w:r w:rsidRPr="00996DC8">
        <w:t xml:space="preserve">Modificado. Deroga el art. 2 ap. 5, modifica Anejo III, modifica art. 2 ap. 6, modifica art. 2 ap. 4, </w:t>
      </w:r>
      <w:r w:rsidRPr="00996DC8">
        <w:tab/>
        <w:t>B.O.E.184</w:t>
      </w:r>
      <w:r w:rsidRPr="00996DC8">
        <w:tab/>
        <w:t>30.07.10</w:t>
      </w:r>
    </w:p>
    <w:p w14:paraId="678342A4" w14:textId="77777777" w:rsidR="00996DC8" w:rsidRPr="00996DC8" w:rsidRDefault="00996DC8" w:rsidP="003B7FED">
      <w:pPr>
        <w:pStyle w:val="EArqNormativa"/>
        <w:ind w:right="-2"/>
      </w:pPr>
      <w:r w:rsidRPr="00996DC8">
        <w:t>el art. 2 ap. 3, y el art. 1 ap. 4, por la Ley 8/2013, de 26 de junio.</w:t>
      </w:r>
      <w:r w:rsidRPr="00996DC8">
        <w:tab/>
        <w:t>B.O.E.153</w:t>
      </w:r>
      <w:r w:rsidRPr="00996DC8">
        <w:tab/>
        <w:t>27.06.13</w:t>
      </w:r>
    </w:p>
    <w:p w14:paraId="31A06AB7" w14:textId="77777777" w:rsidR="00996DC8" w:rsidRPr="00996DC8" w:rsidRDefault="00996DC8" w:rsidP="003B7FED">
      <w:pPr>
        <w:pStyle w:val="EArqNormativa"/>
        <w:ind w:right="-2"/>
      </w:pPr>
      <w:r w:rsidRPr="00996DC8">
        <w:t>Modificado. Diversos artículos por la Orden FOM/1635/2013, de 10 de septiembre.</w:t>
      </w:r>
    </w:p>
    <w:p w14:paraId="722ABFDA" w14:textId="77777777" w:rsidR="00996DC8" w:rsidRPr="00996DC8" w:rsidRDefault="00996DC8" w:rsidP="003B7FED">
      <w:pPr>
        <w:pStyle w:val="EArqNormativa"/>
        <w:ind w:right="-2"/>
      </w:pPr>
      <w:r w:rsidRPr="00996DC8">
        <w:t xml:space="preserve">            </w:t>
      </w:r>
      <w:r w:rsidRPr="00996DC8">
        <w:tab/>
        <w:t>B.O.E. 219</w:t>
      </w:r>
      <w:r w:rsidRPr="00996DC8">
        <w:tab/>
        <w:t>12.09.13</w:t>
      </w:r>
    </w:p>
    <w:p w14:paraId="6D0EF213" w14:textId="77777777" w:rsidR="00996DC8" w:rsidRPr="00996DC8" w:rsidRDefault="00996DC8" w:rsidP="003B7FED">
      <w:pPr>
        <w:pStyle w:val="EArqNormativa"/>
        <w:ind w:right="-2"/>
      </w:pPr>
      <w:r w:rsidRPr="00996DC8">
        <w:t>Corrección de errores Orden FOM/1635/2013</w:t>
      </w:r>
      <w:r w:rsidRPr="00996DC8">
        <w:tab/>
        <w:t>B.O.E.268</w:t>
      </w:r>
      <w:r w:rsidRPr="00996DC8">
        <w:tab/>
        <w:t>08.11.13</w:t>
      </w:r>
    </w:p>
    <w:p w14:paraId="7C6CAE3B" w14:textId="378B5C7D" w:rsidR="00996DC8" w:rsidRPr="00996DC8" w:rsidRDefault="00996DC8" w:rsidP="003B7FED">
      <w:pPr>
        <w:pStyle w:val="Ttulo3"/>
        <w:ind w:right="-2"/>
      </w:pPr>
      <w:bookmarkStart w:id="79" w:name="_Toc400443436"/>
      <w:bookmarkStart w:id="80" w:name="_Toc442445427"/>
      <w:bookmarkStart w:id="81" w:name="_Toc505118234"/>
      <w:r w:rsidRPr="00996DC8">
        <w:t>ESTRUCTURAS DE FORJADOS</w:t>
      </w:r>
      <w:bookmarkEnd w:id="79"/>
      <w:bookmarkEnd w:id="80"/>
      <w:bookmarkEnd w:id="81"/>
    </w:p>
    <w:p w14:paraId="7041B287" w14:textId="77777777" w:rsidR="00996DC8" w:rsidRPr="00996DC8" w:rsidRDefault="00996DC8" w:rsidP="003B7FED">
      <w:pPr>
        <w:pStyle w:val="EArqNormativa"/>
        <w:ind w:right="-2"/>
      </w:pPr>
      <w:r w:rsidRPr="00996DC8">
        <w:t>INSTRUCCIÓN DE HORMIGÓN ESTRUCTURAL (EHE-08)</w:t>
      </w:r>
    </w:p>
    <w:p w14:paraId="236AD836" w14:textId="77777777" w:rsidR="00996DC8" w:rsidRPr="00996DC8" w:rsidRDefault="00996DC8" w:rsidP="003B7FED">
      <w:pPr>
        <w:pStyle w:val="EArqNormativa"/>
        <w:ind w:right="-2"/>
      </w:pPr>
      <w:r w:rsidRPr="00996DC8">
        <w:t>Real Decreto 1247/2008 de 18 de julio de 2008 del Ministerio de Fomento</w:t>
      </w:r>
    </w:p>
    <w:p w14:paraId="54F54A23" w14:textId="77777777" w:rsidR="00996DC8" w:rsidRPr="00996DC8" w:rsidRDefault="00996DC8" w:rsidP="003B7FED">
      <w:pPr>
        <w:pStyle w:val="EArqNormativa"/>
        <w:ind w:right="-2"/>
      </w:pPr>
      <w:r w:rsidRPr="00996DC8">
        <w:tab/>
        <w:t>B.O.E.203</w:t>
      </w:r>
      <w:r w:rsidRPr="00996DC8">
        <w:tab/>
        <w:t>22.08.08</w:t>
      </w:r>
    </w:p>
    <w:p w14:paraId="6129F53B" w14:textId="77777777" w:rsidR="00996DC8" w:rsidRPr="00996DC8" w:rsidRDefault="00996DC8" w:rsidP="003B7FED">
      <w:pPr>
        <w:pStyle w:val="EArqNormativa"/>
        <w:ind w:right="-2"/>
      </w:pPr>
    </w:p>
    <w:p w14:paraId="21B1D471" w14:textId="77777777" w:rsidR="00996DC8" w:rsidRPr="00996DC8" w:rsidRDefault="00996DC8" w:rsidP="003B7FED">
      <w:pPr>
        <w:pStyle w:val="EArqNormativa"/>
        <w:ind w:right="-2"/>
      </w:pPr>
      <w:r w:rsidRPr="00996DC8">
        <w:t>Corrección de errores R.D.1247/2008 (EHE-08) del Ministerio de Fomento</w:t>
      </w:r>
    </w:p>
    <w:p w14:paraId="3E2FBE21" w14:textId="77777777" w:rsidR="00996DC8" w:rsidRPr="00996DC8" w:rsidRDefault="00996DC8" w:rsidP="003B7FED">
      <w:pPr>
        <w:pStyle w:val="EArqNormativa"/>
        <w:ind w:right="-2"/>
      </w:pPr>
      <w:r w:rsidRPr="00996DC8">
        <w:tab/>
        <w:t>B.O.E.309</w:t>
      </w:r>
      <w:r w:rsidRPr="00996DC8">
        <w:tab/>
        <w:t>24.12.08</w:t>
      </w:r>
    </w:p>
    <w:p w14:paraId="489DD1FA" w14:textId="77777777" w:rsidR="00996DC8" w:rsidRPr="00996DC8" w:rsidRDefault="00996DC8" w:rsidP="003B7FED">
      <w:pPr>
        <w:pStyle w:val="EArqNormativa"/>
        <w:ind w:right="-2"/>
      </w:pPr>
    </w:p>
    <w:p w14:paraId="698D436D" w14:textId="77777777" w:rsidR="00996DC8" w:rsidRPr="00996DC8" w:rsidRDefault="00996DC8" w:rsidP="003B7FED">
      <w:pPr>
        <w:pStyle w:val="EArqNormativa"/>
        <w:ind w:right="-2"/>
      </w:pPr>
      <w:r w:rsidRPr="00996DC8">
        <w:t>ALAMBRES TREFILADOS LISOS Y CORRUGADOS PARA MALLAS ELECTROSOLDADAS Y VIGUETAS SEMIRRESISTENTES DE HORMIGÓN ARMADO PARA LA CONSTRUCCIÓN</w:t>
      </w:r>
    </w:p>
    <w:p w14:paraId="6B60A41B" w14:textId="77777777" w:rsidR="00996DC8" w:rsidRPr="00996DC8" w:rsidRDefault="00996DC8" w:rsidP="003B7FED">
      <w:pPr>
        <w:pStyle w:val="EArqNormativa"/>
        <w:ind w:right="-2"/>
      </w:pPr>
      <w:r w:rsidRPr="00996DC8">
        <w:t>Real Decreto 2702/1985 de 18 de diciembre de1985 del Ministerio de Industria y Energía</w:t>
      </w:r>
    </w:p>
    <w:p w14:paraId="75849525" w14:textId="77777777" w:rsidR="00996DC8" w:rsidRPr="00996DC8" w:rsidRDefault="00996DC8" w:rsidP="003B7FED">
      <w:pPr>
        <w:pStyle w:val="EArqNormativa"/>
        <w:ind w:right="-2"/>
      </w:pPr>
      <w:r w:rsidRPr="00996DC8">
        <w:tab/>
        <w:t>B.O.E.51</w:t>
      </w:r>
      <w:r w:rsidRPr="00996DC8">
        <w:tab/>
        <w:t>28.02.86</w:t>
      </w:r>
    </w:p>
    <w:p w14:paraId="7A5A97A9" w14:textId="77777777" w:rsidR="00996DC8" w:rsidRPr="00996DC8" w:rsidRDefault="00996DC8" w:rsidP="003B7FED">
      <w:pPr>
        <w:pStyle w:val="EArqNormativa"/>
        <w:ind w:right="-2"/>
      </w:pPr>
    </w:p>
    <w:p w14:paraId="00792BE7" w14:textId="77777777" w:rsidR="00996DC8" w:rsidRPr="00996DC8" w:rsidRDefault="00996DC8" w:rsidP="003B7FED">
      <w:pPr>
        <w:pStyle w:val="EArqNormativa"/>
        <w:ind w:right="-2"/>
      </w:pPr>
      <w:r w:rsidRPr="00996DC8">
        <w:t>CERTIFICACIÓN DE CONFORMIDAD A NORMAS COMO ALTERNATIVA DE LA HOMOLOGACIÓN DE ALAMBRES TREFILADOS LISOS Y CORRUGADOS EMPLEADOS EN LA FABRICACIÓN DE MALLAS ELECTROSOLDADAS Y VIGUETAS SEMIRRESISTENTES DE HORMIGÓN ARMADO</w:t>
      </w:r>
    </w:p>
    <w:p w14:paraId="4395F9FC" w14:textId="77777777" w:rsidR="00996DC8" w:rsidRPr="00996DC8" w:rsidRDefault="00996DC8" w:rsidP="003B7FED">
      <w:pPr>
        <w:pStyle w:val="EArqNormativa"/>
        <w:ind w:right="-2"/>
      </w:pPr>
      <w:r w:rsidRPr="00996DC8">
        <w:t>Orden de 8 de marzo de 1994 del Ministerio de Industria y Energía</w:t>
      </w:r>
      <w:r w:rsidRPr="00996DC8">
        <w:tab/>
        <w:t>B.O.E.69</w:t>
      </w:r>
      <w:r w:rsidRPr="00996DC8">
        <w:tab/>
        <w:t>22.03.94</w:t>
      </w:r>
    </w:p>
    <w:p w14:paraId="6BA413CF" w14:textId="77777777" w:rsidR="00996DC8" w:rsidRPr="00996DC8" w:rsidRDefault="00996DC8" w:rsidP="003B7FED">
      <w:pPr>
        <w:pStyle w:val="EArqNormativa"/>
        <w:ind w:right="-2"/>
      </w:pPr>
    </w:p>
    <w:p w14:paraId="1098DAA6" w14:textId="77777777" w:rsidR="00996DC8" w:rsidRPr="00996DC8" w:rsidRDefault="00996DC8" w:rsidP="003B7FED">
      <w:pPr>
        <w:pStyle w:val="EArqNormativa"/>
        <w:ind w:right="-2"/>
      </w:pPr>
      <w:r w:rsidRPr="00996DC8">
        <w:t>ACTUALIZACIÓN DE LAS FICHAS DE AUTORIZACIÓN DE USO DE SISTEMAS DE FORJADOS</w:t>
      </w:r>
    </w:p>
    <w:p w14:paraId="5308BBE4" w14:textId="77777777" w:rsidR="00996DC8" w:rsidRPr="00996DC8" w:rsidRDefault="00996DC8" w:rsidP="003B7FED">
      <w:pPr>
        <w:pStyle w:val="EArqNormativa"/>
        <w:ind w:right="-2"/>
      </w:pPr>
      <w:r w:rsidRPr="00996DC8">
        <w:t>Resolución de 30 de enero de 1997 del Ministerio de Fomento</w:t>
      </w:r>
      <w:r w:rsidRPr="00996DC8">
        <w:tab/>
        <w:t>B.O.E.</w:t>
      </w:r>
      <w:r w:rsidRPr="00996DC8">
        <w:tab/>
        <w:t>06.03.97</w:t>
      </w:r>
    </w:p>
    <w:p w14:paraId="1DA5E557" w14:textId="24EBF4D2" w:rsidR="00996DC8" w:rsidRPr="00996DC8" w:rsidRDefault="00996DC8" w:rsidP="003B7FED">
      <w:pPr>
        <w:pStyle w:val="Ttulo3"/>
        <w:ind w:right="-2"/>
      </w:pPr>
      <w:bookmarkStart w:id="82" w:name="_Toc400443437"/>
      <w:bookmarkStart w:id="83" w:name="_Toc442445428"/>
      <w:bookmarkStart w:id="84" w:name="_Toc505118235"/>
      <w:r w:rsidRPr="00996DC8">
        <w:t>ESTRUCTURAS DE HORMIGÓN</w:t>
      </w:r>
      <w:bookmarkEnd w:id="82"/>
      <w:bookmarkEnd w:id="83"/>
      <w:bookmarkEnd w:id="84"/>
    </w:p>
    <w:p w14:paraId="64223245" w14:textId="77777777" w:rsidR="00996DC8" w:rsidRPr="00996DC8" w:rsidRDefault="00996DC8" w:rsidP="003B7FED">
      <w:pPr>
        <w:pStyle w:val="EArqNormativa"/>
        <w:ind w:right="-2"/>
      </w:pPr>
      <w:r w:rsidRPr="00996DC8">
        <w:t>INSTRUCCIÓN DE HORMIGÓN ESTRUCTURAL (EHE-08)</w:t>
      </w:r>
    </w:p>
    <w:p w14:paraId="0EEF6F84" w14:textId="77777777" w:rsidR="00996DC8" w:rsidRPr="00996DC8" w:rsidRDefault="00996DC8" w:rsidP="003B7FED">
      <w:pPr>
        <w:pStyle w:val="EArqNormativa"/>
        <w:ind w:right="-2"/>
      </w:pPr>
      <w:r w:rsidRPr="00996DC8">
        <w:t>Real Decreto 1247/2008 de 18 de julio de 2008 del Ministerio de Fomento</w:t>
      </w:r>
    </w:p>
    <w:p w14:paraId="1295D2C7" w14:textId="77777777" w:rsidR="00996DC8" w:rsidRPr="00996DC8" w:rsidRDefault="00996DC8" w:rsidP="003B7FED">
      <w:pPr>
        <w:pStyle w:val="EArqNormativa"/>
        <w:ind w:right="-2"/>
      </w:pPr>
      <w:r w:rsidRPr="00996DC8">
        <w:tab/>
        <w:t>B.O.E.203</w:t>
      </w:r>
      <w:r w:rsidRPr="00996DC8">
        <w:tab/>
        <w:t>22.08.08</w:t>
      </w:r>
    </w:p>
    <w:p w14:paraId="18C3DC22" w14:textId="77777777" w:rsidR="00996DC8" w:rsidRPr="00996DC8" w:rsidRDefault="00996DC8" w:rsidP="003B7FED">
      <w:pPr>
        <w:pStyle w:val="EArqNormativa"/>
        <w:ind w:right="-2"/>
      </w:pPr>
      <w:r w:rsidRPr="00996DC8">
        <w:t>Corrección de errores R.D.1247/2008 (EHE-08) del Ministerio de Fomento</w:t>
      </w:r>
    </w:p>
    <w:p w14:paraId="2CE0D4E7" w14:textId="77777777" w:rsidR="00996DC8" w:rsidRPr="00996DC8" w:rsidRDefault="00996DC8" w:rsidP="003B7FED">
      <w:pPr>
        <w:pStyle w:val="EArqNormativa"/>
        <w:ind w:right="-2"/>
      </w:pPr>
      <w:r w:rsidRPr="00996DC8">
        <w:tab/>
        <w:t>B.O.E.309</w:t>
      </w:r>
      <w:r w:rsidRPr="00996DC8">
        <w:tab/>
        <w:t>24.12.08</w:t>
      </w:r>
    </w:p>
    <w:p w14:paraId="48545F82" w14:textId="77777777" w:rsidR="00996DC8" w:rsidRPr="00996DC8" w:rsidRDefault="00996DC8" w:rsidP="003B7FED">
      <w:pPr>
        <w:pStyle w:val="EArqNormativa"/>
        <w:ind w:right="-2"/>
      </w:pPr>
    </w:p>
    <w:p w14:paraId="67E0E3E7" w14:textId="77777777" w:rsidR="00996DC8" w:rsidRPr="00996DC8" w:rsidRDefault="00996DC8" w:rsidP="003B7FED">
      <w:pPr>
        <w:pStyle w:val="EArqNormativa"/>
        <w:ind w:right="-2"/>
      </w:pPr>
      <w:r w:rsidRPr="00996DC8">
        <w:t>HOMOLOGACIÓN DE LAS ARMADURAS ACTIVAS DE ACERO PARA HORMIGÓN PRETENSADO</w:t>
      </w:r>
    </w:p>
    <w:p w14:paraId="3994016A" w14:textId="77777777" w:rsidR="00996DC8" w:rsidRPr="00996DC8" w:rsidRDefault="00996DC8" w:rsidP="003B7FED">
      <w:pPr>
        <w:pStyle w:val="EArqNormativa"/>
        <w:ind w:right="-2"/>
      </w:pPr>
      <w:r w:rsidRPr="00996DC8">
        <w:t>Real Decreto 2365/1985 de 20 de noviembre de 1985 del Ministerio de Industria y Energía</w:t>
      </w:r>
    </w:p>
    <w:p w14:paraId="7E0719F1" w14:textId="77777777" w:rsidR="00996DC8" w:rsidRPr="00996DC8" w:rsidRDefault="00996DC8" w:rsidP="003B7FED">
      <w:pPr>
        <w:pStyle w:val="EArqNormativa"/>
        <w:ind w:right="-2"/>
      </w:pPr>
      <w:r w:rsidRPr="00996DC8">
        <w:tab/>
        <w:t>B.O.E.305</w:t>
      </w:r>
      <w:r w:rsidRPr="00996DC8">
        <w:tab/>
        <w:t>21.12.85</w:t>
      </w:r>
    </w:p>
    <w:p w14:paraId="717B3BF7" w14:textId="77777777" w:rsidR="00996DC8" w:rsidRPr="00996DC8" w:rsidRDefault="00996DC8" w:rsidP="003B7FED">
      <w:pPr>
        <w:pStyle w:val="EArqNormativa"/>
        <w:ind w:right="-2"/>
      </w:pPr>
    </w:p>
    <w:p w14:paraId="1FB87808" w14:textId="77777777" w:rsidR="00996DC8" w:rsidRPr="00996DC8" w:rsidRDefault="00996DC8" w:rsidP="003B7FED">
      <w:pPr>
        <w:pStyle w:val="EArqNormativa"/>
        <w:ind w:right="-2"/>
      </w:pPr>
      <w:r w:rsidRPr="00996DC8">
        <w:t>CERTIFICACIÓN DE CONFORMIDAD A NORMAS COMO ALTERNATIVA DE LA HOMOLOGACIÓN DE LAS ARMADURAS ACTIVAS DE ACERO PARA HORMIGÓN PRETENSADO</w:t>
      </w:r>
    </w:p>
    <w:p w14:paraId="02E183C8" w14:textId="77777777" w:rsidR="00996DC8" w:rsidRPr="00996DC8" w:rsidRDefault="00996DC8" w:rsidP="003B7FED">
      <w:pPr>
        <w:pStyle w:val="EArqNormativa"/>
        <w:ind w:right="-2"/>
      </w:pPr>
      <w:r w:rsidRPr="00996DC8">
        <w:t>Orden de 8 de marzo de 1994 del Ministerio de Industria y Energía</w:t>
      </w:r>
      <w:r w:rsidRPr="00996DC8">
        <w:tab/>
        <w:t>B.O.E.69</w:t>
      </w:r>
      <w:r w:rsidRPr="00996DC8">
        <w:tab/>
        <w:t>22.03.94</w:t>
      </w:r>
    </w:p>
    <w:p w14:paraId="4C1AE9F3" w14:textId="747E27E7" w:rsidR="00996DC8" w:rsidRPr="00996DC8" w:rsidRDefault="00996DC8" w:rsidP="003B7FED">
      <w:pPr>
        <w:pStyle w:val="Ttulo3"/>
        <w:ind w:right="-2"/>
      </w:pPr>
      <w:bookmarkStart w:id="85" w:name="_Toc400443438"/>
      <w:bookmarkStart w:id="86" w:name="_Toc442445429"/>
      <w:bookmarkStart w:id="87" w:name="_Toc505118236"/>
      <w:r w:rsidRPr="00996DC8">
        <w:t>ESTRUCTURAS DE MADERA</w:t>
      </w:r>
      <w:bookmarkEnd w:id="85"/>
      <w:bookmarkEnd w:id="86"/>
      <w:bookmarkEnd w:id="87"/>
    </w:p>
    <w:p w14:paraId="4234F592" w14:textId="77777777" w:rsidR="00996DC8" w:rsidRPr="00996DC8" w:rsidRDefault="00996DC8" w:rsidP="003B7FED">
      <w:pPr>
        <w:pStyle w:val="EArqNormativa"/>
        <w:ind w:right="-2"/>
      </w:pPr>
      <w:r w:rsidRPr="00996DC8">
        <w:t>CÓDIGO TÉCNICO DE LA EDIFICACIÓN. DB-SE-M SEGURIDAD ESTRUCTURAL, MADERA</w:t>
      </w:r>
    </w:p>
    <w:p w14:paraId="04BDBB6F" w14:textId="77777777" w:rsidR="00996DC8" w:rsidRPr="00996DC8" w:rsidRDefault="00996DC8" w:rsidP="003B7FED">
      <w:pPr>
        <w:pStyle w:val="EArqNormativa"/>
        <w:ind w:right="-2"/>
      </w:pPr>
      <w:r w:rsidRPr="00996DC8">
        <w:t>Real Decreto 314/2006 del Ministerio de Vivienda del 17 de marzo de 2006</w:t>
      </w:r>
    </w:p>
    <w:p w14:paraId="7DCC392F" w14:textId="77777777" w:rsidR="00996DC8" w:rsidRPr="00996DC8" w:rsidRDefault="00996DC8" w:rsidP="003B7FED">
      <w:pPr>
        <w:pStyle w:val="EArqNormativa"/>
        <w:ind w:right="-2"/>
      </w:pPr>
      <w:r w:rsidRPr="00996DC8">
        <w:tab/>
        <w:t>B.O.E.74</w:t>
      </w:r>
      <w:r w:rsidRPr="00996DC8">
        <w:tab/>
        <w:t>28.03.06</w:t>
      </w:r>
    </w:p>
    <w:p w14:paraId="1EBAB231" w14:textId="77777777" w:rsidR="00996DC8" w:rsidRPr="00996DC8" w:rsidRDefault="00996DC8" w:rsidP="003B7FED">
      <w:pPr>
        <w:pStyle w:val="EArqNormativa"/>
        <w:ind w:right="-2"/>
      </w:pPr>
      <w:r w:rsidRPr="00996DC8">
        <w:t>Modificado por el Real Decreto 1371/2007. DB-HR Protección frente al Ruido</w:t>
      </w:r>
    </w:p>
    <w:p w14:paraId="7B52CDDA" w14:textId="77777777" w:rsidR="00996DC8" w:rsidRPr="00996DC8" w:rsidRDefault="00996DC8" w:rsidP="003B7FED">
      <w:pPr>
        <w:pStyle w:val="EArqNormativa"/>
        <w:ind w:right="-2"/>
      </w:pPr>
      <w:r w:rsidRPr="00996DC8">
        <w:tab/>
        <w:t>B.O.E.254</w:t>
      </w:r>
      <w:r w:rsidRPr="00996DC8">
        <w:tab/>
        <w:t>23.10.07</w:t>
      </w:r>
    </w:p>
    <w:p w14:paraId="32B00C0C" w14:textId="77777777" w:rsidR="00996DC8" w:rsidRPr="00996DC8" w:rsidRDefault="00996DC8" w:rsidP="003B7FED">
      <w:pPr>
        <w:pStyle w:val="EArqNormativa"/>
        <w:ind w:right="-2"/>
      </w:pPr>
      <w:r w:rsidRPr="00996DC8">
        <w:t>Corrección de errores Real Decreto 1371/2007</w:t>
      </w:r>
      <w:r w:rsidRPr="00996DC8">
        <w:tab/>
        <w:t>B.O.E.304</w:t>
      </w:r>
      <w:r w:rsidRPr="00996DC8">
        <w:tab/>
        <w:t>20.12.07</w:t>
      </w:r>
    </w:p>
    <w:p w14:paraId="26CAF8E9" w14:textId="77777777" w:rsidR="00996DC8" w:rsidRPr="00996DC8" w:rsidRDefault="00996DC8" w:rsidP="003B7FED">
      <w:pPr>
        <w:pStyle w:val="EArqNormativa"/>
        <w:ind w:right="-2"/>
      </w:pPr>
      <w:r w:rsidRPr="00996DC8">
        <w:t>Corrección de errores del Real Decreto 314/2006</w:t>
      </w:r>
      <w:r w:rsidRPr="00996DC8">
        <w:tab/>
        <w:t>B.O.E.22</w:t>
      </w:r>
      <w:r w:rsidRPr="00996DC8">
        <w:tab/>
        <w:t>25.01.08</w:t>
      </w:r>
    </w:p>
    <w:p w14:paraId="53BBC03C" w14:textId="77777777" w:rsidR="00996DC8" w:rsidRPr="00996DC8" w:rsidRDefault="00996DC8" w:rsidP="003B7FED">
      <w:pPr>
        <w:pStyle w:val="EArqNormativa"/>
        <w:ind w:right="-2"/>
      </w:pPr>
      <w:r w:rsidRPr="00996DC8">
        <w:t xml:space="preserve">Orden VIV/1744/2008 de 9 de junio, por la que se regula el Registro General del </w:t>
      </w:r>
    </w:p>
    <w:p w14:paraId="64CAA379" w14:textId="77777777" w:rsidR="00996DC8" w:rsidRPr="00996DC8" w:rsidRDefault="00996DC8" w:rsidP="003B7FED">
      <w:pPr>
        <w:pStyle w:val="EArqNormativa"/>
        <w:ind w:right="-2"/>
      </w:pPr>
      <w:r w:rsidRPr="00996DC8">
        <w:t>Código Técnico de la Edificación</w:t>
      </w:r>
      <w:r w:rsidRPr="00996DC8">
        <w:tab/>
        <w:t xml:space="preserve">B.O.E.148 </w:t>
      </w:r>
      <w:r w:rsidRPr="00996DC8">
        <w:tab/>
        <w:t>19.06.08</w:t>
      </w:r>
    </w:p>
    <w:p w14:paraId="4CEE4574" w14:textId="77777777" w:rsidR="00996DC8" w:rsidRPr="00996DC8" w:rsidRDefault="00996DC8" w:rsidP="003B7FED">
      <w:pPr>
        <w:pStyle w:val="EArqNormativa"/>
        <w:ind w:right="-2"/>
      </w:pPr>
      <w:r w:rsidRPr="00996DC8">
        <w:t>Modificado por el Real Decreto 1675/2008 del Ministerio de Vivienda</w:t>
      </w:r>
      <w:r w:rsidRPr="00996DC8">
        <w:tab/>
        <w:t>B.O.E.252</w:t>
      </w:r>
      <w:r w:rsidRPr="00996DC8">
        <w:tab/>
        <w:t>18.10.08</w:t>
      </w:r>
    </w:p>
    <w:p w14:paraId="6BEB4D94" w14:textId="77777777" w:rsidR="00996DC8" w:rsidRPr="00996DC8" w:rsidRDefault="00996DC8" w:rsidP="003B7FED">
      <w:pPr>
        <w:pStyle w:val="EArqNormativa"/>
        <w:ind w:right="-2"/>
      </w:pPr>
      <w:r w:rsidRPr="00996DC8">
        <w:t>Modificado por la Orden VIV/984/2009 del Ministerio de Vivienda</w:t>
      </w:r>
      <w:r w:rsidRPr="00996DC8">
        <w:tab/>
        <w:t>B.O.E.230</w:t>
      </w:r>
      <w:r w:rsidRPr="00996DC8">
        <w:tab/>
        <w:t>23.04.09</w:t>
      </w:r>
    </w:p>
    <w:p w14:paraId="3D0C09D2" w14:textId="77777777" w:rsidR="00996DC8" w:rsidRPr="00996DC8" w:rsidRDefault="00996DC8" w:rsidP="003B7FED">
      <w:pPr>
        <w:pStyle w:val="EArqNormativa"/>
        <w:ind w:right="-2"/>
      </w:pPr>
      <w:r w:rsidRPr="00996DC8">
        <w:t>Corrección de errores y erratas</w:t>
      </w:r>
      <w:r w:rsidRPr="00996DC8">
        <w:tab/>
        <w:t>B.O.E.99</w:t>
      </w:r>
      <w:r w:rsidRPr="00996DC8">
        <w:tab/>
        <w:t>23.09.09</w:t>
      </w:r>
    </w:p>
    <w:p w14:paraId="11E19C3A" w14:textId="77777777" w:rsidR="00996DC8" w:rsidRPr="00996DC8" w:rsidRDefault="00996DC8" w:rsidP="003B7FED">
      <w:pPr>
        <w:pStyle w:val="EArqNormativa"/>
        <w:ind w:right="-2"/>
      </w:pPr>
      <w:r w:rsidRPr="00996DC8">
        <w:t>Modificado por el Real Decreto173/2010. Accesibilidad y no discriminación de las personas con discapacidad</w:t>
      </w:r>
      <w:r w:rsidRPr="00996DC8">
        <w:tab/>
        <w:t>B.O.E.61</w:t>
      </w:r>
      <w:r w:rsidRPr="00996DC8">
        <w:tab/>
        <w:t>11.03.10</w:t>
      </w:r>
    </w:p>
    <w:p w14:paraId="173315DE" w14:textId="77777777" w:rsidR="00996DC8" w:rsidRPr="00996DC8" w:rsidRDefault="00996DC8" w:rsidP="003B7FED">
      <w:pPr>
        <w:pStyle w:val="EArqNormativa"/>
        <w:ind w:right="-2"/>
      </w:pPr>
      <w:r w:rsidRPr="00996DC8">
        <w:t>Modificado. Añade el art. 4 ap. 4 d), por el Real Decreto núm. 410/2010, de 31 de marzo</w:t>
      </w:r>
    </w:p>
    <w:p w14:paraId="1DDAB35A" w14:textId="77777777" w:rsidR="00996DC8" w:rsidRPr="00996DC8" w:rsidRDefault="00996DC8" w:rsidP="003B7FED">
      <w:pPr>
        <w:pStyle w:val="EArqNormativa"/>
        <w:ind w:right="-2"/>
      </w:pPr>
      <w:r w:rsidRPr="00996DC8">
        <w:t xml:space="preserve">      </w:t>
      </w:r>
      <w:r w:rsidRPr="00996DC8">
        <w:tab/>
        <w:t>B.O.E. 97</w:t>
      </w:r>
      <w:r w:rsidRPr="00996DC8">
        <w:tab/>
        <w:t>22.04.10</w:t>
      </w:r>
    </w:p>
    <w:p w14:paraId="6A1F4508" w14:textId="77777777" w:rsidR="00996DC8" w:rsidRPr="00996DC8" w:rsidRDefault="00996DC8" w:rsidP="003B7FED">
      <w:pPr>
        <w:pStyle w:val="EArqNormativa"/>
        <w:ind w:right="-2"/>
      </w:pPr>
      <w:r w:rsidRPr="00996DC8">
        <w:t>Sentencia de 4 de mayo de 2010, de la Sala Tercera del Tribunal Supremo, por la que se declara la nulidad del artículo 2.7 del Real Decreto 314/2006</w:t>
      </w:r>
    </w:p>
    <w:p w14:paraId="4CA82CBB" w14:textId="77777777" w:rsidR="00996DC8" w:rsidRPr="00996DC8" w:rsidRDefault="00996DC8" w:rsidP="003B7FED">
      <w:pPr>
        <w:pStyle w:val="EArqNormativa"/>
        <w:ind w:right="-2"/>
      </w:pPr>
      <w:r w:rsidRPr="00996DC8">
        <w:t xml:space="preserve">Modificado. Deroga el art. 2 ap. 5, modifica Anejo III, modifica art. 2 ap. 6, modifica art. 2 ap. 4, </w:t>
      </w:r>
      <w:r w:rsidRPr="00996DC8">
        <w:tab/>
        <w:t>B.O.E.184</w:t>
      </w:r>
      <w:r w:rsidRPr="00996DC8">
        <w:tab/>
        <w:t>30.07.10</w:t>
      </w:r>
    </w:p>
    <w:p w14:paraId="6AC8E031" w14:textId="77777777" w:rsidR="00996DC8" w:rsidRPr="00996DC8" w:rsidRDefault="00996DC8" w:rsidP="003B7FED">
      <w:pPr>
        <w:pStyle w:val="EArqNormativa"/>
        <w:ind w:right="-2"/>
      </w:pPr>
      <w:r w:rsidRPr="00996DC8">
        <w:t>el art. 2 ap. 3, y el art. 1 ap. 4, por la Ley 8/2013, de 26 de junio.</w:t>
      </w:r>
      <w:r w:rsidRPr="00996DC8">
        <w:tab/>
        <w:t>B.O.E.153</w:t>
      </w:r>
      <w:r w:rsidRPr="00996DC8">
        <w:tab/>
        <w:t>27.06.13</w:t>
      </w:r>
    </w:p>
    <w:p w14:paraId="374DA4F9" w14:textId="77777777" w:rsidR="00996DC8" w:rsidRPr="00996DC8" w:rsidRDefault="00996DC8" w:rsidP="003B7FED">
      <w:pPr>
        <w:pStyle w:val="EArqNormativa"/>
        <w:ind w:right="-2"/>
      </w:pPr>
      <w:r w:rsidRPr="00996DC8">
        <w:t>Modificado. Diversos artículos por la Orden FOM/1635/2013, de 10 de septiembre.</w:t>
      </w:r>
    </w:p>
    <w:p w14:paraId="38BEB0F6" w14:textId="77777777" w:rsidR="00996DC8" w:rsidRPr="00996DC8" w:rsidRDefault="00996DC8" w:rsidP="003B7FED">
      <w:pPr>
        <w:pStyle w:val="EArqNormativa"/>
        <w:ind w:right="-2"/>
      </w:pPr>
      <w:r w:rsidRPr="00996DC8">
        <w:tab/>
        <w:t>B.O.E. 219</w:t>
      </w:r>
      <w:r w:rsidRPr="00996DC8">
        <w:tab/>
        <w:t>12.09.13</w:t>
      </w:r>
    </w:p>
    <w:p w14:paraId="0697924E" w14:textId="77777777" w:rsidR="00996DC8" w:rsidRPr="00996DC8" w:rsidRDefault="00996DC8" w:rsidP="003B7FED">
      <w:pPr>
        <w:pStyle w:val="EArqNormativa"/>
        <w:ind w:right="-2"/>
      </w:pPr>
      <w:r w:rsidRPr="00996DC8">
        <w:t>Corrección de errores Orden FOM/1635/2013</w:t>
      </w:r>
      <w:r w:rsidRPr="00996DC8">
        <w:tab/>
        <w:t>B.O.E.268</w:t>
      </w:r>
      <w:r w:rsidRPr="00996DC8">
        <w:tab/>
        <w:t>08.11.13</w:t>
      </w:r>
    </w:p>
    <w:p w14:paraId="14268EFF" w14:textId="465D8696" w:rsidR="00996DC8" w:rsidRPr="00996DC8" w:rsidRDefault="00996DC8" w:rsidP="003B7FED">
      <w:pPr>
        <w:pStyle w:val="Ttulo3"/>
        <w:ind w:right="-2"/>
      </w:pPr>
      <w:bookmarkStart w:id="88" w:name="_Toc400443439"/>
      <w:bookmarkStart w:id="89" w:name="_Toc442445430"/>
      <w:bookmarkStart w:id="90" w:name="_Toc505118237"/>
      <w:r w:rsidRPr="00996DC8">
        <w:t>FONTANERÍA</w:t>
      </w:r>
      <w:bookmarkEnd w:id="88"/>
      <w:bookmarkEnd w:id="89"/>
      <w:bookmarkEnd w:id="90"/>
    </w:p>
    <w:p w14:paraId="46452BC2" w14:textId="77777777" w:rsidR="00996DC8" w:rsidRPr="00996DC8" w:rsidRDefault="00996DC8" w:rsidP="003B7FED">
      <w:pPr>
        <w:pStyle w:val="EArqNormativa"/>
        <w:ind w:right="-2"/>
      </w:pPr>
      <w:r w:rsidRPr="00996DC8">
        <w:t>CÓDIGO TÉCNICO DE LA EDIFICACIÓN. DB-HS-4 SALUBRIDAD, SUMINISTRO DE AGUA</w:t>
      </w:r>
    </w:p>
    <w:p w14:paraId="66AC95F4" w14:textId="77777777" w:rsidR="00996DC8" w:rsidRPr="00996DC8" w:rsidRDefault="00996DC8" w:rsidP="003B7FED">
      <w:pPr>
        <w:pStyle w:val="EArqNormativa"/>
        <w:ind w:right="-2"/>
      </w:pPr>
      <w:r w:rsidRPr="00996DC8">
        <w:t>Real Decreto 314/2006 del Ministerio de Vivienda del 17 de marzo de 2006</w:t>
      </w:r>
    </w:p>
    <w:p w14:paraId="0601A1BD" w14:textId="77777777" w:rsidR="00996DC8" w:rsidRPr="00996DC8" w:rsidRDefault="00996DC8" w:rsidP="003B7FED">
      <w:pPr>
        <w:pStyle w:val="EArqNormativa"/>
        <w:ind w:right="-2"/>
      </w:pPr>
      <w:r w:rsidRPr="00996DC8">
        <w:tab/>
        <w:t>B.O.E.74</w:t>
      </w:r>
      <w:r w:rsidRPr="00996DC8">
        <w:tab/>
        <w:t>28.03.06</w:t>
      </w:r>
    </w:p>
    <w:p w14:paraId="07A678F3" w14:textId="77777777" w:rsidR="00996DC8" w:rsidRPr="00996DC8" w:rsidRDefault="00996DC8" w:rsidP="003B7FED">
      <w:pPr>
        <w:pStyle w:val="EArqNormativa"/>
        <w:ind w:right="-2"/>
      </w:pPr>
      <w:r w:rsidRPr="00996DC8">
        <w:t>Modificado por el Real Decreto 1371/2007. DB-HR Protección frente al Ruido</w:t>
      </w:r>
    </w:p>
    <w:p w14:paraId="187AB8FA" w14:textId="77777777" w:rsidR="00996DC8" w:rsidRPr="00996DC8" w:rsidRDefault="00996DC8" w:rsidP="003B7FED">
      <w:pPr>
        <w:pStyle w:val="EArqNormativa"/>
        <w:ind w:right="-2"/>
      </w:pPr>
      <w:r w:rsidRPr="00996DC8">
        <w:tab/>
        <w:t>B.O.E.254</w:t>
      </w:r>
      <w:r w:rsidRPr="00996DC8">
        <w:tab/>
        <w:t>23.10.07</w:t>
      </w:r>
    </w:p>
    <w:p w14:paraId="3717193A" w14:textId="77777777" w:rsidR="00996DC8" w:rsidRPr="00996DC8" w:rsidRDefault="00996DC8" w:rsidP="003B7FED">
      <w:pPr>
        <w:pStyle w:val="EArqNormativa"/>
        <w:ind w:right="-2"/>
      </w:pPr>
      <w:r w:rsidRPr="00996DC8">
        <w:t>Corrección de errores Real Decreto 1371/2007</w:t>
      </w:r>
      <w:r w:rsidRPr="00996DC8">
        <w:tab/>
        <w:t>B.O.E.304</w:t>
      </w:r>
      <w:r w:rsidRPr="00996DC8">
        <w:tab/>
        <w:t>20.12.07</w:t>
      </w:r>
    </w:p>
    <w:p w14:paraId="0C2F87B6" w14:textId="77777777" w:rsidR="00996DC8" w:rsidRPr="00996DC8" w:rsidRDefault="00996DC8" w:rsidP="003B7FED">
      <w:pPr>
        <w:pStyle w:val="EArqNormativa"/>
        <w:ind w:right="-2"/>
      </w:pPr>
      <w:r w:rsidRPr="00996DC8">
        <w:t>Corrección de errores del Real Decreto 314/2006</w:t>
      </w:r>
      <w:r w:rsidRPr="00996DC8">
        <w:tab/>
        <w:t>B.O.E.22</w:t>
      </w:r>
      <w:r w:rsidRPr="00996DC8">
        <w:tab/>
        <w:t>25.01.08</w:t>
      </w:r>
    </w:p>
    <w:p w14:paraId="16760917" w14:textId="77777777" w:rsidR="00996DC8" w:rsidRPr="00996DC8" w:rsidRDefault="00996DC8" w:rsidP="003B7FED">
      <w:pPr>
        <w:pStyle w:val="EArqNormativa"/>
        <w:ind w:right="-2"/>
      </w:pPr>
      <w:r w:rsidRPr="00996DC8">
        <w:t xml:space="preserve">Orden VIV/1744/2008 de 9 de junio, por la que se regula el Registro General del </w:t>
      </w:r>
    </w:p>
    <w:p w14:paraId="49478521" w14:textId="77777777" w:rsidR="00996DC8" w:rsidRPr="00996DC8" w:rsidRDefault="00996DC8" w:rsidP="003B7FED">
      <w:pPr>
        <w:pStyle w:val="EArqNormativa"/>
        <w:ind w:right="-2"/>
      </w:pPr>
      <w:r w:rsidRPr="00996DC8">
        <w:t>Código Técnico de la Edificación</w:t>
      </w:r>
      <w:r w:rsidRPr="00996DC8">
        <w:tab/>
        <w:t xml:space="preserve">B.O.E.148 </w:t>
      </w:r>
      <w:r w:rsidRPr="00996DC8">
        <w:tab/>
        <w:t>19.06.08</w:t>
      </w:r>
    </w:p>
    <w:p w14:paraId="57CB31A8" w14:textId="77777777" w:rsidR="00996DC8" w:rsidRPr="00996DC8" w:rsidRDefault="00996DC8" w:rsidP="003B7FED">
      <w:pPr>
        <w:pStyle w:val="EArqNormativa"/>
        <w:ind w:right="-2"/>
      </w:pPr>
      <w:r w:rsidRPr="00996DC8">
        <w:t>Modificado por el Real Decreto 1675/2008 del Ministerio de Vivienda</w:t>
      </w:r>
      <w:r w:rsidRPr="00996DC8">
        <w:tab/>
        <w:t>B.O.E.252</w:t>
      </w:r>
      <w:r w:rsidRPr="00996DC8">
        <w:tab/>
        <w:t>18.10.08</w:t>
      </w:r>
    </w:p>
    <w:p w14:paraId="293CDEBD" w14:textId="77777777" w:rsidR="00996DC8" w:rsidRPr="00996DC8" w:rsidRDefault="00996DC8" w:rsidP="003B7FED">
      <w:pPr>
        <w:pStyle w:val="EArqNormativa"/>
        <w:ind w:right="-2"/>
      </w:pPr>
      <w:r w:rsidRPr="00996DC8">
        <w:t>Modificado por la Orden VIV/984/2009 del Ministerio de Vivienda</w:t>
      </w:r>
      <w:r w:rsidRPr="00996DC8">
        <w:tab/>
        <w:t>B.O.E.230</w:t>
      </w:r>
      <w:r w:rsidRPr="00996DC8">
        <w:tab/>
        <w:t>23.04.09</w:t>
      </w:r>
    </w:p>
    <w:p w14:paraId="1F39B0EF" w14:textId="77777777" w:rsidR="00996DC8" w:rsidRPr="00996DC8" w:rsidRDefault="00996DC8" w:rsidP="003B7FED">
      <w:pPr>
        <w:pStyle w:val="EArqNormativa"/>
        <w:ind w:right="-2"/>
      </w:pPr>
      <w:r w:rsidRPr="00996DC8">
        <w:t>Corrección de errores y erratas</w:t>
      </w:r>
      <w:r w:rsidRPr="00996DC8">
        <w:tab/>
        <w:t>B.O.E.99</w:t>
      </w:r>
      <w:r w:rsidRPr="00996DC8">
        <w:tab/>
        <w:t>23.09.09</w:t>
      </w:r>
    </w:p>
    <w:p w14:paraId="0345841D" w14:textId="77777777" w:rsidR="00996DC8" w:rsidRPr="00996DC8" w:rsidRDefault="00996DC8" w:rsidP="003B7FED">
      <w:pPr>
        <w:pStyle w:val="EArqNormativa"/>
        <w:ind w:right="-2"/>
      </w:pPr>
      <w:r w:rsidRPr="00996DC8">
        <w:t>Modificado por el Real Decreto173/2010. Accesibilidad y no discriminación de las personas con discapacidad</w:t>
      </w:r>
      <w:r w:rsidRPr="00996DC8">
        <w:tab/>
        <w:t>B.O.E.61</w:t>
      </w:r>
      <w:r w:rsidRPr="00996DC8">
        <w:tab/>
        <w:t>11.03.10</w:t>
      </w:r>
    </w:p>
    <w:p w14:paraId="1CEA045C" w14:textId="77777777" w:rsidR="00996DC8" w:rsidRPr="00996DC8" w:rsidRDefault="00996DC8" w:rsidP="003B7FED">
      <w:pPr>
        <w:pStyle w:val="EArqNormativa"/>
        <w:ind w:right="-2"/>
      </w:pPr>
      <w:r w:rsidRPr="00996DC8">
        <w:t>Modificado. Añade el art. 4 ap. 4 d), por el Real Decreto núm. 410/2010, de 31 de marzo</w:t>
      </w:r>
    </w:p>
    <w:p w14:paraId="58B5FD43" w14:textId="77777777" w:rsidR="00996DC8" w:rsidRPr="00996DC8" w:rsidRDefault="00996DC8" w:rsidP="003B7FED">
      <w:pPr>
        <w:pStyle w:val="EArqNormativa"/>
        <w:ind w:right="-2"/>
      </w:pPr>
      <w:r w:rsidRPr="00996DC8">
        <w:t xml:space="preserve">        </w:t>
      </w:r>
      <w:r w:rsidRPr="00996DC8">
        <w:tab/>
        <w:t>B.O.E. 97</w:t>
      </w:r>
      <w:r w:rsidRPr="00996DC8">
        <w:tab/>
        <w:t>22.04.10</w:t>
      </w:r>
    </w:p>
    <w:p w14:paraId="58C1DAE4" w14:textId="77777777" w:rsidR="00996DC8" w:rsidRPr="00996DC8" w:rsidRDefault="00996DC8" w:rsidP="003B7FED">
      <w:pPr>
        <w:pStyle w:val="EArqNormativa"/>
        <w:ind w:right="-2"/>
      </w:pPr>
      <w:r w:rsidRPr="00996DC8">
        <w:t>Sentencia de 4 de mayo de 2010, de la Sala Tercera del Tribunal Supremo, por la que se declara la nulidad del artículo 2.7 del Real Decreto 314/2006</w:t>
      </w:r>
    </w:p>
    <w:p w14:paraId="1FF737B8" w14:textId="77777777" w:rsidR="00996DC8" w:rsidRPr="00996DC8" w:rsidRDefault="00996DC8" w:rsidP="003B7FED">
      <w:pPr>
        <w:pStyle w:val="EArqNormativa"/>
        <w:ind w:right="-2"/>
      </w:pPr>
      <w:r w:rsidRPr="00996DC8">
        <w:t xml:space="preserve">Modificado. Deroga el art. 2 ap. 5, modifica Anejo III, modifica art. 2 ap. 6, modifica art. 2 ap. 4, </w:t>
      </w:r>
      <w:r w:rsidRPr="00996DC8">
        <w:tab/>
        <w:t>B.O.E.184</w:t>
      </w:r>
      <w:r w:rsidRPr="00996DC8">
        <w:tab/>
        <w:t>30.07.10</w:t>
      </w:r>
    </w:p>
    <w:p w14:paraId="6A214DFB" w14:textId="77777777" w:rsidR="00996DC8" w:rsidRPr="00996DC8" w:rsidRDefault="00996DC8" w:rsidP="003B7FED">
      <w:pPr>
        <w:pStyle w:val="EArqNormativa"/>
        <w:ind w:right="-2"/>
      </w:pPr>
      <w:r w:rsidRPr="00996DC8">
        <w:t>el art. 2 ap. 3, y el art. 1 ap. 4, por la Ley 8/2013, de 26 de junio.</w:t>
      </w:r>
      <w:r w:rsidRPr="00996DC8">
        <w:tab/>
        <w:t>B.O.E.153</w:t>
      </w:r>
      <w:r w:rsidRPr="00996DC8">
        <w:tab/>
        <w:t>27.06.13</w:t>
      </w:r>
    </w:p>
    <w:p w14:paraId="1AB9829C" w14:textId="77777777" w:rsidR="00996DC8" w:rsidRPr="00996DC8" w:rsidRDefault="00996DC8" w:rsidP="003B7FED">
      <w:pPr>
        <w:pStyle w:val="EArqNormativa"/>
        <w:ind w:right="-2"/>
      </w:pPr>
      <w:r w:rsidRPr="00996DC8">
        <w:t>Modificado. Diversos artículos por la Orden FOM/1635/2013, de 10 de septiembre.</w:t>
      </w:r>
    </w:p>
    <w:p w14:paraId="59D447C7" w14:textId="77777777" w:rsidR="00996DC8" w:rsidRPr="00996DC8" w:rsidRDefault="00996DC8" w:rsidP="003B7FED">
      <w:pPr>
        <w:pStyle w:val="EArqNormativa"/>
        <w:ind w:right="-2"/>
      </w:pPr>
      <w:r w:rsidRPr="00996DC8">
        <w:t xml:space="preserve">            </w:t>
      </w:r>
      <w:r w:rsidRPr="00996DC8">
        <w:tab/>
        <w:t>B.O.E. 219</w:t>
      </w:r>
      <w:r w:rsidRPr="00996DC8">
        <w:tab/>
        <w:t>12.09.13</w:t>
      </w:r>
    </w:p>
    <w:p w14:paraId="3FD28478" w14:textId="77777777" w:rsidR="00996DC8" w:rsidRPr="00996DC8" w:rsidRDefault="00996DC8" w:rsidP="003B7FED">
      <w:pPr>
        <w:pStyle w:val="EArqNormativa"/>
        <w:ind w:right="-2"/>
      </w:pPr>
      <w:r w:rsidRPr="00996DC8">
        <w:t>Corrección de errores Orden FOM/1635/2013</w:t>
      </w:r>
      <w:r w:rsidRPr="00996DC8">
        <w:tab/>
        <w:t>B.O.E.268</w:t>
      </w:r>
      <w:r w:rsidRPr="00996DC8">
        <w:tab/>
        <w:t>08.11.13</w:t>
      </w:r>
    </w:p>
    <w:p w14:paraId="0A30CE02" w14:textId="77777777" w:rsidR="00996DC8" w:rsidRPr="00996DC8" w:rsidRDefault="00996DC8" w:rsidP="003B7FED">
      <w:pPr>
        <w:pStyle w:val="EArqNormativa"/>
        <w:ind w:right="-2"/>
      </w:pPr>
    </w:p>
    <w:p w14:paraId="0D5BD11C" w14:textId="77777777" w:rsidR="00996DC8" w:rsidRPr="00996DC8" w:rsidRDefault="00996DC8" w:rsidP="003B7FED">
      <w:pPr>
        <w:pStyle w:val="EArqNormativa"/>
        <w:ind w:right="-2"/>
      </w:pPr>
      <w:r w:rsidRPr="00996DC8">
        <w:t>ESPECIFICACIONES TÉCNICAS DE LOS APARATOS SANITARIOS CERÁMICOS PARA LOS LOCALES ANTES CITADOS</w:t>
      </w:r>
    </w:p>
    <w:p w14:paraId="1671E35C" w14:textId="77777777" w:rsidR="00996DC8" w:rsidRPr="00996DC8" w:rsidRDefault="00996DC8" w:rsidP="003B7FED">
      <w:pPr>
        <w:pStyle w:val="EArqNormativa"/>
        <w:ind w:right="-2"/>
      </w:pPr>
      <w:r w:rsidRPr="00996DC8">
        <w:t>Orden de 14 de mayo de 1986 del Ministerio de Industria y Energía</w:t>
      </w:r>
      <w:r w:rsidRPr="00996DC8">
        <w:tab/>
        <w:t>B.O.E.159</w:t>
      </w:r>
      <w:r w:rsidRPr="00996DC8">
        <w:tab/>
        <w:t>04.07.86</w:t>
      </w:r>
    </w:p>
    <w:p w14:paraId="2A2BFF23" w14:textId="77777777" w:rsidR="00996DC8" w:rsidRPr="00996DC8" w:rsidRDefault="00996DC8" w:rsidP="003B7FED">
      <w:pPr>
        <w:pStyle w:val="EArqNormativa"/>
        <w:ind w:right="-2"/>
      </w:pPr>
      <w:r w:rsidRPr="00996DC8">
        <w:t xml:space="preserve">Derogado parcialmente por el Real Decreto 442/2007, de 3 de abril.  </w:t>
      </w:r>
      <w:r w:rsidRPr="00996DC8">
        <w:tab/>
        <w:t xml:space="preserve">B.O.E.104 </w:t>
      </w:r>
      <w:r w:rsidRPr="00996DC8">
        <w:tab/>
        <w:t xml:space="preserve">01.05.07 </w:t>
      </w:r>
    </w:p>
    <w:p w14:paraId="74E7BCD3" w14:textId="77777777" w:rsidR="00996DC8" w:rsidRPr="00996DC8" w:rsidRDefault="00996DC8" w:rsidP="003B7FED">
      <w:pPr>
        <w:pStyle w:val="EArqNormativa"/>
        <w:ind w:right="-2"/>
      </w:pPr>
      <w:r w:rsidRPr="00996DC8">
        <w:t xml:space="preserve">Modificado por Real Decreto 1220/2009, de 17 de julio.  </w:t>
      </w:r>
      <w:r w:rsidRPr="00996DC8">
        <w:tab/>
        <w:t xml:space="preserve">B.O.E.187 </w:t>
      </w:r>
      <w:r w:rsidRPr="00996DC8">
        <w:tab/>
        <w:t>04.08.09</w:t>
      </w:r>
    </w:p>
    <w:p w14:paraId="7943E60E" w14:textId="77777777" w:rsidR="00996DC8" w:rsidRPr="00996DC8" w:rsidRDefault="00996DC8" w:rsidP="003B7FED">
      <w:pPr>
        <w:pStyle w:val="EArqNormativa"/>
        <w:ind w:right="-2"/>
      </w:pPr>
    </w:p>
    <w:p w14:paraId="3CDDAD95" w14:textId="77777777" w:rsidR="00996DC8" w:rsidRPr="00996DC8" w:rsidRDefault="00996DC8" w:rsidP="003B7FED">
      <w:pPr>
        <w:pStyle w:val="EArqNormativa"/>
        <w:ind w:right="-2"/>
      </w:pPr>
      <w:r w:rsidRPr="00996DC8">
        <w:t>NORMAS TÉCNICAS DE LAS GRIFERÍAS SANITARIAS PARA SU UTILIZACIÓN EN LOCALES DE HIGIENE CORPORAL, COCINAS Y LAVADEROS</w:t>
      </w:r>
    </w:p>
    <w:p w14:paraId="1F5908C5" w14:textId="77777777" w:rsidR="00996DC8" w:rsidRPr="00996DC8" w:rsidRDefault="00996DC8" w:rsidP="003B7FED">
      <w:pPr>
        <w:pStyle w:val="EArqNormativa"/>
        <w:ind w:right="-2"/>
      </w:pPr>
      <w:r w:rsidRPr="00996DC8">
        <w:t>Real Decreto 358/1985, de 23 de enero del Ministerio de Industria y Energía</w:t>
      </w:r>
    </w:p>
    <w:p w14:paraId="35B226AA" w14:textId="77777777" w:rsidR="00996DC8" w:rsidRPr="00996DC8" w:rsidRDefault="00996DC8" w:rsidP="003B7FED">
      <w:pPr>
        <w:pStyle w:val="EArqNormativa"/>
        <w:ind w:right="-2"/>
      </w:pPr>
      <w:r w:rsidRPr="00996DC8">
        <w:tab/>
        <w:t>B.O.E.70</w:t>
      </w:r>
      <w:r w:rsidRPr="00996DC8">
        <w:tab/>
        <w:t>22.03.85</w:t>
      </w:r>
    </w:p>
    <w:p w14:paraId="0E820AF9" w14:textId="77777777" w:rsidR="00996DC8" w:rsidRPr="00996DC8" w:rsidRDefault="00996DC8" w:rsidP="003B7FED">
      <w:pPr>
        <w:pStyle w:val="EArqNormativa"/>
        <w:ind w:right="-2"/>
      </w:pPr>
    </w:p>
    <w:p w14:paraId="2DEBA350" w14:textId="77777777" w:rsidR="00996DC8" w:rsidRPr="00996DC8" w:rsidRDefault="00996DC8" w:rsidP="003B7FED">
      <w:pPr>
        <w:pStyle w:val="EArqNormativa"/>
        <w:ind w:right="-2"/>
      </w:pPr>
      <w:r w:rsidRPr="00996DC8">
        <w:t>NORMAS TÉCNICAS SOBRE CONDICIONES PARA HOMOLOGACIÓN DE GRIFERÍAS</w:t>
      </w:r>
    </w:p>
    <w:p w14:paraId="43E4F806" w14:textId="77777777" w:rsidR="00996DC8" w:rsidRPr="00996DC8" w:rsidRDefault="00996DC8" w:rsidP="003B7FED">
      <w:pPr>
        <w:pStyle w:val="EArqNormativa"/>
        <w:ind w:right="-2"/>
      </w:pPr>
      <w:r w:rsidRPr="00996DC8">
        <w:t>Orden de 15 de abril de 1985 del Ministerio de Industria y Energía</w:t>
      </w:r>
      <w:r w:rsidRPr="00996DC8">
        <w:tab/>
        <w:t>B.O.E.95</w:t>
      </w:r>
      <w:r w:rsidRPr="00996DC8">
        <w:tab/>
        <w:t>20.04.85</w:t>
      </w:r>
    </w:p>
    <w:p w14:paraId="420BCE5A" w14:textId="77777777" w:rsidR="00996DC8" w:rsidRPr="00996DC8" w:rsidRDefault="00996DC8" w:rsidP="003B7FED">
      <w:pPr>
        <w:pStyle w:val="EArqNormativa"/>
        <w:ind w:right="-2"/>
      </w:pPr>
      <w:r w:rsidRPr="00996DC8">
        <w:t>Corrección de errores</w:t>
      </w:r>
      <w:r w:rsidRPr="00996DC8">
        <w:tab/>
        <w:t>B.O.E.101</w:t>
      </w:r>
      <w:r w:rsidRPr="00996DC8">
        <w:tab/>
        <w:t>27.04.85</w:t>
      </w:r>
    </w:p>
    <w:p w14:paraId="22DC7DE8" w14:textId="77777777" w:rsidR="00996DC8" w:rsidRPr="00996DC8" w:rsidRDefault="00996DC8" w:rsidP="003B7FED">
      <w:pPr>
        <w:pStyle w:val="EArqNormativa"/>
        <w:ind w:right="-2"/>
      </w:pPr>
    </w:p>
    <w:p w14:paraId="7FD6F18A" w14:textId="77777777" w:rsidR="00996DC8" w:rsidRPr="00996DC8" w:rsidRDefault="00996DC8" w:rsidP="003B7FED">
      <w:pPr>
        <w:pStyle w:val="EArqNormativa"/>
        <w:ind w:right="-2"/>
      </w:pPr>
      <w:r w:rsidRPr="00996DC8">
        <w:t>CERTIFICACIÓN DE CONFORMIDAD A NORMAS COMO ALTERNATIVA DE LA HOMOLOGACIÓN DE LA GRIFERÍA SANITARIA PARA UTILIZAR EN LOCALES DE HIGIENE CORPORAL, COCINAS Y LAVADEROS</w:t>
      </w:r>
    </w:p>
    <w:p w14:paraId="73FD272D" w14:textId="77777777" w:rsidR="00996DC8" w:rsidRPr="00996DC8" w:rsidRDefault="00996DC8" w:rsidP="003B7FED">
      <w:pPr>
        <w:pStyle w:val="EArqNormativa"/>
        <w:ind w:right="-2"/>
      </w:pPr>
      <w:r w:rsidRPr="00996DC8">
        <w:t>Orden de 12 de junio de 1989 del Ministerio de Industria y Energía</w:t>
      </w:r>
      <w:r w:rsidRPr="00996DC8">
        <w:tab/>
        <w:t>B.O.E.161</w:t>
      </w:r>
      <w:r w:rsidRPr="00996DC8">
        <w:tab/>
        <w:t>07.07.89</w:t>
      </w:r>
    </w:p>
    <w:p w14:paraId="6FA91C9F" w14:textId="574B1958" w:rsidR="00996DC8" w:rsidRPr="00996DC8" w:rsidRDefault="00996DC8" w:rsidP="003B7FED">
      <w:pPr>
        <w:pStyle w:val="Ttulo3"/>
        <w:ind w:right="-2"/>
      </w:pPr>
      <w:bookmarkStart w:id="91" w:name="_Toc400443440"/>
      <w:bookmarkStart w:id="92" w:name="_Toc442445431"/>
      <w:bookmarkStart w:id="93" w:name="_Toc505118238"/>
      <w:r w:rsidRPr="00996DC8">
        <w:t>HABITABILIDAD</w:t>
      </w:r>
      <w:bookmarkEnd w:id="91"/>
      <w:bookmarkEnd w:id="92"/>
      <w:bookmarkEnd w:id="93"/>
    </w:p>
    <w:p w14:paraId="588E1618" w14:textId="77777777" w:rsidR="00996DC8" w:rsidRPr="00996DC8" w:rsidRDefault="00996DC8" w:rsidP="003B7FED">
      <w:pPr>
        <w:pStyle w:val="EArqNormativa"/>
        <w:ind w:right="-2"/>
      </w:pPr>
      <w:r w:rsidRPr="00996DC8">
        <w:t>CÓDIGO TÉCNICO DE LA EDIFICACIÓN. DB-SU SEGURIDAD DE UTILIZACIÓN</w:t>
      </w:r>
    </w:p>
    <w:p w14:paraId="5DF27C78" w14:textId="77777777" w:rsidR="00996DC8" w:rsidRPr="00996DC8" w:rsidRDefault="00996DC8" w:rsidP="003B7FED">
      <w:pPr>
        <w:pStyle w:val="EArqNormativa"/>
        <w:ind w:right="-2"/>
      </w:pPr>
      <w:r w:rsidRPr="00996DC8">
        <w:t>Real Decreto 314/2006 del Ministerio de Vivienda del 17 de marzo de 2006</w:t>
      </w:r>
    </w:p>
    <w:p w14:paraId="3A9DFB0F" w14:textId="77777777" w:rsidR="00996DC8" w:rsidRPr="00996DC8" w:rsidRDefault="00996DC8" w:rsidP="003B7FED">
      <w:pPr>
        <w:pStyle w:val="EArqNormativa"/>
        <w:ind w:right="-2"/>
      </w:pPr>
      <w:r w:rsidRPr="00996DC8">
        <w:tab/>
        <w:t>B.O.E.74</w:t>
      </w:r>
      <w:r w:rsidRPr="00996DC8">
        <w:tab/>
        <w:t>28.03.06</w:t>
      </w:r>
    </w:p>
    <w:p w14:paraId="59B544C4" w14:textId="77777777" w:rsidR="00996DC8" w:rsidRPr="00996DC8" w:rsidRDefault="00996DC8" w:rsidP="003B7FED">
      <w:pPr>
        <w:pStyle w:val="EArqNormativa"/>
        <w:ind w:right="-2"/>
      </w:pPr>
      <w:r w:rsidRPr="00996DC8">
        <w:t>Modificado por el Real Decreto 1371/2007. DB-HR Protección frente al Ruido</w:t>
      </w:r>
    </w:p>
    <w:p w14:paraId="1A1BF6A3" w14:textId="77777777" w:rsidR="00996DC8" w:rsidRPr="00996DC8" w:rsidRDefault="00996DC8" w:rsidP="003B7FED">
      <w:pPr>
        <w:pStyle w:val="EArqNormativa"/>
        <w:ind w:right="-2"/>
      </w:pPr>
      <w:r w:rsidRPr="00996DC8">
        <w:tab/>
        <w:t>B.O.E.254</w:t>
      </w:r>
      <w:r w:rsidRPr="00996DC8">
        <w:tab/>
        <w:t>23.10.07</w:t>
      </w:r>
    </w:p>
    <w:p w14:paraId="3DD1801D" w14:textId="77777777" w:rsidR="00996DC8" w:rsidRPr="00996DC8" w:rsidRDefault="00996DC8" w:rsidP="003B7FED">
      <w:pPr>
        <w:pStyle w:val="EArqNormativa"/>
        <w:ind w:right="-2"/>
      </w:pPr>
      <w:r w:rsidRPr="00996DC8">
        <w:t>Corrección de errores Real Decreto 1371/2007</w:t>
      </w:r>
      <w:r w:rsidRPr="00996DC8">
        <w:tab/>
        <w:t>B.O.E.304</w:t>
      </w:r>
      <w:r w:rsidRPr="00996DC8">
        <w:tab/>
        <w:t>20.12.07</w:t>
      </w:r>
    </w:p>
    <w:p w14:paraId="292CBB84" w14:textId="77777777" w:rsidR="00996DC8" w:rsidRPr="00996DC8" w:rsidRDefault="00996DC8" w:rsidP="003B7FED">
      <w:pPr>
        <w:pStyle w:val="EArqNormativa"/>
        <w:ind w:right="-2"/>
      </w:pPr>
      <w:r w:rsidRPr="00996DC8">
        <w:t>Corrección de errores del Real Decreto 314/2006</w:t>
      </w:r>
      <w:r w:rsidRPr="00996DC8">
        <w:tab/>
        <w:t>B.O.E.22</w:t>
      </w:r>
      <w:r w:rsidRPr="00996DC8">
        <w:tab/>
        <w:t>25.01.08</w:t>
      </w:r>
    </w:p>
    <w:p w14:paraId="34228EC5" w14:textId="77777777" w:rsidR="00996DC8" w:rsidRPr="00996DC8" w:rsidRDefault="00996DC8" w:rsidP="003B7FED">
      <w:pPr>
        <w:pStyle w:val="EArqNormativa"/>
        <w:ind w:right="-2"/>
      </w:pPr>
      <w:r w:rsidRPr="00996DC8">
        <w:t xml:space="preserve">Orden VIV/1744/2008 de 9 de junio, por la que se regula el Registro General del </w:t>
      </w:r>
    </w:p>
    <w:p w14:paraId="2CCBF0E9" w14:textId="77777777" w:rsidR="00996DC8" w:rsidRPr="00996DC8" w:rsidRDefault="00996DC8" w:rsidP="003B7FED">
      <w:pPr>
        <w:pStyle w:val="EArqNormativa"/>
        <w:ind w:right="-2"/>
      </w:pPr>
      <w:r w:rsidRPr="00996DC8">
        <w:t>Código Técnico de la Edificación</w:t>
      </w:r>
      <w:r w:rsidRPr="00996DC8">
        <w:tab/>
        <w:t>B.O.E.148</w:t>
      </w:r>
      <w:r w:rsidRPr="00996DC8">
        <w:tab/>
        <w:t>19.06.08</w:t>
      </w:r>
    </w:p>
    <w:p w14:paraId="26E5F037" w14:textId="77777777" w:rsidR="00996DC8" w:rsidRPr="00996DC8" w:rsidRDefault="00996DC8" w:rsidP="003B7FED">
      <w:pPr>
        <w:pStyle w:val="EArqNormativa"/>
        <w:ind w:right="-2"/>
      </w:pPr>
      <w:r w:rsidRPr="00996DC8">
        <w:t>Modificado por el Real Decreto 1675/2008 del Ministerio de Vivienda</w:t>
      </w:r>
      <w:r w:rsidRPr="00996DC8">
        <w:tab/>
        <w:t>B.O.E.252</w:t>
      </w:r>
      <w:r w:rsidRPr="00996DC8">
        <w:tab/>
        <w:t>18.10.08</w:t>
      </w:r>
    </w:p>
    <w:p w14:paraId="5E3D3217" w14:textId="77777777" w:rsidR="00996DC8" w:rsidRPr="00996DC8" w:rsidRDefault="00996DC8" w:rsidP="003B7FED">
      <w:pPr>
        <w:pStyle w:val="EArqNormativa"/>
        <w:ind w:right="-2"/>
      </w:pPr>
      <w:r w:rsidRPr="00996DC8">
        <w:t>Modificado por la Orden VIV/984/2009 del Ministerio de Vivienda</w:t>
      </w:r>
      <w:r w:rsidRPr="00996DC8">
        <w:tab/>
        <w:t>B.O.E.230</w:t>
      </w:r>
      <w:r w:rsidRPr="00996DC8">
        <w:tab/>
        <w:t>23.04.09</w:t>
      </w:r>
    </w:p>
    <w:p w14:paraId="6CB77A77" w14:textId="77777777" w:rsidR="00996DC8" w:rsidRPr="00996DC8" w:rsidRDefault="00996DC8" w:rsidP="003B7FED">
      <w:pPr>
        <w:pStyle w:val="EArqNormativa"/>
        <w:ind w:right="-2"/>
      </w:pPr>
      <w:r w:rsidRPr="00996DC8">
        <w:t>Corrección de errores y erratas</w:t>
      </w:r>
      <w:r w:rsidRPr="00996DC8">
        <w:tab/>
        <w:t>B.O.E.99</w:t>
      </w:r>
      <w:r w:rsidRPr="00996DC8">
        <w:tab/>
        <w:t>23.09.09</w:t>
      </w:r>
    </w:p>
    <w:p w14:paraId="55E20677" w14:textId="77777777" w:rsidR="00996DC8" w:rsidRPr="00996DC8" w:rsidRDefault="00996DC8" w:rsidP="003B7FED">
      <w:pPr>
        <w:pStyle w:val="EArqNormativa"/>
        <w:ind w:right="-2"/>
      </w:pPr>
      <w:r w:rsidRPr="00996DC8">
        <w:t xml:space="preserve">Modificado por el Real Decreto173/2010. Accesibilidad y no discriminación de las personas </w:t>
      </w:r>
    </w:p>
    <w:p w14:paraId="5B1ED7F9" w14:textId="77777777" w:rsidR="00996DC8" w:rsidRPr="00996DC8" w:rsidRDefault="00996DC8" w:rsidP="003B7FED">
      <w:pPr>
        <w:pStyle w:val="EArqNormativa"/>
        <w:ind w:right="-2"/>
      </w:pPr>
      <w:r w:rsidRPr="00996DC8">
        <w:t>con discapacidad</w:t>
      </w:r>
      <w:r w:rsidRPr="00996DC8">
        <w:tab/>
        <w:t>B.O.E.61</w:t>
      </w:r>
      <w:r w:rsidRPr="00996DC8">
        <w:tab/>
        <w:t>11.03.10</w:t>
      </w:r>
    </w:p>
    <w:p w14:paraId="49505601" w14:textId="77777777" w:rsidR="00996DC8" w:rsidRPr="00996DC8" w:rsidRDefault="00996DC8" w:rsidP="003B7FED">
      <w:pPr>
        <w:pStyle w:val="EArqNormativa"/>
        <w:ind w:right="-2"/>
      </w:pPr>
      <w:r w:rsidRPr="00996DC8">
        <w:t>Modificado. Añade el art. 4 ap. 4 d), por el Real Decreto núm. 410/2010, de 31 de marzo</w:t>
      </w:r>
    </w:p>
    <w:p w14:paraId="2A004971" w14:textId="77777777" w:rsidR="00996DC8" w:rsidRPr="00996DC8" w:rsidRDefault="00996DC8" w:rsidP="003B7FED">
      <w:pPr>
        <w:pStyle w:val="EArqNormativa"/>
        <w:ind w:right="-2"/>
      </w:pPr>
      <w:r w:rsidRPr="00996DC8">
        <w:t xml:space="preserve">        </w:t>
      </w:r>
      <w:r w:rsidRPr="00996DC8">
        <w:tab/>
        <w:t>B.O.E. 97</w:t>
      </w:r>
      <w:r w:rsidRPr="00996DC8">
        <w:tab/>
        <w:t>22.04.10</w:t>
      </w:r>
    </w:p>
    <w:p w14:paraId="680E4F29" w14:textId="77777777" w:rsidR="00996DC8" w:rsidRPr="00996DC8" w:rsidRDefault="00996DC8" w:rsidP="003B7FED">
      <w:pPr>
        <w:pStyle w:val="EArqNormativa"/>
        <w:ind w:right="-2"/>
      </w:pPr>
      <w:r w:rsidRPr="00996DC8">
        <w:t>Sentencia de 4 de mayo de 2010, de la Sala Tercera del Tribunal Supremo, por la que se declara la nulidad del artículo 2.7 del Real Decreto 314/2006</w:t>
      </w:r>
    </w:p>
    <w:p w14:paraId="07FFD34E" w14:textId="77777777" w:rsidR="00996DC8" w:rsidRPr="00996DC8" w:rsidRDefault="00996DC8" w:rsidP="003B7FED">
      <w:pPr>
        <w:pStyle w:val="EArqNormativa"/>
        <w:ind w:right="-2"/>
      </w:pPr>
      <w:r w:rsidRPr="00996DC8">
        <w:t xml:space="preserve">Modificado. Deroga el art. 2 ap. 5, modifica Anejo III, modifica art. 2 ap. 6, modifica art. 2 ap. 4, </w:t>
      </w:r>
      <w:r w:rsidRPr="00996DC8">
        <w:tab/>
        <w:t>B.O.E.184</w:t>
      </w:r>
      <w:r w:rsidRPr="00996DC8">
        <w:tab/>
        <w:t>30.07.10</w:t>
      </w:r>
    </w:p>
    <w:p w14:paraId="7C5A1107" w14:textId="77777777" w:rsidR="00996DC8" w:rsidRPr="00996DC8" w:rsidRDefault="00996DC8" w:rsidP="003B7FED">
      <w:pPr>
        <w:pStyle w:val="EArqNormativa"/>
        <w:ind w:right="-2"/>
      </w:pPr>
      <w:r w:rsidRPr="00996DC8">
        <w:t>el art. 2 ap. 3, y el art. 1 ap. 4, por la Ley 8/2013, de 26 de junio.</w:t>
      </w:r>
      <w:r w:rsidRPr="00996DC8">
        <w:tab/>
        <w:t>B.O.E.153</w:t>
      </w:r>
      <w:r w:rsidRPr="00996DC8">
        <w:tab/>
        <w:t>27.06.13</w:t>
      </w:r>
    </w:p>
    <w:p w14:paraId="264C3481" w14:textId="77777777" w:rsidR="00996DC8" w:rsidRPr="00996DC8" w:rsidRDefault="00996DC8" w:rsidP="003B7FED">
      <w:pPr>
        <w:pStyle w:val="EArqNormativa"/>
        <w:ind w:right="-2"/>
      </w:pPr>
      <w:r w:rsidRPr="00996DC8">
        <w:t>Modificado. Diversos artículos por la Orden FOM/1635/2013, de 10 de septiembre.</w:t>
      </w:r>
    </w:p>
    <w:p w14:paraId="5486EF2F" w14:textId="77777777" w:rsidR="00996DC8" w:rsidRPr="00996DC8" w:rsidRDefault="00996DC8" w:rsidP="003B7FED">
      <w:pPr>
        <w:pStyle w:val="EArqNormativa"/>
        <w:ind w:right="-2"/>
      </w:pPr>
      <w:r w:rsidRPr="00996DC8">
        <w:t xml:space="preserve">            </w:t>
      </w:r>
      <w:r w:rsidRPr="00996DC8">
        <w:tab/>
        <w:t>B.O.E. 219</w:t>
      </w:r>
      <w:r w:rsidRPr="00996DC8">
        <w:tab/>
        <w:t>12.09.13</w:t>
      </w:r>
    </w:p>
    <w:p w14:paraId="5792D25D" w14:textId="77777777" w:rsidR="00996DC8" w:rsidRPr="00996DC8" w:rsidRDefault="00996DC8" w:rsidP="003B7FED">
      <w:pPr>
        <w:pStyle w:val="EArqNormativa"/>
        <w:ind w:right="-2"/>
      </w:pPr>
      <w:r w:rsidRPr="00996DC8">
        <w:t>Corrección de errores Orden FOM/1635/2013</w:t>
      </w:r>
      <w:r w:rsidRPr="00996DC8">
        <w:tab/>
        <w:t>B.O.E.268</w:t>
      </w:r>
      <w:r w:rsidRPr="00996DC8">
        <w:tab/>
        <w:t>08.11.13</w:t>
      </w:r>
    </w:p>
    <w:p w14:paraId="369D1007" w14:textId="77777777" w:rsidR="00996DC8" w:rsidRPr="00996DC8" w:rsidRDefault="00996DC8" w:rsidP="003B7FED">
      <w:pPr>
        <w:pStyle w:val="EArqNormativa"/>
        <w:ind w:right="-2"/>
      </w:pPr>
    </w:p>
    <w:p w14:paraId="427CB901" w14:textId="77777777" w:rsidR="00996DC8" w:rsidRPr="00996DC8" w:rsidRDefault="00996DC8" w:rsidP="003B7FED">
      <w:pPr>
        <w:pStyle w:val="EArqNormativa"/>
        <w:ind w:right="-2"/>
      </w:pPr>
      <w:r w:rsidRPr="00996DC8">
        <w:t>CÓDIGO TÉCNICO DE LA EDIFICACIÓN. DB-HS-3 SALUBRIDAD, CALIDAD DEL AIRE INTERIOR</w:t>
      </w:r>
    </w:p>
    <w:p w14:paraId="45D23ABF" w14:textId="77777777" w:rsidR="00996DC8" w:rsidRPr="00996DC8" w:rsidRDefault="00996DC8" w:rsidP="003B7FED">
      <w:pPr>
        <w:pStyle w:val="EArqNormativa"/>
        <w:ind w:right="-2"/>
      </w:pPr>
      <w:r w:rsidRPr="00996DC8">
        <w:t>Real Decreto 314/2006 del Ministerio de Vivienda del 17 de marzo de 2006</w:t>
      </w:r>
    </w:p>
    <w:p w14:paraId="2D2493FE" w14:textId="77777777" w:rsidR="00996DC8" w:rsidRPr="00996DC8" w:rsidRDefault="00996DC8" w:rsidP="003B7FED">
      <w:pPr>
        <w:pStyle w:val="EArqNormativa"/>
        <w:ind w:right="-2"/>
      </w:pPr>
      <w:r w:rsidRPr="00996DC8">
        <w:tab/>
        <w:t>B.O.E.74</w:t>
      </w:r>
      <w:r w:rsidRPr="00996DC8">
        <w:tab/>
        <w:t>28.03.06</w:t>
      </w:r>
    </w:p>
    <w:p w14:paraId="6F4E529C" w14:textId="77777777" w:rsidR="00996DC8" w:rsidRPr="00996DC8" w:rsidRDefault="00996DC8" w:rsidP="003B7FED">
      <w:pPr>
        <w:pStyle w:val="EArqNormativa"/>
        <w:ind w:right="-2"/>
      </w:pPr>
      <w:r w:rsidRPr="00996DC8">
        <w:t>Modificado por el Real Decreto 1371/2007. DB-HR Protección frente al Ruido</w:t>
      </w:r>
    </w:p>
    <w:p w14:paraId="2AC4149F" w14:textId="77777777" w:rsidR="00996DC8" w:rsidRPr="00996DC8" w:rsidRDefault="00996DC8" w:rsidP="003B7FED">
      <w:pPr>
        <w:pStyle w:val="EArqNormativa"/>
        <w:ind w:right="-2"/>
      </w:pPr>
      <w:r w:rsidRPr="00996DC8">
        <w:tab/>
        <w:t>B.O.E.254</w:t>
      </w:r>
      <w:r w:rsidRPr="00996DC8">
        <w:tab/>
        <w:t>23.10.07</w:t>
      </w:r>
    </w:p>
    <w:p w14:paraId="3F57EB9B" w14:textId="77777777" w:rsidR="00996DC8" w:rsidRPr="00996DC8" w:rsidRDefault="00996DC8" w:rsidP="003B7FED">
      <w:pPr>
        <w:pStyle w:val="EArqNormativa"/>
        <w:ind w:right="-2"/>
      </w:pPr>
      <w:r w:rsidRPr="00996DC8">
        <w:t>Corrección de errores Real Decreto 1371/2007</w:t>
      </w:r>
      <w:r w:rsidRPr="00996DC8">
        <w:tab/>
        <w:t>B.O.E.304</w:t>
      </w:r>
      <w:r w:rsidRPr="00996DC8">
        <w:tab/>
        <w:t>20.12.07</w:t>
      </w:r>
    </w:p>
    <w:p w14:paraId="2AF67CF7" w14:textId="77777777" w:rsidR="00996DC8" w:rsidRPr="00996DC8" w:rsidRDefault="00996DC8" w:rsidP="003B7FED">
      <w:pPr>
        <w:pStyle w:val="EArqNormativa"/>
        <w:ind w:right="-2"/>
      </w:pPr>
      <w:r w:rsidRPr="00996DC8">
        <w:t>Corrección de errores del Real Decreto 314/2006</w:t>
      </w:r>
      <w:r w:rsidRPr="00996DC8">
        <w:tab/>
        <w:t>B.O.E.22</w:t>
      </w:r>
      <w:r w:rsidRPr="00996DC8">
        <w:tab/>
        <w:t>25.01.08</w:t>
      </w:r>
    </w:p>
    <w:p w14:paraId="4D24D989" w14:textId="77777777" w:rsidR="00996DC8" w:rsidRPr="00996DC8" w:rsidRDefault="00996DC8" w:rsidP="003B7FED">
      <w:pPr>
        <w:pStyle w:val="EArqNormativa"/>
        <w:ind w:right="-2"/>
      </w:pPr>
      <w:r w:rsidRPr="00996DC8">
        <w:t xml:space="preserve">Orden VIV/1744/2008 de 9 de junio, por la que se regula el Registro General del </w:t>
      </w:r>
    </w:p>
    <w:p w14:paraId="19BA3364" w14:textId="77777777" w:rsidR="00996DC8" w:rsidRPr="00996DC8" w:rsidRDefault="00996DC8" w:rsidP="003B7FED">
      <w:pPr>
        <w:pStyle w:val="EArqNormativa"/>
        <w:ind w:right="-2"/>
      </w:pPr>
      <w:r w:rsidRPr="00996DC8">
        <w:t>Código Técnico de la Edificación</w:t>
      </w:r>
      <w:r w:rsidRPr="00996DC8">
        <w:tab/>
        <w:t xml:space="preserve">B.O.E.148 </w:t>
      </w:r>
      <w:r w:rsidRPr="00996DC8">
        <w:tab/>
        <w:t>19.06.08</w:t>
      </w:r>
    </w:p>
    <w:p w14:paraId="175235E8" w14:textId="77777777" w:rsidR="00996DC8" w:rsidRPr="00996DC8" w:rsidRDefault="00996DC8" w:rsidP="003B7FED">
      <w:pPr>
        <w:pStyle w:val="EArqNormativa"/>
        <w:ind w:right="-2"/>
      </w:pPr>
      <w:r w:rsidRPr="00996DC8">
        <w:t>Modificado por el Real Decreto 1675/2008 del Ministerio de Vivienda</w:t>
      </w:r>
      <w:r w:rsidRPr="00996DC8">
        <w:tab/>
        <w:t>B.O.E.252</w:t>
      </w:r>
      <w:r w:rsidRPr="00996DC8">
        <w:tab/>
        <w:t>18.10.08</w:t>
      </w:r>
    </w:p>
    <w:p w14:paraId="47EAD00F" w14:textId="77777777" w:rsidR="00996DC8" w:rsidRPr="00996DC8" w:rsidRDefault="00996DC8" w:rsidP="003B7FED">
      <w:pPr>
        <w:pStyle w:val="EArqNormativa"/>
        <w:ind w:right="-2"/>
      </w:pPr>
      <w:r w:rsidRPr="00996DC8">
        <w:t>Modificado por la Orden VIV/984/2009 del Ministerio de Vivienda</w:t>
      </w:r>
      <w:r w:rsidRPr="00996DC8">
        <w:tab/>
        <w:t>B.O.E.230</w:t>
      </w:r>
      <w:r w:rsidRPr="00996DC8">
        <w:tab/>
        <w:t>23.04.09</w:t>
      </w:r>
    </w:p>
    <w:p w14:paraId="163CB3EE" w14:textId="77777777" w:rsidR="00996DC8" w:rsidRPr="00996DC8" w:rsidRDefault="00996DC8" w:rsidP="003B7FED">
      <w:pPr>
        <w:pStyle w:val="EArqNormativa"/>
        <w:ind w:right="-2"/>
      </w:pPr>
      <w:r w:rsidRPr="00996DC8">
        <w:t>Corrección de errores y erratas</w:t>
      </w:r>
      <w:r w:rsidRPr="00996DC8">
        <w:tab/>
        <w:t>B.O.E.99</w:t>
      </w:r>
      <w:r w:rsidRPr="00996DC8">
        <w:tab/>
        <w:t>23.09.09</w:t>
      </w:r>
    </w:p>
    <w:p w14:paraId="31CF7B31" w14:textId="77777777" w:rsidR="00996DC8" w:rsidRPr="00996DC8" w:rsidRDefault="00996DC8" w:rsidP="003B7FED">
      <w:pPr>
        <w:pStyle w:val="EArqNormativa"/>
        <w:ind w:right="-2"/>
      </w:pPr>
      <w:r w:rsidRPr="00996DC8">
        <w:t>Modificado por el Real Decreto173/2010. Accesibilidad y no discriminación de las personas con discapacidad.</w:t>
      </w:r>
      <w:r w:rsidRPr="00996DC8">
        <w:tab/>
        <w:t>B.O.E.61</w:t>
      </w:r>
      <w:r w:rsidRPr="00996DC8">
        <w:tab/>
        <w:t>11.03.10</w:t>
      </w:r>
    </w:p>
    <w:p w14:paraId="7FB5D672" w14:textId="77777777" w:rsidR="00996DC8" w:rsidRPr="00996DC8" w:rsidRDefault="00996DC8" w:rsidP="003B7FED">
      <w:pPr>
        <w:pStyle w:val="EArqNormativa"/>
        <w:ind w:right="-2"/>
      </w:pPr>
      <w:r w:rsidRPr="00996DC8">
        <w:t>Modificado. Añade el art. 4 ap. 4 d), por el Real Decreto núm. 410/2010, de 31 de marzo</w:t>
      </w:r>
    </w:p>
    <w:p w14:paraId="7DF0D6D6" w14:textId="77777777" w:rsidR="00996DC8" w:rsidRPr="00996DC8" w:rsidRDefault="00996DC8" w:rsidP="003B7FED">
      <w:pPr>
        <w:pStyle w:val="EArqNormativa"/>
        <w:ind w:right="-2"/>
      </w:pPr>
      <w:r w:rsidRPr="00996DC8">
        <w:t xml:space="preserve">        </w:t>
      </w:r>
      <w:r w:rsidRPr="00996DC8">
        <w:tab/>
        <w:t>B.O.E. 97</w:t>
      </w:r>
      <w:r w:rsidRPr="00996DC8">
        <w:tab/>
        <w:t>22.04.10</w:t>
      </w:r>
    </w:p>
    <w:p w14:paraId="1B6EC0A9" w14:textId="77777777" w:rsidR="00996DC8" w:rsidRPr="00996DC8" w:rsidRDefault="00996DC8" w:rsidP="003B7FED">
      <w:pPr>
        <w:pStyle w:val="EArqNormativa"/>
        <w:ind w:right="-2"/>
      </w:pPr>
      <w:r w:rsidRPr="00996DC8">
        <w:t>Sentencia de 4 de mayo de 2010, de la Sala Tercera del Tribunal Supremo, por la que se declara la nulidad del artículo 2.7 del Real Decreto 314/2006</w:t>
      </w:r>
    </w:p>
    <w:p w14:paraId="02E1E30C" w14:textId="77777777" w:rsidR="00996DC8" w:rsidRPr="00996DC8" w:rsidRDefault="00996DC8" w:rsidP="003B7FED">
      <w:pPr>
        <w:pStyle w:val="EArqNormativa"/>
        <w:ind w:right="-2"/>
      </w:pPr>
    </w:p>
    <w:p w14:paraId="2ECFFA0F" w14:textId="77777777" w:rsidR="00996DC8" w:rsidRPr="00996DC8" w:rsidRDefault="00996DC8" w:rsidP="003B7FED">
      <w:pPr>
        <w:pStyle w:val="EArqNormativa"/>
        <w:ind w:right="-2"/>
      </w:pPr>
      <w:r w:rsidRPr="00996DC8">
        <w:t xml:space="preserve">Modificado. Deroga el art. 2 ap. 5, modifica Anejo III, modifica art. 2 ap. 6, modifica art. 2 ap. 4, </w:t>
      </w:r>
      <w:r w:rsidRPr="00996DC8">
        <w:tab/>
        <w:t>B.O.E.184</w:t>
      </w:r>
      <w:r w:rsidRPr="00996DC8">
        <w:tab/>
        <w:t>30.07.10</w:t>
      </w:r>
    </w:p>
    <w:p w14:paraId="7BB8DBDA" w14:textId="77777777" w:rsidR="00996DC8" w:rsidRPr="00996DC8" w:rsidRDefault="00996DC8" w:rsidP="003B7FED">
      <w:pPr>
        <w:pStyle w:val="EArqNormativa"/>
        <w:ind w:right="-2"/>
      </w:pPr>
      <w:r w:rsidRPr="00996DC8">
        <w:t>el art. 2 ap. 3, y el art. 1 ap. 4, por la Ley 8/2013, de 26 de junio.</w:t>
      </w:r>
      <w:r w:rsidRPr="00996DC8">
        <w:tab/>
        <w:t>B.O.E.153</w:t>
      </w:r>
      <w:r w:rsidRPr="00996DC8">
        <w:tab/>
        <w:t>27.06.13</w:t>
      </w:r>
    </w:p>
    <w:p w14:paraId="7DD73932" w14:textId="77777777" w:rsidR="00996DC8" w:rsidRPr="00996DC8" w:rsidRDefault="00996DC8" w:rsidP="003B7FED">
      <w:pPr>
        <w:pStyle w:val="EArqNormativa"/>
        <w:ind w:right="-2"/>
      </w:pPr>
      <w:r w:rsidRPr="00996DC8">
        <w:t>Modificado. Diversos artículos por la Orden FOM/1635/2013, de 10 de septiembre.</w:t>
      </w:r>
    </w:p>
    <w:p w14:paraId="44BA2EDF" w14:textId="77777777" w:rsidR="00996DC8" w:rsidRPr="00996DC8" w:rsidRDefault="00996DC8" w:rsidP="003B7FED">
      <w:pPr>
        <w:pStyle w:val="EArqNormativa"/>
        <w:ind w:right="-2"/>
      </w:pPr>
      <w:r w:rsidRPr="00996DC8">
        <w:t xml:space="preserve">            </w:t>
      </w:r>
      <w:r w:rsidRPr="00996DC8">
        <w:tab/>
        <w:t>B.O.E. 219</w:t>
      </w:r>
      <w:r w:rsidRPr="00996DC8">
        <w:tab/>
        <w:t>12.09.13</w:t>
      </w:r>
    </w:p>
    <w:p w14:paraId="35A4F6A8" w14:textId="77777777" w:rsidR="00996DC8" w:rsidRPr="00996DC8" w:rsidRDefault="00996DC8" w:rsidP="003B7FED">
      <w:pPr>
        <w:pStyle w:val="EArqNormativa"/>
        <w:ind w:right="-2"/>
      </w:pPr>
      <w:r w:rsidRPr="00996DC8">
        <w:t>Corrección de errores Orden FOM/1635/2013</w:t>
      </w:r>
      <w:r w:rsidRPr="00996DC8">
        <w:tab/>
        <w:t>B.O.E.268</w:t>
      </w:r>
      <w:r w:rsidRPr="00996DC8">
        <w:tab/>
        <w:t>08.11.13</w:t>
      </w:r>
    </w:p>
    <w:p w14:paraId="1497561D" w14:textId="77777777" w:rsidR="00996DC8" w:rsidRPr="00996DC8" w:rsidRDefault="00996DC8" w:rsidP="003B7FED">
      <w:pPr>
        <w:pStyle w:val="EArqNormativa"/>
        <w:ind w:right="-2"/>
      </w:pPr>
    </w:p>
    <w:p w14:paraId="0CCF4A2A" w14:textId="77777777" w:rsidR="00996DC8" w:rsidRPr="00996DC8" w:rsidRDefault="00996DC8" w:rsidP="003B7FED">
      <w:pPr>
        <w:pStyle w:val="EArqNormativa"/>
        <w:ind w:right="-2"/>
      </w:pPr>
      <w:r w:rsidRPr="00996DC8">
        <w:t>En caso de no regulación autonómica son aplicables las cuatro siguientes referencias normativas:</w:t>
      </w:r>
    </w:p>
    <w:p w14:paraId="075CE682" w14:textId="77777777" w:rsidR="00996DC8" w:rsidRPr="00996DC8" w:rsidRDefault="00996DC8" w:rsidP="003B7FED">
      <w:pPr>
        <w:pStyle w:val="EArqNormativa"/>
        <w:ind w:right="-2"/>
      </w:pPr>
      <w:r w:rsidRPr="00996DC8">
        <w:t>SIMPLIFICACIÓN DE TRAMITES PARA EXPEDICIÓN DE LA CEDULA DE HABITABILIDAD</w:t>
      </w:r>
    </w:p>
    <w:p w14:paraId="1203B404" w14:textId="77777777" w:rsidR="00996DC8" w:rsidRPr="00996DC8" w:rsidRDefault="00996DC8" w:rsidP="003B7FED">
      <w:pPr>
        <w:pStyle w:val="EArqNormativa"/>
        <w:ind w:right="-2"/>
      </w:pPr>
      <w:r w:rsidRPr="00996DC8">
        <w:t>Decreto 469/1972, de 24 de febrero de 1972 del Ministerio de Vivienda</w:t>
      </w:r>
      <w:r w:rsidRPr="00996DC8">
        <w:tab/>
        <w:t>B.O.E.56</w:t>
      </w:r>
      <w:r w:rsidRPr="00996DC8">
        <w:tab/>
        <w:t>06.03.72</w:t>
      </w:r>
    </w:p>
    <w:p w14:paraId="331DA611" w14:textId="77777777" w:rsidR="00996DC8" w:rsidRPr="00996DC8" w:rsidRDefault="00996DC8" w:rsidP="003B7FED">
      <w:pPr>
        <w:pStyle w:val="EArqNormativa"/>
        <w:ind w:right="-2"/>
      </w:pPr>
    </w:p>
    <w:p w14:paraId="13789EE3" w14:textId="77777777" w:rsidR="00996DC8" w:rsidRPr="00996DC8" w:rsidRDefault="00996DC8" w:rsidP="003B7FED">
      <w:pPr>
        <w:pStyle w:val="EArqNormativa"/>
        <w:ind w:right="-2"/>
      </w:pPr>
      <w:r w:rsidRPr="00996DC8">
        <w:t>MODIFICACIÓN EL ART.3.0 DEL DECRETO 469/1972 SOBRE EXPEDICIÓN DE CÉDULAS DE HABITABILIDAD</w:t>
      </w:r>
    </w:p>
    <w:p w14:paraId="15743399" w14:textId="77777777" w:rsidR="00996DC8" w:rsidRPr="00996DC8" w:rsidRDefault="00996DC8" w:rsidP="003B7FED">
      <w:pPr>
        <w:pStyle w:val="EArqNormativa"/>
        <w:ind w:right="-2"/>
      </w:pPr>
      <w:r w:rsidRPr="00996DC8">
        <w:t>Real Decreto 1320/1979 de 10 de mayo de 1979 del Ministerio de Obras Públicas y Urbanismo</w:t>
      </w:r>
      <w:r w:rsidRPr="00996DC8">
        <w:tab/>
        <w:t>B.O.E.136</w:t>
      </w:r>
      <w:r w:rsidRPr="00996DC8">
        <w:tab/>
        <w:t>07.06.79</w:t>
      </w:r>
    </w:p>
    <w:p w14:paraId="25EC32D9" w14:textId="77777777" w:rsidR="00996DC8" w:rsidRPr="00996DC8" w:rsidRDefault="00996DC8" w:rsidP="003B7FED">
      <w:pPr>
        <w:pStyle w:val="EArqNormativa"/>
        <w:ind w:right="-2"/>
      </w:pPr>
    </w:p>
    <w:p w14:paraId="7167867F" w14:textId="77777777" w:rsidR="00996DC8" w:rsidRPr="00996DC8" w:rsidRDefault="00996DC8" w:rsidP="003B7FED">
      <w:pPr>
        <w:pStyle w:val="EArqNormativa"/>
        <w:ind w:right="-2"/>
      </w:pPr>
      <w:r w:rsidRPr="00996DC8">
        <w:t>MODIFICACIÓN DE LOS ART.2 Y 4 DEL DECRETO 462/1971 DE 11 DE MARZO SOBRE EXPEDICIÓN DE CÉDULAS DE HABITABILIDAD</w:t>
      </w:r>
    </w:p>
    <w:p w14:paraId="2B9FA3E9" w14:textId="77777777" w:rsidR="00996DC8" w:rsidRPr="00996DC8" w:rsidRDefault="00996DC8" w:rsidP="003B7FED">
      <w:pPr>
        <w:pStyle w:val="EArqNormativa"/>
        <w:ind w:right="-2"/>
      </w:pPr>
      <w:r w:rsidRPr="00996DC8">
        <w:t>Real Decreto 129/1985 de 23 de enero de 1985 del Ministerio de Obras Públicas y Urbanismo</w:t>
      </w:r>
      <w:r w:rsidRPr="00996DC8">
        <w:tab/>
        <w:t>B.O.E.33</w:t>
      </w:r>
      <w:r w:rsidRPr="00996DC8">
        <w:tab/>
        <w:t>07.02.85</w:t>
      </w:r>
    </w:p>
    <w:p w14:paraId="265FD92B" w14:textId="77777777" w:rsidR="00996DC8" w:rsidRPr="00996DC8" w:rsidRDefault="00996DC8" w:rsidP="003B7FED">
      <w:pPr>
        <w:pStyle w:val="EArqNormativa"/>
        <w:ind w:right="-2"/>
      </w:pPr>
    </w:p>
    <w:p w14:paraId="461B10F3" w14:textId="77777777" w:rsidR="00996DC8" w:rsidRPr="00996DC8" w:rsidRDefault="00996DC8" w:rsidP="003B7FED">
      <w:pPr>
        <w:pStyle w:val="EArqNormativa"/>
        <w:ind w:right="-2"/>
      </w:pPr>
      <w:r w:rsidRPr="00996DC8">
        <w:t>Establece las condiciones higiénicas mínimas que han de reunir las viviendas</w:t>
      </w:r>
    </w:p>
    <w:p w14:paraId="17661B50" w14:textId="77777777" w:rsidR="00996DC8" w:rsidRPr="00996DC8" w:rsidRDefault="00B958CD" w:rsidP="003B7FED">
      <w:pPr>
        <w:pStyle w:val="EArqNormativa"/>
        <w:ind w:right="-2"/>
      </w:pPr>
      <w:hyperlink r:id="rId16" w:history="1">
        <w:r w:rsidR="00996DC8" w:rsidRPr="00996DC8">
          <w:t>Orden 29/2/1944</w:t>
        </w:r>
      </w:hyperlink>
      <w:r w:rsidR="00996DC8" w:rsidRPr="00996DC8">
        <w:t xml:space="preserve"> de 29 de febrero del Ministerio de la Gobernación</w:t>
      </w:r>
      <w:r w:rsidR="00996DC8" w:rsidRPr="00996DC8">
        <w:tab/>
        <w:t>B.O.E.61</w:t>
      </w:r>
      <w:r w:rsidR="00996DC8" w:rsidRPr="00996DC8">
        <w:tab/>
        <w:t>01.03.44</w:t>
      </w:r>
    </w:p>
    <w:p w14:paraId="049E33F0" w14:textId="48D51A60" w:rsidR="00996DC8" w:rsidRPr="00996DC8" w:rsidRDefault="00996DC8" w:rsidP="003B7FED">
      <w:pPr>
        <w:pStyle w:val="Ttulo3"/>
        <w:ind w:right="-2"/>
      </w:pPr>
      <w:bookmarkStart w:id="94" w:name="_Toc400443441"/>
      <w:bookmarkStart w:id="95" w:name="_Toc442445432"/>
      <w:bookmarkStart w:id="96" w:name="_Toc505118239"/>
      <w:r w:rsidRPr="00996DC8">
        <w:t>INSTALACIONES ESPECIALES</w:t>
      </w:r>
      <w:bookmarkEnd w:id="94"/>
      <w:bookmarkEnd w:id="95"/>
      <w:bookmarkEnd w:id="96"/>
    </w:p>
    <w:p w14:paraId="2BD3909D" w14:textId="77777777" w:rsidR="00996DC8" w:rsidRPr="00996DC8" w:rsidRDefault="00996DC8" w:rsidP="003B7FED">
      <w:pPr>
        <w:pStyle w:val="EArqNormativa"/>
        <w:ind w:right="-2"/>
      </w:pPr>
      <w:r w:rsidRPr="00996DC8">
        <w:t>CÓDIGO TÉCNICO DE LA EDIFICACIÓN. DB-SU-8 SEGURIDAD DE UTILIZACIÓN, SEGURIDAD FRENTE AL RIESGO CAUSADO POR LA ACCIÓN DEL RAYO</w:t>
      </w:r>
    </w:p>
    <w:p w14:paraId="6E5FB3CB" w14:textId="77777777" w:rsidR="00996DC8" w:rsidRPr="00996DC8" w:rsidRDefault="00996DC8" w:rsidP="003B7FED">
      <w:pPr>
        <w:pStyle w:val="EArqNormativa"/>
        <w:ind w:right="-2"/>
      </w:pPr>
      <w:r w:rsidRPr="00996DC8">
        <w:t>Real Decreto 314/2006 del Ministerio de Vivienda del 17 de marzo de 2006</w:t>
      </w:r>
    </w:p>
    <w:p w14:paraId="68816E00" w14:textId="77777777" w:rsidR="00996DC8" w:rsidRPr="00996DC8" w:rsidRDefault="00996DC8" w:rsidP="003B7FED">
      <w:pPr>
        <w:pStyle w:val="EArqNormativa"/>
        <w:ind w:right="-2"/>
      </w:pPr>
      <w:r w:rsidRPr="00996DC8">
        <w:tab/>
        <w:t>B.O.E.74</w:t>
      </w:r>
      <w:r w:rsidRPr="00996DC8">
        <w:tab/>
        <w:t>28.03.06</w:t>
      </w:r>
    </w:p>
    <w:p w14:paraId="4865EE8F" w14:textId="77777777" w:rsidR="00996DC8" w:rsidRPr="00996DC8" w:rsidRDefault="00996DC8" w:rsidP="003B7FED">
      <w:pPr>
        <w:pStyle w:val="EArqNormativa"/>
        <w:ind w:right="-2"/>
      </w:pPr>
      <w:r w:rsidRPr="00996DC8">
        <w:t>Modificado por el Real Decreto 1371/2007. DB-HR Protección frente al Ruido</w:t>
      </w:r>
    </w:p>
    <w:p w14:paraId="097DC7C2" w14:textId="77777777" w:rsidR="00996DC8" w:rsidRPr="00996DC8" w:rsidRDefault="00996DC8" w:rsidP="003B7FED">
      <w:pPr>
        <w:pStyle w:val="EArqNormativa"/>
        <w:ind w:right="-2"/>
      </w:pPr>
      <w:r w:rsidRPr="00996DC8">
        <w:tab/>
        <w:t>B.O.E.254</w:t>
      </w:r>
      <w:r w:rsidRPr="00996DC8">
        <w:tab/>
        <w:t>23.10.07</w:t>
      </w:r>
    </w:p>
    <w:p w14:paraId="39650EDB" w14:textId="77777777" w:rsidR="00996DC8" w:rsidRPr="00996DC8" w:rsidRDefault="00996DC8" w:rsidP="003B7FED">
      <w:pPr>
        <w:pStyle w:val="EArqNormativa"/>
        <w:ind w:right="-2"/>
      </w:pPr>
      <w:r w:rsidRPr="00996DC8">
        <w:t>Corrección de errores Real Decreto 1371/2007</w:t>
      </w:r>
      <w:r w:rsidRPr="00996DC8">
        <w:tab/>
        <w:t>B.O.E.304</w:t>
      </w:r>
      <w:r w:rsidRPr="00996DC8">
        <w:tab/>
        <w:t>20.12.07</w:t>
      </w:r>
    </w:p>
    <w:p w14:paraId="74F7B5EE" w14:textId="77777777" w:rsidR="00996DC8" w:rsidRPr="00996DC8" w:rsidRDefault="00996DC8" w:rsidP="003B7FED">
      <w:pPr>
        <w:pStyle w:val="EArqNormativa"/>
        <w:ind w:right="-2"/>
      </w:pPr>
      <w:r w:rsidRPr="00996DC8">
        <w:t>Corrección de errores del Real Decreto 314/2006</w:t>
      </w:r>
      <w:r w:rsidRPr="00996DC8">
        <w:tab/>
        <w:t>B.O.E.22</w:t>
      </w:r>
      <w:r w:rsidRPr="00996DC8">
        <w:tab/>
        <w:t>25.01.08</w:t>
      </w:r>
    </w:p>
    <w:p w14:paraId="5E0B6B83" w14:textId="77777777" w:rsidR="00996DC8" w:rsidRPr="00996DC8" w:rsidRDefault="00996DC8" w:rsidP="003B7FED">
      <w:pPr>
        <w:pStyle w:val="EArqNormativa"/>
        <w:ind w:right="-2"/>
      </w:pPr>
      <w:r w:rsidRPr="00996DC8">
        <w:t xml:space="preserve">Orden VIV/1744/2008 de 9 de junio, por la que se regula el Registro General del </w:t>
      </w:r>
    </w:p>
    <w:p w14:paraId="77286AC3" w14:textId="77777777" w:rsidR="00996DC8" w:rsidRPr="00996DC8" w:rsidRDefault="00996DC8" w:rsidP="003B7FED">
      <w:pPr>
        <w:pStyle w:val="EArqNormativa"/>
        <w:ind w:right="-2"/>
      </w:pPr>
      <w:r w:rsidRPr="00996DC8">
        <w:t>Código Técnico de la Edificación</w:t>
      </w:r>
      <w:r w:rsidRPr="00996DC8">
        <w:tab/>
        <w:t xml:space="preserve">B.O.E.148 </w:t>
      </w:r>
      <w:r w:rsidRPr="00996DC8">
        <w:tab/>
        <w:t>19.06.08</w:t>
      </w:r>
    </w:p>
    <w:p w14:paraId="6494A370" w14:textId="77777777" w:rsidR="00996DC8" w:rsidRPr="00996DC8" w:rsidRDefault="00996DC8" w:rsidP="003B7FED">
      <w:pPr>
        <w:pStyle w:val="EArqNormativa"/>
        <w:ind w:right="-2"/>
      </w:pPr>
      <w:r w:rsidRPr="00996DC8">
        <w:t>Modificado por el Real Decreto 1675/2008 del Ministerio de Vivienda</w:t>
      </w:r>
      <w:r w:rsidRPr="00996DC8">
        <w:tab/>
        <w:t>B.O.E.252</w:t>
      </w:r>
      <w:r w:rsidRPr="00996DC8">
        <w:tab/>
        <w:t>18.10.08</w:t>
      </w:r>
    </w:p>
    <w:p w14:paraId="354EEF68" w14:textId="77777777" w:rsidR="00996DC8" w:rsidRPr="00996DC8" w:rsidRDefault="00996DC8" w:rsidP="003B7FED">
      <w:pPr>
        <w:pStyle w:val="EArqNormativa"/>
        <w:ind w:right="-2"/>
      </w:pPr>
      <w:r w:rsidRPr="00996DC8">
        <w:t>Modificado por la Orden VIV/984/2009 del Ministerio de Vivienda</w:t>
      </w:r>
      <w:r w:rsidRPr="00996DC8">
        <w:tab/>
        <w:t>B.O.E.230</w:t>
      </w:r>
      <w:r w:rsidRPr="00996DC8">
        <w:tab/>
        <w:t>23.04.09</w:t>
      </w:r>
    </w:p>
    <w:p w14:paraId="30433BF4" w14:textId="77777777" w:rsidR="00996DC8" w:rsidRPr="00996DC8" w:rsidRDefault="00996DC8" w:rsidP="003B7FED">
      <w:pPr>
        <w:pStyle w:val="EArqNormativa"/>
        <w:ind w:right="-2"/>
      </w:pPr>
      <w:r w:rsidRPr="00996DC8">
        <w:t>Corrección de errores y erratas</w:t>
      </w:r>
      <w:r w:rsidRPr="00996DC8">
        <w:tab/>
        <w:t>B.O.E.99</w:t>
      </w:r>
      <w:r w:rsidRPr="00996DC8">
        <w:tab/>
        <w:t>23.09.09</w:t>
      </w:r>
    </w:p>
    <w:p w14:paraId="1E5FCAF2" w14:textId="77777777" w:rsidR="00996DC8" w:rsidRPr="00996DC8" w:rsidRDefault="00996DC8" w:rsidP="003B7FED">
      <w:pPr>
        <w:pStyle w:val="EArqNormativa"/>
        <w:ind w:right="-2"/>
      </w:pPr>
      <w:r w:rsidRPr="00996DC8">
        <w:t>Modificado por el Real Decreto173/2010. Accesibilidad y no discriminación de las personas con discapacidad</w:t>
      </w:r>
      <w:r w:rsidRPr="00996DC8">
        <w:tab/>
        <w:t xml:space="preserve">B.O.E.61 </w:t>
      </w:r>
      <w:r w:rsidRPr="00996DC8">
        <w:tab/>
        <w:t>11.03.10</w:t>
      </w:r>
    </w:p>
    <w:p w14:paraId="5BF96E71" w14:textId="77777777" w:rsidR="00996DC8" w:rsidRPr="00996DC8" w:rsidRDefault="00996DC8" w:rsidP="003B7FED">
      <w:pPr>
        <w:pStyle w:val="EArqNormativa"/>
        <w:ind w:right="-2"/>
      </w:pPr>
    </w:p>
    <w:p w14:paraId="0B0EDEAA" w14:textId="77777777" w:rsidR="00996DC8" w:rsidRPr="00996DC8" w:rsidRDefault="00996DC8" w:rsidP="003B7FED">
      <w:pPr>
        <w:pStyle w:val="EArqNormativa"/>
        <w:ind w:right="-2"/>
      </w:pPr>
      <w:r w:rsidRPr="00996DC8">
        <w:t>Modificado. Añade el art. 4 ap. 4 d), por el Real Decreto núm. 410/2010, de 31 de marzo</w:t>
      </w:r>
    </w:p>
    <w:p w14:paraId="5480CBAA" w14:textId="77777777" w:rsidR="00996DC8" w:rsidRPr="00996DC8" w:rsidRDefault="00996DC8" w:rsidP="003B7FED">
      <w:pPr>
        <w:pStyle w:val="EArqNormativa"/>
        <w:ind w:right="-2"/>
      </w:pPr>
      <w:r w:rsidRPr="00996DC8">
        <w:t xml:space="preserve">        </w:t>
      </w:r>
      <w:r w:rsidRPr="00996DC8">
        <w:tab/>
        <w:t>B.O.E. 97</w:t>
      </w:r>
      <w:r w:rsidRPr="00996DC8">
        <w:tab/>
        <w:t>22.04.10</w:t>
      </w:r>
    </w:p>
    <w:p w14:paraId="6C122387" w14:textId="77777777" w:rsidR="00996DC8" w:rsidRPr="00996DC8" w:rsidRDefault="00996DC8" w:rsidP="003B7FED">
      <w:pPr>
        <w:pStyle w:val="EArqNormativa"/>
        <w:ind w:right="-2"/>
      </w:pPr>
      <w:r w:rsidRPr="00996DC8">
        <w:t>Sentencia de 4 de mayo de 2010, de la Sala Tercera del Tribunal Supremo, por la que se declara la nulidad del artículo 2.7 del Real Decreto 314/2006</w:t>
      </w:r>
    </w:p>
    <w:p w14:paraId="0EE9EC08" w14:textId="77777777" w:rsidR="00996DC8" w:rsidRPr="00996DC8" w:rsidRDefault="00996DC8" w:rsidP="003B7FED">
      <w:pPr>
        <w:pStyle w:val="EArqNormativa"/>
        <w:ind w:right="-2"/>
      </w:pPr>
      <w:r w:rsidRPr="00996DC8">
        <w:t xml:space="preserve">Modificado. Deroga el art. 2 ap. 5, modifica Anejo III, modifica art. 2 ap. 6, modifica art. 2 ap. 4, </w:t>
      </w:r>
      <w:r w:rsidRPr="00996DC8">
        <w:tab/>
        <w:t>B.O.E.184</w:t>
      </w:r>
      <w:r w:rsidRPr="00996DC8">
        <w:tab/>
        <w:t>30.07.10</w:t>
      </w:r>
    </w:p>
    <w:p w14:paraId="3F10974B" w14:textId="77777777" w:rsidR="00996DC8" w:rsidRPr="00996DC8" w:rsidRDefault="00996DC8" w:rsidP="003B7FED">
      <w:pPr>
        <w:pStyle w:val="EArqNormativa"/>
        <w:ind w:right="-2"/>
      </w:pPr>
      <w:r w:rsidRPr="00996DC8">
        <w:t>el art. 2 ap. 3, y el art. 1 ap. 4, por la Ley 8/2013, de 26 de junio.</w:t>
      </w:r>
      <w:r w:rsidRPr="00996DC8">
        <w:tab/>
        <w:t>B.O.E.153</w:t>
      </w:r>
      <w:r w:rsidRPr="00996DC8">
        <w:tab/>
        <w:t>27.06.13</w:t>
      </w:r>
    </w:p>
    <w:p w14:paraId="7A88EE69" w14:textId="77777777" w:rsidR="00996DC8" w:rsidRPr="00996DC8" w:rsidRDefault="00996DC8" w:rsidP="003B7FED">
      <w:pPr>
        <w:pStyle w:val="EArqNormativa"/>
        <w:ind w:right="-2"/>
      </w:pPr>
      <w:r w:rsidRPr="00996DC8">
        <w:t>Modificado. Diversos artículos por la Orden FOM/1635/2013, de 10 de septiembre.</w:t>
      </w:r>
    </w:p>
    <w:p w14:paraId="722F2E00" w14:textId="77777777" w:rsidR="00996DC8" w:rsidRPr="00996DC8" w:rsidRDefault="00996DC8" w:rsidP="003B7FED">
      <w:pPr>
        <w:pStyle w:val="EArqNormativa"/>
        <w:ind w:right="-2"/>
      </w:pPr>
      <w:r w:rsidRPr="00996DC8">
        <w:t xml:space="preserve">            </w:t>
      </w:r>
      <w:r w:rsidRPr="00996DC8">
        <w:tab/>
        <w:t>B.O.E. 219</w:t>
      </w:r>
      <w:r w:rsidRPr="00996DC8">
        <w:tab/>
        <w:t>12.09.13</w:t>
      </w:r>
    </w:p>
    <w:p w14:paraId="17049995" w14:textId="77777777" w:rsidR="00996DC8" w:rsidRPr="00996DC8" w:rsidRDefault="00996DC8" w:rsidP="003B7FED">
      <w:pPr>
        <w:pStyle w:val="EArqNormativa"/>
        <w:ind w:right="-2"/>
      </w:pPr>
      <w:r w:rsidRPr="00996DC8">
        <w:t>Corrección de errores Orden FOM/1635/2013</w:t>
      </w:r>
      <w:r w:rsidRPr="00996DC8">
        <w:tab/>
        <w:t>B.O.E.268</w:t>
      </w:r>
      <w:r w:rsidRPr="00996DC8">
        <w:tab/>
        <w:t>08.11.13</w:t>
      </w:r>
    </w:p>
    <w:p w14:paraId="2684AC0B" w14:textId="77777777" w:rsidR="00996DC8" w:rsidRPr="00996DC8" w:rsidRDefault="00996DC8" w:rsidP="003B7FED">
      <w:pPr>
        <w:pStyle w:val="EArqNormativa"/>
        <w:ind w:right="-2"/>
      </w:pPr>
    </w:p>
    <w:p w14:paraId="4AC8DD57" w14:textId="77777777" w:rsidR="00996DC8" w:rsidRPr="00996DC8" w:rsidRDefault="00996DC8" w:rsidP="003B7FED">
      <w:pPr>
        <w:pStyle w:val="EArqNormativa"/>
        <w:ind w:right="-2"/>
      </w:pPr>
      <w:r w:rsidRPr="00996DC8">
        <w:t>PROHIBICIÓN DE PARARRAYOS RADIACTIVOS</w:t>
      </w:r>
    </w:p>
    <w:p w14:paraId="16E0270D" w14:textId="77777777" w:rsidR="00996DC8" w:rsidRPr="00996DC8" w:rsidRDefault="00996DC8" w:rsidP="003B7FED">
      <w:pPr>
        <w:pStyle w:val="EArqNormativa"/>
        <w:ind w:right="-2"/>
      </w:pPr>
      <w:r w:rsidRPr="00996DC8">
        <w:t>Real Decreto 1428/1986, de 13 de junio de 1986, del Ministerio de Industria y Energía</w:t>
      </w:r>
    </w:p>
    <w:p w14:paraId="3046EC66" w14:textId="77777777" w:rsidR="00996DC8" w:rsidRPr="00996DC8" w:rsidRDefault="00996DC8" w:rsidP="003B7FED">
      <w:pPr>
        <w:pStyle w:val="EArqNormativa"/>
        <w:ind w:right="-2"/>
      </w:pPr>
      <w:r w:rsidRPr="00996DC8">
        <w:tab/>
        <w:t>B.O.E.165</w:t>
      </w:r>
      <w:r w:rsidRPr="00996DC8">
        <w:tab/>
        <w:t>11.07.86</w:t>
      </w:r>
    </w:p>
    <w:p w14:paraId="2BE7D441" w14:textId="77777777" w:rsidR="00996DC8" w:rsidRPr="00996DC8" w:rsidRDefault="00996DC8" w:rsidP="003B7FED">
      <w:pPr>
        <w:pStyle w:val="EArqNormativa"/>
        <w:ind w:right="-2"/>
      </w:pPr>
    </w:p>
    <w:p w14:paraId="77C69B39" w14:textId="77777777" w:rsidR="00996DC8" w:rsidRPr="00996DC8" w:rsidRDefault="00996DC8" w:rsidP="003B7FED">
      <w:pPr>
        <w:pStyle w:val="EArqNormativa"/>
        <w:ind w:right="-2"/>
      </w:pPr>
      <w:r w:rsidRPr="00996DC8">
        <w:t>MODIFICACIÓN DEL R.D.1428/1986, DE 13 DE JUNIO, SOBRE PARARRAYOS RADIACTIVOS</w:t>
      </w:r>
    </w:p>
    <w:p w14:paraId="193DE334" w14:textId="77777777" w:rsidR="00996DC8" w:rsidRPr="00996DC8" w:rsidRDefault="00996DC8" w:rsidP="003B7FED">
      <w:pPr>
        <w:pStyle w:val="EArqNormativa"/>
        <w:ind w:right="-2"/>
      </w:pPr>
      <w:r w:rsidRPr="00996DC8">
        <w:t>Real Decreto 903/ 1987 de 13 de julio de 1987 del Ministerio de Industria y Energía</w:t>
      </w:r>
    </w:p>
    <w:p w14:paraId="7642015A" w14:textId="77777777" w:rsidR="00996DC8" w:rsidRPr="00996DC8" w:rsidRDefault="00996DC8" w:rsidP="003B7FED">
      <w:pPr>
        <w:pStyle w:val="EArqNormativa"/>
        <w:ind w:right="-2"/>
      </w:pPr>
      <w:r w:rsidRPr="00996DC8">
        <w:tab/>
        <w:t>B.O.E.165</w:t>
      </w:r>
      <w:r w:rsidRPr="00996DC8">
        <w:tab/>
        <w:t>11.07.87</w:t>
      </w:r>
    </w:p>
    <w:p w14:paraId="5D3AD420" w14:textId="77777777" w:rsidR="00996DC8" w:rsidRPr="00996DC8" w:rsidRDefault="00996DC8" w:rsidP="003B7FED">
      <w:pPr>
        <w:pStyle w:val="EArqNormativa"/>
        <w:ind w:right="-2"/>
      </w:pPr>
    </w:p>
    <w:p w14:paraId="34E8C856" w14:textId="77777777" w:rsidR="00996DC8" w:rsidRPr="00996DC8" w:rsidRDefault="00996DC8" w:rsidP="003B7FED">
      <w:pPr>
        <w:pStyle w:val="EArqNormativa"/>
        <w:ind w:right="-2"/>
      </w:pPr>
      <w:r w:rsidRPr="00996DC8">
        <w:t>REGLAMENTO DE SEGURIDAD PARA INSTALACIONES FRIGORÍFICAS Y SUS INSTRUCCIONES TÉCNICAS COMPLEMENTARIAS</w:t>
      </w:r>
    </w:p>
    <w:p w14:paraId="615A569E" w14:textId="77777777" w:rsidR="00996DC8" w:rsidRPr="00996DC8" w:rsidRDefault="00996DC8" w:rsidP="003B7FED">
      <w:pPr>
        <w:pStyle w:val="EArqNormativa"/>
        <w:ind w:right="-2"/>
      </w:pPr>
      <w:r w:rsidRPr="00996DC8">
        <w:t>Real Decreto 138/2001, de 4 de febrero, del Ministerio de Industria</w:t>
      </w:r>
    </w:p>
    <w:p w14:paraId="61B9E142" w14:textId="77777777" w:rsidR="00996DC8" w:rsidRPr="00996DC8" w:rsidRDefault="00996DC8" w:rsidP="003B7FED">
      <w:pPr>
        <w:pStyle w:val="EArqNormativa"/>
        <w:ind w:right="-2"/>
      </w:pPr>
      <w:r w:rsidRPr="00996DC8">
        <w:tab/>
        <w:t>B.O.E.57</w:t>
      </w:r>
      <w:r w:rsidRPr="00996DC8">
        <w:tab/>
        <w:t>08.03.11</w:t>
      </w:r>
    </w:p>
    <w:p w14:paraId="33039677" w14:textId="77777777" w:rsidR="00996DC8" w:rsidRPr="00996DC8" w:rsidRDefault="00996DC8" w:rsidP="003B7FED">
      <w:pPr>
        <w:pStyle w:val="EArqNormativa"/>
        <w:ind w:right="-2"/>
      </w:pPr>
      <w:r w:rsidRPr="00996DC8">
        <w:t>PROYECCIÓN, CONSTRUCCIÓN, PUESTA EN SERVICIO Y EXPLOTACIÓN DE LAS INSTALACIONES DE TRANSPORTE DE PERSONAS POR CABLE</w:t>
      </w:r>
    </w:p>
    <w:p w14:paraId="2BB025E1" w14:textId="77777777" w:rsidR="00996DC8" w:rsidRPr="00996DC8" w:rsidRDefault="00996DC8" w:rsidP="003B7FED">
      <w:pPr>
        <w:pStyle w:val="EArqNormativa"/>
        <w:ind w:right="-2"/>
      </w:pPr>
      <w:r w:rsidRPr="00996DC8">
        <w:t>Real Decreto 596/2002 de 28 de junio de 2002 del Ministerio de Presidencia</w:t>
      </w:r>
    </w:p>
    <w:p w14:paraId="1FA9E9A1" w14:textId="77777777" w:rsidR="00996DC8" w:rsidRPr="00996DC8" w:rsidRDefault="00996DC8" w:rsidP="003B7FED">
      <w:pPr>
        <w:pStyle w:val="EArqNormativa"/>
        <w:ind w:right="-2"/>
      </w:pPr>
      <w:r w:rsidRPr="00996DC8">
        <w:tab/>
        <w:t>B.O.E.163</w:t>
      </w:r>
      <w:r w:rsidRPr="00996DC8">
        <w:tab/>
        <w:t>09.07.02</w:t>
      </w:r>
    </w:p>
    <w:p w14:paraId="54748481" w14:textId="77777777" w:rsidR="00996DC8" w:rsidRPr="00996DC8" w:rsidRDefault="00996DC8" w:rsidP="003B7FED">
      <w:pPr>
        <w:pStyle w:val="EArqNormativa"/>
        <w:ind w:right="-2"/>
      </w:pPr>
    </w:p>
    <w:p w14:paraId="150C197D" w14:textId="77777777" w:rsidR="00996DC8" w:rsidRPr="00996DC8" w:rsidRDefault="00996DC8" w:rsidP="003B7FED">
      <w:pPr>
        <w:pStyle w:val="EArqNormativa"/>
        <w:ind w:right="-2"/>
      </w:pPr>
      <w:r w:rsidRPr="00996DC8">
        <w:t>REGLAMENTO SOBRE INSTALACIÓN Y UTILIZACIÓN DE APARATOS DE RAYOS X CON FINES DE DIAGNÓSTICO MÉDICO</w:t>
      </w:r>
    </w:p>
    <w:p w14:paraId="0C3A94F9" w14:textId="77777777" w:rsidR="00996DC8" w:rsidRPr="00996DC8" w:rsidRDefault="00996DC8" w:rsidP="003B7FED">
      <w:pPr>
        <w:pStyle w:val="EArqNormativa"/>
        <w:ind w:right="-2"/>
      </w:pPr>
      <w:r w:rsidRPr="00996DC8">
        <w:t>Real Decreto 1085/2009 de 3 de julio de 2009 del Ministerio de Presidencia</w:t>
      </w:r>
    </w:p>
    <w:p w14:paraId="3E71CFA7" w14:textId="77777777" w:rsidR="00996DC8" w:rsidRPr="00996DC8" w:rsidRDefault="00996DC8" w:rsidP="003B7FED">
      <w:pPr>
        <w:pStyle w:val="EArqNormativa"/>
        <w:ind w:right="-2"/>
      </w:pPr>
      <w:r w:rsidRPr="00996DC8">
        <w:tab/>
        <w:t>B.O.E.173</w:t>
      </w:r>
      <w:r w:rsidRPr="00996DC8">
        <w:tab/>
        <w:t>18.07.09</w:t>
      </w:r>
    </w:p>
    <w:p w14:paraId="2F38002D" w14:textId="77777777" w:rsidR="00996DC8" w:rsidRPr="00996DC8" w:rsidRDefault="00996DC8" w:rsidP="003B7FED">
      <w:pPr>
        <w:pStyle w:val="EArqNormativa"/>
        <w:ind w:right="-2"/>
      </w:pPr>
    </w:p>
    <w:p w14:paraId="444A2027" w14:textId="7D27011E" w:rsidR="00996DC8" w:rsidRPr="00996DC8" w:rsidRDefault="00996DC8" w:rsidP="003B7FED">
      <w:pPr>
        <w:pStyle w:val="Ttulo3"/>
        <w:ind w:right="-2"/>
      </w:pPr>
      <w:bookmarkStart w:id="97" w:name="_Toc400443442"/>
      <w:bookmarkStart w:id="98" w:name="_Toc442445433"/>
      <w:bookmarkStart w:id="99" w:name="_Toc505118240"/>
      <w:r w:rsidRPr="00996DC8">
        <w:t>MEDIO AMBIENTE E IMPACTO AMBIENTAL</w:t>
      </w:r>
      <w:bookmarkEnd w:id="97"/>
      <w:bookmarkEnd w:id="98"/>
      <w:bookmarkEnd w:id="99"/>
    </w:p>
    <w:p w14:paraId="701C7CA1" w14:textId="77777777" w:rsidR="00996DC8" w:rsidRPr="00996DC8" w:rsidRDefault="00996DC8" w:rsidP="003B7FED">
      <w:pPr>
        <w:pStyle w:val="EArqNormativa"/>
        <w:ind w:right="-2"/>
      </w:pPr>
      <w:r w:rsidRPr="00996DC8">
        <w:t>ACTUALIZA EL CATÁLOGO DE ACTIVIDADES POTENCIALMENTE CONTAMINADORAS DE LA ATMÓSFERA Y SE ESTABLECEN LAS DISPOSICIONES BÁSICAS PARA SU APLICACIÓN</w:t>
      </w:r>
    </w:p>
    <w:p w14:paraId="0FE60E7F" w14:textId="77777777" w:rsidR="00996DC8" w:rsidRPr="00996DC8" w:rsidRDefault="00996DC8" w:rsidP="003B7FED">
      <w:pPr>
        <w:pStyle w:val="EArqNormativa"/>
        <w:ind w:right="-2"/>
      </w:pPr>
      <w:r w:rsidRPr="00996DC8">
        <w:t>Real Decreto 100/2011 de 28 de enero del Ministerio de Medio Ambiente, y Medio Rural y Marino</w:t>
      </w:r>
      <w:r w:rsidRPr="00996DC8">
        <w:tab/>
        <w:t>B.O.E.25</w:t>
      </w:r>
      <w:r w:rsidRPr="00996DC8">
        <w:tab/>
        <w:t>29.01.11</w:t>
      </w:r>
    </w:p>
    <w:p w14:paraId="07C6E818" w14:textId="77777777" w:rsidR="00996DC8" w:rsidRPr="00996DC8" w:rsidRDefault="00996DC8" w:rsidP="003B7FED">
      <w:pPr>
        <w:pStyle w:val="EArqNormativa"/>
        <w:ind w:right="-2"/>
      </w:pPr>
    </w:p>
    <w:p w14:paraId="74C29EE8" w14:textId="77777777" w:rsidR="00996DC8" w:rsidRPr="00996DC8" w:rsidRDefault="00996DC8" w:rsidP="003B7FED">
      <w:pPr>
        <w:pStyle w:val="EArqNormativa"/>
        <w:ind w:right="-2"/>
      </w:pPr>
      <w:r w:rsidRPr="00996DC8">
        <w:t>REGLAMENTO DE ACTIVIDADES MOLESTAS, INSALUBRES, NOCIVAS Y PELIGROSAS DE 30 DE NOVIEMBRE DE 1961</w:t>
      </w:r>
    </w:p>
    <w:p w14:paraId="69572157" w14:textId="77777777" w:rsidR="00996DC8" w:rsidRPr="00996DC8" w:rsidRDefault="00996DC8" w:rsidP="003B7FED">
      <w:pPr>
        <w:pStyle w:val="EArqNormativa"/>
        <w:ind w:right="-2"/>
      </w:pPr>
      <w:r w:rsidRPr="00996DC8">
        <w:t>Este reglamento queda derogado por la Ley 34/2007, de 15 de noviembre. No obstante, mantendrá su vigencia en aquellas comunidades y ciudades autónomas que no tengan normativa aprobada en la materia, en tanto no se dicte dicha normativa.</w:t>
      </w:r>
    </w:p>
    <w:p w14:paraId="4EA6F892" w14:textId="77777777" w:rsidR="00996DC8" w:rsidRPr="00996DC8" w:rsidRDefault="00996DC8" w:rsidP="003B7FED">
      <w:pPr>
        <w:pStyle w:val="EArqNormativa"/>
        <w:ind w:right="-2"/>
      </w:pPr>
    </w:p>
    <w:p w14:paraId="769ADD71" w14:textId="77777777" w:rsidR="00996DC8" w:rsidRPr="00996DC8" w:rsidRDefault="00996DC8" w:rsidP="003B7FED">
      <w:pPr>
        <w:pStyle w:val="EArqNormativa"/>
        <w:ind w:right="-2"/>
      </w:pPr>
      <w:r w:rsidRPr="00996DC8">
        <w:t>En caso de no regulación autonómica son aplicables las dos siguientes referencias normativas:</w:t>
      </w:r>
    </w:p>
    <w:p w14:paraId="2E2E212D" w14:textId="77777777" w:rsidR="00996DC8" w:rsidRPr="00996DC8" w:rsidRDefault="00996DC8" w:rsidP="003B7FED">
      <w:pPr>
        <w:pStyle w:val="EArqNormativa"/>
        <w:ind w:right="-2"/>
      </w:pPr>
      <w:r w:rsidRPr="00996DC8">
        <w:t>APLICACIÓN DEL REGLAMENTO DE ACTIVIDADES MOLESTAS, INSALUBRES, NOCIVAS Y PELIGROSAS DE 30 DE NOVIEMBRE DE 1961 (DG 12-A, DISP. 1084) EN LAS ZONAS DE DOMINIO PUBLICO Y SOBRE ACTIVIDADES EJECUTABLES DIRECTAMENTE POR ÓRGANOS OFICIALES</w:t>
      </w:r>
    </w:p>
    <w:p w14:paraId="3ABB8F31" w14:textId="77777777" w:rsidR="00996DC8" w:rsidRPr="00996DC8" w:rsidRDefault="00996DC8" w:rsidP="003B7FED">
      <w:pPr>
        <w:pStyle w:val="EArqNormativa"/>
        <w:ind w:right="-2"/>
      </w:pPr>
      <w:r w:rsidRPr="00996DC8">
        <w:t>Decreto 2183/1968, de 16 de agosto, del Ministerio de la Gobernación</w:t>
      </w:r>
      <w:r w:rsidRPr="00996DC8">
        <w:tab/>
        <w:t>B.O.E.227</w:t>
      </w:r>
      <w:r w:rsidRPr="00996DC8">
        <w:tab/>
        <w:t>20.09.68</w:t>
      </w:r>
    </w:p>
    <w:p w14:paraId="48712E75" w14:textId="77777777" w:rsidR="00996DC8" w:rsidRPr="00996DC8" w:rsidRDefault="00996DC8" w:rsidP="003B7FED">
      <w:pPr>
        <w:pStyle w:val="EArqNormativa"/>
        <w:ind w:right="-2"/>
      </w:pPr>
      <w:r w:rsidRPr="00996DC8">
        <w:t>Corrección errores</w:t>
      </w:r>
      <w:r w:rsidRPr="00996DC8">
        <w:tab/>
        <w:t>B.O.E.242</w:t>
      </w:r>
      <w:r w:rsidRPr="00996DC8">
        <w:tab/>
        <w:t>08.10.68</w:t>
      </w:r>
    </w:p>
    <w:p w14:paraId="3910084F" w14:textId="77777777" w:rsidR="00996DC8" w:rsidRPr="00996DC8" w:rsidRDefault="00996DC8" w:rsidP="003B7FED">
      <w:pPr>
        <w:pStyle w:val="EArqNormativa"/>
        <w:ind w:right="-2"/>
      </w:pPr>
      <w:r w:rsidRPr="00996DC8">
        <w:t>Este reglamento queda derogado por la Ley 34/2007, de 15 de noviembre. No obstante, mantendrá su vigencia en aquellas comunidades y ciudades autónomas que no tengan normativa aprobada en la materia, en tanto no se dicte dicha normativa.</w:t>
      </w:r>
    </w:p>
    <w:p w14:paraId="371B9551" w14:textId="77777777" w:rsidR="00996DC8" w:rsidRPr="00996DC8" w:rsidRDefault="00996DC8" w:rsidP="003B7FED">
      <w:pPr>
        <w:pStyle w:val="EArqNormativa"/>
        <w:ind w:right="-2"/>
      </w:pPr>
    </w:p>
    <w:p w14:paraId="383C1D5E" w14:textId="77777777" w:rsidR="00996DC8" w:rsidRPr="00996DC8" w:rsidRDefault="00996DC8" w:rsidP="003B7FED">
      <w:pPr>
        <w:pStyle w:val="EArqNormativa"/>
        <w:ind w:right="-2"/>
      </w:pPr>
      <w:r w:rsidRPr="00996DC8">
        <w:t>INSTRUCCIONES COMPLEMENTARIAS PARA LA APLICACIÓN DEL REGLAMENTO ANTES CITADO</w:t>
      </w:r>
    </w:p>
    <w:p w14:paraId="753F69ED" w14:textId="77777777" w:rsidR="00996DC8" w:rsidRPr="00996DC8" w:rsidRDefault="00996DC8" w:rsidP="003B7FED">
      <w:pPr>
        <w:pStyle w:val="EArqNormativa"/>
        <w:ind w:right="-2"/>
      </w:pPr>
      <w:r w:rsidRPr="00996DC8">
        <w:t>Orden de 15 de marzo de 1963 del Ministerio de la Gobernación</w:t>
      </w:r>
      <w:r w:rsidRPr="00996DC8">
        <w:tab/>
        <w:t>B.O.E.</w:t>
      </w:r>
      <w:r w:rsidRPr="00996DC8">
        <w:tab/>
        <w:t>02.04.63</w:t>
      </w:r>
    </w:p>
    <w:p w14:paraId="1CCF8D94" w14:textId="77777777" w:rsidR="00996DC8" w:rsidRPr="00996DC8" w:rsidRDefault="00996DC8" w:rsidP="003B7FED">
      <w:pPr>
        <w:pStyle w:val="EArqNormativa"/>
        <w:ind w:right="-2"/>
      </w:pPr>
      <w:r w:rsidRPr="00996DC8">
        <w:t>Este reglamento queda derogado por la Ley 34/2007, de 15 de noviembre. No obstante, mantendrá su vigencia en aquellas comunidades y ciudades autónomas que no tengan normativa aprobada en la materia, en tanto no se dicte dicha normativa.</w:t>
      </w:r>
    </w:p>
    <w:p w14:paraId="61773091" w14:textId="77777777" w:rsidR="00996DC8" w:rsidRPr="00996DC8" w:rsidRDefault="00996DC8" w:rsidP="003B7FED">
      <w:pPr>
        <w:pStyle w:val="EArqNormativa"/>
        <w:ind w:right="-2"/>
      </w:pPr>
    </w:p>
    <w:p w14:paraId="348F27A8" w14:textId="77777777" w:rsidR="00996DC8" w:rsidRPr="00996DC8" w:rsidRDefault="00996DC8" w:rsidP="003B7FED">
      <w:pPr>
        <w:pStyle w:val="EArqNormativa"/>
        <w:ind w:right="-2"/>
      </w:pPr>
      <w:r w:rsidRPr="00996DC8">
        <w:t>CALIDAD DEL AIRE Y PROTECCIÓN DE LA ATMÓSFERA</w:t>
      </w:r>
    </w:p>
    <w:p w14:paraId="72F130F8" w14:textId="77777777" w:rsidR="00996DC8" w:rsidRPr="00996DC8" w:rsidRDefault="00996DC8" w:rsidP="003B7FED">
      <w:pPr>
        <w:pStyle w:val="EArqNormativa"/>
        <w:ind w:right="-2"/>
      </w:pPr>
      <w:r w:rsidRPr="00996DC8">
        <w:t>Ley 34/2007 de 15 de noviembre de la Jefatura del Estado</w:t>
      </w:r>
      <w:r w:rsidRPr="00996DC8">
        <w:tab/>
        <w:t>B.O.E.275</w:t>
      </w:r>
      <w:r w:rsidRPr="00996DC8">
        <w:tab/>
        <w:t>16.11.07</w:t>
      </w:r>
    </w:p>
    <w:p w14:paraId="29F08B3D" w14:textId="77777777" w:rsidR="00996DC8" w:rsidRPr="00996DC8" w:rsidRDefault="00996DC8" w:rsidP="003B7FED">
      <w:pPr>
        <w:pStyle w:val="EArqNormativa"/>
        <w:ind w:right="-2"/>
      </w:pPr>
      <w:r w:rsidRPr="00996DC8">
        <w:t>Queda derogado el Reglamento de Actividades Molestas, Insalubres, Nocivas y Peligrosas, aprobado por Decreto 2414/1961, de 30 de noviembre. No obstante, el citado Reglamento mantendrá su vigencia en aquellas comunidades y ciudades autónomas que no tengan normativa aprobada en la materia, en tanto no se dicte dicha normativa.</w:t>
      </w:r>
      <w:r w:rsidRPr="00996DC8">
        <w:tab/>
      </w:r>
      <w:r w:rsidRPr="00996DC8">
        <w:tab/>
      </w:r>
    </w:p>
    <w:p w14:paraId="0C1A616E" w14:textId="77777777" w:rsidR="00996DC8" w:rsidRPr="00996DC8" w:rsidRDefault="00996DC8" w:rsidP="003B7FED">
      <w:pPr>
        <w:pStyle w:val="EArqNormativa"/>
        <w:ind w:right="-2"/>
      </w:pPr>
      <w:r w:rsidRPr="00996DC8">
        <w:t>MODIFICACIÓN. ACTUALIZA EL CATÁLOGO DE ACTIVIDADES POTENCIALMENTE CONTAMINADORAS DE LA ATMÓSFERA Y SE ESTABLECEN LAS DISPOSICIONES BÁSICAS PARA SU APLICACIÓN</w:t>
      </w:r>
    </w:p>
    <w:p w14:paraId="6B186A43" w14:textId="77777777" w:rsidR="00996DC8" w:rsidRPr="00996DC8" w:rsidRDefault="00996DC8" w:rsidP="003B7FED">
      <w:pPr>
        <w:pStyle w:val="EArqNormativa"/>
        <w:ind w:right="-2"/>
      </w:pPr>
      <w:r w:rsidRPr="00996DC8">
        <w:t>Real Decreto 100/2011 de 28 de enero del Ministerio de Medio Ambiente y Medio Rural y Marino</w:t>
      </w:r>
      <w:r w:rsidRPr="00996DC8">
        <w:tab/>
        <w:t>B.O.E.25</w:t>
      </w:r>
      <w:r w:rsidRPr="00996DC8">
        <w:tab/>
        <w:t>29.01.11</w:t>
      </w:r>
    </w:p>
    <w:p w14:paraId="22B17A1D" w14:textId="77777777" w:rsidR="00996DC8" w:rsidRPr="00996DC8" w:rsidRDefault="00996DC8" w:rsidP="003B7FED">
      <w:pPr>
        <w:pStyle w:val="EArqNormativa"/>
        <w:ind w:right="-2"/>
      </w:pPr>
    </w:p>
    <w:p w14:paraId="0DA6620F" w14:textId="77777777" w:rsidR="00996DC8" w:rsidRPr="00996DC8" w:rsidRDefault="00996DC8" w:rsidP="003B7FED">
      <w:pPr>
        <w:pStyle w:val="EArqNormativa"/>
        <w:ind w:right="-2"/>
      </w:pPr>
      <w:r w:rsidRPr="00996DC8">
        <w:t xml:space="preserve">LEY DE EVALUACIÓN AMBIENTAL </w:t>
      </w:r>
    </w:p>
    <w:p w14:paraId="430CA3C7" w14:textId="77777777" w:rsidR="00996DC8" w:rsidRPr="00996DC8" w:rsidRDefault="00996DC8" w:rsidP="003B7FED">
      <w:pPr>
        <w:pStyle w:val="EArqNormativa"/>
        <w:ind w:right="-2"/>
      </w:pPr>
      <w:r w:rsidRPr="00996DC8">
        <w:tab/>
        <w:t>Ley 21/2013, de 9 de diciembre de 9 de Diciembre</w:t>
      </w:r>
      <w:r w:rsidRPr="00996DC8">
        <w:tab/>
        <w:t>B.O.E.296</w:t>
      </w:r>
      <w:r w:rsidRPr="00996DC8">
        <w:tab/>
        <w:t>11.12.13</w:t>
      </w:r>
    </w:p>
    <w:p w14:paraId="56F3EA53" w14:textId="77777777" w:rsidR="00996DC8" w:rsidRPr="00996DC8" w:rsidRDefault="00996DC8" w:rsidP="003B7FED">
      <w:pPr>
        <w:pStyle w:val="EArqNormativa"/>
        <w:ind w:right="-2"/>
      </w:pPr>
    </w:p>
    <w:p w14:paraId="6671549B" w14:textId="77777777" w:rsidR="00996DC8" w:rsidRPr="00996DC8" w:rsidRDefault="00996DC8" w:rsidP="003B7FED">
      <w:pPr>
        <w:pStyle w:val="EArqNormativa"/>
        <w:ind w:right="-2"/>
      </w:pPr>
      <w:r w:rsidRPr="00996DC8">
        <w:t>EMISIONES SONORAS EN EL ENTORNO DEBIDAS A DETERMINADAS MÁQUINAS DE USO AL AIRE LIBRE</w:t>
      </w:r>
    </w:p>
    <w:p w14:paraId="24C7B213" w14:textId="77777777" w:rsidR="00996DC8" w:rsidRPr="00996DC8" w:rsidRDefault="00996DC8" w:rsidP="003B7FED">
      <w:pPr>
        <w:pStyle w:val="EArqNormativa"/>
        <w:ind w:right="-2"/>
      </w:pPr>
      <w:r w:rsidRPr="00996DC8">
        <w:t>Real Decreto 212/2002 de 22 de febrero de 2002</w:t>
      </w:r>
      <w:r w:rsidRPr="00996DC8">
        <w:tab/>
        <w:t>B.O.E.52</w:t>
      </w:r>
      <w:r w:rsidRPr="00996DC8">
        <w:tab/>
        <w:t>01.03.02</w:t>
      </w:r>
    </w:p>
    <w:p w14:paraId="1C074EBB" w14:textId="77777777" w:rsidR="00996DC8" w:rsidRPr="00996DC8" w:rsidRDefault="00996DC8" w:rsidP="003B7FED">
      <w:pPr>
        <w:pStyle w:val="EArqNormativa"/>
        <w:ind w:right="-2"/>
      </w:pPr>
      <w:r w:rsidRPr="00996DC8">
        <w:t>Modificado por el Real Decreto 524/2006, de 28 de abril de 2006</w:t>
      </w:r>
      <w:r w:rsidRPr="00996DC8">
        <w:tab/>
        <w:t>B.O.E.106</w:t>
      </w:r>
      <w:r w:rsidRPr="00996DC8">
        <w:tab/>
        <w:t>04.05.06</w:t>
      </w:r>
    </w:p>
    <w:p w14:paraId="5F642EE1" w14:textId="77777777" w:rsidR="00996DC8" w:rsidRPr="00996DC8" w:rsidRDefault="00996DC8" w:rsidP="003B7FED">
      <w:pPr>
        <w:pStyle w:val="EArqNormativa"/>
        <w:ind w:right="-2"/>
      </w:pPr>
    </w:p>
    <w:p w14:paraId="21674A80" w14:textId="77777777" w:rsidR="00996DC8" w:rsidRPr="00996DC8" w:rsidRDefault="00996DC8" w:rsidP="003B7FED">
      <w:pPr>
        <w:pStyle w:val="EArqNormativa"/>
        <w:ind w:right="-2"/>
      </w:pPr>
      <w:r w:rsidRPr="00996DC8">
        <w:t>REGLAMENTO QUE ESTABLECE CONDICIONES DE PROTECCIÓN DEL DOMINIO PÚBLICO RADIOELÉCTRICO, RESTRICCIONES A LAS EMISIONES RADIOELÉCTRICAS Y MEDIDAS DE PROTECCIÓN SANITARIA FRENTE A EMISIONES RADIOELÉCTRICAS</w:t>
      </w:r>
    </w:p>
    <w:p w14:paraId="12A1E566" w14:textId="77777777" w:rsidR="00996DC8" w:rsidRPr="00996DC8" w:rsidRDefault="00996DC8" w:rsidP="003B7FED">
      <w:pPr>
        <w:pStyle w:val="EArqNormativa"/>
        <w:ind w:right="-2"/>
      </w:pPr>
      <w:r w:rsidRPr="00996DC8">
        <w:t>Real Decreto 1066/2001 de 28 de septiembre del Ministerio de la Presidencia</w:t>
      </w:r>
    </w:p>
    <w:p w14:paraId="67EA25D0" w14:textId="77777777" w:rsidR="00996DC8" w:rsidRPr="00996DC8" w:rsidRDefault="00996DC8" w:rsidP="003B7FED">
      <w:pPr>
        <w:pStyle w:val="EArqNormativa"/>
        <w:ind w:right="-2"/>
      </w:pPr>
      <w:r w:rsidRPr="00996DC8">
        <w:tab/>
        <w:t>B.O.E.234</w:t>
      </w:r>
      <w:r w:rsidRPr="00996DC8">
        <w:tab/>
        <w:t>29.09.01</w:t>
      </w:r>
    </w:p>
    <w:p w14:paraId="1CB97967" w14:textId="77777777" w:rsidR="00996DC8" w:rsidRPr="00996DC8" w:rsidRDefault="00996DC8" w:rsidP="003B7FED">
      <w:pPr>
        <w:pStyle w:val="EArqNormativa"/>
        <w:ind w:right="-2"/>
      </w:pPr>
      <w:r w:rsidRPr="00996DC8">
        <w:t>Corrección de errores</w:t>
      </w:r>
      <w:r w:rsidRPr="00996DC8">
        <w:tab/>
        <w:t>B.O.E.257</w:t>
      </w:r>
      <w:r w:rsidRPr="00996DC8">
        <w:tab/>
        <w:t>26.10.01</w:t>
      </w:r>
    </w:p>
    <w:p w14:paraId="127319EB" w14:textId="77777777" w:rsidR="00996DC8" w:rsidRPr="00996DC8" w:rsidRDefault="00996DC8" w:rsidP="003B7FED">
      <w:pPr>
        <w:pStyle w:val="EArqNormativa"/>
        <w:ind w:right="-2"/>
      </w:pPr>
      <w:r w:rsidRPr="00996DC8">
        <w:t>Corrección de errores</w:t>
      </w:r>
      <w:r w:rsidRPr="00996DC8">
        <w:tab/>
        <w:t>B.O.E.91</w:t>
      </w:r>
      <w:r w:rsidRPr="00996DC8">
        <w:tab/>
        <w:t>16.04.02</w:t>
      </w:r>
    </w:p>
    <w:p w14:paraId="64B61A5F" w14:textId="77777777" w:rsidR="00996DC8" w:rsidRPr="00996DC8" w:rsidRDefault="00996DC8" w:rsidP="003B7FED">
      <w:pPr>
        <w:pStyle w:val="EArqNormativa"/>
        <w:ind w:right="-2"/>
      </w:pPr>
      <w:r w:rsidRPr="00996DC8">
        <w:t>Corrección de errores</w:t>
      </w:r>
      <w:r w:rsidRPr="00996DC8">
        <w:tab/>
        <w:t>B.O.E.93</w:t>
      </w:r>
      <w:r w:rsidRPr="00996DC8">
        <w:tab/>
        <w:t>18.04.02</w:t>
      </w:r>
    </w:p>
    <w:p w14:paraId="391E8BB9" w14:textId="77777777" w:rsidR="00996DC8" w:rsidRPr="00996DC8" w:rsidRDefault="00996DC8" w:rsidP="003B7FED">
      <w:pPr>
        <w:pStyle w:val="EArqNormativa"/>
        <w:ind w:right="-2"/>
      </w:pPr>
      <w:r w:rsidRPr="00996DC8">
        <w:t xml:space="preserve">Modificada por Real Decreto 424/2005, de 15 de abril </w:t>
      </w:r>
      <w:r w:rsidRPr="00996DC8">
        <w:tab/>
        <w:t>B.O.E.102</w:t>
      </w:r>
      <w:r w:rsidRPr="00996DC8">
        <w:tab/>
        <w:t>29.04.05</w:t>
      </w:r>
    </w:p>
    <w:p w14:paraId="63E3108C" w14:textId="77777777" w:rsidR="00996DC8" w:rsidRPr="00996DC8" w:rsidRDefault="00996DC8" w:rsidP="003B7FED">
      <w:pPr>
        <w:pStyle w:val="EArqNormativa"/>
        <w:ind w:right="-2"/>
      </w:pPr>
    </w:p>
    <w:p w14:paraId="18FEAA9F" w14:textId="77777777" w:rsidR="00996DC8" w:rsidRPr="00996DC8" w:rsidRDefault="00996DC8" w:rsidP="003B7FED">
      <w:pPr>
        <w:pStyle w:val="EArqNormativa"/>
        <w:ind w:right="-2"/>
      </w:pPr>
      <w:r w:rsidRPr="00996DC8">
        <w:t>LEY DE PREVENCIÓN Y CONTROL INTEGRADOS DE LA CONTAMINACIÓN</w:t>
      </w:r>
    </w:p>
    <w:p w14:paraId="7CE44E7B" w14:textId="77777777" w:rsidR="00996DC8" w:rsidRPr="00996DC8" w:rsidRDefault="00996DC8" w:rsidP="003B7FED">
      <w:pPr>
        <w:pStyle w:val="EArqNormativa"/>
        <w:ind w:right="-2"/>
      </w:pPr>
      <w:r w:rsidRPr="00996DC8">
        <w:t>Ley 16/2002 de 01 de julio de 2002</w:t>
      </w:r>
      <w:r w:rsidRPr="00996DC8">
        <w:tab/>
        <w:t>B.O.E.157</w:t>
      </w:r>
      <w:r w:rsidRPr="00996DC8">
        <w:tab/>
        <w:t>02.07.02</w:t>
      </w:r>
    </w:p>
    <w:p w14:paraId="5DA3B1C7" w14:textId="77777777" w:rsidR="00996DC8" w:rsidRPr="00996DC8" w:rsidRDefault="00996DC8" w:rsidP="003B7FED">
      <w:pPr>
        <w:pStyle w:val="EArqNormativa"/>
        <w:ind w:right="-2"/>
      </w:pPr>
      <w:r w:rsidRPr="00996DC8">
        <w:t>Modificada por la Ley 5/2013, de 11 de junio</w:t>
      </w:r>
      <w:r w:rsidRPr="00996DC8">
        <w:tab/>
        <w:t>B.O.E.140</w:t>
      </w:r>
      <w:r w:rsidRPr="00996DC8">
        <w:tab/>
        <w:t>12.06.13</w:t>
      </w:r>
    </w:p>
    <w:p w14:paraId="6BE80B1D" w14:textId="77777777" w:rsidR="00996DC8" w:rsidRPr="00996DC8" w:rsidRDefault="00996DC8" w:rsidP="003B7FED">
      <w:pPr>
        <w:pStyle w:val="EArqNormativa"/>
        <w:ind w:right="-2"/>
      </w:pPr>
    </w:p>
    <w:p w14:paraId="3FFF3FFC" w14:textId="77777777" w:rsidR="00996DC8" w:rsidRPr="00996DC8" w:rsidRDefault="00996DC8" w:rsidP="003B7FED">
      <w:pPr>
        <w:pStyle w:val="EArqNormativa"/>
        <w:ind w:right="-2"/>
      </w:pPr>
      <w:r w:rsidRPr="00996DC8">
        <w:t>MEJORA DE LA CALIDAD DEL AIRE</w:t>
      </w:r>
    </w:p>
    <w:p w14:paraId="3E46887B" w14:textId="77777777" w:rsidR="00996DC8" w:rsidRPr="00996DC8" w:rsidRDefault="00996DC8" w:rsidP="003B7FED">
      <w:pPr>
        <w:pStyle w:val="EArqNormativa"/>
        <w:ind w:right="-2"/>
      </w:pPr>
      <w:r w:rsidRPr="00996DC8">
        <w:t xml:space="preserve">Real Decreto 102/2001, de 28 de enero, del Ministerio de Presidencia </w:t>
      </w:r>
      <w:r w:rsidRPr="00996DC8">
        <w:tab/>
        <w:t>B.O.E.25</w:t>
      </w:r>
      <w:r w:rsidRPr="00996DC8">
        <w:tab/>
        <w:t>29.01.11</w:t>
      </w:r>
    </w:p>
    <w:p w14:paraId="32EE99AC" w14:textId="77777777" w:rsidR="00996DC8" w:rsidRPr="00996DC8" w:rsidRDefault="00996DC8" w:rsidP="003B7FED">
      <w:pPr>
        <w:pStyle w:val="EArqNormativa"/>
        <w:ind w:right="-2"/>
      </w:pPr>
    </w:p>
    <w:p w14:paraId="068A1DCD" w14:textId="77777777" w:rsidR="00996DC8" w:rsidRPr="00996DC8" w:rsidRDefault="00996DC8" w:rsidP="003B7FED">
      <w:pPr>
        <w:pStyle w:val="EArqNormativa"/>
        <w:ind w:right="-2"/>
      </w:pPr>
      <w:r w:rsidRPr="00996DC8">
        <w:t>REGLAMENTO DE EMISIONES INDUSTRIALES Y DE DESARROLLO DE LA LEY 16/2002</w:t>
      </w:r>
    </w:p>
    <w:p w14:paraId="7BA5EB6E" w14:textId="77777777" w:rsidR="00996DC8" w:rsidRPr="00996DC8" w:rsidRDefault="00996DC8" w:rsidP="003B7FED">
      <w:pPr>
        <w:pStyle w:val="EArqNormativa"/>
        <w:ind w:right="-2"/>
      </w:pPr>
      <w:r w:rsidRPr="00996DC8">
        <w:t>Real Decreto 815/2013, de 18 de octubre</w:t>
      </w:r>
      <w:r w:rsidRPr="00996DC8">
        <w:tab/>
        <w:t>B.O.E.251</w:t>
      </w:r>
      <w:r w:rsidRPr="00996DC8">
        <w:tab/>
        <w:t>19.10.13</w:t>
      </w:r>
    </w:p>
    <w:p w14:paraId="2745D060" w14:textId="77777777" w:rsidR="00996DC8" w:rsidRPr="00996DC8" w:rsidRDefault="00996DC8" w:rsidP="003B7FED">
      <w:pPr>
        <w:pStyle w:val="EArqNormativa"/>
        <w:ind w:right="-2"/>
      </w:pPr>
    </w:p>
    <w:p w14:paraId="3C57BEA1" w14:textId="77777777" w:rsidR="00996DC8" w:rsidRPr="00996DC8" w:rsidRDefault="00996DC8" w:rsidP="003B7FED">
      <w:pPr>
        <w:pStyle w:val="EArqNormativa"/>
        <w:ind w:right="-2"/>
      </w:pPr>
      <w:r w:rsidRPr="00996DC8">
        <w:t>RESPONSABILIDAD MEDIOAMBIENTAL</w:t>
      </w:r>
    </w:p>
    <w:p w14:paraId="0D38F278" w14:textId="77777777" w:rsidR="00996DC8" w:rsidRPr="00996DC8" w:rsidRDefault="00996DC8" w:rsidP="003B7FED">
      <w:pPr>
        <w:pStyle w:val="EArqNormativa"/>
        <w:ind w:right="-2"/>
      </w:pPr>
      <w:r w:rsidRPr="00996DC8">
        <w:t>Ley 26/2007 de 23 de abril de 2007 de Jefatura del Estado</w:t>
      </w:r>
      <w:r w:rsidRPr="00996DC8">
        <w:tab/>
        <w:t>B.O.E.255</w:t>
      </w:r>
      <w:r w:rsidRPr="00996DC8">
        <w:tab/>
        <w:t>24.10.07</w:t>
      </w:r>
    </w:p>
    <w:p w14:paraId="5CBAA01C" w14:textId="77777777" w:rsidR="00996DC8" w:rsidRPr="00996DC8" w:rsidRDefault="00996DC8" w:rsidP="003B7FED">
      <w:pPr>
        <w:pStyle w:val="EArqNormativa"/>
        <w:ind w:right="-2"/>
      </w:pPr>
      <w:r w:rsidRPr="00996DC8">
        <w:t xml:space="preserve">Modificada por la Ley 40/2010, de 29 de diciembre.  </w:t>
      </w:r>
      <w:r w:rsidRPr="00996DC8">
        <w:tab/>
        <w:t>B.O.E.317</w:t>
      </w:r>
      <w:r w:rsidRPr="00996DC8">
        <w:tab/>
        <w:t>30.12.10</w:t>
      </w:r>
    </w:p>
    <w:p w14:paraId="7E9D4D0D" w14:textId="77777777" w:rsidR="00996DC8" w:rsidRPr="00996DC8" w:rsidRDefault="00996DC8" w:rsidP="003B7FED">
      <w:pPr>
        <w:pStyle w:val="EArqNormativa"/>
        <w:ind w:right="-2"/>
      </w:pPr>
      <w:r w:rsidRPr="00996DC8">
        <w:t>Modificado por Real Decreto-ley 8/2011, de 1 de julio</w:t>
      </w:r>
      <w:r w:rsidRPr="00996DC8">
        <w:tab/>
        <w:t>B.O.E.161</w:t>
      </w:r>
      <w:r w:rsidRPr="00996DC8">
        <w:tab/>
        <w:t>07.07.11</w:t>
      </w:r>
    </w:p>
    <w:p w14:paraId="73A1E7BA" w14:textId="77777777" w:rsidR="00996DC8" w:rsidRPr="00996DC8" w:rsidRDefault="00996DC8" w:rsidP="003B7FED">
      <w:pPr>
        <w:pStyle w:val="EArqNormativa"/>
        <w:ind w:right="-2"/>
      </w:pPr>
      <w:r w:rsidRPr="00996DC8">
        <w:t>Real Decreto 2090/2008 de 22 de diciembre del Ministerio de Medio Ambiente, y Medio Rural y Marino</w:t>
      </w:r>
      <w:r w:rsidRPr="00996DC8">
        <w:tab/>
        <w:t>B.O.E.308</w:t>
      </w:r>
      <w:r w:rsidRPr="00996DC8">
        <w:tab/>
        <w:t>23.12.08</w:t>
      </w:r>
    </w:p>
    <w:p w14:paraId="32937907" w14:textId="396C38CE" w:rsidR="00996DC8" w:rsidRPr="00996DC8" w:rsidRDefault="00996DC8" w:rsidP="003B7FED">
      <w:pPr>
        <w:pStyle w:val="Ttulo3"/>
        <w:ind w:right="-2"/>
      </w:pPr>
      <w:bookmarkStart w:id="100" w:name="_Toc400443443"/>
      <w:bookmarkStart w:id="101" w:name="_Toc442445434"/>
      <w:bookmarkStart w:id="102" w:name="_Toc505118241"/>
      <w:r w:rsidRPr="00996DC8">
        <w:t>PROTECCIÓN CONTRA INCENDIOS</w:t>
      </w:r>
      <w:bookmarkEnd w:id="100"/>
      <w:bookmarkEnd w:id="101"/>
      <w:bookmarkEnd w:id="102"/>
    </w:p>
    <w:p w14:paraId="57F5E39D" w14:textId="77777777" w:rsidR="00996DC8" w:rsidRPr="00996DC8" w:rsidRDefault="00996DC8" w:rsidP="003B7FED">
      <w:pPr>
        <w:pStyle w:val="EArqNormativa"/>
        <w:ind w:right="-2"/>
      </w:pPr>
      <w:r w:rsidRPr="00996DC8">
        <w:t>CÓDIGO TÉCNICO DE LA EDIFICACIÓN. DB-SI SEGURIDAD EN CASO DE INCENDIO</w:t>
      </w:r>
    </w:p>
    <w:p w14:paraId="0F29F03B" w14:textId="77777777" w:rsidR="00996DC8" w:rsidRPr="00996DC8" w:rsidRDefault="00996DC8" w:rsidP="003B7FED">
      <w:pPr>
        <w:pStyle w:val="EArqNormativa"/>
        <w:ind w:right="-2"/>
      </w:pPr>
      <w:r w:rsidRPr="00996DC8">
        <w:t>Real Decreto 314/2006 del Ministerio de Vivienda del 17 de marzo de 2006</w:t>
      </w:r>
    </w:p>
    <w:p w14:paraId="56F1B404" w14:textId="77777777" w:rsidR="00996DC8" w:rsidRPr="00996DC8" w:rsidRDefault="00996DC8" w:rsidP="003B7FED">
      <w:pPr>
        <w:pStyle w:val="EArqNormativa"/>
        <w:ind w:right="-2"/>
      </w:pPr>
      <w:r w:rsidRPr="00996DC8">
        <w:tab/>
        <w:t>B.O.E.74</w:t>
      </w:r>
      <w:r w:rsidRPr="00996DC8">
        <w:tab/>
        <w:t>28.03.06</w:t>
      </w:r>
    </w:p>
    <w:p w14:paraId="1193DA38" w14:textId="77777777" w:rsidR="00996DC8" w:rsidRPr="00996DC8" w:rsidRDefault="00996DC8" w:rsidP="003B7FED">
      <w:pPr>
        <w:pStyle w:val="EArqNormativa"/>
        <w:ind w:right="-2"/>
      </w:pPr>
      <w:r w:rsidRPr="00996DC8">
        <w:t>Modificado por el Real Decreto 1371/2007. DB-HR Protección frente al Ruido</w:t>
      </w:r>
    </w:p>
    <w:p w14:paraId="702744DF" w14:textId="77777777" w:rsidR="00996DC8" w:rsidRPr="00996DC8" w:rsidRDefault="00996DC8" w:rsidP="003B7FED">
      <w:pPr>
        <w:pStyle w:val="EArqNormativa"/>
        <w:ind w:right="-2"/>
      </w:pPr>
      <w:r w:rsidRPr="00996DC8">
        <w:tab/>
        <w:t>B.O.E.254</w:t>
      </w:r>
      <w:r w:rsidRPr="00996DC8">
        <w:tab/>
        <w:t>23.10.07</w:t>
      </w:r>
    </w:p>
    <w:p w14:paraId="2D8A177F" w14:textId="77777777" w:rsidR="00996DC8" w:rsidRPr="00996DC8" w:rsidRDefault="00996DC8" w:rsidP="003B7FED">
      <w:pPr>
        <w:pStyle w:val="EArqNormativa"/>
        <w:ind w:right="-2"/>
      </w:pPr>
      <w:r w:rsidRPr="00996DC8">
        <w:t>Corrección de errores Real Decreto 1371/2007</w:t>
      </w:r>
      <w:r w:rsidRPr="00996DC8">
        <w:tab/>
        <w:t>B.O.E.304</w:t>
      </w:r>
      <w:r w:rsidRPr="00996DC8">
        <w:tab/>
        <w:t>20.12.07</w:t>
      </w:r>
    </w:p>
    <w:p w14:paraId="25B43FFA" w14:textId="77777777" w:rsidR="00996DC8" w:rsidRPr="00996DC8" w:rsidRDefault="00996DC8" w:rsidP="003B7FED">
      <w:pPr>
        <w:pStyle w:val="EArqNormativa"/>
        <w:ind w:right="-2"/>
      </w:pPr>
      <w:r w:rsidRPr="00996DC8">
        <w:t>Corrección de errores del Real Decreto 314/2006</w:t>
      </w:r>
      <w:r w:rsidRPr="00996DC8">
        <w:tab/>
        <w:t>B.O.E.22</w:t>
      </w:r>
      <w:r w:rsidRPr="00996DC8">
        <w:tab/>
        <w:t>25.01.08</w:t>
      </w:r>
    </w:p>
    <w:p w14:paraId="0F070F53" w14:textId="77777777" w:rsidR="00996DC8" w:rsidRPr="00996DC8" w:rsidRDefault="00996DC8" w:rsidP="003B7FED">
      <w:pPr>
        <w:pStyle w:val="EArqNormativa"/>
        <w:ind w:right="-2"/>
      </w:pPr>
      <w:r w:rsidRPr="00996DC8">
        <w:t xml:space="preserve">Orden VIV/1744/2008 de 9 de junio, por la que se regula el Registro General del </w:t>
      </w:r>
    </w:p>
    <w:p w14:paraId="1CE38ACB" w14:textId="77777777" w:rsidR="00996DC8" w:rsidRPr="00996DC8" w:rsidRDefault="00996DC8" w:rsidP="003B7FED">
      <w:pPr>
        <w:pStyle w:val="EArqNormativa"/>
        <w:ind w:right="-2"/>
      </w:pPr>
      <w:r w:rsidRPr="00996DC8">
        <w:t>Código Técnico de la Edificación</w:t>
      </w:r>
      <w:r w:rsidRPr="00996DC8">
        <w:tab/>
        <w:t xml:space="preserve">B.O.E.148 </w:t>
      </w:r>
      <w:r w:rsidRPr="00996DC8">
        <w:tab/>
        <w:t>19.06.08</w:t>
      </w:r>
    </w:p>
    <w:p w14:paraId="60504498" w14:textId="77777777" w:rsidR="00996DC8" w:rsidRPr="00996DC8" w:rsidRDefault="00996DC8" w:rsidP="003B7FED">
      <w:pPr>
        <w:pStyle w:val="EArqNormativa"/>
        <w:ind w:right="-2"/>
      </w:pPr>
      <w:r w:rsidRPr="00996DC8">
        <w:t>Modificado por el Real Decreto 1675/2008 del Ministerio de Vivienda</w:t>
      </w:r>
      <w:r w:rsidRPr="00996DC8">
        <w:tab/>
        <w:t>B.O.E.252</w:t>
      </w:r>
      <w:r w:rsidRPr="00996DC8">
        <w:tab/>
        <w:t>18.10.08</w:t>
      </w:r>
    </w:p>
    <w:p w14:paraId="02645390" w14:textId="77777777" w:rsidR="00996DC8" w:rsidRPr="00996DC8" w:rsidRDefault="00996DC8" w:rsidP="003B7FED">
      <w:pPr>
        <w:pStyle w:val="EArqNormativa"/>
        <w:ind w:right="-2"/>
      </w:pPr>
      <w:r w:rsidRPr="00996DC8">
        <w:t>Modificado por la Orden VIV/984/2009 del Ministerio de Vivienda</w:t>
      </w:r>
      <w:r w:rsidRPr="00996DC8">
        <w:tab/>
        <w:t>B.O.E.230</w:t>
      </w:r>
      <w:r w:rsidRPr="00996DC8">
        <w:tab/>
        <w:t>23.04.09</w:t>
      </w:r>
    </w:p>
    <w:p w14:paraId="5DE674B5" w14:textId="77777777" w:rsidR="00996DC8" w:rsidRPr="00996DC8" w:rsidRDefault="00996DC8" w:rsidP="003B7FED">
      <w:pPr>
        <w:pStyle w:val="EArqNormativa"/>
        <w:ind w:right="-2"/>
      </w:pPr>
      <w:r w:rsidRPr="00996DC8">
        <w:t>Corrección de errores y erratas</w:t>
      </w:r>
      <w:r w:rsidRPr="00996DC8">
        <w:tab/>
        <w:t>B.O.E.99</w:t>
      </w:r>
      <w:r w:rsidRPr="00996DC8">
        <w:tab/>
        <w:t>23.09.09</w:t>
      </w:r>
    </w:p>
    <w:p w14:paraId="6D1822D6" w14:textId="77777777" w:rsidR="00996DC8" w:rsidRPr="00996DC8" w:rsidRDefault="00996DC8" w:rsidP="003B7FED">
      <w:pPr>
        <w:pStyle w:val="EArqNormativa"/>
        <w:ind w:right="-2"/>
      </w:pPr>
      <w:r w:rsidRPr="00996DC8">
        <w:t xml:space="preserve">Modificado por el Real Decreto173/2010. Accesibilidad y no discriminación de las personas </w:t>
      </w:r>
    </w:p>
    <w:p w14:paraId="51FD6FD7" w14:textId="585EA0CA" w:rsidR="00996DC8" w:rsidRPr="00996DC8" w:rsidRDefault="00996DC8" w:rsidP="003B7FED">
      <w:pPr>
        <w:pStyle w:val="EArqNormativa"/>
        <w:ind w:right="-2"/>
      </w:pPr>
      <w:r w:rsidRPr="00996DC8">
        <w:t>con discapacidad</w:t>
      </w:r>
      <w:r w:rsidRPr="00996DC8">
        <w:tab/>
        <w:t>B.O.E.61</w:t>
      </w:r>
      <w:r w:rsidRPr="00996DC8">
        <w:tab/>
        <w:t>11.03.10</w:t>
      </w:r>
    </w:p>
    <w:p w14:paraId="02B86DF1" w14:textId="77777777" w:rsidR="00996DC8" w:rsidRPr="00996DC8" w:rsidRDefault="00996DC8" w:rsidP="003B7FED">
      <w:pPr>
        <w:pStyle w:val="EArqNormativa"/>
        <w:ind w:right="-2"/>
      </w:pPr>
      <w:r w:rsidRPr="00996DC8">
        <w:t>Modificado. Añade el art. 4 ap. 4 d), por el Real Decreto núm. 410/2010, de 31 de marzo</w:t>
      </w:r>
    </w:p>
    <w:p w14:paraId="785E5A10" w14:textId="77777777" w:rsidR="00996DC8" w:rsidRPr="00996DC8" w:rsidRDefault="00996DC8" w:rsidP="003B7FED">
      <w:pPr>
        <w:pStyle w:val="EArqNormativa"/>
        <w:ind w:right="-2"/>
      </w:pPr>
      <w:r w:rsidRPr="00996DC8">
        <w:t xml:space="preserve">        </w:t>
      </w:r>
      <w:r w:rsidRPr="00996DC8">
        <w:tab/>
        <w:t>B.O.E. 97</w:t>
      </w:r>
      <w:r w:rsidRPr="00996DC8">
        <w:tab/>
        <w:t>22.04.10</w:t>
      </w:r>
    </w:p>
    <w:p w14:paraId="56B21BC3" w14:textId="77777777" w:rsidR="00996DC8" w:rsidRPr="00996DC8" w:rsidRDefault="00996DC8" w:rsidP="003B7FED">
      <w:pPr>
        <w:pStyle w:val="EArqNormativa"/>
        <w:ind w:right="-2"/>
      </w:pPr>
      <w:r w:rsidRPr="00996DC8">
        <w:t>Sentencia de 4 de mayo de 2010, de la Sala Tercera del Tribunal Supremo, por la que se declara la nulidad del artículo 2.7 del Real Decreto 314/2006</w:t>
      </w:r>
    </w:p>
    <w:p w14:paraId="09DFF3AA" w14:textId="77777777" w:rsidR="00996DC8" w:rsidRPr="00996DC8" w:rsidRDefault="00996DC8" w:rsidP="003B7FED">
      <w:pPr>
        <w:pStyle w:val="EArqNormativa"/>
        <w:ind w:right="-2"/>
      </w:pPr>
      <w:r w:rsidRPr="00996DC8">
        <w:t xml:space="preserve">Modificado. Deroga el art. 2 ap. 5, modifica Anejo III, modifica art. 2 ap. 6, modifica art. 2 ap. 4, </w:t>
      </w:r>
      <w:r w:rsidRPr="00996DC8">
        <w:tab/>
        <w:t>B.O.E.184</w:t>
      </w:r>
      <w:r w:rsidRPr="00996DC8">
        <w:tab/>
        <w:t>30.07.10</w:t>
      </w:r>
    </w:p>
    <w:p w14:paraId="6F9382D8" w14:textId="77777777" w:rsidR="00996DC8" w:rsidRPr="00996DC8" w:rsidRDefault="00996DC8" w:rsidP="003B7FED">
      <w:pPr>
        <w:pStyle w:val="EArqNormativa"/>
        <w:ind w:right="-2"/>
      </w:pPr>
      <w:r w:rsidRPr="00996DC8">
        <w:t>el art. 2 ap. 3, y el art. 1 ap. 4, por la Ley 8/2013, de 26 de junio.</w:t>
      </w:r>
      <w:r w:rsidRPr="00996DC8">
        <w:tab/>
        <w:t>B.O.E.153</w:t>
      </w:r>
      <w:r w:rsidRPr="00996DC8">
        <w:tab/>
        <w:t>27.06.13</w:t>
      </w:r>
    </w:p>
    <w:p w14:paraId="090F7A41" w14:textId="77777777" w:rsidR="00996DC8" w:rsidRPr="00996DC8" w:rsidRDefault="00996DC8" w:rsidP="003B7FED">
      <w:pPr>
        <w:pStyle w:val="EArqNormativa"/>
        <w:ind w:right="-2"/>
      </w:pPr>
      <w:r w:rsidRPr="00996DC8">
        <w:t>Modificado. Diversos artículos por la Orden FOM/1635/2013, de 10 de septiembre.</w:t>
      </w:r>
    </w:p>
    <w:p w14:paraId="31D1C4BD" w14:textId="77777777" w:rsidR="00996DC8" w:rsidRPr="00996DC8" w:rsidRDefault="00996DC8" w:rsidP="003B7FED">
      <w:pPr>
        <w:pStyle w:val="EArqNormativa"/>
        <w:ind w:right="-2"/>
      </w:pPr>
      <w:r w:rsidRPr="00996DC8">
        <w:t xml:space="preserve">            </w:t>
      </w:r>
      <w:r w:rsidRPr="00996DC8">
        <w:tab/>
        <w:t>B.O.E. 219</w:t>
      </w:r>
      <w:r w:rsidRPr="00996DC8">
        <w:tab/>
        <w:t>12.09.13</w:t>
      </w:r>
    </w:p>
    <w:p w14:paraId="5775582E" w14:textId="77777777" w:rsidR="00996DC8" w:rsidRPr="00996DC8" w:rsidRDefault="00996DC8" w:rsidP="003B7FED">
      <w:pPr>
        <w:pStyle w:val="EArqNormativa"/>
        <w:ind w:right="-2"/>
      </w:pPr>
      <w:r w:rsidRPr="00996DC8">
        <w:t>Corrección de errores Orden FOM/1635/2013</w:t>
      </w:r>
      <w:r w:rsidRPr="00996DC8">
        <w:tab/>
        <w:t>B.O.E.268</w:t>
      </w:r>
      <w:r w:rsidRPr="00996DC8">
        <w:tab/>
        <w:t>08.11.13</w:t>
      </w:r>
    </w:p>
    <w:p w14:paraId="4BC4CE87" w14:textId="77777777" w:rsidR="00996DC8" w:rsidRPr="00996DC8" w:rsidRDefault="00996DC8" w:rsidP="003B7FED">
      <w:pPr>
        <w:pStyle w:val="EArqNormativa"/>
        <w:ind w:right="-2"/>
      </w:pPr>
    </w:p>
    <w:p w14:paraId="5833E782" w14:textId="77777777" w:rsidR="00996DC8" w:rsidRPr="00996DC8" w:rsidRDefault="00996DC8" w:rsidP="003B7FED">
      <w:pPr>
        <w:pStyle w:val="EArqNormativa"/>
        <w:ind w:right="-2"/>
      </w:pPr>
      <w:r w:rsidRPr="00996DC8">
        <w:t>REGLAMENTO DE SEGURIDAD CONTRA INCENDIOS EN ESTABLECIMIENTOS INDUSTRIALES</w:t>
      </w:r>
    </w:p>
    <w:p w14:paraId="5A455797" w14:textId="77777777" w:rsidR="00996DC8" w:rsidRPr="00996DC8" w:rsidRDefault="00996DC8" w:rsidP="003B7FED">
      <w:pPr>
        <w:pStyle w:val="EArqNormativa"/>
        <w:ind w:right="-2"/>
      </w:pPr>
      <w:r w:rsidRPr="00996DC8">
        <w:t>R.D.2267/2004 3 de diciembre de 2004 Ministerio de Industria, Turismo y Comercio</w:t>
      </w:r>
    </w:p>
    <w:p w14:paraId="313E353E" w14:textId="77777777" w:rsidR="00996DC8" w:rsidRPr="00996DC8" w:rsidRDefault="00996DC8" w:rsidP="003B7FED">
      <w:pPr>
        <w:pStyle w:val="EArqNormativa"/>
        <w:ind w:right="-2"/>
      </w:pPr>
      <w:r w:rsidRPr="00996DC8">
        <w:tab/>
        <w:t>B.O.E.303</w:t>
      </w:r>
      <w:r w:rsidRPr="00996DC8">
        <w:tab/>
        <w:t>17.12.04</w:t>
      </w:r>
    </w:p>
    <w:p w14:paraId="3A8D48E4" w14:textId="77777777" w:rsidR="00996DC8" w:rsidRPr="00996DC8" w:rsidRDefault="00996DC8" w:rsidP="003B7FED">
      <w:pPr>
        <w:pStyle w:val="EArqNormativa"/>
        <w:ind w:right="-2"/>
      </w:pPr>
      <w:r w:rsidRPr="00996DC8">
        <w:t>Corrección de errores</w:t>
      </w:r>
      <w:r w:rsidRPr="00996DC8">
        <w:tab/>
        <w:t>B.O.E.55</w:t>
      </w:r>
      <w:r w:rsidRPr="00996DC8">
        <w:tab/>
        <w:t>05.03.05</w:t>
      </w:r>
    </w:p>
    <w:p w14:paraId="5932239A" w14:textId="77777777" w:rsidR="00996DC8" w:rsidRPr="00996DC8" w:rsidRDefault="00996DC8" w:rsidP="003B7FED">
      <w:pPr>
        <w:pStyle w:val="EArqNormativa"/>
        <w:ind w:right="-2"/>
      </w:pPr>
      <w:r w:rsidRPr="00996DC8">
        <w:t>Modificado por el Real Decreto 560/2010, de 7 de mayo</w:t>
      </w:r>
      <w:r w:rsidRPr="00996DC8">
        <w:tab/>
        <w:t>B.O.E.125</w:t>
      </w:r>
      <w:r w:rsidRPr="00996DC8">
        <w:tab/>
        <w:t>22.05.10</w:t>
      </w:r>
    </w:p>
    <w:p w14:paraId="738C9D70" w14:textId="77777777" w:rsidR="00996DC8" w:rsidRPr="00996DC8" w:rsidRDefault="00996DC8" w:rsidP="003B7FED">
      <w:pPr>
        <w:pStyle w:val="EArqNormativa"/>
        <w:ind w:right="-2"/>
      </w:pPr>
    </w:p>
    <w:p w14:paraId="7480D15D" w14:textId="77777777" w:rsidR="00996DC8" w:rsidRPr="00996DC8" w:rsidRDefault="00996DC8" w:rsidP="003B7FED">
      <w:pPr>
        <w:pStyle w:val="EArqNormativa"/>
        <w:ind w:right="-2"/>
      </w:pPr>
      <w:r w:rsidRPr="00996DC8">
        <w:t>CLASIFICACIÓN DE LOS PRODUCTOS DE CONSTRUCCIÓN Y DE LOS ELEMENTOS CONSTRUCTIVOS EN FUNCIÓN DE SUS PROPIEDADES DE REACCIÓN Y DE RESISTENCIA FRENTE AL FUEGO</w:t>
      </w:r>
    </w:p>
    <w:p w14:paraId="0CECCA69" w14:textId="77777777" w:rsidR="00996DC8" w:rsidRPr="00996DC8" w:rsidRDefault="00996DC8" w:rsidP="003B7FED">
      <w:pPr>
        <w:pStyle w:val="EArqNormativa"/>
        <w:ind w:right="-2"/>
      </w:pPr>
      <w:r w:rsidRPr="00996DC8">
        <w:t>Real Decreto 842/2013, de 31 de octubre, del Ministerio de Presidencia</w:t>
      </w:r>
      <w:r w:rsidRPr="00996DC8">
        <w:tab/>
        <w:t>B.O.E.281</w:t>
      </w:r>
      <w:r w:rsidRPr="00996DC8">
        <w:tab/>
        <w:t>23.11.13</w:t>
      </w:r>
    </w:p>
    <w:p w14:paraId="731DC7BA" w14:textId="77777777" w:rsidR="00996DC8" w:rsidRPr="00996DC8" w:rsidRDefault="00996DC8" w:rsidP="003B7FED">
      <w:pPr>
        <w:pStyle w:val="EArqNormativa"/>
        <w:ind w:right="-2"/>
      </w:pPr>
    </w:p>
    <w:p w14:paraId="58842381" w14:textId="77777777" w:rsidR="00996DC8" w:rsidRPr="00996DC8" w:rsidRDefault="00996DC8" w:rsidP="003B7FED">
      <w:pPr>
        <w:pStyle w:val="EArqNormativa"/>
        <w:ind w:right="-2"/>
      </w:pPr>
      <w:r w:rsidRPr="00996DC8">
        <w:t>REGLAMENTO DE INSTALACIONES DE PROTECCIÓN CONTRA INCENDIOS</w:t>
      </w:r>
    </w:p>
    <w:p w14:paraId="6052EC4B" w14:textId="77777777" w:rsidR="00996DC8" w:rsidRPr="00996DC8" w:rsidRDefault="00996DC8" w:rsidP="003B7FED">
      <w:pPr>
        <w:pStyle w:val="EArqNormativa"/>
        <w:ind w:right="-2"/>
      </w:pPr>
      <w:r w:rsidRPr="00996DC8">
        <w:t>Real Decreto 1942/1993 de 5 de noviembre de 1993 del Ministerio de Industria y Energía</w:t>
      </w:r>
    </w:p>
    <w:p w14:paraId="683FF0AE" w14:textId="77777777" w:rsidR="00996DC8" w:rsidRPr="00996DC8" w:rsidRDefault="00996DC8" w:rsidP="003B7FED">
      <w:pPr>
        <w:pStyle w:val="EArqNormativa"/>
        <w:ind w:right="-2"/>
      </w:pPr>
      <w:r w:rsidRPr="00996DC8">
        <w:tab/>
        <w:t>B.O.E.298</w:t>
      </w:r>
      <w:r w:rsidRPr="00996DC8">
        <w:tab/>
        <w:t>14.12.93</w:t>
      </w:r>
    </w:p>
    <w:p w14:paraId="78013194" w14:textId="77777777" w:rsidR="00996DC8" w:rsidRPr="00996DC8" w:rsidRDefault="00996DC8" w:rsidP="003B7FED">
      <w:pPr>
        <w:pStyle w:val="EArqNormativa"/>
        <w:ind w:right="-2"/>
      </w:pPr>
      <w:r w:rsidRPr="00996DC8">
        <w:t>Corrección de errores</w:t>
      </w:r>
      <w:r w:rsidRPr="00996DC8">
        <w:tab/>
        <w:t>B.O.E.109</w:t>
      </w:r>
      <w:r w:rsidRPr="00996DC8">
        <w:tab/>
        <w:t>07.05.94</w:t>
      </w:r>
    </w:p>
    <w:p w14:paraId="60D7E9F5" w14:textId="77777777" w:rsidR="00996DC8" w:rsidRPr="00996DC8" w:rsidRDefault="00996DC8" w:rsidP="003B7FED">
      <w:pPr>
        <w:pStyle w:val="EArqNormativa"/>
        <w:ind w:right="-2"/>
      </w:pPr>
      <w:r w:rsidRPr="00996DC8">
        <w:t xml:space="preserve">Modificado por la Orden de 16 de abril 1998.  </w:t>
      </w:r>
      <w:r w:rsidRPr="00996DC8">
        <w:tab/>
        <w:t>B.O.E.101</w:t>
      </w:r>
      <w:r w:rsidRPr="00996DC8">
        <w:tab/>
        <w:t>28.04.98</w:t>
      </w:r>
    </w:p>
    <w:p w14:paraId="56374B1F" w14:textId="77777777" w:rsidR="00996DC8" w:rsidRPr="00996DC8" w:rsidRDefault="00996DC8" w:rsidP="003B7FED">
      <w:pPr>
        <w:pStyle w:val="EArqNormativa"/>
        <w:ind w:right="-2"/>
      </w:pPr>
      <w:r w:rsidRPr="00996DC8">
        <w:t xml:space="preserve">Modificado por el Real Decreto 560/2010, de 7 de mayo.  </w:t>
      </w:r>
      <w:r w:rsidRPr="00996DC8">
        <w:tab/>
        <w:t>B.O.E.125</w:t>
      </w:r>
      <w:r w:rsidRPr="00996DC8">
        <w:tab/>
        <w:t>22.05.10</w:t>
      </w:r>
    </w:p>
    <w:p w14:paraId="2249CC6A" w14:textId="77777777" w:rsidR="00996DC8" w:rsidRPr="00996DC8" w:rsidRDefault="00996DC8" w:rsidP="003B7FED">
      <w:pPr>
        <w:pStyle w:val="EArqNormativa"/>
        <w:ind w:right="-2"/>
      </w:pPr>
    </w:p>
    <w:p w14:paraId="0433C46B" w14:textId="77777777" w:rsidR="00996DC8" w:rsidRPr="00996DC8" w:rsidRDefault="00996DC8" w:rsidP="003B7FED">
      <w:pPr>
        <w:pStyle w:val="EArqNormativa"/>
        <w:ind w:right="-2"/>
      </w:pPr>
      <w:r w:rsidRPr="00996DC8">
        <w:t>NORMAS DE PROCEDIMIENTO Y DESARROLLO DEL REAL DECRETO 1942/1993, DE 5 DE NOVIEMBRE, POR EL QUE SE APRUEBA EL REGLAMENTO DE INSTALACIONES DE PROTECCIÓN CONTRA INCENDIOS Y SE REVISA EL ANEXO I Y LOS APÉNDICES DEL MISMO</w:t>
      </w:r>
    </w:p>
    <w:p w14:paraId="51030267" w14:textId="77777777" w:rsidR="00996DC8" w:rsidRPr="00996DC8" w:rsidRDefault="00996DC8" w:rsidP="003B7FED">
      <w:pPr>
        <w:pStyle w:val="EArqNormativa"/>
        <w:ind w:right="-2"/>
      </w:pPr>
      <w:r w:rsidRPr="00996DC8">
        <w:t>Orden de 16 de Abril de 1998 del Ministerio de Industria y Energía</w:t>
      </w:r>
      <w:r w:rsidRPr="00996DC8">
        <w:tab/>
        <w:t>B.O.E.101</w:t>
      </w:r>
      <w:r w:rsidRPr="00996DC8">
        <w:tab/>
        <w:t>28.04.98</w:t>
      </w:r>
    </w:p>
    <w:p w14:paraId="7C45A766" w14:textId="276E3029" w:rsidR="00996DC8" w:rsidRPr="00996DC8" w:rsidRDefault="00996DC8" w:rsidP="003B7FED">
      <w:pPr>
        <w:pStyle w:val="Ttulo3"/>
        <w:ind w:right="-2"/>
      </w:pPr>
      <w:bookmarkStart w:id="103" w:name="_Toc400443444"/>
      <w:bookmarkStart w:id="104" w:name="_Toc442445435"/>
      <w:bookmarkStart w:id="105" w:name="_Toc505118242"/>
      <w:r w:rsidRPr="00996DC8">
        <w:t>PROYECTOS</w:t>
      </w:r>
      <w:bookmarkEnd w:id="103"/>
      <w:bookmarkEnd w:id="104"/>
      <w:bookmarkEnd w:id="105"/>
    </w:p>
    <w:p w14:paraId="3F7ED61A" w14:textId="77777777" w:rsidR="00996DC8" w:rsidRPr="00996DC8" w:rsidRDefault="00996DC8" w:rsidP="003B7FED">
      <w:pPr>
        <w:pStyle w:val="EArqNormativa"/>
        <w:ind w:right="-2"/>
      </w:pPr>
      <w:r w:rsidRPr="00996DC8">
        <w:t>CÓDIGO TÉCNICO DE LA EDIFICACIÓN</w:t>
      </w:r>
    </w:p>
    <w:p w14:paraId="7FE88380" w14:textId="77777777" w:rsidR="00996DC8" w:rsidRPr="00996DC8" w:rsidRDefault="00996DC8" w:rsidP="003B7FED">
      <w:pPr>
        <w:pStyle w:val="EArqNormativa"/>
        <w:ind w:right="-2"/>
      </w:pPr>
      <w:r w:rsidRPr="00996DC8">
        <w:t>Real Decreto 314/2006 del Ministerio de Vivienda del 17 de marzo de 2006</w:t>
      </w:r>
    </w:p>
    <w:p w14:paraId="1609C076" w14:textId="77777777" w:rsidR="00996DC8" w:rsidRPr="00996DC8" w:rsidRDefault="00996DC8" w:rsidP="003B7FED">
      <w:pPr>
        <w:pStyle w:val="EArqNormativa"/>
        <w:ind w:right="-2"/>
      </w:pPr>
      <w:r w:rsidRPr="00996DC8">
        <w:tab/>
        <w:t>B.O.E.74</w:t>
      </w:r>
      <w:r w:rsidRPr="00996DC8">
        <w:tab/>
        <w:t>28.03.06</w:t>
      </w:r>
    </w:p>
    <w:p w14:paraId="0F292532" w14:textId="77777777" w:rsidR="00996DC8" w:rsidRPr="00996DC8" w:rsidRDefault="00996DC8" w:rsidP="003B7FED">
      <w:pPr>
        <w:pStyle w:val="EArqNormativa"/>
        <w:ind w:right="-2"/>
      </w:pPr>
      <w:r w:rsidRPr="00996DC8">
        <w:t>Modificado por el Real Decreto 1371/2007. DB-HR Protección frente al Ruido</w:t>
      </w:r>
    </w:p>
    <w:p w14:paraId="388496BA" w14:textId="77777777" w:rsidR="00996DC8" w:rsidRPr="00996DC8" w:rsidRDefault="00996DC8" w:rsidP="003B7FED">
      <w:pPr>
        <w:pStyle w:val="EArqNormativa"/>
        <w:ind w:right="-2"/>
      </w:pPr>
      <w:r w:rsidRPr="00996DC8">
        <w:tab/>
        <w:t>B.O.E.254</w:t>
      </w:r>
      <w:r w:rsidRPr="00996DC8">
        <w:tab/>
        <w:t>23.10.07</w:t>
      </w:r>
    </w:p>
    <w:p w14:paraId="519733D0" w14:textId="77777777" w:rsidR="00996DC8" w:rsidRPr="00996DC8" w:rsidRDefault="00996DC8" w:rsidP="003B7FED">
      <w:pPr>
        <w:pStyle w:val="EArqNormativa"/>
        <w:ind w:right="-2"/>
      </w:pPr>
      <w:r w:rsidRPr="00996DC8">
        <w:t>Corrección de errores Real Decreto 1371/2007</w:t>
      </w:r>
      <w:r w:rsidRPr="00996DC8">
        <w:tab/>
        <w:t>B.O.E.304</w:t>
      </w:r>
      <w:r w:rsidRPr="00996DC8">
        <w:tab/>
        <w:t>20.12.07</w:t>
      </w:r>
    </w:p>
    <w:p w14:paraId="30AB8F06" w14:textId="77777777" w:rsidR="00996DC8" w:rsidRPr="00996DC8" w:rsidRDefault="00996DC8" w:rsidP="003B7FED">
      <w:pPr>
        <w:pStyle w:val="EArqNormativa"/>
        <w:ind w:right="-2"/>
      </w:pPr>
      <w:r w:rsidRPr="00996DC8">
        <w:t>Corrección de errores del Real Decreto 314/2006</w:t>
      </w:r>
      <w:r w:rsidRPr="00996DC8">
        <w:tab/>
        <w:t>B.O.E.22</w:t>
      </w:r>
      <w:r w:rsidRPr="00996DC8">
        <w:tab/>
        <w:t>25.01.08</w:t>
      </w:r>
    </w:p>
    <w:p w14:paraId="409AB890" w14:textId="77777777" w:rsidR="00996DC8" w:rsidRPr="00996DC8" w:rsidRDefault="00996DC8" w:rsidP="003B7FED">
      <w:pPr>
        <w:pStyle w:val="EArqNormativa"/>
        <w:ind w:right="-2"/>
      </w:pPr>
      <w:r w:rsidRPr="00996DC8">
        <w:t xml:space="preserve">Orden VIV/1744/2008 de 9 de junio, por la que se regula el Registro General del </w:t>
      </w:r>
    </w:p>
    <w:p w14:paraId="0AA74EEC" w14:textId="77777777" w:rsidR="00996DC8" w:rsidRPr="00996DC8" w:rsidRDefault="00996DC8" w:rsidP="003B7FED">
      <w:pPr>
        <w:pStyle w:val="EArqNormativa"/>
        <w:ind w:right="-2"/>
      </w:pPr>
      <w:r w:rsidRPr="00996DC8">
        <w:t>Código Técnico de la Edificación</w:t>
      </w:r>
      <w:r w:rsidRPr="00996DC8">
        <w:tab/>
        <w:t xml:space="preserve">B.O.E.148 </w:t>
      </w:r>
      <w:r w:rsidRPr="00996DC8">
        <w:tab/>
        <w:t>19.06.08</w:t>
      </w:r>
    </w:p>
    <w:p w14:paraId="4F8B68B5" w14:textId="77777777" w:rsidR="00996DC8" w:rsidRPr="00996DC8" w:rsidRDefault="00996DC8" w:rsidP="003B7FED">
      <w:pPr>
        <w:pStyle w:val="EArqNormativa"/>
        <w:ind w:right="-2"/>
      </w:pPr>
      <w:r w:rsidRPr="00996DC8">
        <w:t>Modificado por el Real Decreto 1675/2008 del Ministerio de Vivienda</w:t>
      </w:r>
      <w:r w:rsidRPr="00996DC8">
        <w:tab/>
        <w:t>B.O.E.252</w:t>
      </w:r>
      <w:r w:rsidRPr="00996DC8">
        <w:tab/>
        <w:t>18.10.08</w:t>
      </w:r>
    </w:p>
    <w:p w14:paraId="323CD1B4" w14:textId="77777777" w:rsidR="00996DC8" w:rsidRPr="00996DC8" w:rsidRDefault="00996DC8" w:rsidP="003B7FED">
      <w:pPr>
        <w:pStyle w:val="EArqNormativa"/>
        <w:ind w:right="-2"/>
      </w:pPr>
      <w:r w:rsidRPr="00996DC8">
        <w:t>Modificado por la Orden VIV/984/2009 del Ministerio de Vivienda</w:t>
      </w:r>
      <w:r w:rsidRPr="00996DC8">
        <w:tab/>
        <w:t>B.O.E.230</w:t>
      </w:r>
      <w:r w:rsidRPr="00996DC8">
        <w:tab/>
        <w:t>23.04.09</w:t>
      </w:r>
    </w:p>
    <w:p w14:paraId="6245BA15" w14:textId="77777777" w:rsidR="00996DC8" w:rsidRPr="00996DC8" w:rsidRDefault="00996DC8" w:rsidP="003B7FED">
      <w:pPr>
        <w:pStyle w:val="EArqNormativa"/>
        <w:ind w:right="-2"/>
      </w:pPr>
      <w:r w:rsidRPr="00996DC8">
        <w:t>Corrección de errores y erratas</w:t>
      </w:r>
      <w:r w:rsidRPr="00996DC8">
        <w:tab/>
        <w:t>B.O.E.99</w:t>
      </w:r>
      <w:r w:rsidRPr="00996DC8">
        <w:tab/>
        <w:t>23.09.09</w:t>
      </w:r>
    </w:p>
    <w:p w14:paraId="2800B3B6" w14:textId="77777777" w:rsidR="00996DC8" w:rsidRPr="00996DC8" w:rsidRDefault="00996DC8" w:rsidP="003B7FED">
      <w:pPr>
        <w:pStyle w:val="EArqNormativa"/>
        <w:ind w:right="-2"/>
      </w:pPr>
      <w:r w:rsidRPr="00996DC8">
        <w:t xml:space="preserve">Modificado por el Real Decreto173/2010. Accesibilidad y no discriminación de las personas </w:t>
      </w:r>
    </w:p>
    <w:p w14:paraId="3DFB1F2A" w14:textId="77777777" w:rsidR="00996DC8" w:rsidRPr="00996DC8" w:rsidRDefault="00996DC8" w:rsidP="003B7FED">
      <w:pPr>
        <w:pStyle w:val="EArqNormativa"/>
        <w:ind w:right="-2"/>
      </w:pPr>
      <w:r w:rsidRPr="00996DC8">
        <w:t>con discapacidad</w:t>
      </w:r>
      <w:r w:rsidRPr="00996DC8">
        <w:tab/>
        <w:t>B.O.E.61</w:t>
      </w:r>
      <w:r w:rsidRPr="00996DC8">
        <w:tab/>
        <w:t>11.03.10</w:t>
      </w:r>
    </w:p>
    <w:p w14:paraId="65E76420" w14:textId="77777777" w:rsidR="00996DC8" w:rsidRPr="00996DC8" w:rsidRDefault="00996DC8" w:rsidP="003B7FED">
      <w:pPr>
        <w:pStyle w:val="EArqNormativa"/>
        <w:ind w:right="-2"/>
      </w:pPr>
      <w:r w:rsidRPr="00996DC8">
        <w:t>Modificado. Añade el art. 4 ap. 4 d), por el Real Decreto núm. 410/2010, de 31 de marzo</w:t>
      </w:r>
    </w:p>
    <w:p w14:paraId="78F8FF9B" w14:textId="77777777" w:rsidR="00996DC8" w:rsidRPr="00996DC8" w:rsidRDefault="00996DC8" w:rsidP="003B7FED">
      <w:pPr>
        <w:pStyle w:val="EArqNormativa"/>
        <w:ind w:right="-2"/>
      </w:pPr>
      <w:r w:rsidRPr="00996DC8">
        <w:t xml:space="preserve">        </w:t>
      </w:r>
      <w:r w:rsidRPr="00996DC8">
        <w:tab/>
        <w:t>B.O.E. 97</w:t>
      </w:r>
      <w:r w:rsidRPr="00996DC8">
        <w:tab/>
        <w:t>22.04.10</w:t>
      </w:r>
    </w:p>
    <w:p w14:paraId="0372D14D" w14:textId="77777777" w:rsidR="00996DC8" w:rsidRPr="00996DC8" w:rsidRDefault="00996DC8" w:rsidP="003B7FED">
      <w:pPr>
        <w:pStyle w:val="EArqNormativa"/>
        <w:ind w:right="-2"/>
      </w:pPr>
      <w:r w:rsidRPr="00996DC8">
        <w:t>Sentencia de 4 de mayo de 2010, de la Sala Tercera del Tribunal Supremo, por la que se declara la nulidad del artículo 2.7 del Real Decreto 314/2006</w:t>
      </w:r>
    </w:p>
    <w:p w14:paraId="66D43157" w14:textId="77777777" w:rsidR="00996DC8" w:rsidRPr="00996DC8" w:rsidRDefault="00996DC8" w:rsidP="003B7FED">
      <w:pPr>
        <w:pStyle w:val="EArqNormativa"/>
        <w:ind w:right="-2"/>
      </w:pPr>
      <w:r w:rsidRPr="00996DC8">
        <w:t xml:space="preserve">Modificado. Deroga el art. 2 ap. 5, modifica Anejo III, modifica art. 2 ap. 6, modifica art. 2 ap. 4, </w:t>
      </w:r>
      <w:r w:rsidRPr="00996DC8">
        <w:tab/>
        <w:t>B.O.E.184</w:t>
      </w:r>
      <w:r w:rsidRPr="00996DC8">
        <w:tab/>
        <w:t>30.07.10</w:t>
      </w:r>
    </w:p>
    <w:p w14:paraId="7575C38C" w14:textId="77777777" w:rsidR="00996DC8" w:rsidRPr="00996DC8" w:rsidRDefault="00996DC8" w:rsidP="003B7FED">
      <w:pPr>
        <w:pStyle w:val="EArqNormativa"/>
        <w:ind w:right="-2"/>
      </w:pPr>
      <w:r w:rsidRPr="00996DC8">
        <w:t>el art. 2 ap. 3, y el art. 1 ap. 4, por la Ley 8/2013, de 26 de junio.</w:t>
      </w:r>
      <w:r w:rsidRPr="00996DC8">
        <w:tab/>
        <w:t>B.O.E.153</w:t>
      </w:r>
      <w:r w:rsidRPr="00996DC8">
        <w:tab/>
        <w:t>27.06.13</w:t>
      </w:r>
    </w:p>
    <w:p w14:paraId="41DBD61C" w14:textId="77777777" w:rsidR="00996DC8" w:rsidRPr="00996DC8" w:rsidRDefault="00996DC8" w:rsidP="003B7FED">
      <w:pPr>
        <w:pStyle w:val="EArqNormativa"/>
        <w:ind w:right="-2"/>
      </w:pPr>
      <w:r w:rsidRPr="00996DC8">
        <w:t>Modificado. Diversos artículos por la Orden FOM/1635/2013, de 10 de septiembre.</w:t>
      </w:r>
    </w:p>
    <w:p w14:paraId="29B1BA94" w14:textId="77777777" w:rsidR="00996DC8" w:rsidRPr="00996DC8" w:rsidRDefault="00996DC8" w:rsidP="003B7FED">
      <w:pPr>
        <w:pStyle w:val="EArqNormativa"/>
        <w:ind w:right="-2"/>
      </w:pPr>
      <w:r w:rsidRPr="00996DC8">
        <w:t xml:space="preserve">            </w:t>
      </w:r>
      <w:r w:rsidRPr="00996DC8">
        <w:tab/>
        <w:t>B.O.E. 219</w:t>
      </w:r>
      <w:r w:rsidRPr="00996DC8">
        <w:tab/>
        <w:t>12.09.13</w:t>
      </w:r>
    </w:p>
    <w:p w14:paraId="224F8168" w14:textId="77777777" w:rsidR="00996DC8" w:rsidRPr="00996DC8" w:rsidRDefault="00996DC8" w:rsidP="003B7FED">
      <w:pPr>
        <w:pStyle w:val="EArqNormativa"/>
        <w:ind w:right="-2"/>
      </w:pPr>
      <w:r w:rsidRPr="00996DC8">
        <w:t>Corrección de errores Orden FOM/1635/2013</w:t>
      </w:r>
      <w:r w:rsidRPr="00996DC8">
        <w:tab/>
        <w:t>B.O.E.268</w:t>
      </w:r>
      <w:r w:rsidRPr="00996DC8">
        <w:tab/>
        <w:t>08.11.13</w:t>
      </w:r>
    </w:p>
    <w:p w14:paraId="5F242AC0" w14:textId="77777777" w:rsidR="00996DC8" w:rsidRPr="00996DC8" w:rsidRDefault="00996DC8" w:rsidP="003B7FED">
      <w:pPr>
        <w:pStyle w:val="EArqNormativa"/>
        <w:ind w:right="-2"/>
      </w:pPr>
    </w:p>
    <w:p w14:paraId="0988FBE4" w14:textId="77777777" w:rsidR="00996DC8" w:rsidRPr="00996DC8" w:rsidRDefault="00996DC8" w:rsidP="003B7FED">
      <w:pPr>
        <w:pStyle w:val="EArqNormativa"/>
        <w:ind w:right="-2"/>
      </w:pPr>
      <w:r w:rsidRPr="00996DC8">
        <w:t>LEY DE ORDENACIÓN DE LA EDIFICACIÓN</w:t>
      </w:r>
    </w:p>
    <w:p w14:paraId="67342222" w14:textId="77777777" w:rsidR="00996DC8" w:rsidRPr="00996DC8" w:rsidRDefault="00996DC8" w:rsidP="003B7FED">
      <w:pPr>
        <w:pStyle w:val="EArqNormativa"/>
        <w:ind w:right="-2"/>
      </w:pPr>
      <w:r w:rsidRPr="00996DC8">
        <w:t>Ley 38/1999 de 5 de noviembre de 1999, de Jefatura del Estado</w:t>
      </w:r>
      <w:r w:rsidRPr="00996DC8">
        <w:tab/>
        <w:t>B.O.E.266</w:t>
      </w:r>
      <w:r w:rsidRPr="00996DC8">
        <w:tab/>
        <w:t>06.11.99</w:t>
      </w:r>
    </w:p>
    <w:p w14:paraId="560E570E" w14:textId="77777777" w:rsidR="00996DC8" w:rsidRPr="00996DC8" w:rsidRDefault="00996DC8" w:rsidP="003B7FED">
      <w:pPr>
        <w:pStyle w:val="EArqNormativa"/>
        <w:ind w:right="-2"/>
      </w:pPr>
      <w:r w:rsidRPr="00996DC8">
        <w:t>Modificada por la Ley 24/2001, de 27 de diciembre. Ley de Medidas 2002.</w:t>
      </w:r>
    </w:p>
    <w:p w14:paraId="7F2E92B8" w14:textId="77777777" w:rsidR="00996DC8" w:rsidRPr="00996DC8" w:rsidRDefault="00996DC8" w:rsidP="003B7FED">
      <w:pPr>
        <w:pStyle w:val="EArqNormativa"/>
        <w:ind w:right="-2"/>
      </w:pPr>
      <w:r w:rsidRPr="00996DC8">
        <w:t xml:space="preserve"> </w:t>
      </w:r>
      <w:r w:rsidRPr="00996DC8">
        <w:tab/>
        <w:t>B.O.E.313</w:t>
      </w:r>
      <w:r w:rsidRPr="00996DC8">
        <w:tab/>
        <w:t>31.12.01</w:t>
      </w:r>
    </w:p>
    <w:p w14:paraId="38BF867E" w14:textId="77777777" w:rsidR="00996DC8" w:rsidRPr="00996DC8" w:rsidRDefault="00996DC8" w:rsidP="003B7FED">
      <w:pPr>
        <w:pStyle w:val="EArqNormativa"/>
        <w:ind w:right="-2"/>
      </w:pPr>
      <w:r w:rsidRPr="00996DC8">
        <w:t>Modificada por Ley 53/2002, de 30 de diciembre. Ley de Medidas 2003.</w:t>
      </w:r>
    </w:p>
    <w:p w14:paraId="26976E1C" w14:textId="77777777" w:rsidR="00996DC8" w:rsidRPr="00996DC8" w:rsidRDefault="00996DC8" w:rsidP="003B7FED">
      <w:pPr>
        <w:pStyle w:val="EArqNormativa"/>
        <w:ind w:right="-2"/>
      </w:pPr>
      <w:r w:rsidRPr="00996DC8">
        <w:tab/>
        <w:t>B.O.E.313</w:t>
      </w:r>
      <w:r w:rsidRPr="00996DC8">
        <w:tab/>
        <w:t>31.12.02</w:t>
      </w:r>
    </w:p>
    <w:p w14:paraId="1A67F5F3" w14:textId="77777777" w:rsidR="00996DC8" w:rsidRPr="00996DC8" w:rsidRDefault="00996DC8" w:rsidP="003B7FED">
      <w:pPr>
        <w:pStyle w:val="EArqNormativa"/>
        <w:ind w:right="-2"/>
      </w:pPr>
      <w:r w:rsidRPr="00996DC8">
        <w:t xml:space="preserve">Modificada por la Ley 25/2009, de 22 de diciembre. Ley Omnibus.  </w:t>
      </w:r>
      <w:r w:rsidRPr="00996DC8">
        <w:tab/>
        <w:t>B.O.E.308</w:t>
      </w:r>
      <w:r w:rsidRPr="00996DC8">
        <w:tab/>
        <w:t>23.12.09</w:t>
      </w:r>
    </w:p>
    <w:p w14:paraId="21533396" w14:textId="77777777" w:rsidR="00996DC8" w:rsidRPr="00996DC8" w:rsidRDefault="00996DC8" w:rsidP="003B7FED">
      <w:pPr>
        <w:pStyle w:val="EArqNormativa"/>
        <w:ind w:right="-2"/>
      </w:pPr>
      <w:r w:rsidRPr="00996DC8">
        <w:t xml:space="preserve">Modificada por la Ley 8/2013, de 26 de junio. Ley de rehabilitación, regeneración y renovación urbanas. </w:t>
      </w:r>
      <w:r w:rsidRPr="00996DC8">
        <w:tab/>
        <w:t>B.O.E.153</w:t>
      </w:r>
      <w:r w:rsidRPr="00996DC8">
        <w:tab/>
        <w:t>27.06.13</w:t>
      </w:r>
    </w:p>
    <w:p w14:paraId="0FEEBFD6" w14:textId="77777777" w:rsidR="00996DC8" w:rsidRPr="00996DC8" w:rsidRDefault="00996DC8" w:rsidP="003B7FED">
      <w:pPr>
        <w:pStyle w:val="EArqNormativa"/>
        <w:ind w:right="-2"/>
      </w:pPr>
      <w:r w:rsidRPr="00996DC8">
        <w:t>Modificada por la Ley 9/2014, de 9 de mayo. Ley de Telecomunicaciones 2014.</w:t>
      </w:r>
    </w:p>
    <w:p w14:paraId="55422D03" w14:textId="77777777" w:rsidR="00996DC8" w:rsidRPr="00996DC8" w:rsidRDefault="00996DC8" w:rsidP="003B7FED">
      <w:pPr>
        <w:pStyle w:val="EArqNormativa"/>
        <w:ind w:right="-2"/>
      </w:pPr>
      <w:r w:rsidRPr="00996DC8">
        <w:tab/>
        <w:t xml:space="preserve">B.O.E.114 </w:t>
      </w:r>
      <w:r w:rsidRPr="00996DC8">
        <w:tab/>
        <w:t>10.05.14</w:t>
      </w:r>
    </w:p>
    <w:p w14:paraId="66C5B5BD" w14:textId="77777777" w:rsidR="00996DC8" w:rsidRPr="00996DC8" w:rsidRDefault="00996DC8" w:rsidP="003B7FED">
      <w:pPr>
        <w:pStyle w:val="EArqNormativa"/>
        <w:ind w:right="-2"/>
      </w:pPr>
    </w:p>
    <w:p w14:paraId="49D9F1D8" w14:textId="77777777" w:rsidR="00996DC8" w:rsidRPr="00996DC8" w:rsidRDefault="00996DC8" w:rsidP="003B7FED">
      <w:pPr>
        <w:pStyle w:val="EArqNormativa"/>
        <w:ind w:right="-2"/>
      </w:pPr>
      <w:r w:rsidRPr="00996DC8">
        <w:t>NORMAS SOBRE LA REDACCIÓN DE PROYECTOS Y LA DIRECCIÓN DE OBRAS DE EDIFICACIÓN</w:t>
      </w:r>
    </w:p>
    <w:p w14:paraId="491FD1AC" w14:textId="77777777" w:rsidR="00996DC8" w:rsidRPr="00996DC8" w:rsidRDefault="00996DC8" w:rsidP="003B7FED">
      <w:pPr>
        <w:pStyle w:val="EArqNormativa"/>
        <w:ind w:right="-2"/>
      </w:pPr>
      <w:r w:rsidRPr="00996DC8">
        <w:t>Decreto 462/1971 de 11 de marzo de 1971 del Ministerio de Vivienda</w:t>
      </w:r>
      <w:r w:rsidRPr="00996DC8">
        <w:tab/>
        <w:t>B.O.E.71</w:t>
      </w:r>
      <w:r w:rsidRPr="00996DC8">
        <w:tab/>
        <w:t>24.03.71</w:t>
      </w:r>
    </w:p>
    <w:p w14:paraId="64BB8408" w14:textId="77777777" w:rsidR="00996DC8" w:rsidRPr="00996DC8" w:rsidRDefault="00996DC8" w:rsidP="003B7FED">
      <w:pPr>
        <w:pStyle w:val="EArqNormativa"/>
        <w:ind w:right="-2"/>
      </w:pPr>
    </w:p>
    <w:p w14:paraId="08C50ADD" w14:textId="77777777" w:rsidR="00996DC8" w:rsidRPr="00996DC8" w:rsidRDefault="00996DC8" w:rsidP="003B7FED">
      <w:pPr>
        <w:pStyle w:val="EArqNormativa"/>
        <w:ind w:right="-2"/>
      </w:pPr>
      <w:r w:rsidRPr="00996DC8">
        <w:t>MODIFICACIÓN DEL ARTÍCULO 3 DEL DECRETO 462/71</w:t>
      </w:r>
    </w:p>
    <w:p w14:paraId="0A3E7F9A" w14:textId="77777777" w:rsidR="00996DC8" w:rsidRPr="00996DC8" w:rsidRDefault="00996DC8" w:rsidP="003B7FED">
      <w:pPr>
        <w:pStyle w:val="EArqNormativa"/>
        <w:ind w:right="-2"/>
      </w:pPr>
      <w:r w:rsidRPr="00996DC8">
        <w:t>Real Decreto 129/1985 de 23 de enero de 1985 del Ministerio de Obras Públicas y Urbanismo</w:t>
      </w:r>
      <w:r w:rsidRPr="00996DC8">
        <w:tab/>
        <w:t>B.O.E.33</w:t>
      </w:r>
      <w:r w:rsidRPr="00996DC8">
        <w:tab/>
        <w:t>07.02.85</w:t>
      </w:r>
    </w:p>
    <w:p w14:paraId="1AB1FD15" w14:textId="77777777" w:rsidR="00996DC8" w:rsidRPr="00996DC8" w:rsidRDefault="00996DC8" w:rsidP="003B7FED">
      <w:pPr>
        <w:pStyle w:val="EArqNormativa"/>
        <w:ind w:right="-2"/>
      </w:pPr>
    </w:p>
    <w:p w14:paraId="3946C2B4" w14:textId="77777777" w:rsidR="00996DC8" w:rsidRPr="00996DC8" w:rsidRDefault="00996DC8" w:rsidP="003B7FED">
      <w:pPr>
        <w:pStyle w:val="EArqNormativa"/>
        <w:ind w:right="-2"/>
      </w:pPr>
      <w:r w:rsidRPr="00996DC8">
        <w:t>CONTRATOS DEL SECTOR PÚBLICO. TEXTO REFUNDIDO</w:t>
      </w:r>
    </w:p>
    <w:p w14:paraId="6AA85672" w14:textId="77777777" w:rsidR="00996DC8" w:rsidRPr="00996DC8" w:rsidRDefault="00996DC8" w:rsidP="003B7FED">
      <w:pPr>
        <w:pStyle w:val="EArqNormativa"/>
        <w:ind w:right="-2"/>
      </w:pPr>
      <w:r w:rsidRPr="00996DC8">
        <w:t>Real Decreto Legislativo 3/2011, de 14 de noviembre del Ministerio de Economía y Hacienda</w:t>
      </w:r>
      <w:r w:rsidRPr="00996DC8">
        <w:tab/>
        <w:t>B.O.E.276</w:t>
      </w:r>
      <w:r w:rsidRPr="00996DC8">
        <w:tab/>
        <w:t>16.11.11</w:t>
      </w:r>
    </w:p>
    <w:p w14:paraId="57093233" w14:textId="77777777" w:rsidR="00996DC8" w:rsidRPr="00996DC8" w:rsidRDefault="00996DC8" w:rsidP="003B7FED">
      <w:pPr>
        <w:pStyle w:val="EArqNormativa"/>
        <w:ind w:right="-2"/>
      </w:pPr>
      <w:r w:rsidRPr="00996DC8">
        <w:t xml:space="preserve">Modificado por la Orden EHA/3479/2011, de 19 de diciembre. </w:t>
      </w:r>
      <w:r w:rsidRPr="00996DC8">
        <w:tab/>
        <w:t xml:space="preserve">B.O.E.308 </w:t>
      </w:r>
      <w:r w:rsidRPr="00996DC8">
        <w:tab/>
        <w:t>23.12.11</w:t>
      </w:r>
    </w:p>
    <w:p w14:paraId="16D79FC1" w14:textId="77777777" w:rsidR="00996DC8" w:rsidRPr="00996DC8" w:rsidRDefault="00996DC8" w:rsidP="003B7FED">
      <w:pPr>
        <w:pStyle w:val="EArqNormativa"/>
        <w:ind w:right="-2"/>
      </w:pPr>
      <w:r w:rsidRPr="00996DC8">
        <w:t xml:space="preserve">Modificado por la Ley 17/2012, de 27 de diciembre. </w:t>
      </w:r>
      <w:r w:rsidRPr="00996DC8">
        <w:tab/>
        <w:t xml:space="preserve">B.O.E. 312 </w:t>
      </w:r>
      <w:r w:rsidRPr="00996DC8">
        <w:tab/>
        <w:t>28.12.12</w:t>
      </w:r>
    </w:p>
    <w:p w14:paraId="69185EB1" w14:textId="77777777" w:rsidR="00996DC8" w:rsidRPr="00996DC8" w:rsidRDefault="00996DC8" w:rsidP="003B7FED">
      <w:pPr>
        <w:pStyle w:val="EArqNormativa"/>
        <w:ind w:right="-2"/>
      </w:pPr>
      <w:r w:rsidRPr="00996DC8">
        <w:t xml:space="preserve">Modificado por el Real Decreto-ley 4/2013, de 22 de febrero. </w:t>
      </w:r>
      <w:r w:rsidRPr="00996DC8">
        <w:tab/>
        <w:t xml:space="preserve">B.O.E.47 </w:t>
      </w:r>
      <w:r w:rsidRPr="00996DC8">
        <w:tab/>
        <w:t>23.02.13</w:t>
      </w:r>
    </w:p>
    <w:p w14:paraId="66F59340" w14:textId="77777777" w:rsidR="00996DC8" w:rsidRPr="00996DC8" w:rsidRDefault="00996DC8" w:rsidP="003B7FED">
      <w:pPr>
        <w:pStyle w:val="EArqNormativa"/>
        <w:ind w:right="-2"/>
      </w:pPr>
      <w:r w:rsidRPr="00996DC8">
        <w:t xml:space="preserve">Modificado por la Ley 8/2013, de 26 de junio. Ley de rehabilitación, regeneración y renovación urbanas. </w:t>
      </w:r>
      <w:r w:rsidRPr="00996DC8">
        <w:tab/>
        <w:t xml:space="preserve">B.O.E.153 </w:t>
      </w:r>
      <w:r w:rsidRPr="00996DC8">
        <w:tab/>
        <w:t>27.06.13</w:t>
      </w:r>
    </w:p>
    <w:p w14:paraId="761EEE1D" w14:textId="77777777" w:rsidR="00996DC8" w:rsidRPr="00996DC8" w:rsidRDefault="00996DC8" w:rsidP="003B7FED">
      <w:pPr>
        <w:pStyle w:val="EArqNormativa"/>
        <w:ind w:right="-2"/>
      </w:pPr>
      <w:r w:rsidRPr="00996DC8">
        <w:t xml:space="preserve">Modificado por el Real Decreto-ley 8/2013, de 28 de junio. </w:t>
      </w:r>
      <w:r w:rsidRPr="00996DC8">
        <w:tab/>
        <w:t>B.O.E.155</w:t>
      </w:r>
      <w:r w:rsidRPr="00996DC8">
        <w:tab/>
        <w:t>29.06.13</w:t>
      </w:r>
    </w:p>
    <w:p w14:paraId="1BA1D602" w14:textId="77777777" w:rsidR="00996DC8" w:rsidRPr="00996DC8" w:rsidRDefault="00996DC8" w:rsidP="003B7FED">
      <w:pPr>
        <w:pStyle w:val="EArqNormativa"/>
        <w:ind w:right="-2"/>
      </w:pPr>
      <w:r w:rsidRPr="00996DC8">
        <w:t xml:space="preserve">Modificado por la Ley 10/2013, de 24 de julio. </w:t>
      </w:r>
      <w:r w:rsidRPr="00996DC8">
        <w:tab/>
        <w:t xml:space="preserve">B.O.E.177 </w:t>
      </w:r>
      <w:r w:rsidRPr="00996DC8">
        <w:tab/>
        <w:t>25.07.13</w:t>
      </w:r>
    </w:p>
    <w:p w14:paraId="2A9BCDCA" w14:textId="77777777" w:rsidR="00996DC8" w:rsidRPr="00996DC8" w:rsidRDefault="00996DC8" w:rsidP="003B7FED">
      <w:pPr>
        <w:pStyle w:val="EArqNormativa"/>
        <w:ind w:right="-2"/>
      </w:pPr>
      <w:r w:rsidRPr="00996DC8">
        <w:t xml:space="preserve">Modificado por la Ley 11/2013, de 26 de julio. </w:t>
      </w:r>
      <w:r w:rsidRPr="00996DC8">
        <w:tab/>
        <w:t>B.O.E. 179</w:t>
      </w:r>
      <w:r w:rsidRPr="00996DC8">
        <w:tab/>
        <w:t>27.07.13</w:t>
      </w:r>
    </w:p>
    <w:p w14:paraId="363287AA" w14:textId="77777777" w:rsidR="00996DC8" w:rsidRPr="00996DC8" w:rsidRDefault="00996DC8" w:rsidP="003B7FED">
      <w:pPr>
        <w:pStyle w:val="EArqNormativa"/>
        <w:ind w:right="-2"/>
      </w:pPr>
      <w:r w:rsidRPr="00996DC8">
        <w:t>Modificado por la Ley 14/2013, de 27 de septiembre. Ley de Emprendedores.</w:t>
      </w:r>
    </w:p>
    <w:p w14:paraId="4B8B50F6" w14:textId="77777777" w:rsidR="00996DC8" w:rsidRPr="00996DC8" w:rsidRDefault="00996DC8" w:rsidP="003B7FED">
      <w:pPr>
        <w:pStyle w:val="EArqNormativa"/>
        <w:ind w:right="-2"/>
      </w:pPr>
      <w:r w:rsidRPr="00996DC8">
        <w:tab/>
        <w:t xml:space="preserve">B.O.E.233 </w:t>
      </w:r>
      <w:r w:rsidRPr="00996DC8">
        <w:tab/>
        <w:t>28.09.13</w:t>
      </w:r>
    </w:p>
    <w:p w14:paraId="3AADBCCB" w14:textId="77777777" w:rsidR="00996DC8" w:rsidRPr="00996DC8" w:rsidRDefault="00996DC8" w:rsidP="003B7FED">
      <w:pPr>
        <w:pStyle w:val="EArqNormativa"/>
        <w:ind w:right="-2"/>
      </w:pPr>
      <w:r w:rsidRPr="00996DC8">
        <w:t xml:space="preserve">Modificado por la Ley 20/2013, de 9 de diciembre. </w:t>
      </w:r>
      <w:r w:rsidRPr="00996DC8">
        <w:tab/>
        <w:t xml:space="preserve">B.O.E. 295 </w:t>
      </w:r>
      <w:r w:rsidRPr="00996DC8">
        <w:tab/>
        <w:t>10.12.13</w:t>
      </w:r>
    </w:p>
    <w:p w14:paraId="36307FE7" w14:textId="77777777" w:rsidR="00996DC8" w:rsidRPr="00996DC8" w:rsidRDefault="00996DC8" w:rsidP="003B7FED">
      <w:pPr>
        <w:pStyle w:val="EArqNormativa"/>
        <w:ind w:right="-2"/>
      </w:pPr>
      <w:r w:rsidRPr="00996DC8">
        <w:t xml:space="preserve">Modificado por la Orden HAP/2425/2013, de 23 de diciembre.  </w:t>
      </w:r>
      <w:r w:rsidRPr="00996DC8">
        <w:tab/>
        <w:t xml:space="preserve">B.O.E.310 </w:t>
      </w:r>
      <w:r w:rsidRPr="00996DC8">
        <w:tab/>
        <w:t>27.12.13</w:t>
      </w:r>
    </w:p>
    <w:p w14:paraId="7DA797AE" w14:textId="77777777" w:rsidR="00996DC8" w:rsidRPr="00996DC8" w:rsidRDefault="00996DC8" w:rsidP="003B7FED">
      <w:pPr>
        <w:pStyle w:val="EArqNormativa"/>
        <w:ind w:right="-2"/>
      </w:pPr>
      <w:r w:rsidRPr="00996DC8">
        <w:t xml:space="preserve">Modificado por la Ley 25/2013, de 27 de diciembre. Ley de Impulso de la factura electrónica. </w:t>
      </w:r>
      <w:r w:rsidRPr="00996DC8">
        <w:tab/>
        <w:t xml:space="preserve">B.O.E.311 </w:t>
      </w:r>
      <w:r w:rsidRPr="00996DC8">
        <w:tab/>
        <w:t>28.12.13</w:t>
      </w:r>
    </w:p>
    <w:p w14:paraId="2172FB74" w14:textId="77777777" w:rsidR="00996DC8" w:rsidRPr="00996DC8" w:rsidRDefault="00996DC8" w:rsidP="003B7FED">
      <w:pPr>
        <w:pStyle w:val="EArqNormativa"/>
        <w:ind w:right="-2"/>
      </w:pPr>
      <w:r w:rsidRPr="00996DC8">
        <w:t>Modificado por el Real Decreto-ley 1/2014, de 24 de enero.</w:t>
      </w:r>
      <w:r w:rsidRPr="00996DC8">
        <w:tab/>
        <w:t xml:space="preserve">B.O.E.22 </w:t>
      </w:r>
      <w:r w:rsidRPr="00996DC8">
        <w:tab/>
        <w:t>25.01.14</w:t>
      </w:r>
    </w:p>
    <w:p w14:paraId="532553C0" w14:textId="77777777" w:rsidR="00996DC8" w:rsidRPr="00996DC8" w:rsidRDefault="00996DC8" w:rsidP="003B7FED">
      <w:pPr>
        <w:pStyle w:val="EArqNormativa"/>
        <w:ind w:right="-2"/>
      </w:pPr>
    </w:p>
    <w:p w14:paraId="5A0AD8F2" w14:textId="77777777" w:rsidR="00996DC8" w:rsidRPr="00996DC8" w:rsidRDefault="00996DC8" w:rsidP="003B7FED">
      <w:pPr>
        <w:pStyle w:val="EArqNormativa"/>
        <w:ind w:right="-2"/>
      </w:pPr>
      <w:r w:rsidRPr="00996DC8">
        <w:t>REGLAMENTO DE LA LEY DE CONTRATOS</w:t>
      </w:r>
    </w:p>
    <w:p w14:paraId="6D31A0D7" w14:textId="77777777" w:rsidR="00996DC8" w:rsidRPr="00996DC8" w:rsidRDefault="00996DC8" w:rsidP="003B7FED">
      <w:pPr>
        <w:pStyle w:val="EArqNormativa"/>
        <w:ind w:right="-2"/>
      </w:pPr>
      <w:r w:rsidRPr="00996DC8">
        <w:t>Real Decreto 1098/2001, de 12 de octubre del Ministerio de Hacienda</w:t>
      </w:r>
      <w:r w:rsidRPr="00996DC8">
        <w:tab/>
        <w:t>B.O.E.257</w:t>
      </w:r>
      <w:r w:rsidRPr="00996DC8">
        <w:tab/>
        <w:t>26.10.01</w:t>
      </w:r>
    </w:p>
    <w:p w14:paraId="23F44BA6" w14:textId="77777777" w:rsidR="00996DC8" w:rsidRPr="00996DC8" w:rsidRDefault="00996DC8" w:rsidP="003B7FED">
      <w:pPr>
        <w:pStyle w:val="EArqNormativa"/>
        <w:ind w:right="-2"/>
      </w:pPr>
      <w:r w:rsidRPr="00996DC8">
        <w:t xml:space="preserve">Modificada por la Orden EHA/1307/2005, de 29 de abril.  </w:t>
      </w:r>
      <w:r w:rsidRPr="00996DC8">
        <w:tab/>
        <w:t xml:space="preserve">B.O.E.114 </w:t>
      </w:r>
      <w:r w:rsidRPr="00996DC8">
        <w:tab/>
        <w:t>13.05.05</w:t>
      </w:r>
    </w:p>
    <w:p w14:paraId="6E06D660" w14:textId="77777777" w:rsidR="00996DC8" w:rsidRPr="00996DC8" w:rsidRDefault="00996DC8" w:rsidP="003B7FED">
      <w:pPr>
        <w:pStyle w:val="EArqNormativa"/>
        <w:ind w:right="-2"/>
      </w:pPr>
      <w:r w:rsidRPr="00996DC8">
        <w:t xml:space="preserve">Modificado por el Real Decreto 817/2009, de 8 de mayo.  </w:t>
      </w:r>
      <w:r w:rsidRPr="00996DC8">
        <w:tab/>
        <w:t xml:space="preserve">B.O.E.118 </w:t>
      </w:r>
      <w:r w:rsidRPr="00996DC8">
        <w:tab/>
        <w:t>15.05.09</w:t>
      </w:r>
    </w:p>
    <w:p w14:paraId="175B0E20" w14:textId="77777777" w:rsidR="00996DC8" w:rsidRPr="00996DC8" w:rsidRDefault="00996DC8" w:rsidP="003B7FED">
      <w:pPr>
        <w:pStyle w:val="EArqNormativa"/>
        <w:ind w:right="-2"/>
      </w:pPr>
      <w:r w:rsidRPr="00996DC8">
        <w:tab/>
      </w:r>
    </w:p>
    <w:p w14:paraId="1B398ECF" w14:textId="77777777" w:rsidR="00996DC8" w:rsidRPr="00996DC8" w:rsidRDefault="00996DC8" w:rsidP="003B7FED">
      <w:pPr>
        <w:pStyle w:val="EArqNormativa"/>
        <w:ind w:right="-2"/>
      </w:pPr>
      <w:r w:rsidRPr="00996DC8">
        <w:t>TEXTO REFUNDIDO DE LA LEY DEL SUELO</w:t>
      </w:r>
    </w:p>
    <w:p w14:paraId="0A2862FC" w14:textId="77777777" w:rsidR="00996DC8" w:rsidRPr="00996DC8" w:rsidRDefault="00996DC8" w:rsidP="003B7FED">
      <w:pPr>
        <w:pStyle w:val="EArqNormativa"/>
        <w:ind w:right="-2"/>
      </w:pPr>
      <w:r w:rsidRPr="00996DC8">
        <w:t>Real Decreto Legislativo 2/2008 de 20 de junio de 2008 del Ministerio de Vivienda</w:t>
      </w:r>
    </w:p>
    <w:p w14:paraId="4A6A1179" w14:textId="77777777" w:rsidR="00996DC8" w:rsidRPr="00996DC8" w:rsidRDefault="00996DC8" w:rsidP="003B7FED">
      <w:pPr>
        <w:pStyle w:val="EArqNormativa"/>
        <w:ind w:right="-2"/>
      </w:pPr>
      <w:r w:rsidRPr="00996DC8">
        <w:tab/>
        <w:t>B.O.E.154</w:t>
      </w:r>
      <w:r w:rsidRPr="00996DC8">
        <w:tab/>
        <w:t>26.06.08</w:t>
      </w:r>
    </w:p>
    <w:p w14:paraId="622D2413" w14:textId="77777777" w:rsidR="00996DC8" w:rsidRPr="00996DC8" w:rsidRDefault="00996DC8" w:rsidP="003B7FED">
      <w:pPr>
        <w:pStyle w:val="EArqNormativa"/>
        <w:ind w:right="-2"/>
      </w:pPr>
      <w:r w:rsidRPr="00996DC8">
        <w:t>Modificado por el Real Decreto Ley 8/2011, de 13 de julio, modifica los art. 20;51;17.6;53.1;53.2</w:t>
      </w:r>
      <w:r w:rsidRPr="00996DC8">
        <w:tab/>
        <w:t>B.O.E. 161</w:t>
      </w:r>
      <w:r w:rsidRPr="00996DC8">
        <w:tab/>
        <w:t>13.07.11</w:t>
      </w:r>
    </w:p>
    <w:p w14:paraId="78CDD3ED" w14:textId="77777777" w:rsidR="00996DC8" w:rsidRPr="00996DC8" w:rsidRDefault="00996DC8" w:rsidP="003B7FED">
      <w:pPr>
        <w:pStyle w:val="EArqNormativa"/>
        <w:ind w:right="-2"/>
      </w:pPr>
      <w:r w:rsidRPr="00996DC8">
        <w:t>Modificado por el Real Decreto Ley 6/2010, de 9 de abril, modifica la D.T. 3ª.2; D.A.7ª</w:t>
      </w:r>
    </w:p>
    <w:p w14:paraId="0B4821F0" w14:textId="77777777" w:rsidR="00996DC8" w:rsidRPr="00996DC8" w:rsidRDefault="00996DC8" w:rsidP="003B7FED">
      <w:pPr>
        <w:pStyle w:val="EArqNormativa"/>
        <w:ind w:right="-2"/>
      </w:pPr>
      <w:r w:rsidRPr="00996DC8">
        <w:tab/>
        <w:t>B.O.E. 167</w:t>
      </w:r>
      <w:r w:rsidRPr="00996DC8">
        <w:tab/>
        <w:t>07.07.11</w:t>
      </w:r>
    </w:p>
    <w:p w14:paraId="694AAAF5" w14:textId="77777777" w:rsidR="00996DC8" w:rsidRPr="00996DC8" w:rsidRDefault="00996DC8" w:rsidP="003B7FED">
      <w:pPr>
        <w:pStyle w:val="EArqNormativa"/>
        <w:ind w:right="-2"/>
      </w:pPr>
      <w:r w:rsidRPr="00996DC8">
        <w:t>Modificado por la Ley 20/2011, de 30 de diciembre, modifica la D.T. 3ª.2</w:t>
      </w:r>
    </w:p>
    <w:p w14:paraId="708D70BD" w14:textId="77777777" w:rsidR="00996DC8" w:rsidRPr="00996DC8" w:rsidRDefault="00996DC8" w:rsidP="003B7FED">
      <w:pPr>
        <w:pStyle w:val="EArqNormativa"/>
        <w:ind w:right="-2"/>
      </w:pPr>
      <w:r w:rsidRPr="00996DC8">
        <w:tab/>
        <w:t>B.O.E. 315</w:t>
      </w:r>
      <w:r w:rsidRPr="00996DC8">
        <w:tab/>
        <w:t>31.12.11</w:t>
      </w:r>
    </w:p>
    <w:p w14:paraId="7D2AE689" w14:textId="77777777" w:rsidR="00996DC8" w:rsidRPr="00996DC8" w:rsidRDefault="00996DC8" w:rsidP="003B7FED">
      <w:pPr>
        <w:pStyle w:val="EArqNormativa"/>
        <w:ind w:right="-2"/>
      </w:pPr>
      <w:r w:rsidRPr="00996DC8">
        <w:t>Modificado por el Real Decreto, 1492/2011, 24 de octubre, del Ministerio de Fomento</w:t>
      </w:r>
    </w:p>
    <w:p w14:paraId="71DB1AEA" w14:textId="77777777" w:rsidR="00996DC8" w:rsidRPr="00996DC8" w:rsidRDefault="00996DC8" w:rsidP="003B7FED">
      <w:pPr>
        <w:pStyle w:val="EArqNormativa"/>
        <w:ind w:right="-2"/>
      </w:pPr>
      <w:r w:rsidRPr="00996DC8">
        <w:tab/>
        <w:t>B.O.E. 270</w:t>
      </w:r>
      <w:r w:rsidRPr="00996DC8">
        <w:tab/>
        <w:t>09.11.11</w:t>
      </w:r>
    </w:p>
    <w:p w14:paraId="7DA47AAA" w14:textId="77777777" w:rsidR="00996DC8" w:rsidRPr="00996DC8" w:rsidRDefault="00996DC8" w:rsidP="003B7FED">
      <w:pPr>
        <w:pStyle w:val="EArqNormativa"/>
        <w:ind w:right="-2"/>
      </w:pPr>
      <w:r w:rsidRPr="00996DC8">
        <w:t xml:space="preserve">Modificada por la Ley 8/2013, de 26 de junio. Ley de rehabilitación, regeneración y renovación urbanas. </w:t>
      </w:r>
      <w:r w:rsidRPr="00996DC8">
        <w:tab/>
        <w:t xml:space="preserve">B.O.E.153 </w:t>
      </w:r>
      <w:r w:rsidRPr="00996DC8">
        <w:tab/>
        <w:t>27.06.13</w:t>
      </w:r>
    </w:p>
    <w:p w14:paraId="2A02CF1C" w14:textId="77777777" w:rsidR="00996DC8" w:rsidRPr="00996DC8" w:rsidRDefault="00996DC8" w:rsidP="003B7FED">
      <w:pPr>
        <w:pStyle w:val="EArqNormativa"/>
        <w:ind w:right="-2"/>
      </w:pPr>
      <w:r w:rsidRPr="00996DC8">
        <w:t xml:space="preserve">Modificado por la Ley 27/2013, de 27 de diciembre. Ley de Racionalización y sostenibilidad de la Administración Local.  </w:t>
      </w:r>
      <w:r w:rsidRPr="00996DC8">
        <w:tab/>
        <w:t xml:space="preserve">B.O.E.312 </w:t>
      </w:r>
      <w:r w:rsidRPr="00996DC8">
        <w:tab/>
        <w:t>30.12.13</w:t>
      </w:r>
    </w:p>
    <w:p w14:paraId="48D028AF" w14:textId="77777777" w:rsidR="00996DC8" w:rsidRPr="00996DC8" w:rsidRDefault="00996DC8" w:rsidP="003B7FED">
      <w:pPr>
        <w:pStyle w:val="EArqNormativa"/>
        <w:ind w:right="-2"/>
      </w:pPr>
    </w:p>
    <w:p w14:paraId="74B58E4C" w14:textId="77777777" w:rsidR="00996DC8" w:rsidRPr="00996DC8" w:rsidRDefault="00996DC8" w:rsidP="003B7FED">
      <w:pPr>
        <w:pStyle w:val="EArqNormativa"/>
        <w:ind w:right="-2"/>
      </w:pPr>
      <w:r w:rsidRPr="00996DC8">
        <w:t>REGLAMENTO DE VALORACIONES DE LA LEY DE SUELO</w:t>
      </w:r>
    </w:p>
    <w:p w14:paraId="7420F9CF" w14:textId="77777777" w:rsidR="00996DC8" w:rsidRPr="00996DC8" w:rsidRDefault="00996DC8" w:rsidP="003B7FED">
      <w:pPr>
        <w:pStyle w:val="EArqNormativa"/>
        <w:ind w:right="-2"/>
      </w:pPr>
      <w:r w:rsidRPr="00996DC8">
        <w:t>Real Decreto 1492/2011, de 24 de octubre</w:t>
      </w:r>
      <w:r w:rsidRPr="00996DC8">
        <w:tab/>
        <w:t>B.O.E. 270</w:t>
      </w:r>
      <w:r w:rsidRPr="00996DC8">
        <w:tab/>
        <w:t>09.11.11</w:t>
      </w:r>
    </w:p>
    <w:p w14:paraId="301C7250" w14:textId="77777777" w:rsidR="00996DC8" w:rsidRPr="00996DC8" w:rsidRDefault="00996DC8" w:rsidP="003B7FED">
      <w:pPr>
        <w:pStyle w:val="EArqNormativa"/>
        <w:ind w:right="-2"/>
      </w:pPr>
      <w:r w:rsidRPr="00996DC8">
        <w:t xml:space="preserve">Modificada por la Ley 8/2013, de 26 de junio. Ley de rehabilitación, regeneración y renovación urbanas. </w:t>
      </w:r>
      <w:r w:rsidRPr="00996DC8">
        <w:tab/>
        <w:t xml:space="preserve">B.O.E.153 </w:t>
      </w:r>
      <w:r w:rsidRPr="00996DC8">
        <w:tab/>
        <w:t>27.06.13</w:t>
      </w:r>
    </w:p>
    <w:p w14:paraId="4E5A2122" w14:textId="77777777" w:rsidR="00996DC8" w:rsidRPr="00996DC8" w:rsidRDefault="00996DC8" w:rsidP="003B7FED">
      <w:pPr>
        <w:pStyle w:val="EArqNormativa"/>
        <w:ind w:right="-2"/>
      </w:pPr>
      <w:r w:rsidRPr="00996DC8">
        <w:tab/>
        <w:t>DICTA NORMAS SOBRE EL LIBRO DE ÓRDENES Y ASISTENCIAS EN LAS OBRAS DE EDIFICACIÓN</w:t>
      </w:r>
    </w:p>
    <w:p w14:paraId="72B5E66C" w14:textId="77777777" w:rsidR="00996DC8" w:rsidRPr="00996DC8" w:rsidRDefault="00996DC8" w:rsidP="003B7FED">
      <w:pPr>
        <w:pStyle w:val="EArqNormativa"/>
        <w:ind w:right="-2"/>
      </w:pPr>
      <w:r w:rsidRPr="00996DC8">
        <w:t>Orden 9/6/1971 de 9 de junio</w:t>
      </w:r>
      <w:r w:rsidRPr="00996DC8">
        <w:tab/>
        <w:t>B.O.E.144</w:t>
      </w:r>
      <w:r w:rsidRPr="00996DC8">
        <w:tab/>
        <w:t>17.06.71</w:t>
      </w:r>
    </w:p>
    <w:p w14:paraId="4755AB9B" w14:textId="77777777" w:rsidR="00996DC8" w:rsidRPr="00996DC8" w:rsidRDefault="00996DC8" w:rsidP="003B7FED">
      <w:pPr>
        <w:pStyle w:val="EArqNormativa"/>
        <w:ind w:right="-2"/>
      </w:pPr>
      <w:r w:rsidRPr="00996DC8">
        <w:t>Modificado por la Orden de 17 de julio 1971</w:t>
      </w:r>
      <w:r w:rsidRPr="00996DC8">
        <w:tab/>
        <w:t>B.O.E.176</w:t>
      </w:r>
      <w:r w:rsidRPr="00996DC8">
        <w:tab/>
        <w:t>24.07.71</w:t>
      </w:r>
    </w:p>
    <w:p w14:paraId="3CA52237" w14:textId="77777777" w:rsidR="00996DC8" w:rsidRPr="00996DC8" w:rsidRDefault="00996DC8" w:rsidP="003B7FED">
      <w:pPr>
        <w:pStyle w:val="EArqNormativa"/>
        <w:ind w:right="-2"/>
      </w:pPr>
    </w:p>
    <w:p w14:paraId="261E67B5" w14:textId="77777777" w:rsidR="00996DC8" w:rsidRPr="00996DC8" w:rsidRDefault="00996DC8" w:rsidP="003B7FED">
      <w:pPr>
        <w:pStyle w:val="EArqNormativa"/>
        <w:ind w:right="-2"/>
      </w:pPr>
      <w:r w:rsidRPr="00996DC8">
        <w:t>En caso de no regulación autonómica son aplicables las tres siguientes referencias normativas:</w:t>
      </w:r>
    </w:p>
    <w:p w14:paraId="777D486B" w14:textId="77777777" w:rsidR="00996DC8" w:rsidRPr="00996DC8" w:rsidRDefault="00996DC8" w:rsidP="003B7FED">
      <w:pPr>
        <w:pStyle w:val="EArqNormativa"/>
        <w:ind w:right="-2"/>
      </w:pPr>
      <w:r w:rsidRPr="00996DC8">
        <w:t>Reglamento de Planeamiento para el desarrollo y aplicación de la Ley sobre Régimen del Suelo y Ordenación Urbana con sus modificaciones posteriores.</w:t>
      </w:r>
    </w:p>
    <w:p w14:paraId="1C501D85" w14:textId="77777777" w:rsidR="00996DC8" w:rsidRPr="00996DC8" w:rsidRDefault="00996DC8" w:rsidP="003B7FED">
      <w:pPr>
        <w:pStyle w:val="EArqNormativa"/>
        <w:ind w:right="-2"/>
      </w:pPr>
      <w:r w:rsidRPr="00996DC8">
        <w:t>Real Decreto 2159/1978 de 23 de junio</w:t>
      </w:r>
      <w:r w:rsidRPr="00996DC8">
        <w:tab/>
        <w:t>B.O.E.221</w:t>
      </w:r>
      <w:r w:rsidRPr="00996DC8">
        <w:tab/>
        <w:t>15.09.78</w:t>
      </w:r>
    </w:p>
    <w:p w14:paraId="4889397A" w14:textId="77777777" w:rsidR="00996DC8" w:rsidRPr="00996DC8" w:rsidRDefault="00996DC8" w:rsidP="003B7FED">
      <w:pPr>
        <w:pStyle w:val="EArqNormativa"/>
        <w:ind w:right="-2"/>
      </w:pPr>
    </w:p>
    <w:p w14:paraId="536EE612" w14:textId="77777777" w:rsidR="00996DC8" w:rsidRPr="00996DC8" w:rsidRDefault="00996DC8" w:rsidP="003B7FED">
      <w:pPr>
        <w:pStyle w:val="EArqNormativa"/>
        <w:ind w:right="-2"/>
      </w:pPr>
      <w:r w:rsidRPr="00996DC8">
        <w:t>REGLAMENTO DE DISCIPLINA URBANÍSTICA PARA EL DESARROLLO Y APLICACIÓN DE LA LEY SOBRE RÉGIMEN DEL SUELO Y ORDENACIÓN URBANA con sus modificaciones posteriores.</w:t>
      </w:r>
    </w:p>
    <w:p w14:paraId="607D17D4" w14:textId="77777777" w:rsidR="00996DC8" w:rsidRPr="00996DC8" w:rsidRDefault="00996DC8" w:rsidP="003B7FED">
      <w:pPr>
        <w:pStyle w:val="EArqNormativa"/>
        <w:ind w:right="-2"/>
      </w:pPr>
      <w:r w:rsidRPr="00996DC8">
        <w:t>Real Decreto 2187/1978, de 23 de junio</w:t>
      </w:r>
      <w:r w:rsidRPr="00996DC8">
        <w:tab/>
        <w:t>B.O.E.223</w:t>
      </w:r>
      <w:r w:rsidRPr="00996DC8">
        <w:tab/>
        <w:t>18.09.79</w:t>
      </w:r>
    </w:p>
    <w:p w14:paraId="3A08114F" w14:textId="77777777" w:rsidR="00996DC8" w:rsidRPr="00996DC8" w:rsidRDefault="00996DC8" w:rsidP="003B7FED">
      <w:pPr>
        <w:pStyle w:val="EArqNormativa"/>
        <w:ind w:right="-2"/>
      </w:pPr>
    </w:p>
    <w:p w14:paraId="628CCFC0" w14:textId="77777777" w:rsidR="00996DC8" w:rsidRPr="00996DC8" w:rsidRDefault="00996DC8" w:rsidP="003B7FED">
      <w:pPr>
        <w:pStyle w:val="EArqNormativa"/>
        <w:ind w:right="-2"/>
      </w:pPr>
    </w:p>
    <w:p w14:paraId="4F0AE09A" w14:textId="77777777" w:rsidR="00996DC8" w:rsidRPr="00996DC8" w:rsidRDefault="00996DC8" w:rsidP="003B7FED">
      <w:pPr>
        <w:pStyle w:val="EArqNormativa"/>
        <w:ind w:right="-2"/>
      </w:pPr>
      <w:r w:rsidRPr="00996DC8">
        <w:t>REGLAMENTO DE GESTION URBANISTICA PARA EL DESARROLLO Y APLICACION DE LA LEY SOBRE REGIMEN DEL SUELO Y ORDENACION URBANA con sus modificaciones posteriores.</w:t>
      </w:r>
    </w:p>
    <w:p w14:paraId="6F574457" w14:textId="77777777" w:rsidR="00996DC8" w:rsidRPr="00996DC8" w:rsidRDefault="00996DC8" w:rsidP="003B7FED">
      <w:pPr>
        <w:pStyle w:val="EArqNormativa"/>
        <w:ind w:right="-2"/>
        <w:rPr>
          <w:lang w:val="pt-PT"/>
        </w:rPr>
      </w:pPr>
      <w:r w:rsidRPr="00996DC8">
        <w:rPr>
          <w:lang w:val="pt-PT"/>
        </w:rPr>
        <w:t>Real Decreto 3288/1978, de 25 de agosto</w:t>
      </w:r>
      <w:r w:rsidRPr="00996DC8">
        <w:rPr>
          <w:lang w:val="pt-PT"/>
        </w:rPr>
        <w:tab/>
        <w:t>B.O.E.27</w:t>
      </w:r>
      <w:r w:rsidRPr="00996DC8">
        <w:rPr>
          <w:lang w:val="pt-PT"/>
        </w:rPr>
        <w:tab/>
        <w:t>21.01.79</w:t>
      </w:r>
    </w:p>
    <w:p w14:paraId="651CE677" w14:textId="26B0C966" w:rsidR="00996DC8" w:rsidRPr="00996DC8" w:rsidRDefault="00436D42" w:rsidP="003B7FED">
      <w:pPr>
        <w:pStyle w:val="Ttulo3"/>
        <w:ind w:right="-2"/>
      </w:pPr>
      <w:bookmarkStart w:id="106" w:name="_Toc400443445"/>
      <w:bookmarkStart w:id="107" w:name="_Toc442445436"/>
      <w:bookmarkStart w:id="108" w:name="_Toc505118243"/>
      <w:r w:rsidRPr="00996DC8">
        <w:t>RESIDUOS</w:t>
      </w:r>
      <w:bookmarkEnd w:id="106"/>
      <w:bookmarkEnd w:id="107"/>
      <w:bookmarkEnd w:id="108"/>
    </w:p>
    <w:p w14:paraId="595CC54E" w14:textId="77777777" w:rsidR="00996DC8" w:rsidRPr="00996DC8" w:rsidRDefault="00996DC8" w:rsidP="003B7FED">
      <w:pPr>
        <w:pStyle w:val="EArqNormativa"/>
        <w:ind w:right="-2"/>
      </w:pPr>
      <w:r w:rsidRPr="00996DC8">
        <w:t>CÓDIGO TÉCNICO DE LA EDIFICACIÓN. DB-HS-2 SALUBRIDAD, RECOGIDA Y EVACUACIÓN DE RESIDUOS</w:t>
      </w:r>
    </w:p>
    <w:p w14:paraId="570A1E2C" w14:textId="77777777" w:rsidR="00996DC8" w:rsidRPr="00996DC8" w:rsidRDefault="00996DC8" w:rsidP="003B7FED">
      <w:pPr>
        <w:pStyle w:val="EArqNormativa"/>
        <w:ind w:right="-2"/>
      </w:pPr>
      <w:r w:rsidRPr="00996DC8">
        <w:t>Real Decreto 314/2006 del Ministerio de Vivienda del 17 de marzo de 2006</w:t>
      </w:r>
    </w:p>
    <w:p w14:paraId="3A3459D9" w14:textId="77777777" w:rsidR="00996DC8" w:rsidRPr="00996DC8" w:rsidRDefault="00996DC8" w:rsidP="003B7FED">
      <w:pPr>
        <w:pStyle w:val="EArqNormativa"/>
        <w:ind w:right="-2"/>
      </w:pPr>
      <w:r w:rsidRPr="00996DC8">
        <w:tab/>
        <w:t>B.O.E.74</w:t>
      </w:r>
      <w:r w:rsidRPr="00996DC8">
        <w:tab/>
        <w:t>28.03.06</w:t>
      </w:r>
    </w:p>
    <w:p w14:paraId="0567A7D6" w14:textId="77777777" w:rsidR="00996DC8" w:rsidRPr="00996DC8" w:rsidRDefault="00996DC8" w:rsidP="003B7FED">
      <w:pPr>
        <w:pStyle w:val="EArqNormativa"/>
        <w:ind w:right="-2"/>
      </w:pPr>
      <w:r w:rsidRPr="00996DC8">
        <w:t>Modificado por el Real Decreto 1371/2007. DB-HR Protección frente al Ruido</w:t>
      </w:r>
    </w:p>
    <w:p w14:paraId="749E7396" w14:textId="77777777" w:rsidR="00996DC8" w:rsidRPr="00996DC8" w:rsidRDefault="00996DC8" w:rsidP="003B7FED">
      <w:pPr>
        <w:pStyle w:val="EArqNormativa"/>
        <w:ind w:right="-2"/>
      </w:pPr>
      <w:r w:rsidRPr="00996DC8">
        <w:tab/>
        <w:t>B.O.E.254</w:t>
      </w:r>
      <w:r w:rsidRPr="00996DC8">
        <w:tab/>
        <w:t>23.10.07</w:t>
      </w:r>
    </w:p>
    <w:p w14:paraId="7DC54031" w14:textId="77777777" w:rsidR="00996DC8" w:rsidRPr="00996DC8" w:rsidRDefault="00996DC8" w:rsidP="003B7FED">
      <w:pPr>
        <w:pStyle w:val="EArqNormativa"/>
        <w:ind w:right="-2"/>
      </w:pPr>
      <w:r w:rsidRPr="00996DC8">
        <w:t>Corrección de errores Real Decreto 1371/2007</w:t>
      </w:r>
      <w:r w:rsidRPr="00996DC8">
        <w:tab/>
        <w:t>B.O.E.304</w:t>
      </w:r>
      <w:r w:rsidRPr="00996DC8">
        <w:tab/>
        <w:t>20.12.07</w:t>
      </w:r>
    </w:p>
    <w:p w14:paraId="133C9E00" w14:textId="77777777" w:rsidR="00996DC8" w:rsidRPr="00996DC8" w:rsidRDefault="00996DC8" w:rsidP="003B7FED">
      <w:pPr>
        <w:pStyle w:val="EArqNormativa"/>
        <w:ind w:right="-2"/>
      </w:pPr>
      <w:r w:rsidRPr="00996DC8">
        <w:t>Corrección de errores del Real Decreto 314/2006</w:t>
      </w:r>
      <w:r w:rsidRPr="00996DC8">
        <w:tab/>
        <w:t>B.O.E.22</w:t>
      </w:r>
      <w:r w:rsidRPr="00996DC8">
        <w:tab/>
        <w:t>25.01.08</w:t>
      </w:r>
    </w:p>
    <w:p w14:paraId="178625C4" w14:textId="77777777" w:rsidR="00996DC8" w:rsidRPr="00996DC8" w:rsidRDefault="00996DC8" w:rsidP="003B7FED">
      <w:pPr>
        <w:pStyle w:val="EArqNormativa"/>
        <w:ind w:right="-2"/>
      </w:pPr>
      <w:r w:rsidRPr="00996DC8">
        <w:t xml:space="preserve">Orden VIV/1744/2008 de 9 de junio, por la que se regula el Registro General del </w:t>
      </w:r>
    </w:p>
    <w:p w14:paraId="106399C9" w14:textId="77777777" w:rsidR="00996DC8" w:rsidRPr="00996DC8" w:rsidRDefault="00996DC8" w:rsidP="003B7FED">
      <w:pPr>
        <w:pStyle w:val="EArqNormativa"/>
        <w:ind w:right="-2"/>
      </w:pPr>
      <w:r w:rsidRPr="00996DC8">
        <w:t>Código Técnico de la Edificación</w:t>
      </w:r>
      <w:r w:rsidRPr="00996DC8">
        <w:tab/>
        <w:t xml:space="preserve">B.O.E.148 </w:t>
      </w:r>
      <w:r w:rsidRPr="00996DC8">
        <w:tab/>
        <w:t>19.06.08</w:t>
      </w:r>
    </w:p>
    <w:p w14:paraId="580F75BB" w14:textId="77777777" w:rsidR="00996DC8" w:rsidRPr="00996DC8" w:rsidRDefault="00996DC8" w:rsidP="003B7FED">
      <w:pPr>
        <w:pStyle w:val="EArqNormativa"/>
        <w:ind w:right="-2"/>
      </w:pPr>
      <w:r w:rsidRPr="00996DC8">
        <w:t>Modificado por el Real Decreto 1675/2008 del Ministerio de Vivienda</w:t>
      </w:r>
      <w:r w:rsidRPr="00996DC8">
        <w:tab/>
        <w:t>B.O.E.252</w:t>
      </w:r>
      <w:r w:rsidRPr="00996DC8">
        <w:tab/>
        <w:t>18.10.08</w:t>
      </w:r>
    </w:p>
    <w:p w14:paraId="64246C3C" w14:textId="77777777" w:rsidR="00996DC8" w:rsidRPr="00996DC8" w:rsidRDefault="00996DC8" w:rsidP="003B7FED">
      <w:pPr>
        <w:pStyle w:val="EArqNormativa"/>
        <w:ind w:right="-2"/>
      </w:pPr>
      <w:r w:rsidRPr="00996DC8">
        <w:t>Modificado por la Orden VIV/984/2009 del Ministerio de Vivienda</w:t>
      </w:r>
      <w:r w:rsidRPr="00996DC8">
        <w:tab/>
        <w:t>B.O.E.230</w:t>
      </w:r>
      <w:r w:rsidRPr="00996DC8">
        <w:tab/>
        <w:t>23.04.09</w:t>
      </w:r>
    </w:p>
    <w:p w14:paraId="645929D0" w14:textId="77777777" w:rsidR="00996DC8" w:rsidRPr="00996DC8" w:rsidRDefault="00996DC8" w:rsidP="003B7FED">
      <w:pPr>
        <w:pStyle w:val="EArqNormativa"/>
        <w:ind w:right="-2"/>
      </w:pPr>
      <w:r w:rsidRPr="00996DC8">
        <w:t>Corrección de errores y erratas</w:t>
      </w:r>
      <w:r w:rsidRPr="00996DC8">
        <w:tab/>
        <w:t>B.O.E.99</w:t>
      </w:r>
      <w:r w:rsidRPr="00996DC8">
        <w:tab/>
        <w:t>23.09.09</w:t>
      </w:r>
    </w:p>
    <w:p w14:paraId="4BA5FF9B" w14:textId="77777777" w:rsidR="00996DC8" w:rsidRPr="00996DC8" w:rsidRDefault="00996DC8" w:rsidP="003B7FED">
      <w:pPr>
        <w:pStyle w:val="EArqNormativa"/>
        <w:ind w:right="-2"/>
      </w:pPr>
      <w:r w:rsidRPr="00996DC8">
        <w:t xml:space="preserve">Modificado por el Real Decreto173/2010. Accesibilidad y no discriminación de las personas </w:t>
      </w:r>
    </w:p>
    <w:p w14:paraId="3A4BBE7E" w14:textId="77777777" w:rsidR="00996DC8" w:rsidRPr="00996DC8" w:rsidRDefault="00996DC8" w:rsidP="003B7FED">
      <w:pPr>
        <w:pStyle w:val="EArqNormativa"/>
        <w:ind w:right="-2"/>
      </w:pPr>
      <w:r w:rsidRPr="00996DC8">
        <w:t xml:space="preserve">con discapacidad </w:t>
      </w:r>
      <w:r w:rsidRPr="00996DC8">
        <w:tab/>
        <w:t>B.O.E.61</w:t>
      </w:r>
      <w:r w:rsidRPr="00996DC8">
        <w:tab/>
        <w:t>11.03.10</w:t>
      </w:r>
    </w:p>
    <w:p w14:paraId="06D7B1CE" w14:textId="77777777" w:rsidR="00996DC8" w:rsidRPr="00996DC8" w:rsidRDefault="00996DC8" w:rsidP="003B7FED">
      <w:pPr>
        <w:pStyle w:val="EArqNormativa"/>
        <w:ind w:right="-2"/>
      </w:pPr>
      <w:r w:rsidRPr="00996DC8">
        <w:t>Modificado. Añade el art. 4 ap. 4 d), por el Real Decreto núm. 410/2010, de 31 de marzo</w:t>
      </w:r>
    </w:p>
    <w:p w14:paraId="1BCCF0FF" w14:textId="77777777" w:rsidR="00996DC8" w:rsidRPr="00996DC8" w:rsidRDefault="00996DC8" w:rsidP="003B7FED">
      <w:pPr>
        <w:pStyle w:val="EArqNormativa"/>
        <w:ind w:right="-2"/>
      </w:pPr>
      <w:r w:rsidRPr="00996DC8">
        <w:t xml:space="preserve">        </w:t>
      </w:r>
      <w:r w:rsidRPr="00996DC8">
        <w:tab/>
        <w:t>B.O.E. 97</w:t>
      </w:r>
      <w:r w:rsidRPr="00996DC8">
        <w:tab/>
        <w:t>22.04.10</w:t>
      </w:r>
    </w:p>
    <w:p w14:paraId="20463337" w14:textId="77777777" w:rsidR="00996DC8" w:rsidRPr="00996DC8" w:rsidRDefault="00996DC8" w:rsidP="003B7FED">
      <w:pPr>
        <w:pStyle w:val="EArqNormativa"/>
        <w:ind w:right="-2"/>
      </w:pPr>
      <w:r w:rsidRPr="00996DC8">
        <w:t>Sentencia de 4 de mayo de 2010, de la Sala Tercera del Tribunal Supremo, por la que se declara la nulidad del artículo 2.7 del Real Decreto 314/2006</w:t>
      </w:r>
    </w:p>
    <w:p w14:paraId="402790E2" w14:textId="77777777" w:rsidR="00996DC8" w:rsidRPr="00996DC8" w:rsidRDefault="00996DC8" w:rsidP="003B7FED">
      <w:pPr>
        <w:pStyle w:val="EArqNormativa"/>
        <w:ind w:right="-2"/>
      </w:pPr>
      <w:r w:rsidRPr="00996DC8">
        <w:t xml:space="preserve">Modificado. Deroga el art. 2 ap. 5, modifica Anejo III, modifica art. 2 ap. 6, modifica art. 2 ap. 4, </w:t>
      </w:r>
      <w:r w:rsidRPr="00996DC8">
        <w:tab/>
        <w:t>B.O.E.184</w:t>
      </w:r>
      <w:r w:rsidRPr="00996DC8">
        <w:tab/>
        <w:t>30.07.10</w:t>
      </w:r>
    </w:p>
    <w:p w14:paraId="48EE0804" w14:textId="77777777" w:rsidR="00996DC8" w:rsidRPr="00996DC8" w:rsidRDefault="00996DC8" w:rsidP="003B7FED">
      <w:pPr>
        <w:pStyle w:val="EArqNormativa"/>
        <w:ind w:right="-2"/>
      </w:pPr>
      <w:r w:rsidRPr="00996DC8">
        <w:t>el art. 2 ap. 3, y el art. 1 ap. 4, por la Ley 8/2013, de 26 de junio.</w:t>
      </w:r>
      <w:r w:rsidRPr="00996DC8">
        <w:tab/>
        <w:t>B.O.E.153</w:t>
      </w:r>
      <w:r w:rsidRPr="00996DC8">
        <w:tab/>
        <w:t>27.06.13</w:t>
      </w:r>
    </w:p>
    <w:p w14:paraId="6EB65A17" w14:textId="77777777" w:rsidR="00996DC8" w:rsidRPr="00996DC8" w:rsidRDefault="00996DC8" w:rsidP="003B7FED">
      <w:pPr>
        <w:pStyle w:val="EArqNormativa"/>
        <w:ind w:right="-2"/>
      </w:pPr>
      <w:r w:rsidRPr="00996DC8">
        <w:t>Modificado. Diversos artículos por la Orden FOM/1635/2013, de 10 de septiembre.</w:t>
      </w:r>
    </w:p>
    <w:p w14:paraId="64AB1FFC" w14:textId="77777777" w:rsidR="00996DC8" w:rsidRPr="00996DC8" w:rsidRDefault="00996DC8" w:rsidP="003B7FED">
      <w:pPr>
        <w:pStyle w:val="EArqNormativa"/>
        <w:ind w:right="-2"/>
      </w:pPr>
      <w:r w:rsidRPr="00996DC8">
        <w:t xml:space="preserve">            </w:t>
      </w:r>
      <w:r w:rsidRPr="00996DC8">
        <w:tab/>
        <w:t>B.O.E. 219</w:t>
      </w:r>
      <w:r w:rsidRPr="00996DC8">
        <w:tab/>
        <w:t>12.09.13</w:t>
      </w:r>
    </w:p>
    <w:p w14:paraId="13F6FBAA" w14:textId="77777777" w:rsidR="00996DC8" w:rsidRPr="00996DC8" w:rsidRDefault="00996DC8" w:rsidP="003B7FED">
      <w:pPr>
        <w:pStyle w:val="EArqNormativa"/>
        <w:ind w:right="-2"/>
      </w:pPr>
      <w:r w:rsidRPr="00996DC8">
        <w:t>Corrección de errores Orden FOM/1635/2013</w:t>
      </w:r>
      <w:r w:rsidRPr="00996DC8">
        <w:tab/>
        <w:t>B.O.E.268</w:t>
      </w:r>
      <w:r w:rsidRPr="00996DC8">
        <w:tab/>
        <w:t>08.11.13</w:t>
      </w:r>
    </w:p>
    <w:p w14:paraId="05215891" w14:textId="77777777" w:rsidR="00996DC8" w:rsidRPr="00996DC8" w:rsidRDefault="00996DC8" w:rsidP="003B7FED">
      <w:pPr>
        <w:pStyle w:val="EArqNormativa"/>
        <w:ind w:right="-2"/>
      </w:pPr>
    </w:p>
    <w:p w14:paraId="6B4F61CE" w14:textId="77777777" w:rsidR="00996DC8" w:rsidRPr="00996DC8" w:rsidRDefault="00996DC8" w:rsidP="003B7FED">
      <w:pPr>
        <w:pStyle w:val="EArqNormativa"/>
        <w:ind w:right="-2"/>
      </w:pPr>
      <w:r w:rsidRPr="00996DC8">
        <w:t>PRODUCCIÓN Y GESTIÓN DE LOS RESIDUOS DE CONSTRUCCIÓN Y DEMOLICIÓN</w:t>
      </w:r>
    </w:p>
    <w:p w14:paraId="5F67FF57" w14:textId="77777777" w:rsidR="00996DC8" w:rsidRPr="00996DC8" w:rsidRDefault="00996DC8" w:rsidP="003B7FED">
      <w:pPr>
        <w:pStyle w:val="EArqNormativa"/>
        <w:ind w:right="-2"/>
      </w:pPr>
      <w:r w:rsidRPr="00996DC8">
        <w:t>Real Decreto 105/2008 de 1 de febrero de 2008 del Ministerio de la Presidencia</w:t>
      </w:r>
    </w:p>
    <w:p w14:paraId="33BB8ED6" w14:textId="77777777" w:rsidR="00996DC8" w:rsidRPr="00996DC8" w:rsidRDefault="00996DC8" w:rsidP="003B7FED">
      <w:pPr>
        <w:pStyle w:val="EArqNormativa"/>
        <w:ind w:right="-2"/>
      </w:pPr>
      <w:r w:rsidRPr="00996DC8">
        <w:tab/>
        <w:t>B.O.E.38</w:t>
      </w:r>
      <w:r w:rsidRPr="00996DC8">
        <w:tab/>
        <w:t>13.02.08</w:t>
      </w:r>
    </w:p>
    <w:p w14:paraId="3D63869A" w14:textId="77777777" w:rsidR="00996DC8" w:rsidRPr="00996DC8" w:rsidRDefault="00996DC8" w:rsidP="003B7FED">
      <w:pPr>
        <w:pStyle w:val="EArqNormativa"/>
        <w:ind w:right="-2"/>
      </w:pPr>
    </w:p>
    <w:p w14:paraId="2E2F9A23" w14:textId="77777777" w:rsidR="00996DC8" w:rsidRPr="00996DC8" w:rsidRDefault="00996DC8" w:rsidP="003B7FED">
      <w:pPr>
        <w:pStyle w:val="EArqNormativa"/>
        <w:ind w:right="-2"/>
      </w:pPr>
      <w:r w:rsidRPr="00996DC8">
        <w:t>OPERACIONES DE VALORIZACIÓN Y ELIMINACIÓN DE RESIDUOS Y LA LISTA EUROPEA DE RESIDUOS</w:t>
      </w:r>
    </w:p>
    <w:p w14:paraId="73390289" w14:textId="77777777" w:rsidR="00996DC8" w:rsidRPr="00996DC8" w:rsidRDefault="00996DC8" w:rsidP="003B7FED">
      <w:pPr>
        <w:pStyle w:val="EArqNormativa"/>
        <w:ind w:right="-2"/>
      </w:pPr>
      <w:r w:rsidRPr="00996DC8">
        <w:t>Orden MAM/304/2002 de 8 de febrero de 2002 del Ministerio de Medio Ambiente</w:t>
      </w:r>
    </w:p>
    <w:p w14:paraId="6D232918" w14:textId="77777777" w:rsidR="00996DC8" w:rsidRPr="00996DC8" w:rsidRDefault="00996DC8" w:rsidP="003B7FED">
      <w:pPr>
        <w:pStyle w:val="EArqNormativa"/>
        <w:ind w:right="-2"/>
      </w:pPr>
      <w:r w:rsidRPr="00996DC8">
        <w:tab/>
        <w:t>B.O.E.43</w:t>
      </w:r>
      <w:r w:rsidRPr="00996DC8">
        <w:tab/>
        <w:t>19.02.02</w:t>
      </w:r>
    </w:p>
    <w:p w14:paraId="78EC6A23" w14:textId="77777777" w:rsidR="00996DC8" w:rsidRPr="00996DC8" w:rsidRDefault="00996DC8" w:rsidP="003B7FED">
      <w:pPr>
        <w:pStyle w:val="EArqNormativa"/>
        <w:ind w:right="-2"/>
      </w:pPr>
      <w:r w:rsidRPr="00996DC8">
        <w:t>Corrección de errores</w:t>
      </w:r>
      <w:r w:rsidRPr="00996DC8">
        <w:tab/>
        <w:t>B.O.E.61</w:t>
      </w:r>
      <w:r w:rsidRPr="00996DC8">
        <w:tab/>
        <w:t>12.03.02</w:t>
      </w:r>
    </w:p>
    <w:p w14:paraId="20B0BAA0" w14:textId="77777777" w:rsidR="00996DC8" w:rsidRPr="00996DC8" w:rsidRDefault="00996DC8" w:rsidP="003B7FED">
      <w:pPr>
        <w:pStyle w:val="EArqNormativa"/>
        <w:ind w:right="-2"/>
      </w:pPr>
    </w:p>
    <w:p w14:paraId="36F453FB" w14:textId="77777777" w:rsidR="00996DC8" w:rsidRPr="00996DC8" w:rsidRDefault="00996DC8" w:rsidP="003B7FED">
      <w:pPr>
        <w:pStyle w:val="EArqNormativa"/>
        <w:ind w:right="-2"/>
      </w:pPr>
      <w:r w:rsidRPr="00996DC8">
        <w:t>ELIMINACIÓN DE RESIDUOS MEDIANTE DEPÓSITO EN VERTEDERO</w:t>
      </w:r>
    </w:p>
    <w:p w14:paraId="5646A571" w14:textId="77777777" w:rsidR="00996DC8" w:rsidRPr="00996DC8" w:rsidRDefault="00996DC8" w:rsidP="003B7FED">
      <w:pPr>
        <w:pStyle w:val="EArqNormativa"/>
        <w:ind w:right="-2"/>
      </w:pPr>
      <w:r w:rsidRPr="00996DC8">
        <w:t>Real Decreto 1481/2001 de 27 de diciembre de 2001 del Ministerio de Medio Ambiente</w:t>
      </w:r>
    </w:p>
    <w:p w14:paraId="6F45B10C" w14:textId="77777777" w:rsidR="00996DC8" w:rsidRPr="00996DC8" w:rsidRDefault="00996DC8" w:rsidP="003B7FED">
      <w:pPr>
        <w:pStyle w:val="EArqNormativa"/>
        <w:ind w:right="-2"/>
      </w:pPr>
      <w:r w:rsidRPr="00996DC8">
        <w:tab/>
        <w:t>B.O.E.25</w:t>
      </w:r>
      <w:r w:rsidRPr="00996DC8">
        <w:tab/>
        <w:t>29.01.02</w:t>
      </w:r>
    </w:p>
    <w:p w14:paraId="5FA600C2" w14:textId="77777777" w:rsidR="00996DC8" w:rsidRPr="00996DC8" w:rsidRDefault="00996DC8" w:rsidP="003B7FED">
      <w:pPr>
        <w:pStyle w:val="EArqNormativa"/>
        <w:ind w:right="-2"/>
      </w:pPr>
      <w:r w:rsidRPr="00996DC8">
        <w:t>Se modifica el art. 8.1.b).10, por Real Decreto 105/2008, de 1 de febrero</w:t>
      </w:r>
      <w:r w:rsidRPr="00996DC8">
        <w:tab/>
        <w:t>B.O.E.38</w:t>
      </w:r>
      <w:r w:rsidRPr="00996DC8">
        <w:tab/>
        <w:t>13.02.08</w:t>
      </w:r>
    </w:p>
    <w:p w14:paraId="7E7805CA" w14:textId="77777777" w:rsidR="00996DC8" w:rsidRPr="00996DC8" w:rsidRDefault="00996DC8" w:rsidP="003B7FED">
      <w:pPr>
        <w:pStyle w:val="EArqNormativa"/>
        <w:ind w:right="-2"/>
      </w:pPr>
      <w:r w:rsidRPr="00996DC8">
        <w:t xml:space="preserve">Modificado por el Real Decreto 1304/2009, de 31 de julio.  </w:t>
      </w:r>
      <w:r w:rsidRPr="00996DC8">
        <w:tab/>
        <w:t>B.O.E.185</w:t>
      </w:r>
      <w:r w:rsidRPr="00996DC8">
        <w:tab/>
        <w:t>01.08.09</w:t>
      </w:r>
    </w:p>
    <w:p w14:paraId="5D830520" w14:textId="77777777" w:rsidR="00996DC8" w:rsidRPr="00996DC8" w:rsidRDefault="00996DC8" w:rsidP="003B7FED">
      <w:pPr>
        <w:pStyle w:val="EArqNormativa"/>
        <w:ind w:right="-2"/>
      </w:pPr>
      <w:r w:rsidRPr="00996DC8">
        <w:t xml:space="preserve">Modificada por el Real Decreto 367/2010, de 26 de marzo.  </w:t>
      </w:r>
      <w:r w:rsidRPr="00996DC8">
        <w:tab/>
        <w:t>B.O.E.75</w:t>
      </w:r>
      <w:r w:rsidRPr="00996DC8">
        <w:tab/>
        <w:t>27.03.10</w:t>
      </w:r>
    </w:p>
    <w:p w14:paraId="06688873" w14:textId="77777777" w:rsidR="00996DC8" w:rsidRPr="00996DC8" w:rsidRDefault="00996DC8" w:rsidP="003B7FED">
      <w:pPr>
        <w:pStyle w:val="EArqNormativa"/>
        <w:ind w:right="-2"/>
      </w:pPr>
      <w:r w:rsidRPr="00996DC8">
        <w:t xml:space="preserve">Modificada por la Orden AAA/661/2013, de 18 de abril.  </w:t>
      </w:r>
      <w:r w:rsidRPr="00996DC8">
        <w:tab/>
        <w:t xml:space="preserve">B.O.E.97 </w:t>
      </w:r>
      <w:r w:rsidRPr="00996DC8">
        <w:tab/>
        <w:t>23.04.13</w:t>
      </w:r>
    </w:p>
    <w:p w14:paraId="151BB112" w14:textId="606697DD" w:rsidR="00996DC8" w:rsidRPr="00996DC8" w:rsidRDefault="00436D42" w:rsidP="003B7FED">
      <w:pPr>
        <w:pStyle w:val="Ttulo3"/>
        <w:ind w:right="-2"/>
      </w:pPr>
      <w:bookmarkStart w:id="109" w:name="_Toc400443446"/>
      <w:bookmarkStart w:id="110" w:name="_Toc442445437"/>
      <w:bookmarkStart w:id="111" w:name="_Toc505118244"/>
      <w:r w:rsidRPr="00996DC8">
        <w:t>SEGURIDAD Y SALUD</w:t>
      </w:r>
      <w:bookmarkEnd w:id="109"/>
      <w:bookmarkEnd w:id="110"/>
      <w:bookmarkEnd w:id="111"/>
    </w:p>
    <w:p w14:paraId="4C73AF48" w14:textId="77777777" w:rsidR="00996DC8" w:rsidRPr="00996DC8" w:rsidRDefault="00996DC8" w:rsidP="003B7FED">
      <w:pPr>
        <w:pStyle w:val="EArqNormativa"/>
        <w:ind w:right="-2"/>
      </w:pPr>
      <w:r w:rsidRPr="00996DC8">
        <w:t>ADAPTACIÓN DE LA LEGISLACIÓN DE PREVENCIÓN DE RIESGOS LABORALES A LA ADMINISTRACIÓN GENERAL DEL ESTADO</w:t>
      </w:r>
    </w:p>
    <w:p w14:paraId="0D18289D" w14:textId="77777777" w:rsidR="00996DC8" w:rsidRPr="00996DC8" w:rsidRDefault="00996DC8" w:rsidP="003B7FED">
      <w:pPr>
        <w:pStyle w:val="EArqNormativa"/>
        <w:ind w:right="-2"/>
      </w:pPr>
      <w:r w:rsidRPr="00996DC8">
        <w:t>Real Decreto 67/2010 de 29 de enero de 2010 de Ministerio de la Presidencia</w:t>
      </w:r>
    </w:p>
    <w:p w14:paraId="72DABF23" w14:textId="77777777" w:rsidR="00996DC8" w:rsidRPr="00996DC8" w:rsidRDefault="00996DC8" w:rsidP="003B7FED">
      <w:pPr>
        <w:pStyle w:val="EArqNormativa"/>
        <w:ind w:right="-2"/>
      </w:pPr>
      <w:r w:rsidRPr="00996DC8">
        <w:tab/>
        <w:t>B.O.E.36</w:t>
      </w:r>
      <w:r w:rsidRPr="00996DC8">
        <w:tab/>
        <w:t>10.02.10</w:t>
      </w:r>
    </w:p>
    <w:p w14:paraId="4CE39315" w14:textId="77777777" w:rsidR="00996DC8" w:rsidRPr="00996DC8" w:rsidRDefault="00996DC8" w:rsidP="003B7FED">
      <w:pPr>
        <w:pStyle w:val="EArqNormativa"/>
        <w:ind w:right="-2"/>
      </w:pPr>
    </w:p>
    <w:p w14:paraId="518E5FB9" w14:textId="77777777" w:rsidR="00996DC8" w:rsidRPr="00996DC8" w:rsidRDefault="00996DC8" w:rsidP="003B7FED">
      <w:pPr>
        <w:pStyle w:val="EArqNormativa"/>
        <w:ind w:right="-2"/>
      </w:pPr>
      <w:r w:rsidRPr="00996DC8">
        <w:t>PREVENCIÓN DE RIESGOS LABORALES</w:t>
      </w:r>
    </w:p>
    <w:p w14:paraId="5DFB26E7" w14:textId="77777777" w:rsidR="00996DC8" w:rsidRPr="00996DC8" w:rsidRDefault="00996DC8" w:rsidP="003B7FED">
      <w:pPr>
        <w:pStyle w:val="EArqNormativa"/>
        <w:ind w:right="-2"/>
      </w:pPr>
      <w:r w:rsidRPr="00996DC8">
        <w:t>Ley 31/1995 de 8 de noviembre de 1995 de la Jefatura del Estado</w:t>
      </w:r>
      <w:r w:rsidRPr="00996DC8">
        <w:tab/>
        <w:t>B.O.E.269</w:t>
      </w:r>
      <w:r w:rsidRPr="00996DC8">
        <w:tab/>
        <w:t>10.11.95</w:t>
      </w:r>
    </w:p>
    <w:p w14:paraId="07105EF0" w14:textId="77777777" w:rsidR="00996DC8" w:rsidRPr="00996DC8" w:rsidRDefault="00996DC8" w:rsidP="003B7FED">
      <w:pPr>
        <w:pStyle w:val="EArqNormativa"/>
        <w:ind w:right="-2"/>
      </w:pPr>
      <w:r w:rsidRPr="00996DC8">
        <w:t>Modificada por la Ley 50/1998, de 30 de diciembre. Ley de Medidas 1999.</w:t>
      </w:r>
    </w:p>
    <w:p w14:paraId="1A16C9B3" w14:textId="77777777" w:rsidR="00996DC8" w:rsidRPr="00996DC8" w:rsidRDefault="00996DC8" w:rsidP="003B7FED">
      <w:pPr>
        <w:pStyle w:val="EArqNormativa"/>
        <w:ind w:right="-2"/>
      </w:pPr>
      <w:r w:rsidRPr="00996DC8">
        <w:tab/>
        <w:t xml:space="preserve">B.O.E.313 </w:t>
      </w:r>
      <w:r w:rsidRPr="00996DC8">
        <w:tab/>
        <w:t>31.12.98</w:t>
      </w:r>
    </w:p>
    <w:p w14:paraId="77448774" w14:textId="77777777" w:rsidR="00996DC8" w:rsidRPr="00996DC8" w:rsidRDefault="00996DC8" w:rsidP="003B7FED">
      <w:pPr>
        <w:pStyle w:val="EArqNormativa"/>
        <w:ind w:right="-2"/>
      </w:pPr>
      <w:r w:rsidRPr="00996DC8">
        <w:t xml:space="preserve">Modificada por la Ley 39/1999, de 5 de noviembre. Ley de Conciliación de vida familiar y laboral. </w:t>
      </w:r>
      <w:r w:rsidRPr="00996DC8">
        <w:tab/>
        <w:t xml:space="preserve">B.O.E.266 </w:t>
      </w:r>
      <w:r w:rsidRPr="00996DC8">
        <w:tab/>
        <w:t>06.11.99</w:t>
      </w:r>
    </w:p>
    <w:p w14:paraId="1B0D6C85" w14:textId="77777777" w:rsidR="00996DC8" w:rsidRPr="00996DC8" w:rsidRDefault="00996DC8" w:rsidP="003B7FED">
      <w:pPr>
        <w:pStyle w:val="EArqNormativa"/>
        <w:ind w:right="-2"/>
      </w:pPr>
      <w:r w:rsidRPr="00996DC8">
        <w:t xml:space="preserve">Modificada por el Real Decreto Legislativo 5/2000, de 4 de agosto. </w:t>
      </w:r>
    </w:p>
    <w:p w14:paraId="6D08FC10" w14:textId="77777777" w:rsidR="00996DC8" w:rsidRPr="00996DC8" w:rsidRDefault="00996DC8" w:rsidP="003B7FED">
      <w:pPr>
        <w:pStyle w:val="EArqNormativa"/>
        <w:ind w:right="-2"/>
      </w:pPr>
      <w:r w:rsidRPr="00996DC8">
        <w:t xml:space="preserve">Ley de Infracciones y Sanciones en el Orden Social de 2000. </w:t>
      </w:r>
      <w:r w:rsidRPr="00996DC8">
        <w:tab/>
        <w:t xml:space="preserve">B.O.E.189 </w:t>
      </w:r>
      <w:r w:rsidRPr="00996DC8">
        <w:tab/>
        <w:t>08.08.00</w:t>
      </w:r>
    </w:p>
    <w:p w14:paraId="0CBAD22C" w14:textId="77777777" w:rsidR="00996DC8" w:rsidRPr="00996DC8" w:rsidRDefault="00996DC8" w:rsidP="003B7FED">
      <w:pPr>
        <w:pStyle w:val="EArqNormativa"/>
        <w:ind w:right="-2"/>
      </w:pPr>
      <w:r w:rsidRPr="00996DC8">
        <w:t xml:space="preserve">Modificada por la Ley 54/2003, de 12 de diciembre. RCL\2003\2899 </w:t>
      </w:r>
      <w:r w:rsidRPr="00996DC8">
        <w:tab/>
        <w:t xml:space="preserve">B.O.E.298 </w:t>
      </w:r>
      <w:r w:rsidRPr="00996DC8">
        <w:tab/>
        <w:t>13.12.03</w:t>
      </w:r>
    </w:p>
    <w:p w14:paraId="761DAC3C" w14:textId="77777777" w:rsidR="00996DC8" w:rsidRPr="00996DC8" w:rsidRDefault="00996DC8" w:rsidP="003B7FED">
      <w:pPr>
        <w:pStyle w:val="EArqNormativa"/>
        <w:ind w:right="-2"/>
      </w:pPr>
      <w:r w:rsidRPr="00996DC8">
        <w:t>Modificada por la Ley 30/2005, de 29 de diciembre. Ley de Presupuestos 2006.</w:t>
      </w:r>
    </w:p>
    <w:p w14:paraId="6B657A39" w14:textId="77777777" w:rsidR="00996DC8" w:rsidRPr="00996DC8" w:rsidRDefault="00996DC8" w:rsidP="003B7FED">
      <w:pPr>
        <w:pStyle w:val="EArqNormativa"/>
        <w:ind w:right="-2"/>
      </w:pPr>
      <w:r w:rsidRPr="00996DC8">
        <w:tab/>
        <w:t xml:space="preserve">B.O.E.312 </w:t>
      </w:r>
      <w:r w:rsidRPr="00996DC8">
        <w:tab/>
        <w:t>30.12.05</w:t>
      </w:r>
    </w:p>
    <w:p w14:paraId="2F0EC36F" w14:textId="77777777" w:rsidR="00996DC8" w:rsidRPr="00996DC8" w:rsidRDefault="00996DC8" w:rsidP="003B7FED">
      <w:pPr>
        <w:pStyle w:val="EArqNormativa"/>
        <w:ind w:right="-2"/>
      </w:pPr>
      <w:r w:rsidRPr="00996DC8">
        <w:t xml:space="preserve">Modificada por la Ley 31/2006, de 18 de octubre. </w:t>
      </w:r>
      <w:r w:rsidRPr="00996DC8">
        <w:tab/>
        <w:t xml:space="preserve">B.O.E.250 </w:t>
      </w:r>
      <w:r w:rsidRPr="00996DC8">
        <w:tab/>
        <w:t>19.10.06</w:t>
      </w:r>
    </w:p>
    <w:p w14:paraId="646C545C" w14:textId="77777777" w:rsidR="00996DC8" w:rsidRPr="00996DC8" w:rsidRDefault="00996DC8" w:rsidP="003B7FED">
      <w:pPr>
        <w:pStyle w:val="EArqNormativa"/>
        <w:ind w:right="-2"/>
      </w:pPr>
      <w:r w:rsidRPr="00996DC8">
        <w:t>Modificada por la Ley Orgánica 3/2007, de 22 de marzo. Ley de Igualdad.</w:t>
      </w:r>
    </w:p>
    <w:p w14:paraId="2AED41DD" w14:textId="77777777" w:rsidR="00996DC8" w:rsidRPr="00996DC8" w:rsidRDefault="00996DC8" w:rsidP="003B7FED">
      <w:pPr>
        <w:pStyle w:val="EArqNormativa"/>
        <w:ind w:right="-2"/>
      </w:pPr>
      <w:r w:rsidRPr="00996DC8">
        <w:tab/>
        <w:t xml:space="preserve">B.O.E. 62 </w:t>
      </w:r>
      <w:r w:rsidRPr="00996DC8">
        <w:tab/>
        <w:t>23.03.07</w:t>
      </w:r>
    </w:p>
    <w:p w14:paraId="6B047919" w14:textId="77777777" w:rsidR="00996DC8" w:rsidRPr="00996DC8" w:rsidRDefault="00996DC8" w:rsidP="003B7FED">
      <w:pPr>
        <w:pStyle w:val="EArqNormativa"/>
        <w:ind w:right="-2"/>
      </w:pPr>
      <w:r w:rsidRPr="00996DC8">
        <w:t xml:space="preserve">Modificada por la Ley 25/2009, de 22 de diciembre. Ley Ómnibus. </w:t>
      </w:r>
      <w:r w:rsidRPr="00996DC8">
        <w:tab/>
        <w:t xml:space="preserve">B.O.E. 308 </w:t>
      </w:r>
      <w:r w:rsidRPr="00996DC8">
        <w:tab/>
        <w:t>23.12.09</w:t>
      </w:r>
    </w:p>
    <w:p w14:paraId="25A6AEAB" w14:textId="77777777" w:rsidR="00996DC8" w:rsidRPr="00996DC8" w:rsidRDefault="00996DC8" w:rsidP="003B7FED">
      <w:pPr>
        <w:pStyle w:val="EArqNormativa"/>
        <w:ind w:right="-2"/>
      </w:pPr>
      <w:r w:rsidRPr="00996DC8">
        <w:t xml:space="preserve">Modificada por la Ley 32/2010, de 5 de agosto. Ley de protección de trabajadores autónomos. </w:t>
      </w:r>
      <w:r w:rsidRPr="00996DC8">
        <w:tab/>
        <w:t xml:space="preserve">B.O.E.32 </w:t>
      </w:r>
      <w:r w:rsidRPr="00996DC8">
        <w:tab/>
        <w:t>06.08.10</w:t>
      </w:r>
    </w:p>
    <w:p w14:paraId="06878FE5" w14:textId="77777777" w:rsidR="00996DC8" w:rsidRPr="00996DC8" w:rsidRDefault="00996DC8" w:rsidP="003B7FED">
      <w:pPr>
        <w:pStyle w:val="EArqNormativa"/>
        <w:ind w:right="-2"/>
      </w:pPr>
      <w:r w:rsidRPr="00996DC8">
        <w:t>Modificada por la Ley 14/2013, de 27 de septiembre. Ley de Emprendedores.</w:t>
      </w:r>
    </w:p>
    <w:p w14:paraId="19A7F965" w14:textId="77777777" w:rsidR="00996DC8" w:rsidRPr="00996DC8" w:rsidRDefault="00996DC8" w:rsidP="003B7FED">
      <w:pPr>
        <w:pStyle w:val="EArqNormativa"/>
        <w:ind w:right="-2"/>
      </w:pPr>
      <w:r w:rsidRPr="00996DC8">
        <w:tab/>
        <w:t xml:space="preserve">B.O.E.233 </w:t>
      </w:r>
      <w:r w:rsidRPr="00996DC8">
        <w:tab/>
        <w:t>28.09.13</w:t>
      </w:r>
    </w:p>
    <w:p w14:paraId="5C1749D1" w14:textId="77777777" w:rsidR="00996DC8" w:rsidRPr="00996DC8" w:rsidRDefault="00996DC8" w:rsidP="003B7FED">
      <w:pPr>
        <w:pStyle w:val="EArqNormativa"/>
        <w:ind w:right="-2"/>
      </w:pPr>
    </w:p>
    <w:p w14:paraId="0477C4A0" w14:textId="77777777" w:rsidR="00996DC8" w:rsidRPr="00996DC8" w:rsidRDefault="00996DC8" w:rsidP="003B7FED">
      <w:pPr>
        <w:pStyle w:val="EArqNormativa"/>
        <w:ind w:right="-2"/>
      </w:pPr>
      <w:r w:rsidRPr="00996DC8">
        <w:t>PREVENCIÓN DE RIESGOS LABORALES. DESARROLLO ART.24 LEY 31/1995</w:t>
      </w:r>
    </w:p>
    <w:p w14:paraId="01BEDE9C" w14:textId="77777777" w:rsidR="00996DC8" w:rsidRPr="00996DC8" w:rsidRDefault="00996DC8" w:rsidP="003B7FED">
      <w:pPr>
        <w:pStyle w:val="EArqNormativa"/>
        <w:ind w:right="-2"/>
      </w:pPr>
      <w:r w:rsidRPr="00996DC8">
        <w:t>Real Decreto 171/2004 de 30 de enero de 2004 del Ministerio de Trabajo y Asuntos Sociales</w:t>
      </w:r>
    </w:p>
    <w:p w14:paraId="126EA7CB" w14:textId="77777777" w:rsidR="00996DC8" w:rsidRPr="00996DC8" w:rsidRDefault="00996DC8" w:rsidP="003B7FED">
      <w:pPr>
        <w:pStyle w:val="EArqNormativa"/>
        <w:ind w:right="-2"/>
      </w:pPr>
      <w:r w:rsidRPr="00996DC8">
        <w:tab/>
        <w:t>B.O.E.27</w:t>
      </w:r>
      <w:r w:rsidRPr="00996DC8">
        <w:tab/>
        <w:t>31.01.04</w:t>
      </w:r>
    </w:p>
    <w:p w14:paraId="3A27D52A" w14:textId="77777777" w:rsidR="00996DC8" w:rsidRPr="00996DC8" w:rsidRDefault="00996DC8" w:rsidP="003B7FED">
      <w:pPr>
        <w:pStyle w:val="EArqNormativa"/>
        <w:ind w:right="-2"/>
      </w:pPr>
      <w:r w:rsidRPr="00996DC8">
        <w:t>Corrección de errores</w:t>
      </w:r>
      <w:r w:rsidRPr="00996DC8">
        <w:tab/>
        <w:t>B.O.E.60</w:t>
      </w:r>
      <w:r w:rsidRPr="00996DC8">
        <w:tab/>
        <w:t>10.03.04</w:t>
      </w:r>
    </w:p>
    <w:p w14:paraId="25298281" w14:textId="77777777" w:rsidR="00996DC8" w:rsidRPr="00996DC8" w:rsidRDefault="00996DC8" w:rsidP="003B7FED">
      <w:pPr>
        <w:pStyle w:val="EArqNormativa"/>
        <w:ind w:right="-2"/>
      </w:pPr>
    </w:p>
    <w:p w14:paraId="448044F6" w14:textId="77777777" w:rsidR="00996DC8" w:rsidRPr="00996DC8" w:rsidRDefault="00996DC8" w:rsidP="003B7FED">
      <w:pPr>
        <w:pStyle w:val="EArqNormativa"/>
        <w:ind w:right="-2"/>
      </w:pPr>
      <w:r w:rsidRPr="00996DC8">
        <w:t>REGLAMENTO DE LOS SERVICIOS DE PREVENCIÓN</w:t>
      </w:r>
    </w:p>
    <w:p w14:paraId="07E270C1" w14:textId="77777777" w:rsidR="00996DC8" w:rsidRPr="00996DC8" w:rsidRDefault="00996DC8" w:rsidP="003B7FED">
      <w:pPr>
        <w:pStyle w:val="EArqNormativa"/>
        <w:ind w:right="-2"/>
      </w:pPr>
      <w:r w:rsidRPr="00996DC8">
        <w:t>Real Decreto 39/1997 de 17 de enero de 1997 del Ministerio de Trabajo y Asuntos Sociales</w:t>
      </w:r>
    </w:p>
    <w:p w14:paraId="150C585C" w14:textId="77777777" w:rsidR="00996DC8" w:rsidRPr="00996DC8" w:rsidRDefault="00996DC8" w:rsidP="003B7FED">
      <w:pPr>
        <w:pStyle w:val="EArqNormativa"/>
        <w:ind w:right="-2"/>
      </w:pPr>
      <w:r w:rsidRPr="00996DC8">
        <w:tab/>
        <w:t>B.O.E.27</w:t>
      </w:r>
      <w:r w:rsidRPr="00996DC8">
        <w:tab/>
        <w:t>31.01.97</w:t>
      </w:r>
    </w:p>
    <w:p w14:paraId="15A67666" w14:textId="77777777" w:rsidR="00996DC8" w:rsidRPr="00996DC8" w:rsidRDefault="00996DC8" w:rsidP="003B7FED">
      <w:pPr>
        <w:pStyle w:val="EArqNormativa"/>
        <w:ind w:right="-2"/>
      </w:pPr>
      <w:r w:rsidRPr="00996DC8">
        <w:t>Modificado por el Real Decreto 780/1998 de 30 de abril</w:t>
      </w:r>
      <w:r w:rsidRPr="00996DC8">
        <w:tab/>
        <w:t>B.O.E.104</w:t>
      </w:r>
      <w:r w:rsidRPr="00996DC8">
        <w:tab/>
        <w:t>01.05.98</w:t>
      </w:r>
    </w:p>
    <w:p w14:paraId="2E18EAA4" w14:textId="77777777" w:rsidR="00996DC8" w:rsidRPr="00996DC8" w:rsidRDefault="00996DC8" w:rsidP="003B7FED">
      <w:pPr>
        <w:pStyle w:val="EArqNormativa"/>
        <w:ind w:right="-2"/>
      </w:pPr>
      <w:r w:rsidRPr="00996DC8">
        <w:t>Modificado por el Real Decreto 688/2005, de 10 de junio</w:t>
      </w:r>
      <w:r w:rsidRPr="00996DC8">
        <w:tab/>
        <w:t>B.O.E.139</w:t>
      </w:r>
      <w:r w:rsidRPr="00996DC8">
        <w:tab/>
        <w:t>11.06.05</w:t>
      </w:r>
    </w:p>
    <w:p w14:paraId="0CEE6947" w14:textId="77777777" w:rsidR="00996DC8" w:rsidRPr="00996DC8" w:rsidRDefault="00996DC8" w:rsidP="003B7FED">
      <w:pPr>
        <w:pStyle w:val="EArqNormativa"/>
        <w:ind w:right="-2"/>
      </w:pPr>
      <w:r w:rsidRPr="00996DC8">
        <w:t>Modificado por el por Real Decreto 604/2006, de 19 de mayo</w:t>
      </w:r>
      <w:r w:rsidRPr="00996DC8">
        <w:tab/>
        <w:t>B.O.E.127</w:t>
      </w:r>
      <w:r w:rsidRPr="00996DC8">
        <w:tab/>
        <w:t>29.05.06</w:t>
      </w:r>
    </w:p>
    <w:p w14:paraId="31497826" w14:textId="77777777" w:rsidR="00996DC8" w:rsidRPr="00996DC8" w:rsidRDefault="00996DC8" w:rsidP="003B7FED">
      <w:pPr>
        <w:pStyle w:val="EArqNormativa"/>
        <w:ind w:right="-2"/>
      </w:pPr>
      <w:r w:rsidRPr="00996DC8">
        <w:t>Modificado por el Real Decreto 604/2006 de 19 de mayo</w:t>
      </w:r>
      <w:r w:rsidRPr="00996DC8">
        <w:tab/>
        <w:t>B.O.E.127</w:t>
      </w:r>
      <w:r w:rsidRPr="00996DC8">
        <w:tab/>
        <w:t>29.05.06</w:t>
      </w:r>
    </w:p>
    <w:p w14:paraId="6A931BD9" w14:textId="77777777" w:rsidR="00996DC8" w:rsidRPr="00996DC8" w:rsidRDefault="00996DC8" w:rsidP="003B7FED">
      <w:pPr>
        <w:pStyle w:val="EArqNormativa"/>
        <w:ind w:right="-2"/>
      </w:pPr>
      <w:r w:rsidRPr="00996DC8">
        <w:t>Modificado por el Real Decreto 337/2010 de 19 de marzo</w:t>
      </w:r>
      <w:r w:rsidRPr="00996DC8">
        <w:tab/>
        <w:t>B.O.E.71</w:t>
      </w:r>
      <w:r w:rsidRPr="00996DC8">
        <w:tab/>
        <w:t>23.03.10</w:t>
      </w:r>
    </w:p>
    <w:p w14:paraId="28A05011" w14:textId="77777777" w:rsidR="00996DC8" w:rsidRPr="00996DC8" w:rsidRDefault="00996DC8" w:rsidP="003B7FED">
      <w:pPr>
        <w:pStyle w:val="EArqNormativa"/>
        <w:ind w:right="-2"/>
      </w:pPr>
    </w:p>
    <w:p w14:paraId="292C55CC" w14:textId="77777777" w:rsidR="00996DC8" w:rsidRPr="00996DC8" w:rsidRDefault="00996DC8" w:rsidP="003B7FED">
      <w:pPr>
        <w:pStyle w:val="EArqNormativa"/>
        <w:ind w:right="-2"/>
      </w:pPr>
      <w:r w:rsidRPr="00996DC8">
        <w:t>DISPOSICIONES MÍNIMAS DE SEGURIDAD Y SALUD EN LAS OBRAS DE CONSTRUCCIÓN</w:t>
      </w:r>
    </w:p>
    <w:p w14:paraId="24E440BD" w14:textId="77777777" w:rsidR="00996DC8" w:rsidRPr="00996DC8" w:rsidRDefault="00996DC8" w:rsidP="003B7FED">
      <w:pPr>
        <w:pStyle w:val="EArqNormativa"/>
        <w:ind w:right="-2"/>
      </w:pPr>
      <w:r w:rsidRPr="00996DC8">
        <w:t>Real Decreto 1627/1997 de 24 de octubre de 1997 del Ministerio de la Presidencia</w:t>
      </w:r>
    </w:p>
    <w:p w14:paraId="63944D07" w14:textId="77777777" w:rsidR="00996DC8" w:rsidRPr="00996DC8" w:rsidRDefault="00996DC8" w:rsidP="003B7FED">
      <w:pPr>
        <w:pStyle w:val="EArqNormativa"/>
        <w:ind w:right="-2"/>
      </w:pPr>
      <w:r w:rsidRPr="00996DC8">
        <w:tab/>
        <w:t>B.O.E.256</w:t>
      </w:r>
      <w:r w:rsidRPr="00996DC8">
        <w:tab/>
        <w:t>25.10.97</w:t>
      </w:r>
    </w:p>
    <w:p w14:paraId="4B5BF27D" w14:textId="77777777" w:rsidR="00996DC8" w:rsidRPr="00996DC8" w:rsidRDefault="00996DC8" w:rsidP="003B7FED">
      <w:pPr>
        <w:pStyle w:val="EArqNormativa"/>
        <w:ind w:right="-2"/>
      </w:pPr>
      <w:r w:rsidRPr="00996DC8">
        <w:t>Se modifica el anexo IV por Real Decreto 2177/2004</w:t>
      </w:r>
      <w:r w:rsidRPr="00996DC8">
        <w:tab/>
        <w:t>B.O.E.274</w:t>
      </w:r>
      <w:r w:rsidRPr="00996DC8">
        <w:tab/>
        <w:t>13.11.04</w:t>
      </w:r>
    </w:p>
    <w:p w14:paraId="2172834C" w14:textId="77777777" w:rsidR="00996DC8" w:rsidRPr="00996DC8" w:rsidRDefault="00996DC8" w:rsidP="003B7FED">
      <w:pPr>
        <w:pStyle w:val="EArqNormativa"/>
        <w:ind w:right="-2"/>
      </w:pPr>
      <w:r w:rsidRPr="00996DC8">
        <w:t>Modificado por el Real Decreto 604/2006 de 19 de mayo</w:t>
      </w:r>
      <w:r w:rsidRPr="00996DC8">
        <w:tab/>
        <w:t>B.O.E.127</w:t>
      </w:r>
      <w:r w:rsidRPr="00996DC8">
        <w:tab/>
        <w:t>29.05.06</w:t>
      </w:r>
    </w:p>
    <w:p w14:paraId="4123C4F0" w14:textId="77777777" w:rsidR="00996DC8" w:rsidRPr="00996DC8" w:rsidRDefault="00996DC8" w:rsidP="003B7FED">
      <w:pPr>
        <w:pStyle w:val="EArqNormativa"/>
        <w:ind w:right="-2"/>
      </w:pPr>
      <w:r w:rsidRPr="00996DC8">
        <w:t>Modificado por el Real Decreto 337/2010 de 19 de marzo del Ministerio de Trabajo e Inmigración</w:t>
      </w:r>
      <w:r w:rsidRPr="00996DC8">
        <w:tab/>
        <w:t>B.O.E.71</w:t>
      </w:r>
      <w:r w:rsidRPr="00996DC8">
        <w:tab/>
        <w:t>23.03.10</w:t>
      </w:r>
    </w:p>
    <w:p w14:paraId="14470C39" w14:textId="77777777" w:rsidR="00996DC8" w:rsidRPr="00996DC8" w:rsidRDefault="00996DC8" w:rsidP="003B7FED">
      <w:pPr>
        <w:pStyle w:val="EArqNormativa"/>
        <w:ind w:right="-2"/>
      </w:pPr>
    </w:p>
    <w:p w14:paraId="04ACA2CE" w14:textId="77777777" w:rsidR="00996DC8" w:rsidRPr="00996DC8" w:rsidRDefault="00996DC8" w:rsidP="003B7FED">
      <w:pPr>
        <w:pStyle w:val="EArqNormativa"/>
        <w:ind w:right="-2"/>
      </w:pPr>
      <w:r w:rsidRPr="00996DC8">
        <w:t>DISPOSICIONES MÍNIMAS DE SEGURIDAD Y SALUD PARA LA UTILIZACIÓN POR LOS TRABAJADORES DE LOS EQUIPOS DE TRABAJO</w:t>
      </w:r>
    </w:p>
    <w:p w14:paraId="6DEE5FDF" w14:textId="77777777" w:rsidR="00996DC8" w:rsidRPr="00996DC8" w:rsidRDefault="00996DC8" w:rsidP="003B7FED">
      <w:pPr>
        <w:pStyle w:val="EArqNormativa"/>
        <w:ind w:right="-2"/>
      </w:pPr>
      <w:r w:rsidRPr="00996DC8">
        <w:t>Real Decreto 1215/1997 de 18 de julio de 1997 del Ministerio de la Presidencia</w:t>
      </w:r>
    </w:p>
    <w:p w14:paraId="6CE0E033" w14:textId="77777777" w:rsidR="00996DC8" w:rsidRPr="00996DC8" w:rsidRDefault="00996DC8" w:rsidP="003B7FED">
      <w:pPr>
        <w:pStyle w:val="EArqNormativa"/>
        <w:ind w:right="-2"/>
      </w:pPr>
      <w:r w:rsidRPr="00996DC8">
        <w:tab/>
        <w:t>B.O.E.188</w:t>
      </w:r>
      <w:r w:rsidRPr="00996DC8">
        <w:tab/>
        <w:t>07.08.97</w:t>
      </w:r>
    </w:p>
    <w:p w14:paraId="0A05FDD7" w14:textId="77777777" w:rsidR="00996DC8" w:rsidRPr="00996DC8" w:rsidRDefault="00996DC8" w:rsidP="003B7FED">
      <w:pPr>
        <w:pStyle w:val="EArqNormativa"/>
        <w:ind w:right="-2"/>
      </w:pPr>
      <w:r w:rsidRPr="00996DC8">
        <w:t>Modificado por el Real Decreto 2177/2004 de 12 de noviembre del Ministerio de la Presidencia</w:t>
      </w:r>
      <w:r w:rsidRPr="00996DC8">
        <w:tab/>
        <w:t>B.O.E.274</w:t>
      </w:r>
      <w:r w:rsidRPr="00996DC8">
        <w:tab/>
        <w:t>13.11.04</w:t>
      </w:r>
    </w:p>
    <w:p w14:paraId="22E7D795" w14:textId="77777777" w:rsidR="00996DC8" w:rsidRPr="00996DC8" w:rsidRDefault="00996DC8" w:rsidP="003B7FED">
      <w:pPr>
        <w:pStyle w:val="EArqNormativa"/>
        <w:ind w:right="-2"/>
      </w:pPr>
    </w:p>
    <w:p w14:paraId="334624A1" w14:textId="77777777" w:rsidR="00996DC8" w:rsidRPr="00996DC8" w:rsidRDefault="00996DC8" w:rsidP="003B7FED">
      <w:pPr>
        <w:pStyle w:val="EArqNormativa"/>
        <w:ind w:right="-2"/>
      </w:pPr>
      <w:r w:rsidRPr="00996DC8">
        <w:t>DISPOSICIONES MÍNIMAS EN MATERIA DE SEÑALIZACIÓN DE SEGURIDAD Y SALUD EN EL TRABAJO</w:t>
      </w:r>
    </w:p>
    <w:p w14:paraId="24F8027E" w14:textId="77777777" w:rsidR="00996DC8" w:rsidRPr="00996DC8" w:rsidRDefault="00996DC8" w:rsidP="003B7FED">
      <w:pPr>
        <w:pStyle w:val="EArqNormativa"/>
        <w:ind w:right="-2"/>
      </w:pPr>
      <w:r w:rsidRPr="00996DC8">
        <w:t>Real Decreto 485/1997 de 14 de abril de 1997 del Ministerio de Trabajo y Asuntos Sociales</w:t>
      </w:r>
    </w:p>
    <w:p w14:paraId="5984529F" w14:textId="77777777" w:rsidR="00996DC8" w:rsidRPr="00996DC8" w:rsidRDefault="00996DC8" w:rsidP="003B7FED">
      <w:pPr>
        <w:pStyle w:val="EArqNormativa"/>
        <w:ind w:right="-2"/>
      </w:pPr>
      <w:r w:rsidRPr="00996DC8">
        <w:tab/>
        <w:t>B.O.E.97</w:t>
      </w:r>
      <w:r w:rsidRPr="00996DC8">
        <w:tab/>
        <w:t>23.04.97</w:t>
      </w:r>
    </w:p>
    <w:p w14:paraId="4462761A" w14:textId="77777777" w:rsidR="00996DC8" w:rsidRPr="00996DC8" w:rsidRDefault="00996DC8" w:rsidP="003B7FED">
      <w:pPr>
        <w:pStyle w:val="EArqNormativa"/>
        <w:ind w:right="-2"/>
      </w:pPr>
    </w:p>
    <w:p w14:paraId="1059A335" w14:textId="77777777" w:rsidR="00996DC8" w:rsidRPr="00996DC8" w:rsidRDefault="00996DC8" w:rsidP="003B7FED">
      <w:pPr>
        <w:pStyle w:val="EArqNormativa"/>
        <w:ind w:right="-2"/>
      </w:pPr>
      <w:r w:rsidRPr="00996DC8">
        <w:t>DISPOSICIONES MÍNIMAS DE SEGURIDAD Y SALUD EN LOS LUGARES DE TRABAJO</w:t>
      </w:r>
    </w:p>
    <w:p w14:paraId="59D6E0F9" w14:textId="77777777" w:rsidR="00996DC8" w:rsidRPr="00996DC8" w:rsidRDefault="00996DC8" w:rsidP="003B7FED">
      <w:pPr>
        <w:pStyle w:val="EArqNormativa"/>
        <w:ind w:right="-2"/>
      </w:pPr>
      <w:r w:rsidRPr="00996DC8">
        <w:t>Real Decreto 486/1997 de 14 de abril de 1997 del Ministerio de Trabajo y Asuntos Sociales</w:t>
      </w:r>
    </w:p>
    <w:p w14:paraId="23819D8E" w14:textId="77777777" w:rsidR="00996DC8" w:rsidRPr="00996DC8" w:rsidRDefault="00996DC8" w:rsidP="003B7FED">
      <w:pPr>
        <w:pStyle w:val="EArqNormativa"/>
        <w:ind w:right="-2"/>
      </w:pPr>
      <w:r w:rsidRPr="00996DC8">
        <w:tab/>
        <w:t>B.O.E.97</w:t>
      </w:r>
      <w:r w:rsidRPr="00996DC8">
        <w:tab/>
        <w:t>23.04.77</w:t>
      </w:r>
    </w:p>
    <w:p w14:paraId="3E86160B" w14:textId="77777777" w:rsidR="00996DC8" w:rsidRPr="00996DC8" w:rsidRDefault="00996DC8" w:rsidP="003B7FED">
      <w:pPr>
        <w:pStyle w:val="EArqNormativa"/>
        <w:ind w:right="-2"/>
      </w:pPr>
      <w:r w:rsidRPr="00996DC8">
        <w:t>Se modifica el anexo I, por Real Decreto 2177/2004, de 12 de noviembre</w:t>
      </w:r>
    </w:p>
    <w:p w14:paraId="39088C72" w14:textId="77777777" w:rsidR="00996DC8" w:rsidRPr="00996DC8" w:rsidRDefault="00996DC8" w:rsidP="003B7FED">
      <w:pPr>
        <w:pStyle w:val="EArqNormativa"/>
        <w:ind w:right="-2"/>
      </w:pPr>
      <w:r w:rsidRPr="00996DC8">
        <w:tab/>
        <w:t>B.O.E.274</w:t>
      </w:r>
      <w:r w:rsidRPr="00996DC8">
        <w:tab/>
        <w:t>13.11.04</w:t>
      </w:r>
    </w:p>
    <w:p w14:paraId="1800D333" w14:textId="77777777" w:rsidR="00996DC8" w:rsidRPr="00996DC8" w:rsidRDefault="00996DC8" w:rsidP="003B7FED">
      <w:pPr>
        <w:pStyle w:val="EArqNormativa"/>
        <w:ind w:right="-2"/>
      </w:pPr>
    </w:p>
    <w:p w14:paraId="72B30093" w14:textId="77777777" w:rsidR="00996DC8" w:rsidRPr="00996DC8" w:rsidRDefault="00996DC8" w:rsidP="003B7FED">
      <w:pPr>
        <w:pStyle w:val="EArqNormativa"/>
        <w:ind w:right="-2"/>
      </w:pPr>
      <w:r w:rsidRPr="00996DC8">
        <w:t>REGLAMENTO DE LA INFRAESTRUCTURA PARA LA CALIDAD Y SEGURIDAD INDUSTRIAL</w:t>
      </w:r>
    </w:p>
    <w:p w14:paraId="5829F851" w14:textId="77777777" w:rsidR="00996DC8" w:rsidRPr="00996DC8" w:rsidRDefault="00996DC8" w:rsidP="003B7FED">
      <w:pPr>
        <w:pStyle w:val="EArqNormativa"/>
        <w:ind w:right="-2"/>
      </w:pPr>
      <w:r w:rsidRPr="00996DC8">
        <w:t>Real Decreto 2200/1995, de 28 de diciembre de 1995 del Ministerio de Trabajo</w:t>
      </w:r>
    </w:p>
    <w:p w14:paraId="5D283170" w14:textId="77777777" w:rsidR="00996DC8" w:rsidRPr="00996DC8" w:rsidRDefault="00996DC8" w:rsidP="003B7FED">
      <w:pPr>
        <w:pStyle w:val="EArqNormativa"/>
        <w:ind w:right="-2"/>
      </w:pPr>
      <w:r w:rsidRPr="00996DC8">
        <w:tab/>
        <w:t>B.O.E.32</w:t>
      </w:r>
      <w:r w:rsidRPr="00996DC8">
        <w:tab/>
        <w:t>26.02.96</w:t>
      </w:r>
    </w:p>
    <w:p w14:paraId="69FD72BF" w14:textId="77777777" w:rsidR="00996DC8" w:rsidRPr="00996DC8" w:rsidRDefault="00996DC8" w:rsidP="003B7FED">
      <w:pPr>
        <w:pStyle w:val="EArqNormativa"/>
        <w:ind w:right="-2"/>
      </w:pPr>
      <w:r w:rsidRPr="00996DC8">
        <w:t>Corrección de errores</w:t>
      </w:r>
      <w:r w:rsidRPr="00996DC8">
        <w:tab/>
        <w:t>B.O.E.57</w:t>
      </w:r>
      <w:r w:rsidRPr="00996DC8">
        <w:tab/>
        <w:t>06.03.96</w:t>
      </w:r>
    </w:p>
    <w:p w14:paraId="3B27FA28" w14:textId="77777777" w:rsidR="00996DC8" w:rsidRPr="00996DC8" w:rsidRDefault="00996DC8" w:rsidP="003B7FED">
      <w:pPr>
        <w:pStyle w:val="EArqNormativa"/>
        <w:ind w:right="-2"/>
      </w:pPr>
      <w:r w:rsidRPr="00996DC8">
        <w:t xml:space="preserve">Modificado por Real Decreto 411/1997, de 21 de marzo.  </w:t>
      </w:r>
      <w:r w:rsidRPr="00996DC8">
        <w:tab/>
        <w:t>B.O.E.100</w:t>
      </w:r>
      <w:r w:rsidRPr="00996DC8">
        <w:tab/>
        <w:t>26.04.97</w:t>
      </w:r>
    </w:p>
    <w:p w14:paraId="07B4922C" w14:textId="5958F38B" w:rsidR="00996DC8" w:rsidRPr="00996DC8" w:rsidRDefault="00996DC8" w:rsidP="003B7FED">
      <w:pPr>
        <w:pStyle w:val="EArqNormativa"/>
        <w:ind w:right="-2"/>
      </w:pPr>
      <w:r w:rsidRPr="00996DC8">
        <w:t xml:space="preserve">Modificado </w:t>
      </w:r>
      <w:r w:rsidR="00AE1952" w:rsidRPr="00996DC8">
        <w:t>por Real</w:t>
      </w:r>
      <w:r w:rsidRPr="00996DC8">
        <w:t xml:space="preserve"> Decreto 338/2010, de 19 de marzo.  </w:t>
      </w:r>
      <w:r w:rsidRPr="00996DC8">
        <w:tab/>
        <w:t>B.O.E.84</w:t>
      </w:r>
      <w:r w:rsidRPr="00996DC8">
        <w:tab/>
        <w:t>07.04.10</w:t>
      </w:r>
    </w:p>
    <w:p w14:paraId="355859F5" w14:textId="77777777" w:rsidR="00996DC8" w:rsidRPr="00996DC8" w:rsidRDefault="00996DC8" w:rsidP="003B7FED">
      <w:pPr>
        <w:pStyle w:val="EArqNormativa"/>
        <w:ind w:right="-2"/>
      </w:pPr>
      <w:r w:rsidRPr="00996DC8">
        <w:t xml:space="preserve">Modificado por Real Decreto 1715/2010, de 17 de diciembre.  </w:t>
      </w:r>
      <w:r w:rsidRPr="00996DC8">
        <w:tab/>
        <w:t>B.O.E.7</w:t>
      </w:r>
      <w:r w:rsidRPr="00996DC8">
        <w:tab/>
        <w:t>08.01.11</w:t>
      </w:r>
    </w:p>
    <w:p w14:paraId="197FD9C8" w14:textId="77777777" w:rsidR="00996DC8" w:rsidRPr="00996DC8" w:rsidRDefault="00996DC8" w:rsidP="003B7FED">
      <w:pPr>
        <w:pStyle w:val="EArqNormativa"/>
        <w:ind w:right="-2"/>
      </w:pPr>
      <w:r w:rsidRPr="00996DC8">
        <w:t>Modificado por Real Decreto 239/2013, de 5 de abril.</w:t>
      </w:r>
      <w:r w:rsidRPr="00996DC8">
        <w:tab/>
        <w:t>B.O.E.89</w:t>
      </w:r>
      <w:r w:rsidRPr="00996DC8">
        <w:tab/>
        <w:t>13.04.13</w:t>
      </w:r>
    </w:p>
    <w:p w14:paraId="58D295F6" w14:textId="77777777" w:rsidR="00996DC8" w:rsidRPr="00996DC8" w:rsidRDefault="00996DC8" w:rsidP="003B7FED">
      <w:pPr>
        <w:pStyle w:val="EArqNormativa"/>
        <w:ind w:right="-2"/>
      </w:pPr>
    </w:p>
    <w:p w14:paraId="21CFE313" w14:textId="77777777" w:rsidR="00996DC8" w:rsidRPr="00996DC8" w:rsidRDefault="00996DC8" w:rsidP="003B7FED">
      <w:pPr>
        <w:pStyle w:val="EArqNormativa"/>
        <w:ind w:right="-2"/>
      </w:pPr>
      <w:r w:rsidRPr="00996DC8">
        <w:t>DISPOSICIONES MÍNIMAS DE SEGURIDAD Y SALUD EN EL TRABAJO EN EL ÁMBITO DE LAS EMPRESAS DE TRABAJO TEMPORAL</w:t>
      </w:r>
    </w:p>
    <w:p w14:paraId="3F47082D" w14:textId="77777777" w:rsidR="00996DC8" w:rsidRPr="00996DC8" w:rsidRDefault="00996DC8" w:rsidP="003B7FED">
      <w:pPr>
        <w:pStyle w:val="EArqNormativa"/>
        <w:ind w:right="-2"/>
      </w:pPr>
      <w:r w:rsidRPr="00996DC8">
        <w:t>Real Decreto 216/1999 de 5 de febrero de 1999 del Ministerio de Trabajo</w:t>
      </w:r>
    </w:p>
    <w:p w14:paraId="231169A3" w14:textId="77777777" w:rsidR="00996DC8" w:rsidRPr="00996DC8" w:rsidRDefault="00996DC8" w:rsidP="003B7FED">
      <w:pPr>
        <w:pStyle w:val="EArqNormativa"/>
        <w:ind w:right="-2"/>
      </w:pPr>
      <w:r w:rsidRPr="00996DC8">
        <w:tab/>
        <w:t>B.O.E.47</w:t>
      </w:r>
      <w:r w:rsidRPr="00996DC8">
        <w:tab/>
        <w:t>24.02.99</w:t>
      </w:r>
    </w:p>
    <w:p w14:paraId="6E0E4A09" w14:textId="0DBA47EE" w:rsidR="00996DC8" w:rsidRDefault="00996DC8" w:rsidP="003B7FED">
      <w:pPr>
        <w:pStyle w:val="EArqNormativa"/>
        <w:ind w:right="-2"/>
      </w:pPr>
    </w:p>
    <w:p w14:paraId="3E6636DC" w14:textId="77777777" w:rsidR="00372537" w:rsidRPr="00996DC8" w:rsidRDefault="00372537" w:rsidP="003B7FED">
      <w:pPr>
        <w:pStyle w:val="EArqNormativa"/>
        <w:ind w:right="-2"/>
      </w:pPr>
    </w:p>
    <w:p w14:paraId="353B2179" w14:textId="77777777" w:rsidR="00996DC8" w:rsidRPr="00996DC8" w:rsidRDefault="00996DC8" w:rsidP="003B7FED">
      <w:pPr>
        <w:pStyle w:val="EArqNormativa"/>
        <w:ind w:right="-2"/>
      </w:pPr>
      <w:r w:rsidRPr="00996DC8">
        <w:t>LEY REGULADORA DE LA SUBCONTRATACIÓN EN EL SECTOR DE LA CONSTRUCCIÓN</w:t>
      </w:r>
    </w:p>
    <w:p w14:paraId="387FEF81" w14:textId="77777777" w:rsidR="00996DC8" w:rsidRPr="00996DC8" w:rsidRDefault="00996DC8" w:rsidP="003B7FED">
      <w:pPr>
        <w:pStyle w:val="EArqNormativa"/>
        <w:ind w:right="-2"/>
      </w:pPr>
      <w:r w:rsidRPr="00996DC8">
        <w:t>Ley 32/2006 de 18 de octubre de 2006 de la Jefatura del Estado</w:t>
      </w:r>
      <w:r w:rsidRPr="00996DC8">
        <w:tab/>
        <w:t>B.O.E.250</w:t>
      </w:r>
      <w:r w:rsidRPr="00996DC8">
        <w:tab/>
        <w:t>19.10.06</w:t>
      </w:r>
    </w:p>
    <w:p w14:paraId="1F140BD2" w14:textId="77777777" w:rsidR="00996DC8" w:rsidRPr="00996DC8" w:rsidRDefault="00996DC8" w:rsidP="003B7FED">
      <w:pPr>
        <w:pStyle w:val="EArqNormativa"/>
        <w:ind w:right="-2"/>
      </w:pPr>
      <w:r w:rsidRPr="00996DC8">
        <w:t>Modificada por la Ley 25/2009, de 22 de diciembre</w:t>
      </w:r>
      <w:r w:rsidRPr="00996DC8">
        <w:tab/>
        <w:t>B.O.E.308</w:t>
      </w:r>
      <w:r w:rsidRPr="00996DC8">
        <w:tab/>
        <w:t>23.12.09</w:t>
      </w:r>
    </w:p>
    <w:p w14:paraId="5F16369A" w14:textId="77777777" w:rsidR="00996DC8" w:rsidRPr="00996DC8" w:rsidRDefault="00996DC8" w:rsidP="003B7FED">
      <w:pPr>
        <w:pStyle w:val="EArqNormativa"/>
        <w:ind w:right="-2"/>
      </w:pPr>
    </w:p>
    <w:p w14:paraId="72399E70" w14:textId="77777777" w:rsidR="00996DC8" w:rsidRPr="00996DC8" w:rsidRDefault="00996DC8" w:rsidP="003B7FED">
      <w:pPr>
        <w:pStyle w:val="EArqNormativa"/>
        <w:ind w:right="-2"/>
      </w:pPr>
      <w:r w:rsidRPr="00996DC8">
        <w:t>DESARROLLO DE LA LEY 32/2006 REGULADORA DE LA SUBCONTRATACIÓN EN EL SECTOR DE LA CONSTRUCCIÓN</w:t>
      </w:r>
    </w:p>
    <w:p w14:paraId="27802F7E" w14:textId="77777777" w:rsidR="00996DC8" w:rsidRPr="00996DC8" w:rsidRDefault="00996DC8" w:rsidP="003B7FED">
      <w:pPr>
        <w:pStyle w:val="EArqNormativa"/>
        <w:ind w:right="-2"/>
      </w:pPr>
      <w:r w:rsidRPr="00996DC8">
        <w:t>Real Decreto 1109/2007 de 24 de agosto de 2007 del Ministerio de Trabajo y Asuntos Sociales</w:t>
      </w:r>
      <w:r w:rsidRPr="00996DC8">
        <w:tab/>
        <w:t>B.O.E.204</w:t>
      </w:r>
      <w:r w:rsidRPr="00996DC8">
        <w:tab/>
        <w:t>25.08.07</w:t>
      </w:r>
    </w:p>
    <w:p w14:paraId="7BAAB189" w14:textId="77777777" w:rsidR="00996DC8" w:rsidRPr="00996DC8" w:rsidRDefault="00996DC8" w:rsidP="003B7FED">
      <w:pPr>
        <w:pStyle w:val="EArqNormativa"/>
        <w:ind w:right="-2"/>
      </w:pPr>
      <w:r w:rsidRPr="00996DC8">
        <w:t>Corrección de errores</w:t>
      </w:r>
      <w:r w:rsidRPr="00996DC8">
        <w:tab/>
        <w:t>B.O.E.219</w:t>
      </w:r>
      <w:r w:rsidRPr="00996DC8">
        <w:tab/>
        <w:t>12.09.07</w:t>
      </w:r>
    </w:p>
    <w:p w14:paraId="5E69E0E2" w14:textId="77777777" w:rsidR="00996DC8" w:rsidRPr="00996DC8" w:rsidRDefault="00996DC8" w:rsidP="003B7FED">
      <w:pPr>
        <w:pStyle w:val="EArqNormativa"/>
        <w:ind w:right="-2"/>
      </w:pPr>
      <w:r w:rsidRPr="00996DC8">
        <w:t>Modificada por Real Decreto 337/2010 de 19 de marzo del Ministerio de Trabajo e Inmigración</w:t>
      </w:r>
      <w:r w:rsidRPr="00996DC8">
        <w:tab/>
        <w:t>B.O.E. 71</w:t>
      </w:r>
      <w:r w:rsidRPr="00996DC8">
        <w:tab/>
        <w:t>23.03.10</w:t>
      </w:r>
    </w:p>
    <w:p w14:paraId="1EE531B8" w14:textId="77777777" w:rsidR="00996DC8" w:rsidRPr="00996DC8" w:rsidRDefault="00996DC8" w:rsidP="003B7FED">
      <w:pPr>
        <w:pStyle w:val="EArqNormativa"/>
        <w:ind w:right="-2"/>
      </w:pPr>
    </w:p>
    <w:p w14:paraId="59B11DBC" w14:textId="77777777" w:rsidR="00996DC8" w:rsidRPr="00996DC8" w:rsidRDefault="00996DC8" w:rsidP="003B7FED">
      <w:pPr>
        <w:pStyle w:val="EArqNormativa"/>
        <w:ind w:right="-2"/>
      </w:pPr>
      <w:r w:rsidRPr="00996DC8">
        <w:t>DISPOSICIONES MÍNIMAS DE SEGURIDAD Y SALUD APLICABLES A LOS TRABAJOS CON RIESGO DE EXPOSICIÓN AL AMIANTO</w:t>
      </w:r>
    </w:p>
    <w:p w14:paraId="7ACE907B" w14:textId="77777777" w:rsidR="00996DC8" w:rsidRPr="00996DC8" w:rsidRDefault="00996DC8" w:rsidP="003B7FED">
      <w:pPr>
        <w:pStyle w:val="EArqNormativa"/>
        <w:ind w:right="-2"/>
      </w:pPr>
      <w:r w:rsidRPr="00996DC8">
        <w:t>Real Decreto 396/2006 de 31 de marzo de 2006 del Ministerio de la Presidencia</w:t>
      </w:r>
    </w:p>
    <w:p w14:paraId="6189C10F" w14:textId="77777777" w:rsidR="00996DC8" w:rsidRPr="00996DC8" w:rsidRDefault="00996DC8" w:rsidP="003B7FED">
      <w:pPr>
        <w:pStyle w:val="EArqNormativa"/>
        <w:ind w:right="-2"/>
      </w:pPr>
      <w:r w:rsidRPr="00996DC8">
        <w:tab/>
        <w:t>B.O.E.86</w:t>
      </w:r>
      <w:r w:rsidRPr="00996DC8">
        <w:tab/>
        <w:t>11.04.06</w:t>
      </w:r>
    </w:p>
    <w:p w14:paraId="7CC03862" w14:textId="77777777" w:rsidR="00996DC8" w:rsidRPr="00996DC8" w:rsidRDefault="00996DC8" w:rsidP="003B7FED">
      <w:pPr>
        <w:pStyle w:val="EArqNormativa"/>
        <w:ind w:right="-2"/>
      </w:pPr>
    </w:p>
    <w:p w14:paraId="754002EE" w14:textId="77777777" w:rsidR="00996DC8" w:rsidRPr="00996DC8" w:rsidRDefault="00996DC8" w:rsidP="003B7FED">
      <w:pPr>
        <w:pStyle w:val="EArqNormativa"/>
        <w:ind w:right="-2"/>
      </w:pPr>
      <w:r w:rsidRPr="00996DC8">
        <w:t>PROTECCIÓN DE LA SALUD Y LA SEGURIDAD DE LOS TRABAJADORES FRENTE A LOS RIESGOS DERIVADOS O QUE PUEDAN DERIVARSE DE LA EXPOSICIÓN A VIBRACIONES MECÁNICAS</w:t>
      </w:r>
    </w:p>
    <w:p w14:paraId="33BD6411" w14:textId="77777777" w:rsidR="00996DC8" w:rsidRPr="00996DC8" w:rsidRDefault="00996DC8" w:rsidP="003B7FED">
      <w:pPr>
        <w:pStyle w:val="EArqNormativa"/>
        <w:ind w:right="-2"/>
      </w:pPr>
      <w:r w:rsidRPr="00996DC8">
        <w:t>Real Decreto 1311/2005 de 4 de noviembre de2005 del Ministerio de Trabajo y Asuntos Sociales</w:t>
      </w:r>
      <w:r w:rsidRPr="00996DC8">
        <w:tab/>
        <w:t>B.O.E.265</w:t>
      </w:r>
      <w:r w:rsidRPr="00996DC8">
        <w:tab/>
        <w:t>05.11.05</w:t>
      </w:r>
    </w:p>
    <w:p w14:paraId="03B4A08B" w14:textId="77777777" w:rsidR="00996DC8" w:rsidRPr="00996DC8" w:rsidRDefault="00996DC8" w:rsidP="003B7FED">
      <w:pPr>
        <w:pStyle w:val="EArqNormativa"/>
        <w:ind w:right="-2"/>
      </w:pPr>
      <w:r w:rsidRPr="00996DC8">
        <w:t>Modificada por el Real Decreto 330/2009, de 13 de marzo.</w:t>
      </w:r>
      <w:r w:rsidRPr="00996DC8">
        <w:tab/>
        <w:t>B.O.E.73</w:t>
      </w:r>
      <w:r w:rsidRPr="00996DC8">
        <w:tab/>
        <w:t>26.03.09</w:t>
      </w:r>
    </w:p>
    <w:p w14:paraId="437FA919" w14:textId="77777777" w:rsidR="00996DC8" w:rsidRPr="00996DC8" w:rsidRDefault="00996DC8" w:rsidP="003B7FED">
      <w:pPr>
        <w:pStyle w:val="EArqNormativa"/>
        <w:ind w:right="-2"/>
      </w:pPr>
    </w:p>
    <w:p w14:paraId="1386EB31" w14:textId="77777777" w:rsidR="00996DC8" w:rsidRPr="00996DC8" w:rsidRDefault="00996DC8" w:rsidP="003B7FED">
      <w:pPr>
        <w:pStyle w:val="EArqNormativa"/>
        <w:ind w:right="-2"/>
      </w:pPr>
    </w:p>
    <w:p w14:paraId="39F978BD" w14:textId="77777777" w:rsidR="00996DC8" w:rsidRPr="00996DC8" w:rsidRDefault="00996DC8" w:rsidP="003B7FED">
      <w:pPr>
        <w:pStyle w:val="EArqNormativa"/>
        <w:ind w:right="-2"/>
      </w:pPr>
      <w:r w:rsidRPr="00996DC8">
        <w:tab/>
      </w:r>
    </w:p>
    <w:p w14:paraId="3299BE82" w14:textId="77777777" w:rsidR="00996DC8" w:rsidRPr="00996DC8" w:rsidRDefault="00996DC8" w:rsidP="003B7FED">
      <w:pPr>
        <w:pStyle w:val="EArqNormativa"/>
        <w:ind w:right="-2"/>
      </w:pPr>
      <w:r w:rsidRPr="00996DC8">
        <w:t>DISPOSICIONES MÍNIMAS PARA LA PROTECCIÓN DE LA SALUD Y SEGURIDAD DE LOS TRABAJADORES FRENTE AL RIESGO ELÉCTRICO</w:t>
      </w:r>
    </w:p>
    <w:p w14:paraId="4F2E3E84" w14:textId="77777777" w:rsidR="00996DC8" w:rsidRPr="00996DC8" w:rsidRDefault="00996DC8" w:rsidP="003B7FED">
      <w:pPr>
        <w:pStyle w:val="EArqNormativa"/>
        <w:ind w:right="-2"/>
      </w:pPr>
      <w:r w:rsidRPr="00996DC8">
        <w:t>Real Decreto 614/2001 de 8 de junio de 2001 del Ministerio de la Presidencia</w:t>
      </w:r>
    </w:p>
    <w:p w14:paraId="3C213E1F" w14:textId="77777777" w:rsidR="00996DC8" w:rsidRPr="00996DC8" w:rsidRDefault="00996DC8" w:rsidP="003B7FED">
      <w:pPr>
        <w:pStyle w:val="EArqNormativa"/>
        <w:ind w:right="-2"/>
      </w:pPr>
      <w:r w:rsidRPr="00996DC8">
        <w:tab/>
        <w:t>B.O.E.148</w:t>
      </w:r>
      <w:r w:rsidRPr="00996DC8">
        <w:tab/>
        <w:t>21.06.01</w:t>
      </w:r>
    </w:p>
    <w:p w14:paraId="625901E1" w14:textId="77777777" w:rsidR="00996DC8" w:rsidRPr="00996DC8" w:rsidRDefault="00996DC8" w:rsidP="003B7FED">
      <w:pPr>
        <w:pStyle w:val="EArqNormativa"/>
        <w:ind w:right="-2"/>
      </w:pPr>
    </w:p>
    <w:p w14:paraId="0BA9EDAF" w14:textId="77777777" w:rsidR="00996DC8" w:rsidRPr="00996DC8" w:rsidRDefault="00996DC8" w:rsidP="003B7FED">
      <w:pPr>
        <w:pStyle w:val="EArqNormativa"/>
        <w:ind w:right="-2"/>
      </w:pPr>
      <w:r w:rsidRPr="00996DC8">
        <w:t>PROTECCIÓN DE LA SALUD Y SEGURIDAD DE LOS TRABAJADORES CONTRA LOS RIESGOS RELACIONADOS CON LOS AGENTES QUÍMICOS DURANTE EL TRABAJO</w:t>
      </w:r>
    </w:p>
    <w:p w14:paraId="110FF6FE" w14:textId="77777777" w:rsidR="00996DC8" w:rsidRPr="00996DC8" w:rsidRDefault="00996DC8" w:rsidP="003B7FED">
      <w:pPr>
        <w:pStyle w:val="EArqNormativa"/>
        <w:ind w:right="-2"/>
      </w:pPr>
      <w:r w:rsidRPr="00996DC8">
        <w:t>Real Decreto 374/2001 de 6 de abril de 2001 del Ministerio de la Presidencia</w:t>
      </w:r>
    </w:p>
    <w:p w14:paraId="2C832C64" w14:textId="77777777" w:rsidR="00996DC8" w:rsidRPr="00996DC8" w:rsidRDefault="00996DC8" w:rsidP="003B7FED">
      <w:pPr>
        <w:pStyle w:val="EArqNormativa"/>
        <w:ind w:right="-2"/>
      </w:pPr>
      <w:r w:rsidRPr="00996DC8">
        <w:tab/>
        <w:t>B.O.E.104</w:t>
      </w:r>
      <w:r w:rsidRPr="00996DC8">
        <w:tab/>
        <w:t>01.05.01</w:t>
      </w:r>
    </w:p>
    <w:p w14:paraId="3F4AC20F" w14:textId="77777777" w:rsidR="00996DC8" w:rsidRPr="00996DC8" w:rsidRDefault="00996DC8" w:rsidP="003B7FED">
      <w:pPr>
        <w:pStyle w:val="EArqNormativa"/>
        <w:ind w:right="-2"/>
      </w:pPr>
    </w:p>
    <w:p w14:paraId="32038919" w14:textId="77777777" w:rsidR="00996DC8" w:rsidRPr="00996DC8" w:rsidRDefault="00996DC8" w:rsidP="003B7FED">
      <w:pPr>
        <w:pStyle w:val="EArqNormativa"/>
        <w:ind w:right="-2"/>
      </w:pPr>
      <w:r w:rsidRPr="00996DC8">
        <w:t>DISPOSICIONES MÍNIMAS DE SEGURIDAD Y SALUD RELATIVAS A LA UTILIZACIÓN POR LOS TRABAJADORES DE EQUIPOS DE PROTECCIÓN INDIVIDUAL</w:t>
      </w:r>
    </w:p>
    <w:p w14:paraId="4CAF6124" w14:textId="77777777" w:rsidR="00996DC8" w:rsidRPr="00996DC8" w:rsidRDefault="00996DC8" w:rsidP="003B7FED">
      <w:pPr>
        <w:pStyle w:val="EArqNormativa"/>
        <w:ind w:right="-2"/>
      </w:pPr>
      <w:r w:rsidRPr="00996DC8">
        <w:t>Real Decreto 773/1997 de 30 de mayo de 1997 de Ministerio de Presidencia</w:t>
      </w:r>
    </w:p>
    <w:p w14:paraId="7F2E92D7" w14:textId="77777777" w:rsidR="00996DC8" w:rsidRPr="00996DC8" w:rsidRDefault="00996DC8" w:rsidP="003B7FED">
      <w:pPr>
        <w:pStyle w:val="EArqNormativa"/>
        <w:ind w:right="-2"/>
      </w:pPr>
      <w:r w:rsidRPr="00996DC8">
        <w:tab/>
        <w:t>B.O.E.140</w:t>
      </w:r>
      <w:r w:rsidRPr="00996DC8">
        <w:tab/>
        <w:t>12.06.97</w:t>
      </w:r>
    </w:p>
    <w:p w14:paraId="38C45078" w14:textId="77777777" w:rsidR="00996DC8" w:rsidRPr="00996DC8" w:rsidRDefault="00996DC8" w:rsidP="003B7FED">
      <w:pPr>
        <w:pStyle w:val="EArqNormativa"/>
        <w:ind w:right="-2"/>
      </w:pPr>
    </w:p>
    <w:p w14:paraId="5E4FE9ED" w14:textId="77777777" w:rsidR="00996DC8" w:rsidRPr="00996DC8" w:rsidRDefault="00996DC8" w:rsidP="003B7FED">
      <w:pPr>
        <w:pStyle w:val="EArqNormativa"/>
        <w:ind w:right="-2"/>
      </w:pPr>
      <w:r w:rsidRPr="00996DC8">
        <w:t>PROTECCIÓN DE LOS TRABAJADORES CONTRA LOS RIESGOS RELACIONADOS CON LA EXPOSICIÓN A AGENTES CANCERÍGENOS DURANTE EL TRABAJO</w:t>
      </w:r>
    </w:p>
    <w:p w14:paraId="3ACE1D3D" w14:textId="77777777" w:rsidR="00996DC8" w:rsidRPr="00996DC8" w:rsidRDefault="00996DC8" w:rsidP="003B7FED">
      <w:pPr>
        <w:pStyle w:val="EArqNormativa"/>
        <w:ind w:right="-2"/>
      </w:pPr>
      <w:r w:rsidRPr="00996DC8">
        <w:t>Real Decreto 665/1997 de 12 de mayo de 1997 de Ministerio de Presidencia</w:t>
      </w:r>
    </w:p>
    <w:p w14:paraId="10447578" w14:textId="77777777" w:rsidR="00996DC8" w:rsidRPr="00996DC8" w:rsidRDefault="00996DC8" w:rsidP="003B7FED">
      <w:pPr>
        <w:pStyle w:val="EArqNormativa"/>
        <w:ind w:right="-2"/>
      </w:pPr>
      <w:r w:rsidRPr="00996DC8">
        <w:tab/>
        <w:t>B.O.E.124</w:t>
      </w:r>
      <w:r w:rsidRPr="00996DC8">
        <w:tab/>
        <w:t>24.05.97</w:t>
      </w:r>
    </w:p>
    <w:p w14:paraId="2D5B3AF0" w14:textId="77777777" w:rsidR="00996DC8" w:rsidRPr="00996DC8" w:rsidRDefault="00996DC8" w:rsidP="003B7FED">
      <w:pPr>
        <w:pStyle w:val="EArqNormativa"/>
        <w:ind w:right="-2"/>
      </w:pPr>
      <w:r w:rsidRPr="00996DC8">
        <w:t xml:space="preserve">Modificado por el Real Decreto núm. 1124/2000, de 16 de junio. </w:t>
      </w:r>
      <w:r w:rsidRPr="00996DC8">
        <w:tab/>
        <w:t>B.O.E.145</w:t>
      </w:r>
      <w:r w:rsidRPr="00996DC8">
        <w:tab/>
        <w:t>17.06.00</w:t>
      </w:r>
    </w:p>
    <w:p w14:paraId="1FF0C176" w14:textId="77777777" w:rsidR="00996DC8" w:rsidRPr="00996DC8" w:rsidRDefault="00996DC8" w:rsidP="003B7FED">
      <w:pPr>
        <w:pStyle w:val="EArqNormativa"/>
        <w:ind w:right="-2"/>
      </w:pPr>
      <w:r w:rsidRPr="00996DC8">
        <w:t xml:space="preserve">Modificado por el Real Decreto núm. 349/2003, de 21 de marzo. </w:t>
      </w:r>
      <w:r w:rsidRPr="00996DC8">
        <w:tab/>
        <w:t>B.O.E.82</w:t>
      </w:r>
      <w:r w:rsidRPr="00996DC8">
        <w:tab/>
        <w:t>05.04.03</w:t>
      </w:r>
    </w:p>
    <w:p w14:paraId="723A8F26" w14:textId="77777777" w:rsidR="00996DC8" w:rsidRPr="00996DC8" w:rsidRDefault="00996DC8" w:rsidP="003B7FED">
      <w:pPr>
        <w:pStyle w:val="EArqNormativa"/>
        <w:ind w:right="-2"/>
      </w:pPr>
    </w:p>
    <w:p w14:paraId="4B92A95A" w14:textId="77777777" w:rsidR="00996DC8" w:rsidRPr="00996DC8" w:rsidRDefault="00996DC8" w:rsidP="003B7FED">
      <w:pPr>
        <w:pStyle w:val="EArqNormativa"/>
        <w:ind w:right="-2"/>
      </w:pPr>
      <w:r w:rsidRPr="00996DC8">
        <w:t>PROTECCIÓN DE LOS TRABAJADORES CONTRA LOS RIESGOS RELACIONADOS CON LA EXPOSICIÓN A AGENTES BIOLÓGICOS DURANTE EL TRABAJO</w:t>
      </w:r>
    </w:p>
    <w:p w14:paraId="5477C7F9" w14:textId="77777777" w:rsidR="00996DC8" w:rsidRPr="00996DC8" w:rsidRDefault="00996DC8" w:rsidP="003B7FED">
      <w:pPr>
        <w:pStyle w:val="EArqNormativa"/>
        <w:ind w:right="-2"/>
      </w:pPr>
      <w:r w:rsidRPr="00996DC8">
        <w:t>Real Decreto 664/1997 de 12 de mayo de 1997 de Ministerio de Presidencia</w:t>
      </w:r>
    </w:p>
    <w:p w14:paraId="123F72FA" w14:textId="77777777" w:rsidR="00996DC8" w:rsidRPr="00996DC8" w:rsidRDefault="00996DC8" w:rsidP="003B7FED">
      <w:pPr>
        <w:pStyle w:val="EArqNormativa"/>
        <w:ind w:right="-2"/>
      </w:pPr>
      <w:r w:rsidRPr="00996DC8">
        <w:tab/>
        <w:t>B.O.E.124</w:t>
      </w:r>
      <w:r w:rsidRPr="00996DC8">
        <w:tab/>
        <w:t>24.05.97</w:t>
      </w:r>
    </w:p>
    <w:p w14:paraId="272A9A4B" w14:textId="77777777" w:rsidR="00996DC8" w:rsidRPr="00996DC8" w:rsidRDefault="00996DC8" w:rsidP="003B7FED">
      <w:pPr>
        <w:pStyle w:val="EArqNormativa"/>
        <w:ind w:right="-2"/>
      </w:pPr>
      <w:r w:rsidRPr="00996DC8">
        <w:t>Modificada por la Orden de 25 de marzo 1998.</w:t>
      </w:r>
      <w:r w:rsidRPr="00996DC8">
        <w:tab/>
        <w:t>B.O.E.76</w:t>
      </w:r>
      <w:r w:rsidRPr="00996DC8">
        <w:tab/>
        <w:t>30.0398</w:t>
      </w:r>
    </w:p>
    <w:p w14:paraId="286DEEF0" w14:textId="77777777" w:rsidR="00996DC8" w:rsidRPr="00996DC8" w:rsidRDefault="00996DC8" w:rsidP="003B7FED">
      <w:pPr>
        <w:pStyle w:val="EArqNormativa"/>
        <w:ind w:right="-2"/>
      </w:pPr>
    </w:p>
    <w:p w14:paraId="1C742FCD" w14:textId="77777777" w:rsidR="00996DC8" w:rsidRPr="00996DC8" w:rsidRDefault="00996DC8" w:rsidP="003B7FED">
      <w:pPr>
        <w:pStyle w:val="EArqNormativa"/>
        <w:ind w:right="-2"/>
      </w:pPr>
      <w:r w:rsidRPr="00996DC8">
        <w:t>DISPOSICIONES MÍNIMAS DE SEGURIDAD Y SALUD RELATIVAS A LA MANIPULACIÓN MANUAL DE CARGAS QUE ENTRAÑE RIESGOS, EN PARTICULAR DORSOLUMBARES, PARA LOS TRABAJADORES</w:t>
      </w:r>
    </w:p>
    <w:p w14:paraId="305A914F" w14:textId="77777777" w:rsidR="00996DC8" w:rsidRPr="00996DC8" w:rsidRDefault="00996DC8" w:rsidP="003B7FED">
      <w:pPr>
        <w:pStyle w:val="EArqNormativa"/>
        <w:ind w:right="-2"/>
      </w:pPr>
      <w:r w:rsidRPr="00996DC8">
        <w:t>Real Decreto 487/1997 de 14 de abril de 1997 de Ministerio de Presidencia</w:t>
      </w:r>
    </w:p>
    <w:p w14:paraId="1D854244" w14:textId="77777777" w:rsidR="00996DC8" w:rsidRPr="00996DC8" w:rsidRDefault="00996DC8" w:rsidP="003B7FED">
      <w:pPr>
        <w:pStyle w:val="EArqNormativa"/>
        <w:ind w:right="-2"/>
      </w:pPr>
      <w:r w:rsidRPr="00996DC8">
        <w:tab/>
        <w:t>B.O.E.97</w:t>
      </w:r>
      <w:r w:rsidRPr="00996DC8">
        <w:tab/>
        <w:t>13.04.97</w:t>
      </w:r>
    </w:p>
    <w:p w14:paraId="1C4BF7E2" w14:textId="77777777" w:rsidR="00996DC8" w:rsidRPr="00996DC8" w:rsidRDefault="00996DC8" w:rsidP="003B7FED">
      <w:pPr>
        <w:pStyle w:val="EArqNormativa"/>
        <w:ind w:right="-2"/>
      </w:pPr>
    </w:p>
    <w:p w14:paraId="29715007" w14:textId="77777777" w:rsidR="00996DC8" w:rsidRPr="00996DC8" w:rsidRDefault="00996DC8" w:rsidP="003B7FED">
      <w:pPr>
        <w:pStyle w:val="EArqNormativa"/>
        <w:ind w:right="-2"/>
      </w:pPr>
      <w:r w:rsidRPr="00996DC8">
        <w:t>ORDENANZA GENERAL DE SEGURIDAD E HIGIENE EN EL TRABAJO</w:t>
      </w:r>
    </w:p>
    <w:p w14:paraId="7B17D57C" w14:textId="77777777" w:rsidR="00996DC8" w:rsidRPr="00996DC8" w:rsidRDefault="00996DC8" w:rsidP="003B7FED">
      <w:pPr>
        <w:pStyle w:val="EArqNormativa"/>
        <w:ind w:right="-2"/>
      </w:pPr>
      <w:r w:rsidRPr="00996DC8">
        <w:t>Orden de 9 de marzo de 1971 del Ministerio de Trabajo</w:t>
      </w:r>
      <w:r w:rsidRPr="00996DC8">
        <w:tab/>
        <w:t>B.O.E.60</w:t>
      </w:r>
      <w:r w:rsidRPr="00996DC8">
        <w:tab/>
        <w:t>16.03.71</w:t>
      </w:r>
    </w:p>
    <w:p w14:paraId="5C65F80C" w14:textId="77777777" w:rsidR="00996DC8" w:rsidRPr="00996DC8" w:rsidRDefault="00996DC8" w:rsidP="003B7FED">
      <w:pPr>
        <w:pStyle w:val="EArqNormativa"/>
        <w:ind w:right="-2"/>
      </w:pPr>
    </w:p>
    <w:p w14:paraId="4EE9C3E4" w14:textId="77777777" w:rsidR="00996DC8" w:rsidRPr="00996DC8" w:rsidRDefault="00996DC8" w:rsidP="003B7FED">
      <w:pPr>
        <w:pStyle w:val="EArqNormativa"/>
        <w:ind w:right="-2"/>
      </w:pPr>
      <w:r w:rsidRPr="00996DC8">
        <w:t>PROTECCIÓN DE LA SALUD Y LA SEGURIDAD DE LOS TRABAJADORES CONTRA LOS RIESGOS RELACIONADOS CON LA EXPOSICIÓN AL RUIDO</w:t>
      </w:r>
    </w:p>
    <w:p w14:paraId="790CF25E" w14:textId="77777777" w:rsidR="00996DC8" w:rsidRPr="00996DC8" w:rsidRDefault="00996DC8" w:rsidP="003B7FED">
      <w:pPr>
        <w:pStyle w:val="EArqNormativa"/>
        <w:ind w:right="-2"/>
      </w:pPr>
      <w:r w:rsidRPr="00996DC8">
        <w:t>Real Decreto 286/2006 de 10 de marzo de 2006 del Ministerio de la Presidencia</w:t>
      </w:r>
    </w:p>
    <w:p w14:paraId="00BAF99D" w14:textId="77777777" w:rsidR="00996DC8" w:rsidRPr="00996DC8" w:rsidRDefault="00996DC8" w:rsidP="003B7FED">
      <w:pPr>
        <w:pStyle w:val="EArqNormativa"/>
        <w:ind w:right="-2"/>
      </w:pPr>
      <w:r w:rsidRPr="00996DC8">
        <w:tab/>
        <w:t>B.O.E.60</w:t>
      </w:r>
      <w:r w:rsidRPr="00996DC8">
        <w:tab/>
        <w:t>11.03.06</w:t>
      </w:r>
    </w:p>
    <w:p w14:paraId="20069A15" w14:textId="77777777" w:rsidR="00996DC8" w:rsidRPr="00996DC8" w:rsidRDefault="00996DC8" w:rsidP="003B7FED">
      <w:pPr>
        <w:pStyle w:val="EArqNormativa"/>
        <w:ind w:right="-2"/>
      </w:pPr>
      <w:r w:rsidRPr="00996DC8">
        <w:t>Corrección de errores</w:t>
      </w:r>
      <w:r w:rsidRPr="00996DC8">
        <w:tab/>
        <w:t>B.O.E.62</w:t>
      </w:r>
      <w:r w:rsidRPr="00996DC8">
        <w:tab/>
        <w:t>14.03.06</w:t>
      </w:r>
    </w:p>
    <w:p w14:paraId="3851EB40" w14:textId="77777777" w:rsidR="00996DC8" w:rsidRPr="00996DC8" w:rsidRDefault="00996DC8" w:rsidP="003B7FED">
      <w:pPr>
        <w:pStyle w:val="EArqNormativa"/>
        <w:ind w:right="-2"/>
      </w:pPr>
      <w:r w:rsidRPr="00996DC8">
        <w:t>Corrección de errores</w:t>
      </w:r>
      <w:r w:rsidRPr="00996DC8">
        <w:tab/>
        <w:t>B.O.E.71</w:t>
      </w:r>
      <w:r w:rsidRPr="00996DC8">
        <w:tab/>
        <w:t>24.03.06</w:t>
      </w:r>
    </w:p>
    <w:p w14:paraId="39BAD080" w14:textId="77777777" w:rsidR="00996DC8" w:rsidRPr="00996DC8" w:rsidRDefault="00996DC8" w:rsidP="003B7FED">
      <w:pPr>
        <w:pStyle w:val="EArqNormativa"/>
        <w:ind w:right="-2"/>
      </w:pPr>
    </w:p>
    <w:p w14:paraId="4EDDA35A" w14:textId="77777777" w:rsidR="00996DC8" w:rsidRPr="00996DC8" w:rsidRDefault="00996DC8" w:rsidP="003B7FED">
      <w:pPr>
        <w:pStyle w:val="EArqNormativa"/>
        <w:ind w:right="-2"/>
      </w:pPr>
      <w:r w:rsidRPr="00996DC8">
        <w:t>DISPOSICIONES MÍNIMAS DE SEGURIDAD Y SALUD RELATIVAS AL TRABAJO CON EQUIPOS QUE INCLUYEN PANTALLAS DE VISUALIZACIÓN</w:t>
      </w:r>
    </w:p>
    <w:p w14:paraId="27D0A045" w14:textId="77777777" w:rsidR="00996DC8" w:rsidRPr="00996DC8" w:rsidRDefault="00996DC8" w:rsidP="003B7FED">
      <w:pPr>
        <w:pStyle w:val="EArqNormativa"/>
        <w:ind w:right="-2"/>
      </w:pPr>
      <w:r w:rsidRPr="00996DC8">
        <w:t>Real Decreto 488/1997 de 14 de abril de 1997 del Ministerio de Trabajo y Asuntos Sociales</w:t>
      </w:r>
    </w:p>
    <w:p w14:paraId="09A1321D" w14:textId="77777777" w:rsidR="00996DC8" w:rsidRPr="00996DC8" w:rsidRDefault="00996DC8" w:rsidP="003B7FED">
      <w:pPr>
        <w:pStyle w:val="EArqNormativa"/>
        <w:ind w:right="-2"/>
      </w:pPr>
      <w:r w:rsidRPr="00996DC8">
        <w:tab/>
        <w:t>B.O.E.97</w:t>
      </w:r>
      <w:r w:rsidRPr="00996DC8">
        <w:tab/>
        <w:t>23.04.97</w:t>
      </w:r>
    </w:p>
    <w:p w14:paraId="080C3B1C" w14:textId="77777777" w:rsidR="00996DC8" w:rsidRPr="00996DC8" w:rsidRDefault="00996DC8" w:rsidP="003B7FED">
      <w:pPr>
        <w:pStyle w:val="EArqNormativa"/>
        <w:ind w:right="-2"/>
      </w:pPr>
    </w:p>
    <w:p w14:paraId="584459F7" w14:textId="77777777" w:rsidR="00996DC8" w:rsidRPr="00996DC8" w:rsidRDefault="00996DC8" w:rsidP="003B7FED">
      <w:pPr>
        <w:pStyle w:val="EArqNormativa"/>
        <w:ind w:right="-2"/>
      </w:pPr>
      <w:r w:rsidRPr="00996DC8">
        <w:t>REGULACIÓN DE LAS CONDICIONES PARA LA COMERCIALIZACIÓN Y LIBRE CIRCULACIÓN INTRACOMUNITARIA DE LOS EQUIPOS DE PROTECCIÓN INDIVIDUAL</w:t>
      </w:r>
    </w:p>
    <w:p w14:paraId="513C4CCB" w14:textId="77777777" w:rsidR="00996DC8" w:rsidRPr="00996DC8" w:rsidRDefault="00996DC8" w:rsidP="003B7FED">
      <w:pPr>
        <w:pStyle w:val="EArqNormativa"/>
        <w:ind w:right="-2"/>
      </w:pPr>
      <w:r w:rsidRPr="00996DC8">
        <w:t>Real Decreto 1407/1992 de 20 de noviembre del Ministerio de Relaciones con las Cortes y de la Secretaría del Gobierno</w:t>
      </w:r>
      <w:r w:rsidRPr="00996DC8">
        <w:tab/>
        <w:t>B.O.E.311</w:t>
      </w:r>
      <w:r w:rsidRPr="00996DC8">
        <w:tab/>
        <w:t>28.12.92</w:t>
      </w:r>
    </w:p>
    <w:p w14:paraId="115AEF73" w14:textId="77777777" w:rsidR="00996DC8" w:rsidRPr="00996DC8" w:rsidRDefault="00996DC8" w:rsidP="003B7FED">
      <w:pPr>
        <w:pStyle w:val="EArqNormativa"/>
        <w:ind w:right="-2"/>
      </w:pPr>
      <w:r w:rsidRPr="00996DC8">
        <w:t>Corrección de errores</w:t>
      </w:r>
      <w:r w:rsidRPr="00996DC8">
        <w:tab/>
        <w:t>B.O.E.47</w:t>
      </w:r>
      <w:r w:rsidRPr="00996DC8">
        <w:tab/>
        <w:t>24.02.93</w:t>
      </w:r>
    </w:p>
    <w:p w14:paraId="68A0D13D" w14:textId="77777777" w:rsidR="00996DC8" w:rsidRPr="00996DC8" w:rsidRDefault="00996DC8" w:rsidP="003B7FED">
      <w:pPr>
        <w:pStyle w:val="EArqNormativa"/>
        <w:ind w:right="-2"/>
      </w:pPr>
      <w:r w:rsidRPr="00996DC8">
        <w:t>Modificado por el Real Decreto 159/1995 de 3 de febrero del Ministerio de la Presidencia</w:t>
      </w:r>
    </w:p>
    <w:p w14:paraId="7C87EF6B" w14:textId="77777777" w:rsidR="00996DC8" w:rsidRPr="00996DC8" w:rsidRDefault="00996DC8" w:rsidP="003B7FED">
      <w:pPr>
        <w:pStyle w:val="EArqNormativa"/>
        <w:ind w:right="-2"/>
      </w:pPr>
      <w:r w:rsidRPr="00996DC8">
        <w:tab/>
        <w:t>B.O.E.57</w:t>
      </w:r>
      <w:r w:rsidRPr="00996DC8">
        <w:tab/>
        <w:t>08.03.95</w:t>
      </w:r>
    </w:p>
    <w:p w14:paraId="05F8C90C" w14:textId="77777777" w:rsidR="00996DC8" w:rsidRPr="00996DC8" w:rsidRDefault="00996DC8" w:rsidP="003B7FED">
      <w:pPr>
        <w:pStyle w:val="EArqNormativa"/>
        <w:ind w:right="-2"/>
      </w:pPr>
      <w:r w:rsidRPr="00996DC8">
        <w:t>Corrección de errores</w:t>
      </w:r>
      <w:r w:rsidRPr="00996DC8">
        <w:tab/>
        <w:t>B.O.E.69</w:t>
      </w:r>
      <w:r w:rsidRPr="00996DC8">
        <w:tab/>
        <w:t>22.03.95</w:t>
      </w:r>
    </w:p>
    <w:p w14:paraId="34457780" w14:textId="77777777" w:rsidR="00996DC8" w:rsidRPr="00996DC8" w:rsidRDefault="00996DC8" w:rsidP="003B7FED">
      <w:pPr>
        <w:pStyle w:val="EArqNormativa"/>
        <w:ind w:right="-2"/>
      </w:pPr>
    </w:p>
    <w:p w14:paraId="68062E6F" w14:textId="77777777" w:rsidR="00996DC8" w:rsidRPr="00996DC8" w:rsidRDefault="00996DC8" w:rsidP="003B7FED">
      <w:pPr>
        <w:pStyle w:val="EArqNormativa"/>
        <w:ind w:right="-2"/>
      </w:pPr>
      <w:r w:rsidRPr="00996DC8">
        <w:t>MODIFICACIÓN DEL ANEXO DEL REAL DECRETO 159/1995 QUE MODIFICÓ A SU VEZ EL REAL DECRETO 1407/1992 RELATIVO A LAS CONDICIONES PARA LA COMERCIALIZACIÓN Y LIBRE CIRCULACIÓN INTRACOMUNITARIA DE LOS EQUIPOS DE PROTECCIÓN INDIVIDUAL</w:t>
      </w:r>
    </w:p>
    <w:p w14:paraId="5030365C" w14:textId="77777777" w:rsidR="00996DC8" w:rsidRPr="00996DC8" w:rsidRDefault="00996DC8" w:rsidP="003B7FED">
      <w:pPr>
        <w:pStyle w:val="EArqNormativa"/>
        <w:ind w:right="-2"/>
      </w:pPr>
      <w:r w:rsidRPr="00996DC8">
        <w:t>Orden de 20 de febrero de 1997 del Ministerio de Industria y Energía</w:t>
      </w:r>
      <w:r w:rsidRPr="00996DC8">
        <w:tab/>
        <w:t>B.O.E.56</w:t>
      </w:r>
      <w:r w:rsidRPr="00996DC8">
        <w:tab/>
        <w:t>06.03.97</w:t>
      </w:r>
    </w:p>
    <w:p w14:paraId="64A23FAF" w14:textId="77777777" w:rsidR="00996DC8" w:rsidRPr="00996DC8" w:rsidRDefault="00996DC8" w:rsidP="003B7FED">
      <w:pPr>
        <w:pStyle w:val="EArqNormativa"/>
        <w:ind w:right="-2"/>
      </w:pPr>
    </w:p>
    <w:p w14:paraId="3F721BBA" w14:textId="77777777" w:rsidR="00996DC8" w:rsidRPr="00996DC8" w:rsidRDefault="00996DC8" w:rsidP="003B7FED">
      <w:pPr>
        <w:pStyle w:val="EArqNormativa"/>
        <w:ind w:right="-2"/>
      </w:pPr>
      <w:r w:rsidRPr="00996DC8">
        <w:t>REGLAMENTO DE SEGURIDAD E HIGIENE EN LA CONSTRUCCIÓN Y OBRAS PÚBLICAS</w:t>
      </w:r>
    </w:p>
    <w:p w14:paraId="179E91C7" w14:textId="77777777" w:rsidR="00996DC8" w:rsidRPr="00996DC8" w:rsidRDefault="00996DC8" w:rsidP="003B7FED">
      <w:pPr>
        <w:pStyle w:val="EArqNormativa"/>
        <w:ind w:right="-2"/>
      </w:pPr>
      <w:r w:rsidRPr="00996DC8">
        <w:t>Orden de 20 de mayo de 1952</w:t>
      </w:r>
      <w:r w:rsidRPr="00996DC8">
        <w:tab/>
        <w:t>B.O.E.167</w:t>
      </w:r>
      <w:r w:rsidRPr="00996DC8">
        <w:tab/>
        <w:t>15.06.52</w:t>
      </w:r>
    </w:p>
    <w:p w14:paraId="394B45A7" w14:textId="77777777" w:rsidR="00996DC8" w:rsidRPr="00996DC8" w:rsidRDefault="00996DC8" w:rsidP="003B7FED">
      <w:pPr>
        <w:pStyle w:val="EArqNormativa"/>
        <w:ind w:right="-2"/>
      </w:pPr>
      <w:r w:rsidRPr="00996DC8">
        <w:t xml:space="preserve">Modificada por Orden de 9 de marzo 1971. </w:t>
      </w:r>
      <w:r w:rsidRPr="00996DC8">
        <w:tab/>
        <w:t>B.O.E.65</w:t>
      </w:r>
      <w:r w:rsidRPr="00996DC8">
        <w:tab/>
        <w:t>17.03.71</w:t>
      </w:r>
    </w:p>
    <w:p w14:paraId="17BBE0A7" w14:textId="77777777" w:rsidR="00996DC8" w:rsidRPr="00996DC8" w:rsidRDefault="00996DC8" w:rsidP="003B7FED">
      <w:pPr>
        <w:pStyle w:val="EArqNormativa"/>
        <w:ind w:right="-2"/>
      </w:pPr>
      <w:r w:rsidRPr="00996DC8">
        <w:t>Modificada por el Real Decreto2177/2004, de 12 de noviembre.</w:t>
      </w:r>
      <w:r w:rsidRPr="00996DC8">
        <w:tab/>
        <w:t>B.O.E.274</w:t>
      </w:r>
      <w:r w:rsidRPr="00996DC8">
        <w:tab/>
        <w:t>13.11.04</w:t>
      </w:r>
    </w:p>
    <w:p w14:paraId="07CD148C" w14:textId="54E94D6C" w:rsidR="00996DC8" w:rsidRPr="00996DC8" w:rsidRDefault="00436D42" w:rsidP="003B7FED">
      <w:pPr>
        <w:pStyle w:val="Ttulo3"/>
        <w:ind w:right="-2"/>
      </w:pPr>
      <w:bookmarkStart w:id="112" w:name="_Toc400443447"/>
      <w:bookmarkStart w:id="113" w:name="_Toc442445438"/>
      <w:bookmarkStart w:id="114" w:name="_Toc505118245"/>
      <w:r w:rsidRPr="00996DC8">
        <w:t>VIDRIERÍA</w:t>
      </w:r>
      <w:bookmarkEnd w:id="112"/>
      <w:bookmarkEnd w:id="113"/>
      <w:bookmarkEnd w:id="114"/>
    </w:p>
    <w:p w14:paraId="6CD27DCE" w14:textId="77777777" w:rsidR="00996DC8" w:rsidRPr="00996DC8" w:rsidRDefault="00996DC8" w:rsidP="003B7FED">
      <w:pPr>
        <w:pStyle w:val="EArqNormativa"/>
        <w:ind w:right="-2"/>
      </w:pPr>
      <w:r w:rsidRPr="00996DC8">
        <w:t>CONDICIONES TÉCNICAS PARA EL VIDRIO-CRISTAL</w:t>
      </w:r>
    </w:p>
    <w:p w14:paraId="62313468" w14:textId="77777777" w:rsidR="00996DC8" w:rsidRPr="00996DC8" w:rsidRDefault="00996DC8" w:rsidP="003B7FED">
      <w:pPr>
        <w:pStyle w:val="EArqNormativa"/>
        <w:ind w:right="-2"/>
      </w:pPr>
      <w:r w:rsidRPr="00996DC8">
        <w:t>Real Decreto 1116/2007 de 5 de septiembre, del Ministerio de Presidencia</w:t>
      </w:r>
    </w:p>
    <w:p w14:paraId="14B45B44" w14:textId="7DDC9367" w:rsidR="00996DC8" w:rsidRDefault="00996DC8" w:rsidP="003B7FED">
      <w:pPr>
        <w:pStyle w:val="EArqNormativa"/>
        <w:ind w:right="-2"/>
      </w:pPr>
      <w:r w:rsidRPr="00996DC8">
        <w:tab/>
        <w:t>B.O.E. 213</w:t>
      </w:r>
      <w:r w:rsidRPr="00996DC8">
        <w:tab/>
        <w:t xml:space="preserve">05.09.07 </w:t>
      </w:r>
    </w:p>
    <w:p w14:paraId="120FE409" w14:textId="0E8A42F0" w:rsidR="00372537" w:rsidRDefault="00372537" w:rsidP="003B7FED">
      <w:pPr>
        <w:pStyle w:val="EArqNormativa"/>
        <w:ind w:right="-2"/>
      </w:pPr>
    </w:p>
    <w:p w14:paraId="6936B8D1" w14:textId="59BDB7F2" w:rsidR="00372537" w:rsidRDefault="00372537" w:rsidP="003B7FED">
      <w:pPr>
        <w:pStyle w:val="EArqNormativa"/>
        <w:ind w:right="-2"/>
      </w:pPr>
    </w:p>
    <w:p w14:paraId="5E469887" w14:textId="77777777" w:rsidR="00372537" w:rsidRDefault="00372537" w:rsidP="003B7FED">
      <w:pPr>
        <w:pStyle w:val="EArqNormativa"/>
        <w:ind w:right="-2"/>
      </w:pPr>
    </w:p>
    <w:p w14:paraId="27D5C890" w14:textId="54ED683E" w:rsidR="00996DC8" w:rsidRPr="00996DC8" w:rsidRDefault="00996DC8" w:rsidP="003B7FED">
      <w:pPr>
        <w:pStyle w:val="Ttulo2"/>
        <w:ind w:right="-2"/>
      </w:pPr>
      <w:bookmarkStart w:id="115" w:name="_Toc400443448"/>
      <w:bookmarkStart w:id="116" w:name="_Toc442445439"/>
      <w:bookmarkStart w:id="117" w:name="_Toc505118246"/>
      <w:r w:rsidRPr="00996DC8">
        <w:t>NORMATIVA DE OBLIGADO CUMPLIMIENTO EN GALICIA</w:t>
      </w:r>
      <w:bookmarkEnd w:id="115"/>
      <w:bookmarkEnd w:id="116"/>
      <w:bookmarkEnd w:id="117"/>
    </w:p>
    <w:p w14:paraId="64A75C24" w14:textId="1D53BA5B" w:rsidR="00996DC8" w:rsidRPr="00996DC8" w:rsidRDefault="00E50522" w:rsidP="003B7FED">
      <w:pPr>
        <w:pStyle w:val="Ttulo3"/>
        <w:ind w:right="-2"/>
      </w:pPr>
      <w:bookmarkStart w:id="118" w:name="_Toc400443449"/>
      <w:bookmarkStart w:id="119" w:name="_Toc442445440"/>
      <w:bookmarkStart w:id="120" w:name="_Toc505118247"/>
      <w:r w:rsidRPr="00996DC8">
        <w:t>ACTIVIDAD PROFESIONAL</w:t>
      </w:r>
      <w:bookmarkEnd w:id="118"/>
      <w:bookmarkEnd w:id="119"/>
      <w:bookmarkEnd w:id="120"/>
    </w:p>
    <w:p w14:paraId="653FF287" w14:textId="77777777" w:rsidR="00996DC8" w:rsidRPr="00996DC8" w:rsidRDefault="00996DC8" w:rsidP="003B7FED">
      <w:pPr>
        <w:pStyle w:val="EArqNormativa"/>
        <w:ind w:right="-2"/>
      </w:pPr>
      <w:r w:rsidRPr="00996DC8">
        <w:t>LEY DE COLEGIOS PROFESIONALES DE LA COMUNIDAD AUTÓNOMA DE GALICIA</w:t>
      </w:r>
    </w:p>
    <w:p w14:paraId="6148009B" w14:textId="77777777" w:rsidR="00996DC8" w:rsidRPr="00996DC8" w:rsidRDefault="00996DC8" w:rsidP="003B7FED">
      <w:pPr>
        <w:pStyle w:val="EArqNormativa"/>
        <w:ind w:right="-2"/>
      </w:pPr>
      <w:r w:rsidRPr="00996DC8">
        <w:t>Ley 11/2001 de 18 de septiembre de la Comunidad Autónoma de Galicia</w:t>
      </w:r>
    </w:p>
    <w:p w14:paraId="224C12CD" w14:textId="77777777" w:rsidR="00996DC8" w:rsidRPr="00996DC8" w:rsidRDefault="00996DC8" w:rsidP="003B7FED">
      <w:pPr>
        <w:pStyle w:val="EArqNormativa"/>
        <w:ind w:right="-2"/>
      </w:pPr>
      <w:r w:rsidRPr="00996DC8">
        <w:tab/>
        <w:t>B.O.E.253</w:t>
      </w:r>
      <w:r w:rsidRPr="00996DC8">
        <w:tab/>
        <w:t>22.10.01</w:t>
      </w:r>
    </w:p>
    <w:p w14:paraId="5B7A09CE" w14:textId="77777777" w:rsidR="00996DC8" w:rsidRPr="00996DC8" w:rsidRDefault="00996DC8" w:rsidP="003B7FED">
      <w:pPr>
        <w:pStyle w:val="EArqNormativa"/>
        <w:ind w:right="-2"/>
      </w:pPr>
      <w:r w:rsidRPr="00996DC8">
        <w:t>Publicación en el D.O.G.</w:t>
      </w:r>
      <w:r w:rsidRPr="00996DC8">
        <w:tab/>
        <w:t>D.O.G.189</w:t>
      </w:r>
      <w:r w:rsidRPr="00996DC8">
        <w:tab/>
        <w:t>28.09.01</w:t>
      </w:r>
    </w:p>
    <w:p w14:paraId="73D6FAAD" w14:textId="77777777" w:rsidR="00996DC8" w:rsidRPr="00996DC8" w:rsidRDefault="00996DC8" w:rsidP="003B7FED">
      <w:pPr>
        <w:pStyle w:val="EArqNormativa"/>
        <w:ind w:right="-2"/>
      </w:pPr>
      <w:r w:rsidRPr="00996DC8">
        <w:t>Modificada por la Ley 1/2010, de 11 de febrero.</w:t>
      </w:r>
      <w:r w:rsidRPr="00996DC8">
        <w:tab/>
        <w:t>D.O.G.36</w:t>
      </w:r>
      <w:r w:rsidRPr="00996DC8">
        <w:tab/>
        <w:t>23.02.10</w:t>
      </w:r>
    </w:p>
    <w:p w14:paraId="195BACB2" w14:textId="77777777" w:rsidR="00996DC8" w:rsidRPr="00996DC8" w:rsidRDefault="00996DC8" w:rsidP="003B7FED">
      <w:pPr>
        <w:pStyle w:val="EArqNormativa"/>
        <w:ind w:right="-2"/>
      </w:pPr>
      <w:r w:rsidRPr="00996DC8">
        <w:tab/>
      </w:r>
    </w:p>
    <w:p w14:paraId="6CFCE73A" w14:textId="77777777" w:rsidR="00996DC8" w:rsidRPr="00996DC8" w:rsidRDefault="00996DC8" w:rsidP="003B7FED">
      <w:pPr>
        <w:pStyle w:val="EArqNormativa"/>
        <w:ind w:right="-2"/>
      </w:pPr>
      <w:r w:rsidRPr="00996DC8">
        <w:t>LEY DE LA FUNCIÓN PÚBLICA DE GALICIA</w:t>
      </w:r>
    </w:p>
    <w:p w14:paraId="3D3F8F9C" w14:textId="77777777" w:rsidR="00996DC8" w:rsidRPr="00996DC8" w:rsidRDefault="00996DC8" w:rsidP="003B7FED">
      <w:pPr>
        <w:pStyle w:val="EArqNormativa"/>
        <w:ind w:right="-2"/>
      </w:pPr>
      <w:r w:rsidRPr="00996DC8">
        <w:t>Ley 1/2008 de 13 de marzo de la Consellería de Administraciones Públicas</w:t>
      </w:r>
    </w:p>
    <w:p w14:paraId="4A75311B" w14:textId="77777777" w:rsidR="00996DC8" w:rsidRPr="00996DC8" w:rsidRDefault="00996DC8" w:rsidP="003B7FED">
      <w:pPr>
        <w:pStyle w:val="EArqNormativa"/>
        <w:ind w:right="-2"/>
      </w:pPr>
      <w:r w:rsidRPr="00996DC8">
        <w:tab/>
        <w:t>D.O.G.167</w:t>
      </w:r>
      <w:r w:rsidRPr="00996DC8">
        <w:tab/>
        <w:t>13.06.08</w:t>
      </w:r>
    </w:p>
    <w:p w14:paraId="0CE9C60F" w14:textId="77777777" w:rsidR="00996DC8" w:rsidRPr="00996DC8" w:rsidRDefault="00996DC8" w:rsidP="003B7FED">
      <w:pPr>
        <w:pStyle w:val="EArqNormativa"/>
        <w:ind w:right="-2"/>
      </w:pPr>
      <w:r w:rsidRPr="00996DC8">
        <w:t>Modificado por la Ley 2/2009, de 23 de junio, de Presidencia</w:t>
      </w:r>
      <w:r w:rsidRPr="00996DC8">
        <w:tab/>
        <w:t>D.O.G.122</w:t>
      </w:r>
      <w:r w:rsidRPr="00996DC8">
        <w:tab/>
        <w:t>24.06.07</w:t>
      </w:r>
    </w:p>
    <w:p w14:paraId="7F5FDA7A" w14:textId="77777777" w:rsidR="00996DC8" w:rsidRPr="00996DC8" w:rsidRDefault="00996DC8" w:rsidP="003B7FED">
      <w:pPr>
        <w:pStyle w:val="EArqNormativa"/>
        <w:ind w:right="-2"/>
      </w:pPr>
      <w:r w:rsidRPr="00996DC8">
        <w:t xml:space="preserve">Modificada por la Ley 15/2010, de 28 de diciembre.  </w:t>
      </w:r>
      <w:r w:rsidRPr="00996DC8">
        <w:tab/>
        <w:t>D.O.G.250</w:t>
      </w:r>
      <w:r w:rsidRPr="00996DC8">
        <w:tab/>
        <w:t>30.12.10</w:t>
      </w:r>
    </w:p>
    <w:p w14:paraId="1B4D80E5" w14:textId="77777777" w:rsidR="00996DC8" w:rsidRPr="00996DC8" w:rsidRDefault="00996DC8" w:rsidP="003B7FED">
      <w:pPr>
        <w:pStyle w:val="EArqNormativa"/>
        <w:ind w:right="-2"/>
        <w:rPr>
          <w:lang w:val="pt-PT"/>
        </w:rPr>
      </w:pPr>
      <w:r w:rsidRPr="00996DC8">
        <w:t xml:space="preserve">Modificada por la Ley 1/2012, de 29 de febrero.  </w:t>
      </w:r>
      <w:r w:rsidRPr="00996DC8">
        <w:tab/>
      </w:r>
      <w:r w:rsidRPr="00996DC8">
        <w:rPr>
          <w:lang w:val="pt-PT"/>
        </w:rPr>
        <w:t>D.O.G.44</w:t>
      </w:r>
      <w:r w:rsidRPr="00996DC8">
        <w:rPr>
          <w:lang w:val="pt-PT"/>
        </w:rPr>
        <w:tab/>
        <w:t>02.03.14</w:t>
      </w:r>
    </w:p>
    <w:p w14:paraId="07568D5D" w14:textId="77777777" w:rsidR="00996DC8" w:rsidRPr="00996DC8" w:rsidRDefault="00996DC8" w:rsidP="003B7FED">
      <w:pPr>
        <w:pStyle w:val="EArqNormativa"/>
        <w:ind w:right="-2"/>
        <w:rPr>
          <w:lang w:val="pt-PT"/>
        </w:rPr>
      </w:pPr>
    </w:p>
    <w:p w14:paraId="1E79D6CB" w14:textId="77777777" w:rsidR="00996DC8" w:rsidRPr="00996DC8" w:rsidRDefault="00996DC8" w:rsidP="003B7FED">
      <w:pPr>
        <w:pStyle w:val="EArqNormativa"/>
        <w:ind w:right="-2"/>
        <w:rPr>
          <w:lang w:val="pt-PT"/>
        </w:rPr>
      </w:pPr>
      <w:r w:rsidRPr="00996DC8">
        <w:rPr>
          <w:lang w:val="pt-PT"/>
        </w:rPr>
        <w:tab/>
      </w:r>
    </w:p>
    <w:p w14:paraId="4331F174" w14:textId="77777777" w:rsidR="00996DC8" w:rsidRPr="00996DC8" w:rsidRDefault="00996DC8" w:rsidP="003B7FED">
      <w:pPr>
        <w:pStyle w:val="EArqNormativa"/>
        <w:ind w:right="-2"/>
        <w:rPr>
          <w:lang w:val="pt-PT"/>
        </w:rPr>
      </w:pPr>
      <w:r w:rsidRPr="00996DC8">
        <w:rPr>
          <w:lang w:val="pt-PT"/>
        </w:rPr>
        <w:t>Modificación de diversas leis de Galicia para a súa adaptación á Directiva 2006/123/CE do Parlamento Europeo e do Consello, do 12 de decembro de 2006, relativa aos servizos no mercado interior</w:t>
      </w:r>
    </w:p>
    <w:p w14:paraId="6E08C275" w14:textId="77777777" w:rsidR="00996DC8" w:rsidRPr="00996DC8" w:rsidRDefault="00B958CD" w:rsidP="003B7FED">
      <w:pPr>
        <w:pStyle w:val="EArqNormativa"/>
        <w:ind w:right="-2"/>
      </w:pPr>
      <w:hyperlink r:id="rId17" w:history="1">
        <w:r w:rsidR="00996DC8" w:rsidRPr="00996DC8">
          <w:t>Ley 1/2010</w:t>
        </w:r>
      </w:hyperlink>
      <w:r w:rsidR="00996DC8" w:rsidRPr="00996DC8">
        <w:t xml:space="preserve"> de 11 de febrero. </w:t>
      </w:r>
      <w:r w:rsidR="00996DC8" w:rsidRPr="00996DC8">
        <w:tab/>
        <w:t>D.O.G.36</w:t>
      </w:r>
      <w:r w:rsidR="00996DC8" w:rsidRPr="00996DC8">
        <w:tab/>
        <w:t>23.02.10</w:t>
      </w:r>
    </w:p>
    <w:p w14:paraId="6119021B" w14:textId="77777777" w:rsidR="00996DC8" w:rsidRPr="00996DC8" w:rsidRDefault="00996DC8" w:rsidP="003B7FED">
      <w:pPr>
        <w:pStyle w:val="EArqNormativa"/>
        <w:ind w:right="-2"/>
      </w:pPr>
      <w:r w:rsidRPr="00996DC8">
        <w:t>Modificada por el Decreto Legislativo 1/2011, de 28 de julio</w:t>
      </w:r>
      <w:r w:rsidRPr="00996DC8">
        <w:tab/>
        <w:t>D.O.G.201</w:t>
      </w:r>
      <w:r w:rsidRPr="00996DC8">
        <w:tab/>
        <w:t>20.10.11</w:t>
      </w:r>
    </w:p>
    <w:p w14:paraId="1772AC8A" w14:textId="77777777" w:rsidR="00996DC8" w:rsidRPr="00996DC8" w:rsidRDefault="00996DC8" w:rsidP="003B7FED">
      <w:pPr>
        <w:pStyle w:val="EArqNormativa"/>
        <w:ind w:right="-2"/>
      </w:pPr>
    </w:p>
    <w:p w14:paraId="2551DEBC" w14:textId="77777777" w:rsidR="00996DC8" w:rsidRPr="00996DC8" w:rsidRDefault="00996DC8" w:rsidP="003B7FED">
      <w:pPr>
        <w:pStyle w:val="EArqNormativa"/>
        <w:ind w:right="-2"/>
      </w:pPr>
      <w:r w:rsidRPr="00996DC8">
        <w:t>COMERCIO INTERIOR DE GALICIA</w:t>
      </w:r>
    </w:p>
    <w:p w14:paraId="50DA9967" w14:textId="77777777" w:rsidR="00996DC8" w:rsidRPr="00996DC8" w:rsidRDefault="00996DC8" w:rsidP="003B7FED">
      <w:pPr>
        <w:pStyle w:val="EArqNormativa"/>
        <w:ind w:right="-2"/>
      </w:pPr>
      <w:r w:rsidRPr="00996DC8">
        <w:t>Ley 13/2010 de 17 de diciembre</w:t>
      </w:r>
      <w:r w:rsidRPr="00996DC8">
        <w:tab/>
        <w:t>D.O.G.249</w:t>
      </w:r>
      <w:r w:rsidRPr="00996DC8">
        <w:tab/>
        <w:t>29.12.10</w:t>
      </w:r>
    </w:p>
    <w:p w14:paraId="6D3BECB7" w14:textId="77777777" w:rsidR="00996DC8" w:rsidRPr="00996DC8" w:rsidRDefault="00996DC8" w:rsidP="003B7FED">
      <w:pPr>
        <w:pStyle w:val="EArqNormativa"/>
        <w:ind w:right="-2"/>
      </w:pPr>
      <w:r w:rsidRPr="00996DC8">
        <w:t xml:space="preserve">Modificada por la Ley 2/2012, de 28 de marzo de protección del consumidor de Galicia 2012.  </w:t>
      </w:r>
      <w:r w:rsidRPr="00996DC8">
        <w:tab/>
        <w:t>D.O.G.69</w:t>
      </w:r>
      <w:r w:rsidRPr="00996DC8">
        <w:tab/>
        <w:t>11.04.12</w:t>
      </w:r>
    </w:p>
    <w:p w14:paraId="2EF522B1" w14:textId="77777777" w:rsidR="00996DC8" w:rsidRPr="00996DC8" w:rsidRDefault="00996DC8" w:rsidP="003B7FED">
      <w:pPr>
        <w:pStyle w:val="EArqNormativa"/>
        <w:ind w:right="-2"/>
      </w:pPr>
      <w:r w:rsidRPr="00996DC8">
        <w:t>Modificada por la Ley 9/2013, de 19 de diciembre de Emprendimiento y Competitividad de Galicia.</w:t>
      </w:r>
      <w:r w:rsidRPr="00996DC8">
        <w:tab/>
        <w:t>D.O.G.247</w:t>
      </w:r>
      <w:r w:rsidRPr="00996DC8">
        <w:tab/>
        <w:t>27.12.13</w:t>
      </w:r>
    </w:p>
    <w:p w14:paraId="0D409DAC" w14:textId="77777777" w:rsidR="00996DC8" w:rsidRPr="00996DC8" w:rsidRDefault="00996DC8" w:rsidP="003B7FED">
      <w:pPr>
        <w:pStyle w:val="EArqNormativa"/>
        <w:ind w:right="-2"/>
      </w:pPr>
    </w:p>
    <w:p w14:paraId="02ED79E6" w14:textId="77777777" w:rsidR="00996DC8" w:rsidRPr="00996DC8" w:rsidRDefault="00996DC8" w:rsidP="003B7FED">
      <w:pPr>
        <w:pStyle w:val="EArqNormativa"/>
        <w:ind w:right="-2"/>
      </w:pPr>
      <w:r w:rsidRPr="00996DC8">
        <w:t>LEI DE MEDIDAS FISCAIS E ADMINISTRATIVAS</w:t>
      </w:r>
    </w:p>
    <w:p w14:paraId="6B6A18AF" w14:textId="77777777" w:rsidR="00996DC8" w:rsidRPr="00996DC8" w:rsidRDefault="00B958CD" w:rsidP="003B7FED">
      <w:pPr>
        <w:pStyle w:val="EArqNormativa"/>
        <w:ind w:right="-2"/>
      </w:pPr>
      <w:hyperlink r:id="rId18" w:history="1">
        <w:r w:rsidR="00996DC8" w:rsidRPr="00996DC8">
          <w:t>Ley 12/201</w:t>
        </w:r>
      </w:hyperlink>
      <w:r w:rsidR="00996DC8" w:rsidRPr="00996DC8">
        <w:t>1 de 26 de diciembre</w:t>
      </w:r>
      <w:r w:rsidR="00996DC8" w:rsidRPr="00996DC8">
        <w:tab/>
        <w:t>D.O.G.249</w:t>
      </w:r>
      <w:r w:rsidR="00996DC8" w:rsidRPr="00996DC8">
        <w:tab/>
        <w:t>30.12.11</w:t>
      </w:r>
    </w:p>
    <w:p w14:paraId="5CD128F2" w14:textId="7FA73498" w:rsidR="00996DC8" w:rsidRPr="00996DC8" w:rsidRDefault="00E50522" w:rsidP="003B7FED">
      <w:pPr>
        <w:pStyle w:val="Ttulo3"/>
        <w:ind w:right="-2"/>
      </w:pPr>
      <w:bookmarkStart w:id="121" w:name="_Toc400443450"/>
      <w:bookmarkStart w:id="122" w:name="_Toc442445441"/>
      <w:bookmarkStart w:id="123" w:name="_Toc505118248"/>
      <w:r w:rsidRPr="00996DC8">
        <w:t>ABASTECIMIENTO DE AGUA, VERTIDO Y DEPURACIÓN</w:t>
      </w:r>
      <w:bookmarkEnd w:id="121"/>
      <w:bookmarkEnd w:id="122"/>
      <w:bookmarkEnd w:id="123"/>
    </w:p>
    <w:p w14:paraId="6D00A164" w14:textId="77777777" w:rsidR="00996DC8" w:rsidRPr="00996DC8" w:rsidRDefault="00996DC8" w:rsidP="003B7FED">
      <w:pPr>
        <w:pStyle w:val="EArqNormativa"/>
        <w:ind w:right="-2"/>
      </w:pPr>
      <w:r w:rsidRPr="00996DC8">
        <w:t>LEY DE AGUAS DE GALICIA</w:t>
      </w:r>
    </w:p>
    <w:p w14:paraId="4C3C5E08" w14:textId="77777777" w:rsidR="00996DC8" w:rsidRPr="00996DC8" w:rsidRDefault="00996DC8" w:rsidP="003B7FED">
      <w:pPr>
        <w:pStyle w:val="EArqNormativa"/>
        <w:ind w:right="-2"/>
      </w:pPr>
      <w:r w:rsidRPr="00996DC8">
        <w:t>Ley 9/2010 de 4 de noviembre</w:t>
      </w:r>
      <w:r w:rsidRPr="00996DC8">
        <w:tab/>
        <w:t>D.O.G.222</w:t>
      </w:r>
      <w:r w:rsidRPr="00996DC8">
        <w:tab/>
        <w:t>18.11.10</w:t>
      </w:r>
    </w:p>
    <w:p w14:paraId="42F0378A" w14:textId="77777777" w:rsidR="00996DC8" w:rsidRPr="00996DC8" w:rsidRDefault="00996DC8" w:rsidP="003B7FED">
      <w:pPr>
        <w:pStyle w:val="EArqNormativa"/>
        <w:ind w:right="-2"/>
      </w:pPr>
      <w:r w:rsidRPr="00996DC8">
        <w:t>Modificada por la Ley 12/2011, de 26 de diciembre. de Medidas de Galicia 2012.</w:t>
      </w:r>
    </w:p>
    <w:p w14:paraId="148F92C9" w14:textId="77777777" w:rsidR="00996DC8" w:rsidRPr="00996DC8" w:rsidRDefault="00996DC8" w:rsidP="003B7FED">
      <w:pPr>
        <w:pStyle w:val="EArqNormativa"/>
        <w:ind w:right="-2"/>
      </w:pPr>
      <w:r w:rsidRPr="00996DC8">
        <w:t xml:space="preserve">  </w:t>
      </w:r>
      <w:r w:rsidRPr="00996DC8">
        <w:tab/>
        <w:t>D.O.G.249</w:t>
      </w:r>
      <w:r w:rsidRPr="00996DC8">
        <w:tab/>
        <w:t>30.12.11</w:t>
      </w:r>
    </w:p>
    <w:p w14:paraId="62FEE0D7" w14:textId="77777777" w:rsidR="00996DC8" w:rsidRPr="00996DC8" w:rsidRDefault="00996DC8" w:rsidP="003B7FED">
      <w:pPr>
        <w:pStyle w:val="EArqNormativa"/>
        <w:ind w:right="-2"/>
      </w:pPr>
      <w:r w:rsidRPr="00996DC8">
        <w:t>Modificada por la Ley 2/2013, de 27 de febrero. Presupuestos de Galicia 2013.</w:t>
      </w:r>
    </w:p>
    <w:p w14:paraId="67047E4E" w14:textId="77777777" w:rsidR="00996DC8" w:rsidRPr="00996DC8" w:rsidRDefault="00996DC8" w:rsidP="003B7FED">
      <w:pPr>
        <w:pStyle w:val="EArqNormativa"/>
        <w:ind w:right="-2"/>
      </w:pPr>
      <w:r w:rsidRPr="00996DC8">
        <w:t xml:space="preserve">  </w:t>
      </w:r>
      <w:r w:rsidRPr="00996DC8">
        <w:tab/>
        <w:t>D.O.G.42</w:t>
      </w:r>
      <w:r w:rsidRPr="00996DC8">
        <w:tab/>
        <w:t>28.02.13</w:t>
      </w:r>
    </w:p>
    <w:p w14:paraId="326E6D40" w14:textId="77777777" w:rsidR="00996DC8" w:rsidRPr="00996DC8" w:rsidRDefault="00996DC8" w:rsidP="003B7FED">
      <w:pPr>
        <w:pStyle w:val="EArqNormativa"/>
        <w:ind w:right="-2"/>
      </w:pPr>
      <w:r w:rsidRPr="00996DC8">
        <w:t>Modificada por la Ley 11/2013, de 26 de diciembre. Presupuestos de Galicia 2014.</w:t>
      </w:r>
    </w:p>
    <w:p w14:paraId="5161EDD7" w14:textId="77777777" w:rsidR="00996DC8" w:rsidRPr="00996DC8" w:rsidRDefault="00996DC8" w:rsidP="003B7FED">
      <w:pPr>
        <w:pStyle w:val="EArqNormativa"/>
        <w:ind w:right="-2"/>
      </w:pPr>
      <w:r w:rsidRPr="00996DC8">
        <w:t xml:space="preserve">  </w:t>
      </w:r>
      <w:r w:rsidRPr="00996DC8">
        <w:tab/>
        <w:t>D.O.G.249</w:t>
      </w:r>
      <w:r w:rsidRPr="00996DC8">
        <w:tab/>
        <w:t>31.12.13</w:t>
      </w:r>
    </w:p>
    <w:p w14:paraId="34EE36C9" w14:textId="77777777" w:rsidR="00996DC8" w:rsidRPr="00996DC8" w:rsidRDefault="00996DC8" w:rsidP="003B7FED">
      <w:pPr>
        <w:pStyle w:val="EArqNormativa"/>
        <w:ind w:right="-2"/>
      </w:pPr>
    </w:p>
    <w:p w14:paraId="31B88327" w14:textId="77777777" w:rsidR="00996DC8" w:rsidRPr="00996DC8" w:rsidRDefault="00996DC8" w:rsidP="003B7FED">
      <w:pPr>
        <w:pStyle w:val="EArqNormativa"/>
        <w:ind w:right="-2"/>
      </w:pPr>
      <w:r w:rsidRPr="00996DC8">
        <w:t>MODIFICACIÓN DO REGULAMENTO DO ORGANISMO AUTÓNOMO DE AUGAS DE GALICIA, APROBADO POLO DECRETO 108/1996</w:t>
      </w:r>
    </w:p>
    <w:p w14:paraId="0E8C499C" w14:textId="41B1FDBA" w:rsidR="00996DC8" w:rsidRDefault="00996DC8" w:rsidP="003B7FED">
      <w:pPr>
        <w:pStyle w:val="EArqNormativa"/>
        <w:ind w:right="-2"/>
      </w:pPr>
      <w:r w:rsidRPr="00996DC8">
        <w:t>Decreto 132/2008 de 19 de junio da Consellería de Medio Ambiente e Desenvolvemento Sostible</w:t>
      </w:r>
      <w:r w:rsidRPr="00996DC8">
        <w:tab/>
        <w:t>D.O.G.125</w:t>
      </w:r>
      <w:r w:rsidRPr="00996DC8">
        <w:tab/>
        <w:t>30.06.08</w:t>
      </w:r>
    </w:p>
    <w:p w14:paraId="645FA927" w14:textId="2B10DE1F" w:rsidR="00372537" w:rsidRDefault="00372537" w:rsidP="003B7FED">
      <w:pPr>
        <w:pStyle w:val="EArqNormativa"/>
        <w:ind w:right="-2"/>
      </w:pPr>
    </w:p>
    <w:p w14:paraId="41260D59" w14:textId="373B0272" w:rsidR="00372537" w:rsidRDefault="00372537" w:rsidP="003B7FED">
      <w:pPr>
        <w:pStyle w:val="EArqNormativa"/>
        <w:ind w:right="-2"/>
      </w:pPr>
    </w:p>
    <w:p w14:paraId="6DD9ABF3" w14:textId="77777777" w:rsidR="00372537" w:rsidRPr="00996DC8" w:rsidRDefault="00372537" w:rsidP="003B7FED">
      <w:pPr>
        <w:pStyle w:val="EArqNormativa"/>
        <w:ind w:right="-2"/>
      </w:pPr>
    </w:p>
    <w:p w14:paraId="4891A892" w14:textId="32F92D03" w:rsidR="00996DC8" w:rsidRPr="00996DC8" w:rsidRDefault="00E50522" w:rsidP="003B7FED">
      <w:pPr>
        <w:pStyle w:val="Ttulo3"/>
        <w:ind w:right="-2"/>
      </w:pPr>
      <w:bookmarkStart w:id="124" w:name="_Toc400443451"/>
      <w:bookmarkStart w:id="125" w:name="_Toc442445442"/>
      <w:bookmarkStart w:id="126" w:name="_Toc505118249"/>
      <w:r w:rsidRPr="00996DC8">
        <w:t>ACTIVIDADES RECREATIVAS</w:t>
      </w:r>
      <w:bookmarkEnd w:id="124"/>
      <w:bookmarkEnd w:id="125"/>
      <w:bookmarkEnd w:id="126"/>
    </w:p>
    <w:p w14:paraId="78827248" w14:textId="77777777" w:rsidR="00996DC8" w:rsidRPr="00996DC8" w:rsidRDefault="00996DC8" w:rsidP="003B7FED">
      <w:pPr>
        <w:pStyle w:val="EArqNormativa"/>
        <w:ind w:right="-2"/>
      </w:pPr>
      <w:r w:rsidRPr="00996DC8">
        <w:t>REGLAMENTO DE MÁQUINAS RECREATIVAS Y DE AZAR DE LA COMUNIDAD AUTÓNOMA DE GALICIA</w:t>
      </w:r>
    </w:p>
    <w:p w14:paraId="3F671B1C" w14:textId="77777777" w:rsidR="00996DC8" w:rsidRPr="00996DC8" w:rsidRDefault="00996DC8" w:rsidP="003B7FED">
      <w:pPr>
        <w:pStyle w:val="EArqNormativa"/>
        <w:ind w:right="-2"/>
      </w:pPr>
      <w:r w:rsidRPr="00996DC8">
        <w:t xml:space="preserve">Decreto 39/2008 de 21 de febrero </w:t>
      </w:r>
      <w:r w:rsidRPr="00996DC8">
        <w:tab/>
        <w:t>D.O.G.48</w:t>
      </w:r>
      <w:r w:rsidRPr="00996DC8">
        <w:tab/>
        <w:t>07.03.08</w:t>
      </w:r>
    </w:p>
    <w:p w14:paraId="7187CAD3" w14:textId="77777777" w:rsidR="00996DC8" w:rsidRPr="00996DC8" w:rsidRDefault="00996DC8" w:rsidP="003B7FED">
      <w:pPr>
        <w:pStyle w:val="EArqNormativa"/>
        <w:ind w:right="-2"/>
      </w:pPr>
      <w:r w:rsidRPr="00996DC8">
        <w:t xml:space="preserve">Modificado por el Decreto 196/2010, de 25 de noviembre.  </w:t>
      </w:r>
      <w:r w:rsidRPr="00996DC8">
        <w:tab/>
        <w:t>D.O.G.237</w:t>
      </w:r>
      <w:r w:rsidRPr="00996DC8">
        <w:tab/>
        <w:t>13.12.10</w:t>
      </w:r>
    </w:p>
    <w:p w14:paraId="017CEFB3" w14:textId="77777777" w:rsidR="00996DC8" w:rsidRPr="00996DC8" w:rsidRDefault="00996DC8" w:rsidP="003B7FED">
      <w:pPr>
        <w:pStyle w:val="EArqNormativa"/>
        <w:ind w:right="-2"/>
      </w:pPr>
      <w:r w:rsidRPr="00996DC8">
        <w:t xml:space="preserve">Modificado por el Decreto 116/2011, de 9 de junio.  </w:t>
      </w:r>
      <w:r w:rsidRPr="00996DC8">
        <w:tab/>
        <w:t>D.O.G.119</w:t>
      </w:r>
      <w:r w:rsidRPr="00996DC8">
        <w:tab/>
        <w:t>22.06.11</w:t>
      </w:r>
    </w:p>
    <w:p w14:paraId="310460FF" w14:textId="77777777" w:rsidR="00996DC8" w:rsidRPr="00996DC8" w:rsidRDefault="00996DC8" w:rsidP="003B7FED">
      <w:pPr>
        <w:pStyle w:val="EArqNormativa"/>
        <w:ind w:right="-2"/>
      </w:pPr>
      <w:r w:rsidRPr="00996DC8">
        <w:t xml:space="preserve">Modificado por el Decreto 147/2013, de 19 de septiembre.  </w:t>
      </w:r>
      <w:r w:rsidRPr="00996DC8">
        <w:tab/>
        <w:t>D.O.G.181</w:t>
      </w:r>
      <w:r w:rsidRPr="00996DC8">
        <w:tab/>
        <w:t>23.09.13</w:t>
      </w:r>
    </w:p>
    <w:p w14:paraId="681378BA" w14:textId="5F1D8EFC" w:rsidR="00996DC8" w:rsidRPr="00996DC8" w:rsidRDefault="00E50522" w:rsidP="003B7FED">
      <w:pPr>
        <w:pStyle w:val="Ttulo3"/>
        <w:ind w:right="-2"/>
      </w:pPr>
      <w:bookmarkStart w:id="127" w:name="_Toc400443452"/>
      <w:bookmarkStart w:id="128" w:name="_Toc442445443"/>
      <w:bookmarkStart w:id="129" w:name="_Toc505118250"/>
      <w:r w:rsidRPr="00996DC8">
        <w:t>AISLAMIENTO ACÚSTICO</w:t>
      </w:r>
      <w:bookmarkEnd w:id="127"/>
      <w:bookmarkEnd w:id="128"/>
      <w:bookmarkEnd w:id="129"/>
    </w:p>
    <w:p w14:paraId="2390E718" w14:textId="77777777" w:rsidR="00996DC8" w:rsidRPr="00996DC8" w:rsidRDefault="00996DC8" w:rsidP="003B7FED">
      <w:pPr>
        <w:pStyle w:val="EArqNormativa"/>
        <w:ind w:right="-2"/>
      </w:pPr>
      <w:r w:rsidRPr="00996DC8">
        <w:t>ORDENANZA MUNICIPAL CORRESPONDIENTE DE PROTECCIÓN DEL RUIDO Y VIBRACIONES</w:t>
      </w:r>
      <w:r w:rsidRPr="00996DC8">
        <w:tab/>
        <w:t xml:space="preserve"> </w:t>
      </w:r>
    </w:p>
    <w:p w14:paraId="08FE5744" w14:textId="77777777" w:rsidR="00996DC8" w:rsidRPr="00996DC8" w:rsidRDefault="00996DC8" w:rsidP="003B7FED">
      <w:pPr>
        <w:pStyle w:val="EArqNormativa"/>
        <w:ind w:right="-2"/>
      </w:pPr>
      <w:r w:rsidRPr="00996DC8">
        <w:t>(En su caso, reseñar su título concreto, acuerdo municipal de aprobación y publicación)</w:t>
      </w:r>
    </w:p>
    <w:p w14:paraId="1A34D657" w14:textId="53B9B0EC" w:rsidR="00996DC8" w:rsidRPr="00996DC8" w:rsidRDefault="00E50522" w:rsidP="003B7FED">
      <w:pPr>
        <w:pStyle w:val="Ttulo3"/>
        <w:ind w:right="-2"/>
      </w:pPr>
      <w:bookmarkStart w:id="130" w:name="_Toc400443453"/>
      <w:bookmarkStart w:id="131" w:name="_Toc442445444"/>
      <w:bookmarkStart w:id="132" w:name="_Toc505118251"/>
      <w:r w:rsidRPr="00996DC8">
        <w:t>BARRERAS ARQUITECTÓNICAS</w:t>
      </w:r>
      <w:bookmarkEnd w:id="130"/>
      <w:bookmarkEnd w:id="131"/>
      <w:bookmarkEnd w:id="132"/>
    </w:p>
    <w:p w14:paraId="043C8E74" w14:textId="77777777" w:rsidR="00996DC8" w:rsidRPr="00996DC8" w:rsidRDefault="00996DC8" w:rsidP="003B7FED">
      <w:pPr>
        <w:pStyle w:val="EArqNormativa"/>
        <w:ind w:right="-2"/>
      </w:pPr>
      <w:r w:rsidRPr="00996DC8">
        <w:t>ACCESIBILIDAD Y SUPRESIÓN DE BARRERAS EN LA COMUNIDAD AUTÓNOMA DE GALICIA</w:t>
      </w:r>
    </w:p>
    <w:p w14:paraId="2231A254" w14:textId="77777777" w:rsidR="00996DC8" w:rsidRPr="00996DC8" w:rsidRDefault="00996DC8" w:rsidP="003B7FED">
      <w:pPr>
        <w:pStyle w:val="EArqNormativa"/>
        <w:ind w:right="-2"/>
      </w:pPr>
      <w:r w:rsidRPr="00996DC8">
        <w:t>Ley 8/1997 de 20 de agosto de 1997</w:t>
      </w:r>
      <w:r w:rsidRPr="00996DC8">
        <w:tab/>
        <w:t>B.O.E.237</w:t>
      </w:r>
      <w:r w:rsidRPr="00996DC8">
        <w:tab/>
        <w:t>03.10.97</w:t>
      </w:r>
    </w:p>
    <w:p w14:paraId="652D2E1B" w14:textId="77777777" w:rsidR="00996DC8" w:rsidRPr="00996DC8" w:rsidRDefault="00996DC8" w:rsidP="003B7FED">
      <w:pPr>
        <w:pStyle w:val="EArqNormativa"/>
        <w:ind w:right="-2"/>
      </w:pPr>
      <w:r w:rsidRPr="00996DC8">
        <w:t>Publicada</w:t>
      </w:r>
      <w:r w:rsidRPr="00996DC8">
        <w:tab/>
        <w:t>D.O.G.166</w:t>
      </w:r>
      <w:r w:rsidRPr="00996DC8">
        <w:tab/>
        <w:t>29.10.97</w:t>
      </w:r>
    </w:p>
    <w:p w14:paraId="114EA77D" w14:textId="77777777" w:rsidR="00996DC8" w:rsidRPr="00996DC8" w:rsidRDefault="00996DC8" w:rsidP="003B7FED">
      <w:pPr>
        <w:pStyle w:val="EArqNormativa"/>
        <w:ind w:right="-2"/>
      </w:pPr>
    </w:p>
    <w:p w14:paraId="117C2C8C" w14:textId="77777777" w:rsidR="00996DC8" w:rsidRPr="00996DC8" w:rsidRDefault="00996DC8" w:rsidP="003B7FED">
      <w:pPr>
        <w:pStyle w:val="EArqNormativa"/>
        <w:ind w:right="-2"/>
      </w:pPr>
      <w:r w:rsidRPr="00996DC8">
        <w:t>REGULAMENTO DE DESENVOLVEMENTO DE EJECUCIÓN DE LA LEY DE ACCESIBILIDAD Y SUPRESIÓN DE BARRERAS EN LA COMUNIDAD AUTÓNOMA DE GALICIA</w:t>
      </w:r>
    </w:p>
    <w:p w14:paraId="63C5AAEF" w14:textId="77777777" w:rsidR="00996DC8" w:rsidRPr="00996DC8" w:rsidRDefault="00996DC8" w:rsidP="003B7FED">
      <w:pPr>
        <w:pStyle w:val="EArqNormativa"/>
        <w:ind w:right="-2"/>
      </w:pPr>
      <w:r w:rsidRPr="00996DC8">
        <w:t>Real Decreto 35/2000 del 28 de enero de 2000 de la Consellería de Sanidade e Servicios Sociais</w:t>
      </w:r>
      <w:r w:rsidRPr="00996DC8">
        <w:tab/>
        <w:t>D.O.G.41</w:t>
      </w:r>
      <w:r w:rsidRPr="00996DC8">
        <w:tab/>
        <w:t>29.02.00</w:t>
      </w:r>
    </w:p>
    <w:p w14:paraId="313B75E1" w14:textId="77777777" w:rsidR="00996DC8" w:rsidRPr="00996DC8" w:rsidRDefault="00996DC8" w:rsidP="003B7FED">
      <w:pPr>
        <w:pStyle w:val="EArqNormativa"/>
        <w:ind w:right="-2"/>
      </w:pPr>
      <w:r w:rsidRPr="00996DC8">
        <w:t>Modificado por el Decreto 74/2013, de 18 de abril.</w:t>
      </w:r>
      <w:r w:rsidRPr="00996DC8">
        <w:tab/>
        <w:t>D.O.G.96</w:t>
      </w:r>
      <w:r w:rsidRPr="00996DC8">
        <w:tab/>
        <w:t>22.05.13</w:t>
      </w:r>
    </w:p>
    <w:p w14:paraId="3D6140E7" w14:textId="558ECC51" w:rsidR="00996DC8" w:rsidRPr="00996DC8" w:rsidRDefault="00E50522" w:rsidP="003B7FED">
      <w:pPr>
        <w:pStyle w:val="Ttulo3"/>
        <w:ind w:right="-2"/>
      </w:pPr>
      <w:bookmarkStart w:id="133" w:name="_Toc400443454"/>
      <w:bookmarkStart w:id="134" w:name="_Toc442445445"/>
      <w:bookmarkStart w:id="135" w:name="_Toc505118252"/>
      <w:r w:rsidRPr="00996DC8">
        <w:t>CALEFACCIÓN, CLIMATIZACIÓN Y AGUA CALIENTE SANITARIA</w:t>
      </w:r>
      <w:bookmarkEnd w:id="133"/>
      <w:bookmarkEnd w:id="134"/>
      <w:bookmarkEnd w:id="135"/>
      <w:r w:rsidRPr="00996DC8">
        <w:t xml:space="preserve"> </w:t>
      </w:r>
    </w:p>
    <w:p w14:paraId="4417E5E0" w14:textId="77777777" w:rsidR="00996DC8" w:rsidRPr="00996DC8" w:rsidRDefault="00996DC8" w:rsidP="003B7FED">
      <w:pPr>
        <w:pStyle w:val="EArqNormativa"/>
        <w:ind w:right="-2"/>
      </w:pPr>
      <w:r w:rsidRPr="00996DC8">
        <w:t>INSTRUCCIÓN PARA QUE LAS INSTALACIONES QUE EMPLEAN BOMBAS DE CALOR GEOTÉRMICAS PARA LA PRODUCIÓN DE CALEFACCIÓN, AGUA CALIENTE SANITARIA Y/O REFRIGERACIÓN PUEDAN SER CONSIDERADAS COMO INSTALACIÓNES QUE EMPLEAN FUENTES DE ENERGÍA RENOVABLES</w:t>
      </w:r>
    </w:p>
    <w:p w14:paraId="63DA8BE1" w14:textId="77777777" w:rsidR="00996DC8" w:rsidRPr="00996DC8" w:rsidRDefault="00996DC8" w:rsidP="003B7FED">
      <w:pPr>
        <w:pStyle w:val="EArqNormativa"/>
        <w:ind w:right="-2"/>
      </w:pPr>
      <w:r w:rsidRPr="00996DC8">
        <w:t>Instrucción 6/2010 de 20 de septiembre</w:t>
      </w:r>
      <w:r w:rsidRPr="00996DC8">
        <w:tab/>
        <w:t>D.O.G.204</w:t>
      </w:r>
      <w:r w:rsidRPr="00996DC8">
        <w:tab/>
        <w:t>22.10.10</w:t>
      </w:r>
    </w:p>
    <w:p w14:paraId="523517D8" w14:textId="77777777" w:rsidR="00996DC8" w:rsidRPr="00996DC8" w:rsidRDefault="00996DC8" w:rsidP="003B7FED">
      <w:pPr>
        <w:pStyle w:val="EArqNormativa"/>
        <w:ind w:right="-2"/>
      </w:pPr>
    </w:p>
    <w:p w14:paraId="59E0A2E4" w14:textId="77777777" w:rsidR="00996DC8" w:rsidRPr="00996DC8" w:rsidRDefault="00996DC8" w:rsidP="003B7FED">
      <w:pPr>
        <w:pStyle w:val="EArqNormativa"/>
        <w:ind w:right="-2"/>
      </w:pPr>
      <w:r w:rsidRPr="00996DC8">
        <w:t>INSTRUCCIÓN INFORMATIVA RELATIVA A LOS APROVEITAMENTOS DE RECURSOS GEOTÉRMICOS NA COMUNIDADE AUTÓNOMA DE GALICIA</w:t>
      </w:r>
    </w:p>
    <w:p w14:paraId="19D5F479" w14:textId="77777777" w:rsidR="00996DC8" w:rsidRPr="00996DC8" w:rsidRDefault="00996DC8" w:rsidP="003B7FED">
      <w:pPr>
        <w:pStyle w:val="EArqNormativa"/>
        <w:ind w:right="-2"/>
      </w:pPr>
      <w:r w:rsidRPr="00996DC8">
        <w:t>Instrucción Informativa 5/2010 de 20 de julio</w:t>
      </w:r>
      <w:r w:rsidRPr="00996DC8">
        <w:tab/>
        <w:t>D.O.G.156</w:t>
      </w:r>
      <w:r w:rsidRPr="00996DC8">
        <w:tab/>
        <w:t>16.08.10</w:t>
      </w:r>
    </w:p>
    <w:p w14:paraId="40109229" w14:textId="77777777" w:rsidR="00996DC8" w:rsidRPr="00996DC8" w:rsidRDefault="00996DC8" w:rsidP="003B7FED">
      <w:pPr>
        <w:pStyle w:val="EArqNormativa"/>
        <w:ind w:right="-2"/>
      </w:pPr>
    </w:p>
    <w:p w14:paraId="56C3FE51" w14:textId="77777777" w:rsidR="00996DC8" w:rsidRPr="00996DC8" w:rsidRDefault="00996DC8" w:rsidP="003B7FED">
      <w:pPr>
        <w:pStyle w:val="EArqNormativa"/>
        <w:ind w:right="-2"/>
      </w:pPr>
      <w:r w:rsidRPr="00996DC8">
        <w:t>DESARROLLA EL PROCEDEMIENTO, LA ORGANIZACIÓN Y EL FUNCIONAMENTO DEL REGISTRO DE CERTIFICADOS DE EFICIENCIA ENERGÉTICA DE EDIFICIOS EN LA COMUNIDAD AUTÓNOMA DE GALICIA</w:t>
      </w:r>
    </w:p>
    <w:p w14:paraId="380057F2" w14:textId="77777777" w:rsidR="00996DC8" w:rsidRPr="00996DC8" w:rsidRDefault="00996DC8" w:rsidP="003B7FED">
      <w:pPr>
        <w:pStyle w:val="EArqNormativa"/>
        <w:ind w:right="-2"/>
      </w:pPr>
      <w:r w:rsidRPr="00996DC8">
        <w:t>Orden 03/09/2009 de 3 de septiembre de 2009 de la Consellería de Innovación e Industria</w:t>
      </w:r>
    </w:p>
    <w:p w14:paraId="003AB5AF" w14:textId="77777777" w:rsidR="00996DC8" w:rsidRPr="00996DC8" w:rsidRDefault="00996DC8" w:rsidP="003B7FED">
      <w:pPr>
        <w:pStyle w:val="EArqNormativa"/>
        <w:ind w:right="-2"/>
      </w:pPr>
      <w:r w:rsidRPr="00996DC8">
        <w:tab/>
        <w:t>D.O.G.175</w:t>
      </w:r>
      <w:r w:rsidRPr="00996DC8">
        <w:tab/>
        <w:t>07.09.09</w:t>
      </w:r>
    </w:p>
    <w:p w14:paraId="6758BB16" w14:textId="77777777" w:rsidR="00996DC8" w:rsidRPr="00996DC8" w:rsidRDefault="00996DC8" w:rsidP="003B7FED">
      <w:pPr>
        <w:pStyle w:val="EArqNormativa"/>
        <w:ind w:right="-2"/>
      </w:pPr>
      <w:r w:rsidRPr="00996DC8">
        <w:t>Modificación por la Orden 23/12/2010 de 23 de Diciembre</w:t>
      </w:r>
      <w:r w:rsidRPr="00996DC8">
        <w:tab/>
        <w:t>D.O.G.06</w:t>
      </w:r>
      <w:r w:rsidRPr="00996DC8">
        <w:tab/>
        <w:t>11.01.11</w:t>
      </w:r>
    </w:p>
    <w:p w14:paraId="520E23E4" w14:textId="77777777" w:rsidR="00996DC8" w:rsidRPr="00996DC8" w:rsidRDefault="00996DC8" w:rsidP="003B7FED">
      <w:pPr>
        <w:pStyle w:val="EArqNormativa"/>
        <w:ind w:right="-2"/>
      </w:pPr>
    </w:p>
    <w:p w14:paraId="0383D572" w14:textId="77777777" w:rsidR="00996DC8" w:rsidRPr="00996DC8" w:rsidRDefault="00996DC8" w:rsidP="003B7FED">
      <w:pPr>
        <w:pStyle w:val="EArqNormativa"/>
        <w:ind w:right="-2"/>
      </w:pPr>
      <w:r w:rsidRPr="00996DC8">
        <w:t>CERTIFICACIÓN ENERGÉTICA DE EDIFICIOS DE NUEVA CONSTRUCCIÓN EN GALICIA</w:t>
      </w:r>
    </w:p>
    <w:p w14:paraId="73A0344D" w14:textId="77777777" w:rsidR="00996DC8" w:rsidRPr="00996DC8" w:rsidRDefault="00996DC8" w:rsidP="003B7FED">
      <w:pPr>
        <w:pStyle w:val="EArqNormativa"/>
        <w:ind w:right="-2"/>
        <w:rPr>
          <w:lang w:val="pt-PT"/>
        </w:rPr>
      </w:pPr>
      <w:r w:rsidRPr="00996DC8">
        <w:t xml:space="preserve">Decreto 42/2009 de 21 de enero. Consellería de Presidencia. </w:t>
      </w:r>
      <w:r w:rsidRPr="00996DC8">
        <w:rPr>
          <w:lang w:val="pt-PT"/>
        </w:rPr>
        <w:t>Xunta de Galicia</w:t>
      </w:r>
    </w:p>
    <w:p w14:paraId="64036F86" w14:textId="77777777" w:rsidR="00996DC8" w:rsidRPr="00996DC8" w:rsidRDefault="00996DC8" w:rsidP="003B7FED">
      <w:pPr>
        <w:pStyle w:val="EArqNormativa"/>
        <w:ind w:right="-2"/>
        <w:rPr>
          <w:lang w:val="pt-PT"/>
        </w:rPr>
      </w:pPr>
      <w:r w:rsidRPr="00996DC8">
        <w:rPr>
          <w:lang w:val="pt-PT"/>
        </w:rPr>
        <w:tab/>
        <w:t>D.O.G.45</w:t>
      </w:r>
      <w:r w:rsidRPr="00996DC8">
        <w:rPr>
          <w:lang w:val="pt-PT"/>
        </w:rPr>
        <w:tab/>
        <w:t>05.03.09</w:t>
      </w:r>
    </w:p>
    <w:p w14:paraId="72DA43C4" w14:textId="77777777" w:rsidR="00996DC8" w:rsidRPr="00996DC8" w:rsidRDefault="00996DC8" w:rsidP="003B7FED">
      <w:pPr>
        <w:pStyle w:val="EArqNormativa"/>
        <w:ind w:right="-2"/>
        <w:rPr>
          <w:lang w:val="pt-PT"/>
        </w:rPr>
      </w:pPr>
    </w:p>
    <w:p w14:paraId="3A66991C" w14:textId="77777777" w:rsidR="00996DC8" w:rsidRPr="00996DC8" w:rsidRDefault="00996DC8" w:rsidP="003B7FED">
      <w:pPr>
        <w:pStyle w:val="EArqNormativa"/>
        <w:ind w:right="-2"/>
      </w:pPr>
      <w:r w:rsidRPr="00996DC8">
        <w:t>CRITERIOS SANITARIOS PARA LA PREVENCIÓN DE LA CONTAMINACIÓN POR LEGIONELLA EN LAS INSTALACIÓNES TÉRMICAS</w:t>
      </w:r>
    </w:p>
    <w:p w14:paraId="0D0C9806" w14:textId="77777777" w:rsidR="00996DC8" w:rsidRPr="00996DC8" w:rsidRDefault="00996DC8" w:rsidP="003B7FED">
      <w:pPr>
        <w:pStyle w:val="EArqNormativa"/>
        <w:ind w:right="-2"/>
      </w:pPr>
      <w:r w:rsidRPr="00996DC8">
        <w:t>Decreto 9/2001 de 11 de enero de 2001 de la Consellería da Presidencia e Administración Pública</w:t>
      </w:r>
      <w:r w:rsidRPr="00996DC8">
        <w:tab/>
        <w:t>D.O.G.10</w:t>
      </w:r>
      <w:r w:rsidRPr="00996DC8">
        <w:tab/>
        <w:t>15.01.01</w:t>
      </w:r>
    </w:p>
    <w:p w14:paraId="3730D148" w14:textId="77777777" w:rsidR="00996DC8" w:rsidRPr="00996DC8" w:rsidRDefault="00996DC8" w:rsidP="003B7FED">
      <w:pPr>
        <w:pStyle w:val="EArqNormativa"/>
        <w:ind w:right="-2"/>
      </w:pPr>
      <w:r w:rsidRPr="00996DC8">
        <w:t>Corrección de errores de la Orden PRE/3796/2006</w:t>
      </w:r>
      <w:r w:rsidRPr="00996DC8">
        <w:tab/>
        <w:t>B.O.E.32</w:t>
      </w:r>
      <w:r w:rsidRPr="00996DC8">
        <w:tab/>
        <w:t>06.02.07</w:t>
      </w:r>
    </w:p>
    <w:p w14:paraId="66D98C59" w14:textId="77777777" w:rsidR="00996DC8" w:rsidRPr="00996DC8" w:rsidRDefault="00996DC8" w:rsidP="003B7FED">
      <w:pPr>
        <w:pStyle w:val="EArqNormativa"/>
        <w:ind w:right="-2"/>
      </w:pPr>
    </w:p>
    <w:p w14:paraId="42EA2054" w14:textId="77777777" w:rsidR="00996DC8" w:rsidRPr="00996DC8" w:rsidRDefault="00996DC8" w:rsidP="003B7FED">
      <w:pPr>
        <w:pStyle w:val="EArqNormativa"/>
        <w:ind w:right="-2"/>
      </w:pPr>
      <w:r w:rsidRPr="00996DC8">
        <w:t>APLICACIÓN, EN LA COMUNIDAD AUTÓNOMA DE GALICIA, DEL REGLAMENTO DE INSTALACIONES TÉRMICAS EN LOS EDIFICIOS APROBADO POR EL 1027/2007</w:t>
      </w:r>
    </w:p>
    <w:p w14:paraId="2AE702DF" w14:textId="77777777" w:rsidR="00996DC8" w:rsidRPr="00996DC8" w:rsidRDefault="00996DC8" w:rsidP="003B7FED">
      <w:pPr>
        <w:pStyle w:val="EArqNormativa"/>
        <w:ind w:right="-2"/>
      </w:pPr>
      <w:r w:rsidRPr="00996DC8">
        <w:t>Orden 24/02/2010 de 24 de febrero da Consellería de Economía e Industria</w:t>
      </w:r>
    </w:p>
    <w:p w14:paraId="7B65DC01" w14:textId="77777777" w:rsidR="00996DC8" w:rsidRPr="00996DC8" w:rsidRDefault="00996DC8" w:rsidP="003B7FED">
      <w:pPr>
        <w:pStyle w:val="EArqNormativa"/>
        <w:ind w:right="-2"/>
      </w:pPr>
      <w:r w:rsidRPr="00996DC8">
        <w:tab/>
        <w:t>D.O.G.53</w:t>
      </w:r>
      <w:r w:rsidRPr="00996DC8">
        <w:tab/>
        <w:t>18.03.10</w:t>
      </w:r>
    </w:p>
    <w:p w14:paraId="1ED040F5" w14:textId="058757E0" w:rsidR="00996DC8" w:rsidRPr="00996DC8" w:rsidRDefault="00E50522" w:rsidP="003B7FED">
      <w:pPr>
        <w:pStyle w:val="Ttulo3"/>
        <w:ind w:right="-2"/>
      </w:pPr>
      <w:bookmarkStart w:id="136" w:name="_Toc400443455"/>
      <w:bookmarkStart w:id="137" w:name="_Toc442445446"/>
      <w:bookmarkStart w:id="138" w:name="_Toc505118253"/>
      <w:r w:rsidRPr="00996DC8">
        <w:t>COMBUSTIBLES</w:t>
      </w:r>
      <w:bookmarkEnd w:id="136"/>
      <w:bookmarkEnd w:id="137"/>
      <w:bookmarkEnd w:id="138"/>
    </w:p>
    <w:p w14:paraId="04824BFC" w14:textId="77777777" w:rsidR="00996DC8" w:rsidRPr="00996DC8" w:rsidRDefault="00996DC8" w:rsidP="003B7FED">
      <w:pPr>
        <w:pStyle w:val="EArqNormativa"/>
        <w:ind w:right="-2"/>
      </w:pPr>
      <w:r w:rsidRPr="00996DC8">
        <w:t>INTERPRETACIÓN Y APLICACIÓN DEL REAL DECRETO 1853/1993, DO 22 DE OCTUBRE, POR EL QUE SE APRUEBA EL REGALMENTO DE INSTALACIÓNES DE GAS EN LOCALES DESTINADOS A USOS DOMÉSTICOS, COLECTIVOS O COMERCIALES</w:t>
      </w:r>
    </w:p>
    <w:p w14:paraId="15A9C589" w14:textId="796650EF" w:rsidR="00996DC8" w:rsidRPr="00996DC8" w:rsidRDefault="00996DC8" w:rsidP="003B7FED">
      <w:pPr>
        <w:pStyle w:val="EArqNormativa"/>
        <w:ind w:right="-2"/>
      </w:pPr>
      <w:r w:rsidRPr="00996DC8">
        <w:t>Instrucción 1/2006, do 13 de enero da Dirección Xeral de Industria, Enerxía e Minas</w:t>
      </w:r>
      <w:r w:rsidRPr="00996DC8">
        <w:tab/>
        <w:t>D.O.G.14108.02.06</w:t>
      </w:r>
    </w:p>
    <w:p w14:paraId="3AE084F4" w14:textId="13313EB2" w:rsidR="00996DC8" w:rsidRPr="00996DC8" w:rsidRDefault="00E50522" w:rsidP="003B7FED">
      <w:pPr>
        <w:pStyle w:val="Ttulo3"/>
        <w:ind w:right="-2"/>
      </w:pPr>
      <w:bookmarkStart w:id="139" w:name="_Toc400443456"/>
      <w:bookmarkStart w:id="140" w:name="_Toc442445447"/>
      <w:bookmarkStart w:id="141" w:name="_Toc505118254"/>
      <w:r w:rsidRPr="00996DC8">
        <w:t>CONSUMO</w:t>
      </w:r>
      <w:bookmarkEnd w:id="139"/>
      <w:bookmarkEnd w:id="140"/>
      <w:bookmarkEnd w:id="141"/>
    </w:p>
    <w:p w14:paraId="47EC78FA" w14:textId="118967BC" w:rsidR="00996DC8" w:rsidRPr="00996DC8" w:rsidRDefault="00996DC8" w:rsidP="003B7FED">
      <w:pPr>
        <w:pStyle w:val="EArqNormativa"/>
        <w:ind w:right="-2"/>
      </w:pPr>
      <w:r w:rsidRPr="00996DC8">
        <w:t>PROTECCIÓN DE CONSUMIDORES</w:t>
      </w:r>
    </w:p>
    <w:p w14:paraId="55E9FA31" w14:textId="77777777" w:rsidR="00996DC8" w:rsidRPr="00996DC8" w:rsidRDefault="00996DC8" w:rsidP="003B7FED">
      <w:pPr>
        <w:pStyle w:val="EArqNormativa"/>
        <w:ind w:right="-2"/>
      </w:pPr>
      <w:r w:rsidRPr="00996DC8">
        <w:t xml:space="preserve">Ley 2/2012, do 28 de marzo, galega de protección general de las personas </w:t>
      </w:r>
    </w:p>
    <w:p w14:paraId="0C300ECF" w14:textId="77777777" w:rsidR="00996DC8" w:rsidRPr="00996DC8" w:rsidRDefault="00996DC8" w:rsidP="003B7FED">
      <w:pPr>
        <w:pStyle w:val="EArqNormativa"/>
        <w:ind w:right="-2"/>
      </w:pPr>
      <w:r w:rsidRPr="00996DC8">
        <w:t xml:space="preserve">consumidoras y usuarias. </w:t>
      </w:r>
      <w:r w:rsidRPr="00996DC8">
        <w:tab/>
        <w:t xml:space="preserve">D.O.G.69   </w:t>
      </w:r>
      <w:r w:rsidRPr="00996DC8">
        <w:tab/>
        <w:t>11.04.12</w:t>
      </w:r>
    </w:p>
    <w:p w14:paraId="318C1C04" w14:textId="460C0CF4" w:rsidR="00996DC8" w:rsidRPr="00996DC8" w:rsidRDefault="00E50522" w:rsidP="003B7FED">
      <w:pPr>
        <w:pStyle w:val="Ttulo3"/>
        <w:ind w:right="-2"/>
        <w:rPr>
          <w:rStyle w:val="SATtulo3Car"/>
          <w:rFonts w:ascii="Didact Gothic" w:eastAsia="MS Mincho" w:hAnsi="Didact Gothic"/>
          <w:b/>
        </w:rPr>
      </w:pPr>
      <w:bookmarkStart w:id="142" w:name="_Toc400443457"/>
      <w:bookmarkStart w:id="143" w:name="_Toc442445448"/>
      <w:bookmarkStart w:id="144" w:name="_Toc505118255"/>
      <w:r w:rsidRPr="00996DC8">
        <w:rPr>
          <w:rStyle w:val="SATtulo3Car"/>
          <w:rFonts w:ascii="Didact Gothic" w:eastAsia="MS Mincho" w:hAnsi="Didact Gothic"/>
          <w:b/>
        </w:rPr>
        <w:t>CONTROL</w:t>
      </w:r>
      <w:bookmarkEnd w:id="142"/>
      <w:r w:rsidRPr="00996DC8">
        <w:t xml:space="preserve"> </w:t>
      </w:r>
      <w:r w:rsidRPr="00996DC8">
        <w:rPr>
          <w:rStyle w:val="SATtulo3Car"/>
          <w:rFonts w:ascii="Didact Gothic" w:eastAsia="MS Mincho" w:hAnsi="Didact Gothic"/>
          <w:b/>
        </w:rPr>
        <w:t>DE CALIDAD</w:t>
      </w:r>
      <w:bookmarkEnd w:id="143"/>
      <w:bookmarkEnd w:id="144"/>
    </w:p>
    <w:p w14:paraId="297B94C4" w14:textId="77777777" w:rsidR="00996DC8" w:rsidRPr="00996DC8" w:rsidRDefault="00996DC8" w:rsidP="003B7FED">
      <w:pPr>
        <w:pStyle w:val="EArqNormativa"/>
        <w:ind w:right="-2"/>
      </w:pPr>
      <w:r w:rsidRPr="00996DC8">
        <w:t>TRASPASO DE FUNCIONES Y SERVICIOS DEL ESTADO A LA COMUNIDAD AUTÓNOMA DE GALICIA EN MATERIA DE PATRIMONIO ARQUITECTÓNICO, CONTROL DE LA CALIDAD DE LA EDIFICACION Y VIVIENDA</w:t>
      </w:r>
    </w:p>
    <w:p w14:paraId="0506E42B" w14:textId="77777777" w:rsidR="00996DC8" w:rsidRPr="00996DC8" w:rsidRDefault="00996DC8" w:rsidP="003B7FED">
      <w:pPr>
        <w:pStyle w:val="EArqNormativa"/>
        <w:ind w:right="-2"/>
      </w:pPr>
      <w:r w:rsidRPr="00996DC8">
        <w:t>Real Decreto 1926/1985 de 11 de septiembre de 1985 de Presidencia del Gobierno</w:t>
      </w:r>
    </w:p>
    <w:p w14:paraId="746C0B9A" w14:textId="77777777" w:rsidR="00996DC8" w:rsidRPr="00996DC8" w:rsidRDefault="00996DC8" w:rsidP="003B7FED">
      <w:pPr>
        <w:pStyle w:val="EArqNormativa"/>
        <w:ind w:right="-2"/>
      </w:pPr>
      <w:r w:rsidRPr="00996DC8">
        <w:tab/>
        <w:t>B.O.E.253</w:t>
      </w:r>
      <w:r w:rsidRPr="00996DC8">
        <w:tab/>
        <w:t>22.10.85</w:t>
      </w:r>
    </w:p>
    <w:p w14:paraId="700605CF" w14:textId="77777777" w:rsidR="00996DC8" w:rsidRPr="00996DC8" w:rsidRDefault="00996DC8" w:rsidP="003B7FED">
      <w:pPr>
        <w:pStyle w:val="EArqNormativa"/>
        <w:ind w:right="-2"/>
      </w:pPr>
      <w:r w:rsidRPr="00996DC8">
        <w:t>Corrección de errores</w:t>
      </w:r>
      <w:r w:rsidRPr="00996DC8">
        <w:tab/>
        <w:t>B.O.E.29</w:t>
      </w:r>
      <w:r w:rsidRPr="00996DC8">
        <w:tab/>
        <w:t>03.02.89</w:t>
      </w:r>
    </w:p>
    <w:p w14:paraId="3219C193" w14:textId="77777777" w:rsidR="00996DC8" w:rsidRPr="00996DC8" w:rsidRDefault="00996DC8" w:rsidP="003B7FED">
      <w:pPr>
        <w:pStyle w:val="EArqNormativa"/>
        <w:ind w:right="-2"/>
      </w:pPr>
    </w:p>
    <w:p w14:paraId="2123E31F" w14:textId="77777777" w:rsidR="00996DC8" w:rsidRPr="00996DC8" w:rsidRDefault="00996DC8" w:rsidP="003B7FED">
      <w:pPr>
        <w:pStyle w:val="EArqNormativa"/>
        <w:ind w:right="-2"/>
      </w:pPr>
      <w:r w:rsidRPr="00996DC8">
        <w:t>AMPLIACIÓN DE MEDIOS ADSCRITOS A LOS SERVICIOS DE LA ADMINISTRACIÓN DEL ESTADO TRASPASADOS A LA COMUNIDAD AUTÓNOMA DE GALICIA POR REAL DECRETO 1926/1985, DE 11 DE SEPTIEMBRE, EN MATERIA DE PATRIMONIO ARQUITECTÓNICO, CONTROL DE CALIDAD DE LA EDIFICACION Y VIVIENDA</w:t>
      </w:r>
    </w:p>
    <w:p w14:paraId="78CCD102" w14:textId="77777777" w:rsidR="00996DC8" w:rsidRPr="00996DC8" w:rsidRDefault="00996DC8" w:rsidP="003B7FED">
      <w:pPr>
        <w:pStyle w:val="EArqNormativa"/>
        <w:ind w:right="-2"/>
      </w:pPr>
      <w:r w:rsidRPr="00996DC8">
        <w:t>Real Decreto 1461/1989 de 1 de diciembre de 1989 del Ministerio para las Administraciones Públicas</w:t>
      </w:r>
      <w:r w:rsidRPr="00996DC8">
        <w:tab/>
        <w:t>B.O.E.294</w:t>
      </w:r>
      <w:r w:rsidRPr="00996DC8">
        <w:tab/>
        <w:t>08.12.89</w:t>
      </w:r>
    </w:p>
    <w:p w14:paraId="647B3522" w14:textId="77777777" w:rsidR="00996DC8" w:rsidRPr="00996DC8" w:rsidRDefault="00996DC8" w:rsidP="003B7FED">
      <w:pPr>
        <w:pStyle w:val="EArqNormativa"/>
        <w:ind w:right="-2"/>
      </w:pPr>
    </w:p>
    <w:p w14:paraId="65B2397C" w14:textId="77777777" w:rsidR="00996DC8" w:rsidRPr="00996DC8" w:rsidRDefault="00996DC8" w:rsidP="003B7FED">
      <w:pPr>
        <w:pStyle w:val="EArqNormativa"/>
        <w:ind w:right="-2"/>
      </w:pPr>
      <w:r w:rsidRPr="00996DC8">
        <w:t>CONTROL DE CALIDADE DE LA EDIFICACIÓN EN LA COMUNIDAD AUTÓNOMA DE GALICIA</w:t>
      </w:r>
    </w:p>
    <w:p w14:paraId="0154259D" w14:textId="77777777" w:rsidR="00996DC8" w:rsidRPr="00996DC8" w:rsidRDefault="00996DC8" w:rsidP="003B7FED">
      <w:pPr>
        <w:pStyle w:val="EArqNormativa"/>
        <w:ind w:right="-2"/>
      </w:pPr>
      <w:r w:rsidRPr="00996DC8">
        <w:t>Decreto 232/1993 de 30 de septiembre de 1993 de la Consellería de Ordenación do Territorio e Obras Públicas</w:t>
      </w:r>
      <w:r w:rsidRPr="00996DC8">
        <w:tab/>
        <w:t>D.O.G.199</w:t>
      </w:r>
      <w:r w:rsidRPr="00996DC8">
        <w:tab/>
        <w:t>15.10.93</w:t>
      </w:r>
    </w:p>
    <w:p w14:paraId="1433AA2A" w14:textId="77777777" w:rsidR="00996DC8" w:rsidRPr="00996DC8" w:rsidRDefault="00996DC8" w:rsidP="003B7FED">
      <w:pPr>
        <w:pStyle w:val="EArqNormativa"/>
        <w:ind w:right="-2"/>
      </w:pPr>
      <w:r w:rsidRPr="00996DC8">
        <w:t>Modificado por el Decreto 31/2011, de 17 de febrero.</w:t>
      </w:r>
      <w:r w:rsidRPr="00996DC8">
        <w:tab/>
        <w:t>D.O.G.41</w:t>
      </w:r>
      <w:r w:rsidRPr="00996DC8">
        <w:tab/>
        <w:t>01.03.11</w:t>
      </w:r>
    </w:p>
    <w:p w14:paraId="1D13D498" w14:textId="77777777" w:rsidR="00996DC8" w:rsidRPr="00996DC8" w:rsidRDefault="00996DC8" w:rsidP="003B7FED">
      <w:pPr>
        <w:pStyle w:val="EArqNormativa"/>
        <w:ind w:right="-2"/>
      </w:pPr>
    </w:p>
    <w:p w14:paraId="1CCF8734" w14:textId="77777777" w:rsidR="00996DC8" w:rsidRPr="00996DC8" w:rsidRDefault="00996DC8" w:rsidP="003B7FED">
      <w:pPr>
        <w:pStyle w:val="EArqNormativa"/>
        <w:ind w:right="-2"/>
      </w:pPr>
      <w:r w:rsidRPr="00996DC8">
        <w:t>CONDICIONES DE LAS ENTIDADES DE CONTROL</w:t>
      </w:r>
    </w:p>
    <w:p w14:paraId="608285A8" w14:textId="77777777" w:rsidR="00996DC8" w:rsidRPr="00996DC8" w:rsidRDefault="00996DC8" w:rsidP="003B7FED">
      <w:pPr>
        <w:pStyle w:val="EArqNormativa"/>
        <w:ind w:right="-2"/>
      </w:pPr>
      <w:r w:rsidRPr="00996DC8">
        <w:t>Decreto 31/2011, de 7 de febrero, de la Conselleria de Presidencia</w:t>
      </w:r>
      <w:r w:rsidRPr="00996DC8">
        <w:tab/>
        <w:t>D.O.G. 41</w:t>
      </w:r>
      <w:r w:rsidRPr="00996DC8">
        <w:tab/>
        <w:t xml:space="preserve">01.03.11 </w:t>
      </w:r>
    </w:p>
    <w:p w14:paraId="7C415420" w14:textId="214BAC8C" w:rsidR="00996DC8" w:rsidRPr="00996DC8" w:rsidRDefault="00E50522" w:rsidP="003B7FED">
      <w:pPr>
        <w:pStyle w:val="Ttulo3"/>
        <w:ind w:right="-2"/>
      </w:pPr>
      <w:bookmarkStart w:id="145" w:name="_Toc400443458"/>
      <w:bookmarkStart w:id="146" w:name="_Toc442445449"/>
      <w:bookmarkStart w:id="147" w:name="_Toc505118256"/>
      <w:r w:rsidRPr="00996DC8">
        <w:t>ELECTRICIDAD E ILUMINACIÓN</w:t>
      </w:r>
      <w:bookmarkEnd w:id="145"/>
      <w:bookmarkEnd w:id="146"/>
      <w:bookmarkEnd w:id="147"/>
    </w:p>
    <w:p w14:paraId="09F4D6B3" w14:textId="77777777" w:rsidR="00996DC8" w:rsidRPr="00996DC8" w:rsidRDefault="00996DC8" w:rsidP="003B7FED">
      <w:pPr>
        <w:pStyle w:val="EArqNormativa"/>
        <w:ind w:right="-2"/>
      </w:pPr>
      <w:r w:rsidRPr="00996DC8">
        <w:t>REBT. APLICACIÓN EN GALICIA DEL REGLAMENTO ELECTROTÉCNICO DE BAJA TENSIÓN</w:t>
      </w:r>
    </w:p>
    <w:p w14:paraId="10DD4136" w14:textId="77777777" w:rsidR="00996DC8" w:rsidRPr="00996DC8" w:rsidRDefault="00996DC8" w:rsidP="003B7FED">
      <w:pPr>
        <w:pStyle w:val="EArqNormativa"/>
        <w:ind w:right="-2"/>
      </w:pPr>
      <w:r w:rsidRPr="00996DC8">
        <w:t>Orden del 23 de julio de 2003 de la Consellería de Innovación, Industria y Comercio</w:t>
      </w:r>
    </w:p>
    <w:p w14:paraId="131B603B" w14:textId="77777777" w:rsidR="00996DC8" w:rsidRPr="00996DC8" w:rsidRDefault="00996DC8" w:rsidP="003B7FED">
      <w:pPr>
        <w:pStyle w:val="EArqNormativa"/>
        <w:ind w:right="-2"/>
      </w:pPr>
      <w:r w:rsidRPr="00996DC8">
        <w:tab/>
        <w:t>D.O.G.152</w:t>
      </w:r>
      <w:r w:rsidRPr="00996DC8">
        <w:tab/>
        <w:t>23.07.03</w:t>
      </w:r>
    </w:p>
    <w:p w14:paraId="1C475FF9" w14:textId="77777777" w:rsidR="00996DC8" w:rsidRPr="00996DC8" w:rsidRDefault="00996DC8" w:rsidP="003B7FED">
      <w:pPr>
        <w:pStyle w:val="EArqNormativa"/>
        <w:ind w:right="-2"/>
      </w:pPr>
      <w:r w:rsidRPr="00996DC8">
        <w:t>Corrección de errores</w:t>
      </w:r>
      <w:r w:rsidRPr="00996DC8">
        <w:tab/>
        <w:t>D.O.G.178</w:t>
      </w:r>
      <w:r w:rsidRPr="00996DC8">
        <w:tab/>
        <w:t>15.09.03</w:t>
      </w:r>
    </w:p>
    <w:p w14:paraId="79399132" w14:textId="77777777" w:rsidR="00996DC8" w:rsidRPr="00996DC8" w:rsidRDefault="00996DC8" w:rsidP="003B7FED">
      <w:pPr>
        <w:pStyle w:val="EArqNormativa"/>
        <w:ind w:right="-2"/>
      </w:pPr>
      <w:r w:rsidRPr="00996DC8">
        <w:t>Modificada por la Orden de 2 de febrero 2005.</w:t>
      </w:r>
      <w:r w:rsidRPr="00996DC8">
        <w:tab/>
        <w:t>D.O.G.43</w:t>
      </w:r>
      <w:r w:rsidRPr="00996DC8">
        <w:tab/>
        <w:t>03.03.05</w:t>
      </w:r>
    </w:p>
    <w:p w14:paraId="30841EC8" w14:textId="77777777" w:rsidR="00996DC8" w:rsidRPr="00996DC8" w:rsidRDefault="00996DC8" w:rsidP="003B7FED">
      <w:pPr>
        <w:pStyle w:val="EArqNormativa"/>
        <w:ind w:right="-2"/>
      </w:pPr>
    </w:p>
    <w:p w14:paraId="579D9C9F" w14:textId="77777777" w:rsidR="00996DC8" w:rsidRPr="00996DC8" w:rsidRDefault="00996DC8" w:rsidP="003B7FED">
      <w:pPr>
        <w:pStyle w:val="EArqNormativa"/>
        <w:ind w:right="-2"/>
      </w:pPr>
      <w:r w:rsidRPr="00996DC8">
        <w:t>INTERPRETACIÓN Y APLICACIÓN DE DETERMINADOS PRECEPTOS DEL REBT EN GALICIA</w:t>
      </w:r>
    </w:p>
    <w:p w14:paraId="548E61EB" w14:textId="77777777" w:rsidR="00996DC8" w:rsidRPr="00996DC8" w:rsidRDefault="00996DC8" w:rsidP="003B7FED">
      <w:pPr>
        <w:pStyle w:val="EArqNormativa"/>
        <w:ind w:right="-2"/>
      </w:pPr>
      <w:r w:rsidRPr="00996DC8">
        <w:t>Instrucción 4/2007 de 4 de mayo de 2007 de la Consellería de Innovación e Industria</w:t>
      </w:r>
    </w:p>
    <w:p w14:paraId="754F4C42" w14:textId="77777777" w:rsidR="00996DC8" w:rsidRPr="00996DC8" w:rsidRDefault="00996DC8" w:rsidP="003B7FED">
      <w:pPr>
        <w:pStyle w:val="EArqNormativa"/>
        <w:ind w:right="-2"/>
      </w:pPr>
      <w:r w:rsidRPr="00996DC8">
        <w:tab/>
        <w:t>D.O.G.106</w:t>
      </w:r>
      <w:r w:rsidRPr="00996DC8">
        <w:tab/>
        <w:t>04.06.07</w:t>
      </w:r>
    </w:p>
    <w:p w14:paraId="7E2D82A6" w14:textId="77777777" w:rsidR="00996DC8" w:rsidRPr="00996DC8" w:rsidRDefault="00996DC8" w:rsidP="003B7FED">
      <w:pPr>
        <w:pStyle w:val="EArqNormativa"/>
        <w:ind w:right="-2"/>
      </w:pPr>
    </w:p>
    <w:p w14:paraId="32FA121E" w14:textId="77777777" w:rsidR="00996DC8" w:rsidRPr="00996DC8" w:rsidRDefault="00996DC8" w:rsidP="003B7FED">
      <w:pPr>
        <w:pStyle w:val="EArqNormativa"/>
        <w:ind w:right="-2"/>
      </w:pPr>
      <w:r w:rsidRPr="00996DC8">
        <w:t>CONDICIONES TÉCNICAS ESPECÍFICAS DE DISEÑO Y MANTENIMIENTO A LAS QUE SE DEBERÁN SOMETER LAS INSTALACIONES ELÉCTRICAS DE DISTRIBUCIÓN</w:t>
      </w:r>
    </w:p>
    <w:p w14:paraId="3E95CD75" w14:textId="77777777" w:rsidR="00996DC8" w:rsidRPr="00996DC8" w:rsidRDefault="00996DC8" w:rsidP="003B7FED">
      <w:pPr>
        <w:pStyle w:val="EArqNormativa"/>
        <w:ind w:right="-2"/>
      </w:pPr>
      <w:r w:rsidRPr="00996DC8">
        <w:t>Decreto 275/2001 de 4 de octubre de 2001 de la Consellería de Industria y Comercio</w:t>
      </w:r>
    </w:p>
    <w:p w14:paraId="13F7E310" w14:textId="77777777" w:rsidR="00996DC8" w:rsidRPr="00996DC8" w:rsidRDefault="00996DC8" w:rsidP="003B7FED">
      <w:pPr>
        <w:pStyle w:val="EArqNormativa"/>
        <w:ind w:right="-2"/>
      </w:pPr>
      <w:r w:rsidRPr="00996DC8">
        <w:tab/>
        <w:t>D.O.G.207</w:t>
      </w:r>
      <w:r w:rsidRPr="00996DC8">
        <w:tab/>
        <w:t>25.10.01</w:t>
      </w:r>
    </w:p>
    <w:p w14:paraId="3D5C57B5" w14:textId="04E2609A" w:rsidR="00996DC8" w:rsidRPr="00996DC8" w:rsidRDefault="00E50522" w:rsidP="003B7FED">
      <w:pPr>
        <w:pStyle w:val="Ttulo3"/>
        <w:ind w:right="-2"/>
      </w:pPr>
      <w:bookmarkStart w:id="148" w:name="_Toc400443459"/>
      <w:bookmarkStart w:id="149" w:name="_Toc442445450"/>
      <w:bookmarkStart w:id="150" w:name="_Toc505118257"/>
      <w:r w:rsidRPr="00996DC8">
        <w:t>ESTADÍSTICA</w:t>
      </w:r>
      <w:bookmarkEnd w:id="148"/>
      <w:bookmarkEnd w:id="149"/>
      <w:bookmarkEnd w:id="150"/>
    </w:p>
    <w:p w14:paraId="28A5708D" w14:textId="77777777" w:rsidR="00996DC8" w:rsidRPr="00996DC8" w:rsidRDefault="00996DC8" w:rsidP="003B7FED">
      <w:pPr>
        <w:pStyle w:val="EArqNormativa"/>
        <w:ind w:right="-2"/>
      </w:pPr>
      <w:r w:rsidRPr="00996DC8">
        <w:t>LEY DE ESTADÍSTICA DE GALICIA</w:t>
      </w:r>
    </w:p>
    <w:p w14:paraId="6DDB90D6" w14:textId="77777777" w:rsidR="00996DC8" w:rsidRPr="00996DC8" w:rsidRDefault="00996DC8" w:rsidP="003B7FED">
      <w:pPr>
        <w:pStyle w:val="EArqNormativa"/>
        <w:ind w:right="-2"/>
      </w:pPr>
      <w:r w:rsidRPr="00996DC8">
        <w:t xml:space="preserve">Ley 9/1988 de 19 de Julio de 1988 de Presidencia </w:t>
      </w:r>
      <w:r w:rsidRPr="00996DC8">
        <w:tab/>
        <w:t>D.O.G.148</w:t>
      </w:r>
      <w:r w:rsidRPr="00996DC8">
        <w:tab/>
        <w:t>03.08.88</w:t>
      </w:r>
    </w:p>
    <w:p w14:paraId="1B5043C0" w14:textId="77777777" w:rsidR="00996DC8" w:rsidRPr="00996DC8" w:rsidRDefault="00996DC8" w:rsidP="003B7FED">
      <w:pPr>
        <w:pStyle w:val="EArqNormativa"/>
        <w:ind w:right="-2"/>
      </w:pPr>
      <w:r w:rsidRPr="00996DC8">
        <w:t xml:space="preserve">Modificada por la Ley 7/1993, de 24 de mayo.  </w:t>
      </w:r>
      <w:r w:rsidRPr="00996DC8">
        <w:tab/>
        <w:t>D.O.G.111</w:t>
      </w:r>
      <w:r w:rsidRPr="00996DC8">
        <w:tab/>
        <w:t>14.06.93</w:t>
      </w:r>
    </w:p>
    <w:p w14:paraId="7143E6B4" w14:textId="77777777" w:rsidR="00996DC8" w:rsidRPr="00996DC8" w:rsidRDefault="00996DC8" w:rsidP="003B7FED">
      <w:pPr>
        <w:pStyle w:val="EArqNormativa"/>
        <w:ind w:right="-2"/>
      </w:pPr>
      <w:r w:rsidRPr="00996DC8">
        <w:t xml:space="preserve">Modificada por la Ley10/2001, de 17 de septiembre.  </w:t>
      </w:r>
      <w:r w:rsidRPr="00996DC8">
        <w:tab/>
        <w:t>D.O.G.188</w:t>
      </w:r>
      <w:r w:rsidRPr="00996DC8">
        <w:tab/>
        <w:t>27.09.01</w:t>
      </w:r>
    </w:p>
    <w:p w14:paraId="54F66BF2" w14:textId="77777777" w:rsidR="00996DC8" w:rsidRPr="00996DC8" w:rsidRDefault="00996DC8" w:rsidP="003B7FED">
      <w:pPr>
        <w:pStyle w:val="EArqNormativa"/>
        <w:ind w:right="-2"/>
      </w:pPr>
      <w:r w:rsidRPr="00996DC8">
        <w:t>Modificada por la Ley 8/2011, de 9 de noviembre.</w:t>
      </w:r>
      <w:r w:rsidRPr="00996DC8">
        <w:tab/>
        <w:t>D.O.G.225</w:t>
      </w:r>
      <w:r w:rsidRPr="00996DC8">
        <w:tab/>
        <w:t>24.11.01</w:t>
      </w:r>
    </w:p>
    <w:p w14:paraId="0C97F3C4" w14:textId="77777777" w:rsidR="00996DC8" w:rsidRPr="00996DC8" w:rsidRDefault="00996DC8" w:rsidP="003B7FED">
      <w:pPr>
        <w:pStyle w:val="EArqNormativa"/>
        <w:ind w:right="-2"/>
      </w:pPr>
    </w:p>
    <w:p w14:paraId="3C6F594E" w14:textId="77777777" w:rsidR="00996DC8" w:rsidRPr="00996DC8" w:rsidRDefault="00996DC8" w:rsidP="003B7FED">
      <w:pPr>
        <w:pStyle w:val="EArqNormativa"/>
        <w:ind w:right="-2"/>
      </w:pPr>
      <w:r w:rsidRPr="00996DC8">
        <w:t>ELABORACION DE ESTADÍSTICAS DE EDIFICACIÓN Y VIVIENDA</w:t>
      </w:r>
    </w:p>
    <w:p w14:paraId="16C1DA88" w14:textId="77777777" w:rsidR="00996DC8" w:rsidRPr="00996DC8" w:rsidRDefault="00996DC8" w:rsidP="003B7FED">
      <w:pPr>
        <w:pStyle w:val="EArqNormativa"/>
        <w:ind w:right="-2"/>
      </w:pPr>
      <w:r w:rsidRPr="00996DC8">
        <w:t>Decreto 69/1989 de 31 de marzo de 1989</w:t>
      </w:r>
      <w:r w:rsidRPr="00996DC8">
        <w:tab/>
        <w:t>D.O.G.93</w:t>
      </w:r>
      <w:r w:rsidRPr="00996DC8">
        <w:tab/>
        <w:t>16.05.89</w:t>
      </w:r>
    </w:p>
    <w:p w14:paraId="25E95B0A" w14:textId="77777777" w:rsidR="00996DC8" w:rsidRPr="00996DC8" w:rsidRDefault="00996DC8" w:rsidP="003B7FED">
      <w:pPr>
        <w:pStyle w:val="EArqNormativa"/>
        <w:ind w:right="-2"/>
      </w:pPr>
    </w:p>
    <w:p w14:paraId="04565AFD" w14:textId="77777777" w:rsidR="00996DC8" w:rsidRPr="00996DC8" w:rsidRDefault="00996DC8" w:rsidP="003B7FED">
      <w:pPr>
        <w:pStyle w:val="EArqNormativa"/>
        <w:ind w:right="-2"/>
      </w:pPr>
      <w:r w:rsidRPr="00996DC8">
        <w:t>MODIFICACIÓN DE LA LEY 9/1988, DO 19 DE JULIO, DE ESTADÍSTICA DE GALICIA</w:t>
      </w:r>
    </w:p>
    <w:p w14:paraId="7FED52E7" w14:textId="77777777" w:rsidR="00996DC8" w:rsidRPr="00996DC8" w:rsidRDefault="00996DC8" w:rsidP="003B7FED">
      <w:pPr>
        <w:pStyle w:val="EArqNormativa"/>
        <w:ind w:right="-2"/>
      </w:pPr>
      <w:r w:rsidRPr="00996DC8">
        <w:t>Ley 7/1993 del 24 de mayo de 1993 de Presidencia</w:t>
      </w:r>
      <w:r w:rsidRPr="00996DC8">
        <w:tab/>
        <w:t>D.O.G.111</w:t>
      </w:r>
      <w:r w:rsidRPr="00996DC8">
        <w:tab/>
        <w:t>14.06.93</w:t>
      </w:r>
    </w:p>
    <w:p w14:paraId="638E698A" w14:textId="358E3A4B" w:rsidR="00996DC8" w:rsidRPr="00996DC8" w:rsidRDefault="00E50522" w:rsidP="003B7FED">
      <w:pPr>
        <w:pStyle w:val="Ttulo3"/>
        <w:ind w:right="-2"/>
      </w:pPr>
      <w:bookmarkStart w:id="151" w:name="_Toc400443460"/>
      <w:bookmarkStart w:id="152" w:name="_Toc442445451"/>
      <w:bookmarkStart w:id="153" w:name="_Toc505118258"/>
      <w:r w:rsidRPr="00372537">
        <w:t>HABITABILIDAD</w:t>
      </w:r>
      <w:bookmarkEnd w:id="151"/>
      <w:bookmarkEnd w:id="152"/>
      <w:bookmarkEnd w:id="153"/>
    </w:p>
    <w:p w14:paraId="17B0E7C2" w14:textId="77777777" w:rsidR="00996DC8" w:rsidRPr="00996DC8" w:rsidRDefault="00996DC8" w:rsidP="003B7FED">
      <w:pPr>
        <w:pStyle w:val="EArqNormativa"/>
        <w:ind w:right="-2"/>
      </w:pPr>
      <w:r w:rsidRPr="00996DC8">
        <w:t>NORMAS DE HABITABILIDAD DE VIVIENDAS DE GALICIA</w:t>
      </w:r>
    </w:p>
    <w:p w14:paraId="78B7C076" w14:textId="77777777" w:rsidR="00996DC8" w:rsidRPr="00996DC8" w:rsidRDefault="00996DC8" w:rsidP="003B7FED">
      <w:pPr>
        <w:pStyle w:val="EArqNormativa"/>
        <w:ind w:right="-2"/>
      </w:pPr>
      <w:r w:rsidRPr="00996DC8">
        <w:t>Decreto 29/2010 del 4 de marzo de la Consellería de Medio Ambiente, Territorio e Infraestructuras</w:t>
      </w:r>
      <w:r w:rsidRPr="00996DC8">
        <w:tab/>
        <w:t>D.O.G.53</w:t>
      </w:r>
      <w:r w:rsidRPr="00996DC8">
        <w:tab/>
        <w:t>18.03.10</w:t>
      </w:r>
    </w:p>
    <w:p w14:paraId="3C5F578B" w14:textId="77777777" w:rsidR="00996DC8" w:rsidRPr="00996DC8" w:rsidRDefault="00996DC8" w:rsidP="003B7FED">
      <w:pPr>
        <w:pStyle w:val="EArqNormativa"/>
        <w:ind w:right="-2"/>
      </w:pPr>
      <w:r w:rsidRPr="00996DC8">
        <w:t>Corrección de errores</w:t>
      </w:r>
      <w:r w:rsidRPr="00996DC8">
        <w:tab/>
        <w:t>D.O.G.122</w:t>
      </w:r>
      <w:r w:rsidRPr="00996DC8">
        <w:tab/>
        <w:t>29.06.10</w:t>
      </w:r>
    </w:p>
    <w:p w14:paraId="30AE3FE5" w14:textId="77777777" w:rsidR="00996DC8" w:rsidRPr="00996DC8" w:rsidRDefault="00996DC8" w:rsidP="003B7FED">
      <w:pPr>
        <w:pStyle w:val="EArqNormativa"/>
        <w:ind w:right="-2"/>
      </w:pPr>
      <w:r w:rsidRPr="00996DC8">
        <w:t>Modificado por el Decreto 44/2011 de 10 de marzo</w:t>
      </w:r>
      <w:r w:rsidRPr="00996DC8">
        <w:tab/>
        <w:t>D.O.G.58</w:t>
      </w:r>
      <w:r w:rsidRPr="00996DC8">
        <w:tab/>
        <w:t>23.03.11</w:t>
      </w:r>
    </w:p>
    <w:p w14:paraId="5952812C" w14:textId="38250D38" w:rsidR="00996DC8" w:rsidRPr="00996DC8" w:rsidRDefault="00E50522" w:rsidP="003B7FED">
      <w:pPr>
        <w:pStyle w:val="Ttulo3"/>
        <w:ind w:right="-2"/>
      </w:pPr>
      <w:bookmarkStart w:id="154" w:name="_Toc400443461"/>
      <w:bookmarkStart w:id="155" w:name="_Toc442445452"/>
      <w:bookmarkStart w:id="156" w:name="_Toc505118259"/>
      <w:r w:rsidRPr="00996DC8">
        <w:t>MEDIO AMBIENTE E IMPACTO AMBIENTAL</w:t>
      </w:r>
      <w:bookmarkEnd w:id="154"/>
      <w:bookmarkEnd w:id="155"/>
      <w:bookmarkEnd w:id="156"/>
    </w:p>
    <w:p w14:paraId="20B5C76B" w14:textId="2A6CFB1F" w:rsidR="00996DC8" w:rsidRPr="00996DC8" w:rsidRDefault="00996DC8" w:rsidP="003B7FED">
      <w:pPr>
        <w:pStyle w:val="EArqNormativa"/>
        <w:ind w:right="-2"/>
      </w:pPr>
      <w:r w:rsidRPr="00996DC8">
        <w:t xml:space="preserve">Regula </w:t>
      </w:r>
      <w:r w:rsidR="00AE1952">
        <w:t>el</w:t>
      </w:r>
      <w:r w:rsidRPr="00996DC8">
        <w:t xml:space="preserve"> aprove</w:t>
      </w:r>
      <w:r w:rsidR="00AE1952">
        <w:t>ch</w:t>
      </w:r>
      <w:r w:rsidRPr="00996DC8">
        <w:t>am</w:t>
      </w:r>
      <w:r w:rsidR="00AE1952">
        <w:t>i</w:t>
      </w:r>
      <w:r w:rsidRPr="00996DC8">
        <w:t xml:space="preserve">ento eólico en Galicia </w:t>
      </w:r>
      <w:r w:rsidR="00AE1952">
        <w:t>y</w:t>
      </w:r>
      <w:r w:rsidRPr="00996DC8">
        <w:t xml:space="preserve"> se crea el canon eólico  y </w:t>
      </w:r>
      <w:r w:rsidR="00AE1952">
        <w:t>el</w:t>
      </w:r>
      <w:r w:rsidRPr="00996DC8">
        <w:t xml:space="preserve"> Fondo de Compensación Ambiental</w:t>
      </w:r>
    </w:p>
    <w:p w14:paraId="78B01368" w14:textId="77777777" w:rsidR="00996DC8" w:rsidRPr="00996DC8" w:rsidRDefault="00B958CD" w:rsidP="003B7FED">
      <w:pPr>
        <w:pStyle w:val="EArqNormativa"/>
        <w:ind w:right="-2"/>
      </w:pPr>
      <w:hyperlink r:id="rId19" w:history="1">
        <w:r w:rsidR="00996DC8" w:rsidRPr="00996DC8">
          <w:t>Ley 8/2009</w:t>
        </w:r>
      </w:hyperlink>
      <w:r w:rsidR="00996DC8" w:rsidRPr="00996DC8">
        <w:t xml:space="preserve"> de 22 de diciembre.</w:t>
      </w:r>
      <w:r w:rsidR="00996DC8" w:rsidRPr="00996DC8">
        <w:tab/>
        <w:t>D.O.G.252</w:t>
      </w:r>
      <w:r w:rsidR="00996DC8" w:rsidRPr="00996DC8">
        <w:tab/>
        <w:t>29.12.09</w:t>
      </w:r>
    </w:p>
    <w:p w14:paraId="15E57E2F" w14:textId="77777777" w:rsidR="00996DC8" w:rsidRPr="00996DC8" w:rsidRDefault="00996DC8" w:rsidP="003B7FED">
      <w:pPr>
        <w:pStyle w:val="EArqNormativa"/>
        <w:ind w:right="-2"/>
      </w:pPr>
      <w:r w:rsidRPr="00996DC8">
        <w:t xml:space="preserve">Modificada por la Ley 15/2010, de 28 de diciembre. </w:t>
      </w:r>
      <w:r w:rsidRPr="00996DC8">
        <w:tab/>
        <w:t>D.O.G.35</w:t>
      </w:r>
      <w:r w:rsidRPr="00996DC8">
        <w:tab/>
        <w:t>10.02.11</w:t>
      </w:r>
    </w:p>
    <w:p w14:paraId="20269F3A" w14:textId="77777777" w:rsidR="00996DC8" w:rsidRPr="00996DC8" w:rsidRDefault="00996DC8" w:rsidP="003B7FED">
      <w:pPr>
        <w:pStyle w:val="EArqNormativa"/>
        <w:ind w:right="-2"/>
      </w:pPr>
      <w:r w:rsidRPr="00996DC8">
        <w:t xml:space="preserve">Modificada por la Ley 12/2011, de 26 de diciembre. </w:t>
      </w:r>
      <w:r w:rsidRPr="00996DC8">
        <w:tab/>
        <w:t>D.O.G.249</w:t>
      </w:r>
      <w:r w:rsidRPr="00996DC8">
        <w:tab/>
        <w:t>30.12.11</w:t>
      </w:r>
    </w:p>
    <w:p w14:paraId="04B738DC" w14:textId="77777777" w:rsidR="00996DC8" w:rsidRPr="00996DC8" w:rsidRDefault="00996DC8" w:rsidP="003B7FED">
      <w:pPr>
        <w:pStyle w:val="EArqNormativa"/>
        <w:ind w:right="-2"/>
      </w:pPr>
      <w:r w:rsidRPr="00996DC8">
        <w:t xml:space="preserve">Modificada por la Ley 2/2013, de 27 de febrero. </w:t>
      </w:r>
      <w:r w:rsidRPr="00996DC8">
        <w:tab/>
        <w:t>D.O.G.42</w:t>
      </w:r>
      <w:r w:rsidRPr="00996DC8">
        <w:tab/>
        <w:t>28.02.13</w:t>
      </w:r>
    </w:p>
    <w:p w14:paraId="040CF9A9" w14:textId="77777777" w:rsidR="00996DC8" w:rsidRPr="00996DC8" w:rsidRDefault="00996DC8" w:rsidP="003B7FED">
      <w:pPr>
        <w:pStyle w:val="EArqNormativa"/>
        <w:ind w:right="-2"/>
      </w:pPr>
      <w:r w:rsidRPr="00996DC8">
        <w:t xml:space="preserve">Modificada por la Ley 11/2013, de 26 de diciembre. </w:t>
      </w:r>
      <w:r w:rsidRPr="00996DC8">
        <w:tab/>
        <w:t>D.O.G.249</w:t>
      </w:r>
      <w:r w:rsidRPr="00996DC8">
        <w:tab/>
        <w:t>31.12.13</w:t>
      </w:r>
    </w:p>
    <w:p w14:paraId="00D2828B" w14:textId="77777777" w:rsidR="00996DC8" w:rsidRPr="00996DC8" w:rsidRDefault="00996DC8" w:rsidP="003B7FED">
      <w:pPr>
        <w:pStyle w:val="EArqNormativa"/>
        <w:ind w:right="-2"/>
      </w:pPr>
      <w:r w:rsidRPr="00996DC8">
        <w:t>Modificada por la Ley 14/2013, de 26 de diciembre.</w:t>
      </w:r>
      <w:r w:rsidRPr="00996DC8">
        <w:tab/>
        <w:t>D.O.G. 17</w:t>
      </w:r>
      <w:r w:rsidRPr="00996DC8">
        <w:tab/>
        <w:t>27.01.14</w:t>
      </w:r>
    </w:p>
    <w:p w14:paraId="26E6C02D" w14:textId="77777777" w:rsidR="00996DC8" w:rsidRPr="00996DC8" w:rsidRDefault="00996DC8" w:rsidP="003B7FED">
      <w:pPr>
        <w:pStyle w:val="EArqNormativa"/>
        <w:ind w:right="-2"/>
      </w:pPr>
    </w:p>
    <w:p w14:paraId="7D67423B" w14:textId="77777777" w:rsidR="00996DC8" w:rsidRPr="00996DC8" w:rsidRDefault="00996DC8" w:rsidP="003B7FED">
      <w:pPr>
        <w:pStyle w:val="EArqNormativa"/>
        <w:ind w:right="-2"/>
      </w:pPr>
      <w:r w:rsidRPr="00996DC8">
        <w:t>PROTECCIÓN DEL PAISAJE DE GALICIA</w:t>
      </w:r>
    </w:p>
    <w:p w14:paraId="7D64CC80" w14:textId="77777777" w:rsidR="00996DC8" w:rsidRPr="00996DC8" w:rsidRDefault="00996DC8" w:rsidP="003B7FED">
      <w:pPr>
        <w:pStyle w:val="EArqNormativa"/>
        <w:ind w:right="-2"/>
      </w:pPr>
      <w:r w:rsidRPr="00996DC8">
        <w:t>Ley 7/2008 de 7 de julio de 2008, Consellería de la Presidencia</w:t>
      </w:r>
      <w:r w:rsidRPr="00996DC8">
        <w:tab/>
        <w:t>D.O.G.139</w:t>
      </w:r>
      <w:r w:rsidRPr="00996DC8">
        <w:tab/>
        <w:t>18.07.08</w:t>
      </w:r>
    </w:p>
    <w:p w14:paraId="1F0644DC" w14:textId="77777777" w:rsidR="00996DC8" w:rsidRPr="00996DC8" w:rsidRDefault="00996DC8" w:rsidP="003B7FED">
      <w:pPr>
        <w:pStyle w:val="EArqNormativa"/>
        <w:ind w:right="-2"/>
      </w:pPr>
    </w:p>
    <w:p w14:paraId="4E8C7739" w14:textId="77777777" w:rsidR="00996DC8" w:rsidRPr="00996DC8" w:rsidRDefault="00996DC8" w:rsidP="003B7FED">
      <w:pPr>
        <w:pStyle w:val="EArqNormativa"/>
        <w:ind w:right="-2"/>
      </w:pPr>
      <w:r w:rsidRPr="00996DC8">
        <w:t>REGULA EL CONSEJO GALLEGO DE MEDIO AMBIENTE Y DESARROLLO SOSTENIBLE</w:t>
      </w:r>
    </w:p>
    <w:p w14:paraId="7DC6B499" w14:textId="77777777" w:rsidR="00996DC8" w:rsidRPr="00996DC8" w:rsidRDefault="00996DC8" w:rsidP="003B7FED">
      <w:pPr>
        <w:pStyle w:val="EArqNormativa"/>
        <w:ind w:right="-2"/>
      </w:pPr>
      <w:r w:rsidRPr="00996DC8">
        <w:t>Decreto 74/2006 de 30 de marzo de 2006, Consellería de la Presidencia</w:t>
      </w:r>
      <w:r w:rsidRPr="00996DC8">
        <w:tab/>
        <w:t>D.O.G.84</w:t>
      </w:r>
      <w:r w:rsidRPr="00996DC8">
        <w:tab/>
        <w:t>03.05.06</w:t>
      </w:r>
    </w:p>
    <w:p w14:paraId="4B0B4B31" w14:textId="77777777" w:rsidR="00996DC8" w:rsidRPr="00996DC8" w:rsidRDefault="00996DC8" w:rsidP="003B7FED">
      <w:pPr>
        <w:pStyle w:val="EArqNormativa"/>
        <w:ind w:right="-2"/>
      </w:pPr>
      <w:r w:rsidRPr="00996DC8">
        <w:t xml:space="preserve">Modificado por el Decreto 137/2006, de 27 de julio.  </w:t>
      </w:r>
      <w:r w:rsidRPr="00996DC8">
        <w:tab/>
        <w:t>D.O.G.162</w:t>
      </w:r>
      <w:r w:rsidRPr="00996DC8">
        <w:tab/>
        <w:t>23.08.06</w:t>
      </w:r>
    </w:p>
    <w:p w14:paraId="0B506927" w14:textId="77777777" w:rsidR="00996DC8" w:rsidRPr="00996DC8" w:rsidRDefault="00996DC8" w:rsidP="003B7FED">
      <w:pPr>
        <w:pStyle w:val="EArqNormativa"/>
        <w:ind w:right="-2"/>
      </w:pPr>
      <w:r w:rsidRPr="00996DC8">
        <w:t xml:space="preserve">Modificado por el Decreto 387/2009, de 24 de septiembre.  </w:t>
      </w:r>
      <w:r w:rsidRPr="00996DC8">
        <w:tab/>
        <w:t>D.O.G.189</w:t>
      </w:r>
      <w:r w:rsidRPr="00996DC8">
        <w:tab/>
        <w:t>25.09.09</w:t>
      </w:r>
    </w:p>
    <w:p w14:paraId="26DEA22F" w14:textId="77777777" w:rsidR="00996DC8" w:rsidRPr="00996DC8" w:rsidRDefault="00996DC8" w:rsidP="003B7FED">
      <w:pPr>
        <w:pStyle w:val="EArqNormativa"/>
        <w:ind w:right="-2"/>
      </w:pPr>
      <w:r w:rsidRPr="00996DC8">
        <w:t xml:space="preserve">Modificado por el Decreto 77/2012, de 9 de febrero.  </w:t>
      </w:r>
      <w:r w:rsidRPr="00996DC8">
        <w:tab/>
        <w:t>D.O.G.37</w:t>
      </w:r>
      <w:r w:rsidRPr="00996DC8">
        <w:tab/>
        <w:t>22.02.13</w:t>
      </w:r>
    </w:p>
    <w:p w14:paraId="4600B493" w14:textId="77777777" w:rsidR="00996DC8" w:rsidRPr="00996DC8" w:rsidRDefault="00996DC8" w:rsidP="003B7FED">
      <w:pPr>
        <w:pStyle w:val="EArqNormativa"/>
        <w:ind w:right="-2"/>
      </w:pPr>
      <w:r w:rsidRPr="00996DC8">
        <w:t xml:space="preserve">Modificado por el Decreto 54/2013, de 21 de marzo.  </w:t>
      </w:r>
      <w:r w:rsidRPr="00996DC8">
        <w:tab/>
        <w:t xml:space="preserve">D.O.G.65 </w:t>
      </w:r>
      <w:r w:rsidRPr="00996DC8">
        <w:tab/>
        <w:t>04.04.13</w:t>
      </w:r>
    </w:p>
    <w:p w14:paraId="241C3A87" w14:textId="77777777" w:rsidR="00996DC8" w:rsidRPr="00996DC8" w:rsidRDefault="00996DC8" w:rsidP="003B7FED">
      <w:pPr>
        <w:pStyle w:val="EArqNormativa"/>
        <w:ind w:right="-2"/>
      </w:pPr>
    </w:p>
    <w:p w14:paraId="69FE1FB0" w14:textId="77777777" w:rsidR="00996DC8" w:rsidRPr="00996DC8" w:rsidRDefault="00996DC8" w:rsidP="003B7FED">
      <w:pPr>
        <w:pStyle w:val="EArqNormativa"/>
        <w:ind w:right="-2"/>
      </w:pPr>
      <w:r w:rsidRPr="00996DC8">
        <w:t>EMPRENDIMIENTO Y COMPETITIVIDAD DE GALICIA</w:t>
      </w:r>
    </w:p>
    <w:p w14:paraId="55128A30" w14:textId="77777777" w:rsidR="00996DC8" w:rsidRPr="00996DC8" w:rsidRDefault="00996DC8" w:rsidP="003B7FED">
      <w:pPr>
        <w:pStyle w:val="EArqNormativa"/>
        <w:ind w:right="-2"/>
      </w:pPr>
      <w:r w:rsidRPr="00996DC8">
        <w:t>Ley 9/2013, de 19 de diciembre. Consellería de la Presidencia</w:t>
      </w:r>
      <w:r w:rsidRPr="00996DC8">
        <w:tab/>
        <w:t>D.O.G.247</w:t>
      </w:r>
      <w:r w:rsidRPr="00996DC8">
        <w:tab/>
        <w:t>27.12.13</w:t>
      </w:r>
    </w:p>
    <w:p w14:paraId="434C38D1" w14:textId="51979215" w:rsidR="00996DC8" w:rsidRDefault="00996DC8" w:rsidP="003B7FED">
      <w:pPr>
        <w:pStyle w:val="EArqNormativa"/>
        <w:ind w:right="-2"/>
      </w:pPr>
    </w:p>
    <w:p w14:paraId="3ECC1BC0" w14:textId="77777777" w:rsidR="00372537" w:rsidRPr="00996DC8" w:rsidRDefault="00372537" w:rsidP="003B7FED">
      <w:pPr>
        <w:pStyle w:val="EArqNormativa"/>
        <w:ind w:right="-2"/>
      </w:pPr>
    </w:p>
    <w:p w14:paraId="5E2C7A8C" w14:textId="77777777" w:rsidR="00996DC8" w:rsidRPr="00996DC8" w:rsidRDefault="00996DC8" w:rsidP="003B7FED">
      <w:pPr>
        <w:pStyle w:val="EArqNormativa"/>
        <w:ind w:right="-2"/>
      </w:pPr>
      <w:r w:rsidRPr="00996DC8">
        <w:t>LEY DE PROTECCIÓN DEL AMBIENTE ATMOSFÉRICO DE GALICIA</w:t>
      </w:r>
    </w:p>
    <w:p w14:paraId="6B6637C8" w14:textId="77777777" w:rsidR="00996DC8" w:rsidRPr="00996DC8" w:rsidRDefault="00996DC8" w:rsidP="003B7FED">
      <w:pPr>
        <w:pStyle w:val="EArqNormativa"/>
        <w:ind w:right="-2"/>
      </w:pPr>
      <w:r w:rsidRPr="00996DC8">
        <w:t>Ley 8/2002 de 18 de diciembre de 2002, de Consellería de Presidencia</w:t>
      </w:r>
      <w:r w:rsidRPr="00996DC8">
        <w:tab/>
        <w:t>D.O.G.252</w:t>
      </w:r>
      <w:r w:rsidRPr="00996DC8">
        <w:tab/>
        <w:t>31.12.02</w:t>
      </w:r>
    </w:p>
    <w:p w14:paraId="4B76D536" w14:textId="77777777" w:rsidR="00996DC8" w:rsidRPr="00996DC8" w:rsidRDefault="00996DC8" w:rsidP="003B7FED">
      <w:pPr>
        <w:pStyle w:val="EArqNormativa"/>
        <w:ind w:right="-2"/>
      </w:pPr>
    </w:p>
    <w:p w14:paraId="28DE65A4" w14:textId="77777777" w:rsidR="00996DC8" w:rsidRPr="00996DC8" w:rsidRDefault="00996DC8" w:rsidP="003B7FED">
      <w:pPr>
        <w:pStyle w:val="EArqNormativa"/>
        <w:ind w:right="-2"/>
      </w:pPr>
      <w:r w:rsidRPr="00996DC8">
        <w:t>CONSERVACIÓN DE LA NATURALEZA</w:t>
      </w:r>
    </w:p>
    <w:p w14:paraId="76EE0311" w14:textId="77777777" w:rsidR="00996DC8" w:rsidRPr="00996DC8" w:rsidRDefault="00996DC8" w:rsidP="003B7FED">
      <w:pPr>
        <w:pStyle w:val="EArqNormativa"/>
        <w:ind w:right="-2"/>
      </w:pPr>
      <w:r w:rsidRPr="00996DC8">
        <w:t>Ley 9/2001 de 21 de agosto de 2001, de la Consellería de Presidencia</w:t>
      </w:r>
      <w:r w:rsidRPr="00996DC8">
        <w:tab/>
        <w:t>D.O.G.171</w:t>
      </w:r>
      <w:r w:rsidRPr="00996DC8">
        <w:tab/>
        <w:t>04.09.01</w:t>
      </w:r>
    </w:p>
    <w:p w14:paraId="23F88FC0" w14:textId="77777777" w:rsidR="00996DC8" w:rsidRPr="00996DC8" w:rsidRDefault="00996DC8" w:rsidP="003B7FED">
      <w:pPr>
        <w:pStyle w:val="EArqNormativa"/>
        <w:ind w:right="-2"/>
      </w:pPr>
    </w:p>
    <w:p w14:paraId="11AF73DF" w14:textId="77777777" w:rsidR="00996DC8" w:rsidRPr="00996DC8" w:rsidRDefault="00996DC8" w:rsidP="003B7FED">
      <w:pPr>
        <w:pStyle w:val="EArqNormativa"/>
        <w:ind w:right="-2"/>
      </w:pPr>
      <w:r w:rsidRPr="00996DC8">
        <w:t>AMPLIACIÓN DE LAS FUNCIONES Y SERVICIOS DE LA ADMINISTRACIÓN DEL ESTADO TRASPASADOS A LA COMUNIDAD AUTÓNOMA DE GALICIA, EN MATERIA DE CONSERVACIÓN DE LA NATURALEZA</w:t>
      </w:r>
    </w:p>
    <w:p w14:paraId="12FCF18E" w14:textId="77777777" w:rsidR="00996DC8" w:rsidRPr="00996DC8" w:rsidRDefault="00996DC8" w:rsidP="003B7FED">
      <w:pPr>
        <w:pStyle w:val="EArqNormativa"/>
        <w:ind w:right="-2"/>
      </w:pPr>
      <w:r w:rsidRPr="00996DC8">
        <w:t>Real Decreto 1082/2008, de 30 de junio de 2008, del Ministerio de las Administraciones Públicas</w:t>
      </w:r>
      <w:r w:rsidRPr="00996DC8">
        <w:tab/>
        <w:t>B.O.E.158</w:t>
      </w:r>
      <w:r w:rsidRPr="00996DC8">
        <w:tab/>
        <w:t>01.07.08</w:t>
      </w:r>
    </w:p>
    <w:p w14:paraId="775D9D69" w14:textId="614B2FEB" w:rsidR="00996DC8" w:rsidRPr="00996DC8" w:rsidRDefault="00E50522" w:rsidP="003B7FED">
      <w:pPr>
        <w:pStyle w:val="Ttulo3"/>
        <w:ind w:right="-2"/>
      </w:pPr>
      <w:bookmarkStart w:id="157" w:name="_Toc400443462"/>
      <w:bookmarkStart w:id="158" w:name="_Toc442445453"/>
      <w:bookmarkStart w:id="159" w:name="_Toc505118260"/>
      <w:r w:rsidRPr="00996DC8">
        <w:t>PROYECTOS</w:t>
      </w:r>
      <w:bookmarkEnd w:id="157"/>
      <w:bookmarkEnd w:id="158"/>
      <w:bookmarkEnd w:id="159"/>
    </w:p>
    <w:p w14:paraId="3268673C" w14:textId="77777777" w:rsidR="00996DC8" w:rsidRPr="00996DC8" w:rsidRDefault="00996DC8" w:rsidP="003B7FED">
      <w:pPr>
        <w:pStyle w:val="EArqNormativa"/>
        <w:ind w:right="-2"/>
      </w:pPr>
      <w:r w:rsidRPr="00996DC8">
        <w:t>DIRECTRICES DE ORDENACIÓN DEL TERRITORIO</w:t>
      </w:r>
    </w:p>
    <w:p w14:paraId="6A4D2988" w14:textId="77777777" w:rsidR="00996DC8" w:rsidRPr="00996DC8" w:rsidRDefault="00996DC8" w:rsidP="003B7FED">
      <w:pPr>
        <w:pStyle w:val="EArqNormativa"/>
        <w:ind w:right="-2"/>
      </w:pPr>
      <w:r w:rsidRPr="00996DC8">
        <w:t>Decreto 19/2011 de 10 de febrero</w:t>
      </w:r>
      <w:r w:rsidRPr="00996DC8">
        <w:tab/>
        <w:t>D.O.G.36</w:t>
      </w:r>
      <w:r w:rsidRPr="00996DC8">
        <w:tab/>
        <w:t>22.02.11</w:t>
      </w:r>
    </w:p>
    <w:p w14:paraId="2D3F4436" w14:textId="77777777" w:rsidR="00996DC8" w:rsidRPr="00996DC8" w:rsidRDefault="00996DC8" w:rsidP="003B7FED">
      <w:pPr>
        <w:pStyle w:val="EArqNormativa"/>
        <w:ind w:right="-2"/>
      </w:pPr>
    </w:p>
    <w:p w14:paraId="6F28A47B" w14:textId="77777777" w:rsidR="00996DC8" w:rsidRPr="00996DC8" w:rsidRDefault="00996DC8" w:rsidP="003B7FED">
      <w:pPr>
        <w:pStyle w:val="EArqNormativa"/>
        <w:ind w:right="-2"/>
      </w:pPr>
      <w:r w:rsidRPr="00996DC8">
        <w:t>PLAN DE ORDENACIÓN DEL LITORAL DE GALICIA</w:t>
      </w:r>
    </w:p>
    <w:p w14:paraId="053AECDC" w14:textId="77777777" w:rsidR="00996DC8" w:rsidRPr="00996DC8" w:rsidRDefault="00996DC8" w:rsidP="003B7FED">
      <w:pPr>
        <w:pStyle w:val="EArqNormativa"/>
        <w:ind w:right="-2"/>
      </w:pPr>
      <w:r w:rsidRPr="00996DC8">
        <w:t>Decreto 20/2011 de 10 de febrero</w:t>
      </w:r>
      <w:r w:rsidRPr="00996DC8">
        <w:tab/>
        <w:t>D.O.G.36</w:t>
      </w:r>
      <w:r w:rsidRPr="00996DC8">
        <w:tab/>
        <w:t>22.02.11</w:t>
      </w:r>
    </w:p>
    <w:p w14:paraId="409D763C" w14:textId="77777777" w:rsidR="00996DC8" w:rsidRPr="00996DC8" w:rsidRDefault="00996DC8" w:rsidP="003B7FED">
      <w:pPr>
        <w:pStyle w:val="EArqNormativa"/>
        <w:ind w:right="-2"/>
      </w:pPr>
    </w:p>
    <w:p w14:paraId="73CDAC1E" w14:textId="77777777" w:rsidR="00996DC8" w:rsidRPr="00996DC8" w:rsidRDefault="00996DC8" w:rsidP="003B7FED">
      <w:pPr>
        <w:pStyle w:val="EArqNormativa"/>
        <w:ind w:right="-2"/>
      </w:pPr>
      <w:r w:rsidRPr="00996DC8">
        <w:t>LEY DE VIVIENDA DE GALICIA</w:t>
      </w:r>
    </w:p>
    <w:p w14:paraId="3450F050" w14:textId="77777777" w:rsidR="00996DC8" w:rsidRPr="00996DC8" w:rsidRDefault="00996DC8" w:rsidP="003B7FED">
      <w:pPr>
        <w:pStyle w:val="EArqNormativa"/>
        <w:ind w:right="-2"/>
      </w:pPr>
      <w:r w:rsidRPr="00996DC8">
        <w:t>Ley 8/2012 de 29 de diciembre de 2008, de la Consellería de Presidencia</w:t>
      </w:r>
    </w:p>
    <w:p w14:paraId="201FF8D1" w14:textId="77777777" w:rsidR="00996DC8" w:rsidRPr="00996DC8" w:rsidRDefault="00996DC8" w:rsidP="003B7FED">
      <w:pPr>
        <w:pStyle w:val="EArqNormativa"/>
        <w:ind w:right="-2"/>
      </w:pPr>
      <w:r w:rsidRPr="00996DC8">
        <w:tab/>
        <w:t>D.O.G.141</w:t>
      </w:r>
      <w:r w:rsidRPr="00996DC8">
        <w:tab/>
        <w:t>29.07.12</w:t>
      </w:r>
    </w:p>
    <w:p w14:paraId="059935E8" w14:textId="77777777" w:rsidR="00996DC8" w:rsidRPr="00996DC8" w:rsidRDefault="00996DC8" w:rsidP="003B7FED">
      <w:pPr>
        <w:pStyle w:val="EArqNormativa"/>
        <w:ind w:right="-2"/>
      </w:pPr>
    </w:p>
    <w:p w14:paraId="61B5BFCC" w14:textId="77777777" w:rsidR="00996DC8" w:rsidRPr="00996DC8" w:rsidRDefault="00996DC8" w:rsidP="003B7FED">
      <w:pPr>
        <w:pStyle w:val="EArqNormativa"/>
        <w:ind w:right="-2"/>
      </w:pPr>
      <w:r w:rsidRPr="00996DC8">
        <w:t>LEY DE ORDENACIÓN URBANÍSTICA Y PROTECCIÓN DEL MEDIO RURAL DE GALICIA</w:t>
      </w:r>
    </w:p>
    <w:p w14:paraId="148BEFFF" w14:textId="77777777" w:rsidR="00996DC8" w:rsidRPr="00996DC8" w:rsidRDefault="00996DC8" w:rsidP="003B7FED">
      <w:pPr>
        <w:pStyle w:val="EArqNormativa"/>
        <w:ind w:right="-2"/>
      </w:pPr>
      <w:r w:rsidRPr="00996DC8">
        <w:t>Ley 9/2002 de 30 de diciembre de 2002, de la Consellería de Presidencia</w:t>
      </w:r>
    </w:p>
    <w:p w14:paraId="5782B8EA" w14:textId="77777777" w:rsidR="00996DC8" w:rsidRPr="00996DC8" w:rsidRDefault="00996DC8" w:rsidP="003B7FED">
      <w:pPr>
        <w:pStyle w:val="EArqNormativa"/>
        <w:ind w:right="-2"/>
      </w:pPr>
      <w:r w:rsidRPr="00996DC8">
        <w:tab/>
        <w:t>D.O.G.252</w:t>
      </w:r>
      <w:r w:rsidRPr="00996DC8">
        <w:tab/>
        <w:t>31.12.02</w:t>
      </w:r>
    </w:p>
    <w:p w14:paraId="4CFCDA73" w14:textId="4D4DCB6D" w:rsidR="00996DC8" w:rsidRPr="00996DC8" w:rsidRDefault="00996DC8" w:rsidP="003B7FED">
      <w:pPr>
        <w:pStyle w:val="EArqNormativa"/>
        <w:ind w:right="-2"/>
      </w:pPr>
      <w:r w:rsidRPr="00996DC8">
        <w:t>Modificada por la Ley 15/2004, de 29 de diciembre</w:t>
      </w:r>
      <w:r w:rsidRPr="00996DC8">
        <w:tab/>
        <w:t>D.O.G.254</w:t>
      </w:r>
      <w:r w:rsidRPr="00996DC8">
        <w:tab/>
        <w:t>31.12.04</w:t>
      </w:r>
    </w:p>
    <w:p w14:paraId="1B5547C5" w14:textId="42C0B3EA" w:rsidR="00996DC8" w:rsidRPr="00996DC8" w:rsidRDefault="00996DC8" w:rsidP="003B7FED">
      <w:pPr>
        <w:pStyle w:val="EArqNormativa"/>
        <w:ind w:right="-2"/>
      </w:pPr>
      <w:r w:rsidRPr="00996DC8">
        <w:t>Modificada por la Ley 6/2007, de 11 de mayo</w:t>
      </w:r>
      <w:r w:rsidRPr="00996DC8">
        <w:tab/>
        <w:t>D.O.G.94</w:t>
      </w:r>
      <w:r w:rsidRPr="00996DC8">
        <w:tab/>
        <w:t>16.05.07</w:t>
      </w:r>
    </w:p>
    <w:p w14:paraId="31AF09D0" w14:textId="709CA446" w:rsidR="00996DC8" w:rsidRPr="00996DC8" w:rsidRDefault="00996DC8" w:rsidP="003B7FED">
      <w:pPr>
        <w:pStyle w:val="EArqNormativa"/>
        <w:ind w:right="-2"/>
      </w:pPr>
      <w:r w:rsidRPr="00996DC8">
        <w:t>Modificada por la Ley 3/2008, de 23 de mayo</w:t>
      </w:r>
      <w:r w:rsidRPr="00996DC8">
        <w:tab/>
        <w:t>D.O.G.109</w:t>
      </w:r>
      <w:r w:rsidRPr="00996DC8">
        <w:tab/>
        <w:t>06.06.08</w:t>
      </w:r>
    </w:p>
    <w:p w14:paraId="231841B6" w14:textId="74267A5A" w:rsidR="00996DC8" w:rsidRPr="00996DC8" w:rsidRDefault="00996DC8" w:rsidP="003B7FED">
      <w:pPr>
        <w:pStyle w:val="EArqNormativa"/>
        <w:ind w:right="-2"/>
      </w:pPr>
      <w:r w:rsidRPr="00996DC8">
        <w:t>Modificada por la Ley 6/2008, de 19 de junio</w:t>
      </w:r>
      <w:r w:rsidRPr="00996DC8">
        <w:tab/>
        <w:t>D.O.G.125</w:t>
      </w:r>
      <w:r w:rsidRPr="00996DC8">
        <w:tab/>
        <w:t>30.06.08</w:t>
      </w:r>
    </w:p>
    <w:p w14:paraId="749DB217" w14:textId="6B6D0FD3" w:rsidR="00996DC8" w:rsidRPr="00996DC8" w:rsidRDefault="00996DC8" w:rsidP="003B7FED">
      <w:pPr>
        <w:pStyle w:val="EArqNormativa"/>
        <w:ind w:right="-2"/>
      </w:pPr>
      <w:r w:rsidRPr="00996DC8">
        <w:t>Modificada por la Ley 18/2008, de 29 de diciembre</w:t>
      </w:r>
      <w:r w:rsidRPr="00996DC8">
        <w:tab/>
        <w:t>D.O.G.13</w:t>
      </w:r>
      <w:r w:rsidRPr="00996DC8">
        <w:tab/>
        <w:t>20.01.09</w:t>
      </w:r>
    </w:p>
    <w:p w14:paraId="60C6076D" w14:textId="0C2B5471" w:rsidR="00996DC8" w:rsidRPr="00996DC8" w:rsidRDefault="00996DC8" w:rsidP="003B7FED">
      <w:pPr>
        <w:pStyle w:val="EArqNormativa"/>
        <w:ind w:right="-2"/>
      </w:pPr>
      <w:r w:rsidRPr="00996DC8">
        <w:t>Modificada por la Ley 2/2010, de 25 de marzo</w:t>
      </w:r>
      <w:r w:rsidRPr="00996DC8">
        <w:tab/>
        <w:t>D.O.G.61</w:t>
      </w:r>
      <w:r w:rsidRPr="00996DC8">
        <w:tab/>
        <w:t>31.03.10</w:t>
      </w:r>
    </w:p>
    <w:p w14:paraId="2817D02B" w14:textId="77777777" w:rsidR="00996DC8" w:rsidRPr="00996DC8" w:rsidRDefault="00996DC8" w:rsidP="003B7FED">
      <w:pPr>
        <w:pStyle w:val="EArqNormativa"/>
        <w:ind w:right="-2"/>
      </w:pPr>
      <w:r w:rsidRPr="00996DC8">
        <w:t>Modificado por la Ley 15/2010, de 28 de diciembre</w:t>
      </w:r>
      <w:r w:rsidRPr="00996DC8">
        <w:tab/>
        <w:t>D.O.G.250</w:t>
      </w:r>
      <w:r w:rsidRPr="00996DC8">
        <w:tab/>
        <w:t>30.12.10</w:t>
      </w:r>
    </w:p>
    <w:p w14:paraId="3499C6DB" w14:textId="4E5DA08C" w:rsidR="00996DC8" w:rsidRPr="00996DC8" w:rsidRDefault="00996DC8" w:rsidP="003B7FED">
      <w:pPr>
        <w:pStyle w:val="EArqNormativa"/>
        <w:ind w:right="-2"/>
      </w:pPr>
      <w:r w:rsidRPr="00996DC8">
        <w:t>Modificado por la Ley 4/2012, de 12 de abril</w:t>
      </w:r>
      <w:r w:rsidRPr="00996DC8">
        <w:tab/>
        <w:t>D.O.G.77</w:t>
      </w:r>
      <w:r w:rsidRPr="00996DC8">
        <w:tab/>
        <w:t>23.04.12</w:t>
      </w:r>
    </w:p>
    <w:p w14:paraId="0A6E931B" w14:textId="216E9919" w:rsidR="00996DC8" w:rsidRPr="00996DC8" w:rsidRDefault="00996DC8" w:rsidP="003B7FED">
      <w:pPr>
        <w:pStyle w:val="EArqNormativa"/>
        <w:ind w:right="-2"/>
      </w:pPr>
      <w:r w:rsidRPr="00996DC8">
        <w:t>Modificado por la Ley 8/2012, de 29 de junio</w:t>
      </w:r>
      <w:r w:rsidRPr="00996DC8">
        <w:tab/>
        <w:t>D.O.G.141</w:t>
      </w:r>
      <w:r w:rsidRPr="00996DC8">
        <w:tab/>
        <w:t>24.07.12</w:t>
      </w:r>
    </w:p>
    <w:p w14:paraId="4F0E3A97" w14:textId="613F50CD" w:rsidR="00996DC8" w:rsidRPr="00996DC8" w:rsidRDefault="00996DC8" w:rsidP="003B7FED">
      <w:pPr>
        <w:pStyle w:val="EArqNormativa"/>
        <w:ind w:right="-2"/>
      </w:pPr>
      <w:r w:rsidRPr="00996DC8">
        <w:t>Modificado por la Ley 9/2013, de 19 de diciembre</w:t>
      </w:r>
      <w:r w:rsidRPr="00996DC8">
        <w:tab/>
        <w:t>D.O.G.247</w:t>
      </w:r>
      <w:r w:rsidRPr="00996DC8">
        <w:tab/>
        <w:t>27.12.13</w:t>
      </w:r>
    </w:p>
    <w:p w14:paraId="6FEA8D24" w14:textId="77777777" w:rsidR="00996DC8" w:rsidRPr="00996DC8" w:rsidRDefault="00996DC8" w:rsidP="003B7FED">
      <w:pPr>
        <w:pStyle w:val="EArqNormativa"/>
        <w:ind w:right="-2"/>
      </w:pPr>
    </w:p>
    <w:p w14:paraId="14359990" w14:textId="77777777" w:rsidR="00996DC8" w:rsidRPr="00996DC8" w:rsidRDefault="00996DC8" w:rsidP="003B7FED">
      <w:pPr>
        <w:pStyle w:val="EArqNormativa"/>
        <w:ind w:right="-2"/>
      </w:pPr>
      <w:r w:rsidRPr="00996DC8">
        <w:t>LEY DE ORDENACIÓN DEL TERRITORIO DE GALICIA</w:t>
      </w:r>
    </w:p>
    <w:p w14:paraId="6750E9F9" w14:textId="4CC9629F" w:rsidR="00996DC8" w:rsidRPr="00996DC8" w:rsidRDefault="00996DC8" w:rsidP="003B7FED">
      <w:pPr>
        <w:pStyle w:val="EArqNormativa"/>
        <w:ind w:right="-2"/>
      </w:pPr>
      <w:r w:rsidRPr="00996DC8">
        <w:t>Modificada por la Ley 9/2002, de 30 de diciembre</w:t>
      </w:r>
      <w:r w:rsidRPr="00996DC8">
        <w:tab/>
        <w:t>D.O.G.252</w:t>
      </w:r>
      <w:r w:rsidRPr="00996DC8">
        <w:tab/>
        <w:t>31.12.02</w:t>
      </w:r>
    </w:p>
    <w:p w14:paraId="262CEC4C" w14:textId="3F5E0F8C" w:rsidR="00996DC8" w:rsidRPr="00996DC8" w:rsidRDefault="00996DC8" w:rsidP="003B7FED">
      <w:pPr>
        <w:pStyle w:val="EArqNormativa"/>
        <w:ind w:right="-2"/>
      </w:pPr>
      <w:r w:rsidRPr="00996DC8">
        <w:t>Modificada por la Ley 6/2007, de 11 de mayo</w:t>
      </w:r>
      <w:r w:rsidRPr="00996DC8">
        <w:tab/>
        <w:t>D.O.G.94</w:t>
      </w:r>
      <w:r w:rsidRPr="00996DC8">
        <w:tab/>
        <w:t>16.05.07</w:t>
      </w:r>
    </w:p>
    <w:p w14:paraId="2471D63C" w14:textId="4D67E140" w:rsidR="00996DC8" w:rsidRPr="00996DC8" w:rsidRDefault="00996DC8" w:rsidP="003B7FED">
      <w:pPr>
        <w:pStyle w:val="EArqNormativa"/>
        <w:ind w:right="-2"/>
      </w:pPr>
      <w:r w:rsidRPr="00996DC8">
        <w:t>Modificada por la Ley 15/2010, de 28 de diciembre</w:t>
      </w:r>
      <w:r w:rsidRPr="00996DC8">
        <w:tab/>
        <w:t>D.O.G.250</w:t>
      </w:r>
      <w:r w:rsidRPr="00996DC8">
        <w:tab/>
        <w:t>30.12.10</w:t>
      </w:r>
    </w:p>
    <w:p w14:paraId="3E347F3C" w14:textId="725F53FD" w:rsidR="00996DC8" w:rsidRPr="00996DC8" w:rsidRDefault="00996DC8" w:rsidP="003B7FED">
      <w:pPr>
        <w:pStyle w:val="EArqNormativa"/>
        <w:ind w:right="-2"/>
      </w:pPr>
      <w:r w:rsidRPr="00996DC8">
        <w:t>Modificada por la Ley 4/2012, de 12 de abril</w:t>
      </w:r>
      <w:r w:rsidRPr="00996DC8">
        <w:tab/>
        <w:t>D.O.G.77</w:t>
      </w:r>
      <w:r w:rsidRPr="00996DC8">
        <w:tab/>
        <w:t>23.04.12</w:t>
      </w:r>
    </w:p>
    <w:p w14:paraId="7F01E68D" w14:textId="77777777" w:rsidR="00996DC8" w:rsidRPr="00996DC8" w:rsidRDefault="00996DC8" w:rsidP="003B7FED">
      <w:pPr>
        <w:pStyle w:val="EArqNormativa"/>
        <w:ind w:right="-2"/>
      </w:pPr>
    </w:p>
    <w:p w14:paraId="06F6B38D" w14:textId="77777777" w:rsidR="00996DC8" w:rsidRPr="00996DC8" w:rsidRDefault="00996DC8" w:rsidP="003B7FED">
      <w:pPr>
        <w:pStyle w:val="EArqNormativa"/>
        <w:ind w:right="-2"/>
      </w:pPr>
      <w:r w:rsidRPr="00996DC8">
        <w:t>REGLAMENTO DE DISCIPLINA URBANÍSTICA PARA EL DESARROLLO Y APLICACIÓN DE LA LEY DEL SUELO DE GALICIA</w:t>
      </w:r>
    </w:p>
    <w:p w14:paraId="4152D34F" w14:textId="77777777" w:rsidR="00996DC8" w:rsidRPr="00996DC8" w:rsidRDefault="00996DC8" w:rsidP="003B7FED">
      <w:pPr>
        <w:pStyle w:val="EArqNormativa"/>
        <w:ind w:right="-2"/>
      </w:pPr>
      <w:r w:rsidRPr="00996DC8">
        <w:t>Decreto 28/1999 de 21 de enero de 1999, de la Consellería de Política Territorial, Obras Públicas y Vivienda</w:t>
      </w:r>
      <w:r w:rsidRPr="00996DC8">
        <w:tab/>
        <w:t>D.O.G.32</w:t>
      </w:r>
      <w:r w:rsidRPr="00996DC8">
        <w:tab/>
        <w:t>17.02.99</w:t>
      </w:r>
    </w:p>
    <w:p w14:paraId="21814230" w14:textId="77777777" w:rsidR="00996DC8" w:rsidRPr="00996DC8" w:rsidRDefault="00996DC8" w:rsidP="003B7FED">
      <w:pPr>
        <w:pStyle w:val="EArqNormativa"/>
        <w:ind w:right="-2"/>
      </w:pPr>
    </w:p>
    <w:p w14:paraId="5F954763" w14:textId="77777777" w:rsidR="00996DC8" w:rsidRPr="00996DC8" w:rsidRDefault="00996DC8" w:rsidP="003B7FED">
      <w:pPr>
        <w:pStyle w:val="EArqNormativa"/>
        <w:ind w:right="-2"/>
      </w:pPr>
      <w:r w:rsidRPr="00996DC8">
        <w:t>TURISMO DE GALICIA</w:t>
      </w:r>
    </w:p>
    <w:p w14:paraId="7CE07781" w14:textId="77777777" w:rsidR="00996DC8" w:rsidRPr="00996DC8" w:rsidRDefault="00996DC8" w:rsidP="003B7FED">
      <w:pPr>
        <w:pStyle w:val="EArqNormativa"/>
        <w:ind w:right="-2"/>
      </w:pPr>
      <w:r w:rsidRPr="00996DC8">
        <w:t>Ley 8/1995, de 30 de octubre, de la Consellería de Presidencia</w:t>
      </w:r>
      <w:r w:rsidRPr="00996DC8">
        <w:tab/>
        <w:t>D.O.G.216</w:t>
      </w:r>
      <w:r w:rsidRPr="00996DC8">
        <w:tab/>
        <w:t>11.11.11</w:t>
      </w:r>
    </w:p>
    <w:p w14:paraId="4A558833" w14:textId="77777777" w:rsidR="00996DC8" w:rsidRPr="00996DC8" w:rsidRDefault="00996DC8" w:rsidP="003B7FED">
      <w:pPr>
        <w:pStyle w:val="EArqNormativa"/>
        <w:ind w:right="-2"/>
      </w:pPr>
    </w:p>
    <w:p w14:paraId="4E56DB93" w14:textId="77777777" w:rsidR="00996DC8" w:rsidRPr="00996DC8" w:rsidRDefault="00996DC8" w:rsidP="003B7FED">
      <w:pPr>
        <w:pStyle w:val="EArqNormativa"/>
        <w:ind w:right="-2"/>
      </w:pPr>
      <w:r w:rsidRPr="00996DC8">
        <w:t>PATRIMONIO HISTÓRICO DE GALICIA</w:t>
      </w:r>
    </w:p>
    <w:p w14:paraId="75328871" w14:textId="77777777" w:rsidR="00996DC8" w:rsidRPr="00996DC8" w:rsidRDefault="00996DC8" w:rsidP="003B7FED">
      <w:pPr>
        <w:pStyle w:val="EArqNormativa"/>
        <w:ind w:right="-2"/>
      </w:pPr>
      <w:r w:rsidRPr="00996DC8">
        <w:t>Ley 5/2011 de 30 de septiembre, del Parlamento</w:t>
      </w:r>
      <w:r w:rsidRPr="00996DC8">
        <w:tab/>
        <w:t>D.O.G.214</w:t>
      </w:r>
      <w:r w:rsidRPr="00996DC8">
        <w:tab/>
        <w:t>08.11.95</w:t>
      </w:r>
    </w:p>
    <w:p w14:paraId="2EA9426D" w14:textId="77777777" w:rsidR="00996DC8" w:rsidRPr="00996DC8" w:rsidRDefault="00996DC8" w:rsidP="003B7FED">
      <w:pPr>
        <w:pStyle w:val="EArqNormativa"/>
        <w:ind w:right="-2"/>
      </w:pPr>
      <w:r w:rsidRPr="00996DC8">
        <w:t xml:space="preserve">Modificada por la Ley 1/2010, de 11 de febrero.  </w:t>
      </w:r>
      <w:r w:rsidRPr="00996DC8">
        <w:tab/>
        <w:t>D.O.G.36</w:t>
      </w:r>
      <w:r w:rsidRPr="00996DC8">
        <w:tab/>
        <w:t>23.02.10</w:t>
      </w:r>
    </w:p>
    <w:p w14:paraId="2E660E50" w14:textId="77777777" w:rsidR="00996DC8" w:rsidRPr="00996DC8" w:rsidRDefault="00996DC8" w:rsidP="003B7FED">
      <w:pPr>
        <w:pStyle w:val="EArqNormativa"/>
        <w:ind w:right="-2"/>
      </w:pPr>
      <w:r w:rsidRPr="00996DC8">
        <w:t xml:space="preserve">Modificada por la Ley 7/2002, de 27 de diciembre. </w:t>
      </w:r>
      <w:r w:rsidRPr="00996DC8">
        <w:tab/>
        <w:t>D.O.G.251</w:t>
      </w:r>
      <w:r w:rsidRPr="00996DC8">
        <w:tab/>
        <w:t>30.12.02</w:t>
      </w:r>
    </w:p>
    <w:p w14:paraId="5BA10964" w14:textId="73B145C0" w:rsidR="00996DC8" w:rsidRPr="00996DC8" w:rsidRDefault="00E50522" w:rsidP="003B7FED">
      <w:pPr>
        <w:pStyle w:val="Ttulo3"/>
        <w:ind w:right="-2"/>
      </w:pPr>
      <w:bookmarkStart w:id="160" w:name="_Toc400443463"/>
      <w:bookmarkStart w:id="161" w:name="_Toc442445454"/>
      <w:bookmarkStart w:id="162" w:name="_Toc505118261"/>
      <w:r w:rsidRPr="00996DC8">
        <w:t>RESIDUOS</w:t>
      </w:r>
      <w:bookmarkEnd w:id="160"/>
      <w:bookmarkEnd w:id="161"/>
      <w:bookmarkEnd w:id="162"/>
    </w:p>
    <w:p w14:paraId="22F7A790" w14:textId="77777777" w:rsidR="00996DC8" w:rsidRPr="00996DC8" w:rsidRDefault="00996DC8" w:rsidP="003B7FED">
      <w:pPr>
        <w:pStyle w:val="EArqNormativa"/>
        <w:ind w:right="-2"/>
      </w:pPr>
      <w:r w:rsidRPr="00996DC8">
        <w:t>REGULACIÓN DEL RÉGIMEN JURÍDICO DE LA PRODUCCIÓN Y GESTIÓN DE RESIDUOS Y REGISTRO GENERAL DE PRODUCTORES Y GESTORES DE RESIDUOS DE GALICIA</w:t>
      </w:r>
    </w:p>
    <w:p w14:paraId="11E3F590" w14:textId="77777777" w:rsidR="00996DC8" w:rsidRPr="00996DC8" w:rsidRDefault="00996DC8" w:rsidP="003B7FED">
      <w:pPr>
        <w:pStyle w:val="EArqNormativa"/>
        <w:ind w:right="-2"/>
      </w:pPr>
      <w:r w:rsidRPr="00996DC8">
        <w:t>Decreto 174/2005, de 9 de junio de 2005, de la Consellería de Medio Ambiente</w:t>
      </w:r>
    </w:p>
    <w:p w14:paraId="71505C44" w14:textId="77777777" w:rsidR="00996DC8" w:rsidRPr="00996DC8" w:rsidRDefault="00996DC8" w:rsidP="003B7FED">
      <w:pPr>
        <w:pStyle w:val="EArqNormativa"/>
        <w:ind w:right="-2"/>
      </w:pPr>
      <w:r w:rsidRPr="00996DC8">
        <w:tab/>
        <w:t>D.O.G.124</w:t>
      </w:r>
      <w:r w:rsidRPr="00996DC8">
        <w:tab/>
        <w:t>29.06.05</w:t>
      </w:r>
    </w:p>
    <w:p w14:paraId="32F09D6E" w14:textId="77777777" w:rsidR="00996DC8" w:rsidRPr="00996DC8" w:rsidRDefault="00996DC8" w:rsidP="003B7FED">
      <w:pPr>
        <w:pStyle w:val="EArqNormativa"/>
        <w:ind w:right="-2"/>
      </w:pPr>
    </w:p>
    <w:p w14:paraId="53D46132" w14:textId="77777777" w:rsidR="00996DC8" w:rsidRPr="00996DC8" w:rsidRDefault="00996DC8" w:rsidP="003B7FED">
      <w:pPr>
        <w:pStyle w:val="EArqNormativa"/>
        <w:ind w:right="-2"/>
      </w:pPr>
      <w:r w:rsidRPr="00996DC8">
        <w:t>Desarrollado en la Orden de 15 de junio de 2006, de la Consellería de Medio Ambiente y Desarrollo Sostenible</w:t>
      </w:r>
      <w:r w:rsidRPr="00996DC8">
        <w:tab/>
        <w:t>D.O.G.121</w:t>
      </w:r>
      <w:r w:rsidRPr="00996DC8">
        <w:tab/>
        <w:t>26.06.06</w:t>
      </w:r>
    </w:p>
    <w:p w14:paraId="15A1AC02" w14:textId="77777777" w:rsidR="00996DC8" w:rsidRPr="00996DC8" w:rsidRDefault="00996DC8" w:rsidP="003B7FED">
      <w:pPr>
        <w:pStyle w:val="EArqNormativa"/>
        <w:ind w:right="-2"/>
      </w:pPr>
      <w:r w:rsidRPr="00996DC8">
        <w:t>Modificado por el Decreto 59/2009 de 26 de febrero</w:t>
      </w:r>
      <w:r w:rsidRPr="00996DC8">
        <w:tab/>
        <w:t>D.O.G.57</w:t>
      </w:r>
      <w:r w:rsidRPr="00996DC8">
        <w:tab/>
        <w:t>24.03.09</w:t>
      </w:r>
    </w:p>
    <w:p w14:paraId="76509154" w14:textId="77777777" w:rsidR="00996DC8" w:rsidRPr="00996DC8" w:rsidRDefault="00996DC8" w:rsidP="003B7FED">
      <w:pPr>
        <w:pStyle w:val="EArqNormativa"/>
        <w:ind w:right="-2"/>
      </w:pPr>
    </w:p>
    <w:p w14:paraId="0BE44419" w14:textId="77777777" w:rsidR="00996DC8" w:rsidRPr="00996DC8" w:rsidRDefault="00996DC8" w:rsidP="003B7FED">
      <w:pPr>
        <w:pStyle w:val="EArqNormativa"/>
        <w:ind w:right="-2"/>
      </w:pPr>
      <w:r w:rsidRPr="00996DC8">
        <w:t>RESIDUOS DE GALICIA</w:t>
      </w:r>
    </w:p>
    <w:p w14:paraId="4F151ADE" w14:textId="77777777" w:rsidR="00996DC8" w:rsidRPr="00996DC8" w:rsidRDefault="00996DC8" w:rsidP="003B7FED">
      <w:pPr>
        <w:pStyle w:val="EArqNormativa"/>
        <w:ind w:right="-2"/>
      </w:pPr>
      <w:r w:rsidRPr="00996DC8">
        <w:t>Ley 10/2008 de 3 de noviembre, de la Comunidad Autónoma de Galicia</w:t>
      </w:r>
    </w:p>
    <w:p w14:paraId="77B4A1CB" w14:textId="77777777" w:rsidR="00996DC8" w:rsidRPr="00996DC8" w:rsidRDefault="00996DC8" w:rsidP="003B7FED">
      <w:pPr>
        <w:pStyle w:val="EArqNormativa"/>
        <w:ind w:right="-2"/>
      </w:pPr>
      <w:r w:rsidRPr="00996DC8">
        <w:tab/>
        <w:t>B.O.E.294</w:t>
      </w:r>
      <w:r w:rsidRPr="00996DC8">
        <w:tab/>
        <w:t>06.12.08</w:t>
      </w:r>
    </w:p>
    <w:p w14:paraId="6112D4D6" w14:textId="67370E85" w:rsidR="00996DC8" w:rsidRPr="00996DC8" w:rsidRDefault="00372537" w:rsidP="003B7FED">
      <w:pPr>
        <w:pStyle w:val="Ttulo3"/>
        <w:ind w:right="-2"/>
      </w:pPr>
      <w:bookmarkStart w:id="163" w:name="_Toc400443464"/>
      <w:bookmarkStart w:id="164" w:name="_Toc442445455"/>
      <w:bookmarkStart w:id="165" w:name="_Toc505118262"/>
      <w:r w:rsidRPr="00996DC8">
        <w:t>SEGURIDAD Y SALUD</w:t>
      </w:r>
      <w:bookmarkEnd w:id="163"/>
      <w:bookmarkEnd w:id="164"/>
      <w:bookmarkEnd w:id="165"/>
    </w:p>
    <w:p w14:paraId="70694FE0" w14:textId="77777777" w:rsidR="00996DC8" w:rsidRPr="00996DC8" w:rsidRDefault="00996DC8" w:rsidP="003B7FED">
      <w:pPr>
        <w:pStyle w:val="EArqNormativa"/>
        <w:ind w:right="-2"/>
      </w:pPr>
      <w:r w:rsidRPr="00996DC8">
        <w:t>CREA EL REGISTRO DE COORDINADORES Y COORDINADORAS EN MATERIA DE SEGURIDAD Y SALUD EN LAS OBRAS DE CONSTRUCCIÓN</w:t>
      </w:r>
    </w:p>
    <w:p w14:paraId="132A3452" w14:textId="77777777" w:rsidR="00996DC8" w:rsidRPr="00996DC8" w:rsidRDefault="00996DC8" w:rsidP="003B7FED">
      <w:pPr>
        <w:pStyle w:val="EArqNormativa"/>
        <w:ind w:right="-2"/>
      </w:pPr>
      <w:r w:rsidRPr="00996DC8">
        <w:t>Decreto 153/2008 de 24 de abril</w:t>
      </w:r>
      <w:r w:rsidRPr="00996DC8">
        <w:tab/>
        <w:t>D.O.G.145</w:t>
      </w:r>
      <w:r w:rsidRPr="00996DC8">
        <w:tab/>
        <w:t>29.07.08</w:t>
      </w:r>
    </w:p>
    <w:p w14:paraId="5525EFA6" w14:textId="77777777" w:rsidR="00996DC8" w:rsidRPr="00996DC8" w:rsidRDefault="00996DC8" w:rsidP="003B7FED">
      <w:pPr>
        <w:pStyle w:val="EArqNormativa"/>
        <w:ind w:right="-2"/>
      </w:pPr>
    </w:p>
    <w:p w14:paraId="2B67A68C" w14:textId="77777777" w:rsidR="00996DC8" w:rsidRPr="00996DC8" w:rsidRDefault="00996DC8" w:rsidP="003B7FED">
      <w:pPr>
        <w:pStyle w:val="EArqNormativa"/>
        <w:ind w:right="-2"/>
      </w:pPr>
      <w:r w:rsidRPr="00996DC8">
        <w:t>COMUNICA LOS LUGARES DE HABILITACIÓN Y DA PUBLICIDAD A LA VERSIÓN BILINGÜE DEL LIBRO DE SUBCONTRATACIÓN</w:t>
      </w:r>
    </w:p>
    <w:p w14:paraId="426D0A46" w14:textId="750E93FB" w:rsidR="00996DC8" w:rsidRPr="00996DC8" w:rsidRDefault="00996DC8" w:rsidP="003B7FED">
      <w:pPr>
        <w:pStyle w:val="EArqNormativa"/>
        <w:ind w:right="-2"/>
      </w:pPr>
      <w:r w:rsidRPr="00996DC8">
        <w:t>Resolución de 31 de octubre de 2007, de la Dirección General de Relaciones Laborales, por la que se comunican los lugares de</w:t>
      </w:r>
      <w:r w:rsidR="00AE1952">
        <w:t xml:space="preserve"> </w:t>
      </w:r>
      <w:r w:rsidRPr="00996DC8">
        <w:t>habilitación y se da publicidad a la versión bilingüe del libro de subcontratación regulado en Real decreto 1109/2007, de 24 de agosto, por el que se desarrolla la Ley 32/2006, de 18 de octubre, reguladora de la subcontratación en el sector de la construcción</w:t>
      </w:r>
      <w:r w:rsidRPr="00996DC8">
        <w:tab/>
        <w:t>D.O.G.220</w:t>
      </w:r>
      <w:r w:rsidRPr="00996DC8">
        <w:tab/>
        <w:t>14.11.07</w:t>
      </w:r>
    </w:p>
    <w:p w14:paraId="4A774302" w14:textId="77777777" w:rsidR="00861097" w:rsidRDefault="00861097" w:rsidP="003B7FED">
      <w:pPr>
        <w:spacing w:line="276" w:lineRule="auto"/>
        <w:ind w:right="-2"/>
        <w:jc w:val="left"/>
        <w:rPr>
          <w:b/>
          <w:color w:val="353E44"/>
          <w:sz w:val="24"/>
          <w:szCs w:val="24"/>
        </w:rPr>
      </w:pPr>
      <w:bookmarkStart w:id="166" w:name="_Toc400443465"/>
      <w:bookmarkStart w:id="167" w:name="_Toc442445456"/>
      <w:r>
        <w:br w:type="page"/>
      </w:r>
    </w:p>
    <w:p w14:paraId="2FC59F12" w14:textId="067D49DD" w:rsidR="00996DC8" w:rsidRPr="00996DC8" w:rsidRDefault="00AE1952" w:rsidP="003B7FED">
      <w:pPr>
        <w:pStyle w:val="Ttulo2"/>
        <w:ind w:right="-2"/>
      </w:pPr>
      <w:bookmarkStart w:id="168" w:name="_Toc505118263"/>
      <w:r w:rsidRPr="00996DC8">
        <w:t xml:space="preserve">NORMAS DE REFERENCIA </w:t>
      </w:r>
      <w:bookmarkEnd w:id="166"/>
      <w:bookmarkEnd w:id="167"/>
      <w:bookmarkEnd w:id="168"/>
      <w:r w:rsidRPr="00996DC8">
        <w:t>DEL CTE</w:t>
      </w:r>
    </w:p>
    <w:p w14:paraId="4697BF1C" w14:textId="5BD2D651" w:rsidR="00996DC8" w:rsidRPr="00996DC8" w:rsidRDefault="00E50522" w:rsidP="003B7FED">
      <w:pPr>
        <w:pStyle w:val="Ttulo3"/>
        <w:ind w:right="-2"/>
      </w:pPr>
      <w:bookmarkStart w:id="169" w:name="_Toc400443466"/>
      <w:bookmarkStart w:id="170" w:name="_Toc442445457"/>
      <w:bookmarkStart w:id="171" w:name="_Toc505118264"/>
      <w:r w:rsidRPr="00996DC8">
        <w:t>NORMAS INCLUIDAS EN EL DB-HE</w:t>
      </w:r>
      <w:bookmarkEnd w:id="169"/>
      <w:bookmarkEnd w:id="170"/>
      <w:bookmarkEnd w:id="171"/>
    </w:p>
    <w:p w14:paraId="6FC3E586" w14:textId="77777777" w:rsidR="00996DC8" w:rsidRPr="00996DC8" w:rsidRDefault="00996DC8" w:rsidP="003B7FED">
      <w:pPr>
        <w:pStyle w:val="EArqNormativa"/>
        <w:ind w:right="-2"/>
      </w:pPr>
      <w:r w:rsidRPr="00996DC8">
        <w:t>UNE EN 61215:1997 “Módulos fotovoltaicos (FV) de silicio cristalino para aplicación terrestre. Cualificación del diseño y aprobación tipo”.</w:t>
      </w:r>
    </w:p>
    <w:p w14:paraId="49493FD0" w14:textId="77777777" w:rsidR="00996DC8" w:rsidRPr="00996DC8" w:rsidRDefault="00996DC8" w:rsidP="003B7FED">
      <w:pPr>
        <w:pStyle w:val="EArqNormativa"/>
        <w:ind w:right="-2"/>
      </w:pPr>
      <w:r w:rsidRPr="00996DC8">
        <w:t>UNE EN 61646:1997 “Módulos fotovoltaicos (FV) de lámina delgada para aplicación terrestre. Cualificación del diseño y aprobación tipo”.</w:t>
      </w:r>
    </w:p>
    <w:p w14:paraId="1A21EB67" w14:textId="77777777" w:rsidR="00996DC8" w:rsidRPr="00996DC8" w:rsidRDefault="00996DC8" w:rsidP="003B7FED">
      <w:pPr>
        <w:pStyle w:val="EArqNormativa"/>
        <w:ind w:right="-2"/>
      </w:pPr>
      <w:r w:rsidRPr="00996DC8">
        <w:t>Ley 54/1997, de 27 de noviembre, del Sector Eléctrico.</w:t>
      </w:r>
    </w:p>
    <w:p w14:paraId="225083EB" w14:textId="77777777" w:rsidR="00996DC8" w:rsidRPr="00996DC8" w:rsidRDefault="00996DC8" w:rsidP="003B7FED">
      <w:pPr>
        <w:pStyle w:val="EArqNormativa"/>
        <w:ind w:right="-2"/>
      </w:pPr>
      <w:r w:rsidRPr="00996DC8">
        <w:t>Real Decreto 1955/2000, de 1 de diciembre, por el que se regulan las actividades de transporte, distribución, comercialización, suministro y procedimientos de autorización de instalaciones de energía eléctrica.</w:t>
      </w:r>
    </w:p>
    <w:p w14:paraId="05E19C60" w14:textId="77777777" w:rsidR="00996DC8" w:rsidRPr="00996DC8" w:rsidRDefault="00996DC8" w:rsidP="003B7FED">
      <w:pPr>
        <w:pStyle w:val="EArqNormativa"/>
        <w:ind w:right="-2"/>
      </w:pPr>
      <w:r w:rsidRPr="00996DC8">
        <w:t>Resolución de 31 de mayo de 2001 por la que se establecen modelo de contrato tipo y modelo de factura para las instalaciones solares fotovoltaicas conectadas a la red de baja tensión.</w:t>
      </w:r>
    </w:p>
    <w:p w14:paraId="3B38C5B9" w14:textId="77777777" w:rsidR="00996DC8" w:rsidRPr="00996DC8" w:rsidRDefault="00996DC8" w:rsidP="003B7FED">
      <w:pPr>
        <w:pStyle w:val="EArqNormativa"/>
        <w:ind w:right="-2"/>
      </w:pPr>
      <w:r w:rsidRPr="00996DC8">
        <w:t>Real Decreto 842/2002 de 2 de agosto por el que se aprueba el Reglamento electrotécnico para baja tensión.</w:t>
      </w:r>
    </w:p>
    <w:p w14:paraId="0C06228D" w14:textId="77777777" w:rsidR="00996DC8" w:rsidRPr="00996DC8" w:rsidRDefault="00996DC8" w:rsidP="003B7FED">
      <w:pPr>
        <w:pStyle w:val="EArqNormativa"/>
        <w:ind w:right="-2"/>
      </w:pPr>
    </w:p>
    <w:p w14:paraId="6268349E" w14:textId="77777777" w:rsidR="00996DC8" w:rsidRPr="00996DC8" w:rsidRDefault="00996DC8" w:rsidP="003B7FED">
      <w:pPr>
        <w:pStyle w:val="EArqNormativa"/>
        <w:ind w:right="-2"/>
      </w:pPr>
      <w:r w:rsidRPr="00996DC8">
        <w:t>Contribución solar mínima de agua caliente sanitaria</w:t>
      </w:r>
    </w:p>
    <w:p w14:paraId="52B7707B" w14:textId="77777777" w:rsidR="00996DC8" w:rsidRPr="00996DC8" w:rsidRDefault="00996DC8" w:rsidP="003B7FED">
      <w:pPr>
        <w:pStyle w:val="EArqNormativa"/>
        <w:ind w:right="-2"/>
      </w:pPr>
      <w:r w:rsidRPr="00996DC8">
        <w:t>UNE-EN 12975-1:2001  “Sistemas solares térmicos y componentes—Captadores Solares — Parte 1: Requisitos Generales”</w:t>
      </w:r>
    </w:p>
    <w:p w14:paraId="62630BC7" w14:textId="77777777" w:rsidR="00996DC8" w:rsidRPr="00996DC8" w:rsidRDefault="00996DC8" w:rsidP="003B7FED">
      <w:pPr>
        <w:pStyle w:val="EArqNormativa"/>
        <w:ind w:right="-2"/>
      </w:pPr>
      <w:r w:rsidRPr="00996DC8">
        <w:t>UNE-EN 12975-2:2002  “Sistemas solares térmicos y componentes—Captadores Solares — Parte 2: Métodos de Ensayo”.</w:t>
      </w:r>
    </w:p>
    <w:p w14:paraId="0CC7BD1E" w14:textId="77777777" w:rsidR="00996DC8" w:rsidRPr="00996DC8" w:rsidRDefault="00996DC8" w:rsidP="003B7FED">
      <w:pPr>
        <w:pStyle w:val="EArqNormativa"/>
        <w:ind w:right="-2"/>
      </w:pPr>
      <w:r w:rsidRPr="00996DC8">
        <w:t>UNE-EN 12976-1:2001 “Sistemas solares térmicos y componentes—Sistemas solares prefabricados— Parte 1: Requisitos Generales”</w:t>
      </w:r>
    </w:p>
    <w:p w14:paraId="65AEE9FC" w14:textId="77777777" w:rsidR="00996DC8" w:rsidRPr="00996DC8" w:rsidRDefault="00996DC8" w:rsidP="003B7FED">
      <w:pPr>
        <w:pStyle w:val="EArqNormativa"/>
        <w:ind w:right="-2"/>
      </w:pPr>
      <w:r w:rsidRPr="00996DC8">
        <w:t>UNE-EN 12976-2:2001  “Sistemas solares térmicos y componentes— Sistemas solares prefabricados — Parte 2: Métodos de Ensayo”.</w:t>
      </w:r>
    </w:p>
    <w:p w14:paraId="02534A55" w14:textId="77777777" w:rsidR="00996DC8" w:rsidRPr="00996DC8" w:rsidRDefault="00996DC8" w:rsidP="003B7FED">
      <w:pPr>
        <w:pStyle w:val="EArqNormativa"/>
        <w:ind w:right="-2"/>
      </w:pPr>
      <w:r w:rsidRPr="00996DC8">
        <w:t>UNE-EN 12977-1:2002  “Sistemas solares térmicos y componentes—Sistemas solares a medida— Parte 1: Requisitos Generales”</w:t>
      </w:r>
    </w:p>
    <w:p w14:paraId="505753ED" w14:textId="77777777" w:rsidR="00996DC8" w:rsidRPr="00996DC8" w:rsidRDefault="00996DC8" w:rsidP="003B7FED">
      <w:pPr>
        <w:pStyle w:val="EArqNormativa"/>
        <w:ind w:right="-2"/>
      </w:pPr>
      <w:r w:rsidRPr="00996DC8">
        <w:t>UNE-EN 12977-2:2002 “Sistemas solares térmicos y componentes— Sistemas solares a medida — Parte 2: Métodos de Ensayo”</w:t>
      </w:r>
    </w:p>
    <w:p w14:paraId="413B9C04" w14:textId="77777777" w:rsidR="00996DC8" w:rsidRPr="00996DC8" w:rsidRDefault="00996DC8" w:rsidP="003B7FED">
      <w:pPr>
        <w:pStyle w:val="EArqNormativa"/>
        <w:ind w:right="-2"/>
      </w:pPr>
      <w:r w:rsidRPr="00996DC8">
        <w:t>UNE EN 806-1:2001 “Especificaciones para instalaciones de conducción de agua destinada al consumo humano en el interior de edificios. Parte 1: Generalidades”</w:t>
      </w:r>
    </w:p>
    <w:p w14:paraId="26DD2C08" w14:textId="77777777" w:rsidR="00996DC8" w:rsidRPr="00996DC8" w:rsidRDefault="00996DC8" w:rsidP="003B7FED">
      <w:pPr>
        <w:pStyle w:val="EArqNormativa"/>
        <w:ind w:right="-2"/>
      </w:pPr>
      <w:r w:rsidRPr="00996DC8">
        <w:t>UNE EN 1717:2001  “Protección contra la contaminación del agua potable en las instalaciones de aguas y requisitos generales de los dispositivos para evitar la contaminación por reflujo”.</w:t>
      </w:r>
    </w:p>
    <w:p w14:paraId="0DEEFBF0" w14:textId="77777777" w:rsidR="00996DC8" w:rsidRPr="00996DC8" w:rsidRDefault="00996DC8" w:rsidP="003B7FED">
      <w:pPr>
        <w:pStyle w:val="EArqNormativa"/>
        <w:ind w:right="-2"/>
      </w:pPr>
      <w:r w:rsidRPr="00996DC8">
        <w:t>UNE EN 60335-1:1997  “Seguridad de los aparatos electrodomésticos y análogos. Parte 1: Requisitos generales”</w:t>
      </w:r>
    </w:p>
    <w:p w14:paraId="2443CF2D" w14:textId="77777777" w:rsidR="00996DC8" w:rsidRPr="00996DC8" w:rsidRDefault="00996DC8" w:rsidP="003B7FED">
      <w:pPr>
        <w:pStyle w:val="EArqNormativa"/>
        <w:ind w:right="-2"/>
      </w:pPr>
      <w:r w:rsidRPr="00996DC8">
        <w:t>UNE EN 60335-2-21:2001  “Seguridad de los aparatos electrodomésticos y análogos. Parte 2: Requisitos particulares para los termos eléctricos”</w:t>
      </w:r>
    </w:p>
    <w:p w14:paraId="586FB289" w14:textId="77777777" w:rsidR="00996DC8" w:rsidRPr="00996DC8" w:rsidRDefault="00996DC8" w:rsidP="003B7FED">
      <w:pPr>
        <w:pStyle w:val="EArqNormativa"/>
        <w:ind w:right="-2"/>
      </w:pPr>
      <w:r w:rsidRPr="00996DC8">
        <w:t>UNE EN-ISO 9488:2001  “Energía solar. Vocabulario”</w:t>
      </w:r>
    </w:p>
    <w:p w14:paraId="50210CA8" w14:textId="77777777" w:rsidR="00996DC8" w:rsidRPr="00996DC8" w:rsidRDefault="00996DC8" w:rsidP="003B7FED">
      <w:pPr>
        <w:pStyle w:val="EArqNormativa"/>
        <w:ind w:right="-2"/>
      </w:pPr>
      <w:r w:rsidRPr="00996DC8">
        <w:t>UNE-EN 94 002: 2004 “Instalaciones solares térmicas para producción de agua caliente sanitaria: Cálculo de la demanda de energía térmica”. </w:t>
      </w:r>
    </w:p>
    <w:p w14:paraId="1EEF6F89" w14:textId="77777777" w:rsidR="00996DC8" w:rsidRPr="00996DC8" w:rsidRDefault="00996DC8" w:rsidP="003B7FED">
      <w:pPr>
        <w:pStyle w:val="EArqNormativa"/>
        <w:ind w:right="-2"/>
      </w:pPr>
      <w:r w:rsidRPr="00996DC8">
        <w:t>Real Decreto 1751/1998 de 31 de julio por el que se aprueba el Reglamento de Instalaciones Térmicas en los Edificios (RITE) y sus Instrucciones Técnicas Complementarias (ITE) y se crea la Comisión Asesora para las Instalaciones Térmicas de los Edificios.</w:t>
      </w:r>
    </w:p>
    <w:p w14:paraId="6296A0D3" w14:textId="77777777" w:rsidR="00996DC8" w:rsidRPr="00996DC8" w:rsidRDefault="00996DC8" w:rsidP="003B7FED">
      <w:pPr>
        <w:pStyle w:val="EArqNormativa"/>
        <w:ind w:right="-2"/>
      </w:pPr>
      <w:r w:rsidRPr="00996DC8">
        <w:t>Real Decreto 1244/1979 de 4 de abril por el que se aprueba el Reglamento de Aparatos a Presión RAP. Modificado por el Real Decreto 507/1982 de 15 de enero de 1982 por el que se modifica el Reglamento de Aparatos a Presión aprobado por el RD 1244/1979 de 4 de abril de 1979 y por el Real Decreto 1504/1990 por el que se modifican determinados artículos del RAP.</w:t>
      </w:r>
    </w:p>
    <w:p w14:paraId="47A4B87C" w14:textId="77777777" w:rsidR="00996DC8" w:rsidRPr="00996DC8" w:rsidRDefault="00996DC8" w:rsidP="003B7FED">
      <w:pPr>
        <w:pStyle w:val="EArqNormativa"/>
        <w:ind w:right="-2"/>
      </w:pPr>
      <w:r w:rsidRPr="00996DC8">
        <w:t>Real Decreto 842/2002 de 2 de agosto por el que se aprueba el Reglamento electrotécnico para baja tensión</w:t>
      </w:r>
    </w:p>
    <w:p w14:paraId="1546543A" w14:textId="77777777" w:rsidR="00996DC8" w:rsidRPr="00996DC8" w:rsidRDefault="00996DC8" w:rsidP="003B7FED">
      <w:pPr>
        <w:pStyle w:val="EArqNormativa"/>
        <w:ind w:right="-2"/>
      </w:pPr>
      <w:r w:rsidRPr="00996DC8">
        <w:t>Real Decreto 865/2003, de 4 de julio, por el que se establecen los criterios higiénico-sanitarios para prevención y control de la legionelosis.</w:t>
      </w:r>
    </w:p>
    <w:p w14:paraId="4619ED1E" w14:textId="77777777" w:rsidR="00996DC8" w:rsidRPr="00996DC8" w:rsidRDefault="00996DC8" w:rsidP="003B7FED">
      <w:pPr>
        <w:pStyle w:val="EArqNormativa"/>
        <w:ind w:right="-2"/>
      </w:pPr>
      <w:r w:rsidRPr="00996DC8">
        <w:t>Ley 38/1972 de Protección del Ambiente Atmosférico, de 22 de diciembre. Modificada por Ley 16/2002, de 1 de julio, de prevención y control integrados de la contaminación.</w:t>
      </w:r>
    </w:p>
    <w:p w14:paraId="6BAA6CA4" w14:textId="77777777" w:rsidR="00996DC8" w:rsidRPr="00996DC8" w:rsidRDefault="00996DC8" w:rsidP="003B7FED">
      <w:pPr>
        <w:pStyle w:val="EArqNormativa"/>
        <w:ind w:right="-2"/>
      </w:pPr>
    </w:p>
    <w:p w14:paraId="0416BA21" w14:textId="77777777" w:rsidR="00996DC8" w:rsidRPr="00996DC8" w:rsidRDefault="00996DC8" w:rsidP="003B7FED">
      <w:pPr>
        <w:pStyle w:val="EArqNormativa"/>
        <w:ind w:right="-2"/>
      </w:pPr>
      <w:r w:rsidRPr="00996DC8">
        <w:t>Iluminación</w:t>
      </w:r>
    </w:p>
    <w:p w14:paraId="76EF42DA" w14:textId="77777777" w:rsidR="00996DC8" w:rsidRPr="00996DC8" w:rsidRDefault="00996DC8" w:rsidP="003B7FED">
      <w:pPr>
        <w:pStyle w:val="EArqNormativa"/>
        <w:ind w:right="-2"/>
      </w:pPr>
      <w:r w:rsidRPr="00996DC8">
        <w:t>UNE 72 112 Tareas visuales. Clasificación.</w:t>
      </w:r>
    </w:p>
    <w:p w14:paraId="53E48E3E" w14:textId="77777777" w:rsidR="00996DC8" w:rsidRPr="00996DC8" w:rsidRDefault="00996DC8" w:rsidP="003B7FED">
      <w:pPr>
        <w:pStyle w:val="EArqNormativa"/>
        <w:ind w:right="-2"/>
      </w:pPr>
      <w:r w:rsidRPr="00996DC8">
        <w:t>UNE 72 163 Niveles de iluminación. Asignación de Tareas.</w:t>
      </w:r>
    </w:p>
    <w:p w14:paraId="0231D3D8" w14:textId="77777777" w:rsidR="00996DC8" w:rsidRPr="00996DC8" w:rsidRDefault="00996DC8" w:rsidP="003B7FED">
      <w:pPr>
        <w:pStyle w:val="EArqNormativa"/>
        <w:ind w:right="-2"/>
      </w:pPr>
    </w:p>
    <w:p w14:paraId="4C98A77C" w14:textId="77777777" w:rsidR="00996DC8" w:rsidRPr="00996DC8" w:rsidRDefault="00996DC8" w:rsidP="003B7FED">
      <w:pPr>
        <w:pStyle w:val="EArqNormativa"/>
        <w:ind w:right="-2"/>
      </w:pPr>
      <w:r w:rsidRPr="00996DC8">
        <w:t>Limitación demanda energética</w:t>
      </w:r>
    </w:p>
    <w:p w14:paraId="175E2BB9" w14:textId="77777777" w:rsidR="00996DC8" w:rsidRPr="00996DC8" w:rsidRDefault="00996DC8" w:rsidP="003B7FED">
      <w:pPr>
        <w:pStyle w:val="EArqNormativa"/>
        <w:ind w:right="-2"/>
      </w:pPr>
      <w:r w:rsidRPr="00996DC8">
        <w:t xml:space="preserve">UNE EN ISO 10 211-1:1995 “Puentes térmicos en edificación. Flujos de calor y temperaturas superficiales. Parte 1: Métodos generales de cálculo” </w:t>
      </w:r>
    </w:p>
    <w:p w14:paraId="12C0235D" w14:textId="77777777" w:rsidR="00996DC8" w:rsidRPr="00996DC8" w:rsidRDefault="00996DC8" w:rsidP="003B7FED">
      <w:pPr>
        <w:pStyle w:val="EArqNormativa"/>
        <w:ind w:right="-2"/>
      </w:pPr>
      <w:r w:rsidRPr="00996DC8">
        <w:t>UNE EN ISO 10 211-2: 2002 “Puentes térmicos en edificación. Flujos de calor y temperaturas superficiales. Parte 2: Puentes térmicos lineales”</w:t>
      </w:r>
    </w:p>
    <w:p w14:paraId="70196160" w14:textId="77777777" w:rsidR="00996DC8" w:rsidRPr="00996DC8" w:rsidRDefault="00996DC8" w:rsidP="003B7FED">
      <w:pPr>
        <w:pStyle w:val="EArqNormativa"/>
        <w:ind w:right="-2"/>
      </w:pPr>
      <w:r w:rsidRPr="00996DC8">
        <w:t>UNE EN ISO 6 946: 1997 “Elementos y componentes de edificación. Resistencia y transmitancia térmica. Método de cálculo”</w:t>
      </w:r>
    </w:p>
    <w:p w14:paraId="18B9A1BA" w14:textId="77777777" w:rsidR="00996DC8" w:rsidRPr="00996DC8" w:rsidRDefault="00996DC8" w:rsidP="003B7FED">
      <w:pPr>
        <w:pStyle w:val="EArqNormativa"/>
        <w:ind w:right="-2"/>
      </w:pPr>
      <w:r w:rsidRPr="00996DC8">
        <w:t>UNE EN ISO 13 370 : 1999 “Prestaciones térmicas de edificios. Transmisión de calor por el terreno. Métodos de cálculo”</w:t>
      </w:r>
    </w:p>
    <w:p w14:paraId="247E2E2B" w14:textId="77777777" w:rsidR="00996DC8" w:rsidRPr="00996DC8" w:rsidRDefault="00996DC8" w:rsidP="003B7FED">
      <w:pPr>
        <w:pStyle w:val="EArqNormativa"/>
        <w:ind w:right="-2"/>
      </w:pPr>
      <w:r w:rsidRPr="00996DC8">
        <w:t>UNE EN ISO 13 788:2001 “Características higrotérmicas de los elementos y componentes de la edificación. Temperatura superficial interior para evitar la humedad superficial crítica y la condensación intersticial. Métodos de cálculo”</w:t>
      </w:r>
    </w:p>
    <w:p w14:paraId="17BDFA0C" w14:textId="77777777" w:rsidR="00996DC8" w:rsidRPr="00996DC8" w:rsidRDefault="00996DC8" w:rsidP="003B7FED">
      <w:pPr>
        <w:pStyle w:val="EArqNormativa"/>
        <w:ind w:right="-2"/>
      </w:pPr>
      <w:r w:rsidRPr="00996DC8">
        <w:t>UNE EN 673:1998 “Vidrio en la construcción. Determinación del coeficiente de transmisión térmica, U. Método de cálculo.”</w:t>
      </w:r>
    </w:p>
    <w:p w14:paraId="6E2E4A57" w14:textId="77777777" w:rsidR="00996DC8" w:rsidRPr="00AE1952" w:rsidRDefault="00996DC8" w:rsidP="003B7FED">
      <w:pPr>
        <w:pStyle w:val="EArqNormativa"/>
        <w:ind w:right="-2"/>
        <w:rPr>
          <w:lang w:val="fr-FR"/>
        </w:rPr>
      </w:pPr>
      <w:r w:rsidRPr="00AE1952">
        <w:rPr>
          <w:lang w:val="fr-FR"/>
        </w:rPr>
        <w:t>UNE EN 673/A1: 2001</w:t>
      </w:r>
    </w:p>
    <w:p w14:paraId="00E6DD5A" w14:textId="77777777" w:rsidR="00996DC8" w:rsidRPr="00AE1952" w:rsidRDefault="00996DC8" w:rsidP="003B7FED">
      <w:pPr>
        <w:pStyle w:val="EArqNormativa"/>
        <w:ind w:right="-2"/>
        <w:rPr>
          <w:lang w:val="fr-FR"/>
        </w:rPr>
      </w:pPr>
      <w:r w:rsidRPr="00AE1952">
        <w:rPr>
          <w:lang w:val="fr-FR"/>
        </w:rPr>
        <w:t>UNE EN 673/A2: 2003</w:t>
      </w:r>
    </w:p>
    <w:p w14:paraId="33C66EFB" w14:textId="77777777" w:rsidR="00996DC8" w:rsidRPr="00996DC8" w:rsidRDefault="00996DC8" w:rsidP="003B7FED">
      <w:pPr>
        <w:pStyle w:val="EArqNormativa"/>
        <w:ind w:right="-2"/>
      </w:pPr>
      <w:r w:rsidRPr="00996DC8">
        <w:t>UNE EN ISO 10 077-1: 2001 “Características térmicas de ventanas, puertas y contraventanas. Cálculo del coeficiente de transmisión térmica. Parte 1: Método simplificado”</w:t>
      </w:r>
    </w:p>
    <w:p w14:paraId="5E9C703F" w14:textId="77777777" w:rsidR="00996DC8" w:rsidRPr="00996DC8" w:rsidRDefault="00996DC8" w:rsidP="003B7FED">
      <w:pPr>
        <w:pStyle w:val="EArqNormativa"/>
        <w:ind w:right="-2"/>
      </w:pPr>
      <w:r w:rsidRPr="00996DC8">
        <w:t>UNE EN 410:1998 “Vidrio para la edificación. Determinación de las características luminosas y solares de los acristalamientos”</w:t>
      </w:r>
    </w:p>
    <w:p w14:paraId="328AF6CB" w14:textId="77777777" w:rsidR="00996DC8" w:rsidRPr="00996DC8" w:rsidRDefault="00996DC8" w:rsidP="003B7FED">
      <w:pPr>
        <w:pStyle w:val="EArqNormativa"/>
        <w:ind w:right="-2"/>
      </w:pPr>
    </w:p>
    <w:p w14:paraId="182A9A12" w14:textId="77777777" w:rsidR="00996DC8" w:rsidRPr="00996DC8" w:rsidRDefault="00996DC8" w:rsidP="003B7FED">
      <w:pPr>
        <w:pStyle w:val="EArqNormativa"/>
        <w:ind w:right="-2"/>
      </w:pPr>
      <w:r w:rsidRPr="00996DC8">
        <w:t>Normas de producto</w:t>
      </w:r>
    </w:p>
    <w:p w14:paraId="35657397" w14:textId="77777777" w:rsidR="00996DC8" w:rsidRPr="00996DC8" w:rsidRDefault="00996DC8" w:rsidP="003B7FED">
      <w:pPr>
        <w:pStyle w:val="EArqNormativa"/>
        <w:ind w:right="-2"/>
      </w:pPr>
      <w:r w:rsidRPr="00996DC8">
        <w:t>UNE EN ISO 10456: 2001 “Materiales y productos para la edificación. Procedimientos para la determinación de los valores térmicos declarados y de diseño”</w:t>
      </w:r>
      <w:r w:rsidRPr="00996DC8">
        <w:br/>
        <w:t> </w:t>
      </w:r>
    </w:p>
    <w:p w14:paraId="10103389" w14:textId="77777777" w:rsidR="00996DC8" w:rsidRPr="00996DC8" w:rsidRDefault="00996DC8" w:rsidP="003B7FED">
      <w:pPr>
        <w:pStyle w:val="EArqNormativa"/>
        <w:ind w:right="-2"/>
      </w:pPr>
      <w:r w:rsidRPr="00996DC8">
        <w:t>Normas de ensayo</w:t>
      </w:r>
    </w:p>
    <w:p w14:paraId="5895D3C7" w14:textId="77777777" w:rsidR="00996DC8" w:rsidRPr="00996DC8" w:rsidRDefault="00996DC8" w:rsidP="003B7FED">
      <w:pPr>
        <w:pStyle w:val="EArqNormativa"/>
        <w:ind w:right="-2"/>
      </w:pPr>
      <w:r w:rsidRPr="00996DC8">
        <w:t>UNE EN 1 026: 2000 “Ventanas y puertas. Permeabilidad al aire. Método de ensayo”</w:t>
      </w:r>
      <w:r w:rsidRPr="00996DC8">
        <w:br/>
        <w:t>UNE EN 12 207: 2000 “Puertas y ventanas. Permeabilidad al aire. Clasificación”</w:t>
      </w:r>
    </w:p>
    <w:p w14:paraId="68305DC0" w14:textId="0041E056" w:rsidR="00996DC8" w:rsidRPr="00996DC8" w:rsidRDefault="00E50522" w:rsidP="003B7FED">
      <w:pPr>
        <w:pStyle w:val="Ttulo3"/>
        <w:ind w:right="-2"/>
      </w:pPr>
      <w:bookmarkStart w:id="172" w:name="_Toc400443467"/>
      <w:bookmarkStart w:id="173" w:name="_Toc442445458"/>
      <w:bookmarkStart w:id="174" w:name="_Toc505118265"/>
      <w:r w:rsidRPr="00996DC8">
        <w:t>NORMAS INCLUIDAS EN EL DB-HS</w:t>
      </w:r>
      <w:bookmarkEnd w:id="172"/>
      <w:bookmarkEnd w:id="173"/>
      <w:bookmarkEnd w:id="174"/>
    </w:p>
    <w:p w14:paraId="1224197B" w14:textId="77777777" w:rsidR="00996DC8" w:rsidRPr="00996DC8" w:rsidRDefault="00996DC8" w:rsidP="003B7FED">
      <w:pPr>
        <w:pStyle w:val="EArqNormativa"/>
        <w:ind w:right="-2"/>
      </w:pPr>
      <w:r w:rsidRPr="00996DC8">
        <w:t>Suministro de agua</w:t>
      </w:r>
    </w:p>
    <w:p w14:paraId="0DF23570" w14:textId="77777777" w:rsidR="00996DC8" w:rsidRPr="00996DC8" w:rsidRDefault="00996DC8" w:rsidP="003B7FED">
      <w:pPr>
        <w:pStyle w:val="EArqNormativa"/>
        <w:ind w:right="-2"/>
      </w:pPr>
      <w:r w:rsidRPr="00996DC8">
        <w:t>UNE EN 200:2008  “Grifería sanitaria. Grifos simples y mezcladores para sistemas de suministro de agua de tipo 1 y tipo 2. Especificaciones técnicas generales.”</w:t>
      </w:r>
    </w:p>
    <w:p w14:paraId="1FF8D48B" w14:textId="77777777" w:rsidR="00996DC8" w:rsidRPr="00996DC8" w:rsidRDefault="00996DC8" w:rsidP="003B7FED">
      <w:pPr>
        <w:pStyle w:val="EArqNormativa"/>
        <w:ind w:right="-2"/>
      </w:pPr>
      <w:r w:rsidRPr="00996DC8">
        <w:t>UNE EN 274-1:2002  “Accesorios de desagüe para aparatos sanitarios. Parte 1: Requisitos”.</w:t>
      </w:r>
    </w:p>
    <w:p w14:paraId="27FE9D95" w14:textId="77777777" w:rsidR="00996DC8" w:rsidRPr="00996DC8" w:rsidRDefault="00996DC8" w:rsidP="003B7FED">
      <w:pPr>
        <w:pStyle w:val="EArqNormativa"/>
        <w:ind w:right="-2"/>
      </w:pPr>
      <w:r w:rsidRPr="00996DC8">
        <w:t>UNE EN 274-2:2002  “Accesorios de desagüe para aparatos sanitarios. Parte 2: Métodos de ensayo”.</w:t>
      </w:r>
    </w:p>
    <w:p w14:paraId="6DF022BC" w14:textId="77777777" w:rsidR="00996DC8" w:rsidRPr="00996DC8" w:rsidRDefault="00996DC8" w:rsidP="003B7FED">
      <w:pPr>
        <w:pStyle w:val="EArqNormativa"/>
        <w:ind w:right="-2"/>
      </w:pPr>
      <w:r w:rsidRPr="00996DC8">
        <w:t>UNE EN 274-3:2002  “Accesorios de desagüe para aparatos sanitarios. Parte 3: Control de calidad”.</w:t>
      </w:r>
    </w:p>
    <w:p w14:paraId="30717CAF" w14:textId="77777777" w:rsidR="00996DC8" w:rsidRPr="00996DC8" w:rsidRDefault="00996DC8" w:rsidP="003B7FED">
      <w:pPr>
        <w:pStyle w:val="EArqNormativa"/>
        <w:ind w:right="-2"/>
      </w:pPr>
      <w:r w:rsidRPr="00996DC8">
        <w:t>UNE EN 545:2002  “Tubos, racores y accesorios en fundición dúctil y sus uniones para canalizaciones de agua. Requisitos y métodos de ensayo”.</w:t>
      </w:r>
    </w:p>
    <w:p w14:paraId="0CC91F1E" w14:textId="77777777" w:rsidR="00996DC8" w:rsidRPr="00996DC8" w:rsidRDefault="00996DC8" w:rsidP="003B7FED">
      <w:pPr>
        <w:pStyle w:val="EArqNormativa"/>
        <w:ind w:right="-2"/>
      </w:pPr>
      <w:r w:rsidRPr="00996DC8">
        <w:t>UNE EN 806-1:2001  “Especificaciones para instalaciones de conducción de agua destinada al consumo humano en el interior de los edificios. Parte 1: Generalidades”.</w:t>
      </w:r>
    </w:p>
    <w:p w14:paraId="1ABB77B3" w14:textId="77777777" w:rsidR="00996DC8" w:rsidRPr="00996DC8" w:rsidRDefault="00996DC8" w:rsidP="003B7FED">
      <w:pPr>
        <w:pStyle w:val="EArqNormativa"/>
        <w:ind w:right="-2"/>
      </w:pPr>
      <w:r w:rsidRPr="00996DC8">
        <w:t>UNE EN 816:1997 “Grifería sanitaria. Grifos de cierre automático PN 10“.</w:t>
      </w:r>
    </w:p>
    <w:p w14:paraId="24EBD18A" w14:textId="77777777" w:rsidR="00996DC8" w:rsidRPr="00996DC8" w:rsidRDefault="00996DC8" w:rsidP="003B7FED">
      <w:pPr>
        <w:pStyle w:val="EArqNormativa"/>
        <w:ind w:right="-2"/>
      </w:pPr>
      <w:r w:rsidRPr="00996DC8">
        <w:t>UNE EN 1 057:1996  “Cobre y aleaciones de cobre. Tubos redondos de cobre, sin soldadura, para agua y gas en aplicaciones sanitarias y de calefacción”.</w:t>
      </w:r>
    </w:p>
    <w:p w14:paraId="05D267DD" w14:textId="77777777" w:rsidR="00996DC8" w:rsidRPr="00996DC8" w:rsidRDefault="00996DC8" w:rsidP="003B7FED">
      <w:pPr>
        <w:pStyle w:val="EArqNormativa"/>
        <w:ind w:right="-2"/>
      </w:pPr>
      <w:r w:rsidRPr="00996DC8">
        <w:t>UNE EN 1 112:1997  “Duchas para griferías sanitarias (PN 10) ”.</w:t>
      </w:r>
    </w:p>
    <w:p w14:paraId="73E73CC2" w14:textId="77777777" w:rsidR="00996DC8" w:rsidRPr="00996DC8" w:rsidRDefault="00996DC8" w:rsidP="003B7FED">
      <w:pPr>
        <w:pStyle w:val="EArqNormativa"/>
        <w:ind w:right="-2"/>
      </w:pPr>
      <w:r w:rsidRPr="00996DC8">
        <w:t>UNE EN 1 113:1997 “Flexibles de ducha para griferías sanitarias (PN 10) ”.</w:t>
      </w:r>
    </w:p>
    <w:p w14:paraId="0912D684" w14:textId="77777777" w:rsidR="00996DC8" w:rsidRPr="00996DC8" w:rsidRDefault="00996DC8" w:rsidP="003B7FED">
      <w:pPr>
        <w:pStyle w:val="EArqNormativa"/>
        <w:ind w:right="-2"/>
      </w:pPr>
      <w:r w:rsidRPr="00996DC8">
        <w:t>UNE EN 1 254-1:1999  “Cobre y aleaciones de cobre. Accesorios. Parte 1: Accesorios para soldeo o soldeo fuerte por capilaridad para tuberías de cobre”.</w:t>
      </w:r>
    </w:p>
    <w:p w14:paraId="32BC3921" w14:textId="77777777" w:rsidR="00996DC8" w:rsidRPr="00996DC8" w:rsidRDefault="00996DC8" w:rsidP="003B7FED">
      <w:pPr>
        <w:pStyle w:val="EArqNormativa"/>
        <w:ind w:right="-2"/>
      </w:pPr>
      <w:r w:rsidRPr="00996DC8">
        <w:t>UNE EN 1 254-2:1999  “Cobre y aleaciones de cobre. Accesorios. Parte 2: Accesorios de compresión para tuberías de cobre”.</w:t>
      </w:r>
    </w:p>
    <w:p w14:paraId="79E88326" w14:textId="77777777" w:rsidR="00996DC8" w:rsidRPr="00996DC8" w:rsidRDefault="00996DC8" w:rsidP="003B7FED">
      <w:pPr>
        <w:pStyle w:val="EArqNormativa"/>
        <w:ind w:right="-2"/>
      </w:pPr>
      <w:r w:rsidRPr="00996DC8">
        <w:t>UNE EN 1 254-3:1999  Cobre y aleaciones de cobre. Accesorios. Parte 3: Accesorios de compresión para tuberías de plástico”.</w:t>
      </w:r>
    </w:p>
    <w:p w14:paraId="67FC32AD" w14:textId="77777777" w:rsidR="00996DC8" w:rsidRPr="00996DC8" w:rsidRDefault="00996DC8" w:rsidP="003B7FED">
      <w:pPr>
        <w:pStyle w:val="EArqNormativa"/>
        <w:ind w:right="-2"/>
      </w:pPr>
      <w:r w:rsidRPr="00996DC8">
        <w:t>UNE EN 1 254-4:1999  “Cobre y aleaciones de cobre. Accesorios. Parte 4: Accesorios para soldar por capilaridad o de compresión para montar con otros tipos de conexiones“.</w:t>
      </w:r>
    </w:p>
    <w:p w14:paraId="51310A03" w14:textId="77777777" w:rsidR="00996DC8" w:rsidRPr="00996DC8" w:rsidRDefault="00996DC8" w:rsidP="003B7FED">
      <w:pPr>
        <w:pStyle w:val="EArqNormativa"/>
        <w:ind w:right="-2"/>
      </w:pPr>
      <w:r w:rsidRPr="00996DC8">
        <w:t>UNE EN 1 254-5:1999  “Cobre y aleaciones de cobre. Accesorios. Parte 5: Accesorios de embocadura corta para soldar por capilaridad con soldeo fuerte para tuberías de cobre”.</w:t>
      </w:r>
    </w:p>
    <w:p w14:paraId="6159F5E5" w14:textId="77777777" w:rsidR="00996DC8" w:rsidRPr="00996DC8" w:rsidRDefault="00996DC8" w:rsidP="003B7FED">
      <w:pPr>
        <w:pStyle w:val="EArqNormativa"/>
        <w:ind w:right="-2"/>
      </w:pPr>
      <w:r w:rsidRPr="00996DC8">
        <w:t>UNE EN 1 452-1:2000  “Sistemas de canalización en materiales plásticos para conducción de agua. Poli (cloruro de vinilo) no plastificado (PVC – U). Parte 1: Generalidades”.</w:t>
      </w:r>
    </w:p>
    <w:p w14:paraId="533B461B" w14:textId="77777777" w:rsidR="00996DC8" w:rsidRPr="00996DC8" w:rsidRDefault="00996DC8" w:rsidP="003B7FED">
      <w:pPr>
        <w:pStyle w:val="EArqNormativa"/>
        <w:ind w:right="-2"/>
      </w:pPr>
      <w:r w:rsidRPr="00996DC8">
        <w:t>UNE EN 1 452-2:2000  “Sistemas de canalización de materiales plásticos para conducción de agua. Poli (cloruro de vinilo) no plastificado (PVC – U). Parte 2: Tubos”.</w:t>
      </w:r>
    </w:p>
    <w:p w14:paraId="23FD5393" w14:textId="77777777" w:rsidR="00996DC8" w:rsidRPr="00996DC8" w:rsidRDefault="00996DC8" w:rsidP="003B7FED">
      <w:pPr>
        <w:pStyle w:val="EArqNormativa"/>
        <w:ind w:right="-2"/>
      </w:pPr>
      <w:r w:rsidRPr="00996DC8">
        <w:t>UNE EN 1 452-3:2000   “Sistemas de canalización de materiales plásticos para conducción de agua. Poli (cloruro de vinilo) no plastificado (PVC – U). Parte 3: Accesorios”.</w:t>
      </w:r>
    </w:p>
    <w:p w14:paraId="487BF91B" w14:textId="77777777" w:rsidR="00996DC8" w:rsidRPr="00996DC8" w:rsidRDefault="00996DC8" w:rsidP="003B7FED">
      <w:pPr>
        <w:pStyle w:val="EArqNormativa"/>
        <w:ind w:right="-2"/>
      </w:pPr>
      <w:r w:rsidRPr="00996DC8">
        <w:t>UNE EN12201-1:2003  “Sistemas de canalización en materiales plásticos para conducción de agua. Polietileno (PE). Parte 1: Generalidades”.</w:t>
      </w:r>
    </w:p>
    <w:p w14:paraId="57105E51" w14:textId="77777777" w:rsidR="00996DC8" w:rsidRPr="00996DC8" w:rsidRDefault="00996DC8" w:rsidP="003B7FED">
      <w:pPr>
        <w:pStyle w:val="EArqNormativa"/>
        <w:ind w:right="-2"/>
      </w:pPr>
      <w:r w:rsidRPr="00996DC8">
        <w:t>UNE EN12201-2:2003   “Sistemas de canalización en materiales plásticos para conducción de agua. Polietileno (PE). Parte 2: Tubos.”</w:t>
      </w:r>
    </w:p>
    <w:p w14:paraId="29FF3DA4" w14:textId="77777777" w:rsidR="00996DC8" w:rsidRPr="00996DC8" w:rsidRDefault="00996DC8" w:rsidP="003B7FED">
      <w:pPr>
        <w:pStyle w:val="EArqNormativa"/>
        <w:ind w:right="-2"/>
      </w:pPr>
      <w:r w:rsidRPr="00996DC8">
        <w:t>UNE EN12201-3:2003   “Sistemas de canalización en materiales plásticos para conducción de agua. Polietileno (PE). Parte 3: Accesorios”.</w:t>
      </w:r>
    </w:p>
    <w:p w14:paraId="3FEC8BDA" w14:textId="28A09886" w:rsidR="00996DC8" w:rsidRPr="00996DC8" w:rsidRDefault="00996DC8" w:rsidP="003B7FED">
      <w:pPr>
        <w:pStyle w:val="EArqNormativa"/>
        <w:ind w:right="-2"/>
      </w:pPr>
      <w:r w:rsidRPr="00996DC8">
        <w:t>UNE EN 12 201-4:2003    “Sistemas de canalización en materiales plásticos para conducción de agua</w:t>
      </w:r>
      <w:r w:rsidR="00AE1952">
        <w:t xml:space="preserve"> </w:t>
      </w:r>
      <w:r w:rsidRPr="00996DC8">
        <w:t xml:space="preserve">Polietileno (PE). Parte 4: Válvulas”.   </w:t>
      </w:r>
    </w:p>
    <w:p w14:paraId="70BE0AC6" w14:textId="77777777" w:rsidR="00996DC8" w:rsidRPr="00996DC8" w:rsidRDefault="00996DC8" w:rsidP="003B7FED">
      <w:pPr>
        <w:pStyle w:val="EArqNormativa"/>
        <w:ind w:right="-2"/>
      </w:pPr>
      <w:r w:rsidRPr="00996DC8">
        <w:t xml:space="preserve">UNE EN ISO 3 822-2:1996   Acústica. Medición en laboratorio del ruido emitido por la grifería y los equipamientos hidráulicos utilizados en las instalaciones de abastecimiento de agua. Parte 2: Condiciones de montaje y de funcionamiento de las instalaciones de abastecimiento de agua y de la grifería. (ISO 3822-2:1995) ”.  </w:t>
      </w:r>
    </w:p>
    <w:p w14:paraId="45B0534D" w14:textId="77777777" w:rsidR="00996DC8" w:rsidRPr="00996DC8" w:rsidRDefault="00996DC8" w:rsidP="003B7FED">
      <w:pPr>
        <w:pStyle w:val="EArqNormativa"/>
        <w:ind w:right="-2"/>
      </w:pPr>
      <w:r w:rsidRPr="00996DC8">
        <w:t>UNE EN ISO 3 822-3:1997   “Acústica. Medición en laboratorio del ruido emitido por la grifería y los equipamientos hidráulicos utilizados en las instalaciones de abastecimiento de agua. Parte 3: Condiciones de montaje y de funcionamiento de las griferías y de los equipamientos hidráulicos en línea. (ISO 3822-3:1997) ”.</w:t>
      </w:r>
    </w:p>
    <w:p w14:paraId="1878971A" w14:textId="77777777" w:rsidR="00996DC8" w:rsidRPr="00996DC8" w:rsidRDefault="00996DC8" w:rsidP="003B7FED">
      <w:pPr>
        <w:pStyle w:val="EArqNormativa"/>
        <w:ind w:right="-2"/>
      </w:pPr>
      <w:r w:rsidRPr="00996DC8">
        <w:t xml:space="preserve">UNE EN ISO 3 822-4:1997  “Acústica. Medición en laboratorio del ruido emitido por la grifería y los equipamientos hidráulicos utilizados en las instalaciones de abastecimiento de agua. Parte 4: Condiciones de montaje y de funcionamiento de los equipamientos especiales. (ISO 3822-4:1997) ”. </w:t>
      </w:r>
    </w:p>
    <w:p w14:paraId="65498A06" w14:textId="77777777" w:rsidR="00996DC8" w:rsidRPr="00996DC8" w:rsidRDefault="00996DC8" w:rsidP="003B7FED">
      <w:pPr>
        <w:pStyle w:val="EArqNormativa"/>
        <w:ind w:right="-2"/>
      </w:pPr>
      <w:r w:rsidRPr="00996DC8">
        <w:t xml:space="preserve">UNE EN ISO 12 241:1999  “Aislamiento térmico para equipos de edificación e instalaciones industriales. Método de cálculo”. </w:t>
      </w:r>
    </w:p>
    <w:p w14:paraId="5140F041" w14:textId="77777777" w:rsidR="00996DC8" w:rsidRPr="00996DC8" w:rsidRDefault="00996DC8" w:rsidP="003B7FED">
      <w:pPr>
        <w:pStyle w:val="EArqNormativa"/>
        <w:ind w:right="-2"/>
      </w:pPr>
      <w:r w:rsidRPr="00996DC8">
        <w:t>UNE EN ISO 15874-1:2004  “Sistemas de canalización en materiales plásticos para instalaciones de agua caliente y fría. Polipropileno (PP). Parte 1: Generalidades”.</w:t>
      </w:r>
    </w:p>
    <w:p w14:paraId="434DD2EB" w14:textId="77777777" w:rsidR="00996DC8" w:rsidRPr="00996DC8" w:rsidRDefault="00996DC8" w:rsidP="003B7FED">
      <w:pPr>
        <w:pStyle w:val="EArqNormativa"/>
        <w:ind w:right="-2"/>
      </w:pPr>
      <w:r w:rsidRPr="00996DC8">
        <w:t>UNE EN ISO 15874-2:2004  “Sistemas de canalización en materiales plásticos para instalaciones de agua caliente y fría. Polipropileno (PP). Parte 2: Tubos”.</w:t>
      </w:r>
    </w:p>
    <w:p w14:paraId="1BA14B07" w14:textId="77777777" w:rsidR="00996DC8" w:rsidRPr="00996DC8" w:rsidRDefault="00996DC8" w:rsidP="003B7FED">
      <w:pPr>
        <w:pStyle w:val="EArqNormativa"/>
        <w:ind w:right="-2"/>
      </w:pPr>
      <w:r w:rsidRPr="00996DC8">
        <w:t>UNE EN ISO 15874-3:2004   “Sistemas de canalización en materiales plásticos para instalaciones de agua caliente y fría. Polipropileno (PP). Parte 3: Accesorios”.</w:t>
      </w:r>
    </w:p>
    <w:p w14:paraId="15C8143A" w14:textId="77777777" w:rsidR="00996DC8" w:rsidRPr="00996DC8" w:rsidRDefault="00996DC8" w:rsidP="003B7FED">
      <w:pPr>
        <w:pStyle w:val="EArqNormativa"/>
        <w:ind w:right="-2"/>
      </w:pPr>
      <w:r w:rsidRPr="00996DC8">
        <w:t>UNE EN ISO 15875-1:2004   “Sistemas de canalización en materiales plásticos para instalaciones de agua caliente y fría. Polietileno reticulado (PE-X). Parte 1: Generalidades”.</w:t>
      </w:r>
    </w:p>
    <w:p w14:paraId="37BCAFE4" w14:textId="77777777" w:rsidR="00996DC8" w:rsidRPr="00996DC8" w:rsidRDefault="00996DC8" w:rsidP="003B7FED">
      <w:pPr>
        <w:pStyle w:val="EArqNormativa"/>
        <w:ind w:right="-2"/>
      </w:pPr>
      <w:r w:rsidRPr="00996DC8">
        <w:t xml:space="preserve">UNE EN ISO 15875-2:2004    “Sistemas de canalización en materiales plásticos para instalaciones de agua caliente y fría. Polietileno reticulado (PE-X). Parte 2: Tubos”. </w:t>
      </w:r>
    </w:p>
    <w:p w14:paraId="5CB487DB" w14:textId="77777777" w:rsidR="00996DC8" w:rsidRPr="00996DC8" w:rsidRDefault="00996DC8" w:rsidP="003B7FED">
      <w:pPr>
        <w:pStyle w:val="EArqNormativa"/>
        <w:ind w:right="-2"/>
      </w:pPr>
      <w:r w:rsidRPr="00996DC8">
        <w:t>UNE EN ISO 15875-3:2004    “Sistemas de canalización en materiales plásticos para instalaciones de agua caliente y fría. Polietileno reticulado (PE-X). Parte 3: Accesorios”.</w:t>
      </w:r>
    </w:p>
    <w:p w14:paraId="14CCC815" w14:textId="77777777" w:rsidR="00996DC8" w:rsidRPr="00996DC8" w:rsidRDefault="00996DC8" w:rsidP="003B7FED">
      <w:pPr>
        <w:pStyle w:val="EArqNormativa"/>
        <w:ind w:right="-2"/>
      </w:pPr>
      <w:r w:rsidRPr="00996DC8">
        <w:t>UNE EN ISO 15876-1:2004    “Sistemas de canalización en materiales plásticos para instalaciones de agua caliente y fría. Polibutileno (PB). Parte 1: Generalidades”.</w:t>
      </w:r>
    </w:p>
    <w:p w14:paraId="0F249A35" w14:textId="77777777" w:rsidR="00996DC8" w:rsidRPr="00996DC8" w:rsidRDefault="00996DC8" w:rsidP="003B7FED">
      <w:pPr>
        <w:pStyle w:val="EArqNormativa"/>
        <w:ind w:right="-2"/>
      </w:pPr>
      <w:r w:rsidRPr="00996DC8">
        <w:t>UNE EN ISO 15876-2:2004    “Sistemas de canalización de materiales plásticos para instalaciones de agua caliente y fría. Polibutileno (PB). Parte 2: Tubos”.</w:t>
      </w:r>
    </w:p>
    <w:p w14:paraId="0A3CAF29" w14:textId="77777777" w:rsidR="00996DC8" w:rsidRPr="00996DC8" w:rsidRDefault="00996DC8" w:rsidP="003B7FED">
      <w:pPr>
        <w:pStyle w:val="EArqNormativa"/>
        <w:ind w:right="-2"/>
      </w:pPr>
      <w:r w:rsidRPr="00996DC8">
        <w:t>UNE EN ISO 15876-3:2004    “Sistemas de canalización de materiales plásticos para instalaciones de agua caliente y fría. Polibutileno (PB). Parte 3: Accesorios“.</w:t>
      </w:r>
    </w:p>
    <w:p w14:paraId="55186B72" w14:textId="77777777" w:rsidR="00996DC8" w:rsidRPr="00996DC8" w:rsidRDefault="00996DC8" w:rsidP="003B7FED">
      <w:pPr>
        <w:pStyle w:val="EArqNormativa"/>
        <w:ind w:right="-2"/>
      </w:pPr>
      <w:r w:rsidRPr="00996DC8">
        <w:t>UNE EN ISO 15877-1:2004     “Sistemas de canalización en materiales plásticos para instalaciones de agua caliente y fría. Poli(cloruro de vinilo) clorado (PVC-C). Parte 1: Generalidades”.</w:t>
      </w:r>
    </w:p>
    <w:p w14:paraId="24DECD0E" w14:textId="77777777" w:rsidR="00996DC8" w:rsidRPr="00996DC8" w:rsidRDefault="00996DC8" w:rsidP="003B7FED">
      <w:pPr>
        <w:pStyle w:val="EArqNormativa"/>
        <w:ind w:right="-2"/>
      </w:pPr>
      <w:r w:rsidRPr="00996DC8">
        <w:t xml:space="preserve">UNE EN ISO 15877-2:2004   “Sistemas de canalización en materiales plásticos para instalaciones de agua caliente y fría. Poli(cloruro de vinilo) clorado (PVC-C). Parte 2: Tubos.”   </w:t>
      </w:r>
    </w:p>
    <w:p w14:paraId="126D675C" w14:textId="77777777" w:rsidR="00996DC8" w:rsidRPr="00996DC8" w:rsidRDefault="00996DC8" w:rsidP="003B7FED">
      <w:pPr>
        <w:pStyle w:val="EArqNormativa"/>
        <w:ind w:right="-2"/>
      </w:pPr>
      <w:r w:rsidRPr="00996DC8">
        <w:t>UNE EN ISO 15877-3:2004    “Sistemas de canalización en materiales plásticos para instalaciones de  agua caliente y fría. Poli(cloruro de vinilo) clorado (PVC-C). Parte 3: Accesorios”</w:t>
      </w:r>
    </w:p>
    <w:p w14:paraId="0A22DCA9" w14:textId="77777777" w:rsidR="00996DC8" w:rsidRPr="00996DC8" w:rsidRDefault="00996DC8" w:rsidP="003B7FED">
      <w:pPr>
        <w:pStyle w:val="EArqNormativa"/>
        <w:ind w:right="-2"/>
      </w:pPr>
      <w:r w:rsidRPr="00996DC8">
        <w:t>UNE 19 040:1993   “Tubos roscables de acero de uso general. Medidas y masas. Serie normal”.</w:t>
      </w:r>
    </w:p>
    <w:p w14:paraId="7678079F" w14:textId="77777777" w:rsidR="00996DC8" w:rsidRPr="00996DC8" w:rsidRDefault="00996DC8" w:rsidP="003B7FED">
      <w:pPr>
        <w:pStyle w:val="EArqNormativa"/>
        <w:ind w:right="-2"/>
      </w:pPr>
      <w:r w:rsidRPr="00996DC8">
        <w:t>UNE 19 041:1993  “Tubos roscables de acero de uso general. Medidas y masas. Serie reforzada”.</w:t>
      </w:r>
    </w:p>
    <w:p w14:paraId="75C962DB" w14:textId="77777777" w:rsidR="00996DC8" w:rsidRPr="00996DC8" w:rsidRDefault="00996DC8" w:rsidP="003B7FED">
      <w:pPr>
        <w:pStyle w:val="EArqNormativa"/>
        <w:ind w:right="-2"/>
      </w:pPr>
      <w:r w:rsidRPr="00996DC8">
        <w:t>UNE 19 047:1996  “Tubos de acero soldados y galvanizados para instalaciones interiores de agua fría y caliente”.</w:t>
      </w:r>
    </w:p>
    <w:p w14:paraId="49E274C1" w14:textId="77777777" w:rsidR="00996DC8" w:rsidRPr="00996DC8" w:rsidRDefault="00996DC8" w:rsidP="003B7FED">
      <w:pPr>
        <w:pStyle w:val="EArqNormativa"/>
        <w:ind w:right="-2"/>
      </w:pPr>
      <w:r w:rsidRPr="00996DC8">
        <w:t>UNE 19 049-1:1997  “Tubos de acero inoxidable para instalaciones interiores de agua fría y caliente. Parte 1: Tubos”.</w:t>
      </w:r>
    </w:p>
    <w:p w14:paraId="0FA5DA12" w14:textId="77777777" w:rsidR="00996DC8" w:rsidRPr="00996DC8" w:rsidRDefault="00996DC8" w:rsidP="003B7FED">
      <w:pPr>
        <w:pStyle w:val="EArqNormativa"/>
        <w:ind w:right="-2"/>
      </w:pPr>
      <w:r w:rsidRPr="00996DC8">
        <w:t>UNE 19 702:2002  “Grifería sanitaria de alimentación. Terminología“.</w:t>
      </w:r>
    </w:p>
    <w:p w14:paraId="68ABA2BA" w14:textId="77777777" w:rsidR="00996DC8" w:rsidRPr="00996DC8" w:rsidRDefault="00996DC8" w:rsidP="003B7FED">
      <w:pPr>
        <w:pStyle w:val="EArqNormativa"/>
        <w:ind w:right="-2"/>
      </w:pPr>
      <w:r w:rsidRPr="00996DC8">
        <w:t>UNE 19 703:2003  “Grifería sanitaria. Especificaciones técnicas“.</w:t>
      </w:r>
    </w:p>
    <w:p w14:paraId="1B8EB0A2" w14:textId="77777777" w:rsidR="00996DC8" w:rsidRPr="00996DC8" w:rsidRDefault="00996DC8" w:rsidP="003B7FED">
      <w:pPr>
        <w:pStyle w:val="EArqNormativa"/>
        <w:ind w:right="-2"/>
      </w:pPr>
      <w:r w:rsidRPr="00996DC8">
        <w:t>UNE 19 707:1991  “Grifería sanitaria. Especificaciones técnicas generales para grifos simples y mezcladores (dimensión nominal 1/2). PN 10. Presión dinámica mínima de 0,05 Mpa (0,5 bar) ”</w:t>
      </w:r>
    </w:p>
    <w:p w14:paraId="4C1B0261" w14:textId="77777777" w:rsidR="00996DC8" w:rsidRPr="00996DC8" w:rsidRDefault="00996DC8" w:rsidP="003B7FED">
      <w:pPr>
        <w:pStyle w:val="EArqNormativa"/>
        <w:ind w:right="-2"/>
      </w:pPr>
      <w:r w:rsidRPr="00996DC8">
        <w:t>UNE 53 131:1990  “Plásticos. Tubos de polietileno para conducciones de agua a presión. Características y métodos de ensayo”.</w:t>
      </w:r>
    </w:p>
    <w:p w14:paraId="433720AD" w14:textId="77777777" w:rsidR="00996DC8" w:rsidRPr="00996DC8" w:rsidRDefault="00996DC8" w:rsidP="003B7FED">
      <w:pPr>
        <w:pStyle w:val="EArqNormativa"/>
        <w:ind w:right="-2"/>
      </w:pPr>
      <w:r w:rsidRPr="00996DC8">
        <w:t>UNE 53 323:2001 EX  “Sistemas de canalización enterrados de materiales plásticos para aplicaciones con y sin presión. Plásticos termoestables reforzados con fibra de vidrio (PRFV) basados en resinas de poliéster insaturado (UP) ”.</w:t>
      </w:r>
    </w:p>
    <w:p w14:paraId="34ED53BB" w14:textId="77777777" w:rsidR="00996DC8" w:rsidRPr="00996DC8" w:rsidRDefault="00996DC8" w:rsidP="003B7FED">
      <w:pPr>
        <w:pStyle w:val="EArqNormativa"/>
        <w:ind w:right="-2"/>
      </w:pPr>
      <w:r w:rsidRPr="00996DC8">
        <w:t>UNE 100 151:1988  “Climatización. Pruebas de estanquidad de redes de tuberías”.</w:t>
      </w:r>
    </w:p>
    <w:p w14:paraId="0FB20055" w14:textId="77777777" w:rsidR="00996DC8" w:rsidRPr="00996DC8" w:rsidRDefault="00996DC8" w:rsidP="003B7FED">
      <w:pPr>
        <w:pStyle w:val="EArqNormativa"/>
        <w:ind w:right="-2"/>
      </w:pPr>
      <w:r w:rsidRPr="00996DC8">
        <w:t>UNE 100 156:1989  “Climatización. Dilatadores. Criterios de diseño”.</w:t>
      </w:r>
    </w:p>
    <w:p w14:paraId="3AC376B9" w14:textId="77777777" w:rsidR="00996DC8" w:rsidRPr="00996DC8" w:rsidRDefault="00996DC8" w:rsidP="003B7FED">
      <w:pPr>
        <w:pStyle w:val="EArqNormativa"/>
        <w:ind w:right="-2"/>
      </w:pPr>
      <w:r w:rsidRPr="00996DC8">
        <w:t>UNE 100 171:1989 IN  “Climatización. Aislamiento térmico. Materiales y colocación”.</w:t>
      </w:r>
    </w:p>
    <w:p w14:paraId="77AE79BC" w14:textId="77777777" w:rsidR="00996DC8" w:rsidRPr="00996DC8" w:rsidRDefault="00996DC8" w:rsidP="003B7FED">
      <w:pPr>
        <w:pStyle w:val="EArqNormativa"/>
        <w:ind w:right="-2"/>
      </w:pPr>
    </w:p>
    <w:p w14:paraId="7B811C07" w14:textId="77777777" w:rsidR="00996DC8" w:rsidRPr="00996DC8" w:rsidRDefault="00996DC8" w:rsidP="003B7FED">
      <w:pPr>
        <w:pStyle w:val="EArqNormativa"/>
        <w:ind w:right="-2"/>
      </w:pPr>
      <w:r w:rsidRPr="00996DC8">
        <w:t>Evacuación de aguas</w:t>
      </w:r>
    </w:p>
    <w:p w14:paraId="231D26C4" w14:textId="77777777" w:rsidR="00996DC8" w:rsidRPr="00996DC8" w:rsidRDefault="00996DC8" w:rsidP="003B7FED">
      <w:pPr>
        <w:pStyle w:val="EArqNormativa"/>
        <w:ind w:right="-2"/>
      </w:pPr>
      <w:r w:rsidRPr="00996DC8">
        <w:t>UNE EN 295-1:1999  “Tuberías de gres, accesorios y juntas para saneamiento. Parte 1: Requisitos”.</w:t>
      </w:r>
    </w:p>
    <w:p w14:paraId="3064E82C" w14:textId="77777777" w:rsidR="00996DC8" w:rsidRPr="00996DC8" w:rsidRDefault="00996DC8" w:rsidP="003B7FED">
      <w:pPr>
        <w:pStyle w:val="EArqNormativa"/>
        <w:ind w:right="-2"/>
      </w:pPr>
      <w:r w:rsidRPr="00996DC8">
        <w:t>UNE EN 295-2:2000  “Tuberías de gres, accesorios y juntas para saneamiento. Parte 2: Control de calidad y muestreo”.</w:t>
      </w:r>
    </w:p>
    <w:p w14:paraId="2A2BB7F4" w14:textId="77777777" w:rsidR="00996DC8" w:rsidRPr="00996DC8" w:rsidRDefault="00996DC8" w:rsidP="003B7FED">
      <w:pPr>
        <w:pStyle w:val="EArqNormativa"/>
        <w:ind w:right="-2"/>
      </w:pPr>
      <w:r w:rsidRPr="00996DC8">
        <w:t>UNE EN 295-4/AC:1998    "Tuberías de gres, accesorios y juntas para saneamiento. Parte 4: Requisitos para accesorios especiales, adaptadores y accesorios compatibles”.</w:t>
      </w:r>
    </w:p>
    <w:p w14:paraId="6A3CC88E" w14:textId="77777777" w:rsidR="00996DC8" w:rsidRPr="00996DC8" w:rsidRDefault="00996DC8" w:rsidP="003B7FED">
      <w:pPr>
        <w:pStyle w:val="EArqNormativa"/>
        <w:ind w:right="-2"/>
      </w:pPr>
      <w:r w:rsidRPr="00996DC8">
        <w:t>UNE EN 295-5/AI:1999  “Tuberías de gres, accesorios y juntas para saneamiento. Parte 4: Requisitos para tuberías de gres perforadas y sus accesorios”.</w:t>
      </w:r>
    </w:p>
    <w:p w14:paraId="38E6E347" w14:textId="77777777" w:rsidR="00996DC8" w:rsidRPr="00996DC8" w:rsidRDefault="00996DC8" w:rsidP="003B7FED">
      <w:pPr>
        <w:pStyle w:val="EArqNormativa"/>
        <w:ind w:right="-2"/>
      </w:pPr>
      <w:r w:rsidRPr="00996DC8">
        <w:t>UNE EN 295-6:1996  “Tuberías de gres, accesorios y juntas para saneamiento. Parte 4: Requisitos para pozos de registro de gres”.</w:t>
      </w:r>
    </w:p>
    <w:p w14:paraId="0CA9DFA8" w14:textId="77777777" w:rsidR="00996DC8" w:rsidRPr="00996DC8" w:rsidRDefault="00996DC8" w:rsidP="003B7FED">
      <w:pPr>
        <w:pStyle w:val="EArqNormativa"/>
        <w:ind w:right="-2"/>
      </w:pPr>
      <w:r w:rsidRPr="00996DC8">
        <w:t>UNE EN 295-7:1996  “Tuberías de gres, accesorios y juntas para saneamiento. Parte 4: Requisitos para tuberías de gres y juntas para hinca”.</w:t>
      </w:r>
    </w:p>
    <w:p w14:paraId="6BF5E0BB" w14:textId="77777777" w:rsidR="00996DC8" w:rsidRPr="00996DC8" w:rsidRDefault="00996DC8" w:rsidP="003B7FED">
      <w:pPr>
        <w:pStyle w:val="EArqNormativa"/>
        <w:ind w:right="-2"/>
      </w:pPr>
      <w:r w:rsidRPr="00996DC8">
        <w:t>UNE EN 545:2002   “Tubos, racores y accesorios de fundición dúctil y sus uniones para canalizaciones de agua. Requisitos y métodos de ensayo”.</w:t>
      </w:r>
    </w:p>
    <w:p w14:paraId="52BB68AF" w14:textId="77777777" w:rsidR="00996DC8" w:rsidRPr="00996DC8" w:rsidRDefault="00996DC8" w:rsidP="003B7FED">
      <w:pPr>
        <w:pStyle w:val="EArqNormativa"/>
        <w:ind w:right="-2"/>
      </w:pPr>
      <w:r w:rsidRPr="00996DC8">
        <w:t>UNE EN 598:1996   “Tubos, accesorios y piezas especiales de fundición dúctil y sus uniones para el saneamiento. Prescripciones y métodos de ensayo”.</w:t>
      </w:r>
    </w:p>
    <w:p w14:paraId="7AABDA10" w14:textId="77777777" w:rsidR="00996DC8" w:rsidRPr="00996DC8" w:rsidRDefault="00996DC8" w:rsidP="003B7FED">
      <w:pPr>
        <w:pStyle w:val="EArqNormativa"/>
        <w:ind w:right="-2"/>
      </w:pPr>
      <w:r w:rsidRPr="00996DC8">
        <w:t>UNE-EN 607:1996    “Canalones suspendidos y sus accesorios de PVC. Definiciones, exigencias y métodos de ensayo”.</w:t>
      </w:r>
    </w:p>
    <w:p w14:paraId="2DD98582" w14:textId="77777777" w:rsidR="00996DC8" w:rsidRPr="00996DC8" w:rsidRDefault="00996DC8" w:rsidP="003B7FED">
      <w:pPr>
        <w:pStyle w:val="EArqNormativa"/>
        <w:ind w:right="-2"/>
      </w:pPr>
      <w:r w:rsidRPr="00996DC8">
        <w:t>UNE EN 612/AC:1996    “Canalones de alero y bajantes de aguas pluviales de chapa metálica. Definiciones, clasificación y especificaciones”.</w:t>
      </w:r>
    </w:p>
    <w:p w14:paraId="0CE3A312" w14:textId="77777777" w:rsidR="00996DC8" w:rsidRPr="00996DC8" w:rsidRDefault="00996DC8" w:rsidP="003B7FED">
      <w:pPr>
        <w:pStyle w:val="EArqNormativa"/>
        <w:ind w:right="-2"/>
      </w:pPr>
      <w:r w:rsidRPr="00996DC8">
        <w:t>UNE EN 877:2000   “Tubos y accesorios de fundición, sus uniones y piezas especiales destinados a la evacuación de aguas de los edificios. Requisitos, métodos de ensayo y aseguramiento de la calidad”.</w:t>
      </w:r>
    </w:p>
    <w:p w14:paraId="13F3B106" w14:textId="77777777" w:rsidR="00996DC8" w:rsidRPr="00996DC8" w:rsidRDefault="00996DC8" w:rsidP="003B7FED">
      <w:pPr>
        <w:pStyle w:val="EArqNormativa"/>
        <w:ind w:right="-2"/>
      </w:pPr>
      <w:r w:rsidRPr="00996DC8">
        <w:t>UNE EN 1 053:1996   “Sistemas de canalización en materiales plásticos. Sistemas de canalizaciones termoplásticas para aplicaciones sin presión. Método de ensayo de estanquidad al agua”.</w:t>
      </w:r>
    </w:p>
    <w:p w14:paraId="06DAF199" w14:textId="77777777" w:rsidR="00996DC8" w:rsidRPr="00996DC8" w:rsidRDefault="00996DC8" w:rsidP="003B7FED">
      <w:pPr>
        <w:pStyle w:val="EArqNormativa"/>
        <w:ind w:right="-2"/>
      </w:pPr>
      <w:r w:rsidRPr="00996DC8">
        <w:t>UNE EN 1 054:1996   “Sistemas de canalización en materiales plásticos. Sistemas de canalizaciones termoplásticas para la evacuación de aguas residuales. Método de ensayo de estanquidad al aire de las uniones”.</w:t>
      </w:r>
    </w:p>
    <w:p w14:paraId="187339D3" w14:textId="77777777" w:rsidR="00996DC8" w:rsidRPr="00996DC8" w:rsidRDefault="00996DC8" w:rsidP="003B7FED">
      <w:pPr>
        <w:pStyle w:val="EArqNormativa"/>
        <w:ind w:right="-2"/>
      </w:pPr>
      <w:r w:rsidRPr="00996DC8">
        <w:t>UNE EN 1 092-1:2002   “Bridas y sus uniones. Bridas circulares para tuberías, grifería, accesorios y piezas especiales, designación PN. Parte 1: Bridas de acero”.</w:t>
      </w:r>
    </w:p>
    <w:p w14:paraId="177E12D2" w14:textId="77777777" w:rsidR="00996DC8" w:rsidRPr="00996DC8" w:rsidRDefault="00996DC8" w:rsidP="003B7FED">
      <w:pPr>
        <w:pStyle w:val="EArqNormativa"/>
        <w:ind w:right="-2"/>
      </w:pPr>
      <w:r w:rsidRPr="00996DC8">
        <w:t>UNE EN 1 092-2:1998   “Bridas y sus uniones. Bridas circulares para tuberías, grifería,  accesorios y piezas especiales, designación PN. Parte 2: Bridas de fundición”.</w:t>
      </w:r>
    </w:p>
    <w:p w14:paraId="5AA4BA7C" w14:textId="77777777" w:rsidR="00996DC8" w:rsidRPr="00996DC8" w:rsidRDefault="00996DC8" w:rsidP="003B7FED">
      <w:pPr>
        <w:pStyle w:val="EArqNormativa"/>
        <w:ind w:right="-2"/>
      </w:pPr>
      <w:r w:rsidRPr="00996DC8">
        <w:t>UNE EN 1 115-1:1998    “Sistemas de canalización enterrados de materiales plásticos, para evacuación y saneamiento con presión. Plásticos termoestables reforzados con fibra de vidrio (PRFV) basados en resinas de poliéster insaturado (UP). Parte 1: Generalidades”.</w:t>
      </w:r>
    </w:p>
    <w:p w14:paraId="7C9309B9" w14:textId="77777777" w:rsidR="00996DC8" w:rsidRPr="00996DC8" w:rsidRDefault="00996DC8" w:rsidP="003B7FED">
      <w:pPr>
        <w:pStyle w:val="EArqNormativa"/>
        <w:ind w:right="-2"/>
      </w:pPr>
      <w:r w:rsidRPr="00996DC8">
        <w:t>UNE EN 1 115-3:1997     “Sistemas de canalización enterrados de materiales plásticos, para evacuación y saneamiento con presión. Plásticos termoestables reforzados con fibra de vidrio (PRFV) basados en resinas de poliéster insaturado (UP). Parte 3: Accesorios”.</w:t>
      </w:r>
    </w:p>
    <w:p w14:paraId="2FE906E1" w14:textId="77777777" w:rsidR="00996DC8" w:rsidRPr="00996DC8" w:rsidRDefault="00996DC8" w:rsidP="003B7FED">
      <w:pPr>
        <w:pStyle w:val="EArqNormativa"/>
        <w:ind w:right="-2"/>
      </w:pPr>
      <w:r w:rsidRPr="00996DC8">
        <w:t>UNE EN 1 293:2000   “Requisitos generales para los componentes utilizados en tuberías de evacuación, sumideros y alcantarillado presurizadas neumáticamente”.</w:t>
      </w:r>
    </w:p>
    <w:p w14:paraId="19B9A535" w14:textId="77777777" w:rsidR="00996DC8" w:rsidRPr="00996DC8" w:rsidRDefault="00996DC8" w:rsidP="003B7FED">
      <w:pPr>
        <w:pStyle w:val="EArqNormativa"/>
        <w:ind w:right="-2"/>
      </w:pPr>
      <w:r w:rsidRPr="00996DC8">
        <w:t>UNE EN 1 295-1:1998  “Cálculo de la resistencia mecánica de tuberías enterradas bajo diferentes condiciones de carga. Parte 1: Requisitos generales”.</w:t>
      </w:r>
    </w:p>
    <w:p w14:paraId="02038FF7" w14:textId="77777777" w:rsidR="00996DC8" w:rsidRPr="00996DC8" w:rsidRDefault="00996DC8" w:rsidP="003B7FED">
      <w:pPr>
        <w:pStyle w:val="EArqNormativa"/>
        <w:ind w:right="-2"/>
      </w:pPr>
      <w:r w:rsidRPr="00996DC8">
        <w:t>UNE EN 1 329-1:1999   “Sistemas de canalización en materiales plásticos para evacuación de aguas residuales (baja y alta temperatura) en el interior de la estructura de los edificios. Poli (cloruro de vinilo) no plastificado (PVC-U). Parte 1: Especificaciones para tubos, accesorios y el sistema”.</w:t>
      </w:r>
    </w:p>
    <w:p w14:paraId="5DB6A290" w14:textId="77777777" w:rsidR="00996DC8" w:rsidRPr="00996DC8" w:rsidRDefault="00996DC8" w:rsidP="003B7FED">
      <w:pPr>
        <w:pStyle w:val="EArqNormativa"/>
        <w:ind w:right="-2"/>
      </w:pPr>
      <w:r w:rsidRPr="00996DC8">
        <w:t>UNE ENV 1 329-2:2002   "Sistemas de canalización en materiales plásticos para evacuación de aguas residuales (baja y alta temperatura) en el interior de la estructura de los edificios. Poli (cloruro de vinilo) no plastificado (PVC-C). Parte 2: Guía para la evaluación de la conformidad”.</w:t>
      </w:r>
    </w:p>
    <w:p w14:paraId="4287521F" w14:textId="77777777" w:rsidR="00996DC8" w:rsidRPr="00996DC8" w:rsidRDefault="00996DC8" w:rsidP="003B7FED">
      <w:pPr>
        <w:pStyle w:val="EArqNormativa"/>
        <w:ind w:right="-2"/>
      </w:pPr>
      <w:r w:rsidRPr="00996DC8">
        <w:t>UNE EN 1 401-1:1998   “Sistemas de canalización en materiales plásticos para saneamiento enterrado sin presión. Poli (cloruro de vinilo) no plastificado (PVC-U). Parte 1: Especificaciones para tubos, accesorios y el sistema”.</w:t>
      </w:r>
    </w:p>
    <w:p w14:paraId="5C6637A4" w14:textId="77777777" w:rsidR="00996DC8" w:rsidRPr="00996DC8" w:rsidRDefault="00996DC8" w:rsidP="003B7FED">
      <w:pPr>
        <w:pStyle w:val="EArqNormativa"/>
        <w:ind w:right="-2"/>
      </w:pPr>
      <w:r w:rsidRPr="00996DC8">
        <w:t>UNE ENV 1 401-2:2001  “Sistemas de canalización en materiales plásticos para saneamiento enterrado sin presión. Poli (cloruro de vinilo) no plastificado (PVC-U). Parte 2: Guía para la evaluación de la conformidad”.</w:t>
      </w:r>
    </w:p>
    <w:p w14:paraId="58717A40" w14:textId="77777777" w:rsidR="00996DC8" w:rsidRPr="00996DC8" w:rsidRDefault="00996DC8" w:rsidP="003B7FED">
      <w:pPr>
        <w:pStyle w:val="EArqNormativa"/>
        <w:ind w:right="-2"/>
      </w:pPr>
      <w:r w:rsidRPr="00996DC8">
        <w:t>UNE ENV 1 401-3:2002  “Sistemas de canalización en materiales plásticos para saneamiento enterrado sin presión. Poli (cloruro de vinilo) no plastificado (PVC-U). parte 3: práctica recomendada para la instalación”.</w:t>
      </w:r>
    </w:p>
    <w:p w14:paraId="146BC3C4" w14:textId="77777777" w:rsidR="00996DC8" w:rsidRPr="00996DC8" w:rsidRDefault="00996DC8" w:rsidP="003B7FED">
      <w:pPr>
        <w:pStyle w:val="EArqNormativa"/>
        <w:ind w:right="-2"/>
      </w:pPr>
      <w:r w:rsidRPr="00996DC8">
        <w:t>UNE EN 1 451-1:1999   “Sistemas de canalización en materiales plásticos para evacuación de aguas residuales (baja y alta temperatura) en el interior de la estructura de los edificios. Polipropileno (PP). Parte 1: Especificaciones para tubos, accesorios y el sistema”.</w:t>
      </w:r>
    </w:p>
    <w:p w14:paraId="0541F9DE" w14:textId="77777777" w:rsidR="00996DC8" w:rsidRPr="00996DC8" w:rsidRDefault="00996DC8" w:rsidP="003B7FED">
      <w:pPr>
        <w:pStyle w:val="EArqNormativa"/>
        <w:ind w:right="-2"/>
      </w:pPr>
      <w:r w:rsidRPr="00996DC8">
        <w:t>UNE ENV 1 451-2:2002  “Sistemas de canalización en materiales plásticos para evacuación de aguas residuales (baja y alta temperatura) en el interior de la estructura de los edificios. Polipropileno (PP). Parte 2: Guía para la evaluación de la conformidad”.</w:t>
      </w:r>
    </w:p>
    <w:p w14:paraId="4F1B6DF3" w14:textId="77777777" w:rsidR="00996DC8" w:rsidRPr="00996DC8" w:rsidRDefault="00996DC8" w:rsidP="003B7FED">
      <w:pPr>
        <w:pStyle w:val="EArqNormativa"/>
        <w:ind w:right="-2"/>
      </w:pPr>
      <w:r w:rsidRPr="00996DC8">
        <w:t>UNE EN 1 453-1:2000   “Sistemas de canalización en materiales plásticos con tubos de pared estructurada para evacuación de aguas residuales (baja y alta temperatura) en el interior de la estructura de los edificios. Poli (cloruro de vinilo) no plastificado (PVC-U). Parte 1: Especificaciones para los tubos y el sistema”.</w:t>
      </w:r>
    </w:p>
    <w:p w14:paraId="6A55D4DF" w14:textId="77777777" w:rsidR="00996DC8" w:rsidRPr="00996DC8" w:rsidRDefault="00996DC8" w:rsidP="003B7FED">
      <w:pPr>
        <w:pStyle w:val="EArqNormativa"/>
        <w:ind w:right="-2"/>
      </w:pPr>
      <w:r w:rsidRPr="00996DC8">
        <w:t>UNE ENV 1 453-2:2001   “Sistemas de canalización en materiales plásticos con tubos de pared estructurada para evacuación de aguas residuales (baja y alta temperatura) en el interior de la estructura de los edificios. Poli (cloruro de vinilo) no plastificado (PVC-U). Parte 2: Guía para la evaluación de la conformidad”.</w:t>
      </w:r>
      <w:r w:rsidRPr="00996DC8">
        <w:br/>
        <w:t>UNE EN 1455-1:2000   “Sistemas de canalización en materiales plásticos para la evacuación de aguas residuales (baja y alta temperatura) en el interior de la estructura de los edificios. Acrilonitrilo-butadieno-estireno (ABS). Parte 1: Especificaciones para tubos, accesorios y el sistema”.</w:t>
      </w:r>
    </w:p>
    <w:p w14:paraId="79D467CB" w14:textId="77777777" w:rsidR="00996DC8" w:rsidRPr="00996DC8" w:rsidRDefault="00996DC8" w:rsidP="003B7FED">
      <w:pPr>
        <w:pStyle w:val="EArqNormativa"/>
        <w:ind w:right="-2"/>
      </w:pPr>
      <w:r w:rsidRPr="00996DC8">
        <w:t>UNE ENV 1 455-2:2002   “Sistemas de canalización en materiales plásticos para la evacuación de aguas residuales (baja y alta temperatura) en el interior de la estructura de los edificios. Acrilonitrilo-butadieno-estireno (ABS). Parte 2: Guía para la evaluación de la conformidad”.</w:t>
      </w:r>
    </w:p>
    <w:p w14:paraId="649ECF74" w14:textId="77777777" w:rsidR="00996DC8" w:rsidRPr="00996DC8" w:rsidRDefault="00996DC8" w:rsidP="003B7FED">
      <w:pPr>
        <w:pStyle w:val="EArqNormativa"/>
        <w:ind w:right="-2"/>
      </w:pPr>
      <w:r w:rsidRPr="00996DC8">
        <w:t>UNE EN 1 456-1:2002   “Sistemas de canalización en materiales plásticos para saneamiento enterrado o aéreo con presión. Poli (cloruro de vinilo) no plastificado (PVC-U). Parte 1: Especificaciones para tubos, accesorios y el sistema”.</w:t>
      </w:r>
    </w:p>
    <w:p w14:paraId="3B8986F5" w14:textId="77777777" w:rsidR="00996DC8" w:rsidRPr="00996DC8" w:rsidRDefault="00996DC8" w:rsidP="003B7FED">
      <w:pPr>
        <w:pStyle w:val="EArqNormativa"/>
        <w:ind w:right="-2"/>
      </w:pPr>
      <w:r w:rsidRPr="00996DC8">
        <w:t>UNE ENV 1 519-1:2000   “Sistemas de canalización en materiales plásticos para evacuación de aguas residuales (baja y alta temperatura) en el interior de la estructura de los edificios. Polietileno (PE). Parte 1: Especificaciones para tubos, accesorios y el sistema”.</w:t>
      </w:r>
    </w:p>
    <w:p w14:paraId="260B3B79" w14:textId="77777777" w:rsidR="00996DC8" w:rsidRPr="00996DC8" w:rsidRDefault="00996DC8" w:rsidP="003B7FED">
      <w:pPr>
        <w:pStyle w:val="EArqNormativa"/>
        <w:ind w:right="-2"/>
      </w:pPr>
      <w:r w:rsidRPr="00996DC8">
        <w:t>UNE ENV 1 519-2:2002   “Sistemas de canalización en materiales plásticos para evacuación de aguas residuales (baja y alta temperatura) en el interior de la estructura de los edificios. Polietileno (PE). Parte 2: Guía para la evaluación de la conformidad”.</w:t>
      </w:r>
    </w:p>
    <w:p w14:paraId="17F55BF7" w14:textId="77777777" w:rsidR="00996DC8" w:rsidRPr="00996DC8" w:rsidRDefault="00996DC8" w:rsidP="003B7FED">
      <w:pPr>
        <w:pStyle w:val="EArqNormativa"/>
        <w:ind w:right="-2"/>
      </w:pPr>
      <w:r w:rsidRPr="00996DC8">
        <w:t>UNE EN 1 565-1:1999   “Sistemas de canalización en materiales plásticos para evacuación de aguas residuales (baja y alta temperatura) en el interior de la estructura de los edificios. Mezclas de copolímeros de estireno (SAN + PVC). Parte 1: Especificaciones para tubos, accesorios y el sistema”.</w:t>
      </w:r>
    </w:p>
    <w:p w14:paraId="3AD5BF63" w14:textId="77777777" w:rsidR="00996DC8" w:rsidRPr="00996DC8" w:rsidRDefault="00996DC8" w:rsidP="003B7FED">
      <w:pPr>
        <w:pStyle w:val="EArqNormativa"/>
        <w:ind w:right="-2"/>
      </w:pPr>
      <w:r w:rsidRPr="00996DC8">
        <w:t>UNE ENV 1 565-2:2002   “Sistemas de canalización en materiales plásticos para evacuación de aguas residuales (baja y alta temperatura) en el interior de la estructura de los edificios. Mezclas de copolímeros de estireno (SAN + PVC). Parte 2: Guía para la evaluación de la conformidad”.</w:t>
      </w:r>
    </w:p>
    <w:p w14:paraId="351C1CB2" w14:textId="77777777" w:rsidR="00996DC8" w:rsidRPr="00996DC8" w:rsidRDefault="00996DC8" w:rsidP="003B7FED">
      <w:pPr>
        <w:pStyle w:val="EArqNormativa"/>
        <w:ind w:right="-2"/>
      </w:pPr>
      <w:r w:rsidRPr="00996DC8">
        <w:t>UNE EN 1 566-1:1999   “Sistemas de canalización en materiales plásticos para evacuación de aguas residuales (baja y alta temperatura) en el interior de la estructura de los edificios. Poli (cloruro de vinilo) clorado (PVC-C). Parte 1: Especificaciones para tubos, accesorios y el sistema”.</w:t>
      </w:r>
    </w:p>
    <w:p w14:paraId="1285A971" w14:textId="77777777" w:rsidR="00996DC8" w:rsidRPr="00996DC8" w:rsidRDefault="00996DC8" w:rsidP="003B7FED">
      <w:pPr>
        <w:pStyle w:val="EArqNormativa"/>
        <w:ind w:right="-2"/>
      </w:pPr>
      <w:r w:rsidRPr="00996DC8">
        <w:t>UNE ENV 1 566-2:2002   “Sistemas de canalización en materiales plásticos para evacuación de aguas residuales (baja y alta temperatura) en el interior de la estructura de los edificios. Poli (cloruro de vinilo) clorado (PVC-C). Parte 2: Guía para la evaluación de la conformidad”.</w:t>
      </w:r>
    </w:p>
    <w:p w14:paraId="2CC2002F" w14:textId="77777777" w:rsidR="00996DC8" w:rsidRPr="00996DC8" w:rsidRDefault="00996DC8" w:rsidP="003B7FED">
      <w:pPr>
        <w:pStyle w:val="EArqNormativa"/>
        <w:ind w:right="-2"/>
      </w:pPr>
      <w:r w:rsidRPr="00996DC8">
        <w:t>UNE EN 1636-3:1998   “Sistemas de canalización enterrados de materiales plásticos, para evacuación y saneamiento sin presión. Plásticos termoestables reforzados con fibra de vidrio (PRFV) basados en resinas de poliéster insaturado (UP). Parte 3: Accesorios”.</w:t>
      </w:r>
    </w:p>
    <w:p w14:paraId="298DE464" w14:textId="77777777" w:rsidR="00996DC8" w:rsidRPr="00996DC8" w:rsidRDefault="00996DC8" w:rsidP="003B7FED">
      <w:pPr>
        <w:pStyle w:val="EArqNormativa"/>
        <w:ind w:right="-2"/>
      </w:pPr>
      <w:r w:rsidRPr="00996DC8">
        <w:t>UNE EN 1 636-5:1998    “Sistemas de canalización enterrados de materiales plásticos, para evacuación y saneamiento sin presión. Plásticos termoestables reforzados con fibra de vidrio (PRFV) basados en resinas de poliéster insaturado (UP). Parte 5: Aptitud de las juntas para su utilización”.</w:t>
      </w:r>
    </w:p>
    <w:p w14:paraId="437F9796" w14:textId="77777777" w:rsidR="00996DC8" w:rsidRPr="00996DC8" w:rsidRDefault="00996DC8" w:rsidP="003B7FED">
      <w:pPr>
        <w:pStyle w:val="EArqNormativa"/>
        <w:ind w:right="-2"/>
      </w:pPr>
      <w:r w:rsidRPr="00996DC8">
        <w:t>UNE EN 1 636-6:1998   “Sistemas de canalización enterrados de materiales plásticos, para evacuación y saneamiento sin presión. Plásticos termoestables reforzados con fibra de vidrio (PRFV) basados en resinas de poliéster insaturado (UP). Parte 6: Prácticas de instalación”.</w:t>
      </w:r>
    </w:p>
    <w:p w14:paraId="10E7255E" w14:textId="77777777" w:rsidR="00996DC8" w:rsidRPr="00996DC8" w:rsidRDefault="00996DC8" w:rsidP="003B7FED">
      <w:pPr>
        <w:pStyle w:val="EArqNormativa"/>
        <w:ind w:right="-2"/>
      </w:pPr>
      <w:r w:rsidRPr="00996DC8">
        <w:t>UNE EN 1 852-1:1998   “Sistemas de canalización en materiales plásticos para saneamiento enterrado sin presión. Polipropileno (PP). Parte 1: Especificaciones para tubos, accesorios y el sistema”.</w:t>
      </w:r>
    </w:p>
    <w:p w14:paraId="0E9152C1" w14:textId="77777777" w:rsidR="00996DC8" w:rsidRPr="00996DC8" w:rsidRDefault="00996DC8" w:rsidP="003B7FED">
      <w:pPr>
        <w:pStyle w:val="EArqNormativa"/>
        <w:ind w:right="-2"/>
      </w:pPr>
      <w:r w:rsidRPr="00996DC8">
        <w:t>UNE ENV 1 852-2:2001   “Sistemas de canalización en materiales plásticos para saneamiento enterrado sin presión. Polipropileno (PP). Parte 2: Guía para la evaluación de la conformidad”.</w:t>
      </w:r>
    </w:p>
    <w:p w14:paraId="78207427" w14:textId="77777777" w:rsidR="00996DC8" w:rsidRPr="00996DC8" w:rsidRDefault="00996DC8" w:rsidP="003B7FED">
      <w:pPr>
        <w:pStyle w:val="EArqNormativa"/>
        <w:ind w:right="-2"/>
      </w:pPr>
      <w:r w:rsidRPr="00996DC8">
        <w:t>UNE EN 12 095:1997   “Sistemas de canalización en materiales plásticos. Abrazaderas para sistemas de evacuación de aguas pluviales. Método de ensayo de resistencia de la abrazadera”.</w:t>
      </w:r>
    </w:p>
    <w:p w14:paraId="1014E54C" w14:textId="77777777" w:rsidR="00996DC8" w:rsidRPr="00996DC8" w:rsidRDefault="00996DC8" w:rsidP="003B7FED">
      <w:pPr>
        <w:pStyle w:val="EArqNormativa"/>
        <w:ind w:right="-2"/>
      </w:pPr>
      <w:r w:rsidRPr="00996DC8">
        <w:t xml:space="preserve">UNE ENV 13 801:2002     Sistemas de canalización en materiales plásticos para la evacuación de aguas residuales (a baja y a alta temperatura) en el interior de la estructura de los edificios. Termoplásticos. Práctica recomendada para la instalación.   </w:t>
      </w:r>
    </w:p>
    <w:p w14:paraId="0CAD4218" w14:textId="77777777" w:rsidR="00996DC8" w:rsidRPr="00996DC8" w:rsidRDefault="00996DC8" w:rsidP="003B7FED">
      <w:pPr>
        <w:pStyle w:val="EArqNormativa"/>
        <w:ind w:right="-2"/>
      </w:pPr>
      <w:r w:rsidRPr="00996DC8">
        <w:t>UNE 37 206:1978   “Manguetones de plomo”.</w:t>
      </w:r>
    </w:p>
    <w:p w14:paraId="6DCD5002" w14:textId="77777777" w:rsidR="00996DC8" w:rsidRPr="00996DC8" w:rsidRDefault="00996DC8" w:rsidP="003B7FED">
      <w:pPr>
        <w:pStyle w:val="EArqNormativa"/>
        <w:ind w:right="-2"/>
      </w:pPr>
      <w:r w:rsidRPr="00996DC8">
        <w:t>UNE 53 323:2001 EX   “Sistemas de canalización enterrados de materiales plásticos para aplicaciones con y sin presión. Plásticos termoestables reforzados con fibra de vidrio (PRFV) basados en resinas de poliéster insaturado (UP) ”.</w:t>
      </w:r>
    </w:p>
    <w:p w14:paraId="78834CE4" w14:textId="77777777" w:rsidR="00996DC8" w:rsidRPr="00996DC8" w:rsidRDefault="00996DC8" w:rsidP="003B7FED">
      <w:pPr>
        <w:pStyle w:val="EArqNormativa"/>
        <w:ind w:right="-2"/>
      </w:pPr>
      <w:r w:rsidRPr="00996DC8">
        <w:t>UNE 53 365:1990   “Plásticos. Tubos de PE de alta densidad para uniones soldadas, usados para canalizaciones subterráneas, enterradas o no, empleadas para la evacuación y desagües. Características y métodos de ensayo”.</w:t>
      </w:r>
    </w:p>
    <w:p w14:paraId="7408EB23" w14:textId="77777777" w:rsidR="00861097" w:rsidRDefault="00996DC8" w:rsidP="003B7FED">
      <w:pPr>
        <w:pStyle w:val="EArqNormativa"/>
        <w:ind w:right="-2"/>
      </w:pPr>
      <w:r w:rsidRPr="00996DC8">
        <w:t>UNE 127 010:1995 EX   “Tubos prefabricados de hormigón en misa, hormigón armado y hormigón con fibra de acero, para conducciones sin presión”.</w:t>
      </w:r>
    </w:p>
    <w:p w14:paraId="3D4C9516" w14:textId="733FBB99" w:rsidR="00996DC8" w:rsidRPr="00996DC8" w:rsidRDefault="00E50522" w:rsidP="003B7FED">
      <w:pPr>
        <w:pStyle w:val="Ttulo3"/>
        <w:ind w:right="-2"/>
      </w:pPr>
      <w:bookmarkStart w:id="175" w:name="_Toc400443468"/>
      <w:bookmarkStart w:id="176" w:name="_Toc442445459"/>
      <w:bookmarkStart w:id="177" w:name="_Toc505118266"/>
      <w:r w:rsidRPr="00996DC8">
        <w:t>NORMAS INCLUIDAS EN EL DB-SE-ACERO</w:t>
      </w:r>
      <w:bookmarkEnd w:id="175"/>
      <w:bookmarkEnd w:id="176"/>
      <w:bookmarkEnd w:id="177"/>
    </w:p>
    <w:p w14:paraId="29D5A022" w14:textId="77777777" w:rsidR="00996DC8" w:rsidRPr="00996DC8" w:rsidRDefault="00996DC8" w:rsidP="003B7FED">
      <w:pPr>
        <w:pStyle w:val="EArqNormativa"/>
        <w:ind w:right="-2"/>
      </w:pPr>
      <w:r w:rsidRPr="00996DC8">
        <w:t>UNE-ENV 1993-1-1:1996 Eurocódigo 3: Proyecto de estructuras de acero. Parte 1-1: Reglas Generales. Reglas generales y reglas para edificación.</w:t>
      </w:r>
    </w:p>
    <w:p w14:paraId="036CFEF0" w14:textId="77777777" w:rsidR="00996DC8" w:rsidRPr="00996DC8" w:rsidRDefault="00996DC8" w:rsidP="003B7FED">
      <w:pPr>
        <w:pStyle w:val="EArqNormativa"/>
        <w:ind w:right="-2"/>
      </w:pPr>
      <w:r w:rsidRPr="00996DC8">
        <w:t>UNE-ENV 1090-1:1997 Ejecución de estructuras de acero. Parte 1: Reglas generales y reglas para edificación.</w:t>
      </w:r>
    </w:p>
    <w:p w14:paraId="077CF4B7" w14:textId="77777777" w:rsidR="00996DC8" w:rsidRPr="00996DC8" w:rsidRDefault="00996DC8" w:rsidP="003B7FED">
      <w:pPr>
        <w:pStyle w:val="EArqNormativa"/>
        <w:ind w:right="-2"/>
      </w:pPr>
      <w:r w:rsidRPr="00996DC8">
        <w:t>UNE-ENV 1090-2:1999 Ejecución de estructuras de acero. Parte 2: Reglas suplementarias para chapas y piezas delgadas conformadas en frío.</w:t>
      </w:r>
    </w:p>
    <w:p w14:paraId="5FC4B472" w14:textId="77777777" w:rsidR="00996DC8" w:rsidRPr="00996DC8" w:rsidRDefault="00996DC8" w:rsidP="003B7FED">
      <w:pPr>
        <w:pStyle w:val="EArqNormativa"/>
        <w:ind w:right="-2"/>
      </w:pPr>
      <w:r w:rsidRPr="00996DC8">
        <w:t>UNE-ENV 1090-3:1997 Ejecución de estructuras de acero. Parte 3: Reglas suplementarias para aceros de alto límite elástico.</w:t>
      </w:r>
    </w:p>
    <w:p w14:paraId="184B5A73" w14:textId="77777777" w:rsidR="00996DC8" w:rsidRPr="00996DC8" w:rsidRDefault="00996DC8" w:rsidP="003B7FED">
      <w:pPr>
        <w:pStyle w:val="EArqNormativa"/>
        <w:ind w:right="-2"/>
      </w:pPr>
      <w:r w:rsidRPr="00996DC8">
        <w:t>UNE-ENV 1090-4:1998Ejecución de estructuras de acero. Parte 4: Reglas suplementarias para estructuras con celosía de sección hueca.</w:t>
      </w:r>
    </w:p>
    <w:p w14:paraId="1DD9A9DF" w14:textId="77777777" w:rsidR="00996DC8" w:rsidRPr="00996DC8" w:rsidRDefault="00996DC8" w:rsidP="003B7FED">
      <w:pPr>
        <w:pStyle w:val="EArqNormativa"/>
        <w:ind w:right="-2"/>
      </w:pPr>
      <w:r w:rsidRPr="00996DC8">
        <w:t xml:space="preserve">UNE-EN 10025-2  Productos laminados en caliente, de acero no aleado, para construcciones metálicas de uso general. Parte 2: Condiciones técnicas de suministro de productos planos. </w:t>
      </w:r>
    </w:p>
    <w:p w14:paraId="42569D6A" w14:textId="77777777" w:rsidR="00996DC8" w:rsidRPr="00996DC8" w:rsidRDefault="00996DC8" w:rsidP="003B7FED">
      <w:pPr>
        <w:pStyle w:val="EArqNormativa"/>
        <w:ind w:right="-2"/>
      </w:pPr>
      <w:r w:rsidRPr="00996DC8">
        <w:t>UNE-EN 10210-1:1994Perfiles huecos para construcción, acabados en caliente, de acero no aleado de grano fino. Parte 1: condiciones técnicas de suministro.</w:t>
      </w:r>
    </w:p>
    <w:p w14:paraId="0FE1B757" w14:textId="77777777" w:rsidR="00996DC8" w:rsidRPr="00996DC8" w:rsidRDefault="00996DC8" w:rsidP="003B7FED">
      <w:pPr>
        <w:pStyle w:val="EArqNormativa"/>
        <w:ind w:right="-2"/>
      </w:pPr>
      <w:r w:rsidRPr="00996DC8">
        <w:t xml:space="preserve">UNE-EN 10219-1:1998 Perfiles huecos para construcción conformados en frío de acero no aleado y de grano fino. Parte 1: Condiciones técnicas de suministro. </w:t>
      </w:r>
    </w:p>
    <w:p w14:paraId="61433130" w14:textId="77777777" w:rsidR="00996DC8" w:rsidRPr="00996DC8" w:rsidRDefault="00996DC8" w:rsidP="003B7FED">
      <w:pPr>
        <w:pStyle w:val="EArqNormativa"/>
        <w:ind w:right="-2"/>
      </w:pPr>
      <w:r w:rsidRPr="00996DC8">
        <w:t>UNE-EN 1993-1-10 Eurocódigo 3: Proyecto de estructuras de acero. Parte 1-10: Selección de materiales con resistencia a fractura.</w:t>
      </w:r>
    </w:p>
    <w:p w14:paraId="69C2DB32" w14:textId="77777777" w:rsidR="00996DC8" w:rsidRPr="00996DC8" w:rsidRDefault="00996DC8" w:rsidP="003B7FED">
      <w:pPr>
        <w:pStyle w:val="EArqNormativa"/>
        <w:ind w:right="-2"/>
      </w:pPr>
      <w:r w:rsidRPr="00996DC8">
        <w:t xml:space="preserve">UNE-EN ISO 14555:1999 Soldeo. Soldeo por arco de espárragos de materiales metálicos. </w:t>
      </w:r>
    </w:p>
    <w:p w14:paraId="7360086B" w14:textId="77777777" w:rsidR="00996DC8" w:rsidRPr="00996DC8" w:rsidRDefault="00996DC8" w:rsidP="003B7FED">
      <w:pPr>
        <w:pStyle w:val="EArqNormativa"/>
        <w:ind w:right="-2"/>
      </w:pPr>
      <w:r w:rsidRPr="00996DC8">
        <w:t>UNE-EN 287-1:1992 Cualificación de soldadores. Soldeo por fusión. Parte 1: aceros.</w:t>
      </w:r>
    </w:p>
    <w:p w14:paraId="462FE95B" w14:textId="77777777" w:rsidR="00996DC8" w:rsidRPr="00996DC8" w:rsidRDefault="00996DC8" w:rsidP="003B7FED">
      <w:pPr>
        <w:pStyle w:val="EArqNormativa"/>
        <w:ind w:right="-2"/>
      </w:pPr>
      <w:r w:rsidRPr="00996DC8">
        <w:t xml:space="preserve">UNE-EN ISO 8504-1:2002 Preparación de sustratos de acero previa a la aplicación de pinturas y productos relacionados. Métodos de preparación de las superficies. Parte 1: Principios generales. </w:t>
      </w:r>
    </w:p>
    <w:p w14:paraId="371824E5" w14:textId="77777777" w:rsidR="00996DC8" w:rsidRPr="00996DC8" w:rsidRDefault="00996DC8" w:rsidP="003B7FED">
      <w:pPr>
        <w:pStyle w:val="EArqNormativa"/>
        <w:ind w:right="-2"/>
      </w:pPr>
      <w:r w:rsidRPr="00996DC8">
        <w:t xml:space="preserve">UNE-EN ISO 8504-2:2002  Preparación de sustratos de acero previa a la aplicación de pinturas y productos relacionados. Métodos de preparación de las superficies. Parte 2: Limpieza por chorreado abrasivo. </w:t>
      </w:r>
    </w:p>
    <w:p w14:paraId="344C410E" w14:textId="77777777" w:rsidR="00996DC8" w:rsidRPr="00996DC8" w:rsidRDefault="00996DC8" w:rsidP="003B7FED">
      <w:pPr>
        <w:pStyle w:val="EArqNormativa"/>
        <w:ind w:right="-2"/>
      </w:pPr>
      <w:r w:rsidRPr="00996DC8">
        <w:t xml:space="preserve">UNE-EN ISO 8504-3:2002 Preparación de sustratos de acero previa a la aplicación de pinturas y productos relacionados. Métodos de preparación de las superficies. Parte 3: Limpieza manual y con herramientas motorizadas. </w:t>
      </w:r>
    </w:p>
    <w:p w14:paraId="6C688415" w14:textId="77777777" w:rsidR="00996DC8" w:rsidRPr="00996DC8" w:rsidRDefault="00996DC8" w:rsidP="003B7FED">
      <w:pPr>
        <w:pStyle w:val="EArqNormativa"/>
        <w:ind w:right="-2"/>
      </w:pPr>
      <w:r w:rsidRPr="00996DC8">
        <w:t xml:space="preserve">UNE-EN ISO 1460:1996  Recubrimientos metálicos. Recubrimientos de galvanización en caliente sobre materiales férricos. Determinación gravimétrica de la masa por unidad de área. </w:t>
      </w:r>
    </w:p>
    <w:p w14:paraId="00A01D35" w14:textId="77C22816" w:rsidR="00996DC8" w:rsidRPr="00996DC8" w:rsidRDefault="00996DC8" w:rsidP="003B7FED">
      <w:pPr>
        <w:pStyle w:val="EArqNormativa"/>
        <w:ind w:right="-2"/>
      </w:pPr>
      <w:r w:rsidRPr="00996DC8">
        <w:t xml:space="preserve">UNE-EN ISO 1461:1999  Recubrimientos galvanizados en caliente sobre productos acabados de </w:t>
      </w:r>
      <w:r w:rsidR="00AE1952" w:rsidRPr="00996DC8">
        <w:t>hierro</w:t>
      </w:r>
      <w:r w:rsidRPr="00996DC8">
        <w:t xml:space="preserve"> y acero. Especificaciones y métodos de ensayo.</w:t>
      </w:r>
    </w:p>
    <w:p w14:paraId="198D2C3C" w14:textId="77777777" w:rsidR="00996DC8" w:rsidRPr="00996DC8" w:rsidRDefault="00996DC8" w:rsidP="003B7FED">
      <w:pPr>
        <w:pStyle w:val="EArqNormativa"/>
        <w:ind w:right="-2"/>
      </w:pPr>
      <w:r w:rsidRPr="00996DC8">
        <w:t>UNE-EN ISO 7976-1:1989  Tolerancias para el edificio -- métodos de medida de edificios y de productos del edificio -- parte 1: Métodos e instrumentos</w:t>
      </w:r>
    </w:p>
    <w:p w14:paraId="57E6B331" w14:textId="77777777" w:rsidR="00996DC8" w:rsidRPr="00996DC8" w:rsidRDefault="00996DC8" w:rsidP="003B7FED">
      <w:pPr>
        <w:pStyle w:val="EArqNormativa"/>
        <w:ind w:right="-2"/>
      </w:pPr>
      <w:r w:rsidRPr="00996DC8">
        <w:t>UNE-EN ISO 7976-2:1989 Tolerancias para el edificio -- métodos de medida de edificios y de productos del edificio -- parte 2: Posición de puntos que miden.</w:t>
      </w:r>
    </w:p>
    <w:p w14:paraId="48754963" w14:textId="77777777" w:rsidR="00996DC8" w:rsidRPr="00996DC8" w:rsidRDefault="00996DC8" w:rsidP="003B7FED">
      <w:pPr>
        <w:pStyle w:val="EArqNormativa"/>
        <w:ind w:right="-2"/>
      </w:pPr>
      <w:r w:rsidRPr="00996DC8">
        <w:t xml:space="preserve">UNE-EN ISO 6507-1:1998 Materiales metálicos. Ensayo de dureza Vickers. Parte 1: Métodos de ensayo. </w:t>
      </w:r>
    </w:p>
    <w:p w14:paraId="568D3062" w14:textId="77777777" w:rsidR="00996DC8" w:rsidRPr="00996DC8" w:rsidRDefault="00996DC8" w:rsidP="003B7FED">
      <w:pPr>
        <w:pStyle w:val="EArqNormativa"/>
        <w:ind w:right="-2"/>
      </w:pPr>
      <w:r w:rsidRPr="00996DC8">
        <w:t xml:space="preserve">UNE-EN ISO 2808:2000 Pinturas y barnices. Determinación del espesor de película. </w:t>
      </w:r>
    </w:p>
    <w:p w14:paraId="0185FC24" w14:textId="77777777" w:rsidR="00996DC8" w:rsidRPr="00996DC8" w:rsidRDefault="00996DC8" w:rsidP="003B7FED">
      <w:pPr>
        <w:pStyle w:val="EArqNormativa"/>
        <w:ind w:right="-2"/>
      </w:pPr>
      <w:r w:rsidRPr="00996DC8">
        <w:t>UNE-EN ISO 4014:2001 Pernos de cabeza hexagonal. Productos de clases A y B. (ISO 4014:1990).</w:t>
      </w:r>
    </w:p>
    <w:p w14:paraId="0C26B112" w14:textId="77777777" w:rsidR="00996DC8" w:rsidRPr="00996DC8" w:rsidRDefault="00996DC8" w:rsidP="003B7FED">
      <w:pPr>
        <w:pStyle w:val="EArqNormativa"/>
        <w:ind w:right="-2"/>
      </w:pPr>
      <w:r w:rsidRPr="00996DC8">
        <w:t>UNE EN ISO 4016:2001 Pernos de cabeza hexagonal. Productos de clase C. (ISO 4016:1999).</w:t>
      </w:r>
    </w:p>
    <w:p w14:paraId="4363B7A9" w14:textId="77777777" w:rsidR="00996DC8" w:rsidRPr="00996DC8" w:rsidRDefault="00996DC8" w:rsidP="003B7FED">
      <w:pPr>
        <w:pStyle w:val="EArqNormativa"/>
        <w:ind w:right="-2"/>
      </w:pPr>
      <w:r w:rsidRPr="00996DC8">
        <w:t>UNE EN ISO 4017:2001  Tornillos de cabeza hexagonal. Productos de clases A y B. (ISO 4017:1999).</w:t>
      </w:r>
    </w:p>
    <w:p w14:paraId="6389B59B" w14:textId="77777777" w:rsidR="00996DC8" w:rsidRPr="00996DC8" w:rsidRDefault="00996DC8" w:rsidP="003B7FED">
      <w:pPr>
        <w:pStyle w:val="EArqNormativa"/>
        <w:ind w:right="-2"/>
      </w:pPr>
      <w:r w:rsidRPr="00996DC8">
        <w:t>UNE EN ISO 4018:2001  Tornillos de cabeza hexagonal. Productos de clase C. (ISO 4018:1999).</w:t>
      </w:r>
    </w:p>
    <w:p w14:paraId="3508F059" w14:textId="77777777" w:rsidR="00996DC8" w:rsidRPr="00996DC8" w:rsidRDefault="00996DC8" w:rsidP="003B7FED">
      <w:pPr>
        <w:pStyle w:val="EArqNormativa"/>
        <w:ind w:right="-2"/>
      </w:pPr>
      <w:r w:rsidRPr="00996DC8">
        <w:t>UNE EN 24032:1992 Tuercas hexagonales, tipo 1. Producto de clases A y B. (ISO 4032:1986)</w:t>
      </w:r>
    </w:p>
    <w:p w14:paraId="32F95588" w14:textId="77777777" w:rsidR="00996DC8" w:rsidRPr="00996DC8" w:rsidRDefault="00996DC8" w:rsidP="003B7FED">
      <w:pPr>
        <w:pStyle w:val="EArqNormativa"/>
        <w:ind w:right="-2"/>
      </w:pPr>
      <w:r w:rsidRPr="00996DC8">
        <w:t>UNE EN ISO 4034:2001Tuercas hexagonales. Producto de clase C. (ISO 4034:1999).</w:t>
      </w:r>
    </w:p>
    <w:p w14:paraId="22531C06" w14:textId="77777777" w:rsidR="00996DC8" w:rsidRPr="00996DC8" w:rsidRDefault="00996DC8" w:rsidP="003B7FED">
      <w:pPr>
        <w:pStyle w:val="EArqNormativa"/>
        <w:ind w:right="-2"/>
      </w:pPr>
      <w:r w:rsidRPr="00996DC8">
        <w:t>UNE-EN ISO 7089:2000 Arandelas planas. Serie normal. Producto de clase A. (ISO 7089:2000).</w:t>
      </w:r>
    </w:p>
    <w:p w14:paraId="6966CEF2" w14:textId="77777777" w:rsidR="00996DC8" w:rsidRPr="00996DC8" w:rsidRDefault="00996DC8" w:rsidP="003B7FED">
      <w:pPr>
        <w:pStyle w:val="EArqNormativa"/>
        <w:ind w:right="-2"/>
      </w:pPr>
      <w:r w:rsidRPr="00996DC8">
        <w:t>UNE-EN ISO 7090:2000  Arandelas planas achaflanadas. Serie normal. Producto de clase A. (ISO 7090:2000).</w:t>
      </w:r>
    </w:p>
    <w:p w14:paraId="281DFFAB" w14:textId="77777777" w:rsidR="00996DC8" w:rsidRPr="00996DC8" w:rsidRDefault="00996DC8" w:rsidP="003B7FED">
      <w:pPr>
        <w:pStyle w:val="EArqNormativa"/>
        <w:ind w:right="-2"/>
      </w:pPr>
      <w:r w:rsidRPr="00996DC8">
        <w:t>UNE-EN ISO 7091:2000 Arandelas planas. Serie normal. Producto de clase C. (ISO 7091:2000).</w:t>
      </w:r>
    </w:p>
    <w:p w14:paraId="12093107" w14:textId="4DCF6521" w:rsidR="00996DC8" w:rsidRPr="00996DC8" w:rsidRDefault="00E50522" w:rsidP="003B7FED">
      <w:pPr>
        <w:pStyle w:val="Ttulo3"/>
        <w:ind w:right="-2"/>
      </w:pPr>
      <w:bookmarkStart w:id="178" w:name="_Toc400443469"/>
      <w:bookmarkStart w:id="179" w:name="_Toc442445460"/>
      <w:bookmarkStart w:id="180" w:name="_Toc505118267"/>
      <w:r w:rsidRPr="00996DC8">
        <w:t>NORMAS INCLUIDAS EN EL DB-SE-CIMIENTOS</w:t>
      </w:r>
      <w:bookmarkEnd w:id="178"/>
      <w:bookmarkEnd w:id="179"/>
      <w:bookmarkEnd w:id="180"/>
    </w:p>
    <w:p w14:paraId="7C60B9EE" w14:textId="77777777" w:rsidR="00996DC8" w:rsidRPr="00996DC8" w:rsidRDefault="00996DC8" w:rsidP="003B7FED">
      <w:pPr>
        <w:pStyle w:val="EArqNormativa"/>
        <w:ind w:right="-2"/>
      </w:pPr>
      <w:r w:rsidRPr="00996DC8">
        <w:t>UNE 22 381:1993 Control de vibraciones producidas por voladuras.</w:t>
      </w:r>
    </w:p>
    <w:p w14:paraId="25C9E8CE" w14:textId="77777777" w:rsidR="00996DC8" w:rsidRPr="00996DC8" w:rsidRDefault="00996DC8" w:rsidP="003B7FED">
      <w:pPr>
        <w:pStyle w:val="EArqNormativa"/>
        <w:ind w:right="-2"/>
      </w:pPr>
      <w:r w:rsidRPr="00996DC8">
        <w:t>UNE 22 950-1:1990 Propiedades mecánicas de las rocas. Ensayos para la determinación de la resistencia. Parte 1: Resistencia a la compresión uniaxial.</w:t>
      </w:r>
    </w:p>
    <w:p w14:paraId="4DF4FEBA" w14:textId="77777777" w:rsidR="00996DC8" w:rsidRPr="00996DC8" w:rsidRDefault="00996DC8" w:rsidP="003B7FED">
      <w:pPr>
        <w:pStyle w:val="EArqNormativa"/>
        <w:ind w:right="-2"/>
      </w:pPr>
      <w:r w:rsidRPr="00996DC8">
        <w:t>UNE 22 950-2:1990 Propiedades mecánicas de las rocas. Ensayos para la determinación de la resistencia. Parte 2: Resistencia a tracción. Determinación indirecta (ensayo brasileño).</w:t>
      </w:r>
    </w:p>
    <w:p w14:paraId="4ADD01E2" w14:textId="77777777" w:rsidR="00996DC8" w:rsidRPr="00996DC8" w:rsidRDefault="00996DC8" w:rsidP="003B7FED">
      <w:pPr>
        <w:pStyle w:val="EArqNormativa"/>
        <w:ind w:right="-2"/>
      </w:pPr>
      <w:r w:rsidRPr="00996DC8">
        <w:t>UNE 80 303-1:2001 Cementos con características adicionales. Parte 1: Cementos resistentes a los sulfatos.</w:t>
      </w:r>
    </w:p>
    <w:p w14:paraId="1B9E0C8D" w14:textId="77777777" w:rsidR="00996DC8" w:rsidRPr="00996DC8" w:rsidRDefault="00996DC8" w:rsidP="003B7FED">
      <w:pPr>
        <w:pStyle w:val="EArqNormativa"/>
        <w:ind w:right="-2"/>
      </w:pPr>
      <w:r w:rsidRPr="00996DC8">
        <w:t>UNE 80 303-2:2001 Cementos con características adicionales. Parte 2: Cementos resistentes al agua de mar.</w:t>
      </w:r>
    </w:p>
    <w:p w14:paraId="195441B6" w14:textId="77777777" w:rsidR="00996DC8" w:rsidRPr="00996DC8" w:rsidRDefault="00996DC8" w:rsidP="003B7FED">
      <w:pPr>
        <w:pStyle w:val="EArqNormativa"/>
        <w:ind w:right="-2"/>
      </w:pPr>
      <w:r w:rsidRPr="00996DC8">
        <w:t>UNE 80 303-3:2001 Cementos con características adicionales. Parte 3: Cementos de Bajo calor de hidratación.</w:t>
      </w:r>
    </w:p>
    <w:p w14:paraId="50699757" w14:textId="77777777" w:rsidR="00996DC8" w:rsidRPr="00996DC8" w:rsidRDefault="00996DC8" w:rsidP="003B7FED">
      <w:pPr>
        <w:pStyle w:val="EArqNormativa"/>
        <w:ind w:right="-2"/>
      </w:pPr>
      <w:r w:rsidRPr="00996DC8">
        <w:t>UNE 103 101:1995 Análisis granulométrico de suelos por tamizado.</w:t>
      </w:r>
    </w:p>
    <w:p w14:paraId="7DDFD598" w14:textId="77777777" w:rsidR="00996DC8" w:rsidRPr="00996DC8" w:rsidRDefault="00996DC8" w:rsidP="003B7FED">
      <w:pPr>
        <w:pStyle w:val="EArqNormativa"/>
        <w:ind w:right="-2"/>
      </w:pPr>
      <w:r w:rsidRPr="00996DC8">
        <w:t>UNE 103 102:1995 Análisis granulométrico de suelos finos por sedimentación. Método del densímetro.</w:t>
      </w:r>
    </w:p>
    <w:p w14:paraId="0F122521" w14:textId="77777777" w:rsidR="00996DC8" w:rsidRPr="00996DC8" w:rsidRDefault="00996DC8" w:rsidP="003B7FED">
      <w:pPr>
        <w:pStyle w:val="EArqNormativa"/>
        <w:ind w:right="-2"/>
      </w:pPr>
      <w:r w:rsidRPr="00996DC8">
        <w:t>UNE 103 103:1994 Determinación del límite líquido de un suelo por el método del aparato de casagrande.</w:t>
      </w:r>
    </w:p>
    <w:p w14:paraId="46270EAC" w14:textId="77777777" w:rsidR="00996DC8" w:rsidRPr="00996DC8" w:rsidRDefault="00996DC8" w:rsidP="003B7FED">
      <w:pPr>
        <w:pStyle w:val="EArqNormativa"/>
        <w:ind w:right="-2"/>
      </w:pPr>
      <w:r w:rsidRPr="00996DC8">
        <w:t>UNE 103 104:1993 Determinación del límite plástico de un suelo.</w:t>
      </w:r>
    </w:p>
    <w:p w14:paraId="636AB25A" w14:textId="77777777" w:rsidR="00996DC8" w:rsidRPr="00996DC8" w:rsidRDefault="00996DC8" w:rsidP="003B7FED">
      <w:pPr>
        <w:pStyle w:val="EArqNormativa"/>
        <w:ind w:right="-2"/>
      </w:pPr>
      <w:r w:rsidRPr="00996DC8">
        <w:t>UNE 103 108:1996 Determinación de las características de retracción de un suelo.</w:t>
      </w:r>
    </w:p>
    <w:p w14:paraId="0F4906AF" w14:textId="77777777" w:rsidR="00996DC8" w:rsidRPr="00996DC8" w:rsidRDefault="00996DC8" w:rsidP="003B7FED">
      <w:pPr>
        <w:pStyle w:val="EArqNormativa"/>
        <w:ind w:right="-2"/>
      </w:pPr>
      <w:r w:rsidRPr="00996DC8">
        <w:t>UNE 103 200:1993 Determinación del contenido de carbonatos en los suelos.</w:t>
      </w:r>
    </w:p>
    <w:p w14:paraId="7F920ED5" w14:textId="77777777" w:rsidR="00996DC8" w:rsidRPr="00996DC8" w:rsidRDefault="00996DC8" w:rsidP="003B7FED">
      <w:pPr>
        <w:pStyle w:val="EArqNormativa"/>
        <w:ind w:right="-2"/>
      </w:pPr>
      <w:r w:rsidRPr="00996DC8">
        <w:t>UNE 103 202:1995 Determinación cualitativa del contenido en sulfatos solubles de un suelo.</w:t>
      </w:r>
    </w:p>
    <w:p w14:paraId="2150087A" w14:textId="77777777" w:rsidR="00996DC8" w:rsidRPr="00996DC8" w:rsidRDefault="00996DC8" w:rsidP="003B7FED">
      <w:pPr>
        <w:pStyle w:val="EArqNormativa"/>
        <w:ind w:right="-2"/>
      </w:pPr>
      <w:r w:rsidRPr="00996DC8">
        <w:t>UNE 103 204:1993 Determinación del contenido de materia orgánica oxidable de un suelo por el método del permanganato potásico.</w:t>
      </w:r>
    </w:p>
    <w:p w14:paraId="1661F6FB" w14:textId="77777777" w:rsidR="00996DC8" w:rsidRPr="00996DC8" w:rsidRDefault="00996DC8" w:rsidP="003B7FED">
      <w:pPr>
        <w:pStyle w:val="EArqNormativa"/>
        <w:ind w:right="-2"/>
      </w:pPr>
      <w:r w:rsidRPr="00996DC8">
        <w:t>UNE 103 300:1993 Determinación de la humedad de un suelo mediante secado en estufa.</w:t>
      </w:r>
    </w:p>
    <w:p w14:paraId="474CB9AC" w14:textId="77777777" w:rsidR="00996DC8" w:rsidRPr="00996DC8" w:rsidRDefault="00996DC8" w:rsidP="003B7FED">
      <w:pPr>
        <w:pStyle w:val="EArqNormativa"/>
        <w:ind w:right="-2"/>
      </w:pPr>
      <w:r w:rsidRPr="00996DC8">
        <w:t>UNE 103 301:1994 Determinación de la densidad de un suelo. Método de la balanza hidrostática.</w:t>
      </w:r>
    </w:p>
    <w:p w14:paraId="657BE80E" w14:textId="77777777" w:rsidR="00996DC8" w:rsidRPr="00996DC8" w:rsidRDefault="00996DC8" w:rsidP="003B7FED">
      <w:pPr>
        <w:pStyle w:val="EArqNormativa"/>
        <w:ind w:right="-2"/>
      </w:pPr>
      <w:r w:rsidRPr="00996DC8">
        <w:t>UNE 103 302:1994 Determinación de la densidad relativa de las partículas de un suelo.</w:t>
      </w:r>
    </w:p>
    <w:p w14:paraId="5D82427E" w14:textId="77777777" w:rsidR="00996DC8" w:rsidRPr="00996DC8" w:rsidRDefault="00996DC8" w:rsidP="003B7FED">
      <w:pPr>
        <w:pStyle w:val="EArqNormativa"/>
        <w:ind w:right="-2"/>
      </w:pPr>
      <w:r w:rsidRPr="00996DC8">
        <w:t>UNE 103 400:1993 Ensayo de rotura a compresión simple en probetas de suelo.</w:t>
      </w:r>
    </w:p>
    <w:p w14:paraId="693DBAB5" w14:textId="77777777" w:rsidR="00996DC8" w:rsidRPr="00996DC8" w:rsidRDefault="00996DC8" w:rsidP="003B7FED">
      <w:pPr>
        <w:pStyle w:val="EArqNormativa"/>
        <w:ind w:right="-2"/>
      </w:pPr>
      <w:r w:rsidRPr="00996DC8">
        <w:t>UNE 103 401:1998 Determinación de los parámetros de resistentes al esfuerzo cortante de una muestra de suelo en la caja de corte directo.</w:t>
      </w:r>
    </w:p>
    <w:p w14:paraId="003090EB" w14:textId="77777777" w:rsidR="00996DC8" w:rsidRPr="00996DC8" w:rsidRDefault="00996DC8" w:rsidP="003B7FED">
      <w:pPr>
        <w:pStyle w:val="EArqNormativa"/>
        <w:ind w:right="-2"/>
      </w:pPr>
      <w:r w:rsidRPr="00996DC8">
        <w:t>UNE 103 402:1998 Determinación de los parámetros resistentes de una muestra de suelo en el equipo triaxial.</w:t>
      </w:r>
    </w:p>
    <w:p w14:paraId="62342EB5" w14:textId="77777777" w:rsidR="00996DC8" w:rsidRPr="00996DC8" w:rsidRDefault="00996DC8" w:rsidP="003B7FED">
      <w:pPr>
        <w:pStyle w:val="EArqNormativa"/>
        <w:ind w:right="-2"/>
      </w:pPr>
      <w:r w:rsidRPr="00996DC8">
        <w:t>UNE 103 405:1994 Geotecnia. Ensayo de consolidación unidimensional de un suelo en edómetro.</w:t>
      </w:r>
    </w:p>
    <w:p w14:paraId="06F0BD76" w14:textId="77777777" w:rsidR="00996DC8" w:rsidRPr="00996DC8" w:rsidRDefault="00996DC8" w:rsidP="003B7FED">
      <w:pPr>
        <w:pStyle w:val="EArqNormativa"/>
        <w:ind w:right="-2"/>
      </w:pPr>
      <w:r w:rsidRPr="00996DC8">
        <w:t>UNE 103 500:1994 Geotecnia. Ensayo de compactación. Proctor normal.</w:t>
      </w:r>
    </w:p>
    <w:p w14:paraId="5CA1025A" w14:textId="77777777" w:rsidR="00996DC8" w:rsidRPr="00996DC8" w:rsidRDefault="00996DC8" w:rsidP="003B7FED">
      <w:pPr>
        <w:pStyle w:val="EArqNormativa"/>
        <w:ind w:right="-2"/>
      </w:pPr>
      <w:r w:rsidRPr="00996DC8">
        <w:t>UNE 103 501:1994 Geotecnia. Ensayo de compactación. Proctor modificado.</w:t>
      </w:r>
    </w:p>
    <w:p w14:paraId="27E41029" w14:textId="77777777" w:rsidR="00996DC8" w:rsidRPr="00996DC8" w:rsidRDefault="00996DC8" w:rsidP="003B7FED">
      <w:pPr>
        <w:pStyle w:val="EArqNormativa"/>
        <w:ind w:right="-2"/>
      </w:pPr>
      <w:r w:rsidRPr="00996DC8">
        <w:t>UNE 103 600:1996 Determinación de la expansividad de un suelo en el aparato Lambe.</w:t>
      </w:r>
    </w:p>
    <w:p w14:paraId="734CCA16" w14:textId="77777777" w:rsidR="00996DC8" w:rsidRPr="00996DC8" w:rsidRDefault="00996DC8" w:rsidP="003B7FED">
      <w:pPr>
        <w:pStyle w:val="EArqNormativa"/>
        <w:ind w:right="-2"/>
      </w:pPr>
      <w:r w:rsidRPr="00996DC8">
        <w:t>UNE 103 601:1996 Ensayo del hinchamiento libre de un suelo en edómetro.</w:t>
      </w:r>
    </w:p>
    <w:p w14:paraId="63F19BFC" w14:textId="77777777" w:rsidR="00996DC8" w:rsidRPr="00996DC8" w:rsidRDefault="00996DC8" w:rsidP="003B7FED">
      <w:pPr>
        <w:pStyle w:val="EArqNormativa"/>
        <w:ind w:right="-2"/>
      </w:pPr>
      <w:r w:rsidRPr="00996DC8">
        <w:t>UNE 103 602:1996 Ensayo para calcular la presión de hinchamiento de un suelo en edómetro.</w:t>
      </w:r>
    </w:p>
    <w:p w14:paraId="46FA0543" w14:textId="77777777" w:rsidR="00996DC8" w:rsidRPr="00996DC8" w:rsidRDefault="00996DC8" w:rsidP="003B7FED">
      <w:pPr>
        <w:pStyle w:val="EArqNormativa"/>
        <w:ind w:right="-2"/>
      </w:pPr>
      <w:r w:rsidRPr="00996DC8">
        <w:t>UNE 103 800:1992 Geotecnia. Ensayos in situ. Ensayo de penetración estándar (SPT).</w:t>
      </w:r>
    </w:p>
    <w:p w14:paraId="00A8B8B4" w14:textId="77777777" w:rsidR="00996DC8" w:rsidRPr="00996DC8" w:rsidRDefault="00996DC8" w:rsidP="003B7FED">
      <w:pPr>
        <w:pStyle w:val="EArqNormativa"/>
        <w:ind w:right="-2"/>
      </w:pPr>
      <w:r w:rsidRPr="00996DC8">
        <w:t>UNE 103 801:1994 Prueba de penetración dinámica superpesada.</w:t>
      </w:r>
    </w:p>
    <w:p w14:paraId="63C2914D" w14:textId="77777777" w:rsidR="00996DC8" w:rsidRPr="00996DC8" w:rsidRDefault="00996DC8" w:rsidP="003B7FED">
      <w:pPr>
        <w:pStyle w:val="EArqNormativa"/>
        <w:ind w:right="-2"/>
      </w:pPr>
      <w:r w:rsidRPr="00996DC8">
        <w:t>UNE 103 802:1998 Geotecnia. Prueba de penetración dinámica pesada.</w:t>
      </w:r>
    </w:p>
    <w:p w14:paraId="3A4D34DB" w14:textId="77777777" w:rsidR="00996DC8" w:rsidRPr="00996DC8" w:rsidRDefault="00996DC8" w:rsidP="003B7FED">
      <w:pPr>
        <w:pStyle w:val="EArqNormativa"/>
        <w:ind w:right="-2"/>
      </w:pPr>
      <w:r w:rsidRPr="00996DC8">
        <w:t>UNE 103 804:1993 Geotecnia. Procedimiento internacional de referencia para el ensayo de penetración con el cono (CPT).</w:t>
      </w:r>
    </w:p>
    <w:p w14:paraId="3EF17A7E" w14:textId="77777777" w:rsidR="00996DC8" w:rsidRPr="00996DC8" w:rsidRDefault="00996DC8" w:rsidP="003B7FED">
      <w:pPr>
        <w:pStyle w:val="EArqNormativa"/>
        <w:ind w:right="-2"/>
      </w:pPr>
      <w:r w:rsidRPr="00996DC8">
        <w:t>UNE EN 1 536:2000 Ejecución de trabajos especiales de geotecnia. Pilotes perforados.</w:t>
      </w:r>
    </w:p>
    <w:p w14:paraId="50F511CF" w14:textId="77777777" w:rsidR="00996DC8" w:rsidRPr="00996DC8" w:rsidRDefault="00996DC8" w:rsidP="003B7FED">
      <w:pPr>
        <w:pStyle w:val="EArqNormativa"/>
        <w:ind w:right="-2"/>
      </w:pPr>
      <w:r w:rsidRPr="00996DC8">
        <w:t>UNE EN 1 537:2001 Ejecución de trabajos geotécnicos especiales. Anclajes.</w:t>
      </w:r>
    </w:p>
    <w:p w14:paraId="64B90A76" w14:textId="77777777" w:rsidR="00996DC8" w:rsidRPr="00996DC8" w:rsidRDefault="00996DC8" w:rsidP="003B7FED">
      <w:pPr>
        <w:pStyle w:val="EArqNormativa"/>
        <w:ind w:right="-2"/>
      </w:pPr>
      <w:r w:rsidRPr="00996DC8">
        <w:t>UNE EN 1 538:2000 Ejecución de trabajos geotécnicos especiales. Muros-pantalla.</w:t>
      </w:r>
    </w:p>
    <w:p w14:paraId="29D35006" w14:textId="77777777" w:rsidR="00996DC8" w:rsidRPr="00996DC8" w:rsidRDefault="00996DC8" w:rsidP="003B7FED">
      <w:pPr>
        <w:pStyle w:val="EArqNormativa"/>
        <w:ind w:right="-2"/>
        <w:rPr>
          <w:lang w:val="en-US"/>
        </w:rPr>
      </w:pPr>
      <w:r w:rsidRPr="00996DC8">
        <w:t xml:space="preserve">UNE EN 12 699:2001 Realización de trabajos geotécnicos especiales. </w:t>
      </w:r>
      <w:r w:rsidRPr="00996DC8">
        <w:rPr>
          <w:lang w:val="en-US"/>
        </w:rPr>
        <w:t>Pilotes de desplazamiento.</w:t>
      </w:r>
    </w:p>
    <w:p w14:paraId="2AB1B306" w14:textId="77777777" w:rsidR="00996DC8" w:rsidRPr="00996DC8" w:rsidRDefault="00996DC8" w:rsidP="003B7FED">
      <w:pPr>
        <w:pStyle w:val="EArqNormativa"/>
        <w:ind w:right="-2"/>
        <w:rPr>
          <w:lang w:val="en-US"/>
        </w:rPr>
      </w:pPr>
      <w:r w:rsidRPr="00996DC8">
        <w:rPr>
          <w:lang w:val="en-US"/>
        </w:rPr>
        <w:t>NORMATIVA ASTM</w:t>
      </w:r>
    </w:p>
    <w:p w14:paraId="7E2DB389" w14:textId="77777777" w:rsidR="00996DC8" w:rsidRPr="00996DC8" w:rsidRDefault="00996DC8" w:rsidP="003B7FED">
      <w:pPr>
        <w:pStyle w:val="EArqNormativa"/>
        <w:ind w:right="-2"/>
        <w:rPr>
          <w:lang w:val="en-US"/>
        </w:rPr>
      </w:pPr>
      <w:r w:rsidRPr="00996DC8">
        <w:rPr>
          <w:lang w:val="en-US"/>
        </w:rPr>
        <w:t>ASTM : G57-78 (G57-95a) Standard Test Method for field measurement of soil resistivity using the Wenner Four-Electrode Method.</w:t>
      </w:r>
    </w:p>
    <w:p w14:paraId="3A4D7E1D" w14:textId="77777777" w:rsidR="00996DC8" w:rsidRPr="00996DC8" w:rsidRDefault="00996DC8" w:rsidP="003B7FED">
      <w:pPr>
        <w:pStyle w:val="EArqNormativa"/>
        <w:ind w:right="-2"/>
        <w:rPr>
          <w:lang w:val="en-US"/>
        </w:rPr>
      </w:pPr>
      <w:r w:rsidRPr="00996DC8">
        <w:rPr>
          <w:lang w:val="en-US"/>
        </w:rPr>
        <w:t>ASTM : D 4428/D4428M-00 Standard Test Methods for Crosshole Seismic Testing.</w:t>
      </w:r>
    </w:p>
    <w:p w14:paraId="49EBF560" w14:textId="77777777" w:rsidR="00996DC8" w:rsidRPr="00996DC8" w:rsidRDefault="00996DC8" w:rsidP="003B7FED">
      <w:pPr>
        <w:pStyle w:val="EArqNormativa"/>
        <w:ind w:right="-2"/>
      </w:pPr>
      <w:r w:rsidRPr="00996DC8">
        <w:t>NORMATIVA NLT</w:t>
      </w:r>
    </w:p>
    <w:p w14:paraId="7C3151B7" w14:textId="77777777" w:rsidR="00996DC8" w:rsidRPr="00996DC8" w:rsidRDefault="00996DC8" w:rsidP="003B7FED">
      <w:pPr>
        <w:pStyle w:val="EArqNormativa"/>
        <w:ind w:right="-2"/>
      </w:pPr>
      <w:r w:rsidRPr="00996DC8">
        <w:t>NLT 225:1999 Estabilidad de los áridos y fragmentos de roca frente a la acción de desmoronamiento en agua.</w:t>
      </w:r>
    </w:p>
    <w:p w14:paraId="0B18E4A0" w14:textId="77777777" w:rsidR="00996DC8" w:rsidRPr="00996DC8" w:rsidRDefault="00996DC8" w:rsidP="003B7FED">
      <w:pPr>
        <w:pStyle w:val="EArqNormativa"/>
        <w:ind w:right="-2"/>
      </w:pPr>
      <w:r w:rsidRPr="00996DC8">
        <w:t>NLT 254:1999 Ensayo de colapso en suelos.</w:t>
      </w:r>
    </w:p>
    <w:p w14:paraId="55078D70" w14:textId="77777777" w:rsidR="00996DC8" w:rsidRPr="00996DC8" w:rsidRDefault="00996DC8" w:rsidP="003B7FED">
      <w:pPr>
        <w:pStyle w:val="EArqNormativa"/>
        <w:ind w:right="-2"/>
      </w:pPr>
      <w:r w:rsidRPr="00996DC8">
        <w:t>NLT 251:1996 Determinación de la durabilidad al desmoronamiento de rocas blandas.</w:t>
      </w:r>
    </w:p>
    <w:p w14:paraId="66C35B83" w14:textId="089DEE02" w:rsidR="00996DC8" w:rsidRPr="00996DC8" w:rsidRDefault="00E50522" w:rsidP="003B7FED">
      <w:pPr>
        <w:pStyle w:val="Ttulo3"/>
        <w:ind w:right="-2"/>
      </w:pPr>
      <w:bookmarkStart w:id="181" w:name="_Toc400443470"/>
      <w:bookmarkStart w:id="182" w:name="_Toc442445461"/>
      <w:bookmarkStart w:id="183" w:name="_Toc505118268"/>
      <w:r w:rsidRPr="00996DC8">
        <w:t>NORMAS INCLUIDAS EN EL DB-SE-FÁBRICA</w:t>
      </w:r>
      <w:bookmarkEnd w:id="181"/>
      <w:bookmarkEnd w:id="182"/>
      <w:bookmarkEnd w:id="183"/>
    </w:p>
    <w:p w14:paraId="181EFFBA" w14:textId="77777777" w:rsidR="00996DC8" w:rsidRPr="00996DC8" w:rsidRDefault="00996DC8" w:rsidP="003B7FED">
      <w:pPr>
        <w:pStyle w:val="EArqNormativa"/>
        <w:ind w:right="-2"/>
      </w:pPr>
      <w:r w:rsidRPr="00996DC8">
        <w:t xml:space="preserve">UNE EN 771-1:2003    Especificaciones de piezas para fábrica de albañilería. Parte 1: Piezas de arcilla cocida </w:t>
      </w:r>
    </w:p>
    <w:p w14:paraId="784553DD" w14:textId="77777777" w:rsidR="00996DC8" w:rsidRPr="00996DC8" w:rsidRDefault="00996DC8" w:rsidP="003B7FED">
      <w:pPr>
        <w:pStyle w:val="EArqNormativa"/>
        <w:ind w:right="-2"/>
        <w:rPr>
          <w:lang w:val="en-US"/>
        </w:rPr>
      </w:pPr>
      <w:r w:rsidRPr="00996DC8">
        <w:t xml:space="preserve">UNE EN 771-2:2000    Especificación de piezas para fábrica de albañilería. </w:t>
      </w:r>
      <w:r w:rsidRPr="00996DC8">
        <w:rPr>
          <w:lang w:val="en-US"/>
        </w:rPr>
        <w:t xml:space="preserve">Parte 2: Piezas silicocalcáreas. </w:t>
      </w:r>
    </w:p>
    <w:p w14:paraId="16AF4890" w14:textId="77777777" w:rsidR="00996DC8" w:rsidRPr="00996DC8" w:rsidRDefault="00996DC8" w:rsidP="003B7FED">
      <w:pPr>
        <w:pStyle w:val="EArqNormativa"/>
        <w:ind w:right="-2"/>
        <w:rPr>
          <w:lang w:val="en-US"/>
        </w:rPr>
      </w:pPr>
      <w:r w:rsidRPr="00996DC8">
        <w:rPr>
          <w:lang w:val="en-US"/>
        </w:rPr>
        <w:t>EN 771-3:2003    Specification for masonry units - Part 3: Aggregate concrete masonry units (Dense and light-weight aggregates)</w:t>
      </w:r>
    </w:p>
    <w:p w14:paraId="5D7F78C7" w14:textId="77777777" w:rsidR="00996DC8" w:rsidRPr="00996DC8" w:rsidRDefault="00996DC8" w:rsidP="003B7FED">
      <w:pPr>
        <w:pStyle w:val="EArqNormativa"/>
        <w:ind w:right="-2"/>
      </w:pPr>
      <w:r w:rsidRPr="00996DC8">
        <w:t>UNE EN 771-4:2000    Especificaciones de piezas para fábrica de albañilería. Parte 4: Bloques de hormigón celular curado en autoclave</w:t>
      </w:r>
    </w:p>
    <w:p w14:paraId="7E495A88" w14:textId="77777777" w:rsidR="00996DC8" w:rsidRPr="00996DC8" w:rsidRDefault="00996DC8" w:rsidP="003B7FED">
      <w:pPr>
        <w:pStyle w:val="EArqNormativa"/>
        <w:ind w:right="-2"/>
      </w:pPr>
      <w:r w:rsidRPr="00996DC8">
        <w:t xml:space="preserve">UNE EN 772-1:2002     Métodos de ensayo de piezas para fábrica de albañilería. Parte 1: Determinación de la resistencia a compresión.  </w:t>
      </w:r>
    </w:p>
    <w:p w14:paraId="5F23175A" w14:textId="77777777" w:rsidR="00996DC8" w:rsidRPr="00996DC8" w:rsidRDefault="00996DC8" w:rsidP="003B7FED">
      <w:pPr>
        <w:pStyle w:val="EArqNormativa"/>
        <w:ind w:right="-2"/>
      </w:pPr>
      <w:r w:rsidRPr="00996DC8">
        <w:t>UNE EN 845-1:200    Especificación de componentes auxiliares para fábricas de albañilería. Parte 1: Llaves, amarres, colgadores, ménsulas y ángulos.</w:t>
      </w:r>
    </w:p>
    <w:p w14:paraId="6043D2F3" w14:textId="77777777" w:rsidR="00996DC8" w:rsidRPr="00996DC8" w:rsidRDefault="00996DC8" w:rsidP="003B7FED">
      <w:pPr>
        <w:pStyle w:val="EArqNormativa"/>
        <w:ind w:right="-2"/>
      </w:pPr>
      <w:r w:rsidRPr="00996DC8">
        <w:t>UNE EN 845-3:2001    Especificación de componentes auxiliares para fábricas de albañilería. Parte 3: Armaduras de tendel prefabricadas de malla de acero.</w:t>
      </w:r>
    </w:p>
    <w:p w14:paraId="2500ACC4" w14:textId="77777777" w:rsidR="00996DC8" w:rsidRPr="00996DC8" w:rsidRDefault="00996DC8" w:rsidP="003B7FED">
      <w:pPr>
        <w:pStyle w:val="EArqNormativa"/>
        <w:ind w:right="-2"/>
      </w:pPr>
      <w:r w:rsidRPr="00996DC8">
        <w:t>UNE EN 846-2:2001    Métodos de ensayo de componentes auxiliares para fábricas de albañilería. Parte 2: Determinación de la adhesión de las armaduras de tendel prefabricadas en juntas de mortero.</w:t>
      </w:r>
    </w:p>
    <w:p w14:paraId="25F091AE" w14:textId="77777777" w:rsidR="00996DC8" w:rsidRPr="00996DC8" w:rsidRDefault="00996DC8" w:rsidP="003B7FED">
      <w:pPr>
        <w:pStyle w:val="EArqNormativa"/>
        <w:ind w:right="-2"/>
      </w:pPr>
      <w:r w:rsidRPr="00996DC8">
        <w:t>UNE EN 846-5 :2001    Métodos de ensayo de componentes auxiliares para fábricas de albañilería. Parte 5: Determinación de la resistencia a tracción y a compresión y las características de carga-desplazamiento de las llaves (ensayo entre dos elementos).</w:t>
      </w:r>
    </w:p>
    <w:p w14:paraId="191175B6" w14:textId="77777777" w:rsidR="00996DC8" w:rsidRPr="00996DC8" w:rsidRDefault="00996DC8" w:rsidP="003B7FED">
      <w:pPr>
        <w:pStyle w:val="EArqNormativa"/>
        <w:ind w:right="-2"/>
      </w:pPr>
      <w:r w:rsidRPr="00996DC8">
        <w:t>UNE EN 846-6:2001    Métodos de ensayo de componentes auxiliares para fábricas de albañilería. Parte 6: Determinación de la resistencia a tracción y a compresión y las características de carga-desplazamiento de las llaves (ensayo sobre un solo extremo).  </w:t>
      </w:r>
    </w:p>
    <w:p w14:paraId="4DDD951E" w14:textId="77777777" w:rsidR="00996DC8" w:rsidRPr="00996DC8" w:rsidRDefault="00996DC8" w:rsidP="003B7FED">
      <w:pPr>
        <w:pStyle w:val="EArqNormativa"/>
        <w:ind w:right="-2"/>
      </w:pPr>
      <w:r w:rsidRPr="00996DC8">
        <w:t>UNE EN 998-2:2002    Especificaciones de los morteros para albañilería. Parte 2: Morteros para albañilería   </w:t>
      </w:r>
    </w:p>
    <w:p w14:paraId="48AE7D1C" w14:textId="77777777" w:rsidR="00996DC8" w:rsidRPr="00996DC8" w:rsidRDefault="00996DC8" w:rsidP="003B7FED">
      <w:pPr>
        <w:pStyle w:val="EArqNormativa"/>
        <w:ind w:right="-2"/>
      </w:pPr>
      <w:r w:rsidRPr="00996DC8">
        <w:t xml:space="preserve">UNE EN 1015-11:2000    Métodos de ensayo de los morteros para albañilería. Parte 11: Determinación de la resistencia a flexión y a compresión del mortero endurecido. </w:t>
      </w:r>
    </w:p>
    <w:p w14:paraId="69027383" w14:textId="77777777" w:rsidR="00996DC8" w:rsidRPr="00996DC8" w:rsidRDefault="00996DC8" w:rsidP="003B7FED">
      <w:pPr>
        <w:pStyle w:val="EArqNormativa"/>
        <w:ind w:right="-2"/>
      </w:pPr>
      <w:r w:rsidRPr="00996DC8">
        <w:t>UNE EN 1052-1:1999    Métodos de ensayo para fábricas de albañilería. Parte 1: Determinación de la resistencia a compresión.  </w:t>
      </w:r>
    </w:p>
    <w:p w14:paraId="1E16485A" w14:textId="77777777" w:rsidR="00996DC8" w:rsidRPr="00996DC8" w:rsidRDefault="00996DC8" w:rsidP="003B7FED">
      <w:pPr>
        <w:pStyle w:val="EArqNormativa"/>
        <w:ind w:right="-2"/>
      </w:pPr>
      <w:r w:rsidRPr="00996DC8">
        <w:t>UNE EN 1052-2:2000    Métodos de ensayo para fábricas de albañilería. Parte 2: Determinación de la resistencia a la flexión.</w:t>
      </w:r>
    </w:p>
    <w:p w14:paraId="57E25D6A" w14:textId="77777777" w:rsidR="00996DC8" w:rsidRPr="00996DC8" w:rsidRDefault="00996DC8" w:rsidP="003B7FED">
      <w:pPr>
        <w:pStyle w:val="EArqNormativa"/>
        <w:ind w:right="-2"/>
      </w:pPr>
      <w:r w:rsidRPr="00996DC8">
        <w:t>UNE EN 1052-3 :2003    Métodos de ensayo para fábricas de albañilería. Parte 3: Determinación de la resistencia inicial a cortante.  </w:t>
      </w:r>
    </w:p>
    <w:p w14:paraId="2226989B" w14:textId="77777777" w:rsidR="00996DC8" w:rsidRPr="00996DC8" w:rsidRDefault="00996DC8" w:rsidP="003B7FED">
      <w:pPr>
        <w:pStyle w:val="EArqNormativa"/>
        <w:ind w:right="-2"/>
      </w:pPr>
      <w:r w:rsidRPr="00996DC8">
        <w:t xml:space="preserve">UNE EN 1052-4:2001    Métodos de ensayo para fábrica de albañilería. Parte 4: Determinación de la resistencia al cizallamiento incluyendo la barrer al agua por capilaridad  </w:t>
      </w:r>
    </w:p>
    <w:p w14:paraId="3DB937C5" w14:textId="77777777" w:rsidR="00996DC8" w:rsidRPr="00996DC8" w:rsidRDefault="00996DC8" w:rsidP="003B7FED">
      <w:pPr>
        <w:pStyle w:val="EArqNormativa"/>
        <w:ind w:right="-2"/>
      </w:pPr>
      <w:r w:rsidRPr="00996DC8">
        <w:t>UNE EN 10088-1:1996    Aceros inoxidables. Parte 1: Relación de aceros inoxidables.  </w:t>
      </w:r>
    </w:p>
    <w:p w14:paraId="059D42A8" w14:textId="77777777" w:rsidR="00996DC8" w:rsidRPr="00996DC8" w:rsidRDefault="00996DC8" w:rsidP="003B7FED">
      <w:pPr>
        <w:pStyle w:val="EArqNormativa"/>
        <w:ind w:right="-2"/>
      </w:pPr>
      <w:r w:rsidRPr="00996DC8">
        <w:t>UNE EN 10088-2:1996    Aceros inoxidables. Parte 2: Condiciones técnicas de suministro de planchas y bandas para uso general.  </w:t>
      </w:r>
    </w:p>
    <w:p w14:paraId="7D12E272" w14:textId="77777777" w:rsidR="00996DC8" w:rsidRPr="00996DC8" w:rsidRDefault="00996DC8" w:rsidP="003B7FED">
      <w:pPr>
        <w:pStyle w:val="EArqNormativa"/>
        <w:ind w:right="-2"/>
      </w:pPr>
      <w:r w:rsidRPr="00996DC8">
        <w:t xml:space="preserve">UNE EN 10088-3:1996    Aceros inoxidables. Parte 3: Condiciones técnicas de suministro para semiproductos, barras, alambrón y perfiles para aplicaciones en general. </w:t>
      </w:r>
    </w:p>
    <w:p w14:paraId="58863130" w14:textId="77777777" w:rsidR="00996DC8" w:rsidRPr="00996DC8" w:rsidRDefault="00996DC8" w:rsidP="003B7FED">
      <w:pPr>
        <w:pStyle w:val="EArqNormativa"/>
        <w:ind w:right="-2"/>
      </w:pPr>
      <w:r w:rsidRPr="00996DC8">
        <w:t>UNE ENV 10080:1996    Acero para armaduras de hormigón armado. Acero corrugado soldable B500. Condiciones técnicas de suministro para barras, rollos y mallas electrosoldadas.</w:t>
      </w:r>
    </w:p>
    <w:p w14:paraId="2F19EF5B" w14:textId="77777777" w:rsidR="00996DC8" w:rsidRPr="00996DC8" w:rsidRDefault="00996DC8" w:rsidP="003B7FED">
      <w:pPr>
        <w:pStyle w:val="EArqNormativa"/>
        <w:ind w:right="-2"/>
      </w:pPr>
      <w:r w:rsidRPr="00996DC8">
        <w:t>UNE EN 10138-1     Aceros para pretensado - Parte 1: Requisitos generales</w:t>
      </w:r>
    </w:p>
    <w:p w14:paraId="527C2DF2" w14:textId="2516FBA2" w:rsidR="00996DC8" w:rsidRPr="00996DC8" w:rsidRDefault="00E50522" w:rsidP="003B7FED">
      <w:pPr>
        <w:pStyle w:val="Ttulo3"/>
        <w:ind w:right="-2"/>
      </w:pPr>
      <w:bookmarkStart w:id="184" w:name="_Toc400443471"/>
      <w:bookmarkStart w:id="185" w:name="_Toc442445462"/>
      <w:bookmarkStart w:id="186" w:name="_Toc505118269"/>
      <w:r w:rsidRPr="00996DC8">
        <w:t>NORMAS INCLUIDAS EN EL DB-SE-MADERA</w:t>
      </w:r>
      <w:bookmarkEnd w:id="184"/>
      <w:bookmarkEnd w:id="185"/>
      <w:bookmarkEnd w:id="186"/>
    </w:p>
    <w:p w14:paraId="48558F50" w14:textId="77777777" w:rsidR="00996DC8" w:rsidRPr="00996DC8" w:rsidRDefault="00996DC8" w:rsidP="003B7FED">
      <w:pPr>
        <w:pStyle w:val="EArqNormativa"/>
        <w:ind w:right="-2"/>
      </w:pPr>
      <w:r w:rsidRPr="00996DC8">
        <w:t>UNE 36137: 1996 Bandas (chapas y bobinas), de acero de construcción, galvanizadas en continuo por inmersión en caliente. Condiciones técnicas de suministro.</w:t>
      </w:r>
    </w:p>
    <w:p w14:paraId="1567D1EC" w14:textId="77777777" w:rsidR="00996DC8" w:rsidRPr="00996DC8" w:rsidRDefault="00996DC8" w:rsidP="003B7FED">
      <w:pPr>
        <w:pStyle w:val="EArqNormativa"/>
        <w:ind w:right="-2"/>
      </w:pPr>
      <w:r w:rsidRPr="00996DC8">
        <w:t>UNE 56544: 2003 Clasificación visual de la madera aserrada de conífera para uso estructural</w:t>
      </w:r>
    </w:p>
    <w:p w14:paraId="4AED1237" w14:textId="77777777" w:rsidR="00996DC8" w:rsidRPr="00996DC8" w:rsidRDefault="00996DC8" w:rsidP="003B7FED">
      <w:pPr>
        <w:pStyle w:val="EArqNormativa"/>
        <w:ind w:right="-2"/>
      </w:pPr>
      <w:r w:rsidRPr="00996DC8">
        <w:t>UNE 56530: 1977 Características físico-mecánicas de la madera. Determinación del contenido de humedad mediante higrómetro de resistencia.</w:t>
      </w:r>
    </w:p>
    <w:p w14:paraId="03E0ACC3" w14:textId="77777777" w:rsidR="00996DC8" w:rsidRPr="00996DC8" w:rsidRDefault="00996DC8" w:rsidP="003B7FED">
      <w:pPr>
        <w:pStyle w:val="EArqNormativa"/>
        <w:ind w:right="-2"/>
      </w:pPr>
      <w:r w:rsidRPr="00996DC8">
        <w:t>UNE 56544: 1997 Clasificación visual de la madera aserrada para uso estructural.</w:t>
      </w:r>
    </w:p>
    <w:p w14:paraId="5D507414" w14:textId="77777777" w:rsidR="00996DC8" w:rsidRPr="00996DC8" w:rsidRDefault="00996DC8" w:rsidP="003B7FED">
      <w:pPr>
        <w:pStyle w:val="EArqNormativa"/>
        <w:ind w:right="-2"/>
      </w:pPr>
      <w:r w:rsidRPr="00996DC8">
        <w:t>UNE 102023: 1983 Placas de cartón-yeso. Condiciones generales y especificaciones. (En tanto no se disponga de la prEN 520)</w:t>
      </w:r>
    </w:p>
    <w:p w14:paraId="728208CA" w14:textId="77777777" w:rsidR="00996DC8" w:rsidRPr="00996DC8" w:rsidRDefault="00996DC8" w:rsidP="003B7FED">
      <w:pPr>
        <w:pStyle w:val="EArqNormativa"/>
        <w:ind w:right="-2"/>
      </w:pPr>
      <w:r w:rsidRPr="00996DC8">
        <w:t>UNE 112036: 1993 Recubrimientos metálicos. Depósitos electrolíticos de cinc sobre hierro o acero.</w:t>
      </w:r>
    </w:p>
    <w:p w14:paraId="0198324F" w14:textId="77777777" w:rsidR="00996DC8" w:rsidRPr="00996DC8" w:rsidRDefault="00996DC8" w:rsidP="003B7FED">
      <w:pPr>
        <w:pStyle w:val="EArqNormativa"/>
        <w:ind w:right="-2"/>
      </w:pPr>
      <w:r w:rsidRPr="00996DC8">
        <w:t>UNE EN 300: 1997 Tableros de virutas orientadas.(OSB). Definiciones, clasificación y especificaciones.</w:t>
      </w:r>
    </w:p>
    <w:p w14:paraId="46CEBD2B" w14:textId="77777777" w:rsidR="00996DC8" w:rsidRPr="00996DC8" w:rsidRDefault="00996DC8" w:rsidP="003B7FED">
      <w:pPr>
        <w:pStyle w:val="EArqNormativa"/>
        <w:ind w:right="-2"/>
      </w:pPr>
      <w:r w:rsidRPr="00996DC8">
        <w:t>UNE EN 301: 1994 Adhesivos para estructuras de madera bajo carga. Adhesivos de policondensación de tipos fenólico y aminoplásticos. Clasificación y especificaciones de comportamiento.</w:t>
      </w:r>
    </w:p>
    <w:p w14:paraId="043BE481" w14:textId="77777777" w:rsidR="00996DC8" w:rsidRPr="00996DC8" w:rsidRDefault="00996DC8" w:rsidP="003B7FED">
      <w:pPr>
        <w:pStyle w:val="EArqNormativa"/>
        <w:ind w:right="-2"/>
      </w:pPr>
      <w:r w:rsidRPr="00996DC8">
        <w:t>UNE EN 302-1: 1994 Adhesivos para estructuras de madera bajo carga. Métodos de ensayo. Parte 1: Determinación de la resistencia del pegado a la cizalladura por tracción longitudinal.</w:t>
      </w:r>
    </w:p>
    <w:p w14:paraId="08B9EB8E" w14:textId="77777777" w:rsidR="00996DC8" w:rsidRPr="00996DC8" w:rsidRDefault="00996DC8" w:rsidP="003B7FED">
      <w:pPr>
        <w:pStyle w:val="EArqNormativa"/>
        <w:ind w:right="-2"/>
      </w:pPr>
      <w:r w:rsidRPr="00996DC8">
        <w:t>UNE EN 302-2: 1994 Adhesivos para estructuras de madera bajo carga. Métodos de ensayo. Parte 2: Determinación de la resistencia a la delaminación. (Método de laboratorio).</w:t>
      </w:r>
    </w:p>
    <w:p w14:paraId="5F8E4D06" w14:textId="77777777" w:rsidR="00996DC8" w:rsidRPr="00996DC8" w:rsidRDefault="00996DC8" w:rsidP="003B7FED">
      <w:pPr>
        <w:pStyle w:val="EArqNormativa"/>
        <w:ind w:right="-2"/>
      </w:pPr>
      <w:r w:rsidRPr="00996DC8">
        <w:t>UNE EN 302-3: 1994 Adhesivos para estructuras de madera bajo carga. Métodos de ensayo. Parte 3: Determinación de la influencia de los tratamientos cíclicos de temperatura y humedad sobre la resistencia a la tracción transversal.</w:t>
      </w:r>
    </w:p>
    <w:p w14:paraId="712DBFFC" w14:textId="77777777" w:rsidR="00996DC8" w:rsidRPr="00996DC8" w:rsidRDefault="00996DC8" w:rsidP="003B7FED">
      <w:pPr>
        <w:pStyle w:val="EArqNormativa"/>
        <w:ind w:right="-2"/>
      </w:pPr>
      <w:r w:rsidRPr="00996DC8">
        <w:t>UNE EN 302-4: 1994 Adhesivos para estructuras de madera bajo carga. Métodos de ensayo. Parte 4: Determinación de la influencia de la contracción sobre la resistencia a la cizalladura.</w:t>
      </w:r>
    </w:p>
    <w:p w14:paraId="032B1A77" w14:textId="77777777" w:rsidR="00996DC8" w:rsidRPr="00996DC8" w:rsidRDefault="00996DC8" w:rsidP="003B7FED">
      <w:pPr>
        <w:pStyle w:val="EArqNormativa"/>
        <w:ind w:right="-2"/>
      </w:pPr>
      <w:r w:rsidRPr="00996DC8">
        <w:t>UNE EN 309: 1994 Tableros de partículas. Definición y clasificación.</w:t>
      </w:r>
    </w:p>
    <w:p w14:paraId="27A2FAB5" w14:textId="77777777" w:rsidR="00996DC8" w:rsidRPr="00996DC8" w:rsidRDefault="00996DC8" w:rsidP="003B7FED">
      <w:pPr>
        <w:pStyle w:val="EArqNormativa"/>
        <w:ind w:right="-2"/>
      </w:pPr>
      <w:r w:rsidRPr="00996DC8">
        <w:t>UNE EN 312-1: 1997 Tableros de partículas. Especificaciones Parte 1. Especificaciones generales para todos los tipos de tableros. (+ERRATUM)</w:t>
      </w:r>
    </w:p>
    <w:p w14:paraId="3278C36E" w14:textId="77777777" w:rsidR="00996DC8" w:rsidRPr="00996DC8" w:rsidRDefault="00996DC8" w:rsidP="003B7FED">
      <w:pPr>
        <w:pStyle w:val="EArqNormativa"/>
        <w:ind w:right="-2"/>
      </w:pPr>
      <w:r w:rsidRPr="00996DC8">
        <w:t>UNE EN 312-4: 1997 Tableros de partículas. Especificaciones Parte 4. Especificaciones de los tableros estructurales para uso en ambiente seco</w:t>
      </w:r>
    </w:p>
    <w:p w14:paraId="5DEE1CFD" w14:textId="77777777" w:rsidR="00996DC8" w:rsidRPr="00996DC8" w:rsidRDefault="00996DC8" w:rsidP="003B7FED">
      <w:pPr>
        <w:pStyle w:val="EArqNormativa"/>
        <w:ind w:right="-2"/>
      </w:pPr>
      <w:r w:rsidRPr="00996DC8">
        <w:t>UNE EN 312-5: 1997 Tableros de partículas. Especificaciones Parte 5. Especificaciones de los tableros estructurales para uso en ambiente húmedo</w:t>
      </w:r>
    </w:p>
    <w:p w14:paraId="12DB016F" w14:textId="77777777" w:rsidR="00996DC8" w:rsidRPr="00996DC8" w:rsidRDefault="00996DC8" w:rsidP="003B7FED">
      <w:pPr>
        <w:pStyle w:val="EArqNormativa"/>
        <w:ind w:right="-2"/>
      </w:pPr>
      <w:r w:rsidRPr="00996DC8">
        <w:t>UNE EN 312-6: 1997 Tableros de partículas. Especificaciones Parte 6. Especificaciones de los tableros estructurales de alta prestación para uso en ambiente seco</w:t>
      </w:r>
    </w:p>
    <w:p w14:paraId="76D2CBE6" w14:textId="77777777" w:rsidR="00996DC8" w:rsidRPr="00996DC8" w:rsidRDefault="00996DC8" w:rsidP="003B7FED">
      <w:pPr>
        <w:pStyle w:val="EArqNormativa"/>
        <w:ind w:right="-2"/>
      </w:pPr>
      <w:r w:rsidRPr="00996DC8">
        <w:t>UNE EN 312-7: 1997 Tableros de partículas. Especificaciones Parte 7. Especificaciones de los tableros estructurales de alta prestación para uso en ambiente húmedo</w:t>
      </w:r>
    </w:p>
    <w:p w14:paraId="0FE528D3" w14:textId="77777777" w:rsidR="00996DC8" w:rsidRPr="00996DC8" w:rsidRDefault="00996DC8" w:rsidP="003B7FED">
      <w:pPr>
        <w:pStyle w:val="EArqNormativa"/>
        <w:ind w:right="-2"/>
      </w:pPr>
      <w:r w:rsidRPr="00996DC8">
        <w:t>UNE EN 313-1: 1996 Tableros contrachapados. Clasificación y terminología. Parte 1: Clasificación.</w:t>
      </w:r>
    </w:p>
    <w:p w14:paraId="655BDA47" w14:textId="77777777" w:rsidR="00996DC8" w:rsidRPr="00996DC8" w:rsidRDefault="00996DC8" w:rsidP="003B7FED">
      <w:pPr>
        <w:pStyle w:val="EArqNormativa"/>
        <w:ind w:right="-2"/>
      </w:pPr>
      <w:r w:rsidRPr="00996DC8">
        <w:t>UNE EN 313-2: 1996 Tableros contrachapados. Clasificación y terminología. Parte 2: Terminología.</w:t>
      </w:r>
    </w:p>
    <w:p w14:paraId="0FD1B568" w14:textId="77777777" w:rsidR="00996DC8" w:rsidRPr="00996DC8" w:rsidRDefault="00996DC8" w:rsidP="003B7FED">
      <w:pPr>
        <w:pStyle w:val="EArqNormativa"/>
        <w:ind w:right="-2"/>
      </w:pPr>
      <w:r w:rsidRPr="00996DC8">
        <w:t>UNE EN 315: 1994 Tableros contrachapados. Tolerancias dimensionales.</w:t>
      </w:r>
    </w:p>
    <w:p w14:paraId="7B290190" w14:textId="77777777" w:rsidR="00996DC8" w:rsidRPr="00996DC8" w:rsidRDefault="00996DC8" w:rsidP="003B7FED">
      <w:pPr>
        <w:pStyle w:val="EArqNormativa"/>
        <w:ind w:right="-2"/>
      </w:pPr>
      <w:r w:rsidRPr="00996DC8">
        <w:t>UNE EN 316: 1994 Tableros de fibras. Definiciones, clasificación y símbolos.</w:t>
      </w:r>
    </w:p>
    <w:p w14:paraId="6F2DE6A6" w14:textId="77777777" w:rsidR="00996DC8" w:rsidRPr="00996DC8" w:rsidRDefault="00996DC8" w:rsidP="003B7FED">
      <w:pPr>
        <w:pStyle w:val="EArqNormativa"/>
        <w:ind w:right="-2"/>
      </w:pPr>
      <w:r w:rsidRPr="00996DC8">
        <w:t>UNE EN 335-1: 1993 Durabilidad de la madera y de sus materiales derivados. Definición de las clases de riesgo de ataque biológico. Parte 1:Generalidades.</w:t>
      </w:r>
    </w:p>
    <w:p w14:paraId="4EF65987" w14:textId="77777777" w:rsidR="00996DC8" w:rsidRPr="00996DC8" w:rsidRDefault="00996DC8" w:rsidP="003B7FED">
      <w:pPr>
        <w:pStyle w:val="EArqNormativa"/>
        <w:ind w:right="-2"/>
      </w:pPr>
      <w:r w:rsidRPr="00996DC8">
        <w:t>UNE EN 335-2: 1994 Durabilidad de la madera y de sus productos derivados. Definición de las clases de riesgo de ataque biológico. Parte 2: Aplicación a madera maciza.</w:t>
      </w:r>
    </w:p>
    <w:p w14:paraId="5BD5672F" w14:textId="77777777" w:rsidR="00996DC8" w:rsidRPr="00996DC8" w:rsidRDefault="00996DC8" w:rsidP="003B7FED">
      <w:pPr>
        <w:pStyle w:val="EArqNormativa"/>
        <w:ind w:right="-2"/>
      </w:pPr>
      <w:r w:rsidRPr="00996DC8">
        <w:t>UNE EN 335-3: 1996 Durabilidad de la madera y de sus productos derivados. Definición de las clases de riesgo de ataque biológico. Parte 3: Aplicación a los tableros derivados de la madera. (+ ERRATUM).</w:t>
      </w:r>
    </w:p>
    <w:p w14:paraId="24E4596E" w14:textId="77777777" w:rsidR="00996DC8" w:rsidRPr="00996DC8" w:rsidRDefault="00996DC8" w:rsidP="003B7FED">
      <w:pPr>
        <w:pStyle w:val="EArqNormativa"/>
        <w:ind w:right="-2"/>
      </w:pPr>
      <w:r w:rsidRPr="00996DC8">
        <w:t>UNE EN 336: 1995 Madera estructural. Coníferas y chopo. Dimensiones y tolerancias.</w:t>
      </w:r>
    </w:p>
    <w:p w14:paraId="6747A541" w14:textId="77777777" w:rsidR="00996DC8" w:rsidRPr="00996DC8" w:rsidRDefault="00996DC8" w:rsidP="003B7FED">
      <w:pPr>
        <w:pStyle w:val="EArqNormativa"/>
        <w:ind w:right="-2"/>
      </w:pPr>
      <w:r w:rsidRPr="00996DC8">
        <w:t>UNE EN 338: 1995 Madera estructural. Clases resistentes.</w:t>
      </w:r>
    </w:p>
    <w:p w14:paraId="429B95B7" w14:textId="77777777" w:rsidR="00996DC8" w:rsidRPr="00996DC8" w:rsidRDefault="00996DC8" w:rsidP="003B7FED">
      <w:pPr>
        <w:pStyle w:val="EArqNormativa"/>
        <w:ind w:right="-2"/>
      </w:pPr>
      <w:r w:rsidRPr="00996DC8">
        <w:t>UNE EN 350-1: 1995 Durabilidad de la madera y de los materiales derivados de la madera. Durabilidad natural de la madera maciza. Parte 1.Guía para los principios de ensayo y clasificación de la durabilidad natural de la madera.</w:t>
      </w:r>
    </w:p>
    <w:p w14:paraId="65CB64EB" w14:textId="77777777" w:rsidR="00996DC8" w:rsidRPr="00996DC8" w:rsidRDefault="00996DC8" w:rsidP="003B7FED">
      <w:pPr>
        <w:pStyle w:val="EArqNormativa"/>
        <w:ind w:right="-2"/>
      </w:pPr>
      <w:r w:rsidRPr="00996DC8">
        <w:t>UNE EN 350-2: 1995 Durabilidad de la madera y de los materiales derivados de la madera. Durabilidad natural de la madera maciza. Parte 2: Guía de la durabilidad natural y de la impregnabilidad de especies de madera seleccionada por su importancia en Europa</w:t>
      </w:r>
    </w:p>
    <w:p w14:paraId="46EB8A99" w14:textId="02196D51" w:rsidR="00996DC8" w:rsidRPr="00996DC8" w:rsidRDefault="00996DC8" w:rsidP="003B7FED">
      <w:pPr>
        <w:pStyle w:val="EArqNormativa"/>
        <w:ind w:right="-2"/>
      </w:pPr>
      <w:r w:rsidRPr="00996DC8">
        <w:t>UNE EN 351-1: 1996 Durabilidad de la madera y de los productos derivados de la madera. Madera maciza tratada con productos protectores. Parte 1: Clasificación de las penetraciones y retenciones de los productos protectores. (+ ERRATUM)</w:t>
      </w:r>
    </w:p>
    <w:p w14:paraId="5530F9C1" w14:textId="77777777" w:rsidR="00996DC8" w:rsidRPr="00996DC8" w:rsidRDefault="00996DC8" w:rsidP="003B7FED">
      <w:pPr>
        <w:pStyle w:val="EArqNormativa"/>
        <w:ind w:right="-2"/>
      </w:pPr>
      <w:r w:rsidRPr="00996DC8">
        <w:t>UNE EN 351-2: 1996 Durabilidad de la madera y de los productos derivados de la madera. Madera maciza tratada con productos protectores. Parte 2: Guía de muestreo de la madera tratada para su análisis.</w:t>
      </w:r>
    </w:p>
    <w:p w14:paraId="52EA49B6" w14:textId="77777777" w:rsidR="00996DC8" w:rsidRPr="00996DC8" w:rsidRDefault="00996DC8" w:rsidP="003B7FED">
      <w:pPr>
        <w:pStyle w:val="EArqNormativa"/>
        <w:ind w:right="-2"/>
      </w:pPr>
      <w:r w:rsidRPr="00996DC8">
        <w:t>UNE EN 383: 1998 Estructuras de madera. Métodos de ensayo. Determinación de la resistencia al aplastamiento y del módulo de aplastamiento para los elementos de fijación de tipo clavija.</w:t>
      </w:r>
    </w:p>
    <w:p w14:paraId="011ABAD7" w14:textId="77777777" w:rsidR="00996DC8" w:rsidRPr="00996DC8" w:rsidRDefault="00996DC8" w:rsidP="003B7FED">
      <w:pPr>
        <w:pStyle w:val="EArqNormativa"/>
        <w:ind w:right="-2"/>
      </w:pPr>
      <w:r w:rsidRPr="00996DC8">
        <w:t>UNE EN 384: 2004 Madera estructural. Determinación de los valores característicos de las propiedades mecánicas y la densidad.</w:t>
      </w:r>
    </w:p>
    <w:p w14:paraId="797E76E9" w14:textId="77777777" w:rsidR="00996DC8" w:rsidRPr="00996DC8" w:rsidRDefault="00996DC8" w:rsidP="003B7FED">
      <w:pPr>
        <w:pStyle w:val="EArqNormativa"/>
        <w:ind w:right="-2"/>
      </w:pPr>
      <w:r w:rsidRPr="00996DC8">
        <w:t>UNE EN 386: 1995 Madera laminada encolada. Especificaciones y requisitos de fabricación.</w:t>
      </w:r>
    </w:p>
    <w:p w14:paraId="03A4BA51" w14:textId="77777777" w:rsidR="00996DC8" w:rsidRPr="00996DC8" w:rsidRDefault="00996DC8" w:rsidP="003B7FED">
      <w:pPr>
        <w:pStyle w:val="EArqNormativa"/>
        <w:ind w:right="-2"/>
      </w:pPr>
      <w:r w:rsidRPr="00996DC8">
        <w:t>UNE EN 390: 1995 Madera laminada encolada. Dimensiones y tolerancias.</w:t>
      </w:r>
    </w:p>
    <w:p w14:paraId="618C6335" w14:textId="77777777" w:rsidR="00996DC8" w:rsidRPr="00996DC8" w:rsidRDefault="00996DC8" w:rsidP="003B7FED">
      <w:pPr>
        <w:pStyle w:val="EArqNormativa"/>
        <w:ind w:right="-2"/>
      </w:pPr>
      <w:r w:rsidRPr="00996DC8">
        <w:t>UNE EN 408: 1996 Estructuras de madera. Madera aserrada y madera laminada encolada para uso estructural. Determinación de algunas propiedades físicas y mecánicas.</w:t>
      </w:r>
    </w:p>
    <w:p w14:paraId="61C6C16B" w14:textId="77777777" w:rsidR="00996DC8" w:rsidRPr="00996DC8" w:rsidRDefault="00996DC8" w:rsidP="003B7FED">
      <w:pPr>
        <w:pStyle w:val="EArqNormativa"/>
        <w:ind w:right="-2"/>
      </w:pPr>
      <w:r w:rsidRPr="00996DC8">
        <w:t>UNE EN 409: 1998 Estructuras de madera. Métodos de ensayo. Determinación del momento plástico de los elementos de fijación de tipo clavija. Clavos.</w:t>
      </w:r>
    </w:p>
    <w:p w14:paraId="20F7058F" w14:textId="77777777" w:rsidR="00996DC8" w:rsidRPr="00996DC8" w:rsidRDefault="00996DC8" w:rsidP="003B7FED">
      <w:pPr>
        <w:pStyle w:val="EArqNormativa"/>
        <w:ind w:right="-2"/>
      </w:pPr>
      <w:r w:rsidRPr="00996DC8">
        <w:t>UNE EN 460: 1995 Durabilidad de la madera y de los materiales derivados de la madera. Durabilidad natural de la madera maciza. Guía de especificaciones de durabilidad natural de la madera para su utilización según las clases de riesgo (de ataque biológico)</w:t>
      </w:r>
    </w:p>
    <w:p w14:paraId="3F9CF0B4" w14:textId="77777777" w:rsidR="00996DC8" w:rsidRPr="00996DC8" w:rsidRDefault="00996DC8" w:rsidP="003B7FED">
      <w:pPr>
        <w:pStyle w:val="EArqNormativa"/>
        <w:ind w:right="-2"/>
      </w:pPr>
      <w:r w:rsidRPr="00996DC8">
        <w:t>UNE EN 594: 1996 Estructuras de madera. Métodos de ensayo. Método de ensayo para la determinación de la resistencia y rigidez al descuadre de los paneles de muro entramado.</w:t>
      </w:r>
    </w:p>
    <w:p w14:paraId="02CAF440" w14:textId="77777777" w:rsidR="00996DC8" w:rsidRPr="00996DC8" w:rsidRDefault="00996DC8" w:rsidP="003B7FED">
      <w:pPr>
        <w:pStyle w:val="EArqNormativa"/>
        <w:ind w:right="-2"/>
      </w:pPr>
      <w:r w:rsidRPr="00996DC8">
        <w:t>UNE EN 595: 1996 Estructuras de madera. Métodos de ensayo. Ensayo para la determinación de la resistencia y rigidez de las cerchas.</w:t>
      </w:r>
    </w:p>
    <w:p w14:paraId="3F08D9F9" w14:textId="77777777" w:rsidR="00996DC8" w:rsidRPr="00996DC8" w:rsidRDefault="00996DC8" w:rsidP="003B7FED">
      <w:pPr>
        <w:pStyle w:val="EArqNormativa"/>
        <w:ind w:right="-2"/>
      </w:pPr>
      <w:r w:rsidRPr="00996DC8">
        <w:t>UNE EN 599-1: 1997 Durabilidad de la madera y de los productos derivados de la madera. Prestaciones de los protectores de la madera determinadas mediante ensayos biológicos. Parte 1: Especificaciones para las distintas clases de riesgo.</w:t>
      </w:r>
    </w:p>
    <w:p w14:paraId="519EEB11" w14:textId="77777777" w:rsidR="00996DC8" w:rsidRPr="00996DC8" w:rsidRDefault="00996DC8" w:rsidP="003B7FED">
      <w:pPr>
        <w:pStyle w:val="EArqNormativa"/>
        <w:ind w:right="-2"/>
      </w:pPr>
      <w:r w:rsidRPr="00996DC8">
        <w:t>UNE EN 599-2: 1996 Durabilidad de la madera y de los productos derivados de la madera. Características de los productos de protección de la madera establecidas mediante ensayos biológicos. Parte 2: Clasificación y etiquetado.</w:t>
      </w:r>
    </w:p>
    <w:p w14:paraId="58ACD233" w14:textId="77777777" w:rsidR="00996DC8" w:rsidRPr="00996DC8" w:rsidRDefault="00996DC8" w:rsidP="003B7FED">
      <w:pPr>
        <w:pStyle w:val="EArqNormativa"/>
        <w:ind w:right="-2"/>
      </w:pPr>
      <w:r w:rsidRPr="00996DC8">
        <w:t>UNE EN 622-1: 2004 Tableros de fibras. Especificaciones. Parte 1: Especificaciones generales.</w:t>
      </w:r>
    </w:p>
    <w:p w14:paraId="7908E55C" w14:textId="77777777" w:rsidR="00996DC8" w:rsidRPr="00996DC8" w:rsidRDefault="00996DC8" w:rsidP="003B7FED">
      <w:pPr>
        <w:pStyle w:val="EArqNormativa"/>
        <w:ind w:right="-2"/>
      </w:pPr>
      <w:r w:rsidRPr="00996DC8">
        <w:t>UNE EN 622-2: 1997 Tableros de fibras. Especificaciones. Parte 2: Especificaciones para los tableros de fibras duros.</w:t>
      </w:r>
    </w:p>
    <w:p w14:paraId="6553FDC5" w14:textId="77777777" w:rsidR="00996DC8" w:rsidRPr="00996DC8" w:rsidRDefault="00996DC8" w:rsidP="003B7FED">
      <w:pPr>
        <w:pStyle w:val="EArqNormativa"/>
        <w:ind w:right="-2"/>
      </w:pPr>
      <w:r w:rsidRPr="00996DC8">
        <w:t>UNE EN 622-3: 1997 Tableros de fibras. Especificaciones. Parte 3: Especificaciones para los tableros de fibras semiduros.</w:t>
      </w:r>
    </w:p>
    <w:p w14:paraId="623B5870" w14:textId="77777777" w:rsidR="00996DC8" w:rsidRPr="00996DC8" w:rsidRDefault="00996DC8" w:rsidP="003B7FED">
      <w:pPr>
        <w:pStyle w:val="EArqNormativa"/>
        <w:ind w:right="-2"/>
      </w:pPr>
      <w:r w:rsidRPr="00996DC8">
        <w:t>UNE EN 622-5: 1997 Tableros de fibras. Especificaciones. Parte 5: Especificaciones para los tableros de fibras fabricados por proceso seco (MDF).</w:t>
      </w:r>
    </w:p>
    <w:p w14:paraId="19BCB3C8" w14:textId="77777777" w:rsidR="00996DC8" w:rsidRPr="00996DC8" w:rsidRDefault="00996DC8" w:rsidP="003B7FED">
      <w:pPr>
        <w:pStyle w:val="EArqNormativa"/>
        <w:ind w:right="-2"/>
      </w:pPr>
      <w:r w:rsidRPr="00996DC8">
        <w:t>UNE EN 636-1: 1997 Tableros contrachapados. Especificaciones. Parte 1: Especificaciones del tablero contrachapado para uso en ambiente seco.</w:t>
      </w:r>
    </w:p>
    <w:p w14:paraId="7749B321" w14:textId="77777777" w:rsidR="00996DC8" w:rsidRPr="00996DC8" w:rsidRDefault="00996DC8" w:rsidP="003B7FED">
      <w:pPr>
        <w:pStyle w:val="EArqNormativa"/>
        <w:ind w:right="-2"/>
      </w:pPr>
      <w:r w:rsidRPr="00996DC8">
        <w:t>UNE EN 636-2: 1997 Tableros contrachapados. Especificaciones. Parte 2: Especificaciones del tablero contrachapado para uso en ambiente húmedo.</w:t>
      </w:r>
    </w:p>
    <w:p w14:paraId="6169F106" w14:textId="77777777" w:rsidR="00996DC8" w:rsidRPr="00996DC8" w:rsidRDefault="00996DC8" w:rsidP="003B7FED">
      <w:pPr>
        <w:pStyle w:val="EArqNormativa"/>
        <w:ind w:right="-2"/>
      </w:pPr>
      <w:r w:rsidRPr="00996DC8">
        <w:t>UNE EN 636-3: 1997 Tableros contrachapados. Especificaciones. Parte 3: Especificaciones del tablero contrachapado para uso en exterior.</w:t>
      </w:r>
    </w:p>
    <w:p w14:paraId="38504CB8" w14:textId="77777777" w:rsidR="00996DC8" w:rsidRPr="00996DC8" w:rsidRDefault="00996DC8" w:rsidP="003B7FED">
      <w:pPr>
        <w:pStyle w:val="EArqNormativa"/>
        <w:ind w:right="-2"/>
      </w:pPr>
      <w:r w:rsidRPr="00996DC8">
        <w:t>UNE EN 789: 1996 Estructuras de madera. Métodos de ensayo. Determinación de las propiedades mecánicas de los tableros derivados de la madera.</w:t>
      </w:r>
    </w:p>
    <w:p w14:paraId="7B9C0B01" w14:textId="77777777" w:rsidR="00996DC8" w:rsidRPr="00996DC8" w:rsidRDefault="00996DC8" w:rsidP="003B7FED">
      <w:pPr>
        <w:pStyle w:val="EArqNormativa"/>
        <w:ind w:right="-2"/>
      </w:pPr>
      <w:r w:rsidRPr="00996DC8">
        <w:t>UNE EN 1058: 1996 Tableros derivados de la madera. Determinación de los valores característicos de las propiedades mecánicas y de la densidad.</w:t>
      </w:r>
    </w:p>
    <w:p w14:paraId="2C5F0F3D" w14:textId="77777777" w:rsidR="00996DC8" w:rsidRPr="00996DC8" w:rsidRDefault="00996DC8" w:rsidP="003B7FED">
      <w:pPr>
        <w:pStyle w:val="EArqNormativa"/>
        <w:ind w:right="-2"/>
      </w:pPr>
      <w:r w:rsidRPr="00996DC8">
        <w:t>UNE EN 1193: 1998 Estructuras de madera. Madera estructural y madera laminada encolada. Determinación de la resistencia a esfuerzo cortante y de las propiedades mecánicas en dirección perpendicular a la fibra.</w:t>
      </w:r>
    </w:p>
    <w:p w14:paraId="55D863F6" w14:textId="77777777" w:rsidR="00996DC8" w:rsidRPr="00996DC8" w:rsidRDefault="00996DC8" w:rsidP="003B7FED">
      <w:pPr>
        <w:pStyle w:val="EArqNormativa"/>
        <w:ind w:right="-2"/>
      </w:pPr>
      <w:r w:rsidRPr="00996DC8">
        <w:t>UNE EN 26891: 1992 Estructuras de madera. Uniones realizadas con elementos de fijación mecánicos. Principios generales para la determinación de las características de resistencia y deslizamiento.</w:t>
      </w:r>
    </w:p>
    <w:p w14:paraId="697FB52C" w14:textId="77777777" w:rsidR="00996DC8" w:rsidRPr="00996DC8" w:rsidRDefault="00996DC8" w:rsidP="003B7FED">
      <w:pPr>
        <w:pStyle w:val="EArqNormativa"/>
        <w:ind w:right="-2"/>
      </w:pPr>
      <w:r w:rsidRPr="00996DC8">
        <w:t>UNE EN 28970: 1992 Estructuras de madera. Ensayo de uniones realizadas con elementos de fijación mecánicos. Requisitos para la densidad de la madera.</w:t>
      </w:r>
    </w:p>
    <w:p w14:paraId="63564CE6" w14:textId="77777777" w:rsidR="00996DC8" w:rsidRPr="00996DC8" w:rsidRDefault="00996DC8" w:rsidP="003B7FED">
      <w:pPr>
        <w:pStyle w:val="EArqNormativa"/>
        <w:ind w:right="-2"/>
      </w:pPr>
      <w:r w:rsidRPr="00996DC8">
        <w:t>UNE EN 1194 Estructuras de madera. Madera laminada encolada. Clases resistentes y determinación de los valores característicos.</w:t>
      </w:r>
    </w:p>
    <w:p w14:paraId="00D0ED53" w14:textId="77777777" w:rsidR="00996DC8" w:rsidRPr="00996DC8" w:rsidRDefault="00996DC8" w:rsidP="003B7FED">
      <w:pPr>
        <w:pStyle w:val="EArqNormativa"/>
        <w:ind w:right="-2"/>
      </w:pPr>
      <w:r w:rsidRPr="00996DC8">
        <w:t>UNE EN 1912: 1999 Madera estructural. Clases resistentes. Asignación de especies y calidad visuales.</w:t>
      </w:r>
    </w:p>
    <w:p w14:paraId="6A2D2D7E" w14:textId="77777777" w:rsidR="00996DC8" w:rsidRPr="00996DC8" w:rsidRDefault="00996DC8" w:rsidP="003B7FED">
      <w:pPr>
        <w:pStyle w:val="EArqNormativa"/>
        <w:ind w:right="-2"/>
      </w:pPr>
      <w:r w:rsidRPr="00996DC8">
        <w:t>UNE EN 1059: 2000 Estructuras de madera. Requisitos de las cerchas fabricadas con conectores de placas metálicas dentadas.</w:t>
      </w:r>
    </w:p>
    <w:p w14:paraId="62371849" w14:textId="77777777" w:rsidR="00996DC8" w:rsidRPr="00996DC8" w:rsidRDefault="00996DC8" w:rsidP="003B7FED">
      <w:pPr>
        <w:pStyle w:val="EArqNormativa"/>
        <w:ind w:right="-2"/>
      </w:pPr>
      <w:r w:rsidRPr="00996DC8">
        <w:t>UNE EN 13183-1: 2002 Contenido de humedad de una pieza de madera aserrada. Parte 1: Determinación por el método de secado en estufa.</w:t>
      </w:r>
    </w:p>
    <w:p w14:paraId="76AB81D5" w14:textId="77777777" w:rsidR="00996DC8" w:rsidRPr="00996DC8" w:rsidRDefault="00996DC8" w:rsidP="003B7FED">
      <w:pPr>
        <w:pStyle w:val="EArqNormativa"/>
        <w:ind w:right="-2"/>
      </w:pPr>
      <w:r w:rsidRPr="00996DC8">
        <w:t>UNE EN 13183-2: 2003 Contenido de humedad de una pieza de madera aserrada. Parte 2: Estimación por el método de la resistencia eléctrica.</w:t>
      </w:r>
    </w:p>
    <w:p w14:paraId="2CA0B600" w14:textId="77777777" w:rsidR="00996DC8" w:rsidRPr="00996DC8" w:rsidRDefault="00996DC8" w:rsidP="003B7FED">
      <w:pPr>
        <w:pStyle w:val="EArqNormativa"/>
        <w:ind w:right="-2"/>
      </w:pPr>
      <w:r w:rsidRPr="00996DC8">
        <w:t>UNE EN 12369-1: 2003 Tableros derivados de la madera. Valores característicos para el cálculo estructural. Parte 1: OSB, tableros de partículas y de fibras. (+ Corrección 2003)</w:t>
      </w:r>
    </w:p>
    <w:p w14:paraId="2C72EDF3" w14:textId="77777777" w:rsidR="00996DC8" w:rsidRPr="00996DC8" w:rsidRDefault="00996DC8" w:rsidP="003B7FED">
      <w:pPr>
        <w:pStyle w:val="EArqNormativa"/>
        <w:ind w:right="-2"/>
      </w:pPr>
      <w:r w:rsidRPr="00996DC8">
        <w:t>UNE EN 12369-2: 2004 Tableros derivados de la madera. Valores característicos para el cálculo estructural. Parte 2: Tablero contrachapado</w:t>
      </w:r>
    </w:p>
    <w:p w14:paraId="501F55D9" w14:textId="449EB795" w:rsidR="00996DC8" w:rsidRDefault="00996DC8" w:rsidP="003B7FED">
      <w:pPr>
        <w:pStyle w:val="EArqNormativa"/>
        <w:ind w:right="-2"/>
      </w:pPr>
      <w:r w:rsidRPr="00996DC8">
        <w:t>UNE EN 14251: 2004 Madera en rollo estructural. Métodos de ensayo</w:t>
      </w:r>
    </w:p>
    <w:p w14:paraId="5D2D461D" w14:textId="70AF705D" w:rsidR="00996DC8" w:rsidRPr="00996DC8" w:rsidRDefault="00E50522" w:rsidP="003B7FED">
      <w:pPr>
        <w:pStyle w:val="Ttulo3"/>
        <w:ind w:right="-2"/>
      </w:pPr>
      <w:bookmarkStart w:id="187" w:name="_Toc400443472"/>
      <w:bookmarkStart w:id="188" w:name="_Toc442445463"/>
      <w:bookmarkStart w:id="189" w:name="_Toc505118270"/>
      <w:r w:rsidRPr="00996DC8">
        <w:t>NORMAS INCLUIDAS EN EL DB-SI-INCENDIO</w:t>
      </w:r>
      <w:bookmarkEnd w:id="187"/>
      <w:bookmarkEnd w:id="188"/>
      <w:bookmarkEnd w:id="189"/>
    </w:p>
    <w:p w14:paraId="4F591984" w14:textId="77777777" w:rsidR="00996DC8" w:rsidRPr="00996DC8" w:rsidRDefault="00996DC8" w:rsidP="003B7FED">
      <w:pPr>
        <w:pStyle w:val="EArqNormativa"/>
        <w:ind w:right="-2"/>
      </w:pPr>
      <w:r w:rsidRPr="00996DC8">
        <w:t>1. REACCIÓN AL FUEGO</w:t>
      </w:r>
    </w:p>
    <w:p w14:paraId="2834CB66" w14:textId="77777777" w:rsidR="00996DC8" w:rsidRPr="00996DC8" w:rsidRDefault="00996DC8" w:rsidP="003B7FED">
      <w:pPr>
        <w:pStyle w:val="EArqNormativa"/>
        <w:ind w:right="-2"/>
      </w:pPr>
      <w:r w:rsidRPr="00996DC8">
        <w:t>13501 Clasificación en función del comportamiento frente al fuego de los productos de construcción y elementos para la edificación</w:t>
      </w:r>
    </w:p>
    <w:p w14:paraId="0C6BD7DB" w14:textId="77777777" w:rsidR="00996DC8" w:rsidRPr="00996DC8" w:rsidRDefault="00996DC8" w:rsidP="003B7FED">
      <w:pPr>
        <w:pStyle w:val="EArqNormativa"/>
        <w:ind w:right="-2"/>
      </w:pPr>
      <w:r w:rsidRPr="00996DC8">
        <w:t>UNE EN 13501-1: 2002 Parte 1: Clasificación a partir de datos obtenidos en ensayos de reacción al fuego.</w:t>
      </w:r>
    </w:p>
    <w:p w14:paraId="2044B132" w14:textId="77777777" w:rsidR="00996DC8" w:rsidRPr="00996DC8" w:rsidRDefault="00996DC8" w:rsidP="003B7FED">
      <w:pPr>
        <w:pStyle w:val="EArqNormativa"/>
        <w:ind w:right="-2"/>
      </w:pPr>
      <w:r w:rsidRPr="00996DC8">
        <w:t>prEN 13501-5 Parte 5: Clasificación en función de datos obtenidos en ensayos de cubiertas ante la acción de un fuego exterior.</w:t>
      </w:r>
    </w:p>
    <w:p w14:paraId="064E8D54" w14:textId="77777777" w:rsidR="00996DC8" w:rsidRPr="00996DC8" w:rsidRDefault="00996DC8" w:rsidP="003B7FED">
      <w:pPr>
        <w:pStyle w:val="EArqNormativa"/>
        <w:ind w:right="-2"/>
      </w:pPr>
      <w:r w:rsidRPr="00996DC8">
        <w:t>UNE EN ISO 1182: 2002 Ensayos de reacción al fuego para productos de construcción - Ensayo de no combustibilidad.</w:t>
      </w:r>
    </w:p>
    <w:p w14:paraId="0E9091E8" w14:textId="77777777" w:rsidR="00996DC8" w:rsidRPr="00996DC8" w:rsidRDefault="00996DC8" w:rsidP="003B7FED">
      <w:pPr>
        <w:pStyle w:val="EArqNormativa"/>
        <w:ind w:right="-2"/>
      </w:pPr>
      <w:r w:rsidRPr="00996DC8">
        <w:t>UNE ENV 1187: 2003 Métodos de ensayo para cubiertas expuestas a fuego exterior.</w:t>
      </w:r>
    </w:p>
    <w:p w14:paraId="5B3A2235" w14:textId="77777777" w:rsidR="00996DC8" w:rsidRPr="00996DC8" w:rsidRDefault="00996DC8" w:rsidP="003B7FED">
      <w:pPr>
        <w:pStyle w:val="EArqNormativa"/>
        <w:ind w:right="-2"/>
      </w:pPr>
      <w:r w:rsidRPr="00996DC8">
        <w:t>UNE EN ISO 1716: 2002 Ensayos de reacción al fuego de los productos de construcción – Determinación del calor de combustión.</w:t>
      </w:r>
    </w:p>
    <w:p w14:paraId="603F3C8B" w14:textId="77777777" w:rsidR="00996DC8" w:rsidRPr="00996DC8" w:rsidRDefault="00996DC8" w:rsidP="003B7FED">
      <w:pPr>
        <w:pStyle w:val="EArqNormativa"/>
        <w:ind w:right="-2"/>
      </w:pPr>
      <w:r w:rsidRPr="00996DC8">
        <w:t>UNE EN ISO 9239-1: 2002 Ensayos de reacción al fuego de los revestimientos de suelos Parte 1: Determinación del comportamiento al fuego mediante una fuente de calor radiante.</w:t>
      </w:r>
    </w:p>
    <w:p w14:paraId="750292E9" w14:textId="77777777" w:rsidR="00996DC8" w:rsidRPr="00996DC8" w:rsidRDefault="00996DC8" w:rsidP="003B7FED">
      <w:pPr>
        <w:pStyle w:val="EArqNormativa"/>
        <w:ind w:right="-2"/>
      </w:pPr>
      <w:r w:rsidRPr="00996DC8">
        <w:t>UNE EN ISO 11925-2:2002 Ensayos de reacción al fuego de los materiales de construcción – Inflamabilidad de los productos de construcción cuando se someten a la acción directa de la llama. Parte 2: Ensayo con una fuente de llama única.</w:t>
      </w:r>
    </w:p>
    <w:p w14:paraId="7ECADC7E" w14:textId="77777777" w:rsidR="00996DC8" w:rsidRPr="00996DC8" w:rsidRDefault="00996DC8" w:rsidP="003B7FED">
      <w:pPr>
        <w:pStyle w:val="EArqNormativa"/>
        <w:ind w:right="-2"/>
      </w:pPr>
      <w:r w:rsidRPr="00996DC8">
        <w:t>UNE EN 13823: 2002 Ensayos de reacción al fuego de productos de construcción – Productos de construcción, excluyendo revestimientos de suelos, expuestos al ataque térmico provocado por un único objeto ardiendo.</w:t>
      </w:r>
    </w:p>
    <w:p w14:paraId="4779C4AF" w14:textId="77777777" w:rsidR="00996DC8" w:rsidRPr="00996DC8" w:rsidRDefault="00996DC8" w:rsidP="003B7FED">
      <w:pPr>
        <w:pStyle w:val="EArqNormativa"/>
        <w:ind w:right="-2"/>
      </w:pPr>
      <w:r w:rsidRPr="00996DC8">
        <w:t>UNE EN 13773: 2003 Textiles y productos textiles. Comportamiento al fuego. Cortinas y cortinajes. Esquema de clasificación.</w:t>
      </w:r>
    </w:p>
    <w:p w14:paraId="257B519B" w14:textId="77777777" w:rsidR="00996DC8" w:rsidRPr="00996DC8" w:rsidRDefault="00996DC8" w:rsidP="003B7FED">
      <w:pPr>
        <w:pStyle w:val="EArqNormativa"/>
        <w:ind w:right="-2"/>
      </w:pPr>
      <w:r w:rsidRPr="00996DC8">
        <w:t>UNE EN 13772: 2003 Textiles y productos textiles. Comportamiento al fuego. Cortinas y Cortinajes. Medición de la propagación de la llama de probetas orientadas verticalmente frente a una fuente de ignición de llama grande.</w:t>
      </w:r>
    </w:p>
    <w:p w14:paraId="06F66D98" w14:textId="77777777" w:rsidR="00996DC8" w:rsidRPr="00996DC8" w:rsidRDefault="00996DC8" w:rsidP="003B7FED">
      <w:pPr>
        <w:pStyle w:val="EArqNormativa"/>
        <w:ind w:right="-2"/>
      </w:pPr>
      <w:r w:rsidRPr="00996DC8">
        <w:t>UNE EN 1101:1996 Textiles y productos textiles. Comportamiento al fuego. Cortinas y Cortinajes. Procedimiento detallado para determinar la inflamabilidad de probetas orientadas verticalmente (llama pequeña).</w:t>
      </w:r>
    </w:p>
    <w:p w14:paraId="36D7223B" w14:textId="77777777" w:rsidR="00996DC8" w:rsidRPr="00996DC8" w:rsidRDefault="00996DC8" w:rsidP="003B7FED">
      <w:pPr>
        <w:pStyle w:val="EArqNormativa"/>
        <w:ind w:right="-2"/>
      </w:pPr>
      <w:r w:rsidRPr="00996DC8">
        <w:t>UNE EN 1021- 1:1994 “Valoración de la inflamabilidad del mobiliario tapizado - Parte 1: fuente de ignición: cigarrillo en combustión”.</w:t>
      </w:r>
    </w:p>
    <w:p w14:paraId="76490C3E" w14:textId="77777777" w:rsidR="00996DC8" w:rsidRPr="00996DC8" w:rsidRDefault="00996DC8" w:rsidP="003B7FED">
      <w:pPr>
        <w:pStyle w:val="EArqNormativa"/>
        <w:ind w:right="-2"/>
      </w:pPr>
      <w:r w:rsidRPr="00996DC8">
        <w:t>UNE EN 1021-2:1994 Mobiliario. Valoración de la inflamabilidad del mobiliario tapizado. Parte 2: Fuente de ignición: llama equivalente a una cerilla.</w:t>
      </w:r>
    </w:p>
    <w:p w14:paraId="6B67AC6B" w14:textId="77777777" w:rsidR="00996DC8" w:rsidRPr="00996DC8" w:rsidRDefault="00996DC8" w:rsidP="003B7FED">
      <w:pPr>
        <w:pStyle w:val="EArqNormativa"/>
        <w:ind w:right="-2"/>
      </w:pPr>
      <w:r w:rsidRPr="00996DC8">
        <w:t>UNE 23727: 1990 Ensayos de reacción al fuego de los materiales de construcción. Clasificación de los materiales utilizados en la construcción.</w:t>
      </w:r>
    </w:p>
    <w:p w14:paraId="034E757E" w14:textId="77777777" w:rsidR="00996DC8" w:rsidRPr="00996DC8" w:rsidRDefault="00996DC8" w:rsidP="003B7FED">
      <w:pPr>
        <w:pStyle w:val="EArqNormativa"/>
        <w:ind w:right="-2"/>
      </w:pPr>
      <w:r w:rsidRPr="00996DC8">
        <w:t>2.  RESISTENCIA AL FUEGO</w:t>
      </w:r>
    </w:p>
    <w:p w14:paraId="73FE168C" w14:textId="77777777" w:rsidR="00996DC8" w:rsidRPr="00996DC8" w:rsidRDefault="00996DC8" w:rsidP="003B7FED">
      <w:pPr>
        <w:pStyle w:val="EArqNormativa"/>
        <w:ind w:right="-2"/>
      </w:pPr>
      <w:r w:rsidRPr="00996DC8">
        <w:t>13501 Clasificación de los productos de construcción y de los elementos constructivos en función de su comportamiento ante el fuego</w:t>
      </w:r>
    </w:p>
    <w:p w14:paraId="75B3E667" w14:textId="77777777" w:rsidR="00996DC8" w:rsidRPr="00996DC8" w:rsidRDefault="00996DC8" w:rsidP="003B7FED">
      <w:pPr>
        <w:pStyle w:val="EArqNormativa"/>
        <w:ind w:right="-2"/>
      </w:pPr>
      <w:r w:rsidRPr="00996DC8">
        <w:t>UNE EN 13501-2: 2004 Parte 2: Clasificación a partir de datos obtenidos de los ensayos de resistencia al fuego, excluidas las instalaciones de ventilación.</w:t>
      </w:r>
    </w:p>
    <w:p w14:paraId="119B03C4" w14:textId="77777777" w:rsidR="00996DC8" w:rsidRPr="00996DC8" w:rsidRDefault="00996DC8" w:rsidP="003B7FED">
      <w:pPr>
        <w:pStyle w:val="EArqNormativa"/>
        <w:ind w:right="-2"/>
      </w:pPr>
      <w:r w:rsidRPr="00996DC8">
        <w:t>prEN 13501-3 Parte 3: Clasificación a partir de datos obtenidos en los ensayos de resistencia al fuego de productos y elementos utilizados en las instalaciones de servicio de los edificios: conductos y compuertas resistentes al fuego.</w:t>
      </w:r>
    </w:p>
    <w:p w14:paraId="02EC43E8" w14:textId="77777777" w:rsidR="00996DC8" w:rsidRPr="00996DC8" w:rsidRDefault="00996DC8" w:rsidP="003B7FED">
      <w:pPr>
        <w:pStyle w:val="EArqNormativa"/>
        <w:ind w:right="-2"/>
      </w:pPr>
      <w:r w:rsidRPr="00996DC8">
        <w:t>prEN 13501-4 Parte 4: Clasificación a partir de datos obtenidos en ensayos de resistencia al fuego de componentes de sistemas de control de humo.</w:t>
      </w:r>
    </w:p>
    <w:p w14:paraId="3CF5DC9F" w14:textId="77777777" w:rsidR="00996DC8" w:rsidRPr="00996DC8" w:rsidRDefault="00996DC8" w:rsidP="003B7FED">
      <w:pPr>
        <w:pStyle w:val="EArqNormativa"/>
        <w:ind w:right="-2"/>
      </w:pPr>
      <w:r w:rsidRPr="00996DC8">
        <w:t>1363 Ensayos de resistencia al fuego</w:t>
      </w:r>
    </w:p>
    <w:p w14:paraId="3F1D823A" w14:textId="77777777" w:rsidR="00996DC8" w:rsidRPr="00996DC8" w:rsidRDefault="00996DC8" w:rsidP="003B7FED">
      <w:pPr>
        <w:pStyle w:val="EArqNormativa"/>
        <w:ind w:right="-2"/>
      </w:pPr>
      <w:r w:rsidRPr="00996DC8">
        <w:t>UNE EN 1363-1: 2000 Parte 1: Requisitos generales.</w:t>
      </w:r>
    </w:p>
    <w:p w14:paraId="6A19B9F8" w14:textId="77777777" w:rsidR="00996DC8" w:rsidRPr="00996DC8" w:rsidRDefault="00996DC8" w:rsidP="003B7FED">
      <w:pPr>
        <w:pStyle w:val="EArqNormativa"/>
        <w:ind w:right="-2"/>
      </w:pPr>
      <w:r w:rsidRPr="00996DC8">
        <w:t>UNE EN 1363-2: 2000 Parte 2: Procedimientos alternativos y adicionales.</w:t>
      </w:r>
    </w:p>
    <w:p w14:paraId="78004332" w14:textId="77777777" w:rsidR="00996DC8" w:rsidRPr="00996DC8" w:rsidRDefault="00996DC8" w:rsidP="003B7FED">
      <w:pPr>
        <w:pStyle w:val="EArqNormativa"/>
        <w:ind w:right="-2"/>
      </w:pPr>
      <w:r w:rsidRPr="00996DC8">
        <w:t>1364 Ensayos de resistencia al fuego de elementos no portantes</w:t>
      </w:r>
    </w:p>
    <w:p w14:paraId="3D1EC8C7" w14:textId="77777777" w:rsidR="00996DC8" w:rsidRPr="00996DC8" w:rsidRDefault="00996DC8" w:rsidP="003B7FED">
      <w:pPr>
        <w:pStyle w:val="EArqNormativa"/>
        <w:ind w:right="-2"/>
      </w:pPr>
      <w:r w:rsidRPr="00996DC8">
        <w:t>UNE EN 1364-1: 2000 Parte 1: Paredes.</w:t>
      </w:r>
    </w:p>
    <w:p w14:paraId="61095E9F" w14:textId="77777777" w:rsidR="00996DC8" w:rsidRPr="00996DC8" w:rsidRDefault="00996DC8" w:rsidP="003B7FED">
      <w:pPr>
        <w:pStyle w:val="EArqNormativa"/>
        <w:ind w:right="-2"/>
      </w:pPr>
      <w:r w:rsidRPr="00996DC8">
        <w:t>UNE EN 1364-2: 2000 Parte 2: Falsos techos.</w:t>
      </w:r>
    </w:p>
    <w:p w14:paraId="3F7FDBEB" w14:textId="77777777" w:rsidR="00996DC8" w:rsidRPr="00996DC8" w:rsidRDefault="00996DC8" w:rsidP="003B7FED">
      <w:pPr>
        <w:pStyle w:val="EArqNormativa"/>
        <w:ind w:right="-2"/>
      </w:pPr>
      <w:r w:rsidRPr="00996DC8">
        <w:t>prEN 1364-3 Parte 3: Fachadas ligeras. Configuración a tamaño real (conjunto completo)</w:t>
      </w:r>
    </w:p>
    <w:p w14:paraId="27249E44" w14:textId="77777777" w:rsidR="00996DC8" w:rsidRPr="00996DC8" w:rsidRDefault="00996DC8" w:rsidP="003B7FED">
      <w:pPr>
        <w:pStyle w:val="EArqNormativa"/>
        <w:ind w:right="-2"/>
      </w:pPr>
      <w:r w:rsidRPr="00996DC8">
        <w:t>prEN 1364-3 Parte 4: Fachadas ligeras. Configuraciones parciales</w:t>
      </w:r>
    </w:p>
    <w:p w14:paraId="42D84CA7" w14:textId="77777777" w:rsidR="00996DC8" w:rsidRPr="00996DC8" w:rsidRDefault="00996DC8" w:rsidP="003B7FED">
      <w:pPr>
        <w:pStyle w:val="EArqNormativa"/>
        <w:ind w:right="-2"/>
      </w:pPr>
      <w:r w:rsidRPr="00996DC8">
        <w:t>prEN 1364-5 Parte 5: Ensayo de fachadas y muros cortina ante un fuego seminatural.</w:t>
      </w:r>
    </w:p>
    <w:p w14:paraId="7F01741D" w14:textId="77777777" w:rsidR="00996DC8" w:rsidRPr="00996DC8" w:rsidRDefault="00996DC8" w:rsidP="003B7FED">
      <w:pPr>
        <w:pStyle w:val="EArqNormativa"/>
        <w:ind w:right="-2"/>
      </w:pPr>
      <w:r w:rsidRPr="00996DC8">
        <w:t>1365 Ensayos de resistencia al fuego de elementos portantes</w:t>
      </w:r>
    </w:p>
    <w:p w14:paraId="75D06761" w14:textId="77777777" w:rsidR="00996DC8" w:rsidRPr="00996DC8" w:rsidRDefault="00996DC8" w:rsidP="003B7FED">
      <w:pPr>
        <w:pStyle w:val="EArqNormativa"/>
        <w:ind w:right="-2"/>
      </w:pPr>
      <w:r w:rsidRPr="00996DC8">
        <w:t>UNE EN 1365-1: 2000 Parte 1: Paredes.</w:t>
      </w:r>
    </w:p>
    <w:p w14:paraId="571AF557" w14:textId="77777777" w:rsidR="00996DC8" w:rsidRPr="00996DC8" w:rsidRDefault="00996DC8" w:rsidP="003B7FED">
      <w:pPr>
        <w:pStyle w:val="EArqNormativa"/>
        <w:ind w:right="-2"/>
      </w:pPr>
      <w:r w:rsidRPr="00996DC8">
        <w:t>UNE EN 1365-2: 2000 Parte 2: Suelos y cubiertas.</w:t>
      </w:r>
    </w:p>
    <w:p w14:paraId="4042E33F" w14:textId="77777777" w:rsidR="00996DC8" w:rsidRPr="00996DC8" w:rsidRDefault="00996DC8" w:rsidP="003B7FED">
      <w:pPr>
        <w:pStyle w:val="EArqNormativa"/>
        <w:ind w:right="-2"/>
      </w:pPr>
      <w:r w:rsidRPr="00996DC8">
        <w:t>UNE EN 1365-3: 2000 Parte 3: Vigas.</w:t>
      </w:r>
    </w:p>
    <w:p w14:paraId="6114BD27" w14:textId="77777777" w:rsidR="00996DC8" w:rsidRPr="00996DC8" w:rsidRDefault="00996DC8" w:rsidP="003B7FED">
      <w:pPr>
        <w:pStyle w:val="EArqNormativa"/>
        <w:ind w:right="-2"/>
      </w:pPr>
      <w:r w:rsidRPr="00996DC8">
        <w:t>UNE EN 1365-4: 2000 Parte 4: Pilares.</w:t>
      </w:r>
    </w:p>
    <w:p w14:paraId="73A97621" w14:textId="77777777" w:rsidR="00996DC8" w:rsidRPr="00996DC8" w:rsidRDefault="00996DC8" w:rsidP="003B7FED">
      <w:pPr>
        <w:pStyle w:val="EArqNormativa"/>
        <w:ind w:right="-2"/>
      </w:pPr>
      <w:r w:rsidRPr="00996DC8">
        <w:t>UNE EN 1365-5: 2004 Parte 5: Balcones y pasarelas.</w:t>
      </w:r>
    </w:p>
    <w:p w14:paraId="4725BE95" w14:textId="77777777" w:rsidR="00996DC8" w:rsidRPr="00996DC8" w:rsidRDefault="00996DC8" w:rsidP="003B7FED">
      <w:pPr>
        <w:pStyle w:val="EArqNormativa"/>
        <w:ind w:right="-2"/>
      </w:pPr>
      <w:r w:rsidRPr="00996DC8">
        <w:t>UNE EN 1365-6: 2004 Parte 6: Escaleras.</w:t>
      </w:r>
    </w:p>
    <w:p w14:paraId="0E0D37DE" w14:textId="77777777" w:rsidR="00996DC8" w:rsidRPr="00996DC8" w:rsidRDefault="00996DC8" w:rsidP="003B7FED">
      <w:pPr>
        <w:pStyle w:val="EArqNormativa"/>
        <w:ind w:right="-2"/>
      </w:pPr>
      <w:r w:rsidRPr="00996DC8">
        <w:t>1366 Ensayos de resistencia al fuego de instalaciones de servicio</w:t>
      </w:r>
    </w:p>
    <w:p w14:paraId="2C24FC0B" w14:textId="77777777" w:rsidR="00996DC8" w:rsidRPr="00996DC8" w:rsidRDefault="00996DC8" w:rsidP="003B7FED">
      <w:pPr>
        <w:pStyle w:val="EArqNormativa"/>
        <w:ind w:right="-2"/>
      </w:pPr>
      <w:r w:rsidRPr="00996DC8">
        <w:t>UNE EN 1366-1: 2000 Parte 1: Conductos.</w:t>
      </w:r>
    </w:p>
    <w:p w14:paraId="21E5F4E9" w14:textId="77777777" w:rsidR="00996DC8" w:rsidRPr="00996DC8" w:rsidRDefault="00996DC8" w:rsidP="003B7FED">
      <w:pPr>
        <w:pStyle w:val="EArqNormativa"/>
        <w:ind w:right="-2"/>
      </w:pPr>
      <w:r w:rsidRPr="00996DC8">
        <w:t>UNE EN 1366-2: 2000 Parte 2: Compuertas cortafuegos.</w:t>
      </w:r>
    </w:p>
    <w:p w14:paraId="0DF149FE" w14:textId="77777777" w:rsidR="00996DC8" w:rsidRPr="00996DC8" w:rsidRDefault="00996DC8" w:rsidP="003B7FED">
      <w:pPr>
        <w:pStyle w:val="EArqNormativa"/>
        <w:ind w:right="-2"/>
      </w:pPr>
      <w:r w:rsidRPr="00996DC8">
        <w:t>UNE EN 1366-3: 2005 Parte 3: Sellados de penetraciones.</w:t>
      </w:r>
    </w:p>
    <w:p w14:paraId="7CB0435A" w14:textId="77777777" w:rsidR="00996DC8" w:rsidRPr="00996DC8" w:rsidRDefault="00996DC8" w:rsidP="003B7FED">
      <w:pPr>
        <w:pStyle w:val="EArqNormativa"/>
        <w:ind w:right="-2"/>
      </w:pPr>
      <w:r w:rsidRPr="00996DC8">
        <w:t>prEN 1366-4 Parte 4: Sellados de juntas lineales.</w:t>
      </w:r>
    </w:p>
    <w:p w14:paraId="1114C8BD" w14:textId="77777777" w:rsidR="00996DC8" w:rsidRPr="00996DC8" w:rsidRDefault="00996DC8" w:rsidP="003B7FED">
      <w:pPr>
        <w:pStyle w:val="EArqNormativa"/>
        <w:ind w:right="-2"/>
      </w:pPr>
      <w:r w:rsidRPr="00996DC8">
        <w:t>UNE EN 1366-5: 2004 Parte 5: Conductos para servicios y patinillos.</w:t>
      </w:r>
    </w:p>
    <w:p w14:paraId="6565A3A5" w14:textId="77777777" w:rsidR="00996DC8" w:rsidRPr="00996DC8" w:rsidRDefault="00996DC8" w:rsidP="003B7FED">
      <w:pPr>
        <w:pStyle w:val="EArqNormativa"/>
        <w:ind w:right="-2"/>
      </w:pPr>
      <w:r w:rsidRPr="00996DC8">
        <w:t>UNE EN 1366-6: 2005 Parte 6: Suelos elevados.</w:t>
      </w:r>
    </w:p>
    <w:p w14:paraId="0743D87F" w14:textId="77777777" w:rsidR="00996DC8" w:rsidRPr="00996DC8" w:rsidRDefault="00996DC8" w:rsidP="003B7FED">
      <w:pPr>
        <w:pStyle w:val="EArqNormativa"/>
        <w:ind w:right="-2"/>
      </w:pPr>
      <w:r w:rsidRPr="00996DC8">
        <w:t>UNE EN 1366-7: 2005 Parte 7: Cerramientos para sistemas transportadores y de cintas transportadoras.</w:t>
      </w:r>
    </w:p>
    <w:p w14:paraId="50D534A9" w14:textId="77777777" w:rsidR="00996DC8" w:rsidRPr="00996DC8" w:rsidRDefault="00996DC8" w:rsidP="003B7FED">
      <w:pPr>
        <w:pStyle w:val="EArqNormativa"/>
        <w:ind w:right="-2"/>
      </w:pPr>
      <w:r w:rsidRPr="00996DC8">
        <w:t>UNE EN 1366-8: 2005 Parte 8: Conductos para extracción de humos.</w:t>
      </w:r>
    </w:p>
    <w:p w14:paraId="1E521DE6" w14:textId="77777777" w:rsidR="00996DC8" w:rsidRPr="00996DC8" w:rsidRDefault="00996DC8" w:rsidP="003B7FED">
      <w:pPr>
        <w:pStyle w:val="EArqNormativa"/>
        <w:ind w:right="-2"/>
      </w:pPr>
      <w:r w:rsidRPr="00996DC8">
        <w:t>prEN 1366-9 Parte 9: Conductos para extracción de humo en un único sector de incendio.</w:t>
      </w:r>
    </w:p>
    <w:p w14:paraId="4F51C69D" w14:textId="77777777" w:rsidR="00996DC8" w:rsidRPr="00996DC8" w:rsidRDefault="00996DC8" w:rsidP="003B7FED">
      <w:pPr>
        <w:pStyle w:val="EArqNormativa"/>
        <w:ind w:right="-2"/>
      </w:pPr>
      <w:r w:rsidRPr="00996DC8">
        <w:t>prEN 1366-10 Parte 10: Compuertas para control de humos.</w:t>
      </w:r>
    </w:p>
    <w:p w14:paraId="0F3D4882" w14:textId="77777777" w:rsidR="00996DC8" w:rsidRPr="00996DC8" w:rsidRDefault="00996DC8" w:rsidP="003B7FED">
      <w:pPr>
        <w:pStyle w:val="EArqNormativa"/>
        <w:ind w:right="-2"/>
      </w:pPr>
      <w:r w:rsidRPr="00996DC8">
        <w:t>1634 Ensayos de resistencia al fuego de puertas y elementos de cerramiento de huecos</w:t>
      </w:r>
    </w:p>
    <w:p w14:paraId="3D13640A" w14:textId="77777777" w:rsidR="00996DC8" w:rsidRPr="00996DC8" w:rsidRDefault="00996DC8" w:rsidP="003B7FED">
      <w:pPr>
        <w:pStyle w:val="EArqNormativa"/>
        <w:ind w:right="-2"/>
      </w:pPr>
      <w:r w:rsidRPr="00996DC8">
        <w:t>UNE EN 1634-1: 2000 Parte 1: Puertas y cerramientos cortafuegos.</w:t>
      </w:r>
    </w:p>
    <w:p w14:paraId="2BF1B20B" w14:textId="77777777" w:rsidR="00996DC8" w:rsidRPr="00996DC8" w:rsidRDefault="00996DC8" w:rsidP="003B7FED">
      <w:pPr>
        <w:pStyle w:val="EArqNormativa"/>
        <w:ind w:right="-2"/>
      </w:pPr>
      <w:r w:rsidRPr="00996DC8">
        <w:t>prEN 1634-2 Parte 2: Herrajes para puertas y ventanas practicables resistentes al fuego.</w:t>
      </w:r>
    </w:p>
    <w:p w14:paraId="724824BD" w14:textId="77777777" w:rsidR="00996DC8" w:rsidRPr="00996DC8" w:rsidRDefault="00996DC8" w:rsidP="003B7FED">
      <w:pPr>
        <w:pStyle w:val="EArqNormativa"/>
        <w:ind w:right="-2"/>
      </w:pPr>
      <w:r w:rsidRPr="00996DC8">
        <w:t>UNE EN 1634-3: 2001 Parte 3: Puertas y cerramientos para control de humos.</w:t>
      </w:r>
    </w:p>
    <w:p w14:paraId="54B65135" w14:textId="77777777" w:rsidR="00996DC8" w:rsidRPr="00996DC8" w:rsidRDefault="00996DC8" w:rsidP="003B7FED">
      <w:pPr>
        <w:pStyle w:val="EArqNormativa"/>
        <w:ind w:right="-2"/>
      </w:pPr>
      <w:r w:rsidRPr="00996DC8">
        <w:t>UNE EN 81-58: 2004 Reglas de seguridad para la construcción e instalación de ascensores – Exámenes y ensayos. Parte 58: Ensayo de resistencia al fuego de las puertas de piso.</w:t>
      </w:r>
    </w:p>
    <w:p w14:paraId="7156437B" w14:textId="77777777" w:rsidR="00996DC8" w:rsidRPr="00996DC8" w:rsidRDefault="00996DC8" w:rsidP="003B7FED">
      <w:pPr>
        <w:pStyle w:val="EArqNormativa"/>
        <w:ind w:right="-2"/>
      </w:pPr>
      <w:r w:rsidRPr="00996DC8">
        <w:t>13381 Ensayos para determinar la contribución a la resistencia al fuego de elementos estructurales</w:t>
      </w:r>
    </w:p>
    <w:p w14:paraId="1567AEBC" w14:textId="77777777" w:rsidR="00996DC8" w:rsidRPr="00996DC8" w:rsidRDefault="00996DC8" w:rsidP="003B7FED">
      <w:pPr>
        <w:pStyle w:val="EArqNormativa"/>
        <w:ind w:right="-2"/>
      </w:pPr>
      <w:r w:rsidRPr="00996DC8">
        <w:t>prENV 13381-1 Parte 1: Membranas protectoras horizontales.</w:t>
      </w:r>
    </w:p>
    <w:p w14:paraId="45A72F40" w14:textId="77777777" w:rsidR="00996DC8" w:rsidRPr="00996DC8" w:rsidRDefault="00996DC8" w:rsidP="003B7FED">
      <w:pPr>
        <w:pStyle w:val="EArqNormativa"/>
        <w:ind w:right="-2"/>
      </w:pPr>
      <w:r w:rsidRPr="00996DC8">
        <w:t>UNE ENV 13381-2: 2004 Parte 2: Membranas protectoras verticales.</w:t>
      </w:r>
    </w:p>
    <w:p w14:paraId="39CC72A2" w14:textId="77777777" w:rsidR="00996DC8" w:rsidRPr="00996DC8" w:rsidRDefault="00996DC8" w:rsidP="003B7FED">
      <w:pPr>
        <w:pStyle w:val="EArqNormativa"/>
        <w:ind w:right="-2"/>
      </w:pPr>
      <w:r w:rsidRPr="00996DC8">
        <w:t>UNE ENV 13381-3: 2004 Parte 3: Protección aplicada a elementos de hormigón.</w:t>
      </w:r>
    </w:p>
    <w:p w14:paraId="73567628" w14:textId="77777777" w:rsidR="00996DC8" w:rsidRPr="00996DC8" w:rsidRDefault="00996DC8" w:rsidP="003B7FED">
      <w:pPr>
        <w:pStyle w:val="EArqNormativa"/>
        <w:ind w:right="-2"/>
      </w:pPr>
      <w:r w:rsidRPr="00996DC8">
        <w:t>UNE ENV 13381-4: 2005 Parte 4: Protección aplicada a elementos de acero.</w:t>
      </w:r>
    </w:p>
    <w:p w14:paraId="56FFDD68" w14:textId="77777777" w:rsidR="00996DC8" w:rsidRPr="00996DC8" w:rsidRDefault="00996DC8" w:rsidP="003B7FED">
      <w:pPr>
        <w:pStyle w:val="EArqNormativa"/>
        <w:ind w:right="-2"/>
      </w:pPr>
      <w:r w:rsidRPr="00996DC8">
        <w:t>UNE ENV 13381-5: 2005 Parte 5: Protección aplicada a elementos mixtos de hormigón/láminas de acero perfiladas.</w:t>
      </w:r>
    </w:p>
    <w:p w14:paraId="30DDC8CE" w14:textId="77777777" w:rsidR="00996DC8" w:rsidRPr="00996DC8" w:rsidRDefault="00996DC8" w:rsidP="003B7FED">
      <w:pPr>
        <w:pStyle w:val="EArqNormativa"/>
        <w:ind w:right="-2"/>
      </w:pPr>
      <w:r w:rsidRPr="00996DC8">
        <w:t>UNE ENV 13381-6: 2004 Parte 6: Protección aplicada a columnas de acero huecas rellenadas de hormigón .</w:t>
      </w:r>
    </w:p>
    <w:p w14:paraId="476D6180" w14:textId="77777777" w:rsidR="00996DC8" w:rsidRPr="00996DC8" w:rsidRDefault="00996DC8" w:rsidP="003B7FED">
      <w:pPr>
        <w:pStyle w:val="EArqNormativa"/>
        <w:ind w:right="-2"/>
      </w:pPr>
      <w:r w:rsidRPr="00996DC8">
        <w:t>ENV 13381-7: 2002 Parte 7: Protección aplicada a elementos de madera.</w:t>
      </w:r>
    </w:p>
    <w:p w14:paraId="4A423D19" w14:textId="77777777" w:rsidR="00996DC8" w:rsidRPr="00996DC8" w:rsidRDefault="00996DC8" w:rsidP="003B7FED">
      <w:pPr>
        <w:pStyle w:val="EArqNormativa"/>
        <w:ind w:right="-2"/>
      </w:pPr>
      <w:r w:rsidRPr="00996DC8">
        <w:t>UNE EN 14135: 2005 Revestimientos. Determinación de la capacidad de protección contra el fuego.</w:t>
      </w:r>
    </w:p>
    <w:p w14:paraId="6A2EBA80" w14:textId="77777777" w:rsidR="00996DC8" w:rsidRPr="00996DC8" w:rsidRDefault="00996DC8" w:rsidP="003B7FED">
      <w:pPr>
        <w:pStyle w:val="EArqNormativa"/>
        <w:ind w:right="-2"/>
      </w:pPr>
      <w:r w:rsidRPr="00996DC8">
        <w:t>15080 Extensión de la aplicación de los resultados de los ensayos de resistencia al fuego</w:t>
      </w:r>
    </w:p>
    <w:p w14:paraId="1DB5B936" w14:textId="77777777" w:rsidR="00996DC8" w:rsidRPr="00996DC8" w:rsidRDefault="00996DC8" w:rsidP="003B7FED">
      <w:pPr>
        <w:pStyle w:val="EArqNormativa"/>
        <w:ind w:right="-2"/>
      </w:pPr>
      <w:r w:rsidRPr="00996DC8">
        <w:t>prEN 15080-2 Parte 2: Paredes no portantes.</w:t>
      </w:r>
    </w:p>
    <w:p w14:paraId="5F8F17FE" w14:textId="77777777" w:rsidR="00996DC8" w:rsidRPr="00996DC8" w:rsidRDefault="00996DC8" w:rsidP="003B7FED">
      <w:pPr>
        <w:pStyle w:val="EArqNormativa"/>
        <w:ind w:right="-2"/>
      </w:pPr>
      <w:r w:rsidRPr="00996DC8">
        <w:t>prEN 15080-8 Parte 8: Vigas.</w:t>
      </w:r>
    </w:p>
    <w:p w14:paraId="0F986124" w14:textId="77777777" w:rsidR="00996DC8" w:rsidRPr="00996DC8" w:rsidRDefault="00996DC8" w:rsidP="003B7FED">
      <w:pPr>
        <w:pStyle w:val="EArqNormativa"/>
        <w:ind w:right="-2"/>
      </w:pPr>
      <w:r w:rsidRPr="00996DC8">
        <w:t>prEN 15080-12 Parte 12: Sellados de penetración.</w:t>
      </w:r>
    </w:p>
    <w:p w14:paraId="63D34AD6" w14:textId="77777777" w:rsidR="00996DC8" w:rsidRPr="00996DC8" w:rsidRDefault="00996DC8" w:rsidP="003B7FED">
      <w:pPr>
        <w:pStyle w:val="EArqNormativa"/>
        <w:ind w:right="-2"/>
      </w:pPr>
      <w:r w:rsidRPr="00996DC8">
        <w:t>prEN 15080-14 Parte 14: Conductos y patinillos para instalaciones. .</w:t>
      </w:r>
    </w:p>
    <w:p w14:paraId="3BEAECC0" w14:textId="77777777" w:rsidR="00996DC8" w:rsidRPr="00996DC8" w:rsidRDefault="00996DC8" w:rsidP="003B7FED">
      <w:pPr>
        <w:pStyle w:val="EArqNormativa"/>
        <w:ind w:right="-2"/>
      </w:pPr>
      <w:r w:rsidRPr="00996DC8">
        <w:t>prEN 15080-17 Parte 17: Conductos para extracción del humo en un único sector de incendio.</w:t>
      </w:r>
    </w:p>
    <w:p w14:paraId="3E896900" w14:textId="77777777" w:rsidR="00996DC8" w:rsidRPr="00996DC8" w:rsidRDefault="00996DC8" w:rsidP="003B7FED">
      <w:pPr>
        <w:pStyle w:val="EArqNormativa"/>
        <w:ind w:right="-2"/>
      </w:pPr>
      <w:r w:rsidRPr="00996DC8">
        <w:t>prEN 15080-19 Parte 19: Puertas y cierres resistentes al fuego.</w:t>
      </w:r>
    </w:p>
    <w:p w14:paraId="388E0A61" w14:textId="77777777" w:rsidR="00996DC8" w:rsidRPr="00996DC8" w:rsidRDefault="00996DC8" w:rsidP="003B7FED">
      <w:pPr>
        <w:pStyle w:val="EArqNormativa"/>
        <w:ind w:right="-2"/>
      </w:pPr>
      <w:r w:rsidRPr="00996DC8">
        <w:t>15254 Extensión de la aplicación de los resultados de los ensayos de resistencia al fuego de paredes no portantes</w:t>
      </w:r>
    </w:p>
    <w:p w14:paraId="3C30FBDD" w14:textId="77777777" w:rsidR="00996DC8" w:rsidRPr="00996DC8" w:rsidRDefault="00996DC8" w:rsidP="003B7FED">
      <w:pPr>
        <w:pStyle w:val="EArqNormativa"/>
        <w:ind w:right="-2"/>
      </w:pPr>
      <w:r w:rsidRPr="00996DC8">
        <w:t>prEN 15254-1 Parte 1: Generalidades.</w:t>
      </w:r>
    </w:p>
    <w:p w14:paraId="3E3B11D8" w14:textId="77777777" w:rsidR="00996DC8" w:rsidRPr="00996DC8" w:rsidRDefault="00996DC8" w:rsidP="003B7FED">
      <w:pPr>
        <w:pStyle w:val="EArqNormativa"/>
        <w:ind w:right="-2"/>
      </w:pPr>
      <w:r w:rsidRPr="00996DC8">
        <w:t>prEN 15254-2 Parte 2: Tabiques de fábrica y de bloques de yeso</w:t>
      </w:r>
    </w:p>
    <w:p w14:paraId="7B286D06" w14:textId="77777777" w:rsidR="00996DC8" w:rsidRPr="00996DC8" w:rsidRDefault="00996DC8" w:rsidP="003B7FED">
      <w:pPr>
        <w:pStyle w:val="EArqNormativa"/>
        <w:ind w:right="-2"/>
      </w:pPr>
      <w:r w:rsidRPr="00996DC8">
        <w:t>prEN 15254-3 Parte 3: Tabiques ligeros.</w:t>
      </w:r>
    </w:p>
    <w:p w14:paraId="58EB6C0D" w14:textId="77777777" w:rsidR="00996DC8" w:rsidRPr="00996DC8" w:rsidRDefault="00996DC8" w:rsidP="003B7FED">
      <w:pPr>
        <w:pStyle w:val="EArqNormativa"/>
        <w:ind w:right="-2"/>
      </w:pPr>
      <w:r w:rsidRPr="00996DC8">
        <w:t>prEN 15254-4 Parte 4: Tabiques acristalados.</w:t>
      </w:r>
    </w:p>
    <w:p w14:paraId="5A9D05B7" w14:textId="1EA88704" w:rsidR="00996DC8" w:rsidRPr="00996DC8" w:rsidRDefault="00996DC8" w:rsidP="003B7FED">
      <w:pPr>
        <w:pStyle w:val="EArqNormativa"/>
        <w:ind w:right="-2"/>
      </w:pPr>
      <w:r w:rsidRPr="00996DC8">
        <w:t xml:space="preserve">prEN 15254-5 Parte 5: Tabiques a base de paneles </w:t>
      </w:r>
      <w:r w:rsidR="00AE1952" w:rsidRPr="00996DC8">
        <w:t>sándwich</w:t>
      </w:r>
      <w:r w:rsidRPr="00996DC8">
        <w:t xml:space="preserve"> metálicos.</w:t>
      </w:r>
    </w:p>
    <w:p w14:paraId="54F112E6" w14:textId="77777777" w:rsidR="00996DC8" w:rsidRPr="00996DC8" w:rsidRDefault="00996DC8" w:rsidP="003B7FED">
      <w:pPr>
        <w:pStyle w:val="EArqNormativa"/>
        <w:ind w:right="-2"/>
      </w:pPr>
      <w:r w:rsidRPr="00996DC8">
        <w:t>prEN 15254-6 Parte 6: Tabiques desmontables.</w:t>
      </w:r>
    </w:p>
    <w:p w14:paraId="3F6EDE17" w14:textId="77777777" w:rsidR="00996DC8" w:rsidRPr="00996DC8" w:rsidRDefault="00996DC8" w:rsidP="003B7FED">
      <w:pPr>
        <w:pStyle w:val="EArqNormativa"/>
        <w:ind w:right="-2"/>
      </w:pPr>
      <w:r w:rsidRPr="00996DC8">
        <w:t>15269 Extensión de la aplicación de los resultados de los ensayos de resistencia al fuego de puertas y persianas</w:t>
      </w:r>
    </w:p>
    <w:p w14:paraId="1B4AFEB6" w14:textId="77777777" w:rsidR="00996DC8" w:rsidRPr="00996DC8" w:rsidRDefault="00996DC8" w:rsidP="003B7FED">
      <w:pPr>
        <w:pStyle w:val="EArqNormativa"/>
        <w:ind w:right="-2"/>
      </w:pPr>
      <w:r w:rsidRPr="00996DC8">
        <w:t>prEN 15269-1 Parte 1: Requisitos generales de resistencia al fuego.</w:t>
      </w:r>
    </w:p>
    <w:p w14:paraId="271A443E" w14:textId="77777777" w:rsidR="00996DC8" w:rsidRPr="00996DC8" w:rsidRDefault="00996DC8" w:rsidP="003B7FED">
      <w:pPr>
        <w:pStyle w:val="EArqNormativa"/>
        <w:ind w:right="-2"/>
      </w:pPr>
      <w:r w:rsidRPr="00996DC8">
        <w:t>prEN 15269-2 Parte 2: Puertas abisagradas pivotantes de acero.</w:t>
      </w:r>
    </w:p>
    <w:p w14:paraId="35B8B3E0" w14:textId="77777777" w:rsidR="00996DC8" w:rsidRPr="00996DC8" w:rsidRDefault="00996DC8" w:rsidP="003B7FED">
      <w:pPr>
        <w:pStyle w:val="EArqNormativa"/>
        <w:ind w:right="-2"/>
      </w:pPr>
      <w:r w:rsidRPr="00996DC8">
        <w:t>prEN 15269-3 Parte 3: Puertas abisagradas pivotantes de madera.</w:t>
      </w:r>
    </w:p>
    <w:p w14:paraId="09D95871" w14:textId="77777777" w:rsidR="00996DC8" w:rsidRPr="00996DC8" w:rsidRDefault="00996DC8" w:rsidP="003B7FED">
      <w:pPr>
        <w:pStyle w:val="EArqNormativa"/>
        <w:ind w:right="-2"/>
      </w:pPr>
      <w:r w:rsidRPr="00996DC8">
        <w:t>prEN 15269-4 Parte 4: Puertas abisagradas pivotantes de vidrio.</w:t>
      </w:r>
    </w:p>
    <w:p w14:paraId="7222A623" w14:textId="77777777" w:rsidR="00996DC8" w:rsidRPr="00996DC8" w:rsidRDefault="00996DC8" w:rsidP="003B7FED">
      <w:pPr>
        <w:pStyle w:val="EArqNormativa"/>
        <w:ind w:right="-2"/>
      </w:pPr>
      <w:r w:rsidRPr="00996DC8">
        <w:t>prEN 15269-5 Parte 5: Puertas abisagradas pivotantes de aluminio.</w:t>
      </w:r>
    </w:p>
    <w:p w14:paraId="364C8AAC" w14:textId="77777777" w:rsidR="00996DC8" w:rsidRPr="00996DC8" w:rsidRDefault="00996DC8" w:rsidP="003B7FED">
      <w:pPr>
        <w:pStyle w:val="EArqNormativa"/>
        <w:ind w:right="-2"/>
      </w:pPr>
      <w:r w:rsidRPr="00996DC8">
        <w:t>prEN 15269-6 Parte 6: Puertas correderas de madera.</w:t>
      </w:r>
    </w:p>
    <w:p w14:paraId="3170A900" w14:textId="77777777" w:rsidR="00996DC8" w:rsidRPr="00996DC8" w:rsidRDefault="00996DC8" w:rsidP="003B7FED">
      <w:pPr>
        <w:pStyle w:val="EArqNormativa"/>
        <w:ind w:right="-2"/>
      </w:pPr>
      <w:r w:rsidRPr="00996DC8">
        <w:t>prEN 15269-7 Parte 7: Puertas correderas de acero.</w:t>
      </w:r>
    </w:p>
    <w:p w14:paraId="4A102789" w14:textId="77777777" w:rsidR="00996DC8" w:rsidRPr="00996DC8" w:rsidRDefault="00996DC8" w:rsidP="003B7FED">
      <w:pPr>
        <w:pStyle w:val="EArqNormativa"/>
        <w:ind w:right="-2"/>
      </w:pPr>
      <w:r w:rsidRPr="00996DC8">
        <w:t>prEN 15269-8 Parte 8: Puertas plegables horizontalmente de madera.</w:t>
      </w:r>
    </w:p>
    <w:p w14:paraId="68C997FF" w14:textId="77777777" w:rsidR="00996DC8" w:rsidRPr="00996DC8" w:rsidRDefault="00996DC8" w:rsidP="003B7FED">
      <w:pPr>
        <w:pStyle w:val="EArqNormativa"/>
        <w:ind w:right="-2"/>
      </w:pPr>
      <w:r w:rsidRPr="00996DC8">
        <w:t>prEN 15269-9 Parte 9: Puertas plegables horizontalmente de acero.</w:t>
      </w:r>
    </w:p>
    <w:p w14:paraId="18D8FAB0" w14:textId="77777777" w:rsidR="00996DC8" w:rsidRPr="00996DC8" w:rsidRDefault="00996DC8" w:rsidP="003B7FED">
      <w:pPr>
        <w:pStyle w:val="EArqNormativa"/>
        <w:ind w:right="-2"/>
      </w:pPr>
      <w:r w:rsidRPr="00996DC8">
        <w:t>prEN 15269-10 Parte 10: Cierres enrollables de acero.</w:t>
      </w:r>
    </w:p>
    <w:p w14:paraId="5715FEBD" w14:textId="77777777" w:rsidR="00996DC8" w:rsidRPr="00996DC8" w:rsidRDefault="00996DC8" w:rsidP="003B7FED">
      <w:pPr>
        <w:pStyle w:val="EArqNormativa"/>
        <w:ind w:right="-2"/>
      </w:pPr>
      <w:r w:rsidRPr="00996DC8">
        <w:t>prEN 15269-20 Parte 20: Puertas para control del humo.</w:t>
      </w:r>
    </w:p>
    <w:p w14:paraId="01DA7979" w14:textId="77777777" w:rsidR="00996DC8" w:rsidRPr="00996DC8" w:rsidRDefault="00996DC8" w:rsidP="003B7FED">
      <w:pPr>
        <w:pStyle w:val="EArqNormativa"/>
        <w:ind w:right="-2"/>
      </w:pPr>
      <w:r w:rsidRPr="00996DC8">
        <w:t>UNE EN 1991-1-2: 2004 Eurocódigo 1: Acciones en estructuras. Parte 1-2: Acciones generales. Acciones en estructuras expuestas al fuego.</w:t>
      </w:r>
    </w:p>
    <w:p w14:paraId="3572BE25" w14:textId="77777777" w:rsidR="00996DC8" w:rsidRPr="00996DC8" w:rsidRDefault="00996DC8" w:rsidP="003B7FED">
      <w:pPr>
        <w:pStyle w:val="EArqNormativa"/>
        <w:ind w:right="-2"/>
      </w:pPr>
      <w:r w:rsidRPr="00996DC8">
        <w:t>UNE ENV 1992-1-2: 1996 Eurocódigo 2: Proyecto de estructuras de hormigón. Parte 1-2: Reglas generales. Proyecto de estructuras frente al fuego</w:t>
      </w:r>
    </w:p>
    <w:p w14:paraId="0DF56B36" w14:textId="77777777" w:rsidR="00996DC8" w:rsidRPr="00996DC8" w:rsidRDefault="00996DC8" w:rsidP="003B7FED">
      <w:pPr>
        <w:pStyle w:val="EArqNormativa"/>
        <w:ind w:right="-2"/>
      </w:pPr>
      <w:r w:rsidRPr="00996DC8">
        <w:t>ENV 1993-1-2: 1995 Eurocódigo 3: Proyecto de estructuras de acero. Parte 1-2: Reglas generales. Proyecto de estructuras expuestas al fuego</w:t>
      </w:r>
    </w:p>
    <w:p w14:paraId="1B1EB1F7" w14:textId="77777777" w:rsidR="00996DC8" w:rsidRPr="00996DC8" w:rsidRDefault="00996DC8" w:rsidP="003B7FED">
      <w:pPr>
        <w:pStyle w:val="EArqNormativa"/>
        <w:ind w:right="-2"/>
      </w:pPr>
      <w:r w:rsidRPr="00996DC8">
        <w:t>UNE ENV 1994-1-2: 1996 Eurocódigo 4: Proyecto de estructuras mixtas de hormigón y acero. Parte 1-2: Reglas generales. Proyecto de estructuras sometidas al fuego</w:t>
      </w:r>
    </w:p>
    <w:p w14:paraId="039DFED1" w14:textId="77777777" w:rsidR="00996DC8" w:rsidRPr="00996DC8" w:rsidRDefault="00996DC8" w:rsidP="003B7FED">
      <w:pPr>
        <w:pStyle w:val="EArqNormativa"/>
        <w:ind w:right="-2"/>
      </w:pPr>
      <w:r w:rsidRPr="00996DC8">
        <w:t>UNE ENV 1995-1-2: 1999 Eurocódigo 5: Proyecto de estructuras de madera. Parte 1-2: Reglas generales. Proyecto de</w:t>
      </w:r>
    </w:p>
    <w:p w14:paraId="5F45403C" w14:textId="77777777" w:rsidR="00996DC8" w:rsidRPr="00996DC8" w:rsidRDefault="00996DC8" w:rsidP="003B7FED">
      <w:pPr>
        <w:pStyle w:val="EArqNormativa"/>
        <w:ind w:right="-2"/>
      </w:pPr>
      <w:r w:rsidRPr="00996DC8">
        <w:t>estructuras sometidas al fuego.</w:t>
      </w:r>
    </w:p>
    <w:p w14:paraId="7EBE335B" w14:textId="77777777" w:rsidR="00996DC8" w:rsidRPr="00996DC8" w:rsidRDefault="00996DC8" w:rsidP="003B7FED">
      <w:pPr>
        <w:pStyle w:val="EArqNormativa"/>
        <w:ind w:right="-2"/>
      </w:pPr>
      <w:r w:rsidRPr="00996DC8">
        <w:t>ENV 1996-1-2: 1995 Eurocódigo 6: Proyecto de estructuras de fábrica. Parte 1-2: Reglas generales. Proyecto de estructuras frente al fuego.</w:t>
      </w:r>
    </w:p>
    <w:p w14:paraId="61C52A09" w14:textId="77777777" w:rsidR="00996DC8" w:rsidRPr="00996DC8" w:rsidRDefault="00996DC8" w:rsidP="003B7FED">
      <w:pPr>
        <w:pStyle w:val="EArqNormativa"/>
        <w:ind w:right="-2"/>
      </w:pPr>
      <w:r w:rsidRPr="00996DC8">
        <w:t>EN 1992-1-2: 2004 Eurocódigo 2: Proyecto de estructuras de hormigón. Parte 1-2: Reglas generales. Proyecto de estructuras expuestas al fuego.</w:t>
      </w:r>
    </w:p>
    <w:p w14:paraId="63EA7E66" w14:textId="77777777" w:rsidR="00996DC8" w:rsidRPr="00996DC8" w:rsidRDefault="00996DC8" w:rsidP="003B7FED">
      <w:pPr>
        <w:pStyle w:val="EArqNormativa"/>
        <w:ind w:right="-2"/>
      </w:pPr>
      <w:r w:rsidRPr="00996DC8">
        <w:t>EN 1993-1-2: 2005 Eurocódigo 3: Proyecto de estructuras de acero. Parte 1-2: Reglas generales. Proyecto de estructuras expuestas al fuego.</w:t>
      </w:r>
    </w:p>
    <w:p w14:paraId="35FFF4CF" w14:textId="77777777" w:rsidR="00996DC8" w:rsidRPr="00996DC8" w:rsidRDefault="00996DC8" w:rsidP="003B7FED">
      <w:pPr>
        <w:pStyle w:val="EArqNormativa"/>
        <w:ind w:right="-2"/>
      </w:pPr>
      <w:r w:rsidRPr="00996DC8">
        <w:t>EN 1994-1-2: 2005 Eurocódigo 4: Proyecto de estructuras mixtas de hormigón y acero. Parte 1-2: Reglas generales. Proyecto de estructuras sometidas al fuego.</w:t>
      </w:r>
    </w:p>
    <w:p w14:paraId="375F764D" w14:textId="77777777" w:rsidR="00996DC8" w:rsidRPr="00996DC8" w:rsidRDefault="00996DC8" w:rsidP="003B7FED">
      <w:pPr>
        <w:pStyle w:val="EArqNormativa"/>
        <w:ind w:right="-2"/>
      </w:pPr>
      <w:r w:rsidRPr="00996DC8">
        <w:t>EN 1995-1-2: 2004 Eurocódigo 5: Proyecto de estructuras de madera. Parte 1-2: Reglas generales. Proyecto de estructuras sometidas al fuego.</w:t>
      </w:r>
    </w:p>
    <w:p w14:paraId="644A3E4A" w14:textId="77777777" w:rsidR="00996DC8" w:rsidRPr="00996DC8" w:rsidRDefault="00996DC8" w:rsidP="003B7FED">
      <w:pPr>
        <w:pStyle w:val="EArqNormativa"/>
        <w:ind w:right="-2"/>
      </w:pPr>
      <w:r w:rsidRPr="00996DC8">
        <w:t>EN 1996-1-2: 2005 Eurocódigo 6: Proyecto de estructuras de fábrica. Parte 1-2: Reglas generales. Estructuras sometidas al fuego</w:t>
      </w:r>
    </w:p>
    <w:p w14:paraId="0F448051" w14:textId="77777777" w:rsidR="00996DC8" w:rsidRPr="00996DC8" w:rsidRDefault="00996DC8" w:rsidP="003B7FED">
      <w:pPr>
        <w:pStyle w:val="EArqNormativa"/>
        <w:ind w:right="-2"/>
      </w:pPr>
      <w:r w:rsidRPr="00996DC8">
        <w:t>3. INSTALACIONES PARA CONTROL DEL HUMO Y DEL CALOR</w:t>
      </w:r>
    </w:p>
    <w:p w14:paraId="51FB5853" w14:textId="77777777" w:rsidR="00996DC8" w:rsidRPr="00996DC8" w:rsidRDefault="00996DC8" w:rsidP="003B7FED">
      <w:pPr>
        <w:pStyle w:val="EArqNormativa"/>
        <w:ind w:right="-2"/>
      </w:pPr>
      <w:r w:rsidRPr="00996DC8">
        <w:t>12101 Sistemas para el control del humo y el calor</w:t>
      </w:r>
    </w:p>
    <w:p w14:paraId="32784B22" w14:textId="77777777" w:rsidR="00996DC8" w:rsidRPr="00996DC8" w:rsidRDefault="00996DC8" w:rsidP="003B7FED">
      <w:pPr>
        <w:pStyle w:val="EArqNormativa"/>
        <w:ind w:right="-2"/>
      </w:pPr>
      <w:r w:rsidRPr="00996DC8">
        <w:t>EN 12101-1:2005 Parte 1: Especificaciones para barreras para control de humo.</w:t>
      </w:r>
    </w:p>
    <w:p w14:paraId="4BE72F2B" w14:textId="77777777" w:rsidR="00996DC8" w:rsidRPr="00996DC8" w:rsidRDefault="00996DC8" w:rsidP="003B7FED">
      <w:pPr>
        <w:pStyle w:val="EArqNormativa"/>
        <w:ind w:right="-2"/>
      </w:pPr>
      <w:r w:rsidRPr="00996DC8">
        <w:t>UNE EN 12101-2: 2004 Parte 2: Especificaciones para aireadores de extracción natural de humos y calor.</w:t>
      </w:r>
    </w:p>
    <w:p w14:paraId="7F0959F6" w14:textId="77777777" w:rsidR="00996DC8" w:rsidRPr="00996DC8" w:rsidRDefault="00996DC8" w:rsidP="003B7FED">
      <w:pPr>
        <w:pStyle w:val="EArqNormativa"/>
        <w:ind w:right="-2"/>
      </w:pPr>
      <w:r w:rsidRPr="00996DC8">
        <w:t>UNE EN 12101-3: 2002 Parte 3: Especificaciones para aireadores extractores de humos y calor mecánicos.</w:t>
      </w:r>
    </w:p>
    <w:p w14:paraId="24CD2E4D" w14:textId="77777777" w:rsidR="00996DC8" w:rsidRPr="00996DC8" w:rsidRDefault="00996DC8" w:rsidP="003B7FED">
      <w:pPr>
        <w:pStyle w:val="EArqNormativa"/>
        <w:ind w:right="-2"/>
      </w:pPr>
      <w:r w:rsidRPr="00996DC8">
        <w:t>UNE 23585: 2004 Seguridad contra incendios. Sistemas de control de temperatura y evacuación de humo (SCTEH). Requisitos y métodos de cálculo y diseño para proyectar un sistema de control de temperatura y de evacuación de humos en caso de incendio.</w:t>
      </w:r>
    </w:p>
    <w:p w14:paraId="6E76043B" w14:textId="77777777" w:rsidR="00996DC8" w:rsidRPr="00996DC8" w:rsidRDefault="00996DC8" w:rsidP="003B7FED">
      <w:pPr>
        <w:pStyle w:val="EArqNormativa"/>
        <w:ind w:right="-2"/>
      </w:pPr>
      <w:r w:rsidRPr="00996DC8">
        <w:t>EN 12101-6 Parte 6: Especificaciones para sistemas de presión diferencial. Equipos.</w:t>
      </w:r>
    </w:p>
    <w:p w14:paraId="408D377B" w14:textId="77777777" w:rsidR="00996DC8" w:rsidRPr="00996DC8" w:rsidRDefault="00996DC8" w:rsidP="003B7FED">
      <w:pPr>
        <w:pStyle w:val="EArqNormativa"/>
        <w:ind w:right="-2"/>
      </w:pPr>
      <w:r w:rsidRPr="00996DC8">
        <w:t>prEN 12101-7 Parte 7: Especificaciones para Conductos para control de humos.</w:t>
      </w:r>
    </w:p>
    <w:p w14:paraId="049640D4" w14:textId="77777777" w:rsidR="00996DC8" w:rsidRPr="00996DC8" w:rsidRDefault="00996DC8" w:rsidP="003B7FED">
      <w:pPr>
        <w:pStyle w:val="EArqNormativa"/>
        <w:ind w:right="-2"/>
      </w:pPr>
      <w:r w:rsidRPr="00996DC8">
        <w:t>prEN 12101-8 Parte 8: Especificaciones para compuertas para control del humo.</w:t>
      </w:r>
    </w:p>
    <w:p w14:paraId="1341C203" w14:textId="77777777" w:rsidR="00996DC8" w:rsidRPr="00996DC8" w:rsidRDefault="00996DC8" w:rsidP="003B7FED">
      <w:pPr>
        <w:pStyle w:val="EArqNormativa"/>
        <w:ind w:right="-2"/>
      </w:pPr>
      <w:r w:rsidRPr="00996DC8">
        <w:t>prEN 12101-9 Parte 9: Especificaciones para paneles de control.</w:t>
      </w:r>
    </w:p>
    <w:p w14:paraId="5CBC9B05" w14:textId="77777777" w:rsidR="00996DC8" w:rsidRPr="00996DC8" w:rsidRDefault="00996DC8" w:rsidP="003B7FED">
      <w:pPr>
        <w:pStyle w:val="EArqNormativa"/>
        <w:ind w:right="-2"/>
      </w:pPr>
      <w:r w:rsidRPr="00996DC8">
        <w:t>prEN 12101-10 Parte 10: Especificaciones para equipos de alimentación eléctrica.</w:t>
      </w:r>
    </w:p>
    <w:p w14:paraId="4A93F5EB" w14:textId="77777777" w:rsidR="00996DC8" w:rsidRPr="00996DC8" w:rsidRDefault="00996DC8" w:rsidP="003B7FED">
      <w:pPr>
        <w:pStyle w:val="EArqNormativa"/>
        <w:ind w:right="-2"/>
      </w:pPr>
      <w:r w:rsidRPr="00996DC8">
        <w:t>prEN 12101-11 Parte 11: Requisitos de diseño y métodos de cálculo de sistemas de extracción de humo y de calor considerando fuegos variables en función del tiempo.</w:t>
      </w:r>
    </w:p>
    <w:p w14:paraId="294E0FD0" w14:textId="77777777" w:rsidR="00996DC8" w:rsidRPr="00996DC8" w:rsidRDefault="00996DC8" w:rsidP="003B7FED">
      <w:pPr>
        <w:pStyle w:val="EArqNormativa"/>
        <w:ind w:right="-2"/>
      </w:pPr>
      <w:r w:rsidRPr="00996DC8">
        <w:t>4 HERRAJES Y DISPOSITIVOS DE APERTURA PARA PUERTAS RESISTENTES AL FUEGO</w:t>
      </w:r>
    </w:p>
    <w:p w14:paraId="32C1776E" w14:textId="77777777" w:rsidR="00996DC8" w:rsidRPr="00996DC8" w:rsidRDefault="00996DC8" w:rsidP="003B7FED">
      <w:pPr>
        <w:pStyle w:val="EArqNormativa"/>
        <w:ind w:right="-2"/>
      </w:pPr>
      <w:r w:rsidRPr="00996DC8">
        <w:t>UNE EN 1125: 2003 VC1 Herrajes para la edificación. Dispositivos antipánico para salidas de emergencia activados por una barra horizontal. Requisitos y métodos de ensayo.</w:t>
      </w:r>
    </w:p>
    <w:p w14:paraId="430F7AC5" w14:textId="77777777" w:rsidR="00996DC8" w:rsidRPr="00996DC8" w:rsidRDefault="00996DC8" w:rsidP="003B7FED">
      <w:pPr>
        <w:pStyle w:val="EArqNormativa"/>
        <w:ind w:right="-2"/>
      </w:pPr>
      <w:r w:rsidRPr="00996DC8">
        <w:t>UNE EN 179: 2003 VC1 Herrajes para la edificación. Dispositivos de emergencia accionados por una manilla o un pulsador para salidas de socorro. Requisitos y métodos de ensayo.</w:t>
      </w:r>
    </w:p>
    <w:p w14:paraId="43E5C02B" w14:textId="77777777" w:rsidR="00996DC8" w:rsidRPr="00996DC8" w:rsidRDefault="00996DC8" w:rsidP="003B7FED">
      <w:pPr>
        <w:pStyle w:val="EArqNormativa"/>
        <w:ind w:right="-2"/>
      </w:pPr>
      <w:r w:rsidRPr="00996DC8">
        <w:t>UNE EN 1154: 2003 Herrajes para la edificación. Dispositivos de cierre controlado de puertas. Requisitos y métodos de ensayo.</w:t>
      </w:r>
    </w:p>
    <w:p w14:paraId="6009FAF9" w14:textId="77777777" w:rsidR="00996DC8" w:rsidRPr="00996DC8" w:rsidRDefault="00996DC8" w:rsidP="003B7FED">
      <w:pPr>
        <w:pStyle w:val="EArqNormativa"/>
        <w:ind w:right="-2"/>
      </w:pPr>
      <w:r w:rsidRPr="00996DC8">
        <w:t>UNE EN 1155: 2003 Herrajes para la edificación. Dispositivos de retención electromagnética para puertas batientes. Requisitos y métodos de ensayo.</w:t>
      </w:r>
    </w:p>
    <w:p w14:paraId="79EE1BFD" w14:textId="77777777" w:rsidR="00996DC8" w:rsidRPr="00996DC8" w:rsidRDefault="00996DC8" w:rsidP="003B7FED">
      <w:pPr>
        <w:pStyle w:val="EArqNormativa"/>
        <w:ind w:right="-2"/>
      </w:pPr>
      <w:r w:rsidRPr="00996DC8">
        <w:t>UNE EN 1158: 2003 Herrajes para la edificación. Dispositivos de coordinación de puertas. Requisitos y métodos de ensayo.</w:t>
      </w:r>
    </w:p>
    <w:p w14:paraId="3EB4AA94" w14:textId="77777777" w:rsidR="00996DC8" w:rsidRPr="00996DC8" w:rsidRDefault="00996DC8" w:rsidP="003B7FED">
      <w:pPr>
        <w:pStyle w:val="EArqNormativa"/>
        <w:ind w:right="-2"/>
      </w:pPr>
      <w:r w:rsidRPr="00996DC8">
        <w:t>prEN 13633 Herrajes para la edificación. Dispositivos antipánico controlados eléctricamente para salidas de emergencia. Requisitos y métodos de ensayo.</w:t>
      </w:r>
    </w:p>
    <w:p w14:paraId="3400B85F" w14:textId="77777777" w:rsidR="00996DC8" w:rsidRPr="00996DC8" w:rsidRDefault="00996DC8" w:rsidP="003B7FED">
      <w:pPr>
        <w:pStyle w:val="EArqNormativa"/>
        <w:ind w:right="-2"/>
      </w:pPr>
      <w:r w:rsidRPr="00996DC8">
        <w:t>prEN 13637 Herrajes para la edificación. Dispositivos de emergencia controlados eléctricamente para salidas de emergencia. Requisitos y métodos de ensayo.</w:t>
      </w:r>
    </w:p>
    <w:p w14:paraId="1AADEEBA" w14:textId="77777777" w:rsidR="00996DC8" w:rsidRPr="00996DC8" w:rsidRDefault="00996DC8" w:rsidP="003B7FED">
      <w:pPr>
        <w:pStyle w:val="EArqNormativa"/>
        <w:ind w:right="-2"/>
      </w:pPr>
      <w:r w:rsidRPr="00996DC8">
        <w:t>5 SEÑALIZACIÓN</w:t>
      </w:r>
    </w:p>
    <w:p w14:paraId="1DAC23B9" w14:textId="77777777" w:rsidR="00996DC8" w:rsidRPr="00996DC8" w:rsidRDefault="00996DC8" w:rsidP="003B7FED">
      <w:pPr>
        <w:pStyle w:val="EArqNormativa"/>
        <w:ind w:right="-2"/>
      </w:pPr>
      <w:r w:rsidRPr="00996DC8">
        <w:t>UNE 23033-1:1981 Seguridad contra incendios. Señalización.</w:t>
      </w:r>
    </w:p>
    <w:p w14:paraId="6FE334FD" w14:textId="77777777" w:rsidR="00996DC8" w:rsidRPr="00996DC8" w:rsidRDefault="00996DC8" w:rsidP="003B7FED">
      <w:pPr>
        <w:pStyle w:val="EArqNormativa"/>
        <w:ind w:right="-2"/>
      </w:pPr>
      <w:r w:rsidRPr="00996DC8">
        <w:t>UNE 23034:1988 Seguridad contra incendios. Señalización de seguridad. Vías de evacuación.</w:t>
      </w:r>
    </w:p>
    <w:p w14:paraId="7A74C45E" w14:textId="77777777" w:rsidR="00996DC8" w:rsidRPr="00996DC8" w:rsidRDefault="00996DC8" w:rsidP="003B7FED">
      <w:pPr>
        <w:pStyle w:val="EArqNormativa"/>
        <w:ind w:right="-2"/>
      </w:pPr>
      <w:r w:rsidRPr="00996DC8">
        <w:t>UNE 23035-4:2003 Seguridad contra incendios. Señalización fotoluminiscente. Parte 4: Condiciones generales Mediciones y clasificación.</w:t>
      </w:r>
    </w:p>
    <w:p w14:paraId="6C9E5118" w14:textId="77777777" w:rsidR="00996DC8" w:rsidRPr="00996DC8" w:rsidRDefault="00996DC8" w:rsidP="003B7FED">
      <w:pPr>
        <w:pStyle w:val="EArqNormativa"/>
        <w:ind w:right="-2"/>
      </w:pPr>
      <w:r w:rsidRPr="00996DC8">
        <w:t>6 OTRAS MATERIAS</w:t>
      </w:r>
    </w:p>
    <w:p w14:paraId="1099E4CE" w14:textId="00C780EF" w:rsidR="00996DC8" w:rsidRDefault="00996DC8" w:rsidP="003B7FED">
      <w:pPr>
        <w:pStyle w:val="EArqNormativa"/>
        <w:ind w:right="-2"/>
      </w:pPr>
      <w:r w:rsidRPr="00996DC8">
        <w:t>UNE EN ISO 13943: 2001 Seguridad contra incendio. Vocabulario.</w:t>
      </w:r>
    </w:p>
    <w:p w14:paraId="00AA140A" w14:textId="77777777" w:rsidR="00861097" w:rsidRDefault="00861097" w:rsidP="003B7FED">
      <w:pPr>
        <w:pStyle w:val="EArqNormativa"/>
        <w:ind w:right="-2"/>
      </w:pPr>
    </w:p>
    <w:p w14:paraId="5B8C1FD1" w14:textId="6433CC9F" w:rsidR="00861097" w:rsidRDefault="00861097" w:rsidP="003B7FED">
      <w:pPr>
        <w:pStyle w:val="EArqNormativa"/>
        <w:ind w:right="-2"/>
      </w:pPr>
    </w:p>
    <w:p w14:paraId="323DDC69" w14:textId="77777777" w:rsidR="00861097" w:rsidRPr="00996DC8" w:rsidRDefault="00861097" w:rsidP="003B7FED">
      <w:pPr>
        <w:pStyle w:val="EArqNormativa"/>
        <w:ind w:right="-2"/>
      </w:pPr>
    </w:p>
    <w:p w14:paraId="36A67B5F" w14:textId="058B493D" w:rsidR="00996DC8" w:rsidRPr="00996DC8" w:rsidRDefault="00E50522" w:rsidP="003B7FED">
      <w:pPr>
        <w:pStyle w:val="Ttulo3"/>
        <w:ind w:right="-2"/>
      </w:pPr>
      <w:bookmarkStart w:id="190" w:name="_Toc400443473"/>
      <w:bookmarkStart w:id="191" w:name="_Toc442445464"/>
      <w:bookmarkStart w:id="192" w:name="_Toc505118271"/>
      <w:r w:rsidRPr="00996DC8">
        <w:t>NORMAS INCLUIDAS EN EL DB-HR-RUIDO</w:t>
      </w:r>
      <w:bookmarkEnd w:id="190"/>
      <w:bookmarkEnd w:id="191"/>
      <w:bookmarkEnd w:id="192"/>
    </w:p>
    <w:p w14:paraId="0B8D8F7B" w14:textId="77777777" w:rsidR="00996DC8" w:rsidRPr="00996DC8" w:rsidRDefault="00996DC8" w:rsidP="003B7FED">
      <w:pPr>
        <w:pStyle w:val="EArqNormativa"/>
        <w:ind w:right="-2"/>
      </w:pPr>
      <w:r w:rsidRPr="00996DC8">
        <w:t>UNE EN ISO 140-1: 1998    Acústica. Medición del aislamiento acústico en los edificios y de los elementos de construcción. Parte 1: Requisitos de las instalaciones del laboratorio sin transmisiones indirectas. (ISO 140-1: 1997)</w:t>
      </w:r>
    </w:p>
    <w:p w14:paraId="50C61336" w14:textId="77777777" w:rsidR="00996DC8" w:rsidRPr="00996DC8" w:rsidRDefault="00996DC8" w:rsidP="003B7FED">
      <w:pPr>
        <w:pStyle w:val="EArqNormativa"/>
        <w:ind w:right="-2"/>
      </w:pPr>
      <w:r w:rsidRPr="00996DC8">
        <w:t>UNE EN ISO 140-1: 1998/A1:2005    Acústica. Medición del aislamiento acústico en los edificios y de los elementos de construcción. Parte 1: Requisitos de las instalaciones del laboratorio sin transmisiones indirectas. Modificación 1: Requisitos específicos aplicables al marco de la abertura de ensayo para particiones ligeras de doble capa (ISO 140-1: 1997/AM1: 2004)</w:t>
      </w:r>
    </w:p>
    <w:p w14:paraId="59DBDAED" w14:textId="77777777" w:rsidR="00996DC8" w:rsidRPr="00996DC8" w:rsidRDefault="00996DC8" w:rsidP="003B7FED">
      <w:pPr>
        <w:pStyle w:val="EArqNormativa"/>
        <w:ind w:right="-2"/>
      </w:pPr>
      <w:r w:rsidRPr="00996DC8">
        <w:t>UNE EN ISO 140-3: 1995    Acústica. Medición del aislamiento acústico en los edificios y de los elementos de construcción. Parte 3: Medición en laboratorio del aislamiento acústico al ruido aéreo de los elementos de construcción. (ISO 140-3: 1995)</w:t>
      </w:r>
    </w:p>
    <w:p w14:paraId="626AADE8" w14:textId="77777777" w:rsidR="00996DC8" w:rsidRPr="00996DC8" w:rsidRDefault="00996DC8" w:rsidP="003B7FED">
      <w:pPr>
        <w:pStyle w:val="EArqNormativa"/>
        <w:ind w:right="-2"/>
      </w:pPr>
      <w:r w:rsidRPr="00996DC8">
        <w:t>UNE EN ISO 140-3:    2000 ERRATUM    Acústica. Medición del aislamiento acústico en los edificios y de los elementos de construcción. Parte 3: Medición en laboratorio del aislamiento acústico al ruido aéreo de los elementos de construcción. (ISO 140-3: 1995)</w:t>
      </w:r>
    </w:p>
    <w:p w14:paraId="319E8821" w14:textId="77777777" w:rsidR="00996DC8" w:rsidRPr="00996DC8" w:rsidRDefault="00996DC8" w:rsidP="003B7FED">
      <w:pPr>
        <w:pStyle w:val="EArqNormativa"/>
        <w:ind w:right="-2"/>
      </w:pPr>
      <w:r w:rsidRPr="00996DC8">
        <w:t>UNE EN ISO 140-3: 1995/ A1:2005    Acústica. Medición del aislamiento acústico en los edificios y de los elementos de construcción. Parte 3: Medición en laboratorio del aislamiento acústico al ruido aéreo de los elementos de construcción. Modificación 1: Condiciones especiales de montaje para particiones ligeras de doble capa. (ISO 140-3:1995/AM 1:2004)</w:t>
      </w:r>
    </w:p>
    <w:p w14:paraId="29D93494" w14:textId="77777777" w:rsidR="00996DC8" w:rsidRPr="00996DC8" w:rsidRDefault="00996DC8" w:rsidP="003B7FED">
      <w:pPr>
        <w:pStyle w:val="EArqNormativa"/>
        <w:ind w:right="-2"/>
      </w:pPr>
      <w:r w:rsidRPr="00996DC8">
        <w:t>UNE EN ISO 140-4: 1999    Acústica. Medición del aislamiento acústico en los edificios y de los elementos de construcción. Parte 4: Medición in situ del aislamiento al ruido aéreo entre locales. (ISO 140-4: 1998)</w:t>
      </w:r>
    </w:p>
    <w:p w14:paraId="0CC2DC66" w14:textId="77777777" w:rsidR="00996DC8" w:rsidRPr="00996DC8" w:rsidRDefault="00996DC8" w:rsidP="003B7FED">
      <w:pPr>
        <w:pStyle w:val="EArqNormativa"/>
        <w:ind w:right="-2"/>
      </w:pPr>
      <w:r w:rsidRPr="00996DC8">
        <w:t>UNE EN ISO 140-5: 1999    Acústica. Medición del aislamiento acústico en los edificios y de los elementos de construcción. Parte 5: Medición in situ del aislamiento acústico al ruido aéreo de elementos de fachadas y de fachadas. (ISO 140-5: 1998)</w:t>
      </w:r>
    </w:p>
    <w:p w14:paraId="2A8DE53C" w14:textId="713FD125" w:rsidR="00996DC8" w:rsidRPr="00996DC8" w:rsidRDefault="00996DC8" w:rsidP="003B7FED">
      <w:pPr>
        <w:pStyle w:val="EArqNormativa"/>
        <w:ind w:right="-2"/>
      </w:pPr>
      <w:r w:rsidRPr="00996DC8">
        <w:t xml:space="preserve">UNE EN ISO 140-6: 1999    Acústica. Medición del aislamiento acústico en los edificios y de los elementos de construcción. Parte 6: Medición en laboratorio del aislamiento </w:t>
      </w:r>
      <w:r w:rsidR="00AE1952" w:rsidRPr="00996DC8">
        <w:t>acústico</w:t>
      </w:r>
      <w:r w:rsidRPr="00996DC8">
        <w:t xml:space="preserve"> de suelos al ruido de impactos. (ISO 140-6: 1998)</w:t>
      </w:r>
    </w:p>
    <w:p w14:paraId="20A000C5" w14:textId="77777777" w:rsidR="00996DC8" w:rsidRPr="00996DC8" w:rsidRDefault="00996DC8" w:rsidP="003B7FED">
      <w:pPr>
        <w:pStyle w:val="EArqNormativa"/>
        <w:ind w:right="-2"/>
      </w:pPr>
      <w:r w:rsidRPr="00996DC8">
        <w:t>UNE EN ISO 140-7: 1999    Acústica. Medición del aislamiento acústico en los edificios y de los elementos de construcción. Parte 7: Medición in situ del aislamiento acústico de suelos al ruido de impactos (ISO 140-7: 1998)</w:t>
      </w:r>
    </w:p>
    <w:p w14:paraId="354A5478" w14:textId="77777777" w:rsidR="00996DC8" w:rsidRPr="00996DC8" w:rsidRDefault="00996DC8" w:rsidP="003B7FED">
      <w:pPr>
        <w:pStyle w:val="EArqNormativa"/>
        <w:ind w:right="-2"/>
      </w:pPr>
      <w:r w:rsidRPr="00996DC8">
        <w:t>UNE EN ISO 140-8: 1998    Acústica. Medición del aislamiento acústico en los edificios y de los elementos de construcción. Parte 8: Medición en laboratorio de la reducción del ruido de impactos transmitido a través de revestimientos de suelos sobre un forjado normalizado pesado (ISO 140-8: 1997)</w:t>
      </w:r>
    </w:p>
    <w:p w14:paraId="7F973D55" w14:textId="77777777" w:rsidR="00996DC8" w:rsidRPr="00996DC8" w:rsidRDefault="00996DC8" w:rsidP="003B7FED">
      <w:pPr>
        <w:pStyle w:val="EArqNormativa"/>
        <w:ind w:right="-2"/>
      </w:pPr>
      <w:r w:rsidRPr="00996DC8">
        <w:t>UNE EN ISO 140-11: 2006    Acústica. Medición del aislamiento acústico en los edificios y de los elementos de construcción. Parte 11: Medición en laboratorio de la reducción del ruido de impactos transmitido a través de revestimientos de suelos sobre suelos ligeros de referencia (ISO 140-11: 2005)</w:t>
      </w:r>
    </w:p>
    <w:p w14:paraId="6818D97E" w14:textId="77777777" w:rsidR="00996DC8" w:rsidRPr="00996DC8" w:rsidRDefault="00996DC8" w:rsidP="003B7FED">
      <w:pPr>
        <w:pStyle w:val="EArqNormativa"/>
        <w:ind w:right="-2"/>
      </w:pPr>
      <w:r w:rsidRPr="00996DC8">
        <w:t>UNE EN ISO 140–14: 2005    Acústica. Medición del aislamiento acústico en los edificios y de los elementos de construcción. Parte 14: Directrices para situaciones especiales in situ (ISO 140-14: 2004)</w:t>
      </w:r>
    </w:p>
    <w:p w14:paraId="1C5C9B1B" w14:textId="77777777" w:rsidR="00996DC8" w:rsidRPr="00996DC8" w:rsidRDefault="00996DC8" w:rsidP="003B7FED">
      <w:pPr>
        <w:pStyle w:val="EArqNormativa"/>
        <w:ind w:right="-2"/>
      </w:pPr>
      <w:r w:rsidRPr="00996DC8">
        <w:t>UNE EN ISO 140–16: 2007    Acústica. Medición del aislamiento acústico en los edificios y de los elementos de construcción. Parte 16: Medición en laboratorio de la mejora del índice de reducción acústica por un revestimiento complementario (ISO 140-16: 2006)</w:t>
      </w:r>
    </w:p>
    <w:p w14:paraId="27B7169A" w14:textId="77777777" w:rsidR="00996DC8" w:rsidRPr="00996DC8" w:rsidRDefault="00996DC8" w:rsidP="003B7FED">
      <w:pPr>
        <w:pStyle w:val="EArqNormativa"/>
        <w:ind w:right="-2"/>
      </w:pPr>
      <w:r w:rsidRPr="00996DC8">
        <w:t>UNE EN ISO 354: 2004    Acústica. Medición de la absorción acústica en una cámara reverberante. (ISO 354: 2003)</w:t>
      </w:r>
    </w:p>
    <w:p w14:paraId="35EAE9D6" w14:textId="77777777" w:rsidR="00996DC8" w:rsidRPr="00996DC8" w:rsidRDefault="00996DC8" w:rsidP="003B7FED">
      <w:pPr>
        <w:pStyle w:val="EArqNormativa"/>
        <w:ind w:right="-2"/>
      </w:pPr>
      <w:r w:rsidRPr="00996DC8">
        <w:t>UNE EN ISO 717-1: 1997    Acústica. Evaluación del aislamiento acústico en los edificios y de los elementos de construcción. Parte 1: Aislamiento a ruido aéreo (ISO 717-1: 1996)</w:t>
      </w:r>
    </w:p>
    <w:p w14:paraId="1019930F" w14:textId="77777777" w:rsidR="00996DC8" w:rsidRPr="00996DC8" w:rsidRDefault="00996DC8" w:rsidP="003B7FED">
      <w:pPr>
        <w:pStyle w:val="EArqNormativa"/>
        <w:ind w:right="-2"/>
      </w:pPr>
      <w:r w:rsidRPr="00996DC8">
        <w:t>UNE EN ISO 717-1:1997/A1:2007    Acústica. Evaluación del aislamiento acústico en los edificios y de los elementos de construcción. Parte 1: Aislamiento a ruido aéreo. Modificación 1: Normas de redondeo asociadas con los índices expresados por un único número y con las magnitudes expresadas por un único número. (ISO 717-1:1996/AM 1:2006)</w:t>
      </w:r>
    </w:p>
    <w:p w14:paraId="402B5189" w14:textId="77777777" w:rsidR="00996DC8" w:rsidRPr="00996DC8" w:rsidRDefault="00996DC8" w:rsidP="003B7FED">
      <w:pPr>
        <w:pStyle w:val="EArqNormativa"/>
        <w:ind w:right="-2"/>
      </w:pPr>
      <w:r w:rsidRPr="00996DC8">
        <w:t>UNE EN ISO 717-2: 1997    Acústica. Evaluación del aislamiento acústico en los edificios y de los elementos de construcción. Parte 2: Aislamiento a ruido de impactos (ISO 717-2: 1996)</w:t>
      </w:r>
    </w:p>
    <w:p w14:paraId="58E3B941" w14:textId="77777777" w:rsidR="00996DC8" w:rsidRPr="00996DC8" w:rsidRDefault="00996DC8" w:rsidP="003B7FED">
      <w:pPr>
        <w:pStyle w:val="EArqNormativa"/>
        <w:ind w:right="-2"/>
      </w:pPr>
      <w:r w:rsidRPr="00996DC8">
        <w:t>UNE-EN ISO 717-2:1997/A1:2007    Acústica. Evaluación del aislamiento acústico en los edificios y de los elementos de construcción. Parte 2: Aislamiento a ruido de impactos. Modificación 1 (ISO 717-2:1996/AM 1:2006)</w:t>
      </w:r>
    </w:p>
    <w:p w14:paraId="3346CD34" w14:textId="77777777" w:rsidR="00996DC8" w:rsidRPr="00996DC8" w:rsidRDefault="00996DC8" w:rsidP="003B7FED">
      <w:pPr>
        <w:pStyle w:val="EArqNormativa"/>
        <w:ind w:right="-2"/>
      </w:pPr>
      <w:r w:rsidRPr="00996DC8">
        <w:t>UNE ISO 1996-1: 2005    Acústica. Descripción, medición y evaluación del ruido ambiental. Parte 1: Magnitudes básicas y métodos de evaluación. (ISO 1996-1:2003)</w:t>
      </w:r>
    </w:p>
    <w:p w14:paraId="3E3B0E85" w14:textId="77777777" w:rsidR="00996DC8" w:rsidRPr="00996DC8" w:rsidRDefault="00996DC8" w:rsidP="003B7FED">
      <w:pPr>
        <w:pStyle w:val="EArqNormativa"/>
        <w:ind w:right="-2"/>
      </w:pPr>
      <w:r w:rsidRPr="00996DC8">
        <w:t>UNE-EN ISO 3382-2:2008    Acústica. Medición de parámetros acústicos en recintos. Parte 2: Tiempo de reverberación en recintos ordinarios (ISO 3382-2:2008).</w:t>
      </w:r>
    </w:p>
    <w:p w14:paraId="7AA8DADB" w14:textId="77777777" w:rsidR="00996DC8" w:rsidRPr="00996DC8" w:rsidRDefault="00996DC8" w:rsidP="003B7FED">
      <w:pPr>
        <w:pStyle w:val="EArqNormativa"/>
        <w:ind w:right="-2"/>
      </w:pPr>
      <w:r w:rsidRPr="00996DC8">
        <w:t>UNE EN ISO 3741:2000    Acústica. Determinación de los niveles de potencia acústica de las fuentes de ruido a partir de la presión acústica. Métodos de precisión en cámaras reverberantes. (ISO 3741: 1999)</w:t>
      </w:r>
    </w:p>
    <w:p w14:paraId="3AE0FBE5" w14:textId="77777777" w:rsidR="00996DC8" w:rsidRPr="00996DC8" w:rsidRDefault="00996DC8" w:rsidP="003B7FED">
      <w:pPr>
        <w:pStyle w:val="EArqNormativa"/>
        <w:ind w:right="-2"/>
      </w:pPr>
      <w:r w:rsidRPr="00996DC8">
        <w:t>UNE EN ISO 3741/AC: 2002    Acústica. Determinación de los niveles de potencia acústica de las fuentes de ruido a partir de la presión acústica. Métodos de precisión en cámaras reverberantes. (ISO 3741:1999)</w:t>
      </w:r>
    </w:p>
    <w:p w14:paraId="642C4F3D" w14:textId="77777777" w:rsidR="00996DC8" w:rsidRPr="00996DC8" w:rsidRDefault="00996DC8" w:rsidP="003B7FED">
      <w:pPr>
        <w:pStyle w:val="EArqNormativa"/>
        <w:ind w:right="-2"/>
      </w:pPr>
      <w:r w:rsidRPr="00996DC8">
        <w:t>UNE EN ISO 3743-1:1996    Acústica. Determinación de los niveles de potencia acústica de fuentes de ruido. Métodos de ingeniería para fuentes pequeñas móviles en campos reverberantes. Parte 1: Método de comparación en cámaras de ensayo de paredes duras. (ISO 3743-1: 1994)</w:t>
      </w:r>
    </w:p>
    <w:p w14:paraId="12E8C934" w14:textId="77777777" w:rsidR="00996DC8" w:rsidRPr="00996DC8" w:rsidRDefault="00996DC8" w:rsidP="003B7FED">
      <w:pPr>
        <w:pStyle w:val="EArqNormativa"/>
        <w:ind w:right="-2"/>
      </w:pPr>
      <w:r w:rsidRPr="00996DC8">
        <w:t>UNE EN ISO 3743-2:1997   Acústica. Determinación de los niveles de potencia acústica de fuentes de ruido utilizando presión acústica. Métodos de ingeniería para fuentes pequeñas móviles en campos reverberantes. Parte 2: Métodos para cámaras de ensayo reverberantes especiales. (ISO 3743-2: 1994)</w:t>
      </w:r>
    </w:p>
    <w:p w14:paraId="077B94E7" w14:textId="77777777" w:rsidR="00996DC8" w:rsidRPr="00996DC8" w:rsidRDefault="00996DC8" w:rsidP="003B7FED">
      <w:pPr>
        <w:pStyle w:val="EArqNormativa"/>
        <w:ind w:right="-2"/>
      </w:pPr>
      <w:r w:rsidRPr="00996DC8">
        <w:t>UNE EN ISO 3746:1996    Acústica. Determinación de los niveles de potencia acústica de fuentes de ruido a partir de la presión sonora. Método de control en una superficie de medida envolvente sobre un plano reflectante. (ISO 3746: 1995)</w:t>
      </w:r>
    </w:p>
    <w:p w14:paraId="2B0C208F" w14:textId="77777777" w:rsidR="00996DC8" w:rsidRPr="00996DC8" w:rsidRDefault="00996DC8" w:rsidP="003B7FED">
      <w:pPr>
        <w:pStyle w:val="EArqNormativa"/>
        <w:ind w:right="-2"/>
      </w:pPr>
      <w:r w:rsidRPr="00996DC8">
        <w:t>UNE EN ISO 3747:2001   Acústica. Determinación de los niveles de potencia acústica de fuentes de ruido a partir de la presión acústica. Método de comparación in situ. (ISO 3747: 2000)</w:t>
      </w:r>
    </w:p>
    <w:p w14:paraId="0B49E219" w14:textId="77777777" w:rsidR="00996DC8" w:rsidRPr="00996DC8" w:rsidRDefault="00996DC8" w:rsidP="003B7FED">
      <w:pPr>
        <w:pStyle w:val="EArqNormativa"/>
        <w:ind w:right="-2"/>
      </w:pPr>
      <w:r w:rsidRPr="00996DC8">
        <w:t>UNE EN ISO 3822-1: 2000    Acústica. Medición en laboratorio del ruido emitido por la grifería y los equipamientos hidráulicos utilizados en las instalaciones de abastecimiento de agua. Parte 1: Método de medida (ISO 3822-1: 1999)</w:t>
      </w:r>
    </w:p>
    <w:p w14:paraId="2C738BE3" w14:textId="77777777" w:rsidR="00996DC8" w:rsidRPr="00996DC8" w:rsidRDefault="00996DC8" w:rsidP="003B7FED">
      <w:pPr>
        <w:pStyle w:val="EArqNormativa"/>
        <w:ind w:right="-2"/>
      </w:pPr>
      <w:r w:rsidRPr="00996DC8">
        <w:t>UNE EN ISO 3822-2: 1996    Acústica. Medición en laboratorio del ruido emitido por la grifería y los equipamientos hidráulicos utilizados en las instalaciones de abastecimiento de agua. Parte 2: Condiciones de montaje y de funcionamiento de las instalaciones de abastecimiento de agua y de la grifería (ISO 3822-1: 1995)</w:t>
      </w:r>
    </w:p>
    <w:p w14:paraId="67CA3CC8" w14:textId="77777777" w:rsidR="00996DC8" w:rsidRPr="00996DC8" w:rsidRDefault="00996DC8" w:rsidP="003B7FED">
      <w:pPr>
        <w:pStyle w:val="EArqNormativa"/>
        <w:ind w:right="-2"/>
      </w:pPr>
      <w:r w:rsidRPr="00996DC8">
        <w:t>UNE EN ISO 3822-2: 2000 ERRATUM    Acústica. Medición en laboratorio del ruido emitido por la grifería y los equipamientos hidráulicos utilizados en las instalaciones de abastecimiento de agua. Parte 2: Condiciones de montaje y de funcionamiento de las instalaciones de abastecimiento de agua y de la grifería (ISO 3822-2: 1995)</w:t>
      </w:r>
    </w:p>
    <w:p w14:paraId="548AC322" w14:textId="77777777" w:rsidR="00996DC8" w:rsidRPr="00996DC8" w:rsidRDefault="00996DC8" w:rsidP="003B7FED">
      <w:pPr>
        <w:pStyle w:val="EArqNormativa"/>
        <w:ind w:right="-2"/>
      </w:pPr>
      <w:r w:rsidRPr="00996DC8">
        <w:t>UNE EN ISO 3822-3: 1997    Acústica. Medición en laboratorio del ruido emitido por la grifería y los equipamientos hidráulicos utilizados en las instalaciones de abastecimiento de agua. Parte 3: Condiciones de montaje y de funcionamiento de las griferías y de los equipamientos hidráulicos en línea (ISO 3822-3: 1997)</w:t>
      </w:r>
    </w:p>
    <w:p w14:paraId="6A6CE091" w14:textId="77777777" w:rsidR="00996DC8" w:rsidRPr="00996DC8" w:rsidRDefault="00996DC8" w:rsidP="003B7FED">
      <w:pPr>
        <w:pStyle w:val="EArqNormativa"/>
        <w:ind w:right="-2"/>
      </w:pPr>
      <w:r w:rsidRPr="00996DC8">
        <w:t>UNE EN ISO 3822-4: 1997    Acústica. Medición en laboratorio del ruido emitido por la grifería y los equipamientos hidráulicos utilizados en las instalaciones de abastecimiento de agua. Parte 4: Condiciones de montaje y de funcionamiento de los equipamientos especiales (ISO 3822-4: 1997)</w:t>
      </w:r>
    </w:p>
    <w:p w14:paraId="6DF0061F" w14:textId="77777777" w:rsidR="00996DC8" w:rsidRPr="00996DC8" w:rsidRDefault="00996DC8" w:rsidP="003B7FED">
      <w:pPr>
        <w:pStyle w:val="EArqNormativa"/>
        <w:ind w:right="-2"/>
      </w:pPr>
      <w:r w:rsidRPr="00996DC8">
        <w:t>UNE EN ISO 10846-1: 1999    Acústica y vibraciones. Medida en laboratorio de las propiedades de transferencia vibroacústica de elementos elásticos. Parte 1: Principios y líneas directrices. (ISO 10846-1: 1997)</w:t>
      </w:r>
    </w:p>
    <w:p w14:paraId="2C27BF3C" w14:textId="77777777" w:rsidR="00996DC8" w:rsidRPr="00996DC8" w:rsidRDefault="00996DC8" w:rsidP="003B7FED">
      <w:pPr>
        <w:pStyle w:val="EArqNormativa"/>
        <w:ind w:right="-2"/>
      </w:pPr>
      <w:r w:rsidRPr="00996DC8">
        <w:t>UNE EN ISO 10846-2: 1999    Acústica y vibraciones. Medida en laboratorio de las propiedades de transferencia vibroacústica de elementos elásticos. Parte 2: Rigidez dinámica de soportes elásticos para movimiento de translación. Método directo. (ISO 10846-2: 1997)</w:t>
      </w:r>
    </w:p>
    <w:p w14:paraId="0BE030E6" w14:textId="77777777" w:rsidR="00996DC8" w:rsidRPr="00996DC8" w:rsidRDefault="00996DC8" w:rsidP="003B7FED">
      <w:pPr>
        <w:pStyle w:val="EArqNormativa"/>
        <w:ind w:right="-2"/>
      </w:pPr>
      <w:r w:rsidRPr="00996DC8">
        <w:t>UNE EN ISO 10846-3: 2003    Acústica y vibraciones. Mediciones en laboratorio de las propiedades de transferencia vibro-acústica de elementos elásticos. Parte 3: Método indirecto para la determinación de la rigidez dinámica de soportes elásticos en movimientos de traslación. (ISO 10846-3:2002)</w:t>
      </w:r>
    </w:p>
    <w:p w14:paraId="32C0A1B3" w14:textId="77777777" w:rsidR="00996DC8" w:rsidRPr="00996DC8" w:rsidRDefault="00996DC8" w:rsidP="003B7FED">
      <w:pPr>
        <w:pStyle w:val="EArqNormativa"/>
        <w:ind w:right="-2"/>
      </w:pPr>
      <w:r w:rsidRPr="00996DC8">
        <w:t>UNE EN ISO 10846-4: 2004    Acústica y vibraciones. Mediciones en laboratorio de las propiedades de transferencia vibro-acústica de elementos elásticos. Parte 4: Rigidez dinámica en traslación de elementos diferentes a soportes elásticos. (ISO 10846-4: 2003)</w:t>
      </w:r>
    </w:p>
    <w:p w14:paraId="23082812" w14:textId="77777777" w:rsidR="00996DC8" w:rsidRPr="00996DC8" w:rsidRDefault="00996DC8" w:rsidP="003B7FED">
      <w:pPr>
        <w:pStyle w:val="EArqNormativa"/>
        <w:ind w:right="-2"/>
      </w:pPr>
      <w:r w:rsidRPr="00996DC8">
        <w:t>UNE-EN ISO 10848-1:2007    Acústica. Medida en laboratorio de la transmisión por flancos del ruido aéreo y del ruido de impacto entre recintos adyacentes. Parte 1: Documento marco (ISO 10848-1:2006)</w:t>
      </w:r>
    </w:p>
    <w:p w14:paraId="0AF5FE6D" w14:textId="77777777" w:rsidR="00996DC8" w:rsidRPr="00996DC8" w:rsidRDefault="00996DC8" w:rsidP="003B7FED">
      <w:pPr>
        <w:pStyle w:val="EArqNormativa"/>
        <w:ind w:right="-2"/>
      </w:pPr>
      <w:r w:rsidRPr="00996DC8">
        <w:t>UNE EN ISO 10848-2:2007    Acústica. Medida en laboratorio de la transmisión por flancos del ruido aéreo y del ruido de impacto entre recintos adyacentes. Parte 2: Aplicación a elementos ligeros cuando la unión tiene una influencia pequeña. (ISO 10848-2:2006)</w:t>
      </w:r>
    </w:p>
    <w:p w14:paraId="1A2E64CE" w14:textId="77777777" w:rsidR="00996DC8" w:rsidRPr="00996DC8" w:rsidRDefault="00996DC8" w:rsidP="003B7FED">
      <w:pPr>
        <w:pStyle w:val="EArqNormativa"/>
        <w:ind w:right="-2"/>
      </w:pPr>
      <w:r w:rsidRPr="00996DC8">
        <w:t>UNE-EN ISO 10848-3:2007    Acústica. Medida en laboratorio de la transmisión por flancos del ruido aéreo y del ruido de impacto entre recintos adyacentes. Parte 3: Aplicación a elementos ligeros cuando la unión tiene una influencia importante. (ISO 10848-3:2006)</w:t>
      </w:r>
    </w:p>
    <w:p w14:paraId="00DDF813" w14:textId="77777777" w:rsidR="00996DC8" w:rsidRPr="00996DC8" w:rsidRDefault="00996DC8" w:rsidP="003B7FED">
      <w:pPr>
        <w:pStyle w:val="EArqNormativa"/>
        <w:ind w:right="-2"/>
      </w:pPr>
      <w:r w:rsidRPr="00996DC8">
        <w:t>UNE EN ISO 11654:1998    Acústica. Absorbentes acústicos para su utilización en edificios. Evaluación de la absorción acústica (ISO 11654:1997)</w:t>
      </w:r>
    </w:p>
    <w:p w14:paraId="5E829E15" w14:textId="77777777" w:rsidR="00996DC8" w:rsidRPr="00996DC8" w:rsidRDefault="00996DC8" w:rsidP="003B7FED">
      <w:pPr>
        <w:pStyle w:val="EArqNormativa"/>
        <w:ind w:right="-2"/>
      </w:pPr>
      <w:r w:rsidRPr="00996DC8">
        <w:t>UNE EN ISO 11691:1996    Acústica. Medida de la pérdida de inserción de silenciadores en conducto sin flujo. Método de medida en laboratorio. (ISO 11691:1995)</w:t>
      </w:r>
    </w:p>
    <w:p w14:paraId="53F779C6" w14:textId="77777777" w:rsidR="00996DC8" w:rsidRPr="00996DC8" w:rsidRDefault="00996DC8" w:rsidP="003B7FED">
      <w:pPr>
        <w:pStyle w:val="EArqNormativa"/>
        <w:ind w:right="-2"/>
      </w:pPr>
      <w:r w:rsidRPr="00996DC8">
        <w:t>UNE EN ISO 11820:1997    Acústica. Mediciones in situ de silenciadores. (ISO 11820:1996)</w:t>
      </w:r>
    </w:p>
    <w:p w14:paraId="580786AE" w14:textId="77777777" w:rsidR="00996DC8" w:rsidRPr="00996DC8" w:rsidRDefault="00996DC8" w:rsidP="003B7FED">
      <w:pPr>
        <w:pStyle w:val="EArqNormativa"/>
        <w:ind w:right="-2"/>
      </w:pPr>
      <w:r w:rsidRPr="00996DC8">
        <w:t>UNE-EN 200:2008    Grifería sanitaria. Grifos simples y mezcladores para sistemas de suministro de agua de tipo 1 y tipo 2. Especificaciones técnicas generales.</w:t>
      </w:r>
    </w:p>
    <w:p w14:paraId="33C6B4AD" w14:textId="77777777" w:rsidR="00996DC8" w:rsidRPr="00996DC8" w:rsidRDefault="00996DC8" w:rsidP="003B7FED">
      <w:pPr>
        <w:pStyle w:val="EArqNormativa"/>
        <w:ind w:right="-2"/>
      </w:pPr>
      <w:r w:rsidRPr="00996DC8">
        <w:t>UNE EN 1026: 2000    Ventanas y puertas. Permeabilidad al aire. Método de ensayo. (EN 1026: 2000)</w:t>
      </w:r>
    </w:p>
    <w:p w14:paraId="690E272A" w14:textId="77777777" w:rsidR="00996DC8" w:rsidRPr="00996DC8" w:rsidRDefault="00996DC8" w:rsidP="003B7FED">
      <w:pPr>
        <w:pStyle w:val="EArqNormativa"/>
        <w:ind w:right="-2"/>
      </w:pPr>
      <w:r w:rsidRPr="00996DC8">
        <w:t>UNE EN 12207: 2000    Puertas y ventanas. Permeabilidad al aire. Clasificación. (EN 12207: 1999)</w:t>
      </w:r>
    </w:p>
    <w:p w14:paraId="5F0159B0" w14:textId="77777777" w:rsidR="00996DC8" w:rsidRPr="00996DC8" w:rsidRDefault="00996DC8" w:rsidP="003B7FED">
      <w:pPr>
        <w:pStyle w:val="EArqNormativa"/>
        <w:ind w:right="-2"/>
      </w:pPr>
      <w:r w:rsidRPr="00996DC8">
        <w:t>UNE EN 12354-1: 2000    Acústica de la edificación. Estimación de las características acústicas de las edificaciones a partir de las características de sus elementos. Parte 1: Aislamiento acústico del ruido aéreo entre recintos. (EN 12354-1:2000)</w:t>
      </w:r>
    </w:p>
    <w:p w14:paraId="51DA9033" w14:textId="77777777" w:rsidR="00996DC8" w:rsidRPr="00996DC8" w:rsidRDefault="00996DC8" w:rsidP="003B7FED">
      <w:pPr>
        <w:pStyle w:val="EArqNormativa"/>
        <w:ind w:right="-2"/>
      </w:pPr>
      <w:r w:rsidRPr="00996DC8">
        <w:t>UNE EN 12354-2: 2001    Acústica de la edificación. Estimación de las características acústicas de las edificaciones a partir de las características de sus elementos. Parte 2: Aislamiento acústico a ruido de impactos entre recintos. (EN 12354-2:2000)</w:t>
      </w:r>
    </w:p>
    <w:p w14:paraId="48DAD782" w14:textId="77777777" w:rsidR="00996DC8" w:rsidRPr="00996DC8" w:rsidRDefault="00996DC8" w:rsidP="003B7FED">
      <w:pPr>
        <w:pStyle w:val="EArqNormativa"/>
        <w:ind w:right="-2"/>
      </w:pPr>
      <w:r w:rsidRPr="00996DC8">
        <w:t>UNE EN 12354-3: 2001    Acústica de la edificación. Estimación de las características acústicas de las edificaciones a partir de las características de sus elementos. Parte 3: Aislamiento acústico a ruido aéreo contra el ruido del exterior. (EN 12354-3:2000)</w:t>
      </w:r>
    </w:p>
    <w:p w14:paraId="0E8A6E0C" w14:textId="77777777" w:rsidR="00996DC8" w:rsidRPr="00996DC8" w:rsidRDefault="00996DC8" w:rsidP="003B7FED">
      <w:pPr>
        <w:pStyle w:val="EArqNormativa"/>
        <w:ind w:right="-2"/>
      </w:pPr>
      <w:r w:rsidRPr="00996DC8">
        <w:t>UNE EN 12354-4: 2001    Acústica de la edificación. Estimación de las características acústicas de las edificaciones a partir de las características de sus elementos. Parte 4: Transmisión del ruido interior al exterior. (EN 12354-4:2000)</w:t>
      </w:r>
    </w:p>
    <w:p w14:paraId="6FAC7156" w14:textId="77777777" w:rsidR="00996DC8" w:rsidRPr="00996DC8" w:rsidRDefault="00996DC8" w:rsidP="003B7FED">
      <w:pPr>
        <w:pStyle w:val="EArqNormativa"/>
        <w:ind w:right="-2"/>
      </w:pPr>
      <w:r w:rsidRPr="00996DC8">
        <w:t>UNE EN 12354-6: 2004    Acústica de la edificación. Estimación de las características acústicas de las edificaciones a partir de las características de sus elementos. Parte 6: Absorción sonora en espacios cerrados. (EN 12354-6:2003)</w:t>
      </w:r>
    </w:p>
    <w:p w14:paraId="4584EC2C" w14:textId="77777777" w:rsidR="00996DC8" w:rsidRPr="00996DC8" w:rsidRDefault="00996DC8" w:rsidP="003B7FED">
      <w:pPr>
        <w:pStyle w:val="EArqNormativa"/>
        <w:ind w:right="-2"/>
      </w:pPr>
      <w:r w:rsidRPr="00996DC8">
        <w:t>UNE EN 20140-2: 1994    Acústica. Medición del aislamiento acústico en los edificios y en elementos de edificación. Parte 2: Determinación, verificación y aplicación de datos de precisión. (ISO 140-2: 1991)</w:t>
      </w:r>
    </w:p>
    <w:p w14:paraId="17653E9C" w14:textId="77777777" w:rsidR="00996DC8" w:rsidRPr="00996DC8" w:rsidRDefault="00996DC8" w:rsidP="003B7FED">
      <w:pPr>
        <w:pStyle w:val="EArqNormativa"/>
        <w:ind w:right="-2"/>
      </w:pPr>
      <w:r w:rsidRPr="00996DC8">
        <w:t>UNE EN 20140-10: 1994    Acústica. Medición del aislamiento acústico en los edificios y de los elementos de construcción. Parte 10: Medición en laboratorio del aislamiento al ruido aéreo de los elementos de construcción pequeños. (ISO 140-10: 1991). (Versión oficial EN 20140-10:1992)</w:t>
      </w:r>
    </w:p>
    <w:p w14:paraId="221FAC5B" w14:textId="77777777" w:rsidR="00996DC8" w:rsidRPr="00996DC8" w:rsidRDefault="00996DC8" w:rsidP="003B7FED">
      <w:pPr>
        <w:pStyle w:val="EArqNormativa"/>
        <w:ind w:right="-2"/>
      </w:pPr>
      <w:r w:rsidRPr="00996DC8">
        <w:t>UNE EN 29052-1: 1994    Acústica. Determinación de la rigidez dinámica. Parte 1: Materiales utilizados en suelos flotantes en viviendas. (ISO 9052-1:1989). (Versión oficial 29052-1: 1992)</w:t>
      </w:r>
    </w:p>
    <w:p w14:paraId="3423F60D" w14:textId="77777777" w:rsidR="00996DC8" w:rsidRPr="00996DC8" w:rsidRDefault="00996DC8" w:rsidP="003B7FED">
      <w:pPr>
        <w:pStyle w:val="EArqNormativa"/>
        <w:ind w:right="-2"/>
      </w:pPr>
      <w:r w:rsidRPr="00996DC8">
        <w:t>UNE EN 29053: 1994    Acústica. Materiales para aplicaciones acústicas. Determinación de la resistencia al flujo de aire. (ISO 9053: 1991)</w:t>
      </w:r>
    </w:p>
    <w:p w14:paraId="62A32624" w14:textId="77777777" w:rsidR="00996DC8" w:rsidRPr="00996DC8" w:rsidRDefault="00996DC8" w:rsidP="003B7FED">
      <w:pPr>
        <w:pStyle w:val="EArqNormativa"/>
        <w:ind w:right="-2"/>
      </w:pPr>
      <w:r w:rsidRPr="00996DC8">
        <w:t>UNE 100153: 2004 IN    Climatización: Soportes antivibratorios. Criterios de selección</w:t>
      </w:r>
    </w:p>
    <w:p w14:paraId="27FB0F9E" w14:textId="77777777" w:rsidR="00996DC8" w:rsidRPr="00996DC8" w:rsidRDefault="00996DC8" w:rsidP="003B7FED">
      <w:pPr>
        <w:pStyle w:val="EArqNormativa"/>
        <w:ind w:right="-2"/>
      </w:pPr>
      <w:r w:rsidRPr="00996DC8">
        <w:t>UNE 102040: 2000 IN    Montajes de los sistemas de tabiquería de placas de yeso laminado con estructura metálica. Definiciones, aplicaciones y recomendaciones</w:t>
      </w:r>
    </w:p>
    <w:p w14:paraId="6592E063" w14:textId="24F56409" w:rsidR="00996DC8" w:rsidRDefault="00996DC8" w:rsidP="003B7FED">
      <w:pPr>
        <w:pStyle w:val="EArqNormativa"/>
        <w:ind w:right="-2"/>
      </w:pPr>
      <w:r w:rsidRPr="00996DC8">
        <w:t>UNE 102041: 2004 IN    Montajes de los sistemas de trasdosados con placas de yeso laminado. Definiciones, aplicaciones y recomendaciones</w:t>
      </w:r>
    </w:p>
    <w:p w14:paraId="750B7353" w14:textId="77777777" w:rsidR="00861097" w:rsidRPr="00996DC8" w:rsidRDefault="00861097" w:rsidP="003B7FED">
      <w:pPr>
        <w:pStyle w:val="EArqNormativa"/>
        <w:ind w:right="-2"/>
      </w:pPr>
    </w:p>
    <w:p w14:paraId="60985B7D" w14:textId="2368ADF4" w:rsidR="00996DC8" w:rsidRDefault="00E50522" w:rsidP="003B7FED">
      <w:pPr>
        <w:pStyle w:val="Ttulo3"/>
        <w:ind w:right="-2"/>
      </w:pPr>
      <w:bookmarkStart w:id="193" w:name="_Toc400443474"/>
      <w:bookmarkStart w:id="194" w:name="_Toc442445465"/>
      <w:bookmarkStart w:id="195" w:name="_Toc505118272"/>
      <w:r w:rsidRPr="00996DC8">
        <w:t>NORMAS INCLUIDAS EN EL DB-SUA</w:t>
      </w:r>
      <w:bookmarkEnd w:id="193"/>
      <w:bookmarkEnd w:id="194"/>
      <w:bookmarkEnd w:id="195"/>
    </w:p>
    <w:p w14:paraId="4FFAB0D6" w14:textId="77777777" w:rsidR="00996DC8" w:rsidRPr="00996DC8" w:rsidRDefault="00996DC8" w:rsidP="003B7FED">
      <w:pPr>
        <w:pStyle w:val="EArqNormativa"/>
        <w:ind w:right="-2"/>
      </w:pPr>
      <w:r w:rsidRPr="00996DC8">
        <w:t>Elementos y dispositivos mecánicos</w:t>
      </w:r>
    </w:p>
    <w:p w14:paraId="5F5EE732" w14:textId="7DC6A476" w:rsidR="00996DC8" w:rsidRPr="00996DC8" w:rsidRDefault="00996DC8" w:rsidP="003B7FED">
      <w:pPr>
        <w:pStyle w:val="EArqNormativa"/>
        <w:ind w:right="-2"/>
        <w:rPr>
          <w:lang w:val="en-US"/>
        </w:rPr>
      </w:pPr>
      <w:r w:rsidRPr="00996DC8">
        <w:t xml:space="preserve">UNE  EN 81-40:2009    Reglas de seguridad para la construcción e instalación de ascensores. Ascensores especiales para el transporte de personas y cargas. Parte 40: Salvaescaleras y plataformas elevadoras inclinadas para el uso por personas con movilidad reducida. </w:t>
      </w:r>
      <w:r w:rsidRPr="00996DC8">
        <w:rPr>
          <w:lang w:val="en-US"/>
        </w:rPr>
        <w:t xml:space="preserve">ISO 9386-1:2000 Power-operated lifting platforms for persons with impaired mobility. Rules for safety, dimensions and functional </w:t>
      </w:r>
      <w:r w:rsidR="00AE1952" w:rsidRPr="00996DC8">
        <w:rPr>
          <w:lang w:val="en-US"/>
        </w:rPr>
        <w:t>operation. Part</w:t>
      </w:r>
      <w:r w:rsidRPr="00996DC8">
        <w:rPr>
          <w:lang w:val="en-US"/>
        </w:rPr>
        <w:t xml:space="preserve"> 1: Vertical lifting platforms.</w:t>
      </w:r>
    </w:p>
    <w:p w14:paraId="56D840C1" w14:textId="77777777" w:rsidR="00996DC8" w:rsidRPr="00996DC8" w:rsidRDefault="00996DC8" w:rsidP="003B7FED">
      <w:pPr>
        <w:pStyle w:val="EArqNormativa"/>
        <w:ind w:right="-2"/>
      </w:pPr>
      <w:r w:rsidRPr="00996DC8">
        <w:t>Pavimentos</w:t>
      </w:r>
    </w:p>
    <w:p w14:paraId="413912EA" w14:textId="77777777" w:rsidR="00996DC8" w:rsidRPr="00996DC8" w:rsidRDefault="00996DC8" w:rsidP="003B7FED">
      <w:pPr>
        <w:pStyle w:val="EArqNormativa"/>
        <w:ind w:right="-2"/>
      </w:pPr>
      <w:r w:rsidRPr="00996DC8">
        <w:t>UNE  CEN/TS 15209:2009 EX  Indicadores para pavimentos de superficie táctil de hormigón, arcilla y piedra natural.</w:t>
      </w:r>
    </w:p>
    <w:p w14:paraId="45977CF0" w14:textId="77777777" w:rsidR="00996DC8" w:rsidRPr="00996DC8" w:rsidRDefault="00996DC8" w:rsidP="003B7FED">
      <w:pPr>
        <w:pStyle w:val="EArqNormativa"/>
        <w:ind w:right="-2"/>
      </w:pPr>
      <w:r w:rsidRPr="00996DC8">
        <w:t>Mecanismos</w:t>
      </w:r>
    </w:p>
    <w:p w14:paraId="5FA0EC89" w14:textId="77777777" w:rsidR="00996DC8" w:rsidRPr="00996DC8" w:rsidRDefault="00996DC8" w:rsidP="003B7FED">
      <w:pPr>
        <w:pStyle w:val="EArqNormativa"/>
        <w:ind w:right="-2"/>
      </w:pPr>
      <w:r w:rsidRPr="00996DC8">
        <w:t xml:space="preserve">UNE 200007:2007 IN Accesibilidad en las interfaces de las instalaciones eléctricas de baja tensión. </w:t>
      </w:r>
    </w:p>
    <w:p w14:paraId="3B9F2C72" w14:textId="77777777" w:rsidR="00996DC8" w:rsidRPr="00996DC8" w:rsidRDefault="00996DC8" w:rsidP="003B7FED">
      <w:pPr>
        <w:pStyle w:val="EArqNormativa"/>
        <w:ind w:right="-2"/>
      </w:pPr>
      <w:r w:rsidRPr="00996DC8">
        <w:t>Señalización</w:t>
      </w:r>
    </w:p>
    <w:p w14:paraId="6478E1BC" w14:textId="77777777" w:rsidR="00996DC8" w:rsidRPr="00996DC8" w:rsidRDefault="00996DC8" w:rsidP="003B7FED">
      <w:pPr>
        <w:pStyle w:val="EArqNormativa"/>
        <w:ind w:right="-2"/>
      </w:pPr>
      <w:r w:rsidRPr="00996DC8">
        <w:t>UNE 170002:2009 Requisitos de accesibilidad para la rotulación.</w:t>
      </w:r>
    </w:p>
    <w:p w14:paraId="5E59B690" w14:textId="0C78DEB7" w:rsidR="00D8072C" w:rsidRPr="00996DC8" w:rsidRDefault="00996DC8" w:rsidP="003B7FED">
      <w:pPr>
        <w:pStyle w:val="EArqNormativa"/>
        <w:ind w:right="-2"/>
      </w:pPr>
      <w:r w:rsidRPr="00996DC8">
        <w:rPr>
          <w:bCs/>
        </w:rPr>
        <w:t>UNE 1142:1990 IN Elaboración y principios para la aplicación de los pictogramas destinados a la información del público.</w:t>
      </w:r>
    </w:p>
    <w:p w14:paraId="1DDCF204" w14:textId="54625DFC" w:rsidR="00CF3AF9" w:rsidRPr="00996DC8" w:rsidRDefault="00CF3AF9" w:rsidP="003B7FED">
      <w:pPr>
        <w:ind w:right="-2"/>
        <w:rPr>
          <w:color w:val="353E44"/>
        </w:rPr>
      </w:pPr>
    </w:p>
    <w:p w14:paraId="11F38E40" w14:textId="77777777" w:rsidR="00CF3AF9" w:rsidRPr="00996DC8" w:rsidRDefault="00CF3AF9" w:rsidP="003B7FED">
      <w:pPr>
        <w:ind w:right="-2"/>
        <w:rPr>
          <w:color w:val="353E44"/>
        </w:rPr>
      </w:pPr>
    </w:p>
    <w:p w14:paraId="4D7BE7D2" w14:textId="3CDA8E43" w:rsidR="00B56AE0" w:rsidRPr="00996DC8" w:rsidRDefault="000D7B00" w:rsidP="003B7FED">
      <w:pPr>
        <w:pStyle w:val="EArqFIRMA"/>
        <w:ind w:left="4962"/>
      </w:pPr>
      <w:bookmarkStart w:id="196" w:name="_Toc279083584"/>
      <w:bookmarkEnd w:id="5"/>
      <w:bookmarkEnd w:id="9"/>
      <w:bookmarkEnd w:id="196"/>
      <w:r w:rsidRPr="00996DC8">
        <w:t>Salvaterra de Miño</w:t>
      </w:r>
      <w:r w:rsidR="00DC2B9C" w:rsidRPr="00996DC8">
        <w:t>,</w:t>
      </w:r>
      <w:r w:rsidR="0012754B" w:rsidRPr="00996DC8">
        <w:t xml:space="preserve"> </w:t>
      </w:r>
      <w:r w:rsidR="00AE1952">
        <w:t>febrero</w:t>
      </w:r>
      <w:bookmarkStart w:id="197" w:name="_GoBack"/>
      <w:bookmarkEnd w:id="197"/>
      <w:r w:rsidR="00B56AE0" w:rsidRPr="00996DC8">
        <w:t xml:space="preserve"> de 201</w:t>
      </w:r>
      <w:r w:rsidR="001A0F77" w:rsidRPr="00996DC8">
        <w:t>8</w:t>
      </w:r>
      <w:r w:rsidR="00B56AE0" w:rsidRPr="00996DC8">
        <w:t>.</w:t>
      </w:r>
    </w:p>
    <w:p w14:paraId="76E93D2A" w14:textId="77777777" w:rsidR="00B56AE0" w:rsidRPr="00996DC8" w:rsidRDefault="00B56AE0" w:rsidP="003B7FED">
      <w:pPr>
        <w:pStyle w:val="EArqFIRMA"/>
        <w:ind w:left="4962"/>
      </w:pPr>
    </w:p>
    <w:p w14:paraId="6CDC5BA8" w14:textId="77777777" w:rsidR="00B56AE0" w:rsidRPr="00996DC8" w:rsidRDefault="00B56AE0" w:rsidP="003B7FED">
      <w:pPr>
        <w:pStyle w:val="EArqFIRMA"/>
        <w:ind w:left="4962"/>
      </w:pPr>
    </w:p>
    <w:p w14:paraId="6FB7C989" w14:textId="236221A7" w:rsidR="0075552B" w:rsidRPr="00996DC8" w:rsidRDefault="000D7B00" w:rsidP="003B7FED">
      <w:pPr>
        <w:pStyle w:val="EArqFIRMA"/>
        <w:spacing w:after="0"/>
        <w:ind w:left="4961"/>
      </w:pPr>
      <w:r w:rsidRPr="00996DC8">
        <w:t>Silvia Rodríguez Rodríguez</w:t>
      </w:r>
      <w:r w:rsidR="00B56AE0" w:rsidRPr="00996DC8">
        <w:t>.</w:t>
      </w:r>
    </w:p>
    <w:p w14:paraId="06B1BAAB" w14:textId="473E2859" w:rsidR="001A0F77" w:rsidRPr="00996DC8" w:rsidRDefault="001A0F77" w:rsidP="003B7FED">
      <w:pPr>
        <w:pStyle w:val="EArqFIRMA"/>
        <w:ind w:left="4962"/>
        <w:rPr>
          <w:sz w:val="16"/>
          <w:szCs w:val="16"/>
          <w:lang w:val="pt-PT"/>
        </w:rPr>
      </w:pPr>
      <w:r w:rsidRPr="00996DC8">
        <w:rPr>
          <w:sz w:val="16"/>
          <w:szCs w:val="16"/>
          <w:lang w:val="pt-PT"/>
        </w:rPr>
        <w:t>Arquitecta 4.802 del C.O.A.G.</w:t>
      </w:r>
    </w:p>
    <w:sectPr w:rsidR="001A0F77" w:rsidRPr="00996DC8" w:rsidSect="00D263E2">
      <w:headerReference w:type="default" r:id="rId20"/>
      <w:footerReference w:type="default" r:id="rId21"/>
      <w:type w:val="continuous"/>
      <w:pgSz w:w="11906" w:h="16838"/>
      <w:pgMar w:top="1701" w:right="1418" w:bottom="1701" w:left="1701" w:header="850" w:footer="85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9437ECC" w14:textId="77777777" w:rsidR="00B958CD" w:rsidRDefault="00B958CD" w:rsidP="00781819">
      <w:r>
        <w:separator/>
      </w:r>
    </w:p>
    <w:p w14:paraId="1D641B66" w14:textId="77777777" w:rsidR="00B958CD" w:rsidRDefault="00B958CD" w:rsidP="00781819"/>
    <w:p w14:paraId="247BCFE1" w14:textId="77777777" w:rsidR="00B958CD" w:rsidRDefault="00B958CD" w:rsidP="00781819"/>
    <w:p w14:paraId="3CE2AA94" w14:textId="77777777" w:rsidR="00B958CD" w:rsidRDefault="00B958CD" w:rsidP="00781819"/>
    <w:p w14:paraId="5EB6C050" w14:textId="77777777" w:rsidR="00B958CD" w:rsidRDefault="00B958CD"/>
    <w:p w14:paraId="23FCA105" w14:textId="77777777" w:rsidR="00B958CD" w:rsidRDefault="00B958CD" w:rsidP="001053F0"/>
    <w:p w14:paraId="2DB9FC22" w14:textId="77777777" w:rsidR="00B958CD" w:rsidRDefault="00B958CD" w:rsidP="001053F0"/>
  </w:endnote>
  <w:endnote w:type="continuationSeparator" w:id="0">
    <w:p w14:paraId="51A3F17C" w14:textId="77777777" w:rsidR="00B958CD" w:rsidRDefault="00B958CD" w:rsidP="00781819">
      <w:r>
        <w:continuationSeparator/>
      </w:r>
    </w:p>
    <w:p w14:paraId="1974051B" w14:textId="77777777" w:rsidR="00B958CD" w:rsidRDefault="00B958CD" w:rsidP="00781819"/>
    <w:p w14:paraId="12F4953C" w14:textId="77777777" w:rsidR="00B958CD" w:rsidRDefault="00B958CD" w:rsidP="00781819"/>
    <w:p w14:paraId="4C0DC9A8" w14:textId="77777777" w:rsidR="00B958CD" w:rsidRDefault="00B958CD" w:rsidP="00781819"/>
    <w:p w14:paraId="47FE07F9" w14:textId="77777777" w:rsidR="00B958CD" w:rsidRDefault="00B958CD"/>
    <w:p w14:paraId="7784C268" w14:textId="77777777" w:rsidR="00B958CD" w:rsidRDefault="00B958CD" w:rsidP="001053F0"/>
    <w:p w14:paraId="3B22FFA6" w14:textId="77777777" w:rsidR="00B958CD" w:rsidRDefault="00B958CD" w:rsidP="001053F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Didact Gothic">
    <w:altName w:val="Calibri"/>
    <w:panose1 w:val="00000500000000000000"/>
    <w:charset w:val="00"/>
    <w:family w:val="auto"/>
    <w:pitch w:val="variable"/>
    <w:sig w:usb0="600002CF" w:usb1="00000002" w:usb2="00000000" w:usb3="00000000" w:csb0="0000019F" w:csb1="00000000"/>
    <w:embedRegular r:id="rId1" w:fontKey="{B6E13034-E684-4391-8D9D-A9FBA197CB07}"/>
    <w:embedBold r:id="rId2" w:fontKey="{8CBBD071-6E23-4966-A50B-F13EB798AA1A}"/>
    <w:embedItalic r:id="rId3" w:fontKey="{B46037A7-F252-4D08-944C-B9595C74C7AD}"/>
    <w:embedBoldItalic r:id="rId4" w:fontKey="{D2B3BB9A-9EE7-4D42-851D-1B05E077FD62}"/>
  </w:font>
  <w:font w:name="MS Mincho">
    <w:altName w:val="ＭＳ 明朝"/>
    <w:panose1 w:val="02020609040205080304"/>
    <w:charset w:val="80"/>
    <w:family w:val="modern"/>
    <w:pitch w:val="fixed"/>
    <w:sig w:usb0="E00002FF" w:usb1="6AC7FDFB" w:usb2="00000012" w:usb3="00000000" w:csb0="0002009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ISOCPEUR">
    <w:panose1 w:val="020B0604020202020204"/>
    <w:charset w:val="00"/>
    <w:family w:val="swiss"/>
    <w:pitch w:val="variable"/>
    <w:sig w:usb0="00000287" w:usb1="00000000" w:usb2="00000000" w:usb3="00000000" w:csb0="0000009F" w:csb1="00000000"/>
  </w:font>
  <w:font w:name="AvantGarde Bk BT">
    <w:charset w:val="00"/>
    <w:family w:val="swiss"/>
    <w:pitch w:val="variable"/>
    <w:sig w:usb0="00000087" w:usb1="00000000" w:usb2="00000000" w:usb3="00000000" w:csb0="0000001B" w:csb1="00000000"/>
  </w:font>
  <w:font w:name="Novarese Bk BT">
    <w:altName w:val="Arial"/>
    <w:charset w:val="00"/>
    <w:family w:val="swiss"/>
    <w:pitch w:val="variable"/>
    <w:sig w:usb0="00000087" w:usb1="00000000" w:usb2="00000000" w:usb3="00000000" w:csb0="0000001B" w:csb1="00000000"/>
  </w:font>
  <w:font w:name="Arial Narrow">
    <w:panose1 w:val="020B0606020202030204"/>
    <w:charset w:val="00"/>
    <w:family w:val="swiss"/>
    <w:pitch w:val="variable"/>
    <w:sig w:usb0="00000287" w:usb1="00000800" w:usb2="00000000" w:usb3="00000000" w:csb0="0000009F" w:csb1="00000000"/>
  </w:font>
  <w:font w:name="Monospac821 BT">
    <w:panose1 w:val="020B0609020202020204"/>
    <w:charset w:val="00"/>
    <w:family w:val="modern"/>
    <w:pitch w:val="fixed"/>
    <w:sig w:usb0="00000087" w:usb1="00000000" w:usb2="00000000" w:usb3="00000000" w:csb0="0000001B" w:csb1="00000000"/>
  </w:font>
  <w:font w:name="JENDIO+Arial,Bold">
    <w:altName w:val="Arial"/>
    <w:panose1 w:val="00000000000000000000"/>
    <w:charset w:val="00"/>
    <w:family w:val="swiss"/>
    <w:notTrueType/>
    <w:pitch w:val="default"/>
    <w:sig w:usb0="00000003" w:usb1="00000000" w:usb2="00000000" w:usb3="00000000" w:csb0="00000001" w:csb1="00000000"/>
  </w:font>
  <w:font w:name="Quicksand">
    <w:panose1 w:val="00000500000000000000"/>
    <w:charset w:val="00"/>
    <w:family w:val="auto"/>
    <w:pitch w:val="variable"/>
    <w:sig w:usb0="2000000F" w:usb1="00000001" w:usb2="00000000" w:usb3="00000000" w:csb0="00000193"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44DAD7" w14:textId="77777777" w:rsidR="00AB235C" w:rsidRPr="00AA2A3F" w:rsidRDefault="00AB235C" w:rsidP="003012D2">
    <w:pPr>
      <w:pStyle w:val="Prrafodelista"/>
    </w:pPr>
    <w:bookmarkStart w:id="0" w:name="_Hlk495420806"/>
    <w:bookmarkStart w:id="1" w:name="_Hlk495420807"/>
    <w:bookmarkStart w:id="2" w:name="_Hlk495420808"/>
  </w:p>
  <w:p w14:paraId="1B8C775A" w14:textId="77777777" w:rsidR="00AB235C" w:rsidRDefault="00AB235C" w:rsidP="003012D2">
    <w:pPr>
      <w:pStyle w:val="EAEncabezado"/>
      <w:pBdr>
        <w:top w:val="single" w:sz="4" w:space="1" w:color="353E44"/>
      </w:pBdr>
      <w:tabs>
        <w:tab w:val="clear" w:pos="8504"/>
      </w:tabs>
      <w:spacing w:before="60" w:after="60"/>
      <w:ind w:left="0" w:right="0"/>
      <w:rPr>
        <w:rFonts w:ascii="Didact Gothic" w:hAnsi="Didact Gothic"/>
        <w:sz w:val="20"/>
      </w:rPr>
    </w:pPr>
    <w:r w:rsidRPr="00213855">
      <w:rPr>
        <w:rFonts w:ascii="Didact Gothic" w:hAnsi="Didact Gothic"/>
        <w:noProof/>
        <w:color w:val="353E44"/>
        <w:sz w:val="20"/>
      </w:rPr>
      <w:drawing>
        <wp:anchor distT="0" distB="0" distL="114300" distR="114300" simplePos="0" relativeHeight="251680256" behindDoc="1" locked="0" layoutInCell="1" allowOverlap="1" wp14:anchorId="74CFC92C" wp14:editId="62658702">
          <wp:simplePos x="0" y="0"/>
          <wp:positionH relativeFrom="margin">
            <wp:posOffset>0</wp:posOffset>
          </wp:positionH>
          <wp:positionV relativeFrom="paragraph">
            <wp:posOffset>26860</wp:posOffset>
          </wp:positionV>
          <wp:extent cx="1439545" cy="398145"/>
          <wp:effectExtent l="0" t="0" r="8255" b="1905"/>
          <wp:wrapSquare wrapText="bothSides"/>
          <wp:docPr id="10" name="Imagen 10" descr="C:\Users\Silvia\AppData\Local\Microsoft\Windows\INetCache\Content.Word\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ilvia\AppData\Local\Microsoft\Windows\INetCache\Content.Word\LOGO.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9545" cy="398145"/>
                  </a:xfrm>
                  <a:prstGeom prst="rect">
                    <a:avLst/>
                  </a:prstGeom>
                  <a:noFill/>
                  <a:ln>
                    <a:noFill/>
                  </a:ln>
                </pic:spPr>
              </pic:pic>
            </a:graphicData>
          </a:graphic>
          <wp14:sizeRelH relativeFrom="page">
            <wp14:pctWidth>0</wp14:pctWidth>
          </wp14:sizeRelH>
          <wp14:sizeRelV relativeFrom="page">
            <wp14:pctHeight>0</wp14:pctHeight>
          </wp14:sizeRelV>
        </wp:anchor>
      </w:drawing>
    </w:r>
  </w:p>
  <w:bookmarkEnd w:id="0"/>
  <w:bookmarkEnd w:id="1"/>
  <w:bookmarkEnd w:id="2"/>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5E7E3C1" w14:textId="77777777" w:rsidR="00AB235C" w:rsidRPr="00AA2A3F" w:rsidRDefault="00AB235C" w:rsidP="003012D2">
    <w:pPr>
      <w:pStyle w:val="Prrafodelista"/>
    </w:pPr>
  </w:p>
  <w:p w14:paraId="6C193D06" w14:textId="77777777" w:rsidR="00AB235C" w:rsidRPr="003A5191" w:rsidRDefault="00AB235C" w:rsidP="003012D2">
    <w:pPr>
      <w:pStyle w:val="EAEncabezado"/>
      <w:pBdr>
        <w:top w:val="single" w:sz="4" w:space="1" w:color="353E44"/>
      </w:pBdr>
      <w:tabs>
        <w:tab w:val="clear" w:pos="8504"/>
      </w:tabs>
      <w:spacing w:before="60" w:after="60"/>
      <w:ind w:left="0" w:right="0"/>
      <w:rPr>
        <w:rFonts w:ascii="Didact Gothic" w:hAnsi="Didact Gothic"/>
        <w:color w:val="353E44"/>
        <w:sz w:val="20"/>
      </w:rPr>
    </w:pPr>
    <w:r w:rsidRPr="003A5191">
      <w:rPr>
        <w:rFonts w:ascii="Didact Gothic" w:hAnsi="Didact Gothic"/>
        <w:noProof/>
        <w:color w:val="353E44"/>
        <w:sz w:val="20"/>
      </w:rPr>
      <w:drawing>
        <wp:anchor distT="0" distB="0" distL="114300" distR="114300" simplePos="0" relativeHeight="251676160" behindDoc="1" locked="0" layoutInCell="1" allowOverlap="1" wp14:anchorId="03F7F66C" wp14:editId="5AB53C70">
          <wp:simplePos x="0" y="0"/>
          <wp:positionH relativeFrom="margin">
            <wp:posOffset>0</wp:posOffset>
          </wp:positionH>
          <wp:positionV relativeFrom="paragraph">
            <wp:posOffset>26860</wp:posOffset>
          </wp:positionV>
          <wp:extent cx="1439545" cy="398145"/>
          <wp:effectExtent l="0" t="0" r="8255" b="1905"/>
          <wp:wrapSquare wrapText="bothSides"/>
          <wp:docPr id="11" name="Imagen 11" descr="C:\Users\Silvia\AppData\Local\Microsoft\Windows\INetCache\Content.Word\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ilvia\AppData\Local\Microsoft\Windows\INetCache\Content.Word\LOGO.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9545" cy="398145"/>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B511825" w14:textId="77777777" w:rsidR="00AB235C" w:rsidRPr="00AA2A3F" w:rsidRDefault="00AB235C" w:rsidP="003012D2">
    <w:pPr>
      <w:pStyle w:val="Prrafodelista"/>
    </w:pPr>
  </w:p>
  <w:p w14:paraId="311822C0" w14:textId="77777777" w:rsidR="00AB235C" w:rsidRDefault="00AB235C" w:rsidP="003012D2">
    <w:pPr>
      <w:pStyle w:val="EAEncabezado"/>
      <w:pBdr>
        <w:top w:val="single" w:sz="4" w:space="1" w:color="353E44"/>
      </w:pBdr>
      <w:tabs>
        <w:tab w:val="clear" w:pos="8504"/>
      </w:tabs>
      <w:spacing w:before="60" w:after="60"/>
      <w:ind w:left="0" w:right="0"/>
      <w:rPr>
        <w:rFonts w:ascii="Didact Gothic" w:hAnsi="Didact Gothic"/>
        <w:sz w:val="20"/>
      </w:rPr>
    </w:pPr>
    <w:r w:rsidRPr="00213855">
      <w:rPr>
        <w:rFonts w:ascii="Didact Gothic" w:hAnsi="Didact Gothic"/>
        <w:noProof/>
        <w:color w:val="353E44"/>
        <w:sz w:val="20"/>
      </w:rPr>
      <w:drawing>
        <wp:anchor distT="0" distB="0" distL="114300" distR="114300" simplePos="0" relativeHeight="251682304" behindDoc="1" locked="0" layoutInCell="1" allowOverlap="1" wp14:anchorId="622DE46C" wp14:editId="15A0ECD0">
          <wp:simplePos x="0" y="0"/>
          <wp:positionH relativeFrom="margin">
            <wp:posOffset>0</wp:posOffset>
          </wp:positionH>
          <wp:positionV relativeFrom="paragraph">
            <wp:posOffset>26860</wp:posOffset>
          </wp:positionV>
          <wp:extent cx="1439545" cy="398145"/>
          <wp:effectExtent l="0" t="0" r="8255" b="1905"/>
          <wp:wrapSquare wrapText="bothSides"/>
          <wp:docPr id="6" name="Imagen 6" descr="C:\Users\Silvia\AppData\Local\Microsoft\Windows\INetCache\Content.Word\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ilvia\AppData\Local\Microsoft\Windows\INetCache\Content.Word\LOGO.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9545" cy="398145"/>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D4645E2" w14:textId="77777777" w:rsidR="00B958CD" w:rsidRDefault="00B958CD" w:rsidP="00781819">
      <w:r>
        <w:separator/>
      </w:r>
    </w:p>
    <w:p w14:paraId="0BF3DD8D" w14:textId="77777777" w:rsidR="00B958CD" w:rsidRDefault="00B958CD" w:rsidP="00781819"/>
    <w:p w14:paraId="258713CF" w14:textId="77777777" w:rsidR="00B958CD" w:rsidRDefault="00B958CD" w:rsidP="00781819"/>
    <w:p w14:paraId="4A0FBEC5" w14:textId="77777777" w:rsidR="00B958CD" w:rsidRDefault="00B958CD" w:rsidP="00781819"/>
    <w:p w14:paraId="59166BD9" w14:textId="77777777" w:rsidR="00B958CD" w:rsidRDefault="00B958CD"/>
    <w:p w14:paraId="4C344D55" w14:textId="77777777" w:rsidR="00B958CD" w:rsidRDefault="00B958CD" w:rsidP="001053F0"/>
    <w:p w14:paraId="0D878621" w14:textId="77777777" w:rsidR="00B958CD" w:rsidRDefault="00B958CD" w:rsidP="001053F0"/>
  </w:footnote>
  <w:footnote w:type="continuationSeparator" w:id="0">
    <w:p w14:paraId="39724A57" w14:textId="77777777" w:rsidR="00B958CD" w:rsidRDefault="00B958CD" w:rsidP="00781819">
      <w:r>
        <w:continuationSeparator/>
      </w:r>
    </w:p>
    <w:p w14:paraId="709AB03D" w14:textId="77777777" w:rsidR="00B958CD" w:rsidRDefault="00B958CD" w:rsidP="00781819"/>
    <w:p w14:paraId="7967FCAF" w14:textId="77777777" w:rsidR="00B958CD" w:rsidRDefault="00B958CD" w:rsidP="00781819"/>
    <w:p w14:paraId="2555AE67" w14:textId="77777777" w:rsidR="00B958CD" w:rsidRDefault="00B958CD" w:rsidP="00781819"/>
    <w:p w14:paraId="63105D63" w14:textId="77777777" w:rsidR="00B958CD" w:rsidRDefault="00B958CD"/>
    <w:p w14:paraId="05DB931C" w14:textId="77777777" w:rsidR="00B958CD" w:rsidRDefault="00B958CD" w:rsidP="001053F0"/>
    <w:p w14:paraId="53A73B1D" w14:textId="77777777" w:rsidR="00B958CD" w:rsidRDefault="00B958CD" w:rsidP="001053F0"/>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2110347" w14:textId="1D6F94CE" w:rsidR="00AB235C" w:rsidRPr="00E44D8D" w:rsidRDefault="00AB235C" w:rsidP="00560C00">
    <w:pPr>
      <w:pStyle w:val="Encabezado"/>
      <w:pBdr>
        <w:bottom w:val="single" w:sz="4" w:space="1" w:color="353E44"/>
        <w:between w:val="single" w:sz="4" w:space="1" w:color="4F81BD" w:themeColor="accent1"/>
      </w:pBdr>
      <w:tabs>
        <w:tab w:val="clear" w:pos="4252"/>
        <w:tab w:val="clear" w:pos="8504"/>
      </w:tabs>
      <w:spacing w:after="60"/>
      <w:ind w:right="0"/>
      <w:jc w:val="right"/>
      <w:rPr>
        <w:b/>
        <w:color w:val="353E44"/>
        <w:sz w:val="16"/>
        <w:szCs w:val="16"/>
      </w:rPr>
    </w:pPr>
    <w:r w:rsidRPr="00E44D8D">
      <w:rPr>
        <w:b/>
        <w:color w:val="353E44"/>
        <w:sz w:val="16"/>
        <w:szCs w:val="16"/>
      </w:rPr>
      <w:t>PRO</w:t>
    </w:r>
    <w:r>
      <w:rPr>
        <w:b/>
        <w:color w:val="353E44"/>
        <w:sz w:val="16"/>
        <w:szCs w:val="16"/>
      </w:rPr>
      <w:t>Y</w:t>
    </w:r>
    <w:r w:rsidRPr="00E44D8D">
      <w:rPr>
        <w:b/>
        <w:color w:val="353E44"/>
        <w:sz w:val="16"/>
        <w:szCs w:val="16"/>
      </w:rPr>
      <w:t xml:space="preserve">ECTO BÁSICO </w:t>
    </w:r>
    <w:r>
      <w:rPr>
        <w:b/>
        <w:color w:val="353E44"/>
        <w:sz w:val="16"/>
        <w:szCs w:val="16"/>
      </w:rPr>
      <w:t>Y</w:t>
    </w:r>
    <w:r w:rsidRPr="00E44D8D">
      <w:rPr>
        <w:b/>
        <w:color w:val="353E44"/>
        <w:sz w:val="16"/>
        <w:szCs w:val="16"/>
      </w:rPr>
      <w:t xml:space="preserve"> DE E</w:t>
    </w:r>
    <w:r>
      <w:rPr>
        <w:b/>
        <w:color w:val="353E44"/>
        <w:sz w:val="16"/>
        <w:szCs w:val="16"/>
      </w:rPr>
      <w:t>J</w:t>
    </w:r>
    <w:r w:rsidRPr="00E44D8D">
      <w:rPr>
        <w:b/>
        <w:color w:val="353E44"/>
        <w:sz w:val="16"/>
        <w:szCs w:val="16"/>
      </w:rPr>
      <w:t xml:space="preserve">ECUCIÓN PARA </w:t>
    </w:r>
    <w:r>
      <w:rPr>
        <w:b/>
        <w:color w:val="353E44"/>
        <w:sz w:val="16"/>
        <w:szCs w:val="16"/>
      </w:rPr>
      <w:t>LA</w:t>
    </w:r>
    <w:r w:rsidRPr="00E44D8D">
      <w:rPr>
        <w:b/>
        <w:color w:val="353E44"/>
        <w:sz w:val="16"/>
        <w:szCs w:val="16"/>
      </w:rPr>
      <w:t xml:space="preserve"> REHABILITACIÓN </w:t>
    </w:r>
    <w:r>
      <w:rPr>
        <w:b/>
        <w:color w:val="353E44"/>
        <w:sz w:val="16"/>
        <w:szCs w:val="16"/>
      </w:rPr>
      <w:t>ENERGÉTICA</w:t>
    </w:r>
    <w:r w:rsidRPr="00E44D8D">
      <w:rPr>
        <w:b/>
        <w:color w:val="353E44"/>
        <w:sz w:val="16"/>
        <w:szCs w:val="16"/>
      </w:rPr>
      <w:t xml:space="preserve"> D</w:t>
    </w:r>
    <w:r>
      <w:rPr>
        <w:b/>
        <w:color w:val="353E44"/>
        <w:sz w:val="16"/>
        <w:szCs w:val="16"/>
      </w:rPr>
      <w:t>EL</w:t>
    </w:r>
    <w:r w:rsidRPr="00E44D8D">
      <w:rPr>
        <w:b/>
        <w:color w:val="353E44"/>
        <w:sz w:val="16"/>
        <w:szCs w:val="16"/>
      </w:rPr>
      <w:t xml:space="preserve"> CPI SANTA LUCÍA DE MORAÑA (PONTEVEDRA)</w:t>
    </w:r>
  </w:p>
  <w:p w14:paraId="21B78280" w14:textId="14D17CFD" w:rsidR="00AB235C" w:rsidRDefault="00AB235C" w:rsidP="00560C00">
    <w:pPr>
      <w:pStyle w:val="Prrafodelista"/>
      <w:jc w:val="right"/>
      <w:rPr>
        <w:b/>
        <w:color w:val="353E44"/>
      </w:rPr>
    </w:pPr>
  </w:p>
  <w:p w14:paraId="6A0F1730" w14:textId="77777777" w:rsidR="00AB235C" w:rsidRPr="00E44D8D" w:rsidRDefault="00AB235C" w:rsidP="00560C00">
    <w:pPr>
      <w:pStyle w:val="Prrafodelista"/>
      <w:jc w:val="righ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9F88D6A" w14:textId="79682BAC" w:rsidR="00AB235C" w:rsidRPr="00C52D4C" w:rsidRDefault="00AB235C" w:rsidP="00497E6B">
    <w:pPr>
      <w:pStyle w:val="Encabezado"/>
      <w:pBdr>
        <w:between w:val="single" w:sz="4" w:space="1" w:color="4F81BD" w:themeColor="accent1"/>
      </w:pBdr>
      <w:tabs>
        <w:tab w:val="clear" w:pos="4252"/>
        <w:tab w:val="clear" w:pos="8504"/>
      </w:tabs>
      <w:spacing w:after="120"/>
      <w:ind w:right="0"/>
      <w:jc w:val="right"/>
      <w:rPr>
        <w:b/>
        <w:color w:val="353E44"/>
      </w:rPr>
    </w:pPr>
  </w:p>
  <w:p w14:paraId="1F55D0EF" w14:textId="77777777" w:rsidR="00AB235C" w:rsidRPr="00AA2A3F" w:rsidRDefault="00AB235C" w:rsidP="008300AF">
    <w:pPr>
      <w:pStyle w:val="Prrafodelista"/>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D0E446E" w14:textId="430CC4C5" w:rsidR="00AB235C" w:rsidRPr="00E44D8D" w:rsidRDefault="00AB235C" w:rsidP="00560C00">
    <w:pPr>
      <w:pStyle w:val="Encabezado"/>
      <w:pBdr>
        <w:bottom w:val="single" w:sz="4" w:space="1" w:color="353E44"/>
        <w:between w:val="single" w:sz="4" w:space="1" w:color="4F81BD" w:themeColor="accent1"/>
      </w:pBdr>
      <w:tabs>
        <w:tab w:val="clear" w:pos="4252"/>
        <w:tab w:val="clear" w:pos="8504"/>
      </w:tabs>
      <w:spacing w:after="60"/>
      <w:ind w:right="0"/>
      <w:jc w:val="right"/>
      <w:rPr>
        <w:b/>
        <w:color w:val="353E44"/>
        <w:sz w:val="16"/>
        <w:szCs w:val="16"/>
      </w:rPr>
    </w:pPr>
    <w:r w:rsidRPr="00E44D8D">
      <w:rPr>
        <w:b/>
        <w:color w:val="353E44"/>
        <w:sz w:val="16"/>
        <w:szCs w:val="16"/>
      </w:rPr>
      <w:t>PRO</w:t>
    </w:r>
    <w:r>
      <w:rPr>
        <w:b/>
        <w:color w:val="353E44"/>
        <w:sz w:val="16"/>
        <w:szCs w:val="16"/>
      </w:rPr>
      <w:t>Y</w:t>
    </w:r>
    <w:r w:rsidRPr="00E44D8D">
      <w:rPr>
        <w:b/>
        <w:color w:val="353E44"/>
        <w:sz w:val="16"/>
        <w:szCs w:val="16"/>
      </w:rPr>
      <w:t xml:space="preserve">ECTO BÁSICO </w:t>
    </w:r>
    <w:r>
      <w:rPr>
        <w:b/>
        <w:color w:val="353E44"/>
        <w:sz w:val="16"/>
        <w:szCs w:val="16"/>
      </w:rPr>
      <w:t>Y</w:t>
    </w:r>
    <w:r w:rsidRPr="00E44D8D">
      <w:rPr>
        <w:b/>
        <w:color w:val="353E44"/>
        <w:sz w:val="16"/>
        <w:szCs w:val="16"/>
      </w:rPr>
      <w:t xml:space="preserve"> DE E</w:t>
    </w:r>
    <w:r>
      <w:rPr>
        <w:b/>
        <w:color w:val="353E44"/>
        <w:sz w:val="16"/>
        <w:szCs w:val="16"/>
      </w:rPr>
      <w:t>J</w:t>
    </w:r>
    <w:r w:rsidRPr="00E44D8D">
      <w:rPr>
        <w:b/>
        <w:color w:val="353E44"/>
        <w:sz w:val="16"/>
        <w:szCs w:val="16"/>
      </w:rPr>
      <w:t xml:space="preserve">ECUCIÓN PARA </w:t>
    </w:r>
    <w:r>
      <w:rPr>
        <w:b/>
        <w:color w:val="353E44"/>
        <w:sz w:val="16"/>
        <w:szCs w:val="16"/>
      </w:rPr>
      <w:t>LA</w:t>
    </w:r>
    <w:r w:rsidRPr="00E44D8D">
      <w:rPr>
        <w:b/>
        <w:color w:val="353E44"/>
        <w:sz w:val="16"/>
        <w:szCs w:val="16"/>
      </w:rPr>
      <w:t xml:space="preserve"> REHABILITACIÓN </w:t>
    </w:r>
    <w:r>
      <w:rPr>
        <w:b/>
        <w:color w:val="353E44"/>
        <w:sz w:val="16"/>
        <w:szCs w:val="16"/>
      </w:rPr>
      <w:t>ENERGÉTICA</w:t>
    </w:r>
    <w:r w:rsidRPr="00E44D8D">
      <w:rPr>
        <w:b/>
        <w:color w:val="353E44"/>
        <w:sz w:val="16"/>
        <w:szCs w:val="16"/>
      </w:rPr>
      <w:t xml:space="preserve"> D</w:t>
    </w:r>
    <w:r>
      <w:rPr>
        <w:b/>
        <w:color w:val="353E44"/>
        <w:sz w:val="16"/>
        <w:szCs w:val="16"/>
      </w:rPr>
      <w:t>EL</w:t>
    </w:r>
    <w:r w:rsidRPr="00E44D8D">
      <w:rPr>
        <w:b/>
        <w:color w:val="353E44"/>
        <w:sz w:val="16"/>
        <w:szCs w:val="16"/>
      </w:rPr>
      <w:t xml:space="preserve"> CPI SANTA LUCÍA DE MORAÑA (PONTEVEDRA)</w:t>
    </w:r>
  </w:p>
  <w:p w14:paraId="27643389" w14:textId="55EC2825" w:rsidR="00AB235C" w:rsidRPr="00560C00" w:rsidRDefault="00AB235C" w:rsidP="00560C00">
    <w:pPr>
      <w:pStyle w:val="EAEncabezado"/>
      <w:tabs>
        <w:tab w:val="clear" w:pos="8504"/>
      </w:tabs>
      <w:spacing w:after="120"/>
      <w:ind w:left="0" w:right="0"/>
      <w:rPr>
        <w:rFonts w:ascii="Didact Gothic" w:hAnsi="Didact Gothic"/>
        <w:color w:val="353E44"/>
        <w:szCs w:val="16"/>
      </w:rPr>
    </w:pPr>
    <w:r w:rsidRPr="00560C00">
      <w:rPr>
        <w:rFonts w:ascii="Didact Gothic" w:hAnsi="Didact Gothic"/>
        <w:color w:val="353E44"/>
        <w:szCs w:val="16"/>
      </w:rPr>
      <w:fldChar w:fldCharType="begin"/>
    </w:r>
    <w:r w:rsidRPr="00560C00">
      <w:rPr>
        <w:rFonts w:ascii="Didact Gothic" w:hAnsi="Didact Gothic"/>
        <w:color w:val="353E44"/>
        <w:szCs w:val="16"/>
      </w:rPr>
      <w:instrText xml:space="preserve"> STYLEREF  "Título 1" </w:instrText>
    </w:r>
    <w:r w:rsidR="00A06B58">
      <w:rPr>
        <w:rFonts w:ascii="Didact Gothic" w:hAnsi="Didact Gothic"/>
        <w:color w:val="353E44"/>
        <w:szCs w:val="16"/>
      </w:rPr>
      <w:fldChar w:fldCharType="separate"/>
    </w:r>
    <w:r w:rsidR="00A06B58">
      <w:rPr>
        <w:rFonts w:ascii="Didact Gothic" w:hAnsi="Didact Gothic"/>
        <w:noProof/>
        <w:color w:val="353E44"/>
        <w:szCs w:val="16"/>
      </w:rPr>
      <w:t>NORMATIVA DE OBLIGADO CUMPLIMIENTO ESTATAL Y AUTONÓMICO DE GALICIA</w:t>
    </w:r>
    <w:r w:rsidRPr="00560C00">
      <w:rPr>
        <w:rFonts w:ascii="Didact Gothic" w:hAnsi="Didact Gothic"/>
        <w:color w:val="353E44"/>
        <w:szCs w:val="16"/>
      </w:rPr>
      <w:fldChar w:fldCharType="end"/>
    </w:r>
    <w:r w:rsidRPr="00560C00">
      <w:rPr>
        <w:rFonts w:ascii="Didact Gothic" w:hAnsi="Didact Gothic"/>
        <w:color w:val="353E44"/>
        <w:szCs w:val="16"/>
      </w:rPr>
      <w:t xml:space="preserve"> | Pág. </w:t>
    </w:r>
    <w:r w:rsidRPr="00560C00">
      <w:rPr>
        <w:rFonts w:ascii="Didact Gothic" w:hAnsi="Didact Gothic"/>
        <w:color w:val="353E44"/>
        <w:szCs w:val="16"/>
      </w:rPr>
      <w:fldChar w:fldCharType="begin"/>
    </w:r>
    <w:r w:rsidRPr="00560C00">
      <w:rPr>
        <w:rFonts w:ascii="Didact Gothic" w:hAnsi="Didact Gothic"/>
        <w:color w:val="353E44"/>
        <w:szCs w:val="16"/>
      </w:rPr>
      <w:instrText>PAGE   \* MERGEFORMAT</w:instrText>
    </w:r>
    <w:r w:rsidRPr="00560C00">
      <w:rPr>
        <w:rFonts w:ascii="Didact Gothic" w:hAnsi="Didact Gothic"/>
        <w:color w:val="353E44"/>
        <w:szCs w:val="16"/>
      </w:rPr>
      <w:fldChar w:fldCharType="separate"/>
    </w:r>
    <w:r w:rsidR="00A06B58">
      <w:rPr>
        <w:rFonts w:ascii="Didact Gothic" w:hAnsi="Didact Gothic"/>
        <w:noProof/>
        <w:color w:val="353E44"/>
        <w:szCs w:val="16"/>
      </w:rPr>
      <w:t>64</w:t>
    </w:r>
    <w:r w:rsidRPr="00560C00">
      <w:rPr>
        <w:rFonts w:ascii="Didact Gothic" w:hAnsi="Didact Gothic"/>
        <w:color w:val="353E44"/>
        <w:szCs w:val="16"/>
      </w:rPr>
      <w:fldChar w:fldCharType="end"/>
    </w:r>
  </w:p>
  <w:p w14:paraId="4A19E71C" w14:textId="77777777" w:rsidR="00AB235C" w:rsidRDefault="00AB235C" w:rsidP="00560C00">
    <w:pPr>
      <w:pStyle w:val="Prrafodelista"/>
      <w:jc w:val="right"/>
      <w:rPr>
        <w:b/>
        <w:color w:val="353E44"/>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9"/>
    <w:multiLevelType w:val="singleLevel"/>
    <w:tmpl w:val="9B1C19A2"/>
    <w:lvl w:ilvl="0">
      <w:start w:val="1"/>
      <w:numFmt w:val="bullet"/>
      <w:pStyle w:val="Listaconvietas"/>
      <w:lvlText w:val=""/>
      <w:lvlJc w:val="left"/>
      <w:pPr>
        <w:tabs>
          <w:tab w:val="num" w:pos="360"/>
        </w:tabs>
        <w:ind w:left="360" w:hanging="360"/>
      </w:pPr>
      <w:rPr>
        <w:rFonts w:ascii="Symbol" w:hAnsi="Symbol" w:hint="default"/>
      </w:rPr>
    </w:lvl>
  </w:abstractNum>
  <w:abstractNum w:abstractNumId="1" w15:restartNumberingAfterBreak="0">
    <w:nsid w:val="001B2F3D"/>
    <w:multiLevelType w:val="multilevel"/>
    <w:tmpl w:val="01BCDD3C"/>
    <w:lvl w:ilvl="0">
      <w:start w:val="1"/>
      <w:numFmt w:val="decimal"/>
      <w:lvlText w:val="1.%1."/>
      <w:lvlJc w:val="left"/>
      <w:pPr>
        <w:ind w:left="432" w:hanging="432"/>
      </w:pPr>
      <w:rPr>
        <w:rFonts w:ascii="Century Gothic" w:hAnsi="Century Gothic" w:hint="default"/>
        <w:sz w:val="22"/>
        <w:szCs w:val="22"/>
      </w:rPr>
    </w:lvl>
    <w:lvl w:ilvl="1">
      <w:start w:val="1"/>
      <w:numFmt w:val="decimal"/>
      <w:lvlText w:val="1.%1.%2."/>
      <w:lvlJc w:val="left"/>
      <w:pPr>
        <w:ind w:left="576" w:hanging="576"/>
      </w:pPr>
      <w:rPr>
        <w:rFonts w:hint="default"/>
        <w:sz w:val="20"/>
        <w:szCs w:val="20"/>
      </w:rPr>
    </w:lvl>
    <w:lvl w:ilvl="2">
      <w:start w:val="1"/>
      <w:numFmt w:val="decimal"/>
      <w:lvlText w:val="1.%1.%2.%3."/>
      <w:lvlJc w:val="left"/>
      <w:pPr>
        <w:ind w:left="720" w:hanging="720"/>
      </w:pPr>
      <w:rPr>
        <w:rFonts w:hint="default"/>
      </w:rPr>
    </w:lvl>
    <w:lvl w:ilvl="3">
      <w:start w:val="1"/>
      <w:numFmt w:val="decimal"/>
      <w:lvlText w:val="1.%1.%2.%3.%4."/>
      <w:lvlJc w:val="left"/>
      <w:pPr>
        <w:ind w:left="864" w:hanging="864"/>
      </w:pPr>
      <w:rPr>
        <w:rFonts w:hint="default"/>
      </w:rPr>
    </w:lvl>
    <w:lvl w:ilvl="4">
      <w:start w:val="1"/>
      <w:numFmt w:val="decimal"/>
      <w:lvlText w:val="1.%1.%2.%3.%4.%5."/>
      <w:lvlJc w:val="left"/>
      <w:pPr>
        <w:ind w:left="1008" w:hanging="1008"/>
      </w:pPr>
      <w:rPr>
        <w:rFonts w:hint="default"/>
      </w:rPr>
    </w:lvl>
    <w:lvl w:ilvl="5">
      <w:start w:val="1"/>
      <w:numFmt w:val="decimal"/>
      <w:lvlText w:val="1.%1.%2.%3.%4.%5.%6."/>
      <w:lvlJc w:val="left"/>
      <w:pPr>
        <w:ind w:left="1152" w:hanging="1152"/>
      </w:pPr>
      <w:rPr>
        <w:rFonts w:hint="default"/>
      </w:rPr>
    </w:lvl>
    <w:lvl w:ilvl="6">
      <w:start w:val="1"/>
      <w:numFmt w:val="decimal"/>
      <w:lvlText w:val="1.%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 w15:restartNumberingAfterBreak="0">
    <w:nsid w:val="05890EE4"/>
    <w:multiLevelType w:val="multilevel"/>
    <w:tmpl w:val="D84C6954"/>
    <w:lvl w:ilvl="0">
      <w:start w:val="1"/>
      <w:numFmt w:val="decimal"/>
      <w:lvlText w:val="%1."/>
      <w:lvlJc w:val="left"/>
      <w:pPr>
        <w:ind w:left="360" w:hanging="360"/>
      </w:pPr>
      <w:rPr>
        <w:rFonts w:hint="default"/>
        <w:b/>
      </w:rPr>
    </w:lvl>
    <w:lvl w:ilvl="1">
      <w:start w:val="1"/>
      <w:numFmt w:val="decimal"/>
      <w:lvlText w:val="%1.%2."/>
      <w:lvlJc w:val="left"/>
      <w:pPr>
        <w:ind w:left="792" w:hanging="432"/>
      </w:pPr>
      <w:rPr>
        <w:rFonts w:hint="default"/>
        <w:sz w:val="20"/>
        <w:szCs w:val="20"/>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05C16B3E"/>
    <w:multiLevelType w:val="multilevel"/>
    <w:tmpl w:val="D84C6954"/>
    <w:lvl w:ilvl="0">
      <w:start w:val="1"/>
      <w:numFmt w:val="decimal"/>
      <w:lvlText w:val="%1."/>
      <w:lvlJc w:val="left"/>
      <w:pPr>
        <w:ind w:left="360" w:hanging="360"/>
      </w:pPr>
      <w:rPr>
        <w:rFonts w:hint="default"/>
        <w:b/>
      </w:rPr>
    </w:lvl>
    <w:lvl w:ilvl="1">
      <w:start w:val="1"/>
      <w:numFmt w:val="decimal"/>
      <w:lvlText w:val="%1.%2."/>
      <w:lvlJc w:val="left"/>
      <w:pPr>
        <w:ind w:left="792" w:hanging="432"/>
      </w:pPr>
      <w:rPr>
        <w:rFonts w:hint="default"/>
        <w:sz w:val="20"/>
        <w:szCs w:val="20"/>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066C176F"/>
    <w:multiLevelType w:val="multilevel"/>
    <w:tmpl w:val="A9B2A328"/>
    <w:lvl w:ilvl="0">
      <w:start w:val="1"/>
      <w:numFmt w:val="lowerLetter"/>
      <w:lvlText w:val="%1)"/>
      <w:lvlJc w:val="left"/>
      <w:pPr>
        <w:ind w:left="720" w:hanging="360"/>
      </w:pPr>
    </w:lvl>
    <w:lvl w:ilvl="1" w:tentative="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5" w15:restartNumberingAfterBreak="0">
    <w:nsid w:val="069E0F98"/>
    <w:multiLevelType w:val="hybridMultilevel"/>
    <w:tmpl w:val="BD003482"/>
    <w:lvl w:ilvl="0" w:tplc="55EE1D80">
      <w:start w:val="1"/>
      <w:numFmt w:val="decimal"/>
      <w:lvlText w:val="%1."/>
      <w:lvlJc w:val="left"/>
      <w:pPr>
        <w:tabs>
          <w:tab w:val="num" w:pos="720"/>
        </w:tabs>
        <w:ind w:left="720" w:hanging="360"/>
      </w:pPr>
      <w:rPr>
        <w:rFonts w:hint="default"/>
      </w:rPr>
    </w:lvl>
    <w:lvl w:ilvl="1" w:tplc="0E16D12E">
      <w:numFmt w:val="none"/>
      <w:pStyle w:val="Ttulo2CTE"/>
      <w:lvlText w:val=""/>
      <w:lvlJc w:val="left"/>
      <w:pPr>
        <w:tabs>
          <w:tab w:val="num" w:pos="360"/>
        </w:tabs>
      </w:pPr>
    </w:lvl>
    <w:lvl w:ilvl="2" w:tplc="5F467D4E">
      <w:numFmt w:val="none"/>
      <w:lvlText w:val=""/>
      <w:lvlJc w:val="left"/>
      <w:pPr>
        <w:tabs>
          <w:tab w:val="num" w:pos="360"/>
        </w:tabs>
      </w:pPr>
    </w:lvl>
    <w:lvl w:ilvl="3" w:tplc="89367DDA">
      <w:numFmt w:val="none"/>
      <w:lvlText w:val=""/>
      <w:lvlJc w:val="left"/>
      <w:pPr>
        <w:tabs>
          <w:tab w:val="num" w:pos="360"/>
        </w:tabs>
      </w:pPr>
    </w:lvl>
    <w:lvl w:ilvl="4" w:tplc="BADE6392">
      <w:numFmt w:val="none"/>
      <w:pStyle w:val="Ttulo5CTE"/>
      <w:lvlText w:val=""/>
      <w:lvlJc w:val="left"/>
      <w:pPr>
        <w:tabs>
          <w:tab w:val="num" w:pos="360"/>
        </w:tabs>
      </w:pPr>
    </w:lvl>
    <w:lvl w:ilvl="5" w:tplc="37D0AE52">
      <w:numFmt w:val="none"/>
      <w:lvlText w:val=""/>
      <w:lvlJc w:val="left"/>
      <w:pPr>
        <w:tabs>
          <w:tab w:val="num" w:pos="360"/>
        </w:tabs>
      </w:pPr>
    </w:lvl>
    <w:lvl w:ilvl="6" w:tplc="F48E7FAC">
      <w:numFmt w:val="none"/>
      <w:lvlText w:val=""/>
      <w:lvlJc w:val="left"/>
      <w:pPr>
        <w:tabs>
          <w:tab w:val="num" w:pos="360"/>
        </w:tabs>
      </w:pPr>
    </w:lvl>
    <w:lvl w:ilvl="7" w:tplc="4906E11A">
      <w:numFmt w:val="none"/>
      <w:lvlText w:val=""/>
      <w:lvlJc w:val="left"/>
      <w:pPr>
        <w:tabs>
          <w:tab w:val="num" w:pos="360"/>
        </w:tabs>
      </w:pPr>
    </w:lvl>
    <w:lvl w:ilvl="8" w:tplc="4B767074">
      <w:numFmt w:val="none"/>
      <w:lvlText w:val=""/>
      <w:lvlJc w:val="left"/>
      <w:pPr>
        <w:tabs>
          <w:tab w:val="num" w:pos="360"/>
        </w:tabs>
      </w:pPr>
    </w:lvl>
  </w:abstractNum>
  <w:abstractNum w:abstractNumId="6" w15:restartNumberingAfterBreak="0">
    <w:nsid w:val="099B26F5"/>
    <w:multiLevelType w:val="hybridMultilevel"/>
    <w:tmpl w:val="90023482"/>
    <w:lvl w:ilvl="0" w:tplc="DD361D12">
      <w:start w:val="1"/>
      <w:numFmt w:val="bullet"/>
      <w:pStyle w:val="PUNTOS"/>
      <w:lvlText w:val=""/>
      <w:lvlJc w:val="left"/>
      <w:pPr>
        <w:ind w:left="726" w:hanging="360"/>
      </w:pPr>
      <w:rPr>
        <w:rFonts w:ascii="Symbol" w:hAnsi="Symbol" w:hint="default"/>
      </w:rPr>
    </w:lvl>
    <w:lvl w:ilvl="1" w:tplc="0C0A0003" w:tentative="1">
      <w:start w:val="1"/>
      <w:numFmt w:val="bullet"/>
      <w:lvlText w:val="o"/>
      <w:lvlJc w:val="left"/>
      <w:pPr>
        <w:ind w:left="1446" w:hanging="360"/>
      </w:pPr>
      <w:rPr>
        <w:rFonts w:ascii="Courier New" w:hAnsi="Courier New" w:cs="Courier New" w:hint="default"/>
      </w:rPr>
    </w:lvl>
    <w:lvl w:ilvl="2" w:tplc="0C0A0005" w:tentative="1">
      <w:start w:val="1"/>
      <w:numFmt w:val="bullet"/>
      <w:lvlText w:val=""/>
      <w:lvlJc w:val="left"/>
      <w:pPr>
        <w:ind w:left="2166" w:hanging="360"/>
      </w:pPr>
      <w:rPr>
        <w:rFonts w:ascii="Wingdings" w:hAnsi="Wingdings" w:hint="default"/>
      </w:rPr>
    </w:lvl>
    <w:lvl w:ilvl="3" w:tplc="0C0A0001" w:tentative="1">
      <w:start w:val="1"/>
      <w:numFmt w:val="bullet"/>
      <w:lvlText w:val=""/>
      <w:lvlJc w:val="left"/>
      <w:pPr>
        <w:ind w:left="2886" w:hanging="360"/>
      </w:pPr>
      <w:rPr>
        <w:rFonts w:ascii="Symbol" w:hAnsi="Symbol" w:hint="default"/>
      </w:rPr>
    </w:lvl>
    <w:lvl w:ilvl="4" w:tplc="0C0A0003" w:tentative="1">
      <w:start w:val="1"/>
      <w:numFmt w:val="bullet"/>
      <w:lvlText w:val="o"/>
      <w:lvlJc w:val="left"/>
      <w:pPr>
        <w:ind w:left="3606" w:hanging="360"/>
      </w:pPr>
      <w:rPr>
        <w:rFonts w:ascii="Courier New" w:hAnsi="Courier New" w:cs="Courier New" w:hint="default"/>
      </w:rPr>
    </w:lvl>
    <w:lvl w:ilvl="5" w:tplc="0C0A0005" w:tentative="1">
      <w:start w:val="1"/>
      <w:numFmt w:val="bullet"/>
      <w:lvlText w:val=""/>
      <w:lvlJc w:val="left"/>
      <w:pPr>
        <w:ind w:left="4326" w:hanging="360"/>
      </w:pPr>
      <w:rPr>
        <w:rFonts w:ascii="Wingdings" w:hAnsi="Wingdings" w:hint="default"/>
      </w:rPr>
    </w:lvl>
    <w:lvl w:ilvl="6" w:tplc="0C0A0001" w:tentative="1">
      <w:start w:val="1"/>
      <w:numFmt w:val="bullet"/>
      <w:lvlText w:val=""/>
      <w:lvlJc w:val="left"/>
      <w:pPr>
        <w:ind w:left="5046" w:hanging="360"/>
      </w:pPr>
      <w:rPr>
        <w:rFonts w:ascii="Symbol" w:hAnsi="Symbol" w:hint="default"/>
      </w:rPr>
    </w:lvl>
    <w:lvl w:ilvl="7" w:tplc="0C0A0003" w:tentative="1">
      <w:start w:val="1"/>
      <w:numFmt w:val="bullet"/>
      <w:lvlText w:val="o"/>
      <w:lvlJc w:val="left"/>
      <w:pPr>
        <w:ind w:left="5766" w:hanging="360"/>
      </w:pPr>
      <w:rPr>
        <w:rFonts w:ascii="Courier New" w:hAnsi="Courier New" w:cs="Courier New" w:hint="default"/>
      </w:rPr>
    </w:lvl>
    <w:lvl w:ilvl="8" w:tplc="0C0A0005" w:tentative="1">
      <w:start w:val="1"/>
      <w:numFmt w:val="bullet"/>
      <w:lvlText w:val=""/>
      <w:lvlJc w:val="left"/>
      <w:pPr>
        <w:ind w:left="6486" w:hanging="360"/>
      </w:pPr>
      <w:rPr>
        <w:rFonts w:ascii="Wingdings" w:hAnsi="Wingdings" w:hint="default"/>
      </w:rPr>
    </w:lvl>
  </w:abstractNum>
  <w:abstractNum w:abstractNumId="7" w15:restartNumberingAfterBreak="0">
    <w:nsid w:val="0EF03ACB"/>
    <w:multiLevelType w:val="singleLevel"/>
    <w:tmpl w:val="3946BCEC"/>
    <w:lvl w:ilvl="0">
      <w:start w:val="1"/>
      <w:numFmt w:val="bullet"/>
      <w:pStyle w:val="Ttulo3CTE"/>
      <w:lvlText w:val=""/>
      <w:lvlJc w:val="left"/>
      <w:pPr>
        <w:tabs>
          <w:tab w:val="num" w:pos="360"/>
        </w:tabs>
        <w:ind w:left="360" w:hanging="360"/>
      </w:pPr>
      <w:rPr>
        <w:rFonts w:ascii="Symbol" w:hAnsi="Symbol" w:hint="default"/>
      </w:rPr>
    </w:lvl>
  </w:abstractNum>
  <w:abstractNum w:abstractNumId="8" w15:restartNumberingAfterBreak="0">
    <w:nsid w:val="19F513E9"/>
    <w:multiLevelType w:val="hybridMultilevel"/>
    <w:tmpl w:val="1432400E"/>
    <w:lvl w:ilvl="0" w:tplc="6D247A5C">
      <w:start w:val="7"/>
      <w:numFmt w:val="bullet"/>
      <w:lvlText w:val="-"/>
      <w:lvlJc w:val="left"/>
      <w:pPr>
        <w:ind w:left="720" w:hanging="360"/>
      </w:pPr>
      <w:rPr>
        <w:rFonts w:ascii="Arial" w:eastAsia="Times New Roman" w:hAnsi="Arial"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 w15:restartNumberingAfterBreak="0">
    <w:nsid w:val="1B537D89"/>
    <w:multiLevelType w:val="multilevel"/>
    <w:tmpl w:val="0C8CBF8E"/>
    <w:lvl w:ilvl="0">
      <w:start w:val="1"/>
      <w:numFmt w:val="decimal"/>
      <w:lvlText w:val="%1."/>
      <w:lvlJc w:val="left"/>
      <w:pPr>
        <w:ind w:left="360" w:hanging="360"/>
      </w:pPr>
      <w:rPr>
        <w:rFonts w:hint="default"/>
      </w:rPr>
    </w:lvl>
    <w:lvl w:ilvl="1">
      <w:start w:val="1"/>
      <w:numFmt w:val="decimal"/>
      <w:lvlText w:val="%1.%2."/>
      <w:lvlJc w:val="left"/>
      <w:pPr>
        <w:ind w:left="720" w:hanging="720"/>
      </w:pPr>
      <w:rPr>
        <w:rFonts w:hint="default"/>
      </w:rPr>
    </w:lvl>
    <w:lvl w:ilvl="2">
      <w:start w:val="1"/>
      <w:numFmt w:val="decimal"/>
      <w:pStyle w:val="SATtulo2"/>
      <w:lvlText w:val="%1.%2.%3."/>
      <w:lvlJc w:val="left"/>
      <w:pPr>
        <w:ind w:left="720" w:hanging="720"/>
      </w:pPr>
      <w:rPr>
        <w:rFonts w:cs="Times New Roman"/>
        <w:bCs w:val="0"/>
        <w:i w:val="0"/>
        <w:iCs w:val="0"/>
        <w:caps w:val="0"/>
        <w:smallCaps w:val="0"/>
        <w:strike w:val="0"/>
        <w:dstrike w:val="0"/>
        <w:noProof w:val="0"/>
        <w:vanish w:val="0"/>
        <w:spacing w:val="0"/>
        <w:kern w:val="0"/>
        <w:position w:val="0"/>
        <w:u w:val="none"/>
        <w:vertAlign w:val="baseline"/>
        <w:em w:val="none"/>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0" w15:restartNumberingAfterBreak="0">
    <w:nsid w:val="1D1E2DE0"/>
    <w:multiLevelType w:val="multilevel"/>
    <w:tmpl w:val="AD7C0BA0"/>
    <w:lvl w:ilvl="0">
      <w:start w:val="1"/>
      <w:numFmt w:val="decimal"/>
      <w:pStyle w:val="Nivel2indice"/>
      <w:lvlText w:val="%1."/>
      <w:lvlJc w:val="left"/>
      <w:pPr>
        <w:tabs>
          <w:tab w:val="num" w:pos="851"/>
        </w:tabs>
        <w:ind w:left="851" w:hanging="851"/>
      </w:pPr>
    </w:lvl>
    <w:lvl w:ilvl="1">
      <w:start w:val="1"/>
      <w:numFmt w:val="decimal"/>
      <w:pStyle w:val="Nivel2indice"/>
      <w:lvlText w:val="%1.%2."/>
      <w:lvlJc w:val="left"/>
      <w:pPr>
        <w:tabs>
          <w:tab w:val="num" w:pos="851"/>
        </w:tabs>
        <w:ind w:left="851" w:hanging="851"/>
      </w:pPr>
    </w:lvl>
    <w:lvl w:ilvl="2">
      <w:start w:val="1"/>
      <w:numFmt w:val="decimal"/>
      <w:pStyle w:val="Nivel2indice"/>
      <w:lvlText w:val="%1.%2.%3."/>
      <w:lvlJc w:val="left"/>
      <w:pPr>
        <w:tabs>
          <w:tab w:val="num" w:pos="851"/>
        </w:tabs>
        <w:ind w:left="851" w:hanging="851"/>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1" w15:restartNumberingAfterBreak="0">
    <w:nsid w:val="23AA7458"/>
    <w:multiLevelType w:val="hybridMultilevel"/>
    <w:tmpl w:val="20023B9A"/>
    <w:lvl w:ilvl="0" w:tplc="D99CF712">
      <w:start w:val="2"/>
      <w:numFmt w:val="bullet"/>
      <w:pStyle w:val="artculo-tex"/>
      <w:lvlText w:val="-"/>
      <w:lvlJc w:val="left"/>
      <w:pPr>
        <w:tabs>
          <w:tab w:val="num" w:pos="1065"/>
        </w:tabs>
        <w:ind w:left="1065" w:hanging="705"/>
      </w:pPr>
      <w:rPr>
        <w:rFonts w:ascii="Arial" w:eastAsia="Times New Roman" w:hAnsi="Arial" w:cs="Arial" w:hint="default"/>
      </w:rPr>
    </w:lvl>
    <w:lvl w:ilvl="1" w:tplc="EEC235A6" w:tentative="1">
      <w:start w:val="1"/>
      <w:numFmt w:val="bullet"/>
      <w:lvlText w:val="o"/>
      <w:lvlJc w:val="left"/>
      <w:pPr>
        <w:tabs>
          <w:tab w:val="num" w:pos="1440"/>
        </w:tabs>
        <w:ind w:left="1440" w:hanging="360"/>
      </w:pPr>
      <w:rPr>
        <w:rFonts w:ascii="Courier New" w:hAnsi="Courier New" w:cs="Wingdings" w:hint="default"/>
      </w:rPr>
    </w:lvl>
    <w:lvl w:ilvl="2" w:tplc="7CF688D8" w:tentative="1">
      <w:start w:val="1"/>
      <w:numFmt w:val="bullet"/>
      <w:lvlText w:val=""/>
      <w:lvlJc w:val="left"/>
      <w:pPr>
        <w:tabs>
          <w:tab w:val="num" w:pos="2160"/>
        </w:tabs>
        <w:ind w:left="2160" w:hanging="360"/>
      </w:pPr>
      <w:rPr>
        <w:rFonts w:ascii="Wingdings" w:hAnsi="Wingdings" w:hint="default"/>
      </w:rPr>
    </w:lvl>
    <w:lvl w:ilvl="3" w:tplc="66A8A132" w:tentative="1">
      <w:start w:val="1"/>
      <w:numFmt w:val="bullet"/>
      <w:lvlText w:val=""/>
      <w:lvlJc w:val="left"/>
      <w:pPr>
        <w:tabs>
          <w:tab w:val="num" w:pos="2880"/>
        </w:tabs>
        <w:ind w:left="2880" w:hanging="360"/>
      </w:pPr>
      <w:rPr>
        <w:rFonts w:ascii="Symbol" w:hAnsi="Symbol" w:hint="default"/>
      </w:rPr>
    </w:lvl>
    <w:lvl w:ilvl="4" w:tplc="7D4E98A0" w:tentative="1">
      <w:start w:val="1"/>
      <w:numFmt w:val="bullet"/>
      <w:lvlText w:val="o"/>
      <w:lvlJc w:val="left"/>
      <w:pPr>
        <w:tabs>
          <w:tab w:val="num" w:pos="3600"/>
        </w:tabs>
        <w:ind w:left="3600" w:hanging="360"/>
      </w:pPr>
      <w:rPr>
        <w:rFonts w:ascii="Courier New" w:hAnsi="Courier New" w:cs="Wingdings" w:hint="default"/>
      </w:rPr>
    </w:lvl>
    <w:lvl w:ilvl="5" w:tplc="D018C0CA" w:tentative="1">
      <w:start w:val="1"/>
      <w:numFmt w:val="bullet"/>
      <w:lvlText w:val=""/>
      <w:lvlJc w:val="left"/>
      <w:pPr>
        <w:tabs>
          <w:tab w:val="num" w:pos="4320"/>
        </w:tabs>
        <w:ind w:left="4320" w:hanging="360"/>
      </w:pPr>
      <w:rPr>
        <w:rFonts w:ascii="Wingdings" w:hAnsi="Wingdings" w:hint="default"/>
      </w:rPr>
    </w:lvl>
    <w:lvl w:ilvl="6" w:tplc="B27CB4CA" w:tentative="1">
      <w:start w:val="1"/>
      <w:numFmt w:val="bullet"/>
      <w:lvlText w:val=""/>
      <w:lvlJc w:val="left"/>
      <w:pPr>
        <w:tabs>
          <w:tab w:val="num" w:pos="5040"/>
        </w:tabs>
        <w:ind w:left="5040" w:hanging="360"/>
      </w:pPr>
      <w:rPr>
        <w:rFonts w:ascii="Symbol" w:hAnsi="Symbol" w:hint="default"/>
      </w:rPr>
    </w:lvl>
    <w:lvl w:ilvl="7" w:tplc="1E6EDA56" w:tentative="1">
      <w:start w:val="1"/>
      <w:numFmt w:val="bullet"/>
      <w:lvlText w:val="o"/>
      <w:lvlJc w:val="left"/>
      <w:pPr>
        <w:tabs>
          <w:tab w:val="num" w:pos="5760"/>
        </w:tabs>
        <w:ind w:left="5760" w:hanging="360"/>
      </w:pPr>
      <w:rPr>
        <w:rFonts w:ascii="Courier New" w:hAnsi="Courier New" w:cs="Wingdings" w:hint="default"/>
      </w:rPr>
    </w:lvl>
    <w:lvl w:ilvl="8" w:tplc="C088DC7A"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26AD01EA"/>
    <w:multiLevelType w:val="multilevel"/>
    <w:tmpl w:val="C4C8D554"/>
    <w:lvl w:ilvl="0">
      <w:start w:val="1"/>
      <w:numFmt w:val="lowerLetter"/>
      <w:lvlText w:val="%1)"/>
      <w:lvlJc w:val="left"/>
      <w:pPr>
        <w:ind w:left="720" w:hanging="360"/>
      </w:pPr>
    </w:lvl>
    <w:lvl w:ilvl="1">
      <w:start w:val="1"/>
      <w:numFmt w:val="bullet"/>
      <w:lvlText w:val="-"/>
      <w:lvlJc w:val="left"/>
      <w:pPr>
        <w:ind w:left="1440" w:hanging="360"/>
      </w:pPr>
      <w:rPr>
        <w:rFonts w:ascii="Didact Gothic" w:eastAsia="MS Mincho" w:hAnsi="Didact Gothic" w:cs="Times New Roman" w:hint="default"/>
      </w:r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13" w15:restartNumberingAfterBreak="0">
    <w:nsid w:val="274246FE"/>
    <w:multiLevelType w:val="multilevel"/>
    <w:tmpl w:val="6F34AD6C"/>
    <w:lvl w:ilvl="0">
      <w:start w:val="4"/>
      <w:numFmt w:val="decimal"/>
      <w:lvlText w:val="%1."/>
      <w:lvlJc w:val="left"/>
      <w:pPr>
        <w:ind w:left="720" w:hanging="360"/>
      </w:pPr>
      <w:rPr>
        <w:rFonts w:hint="default"/>
      </w:rPr>
    </w:lvl>
    <w:lvl w:ilvl="1">
      <w:start w:val="1"/>
      <w:numFmt w:val="decimal"/>
      <w:pStyle w:val="Ttulo2"/>
      <w:isLgl/>
      <w:lvlText w:val="%1.%2."/>
      <w:lvlJc w:val="left"/>
      <w:pPr>
        <w:ind w:left="1070" w:hanging="360"/>
      </w:pPr>
      <w:rPr>
        <w:rFonts w:hint="default"/>
      </w:rPr>
    </w:lvl>
    <w:lvl w:ilvl="2">
      <w:start w:val="1"/>
      <w:numFmt w:val="decimal"/>
      <w:pStyle w:val="Ttulo3"/>
      <w:isLgl/>
      <w:lvlText w:val="%1.%2.%3."/>
      <w:lvlJc w:val="left"/>
      <w:pPr>
        <w:ind w:left="1778" w:hanging="720"/>
      </w:pPr>
      <w:rPr>
        <w:rFonts w:hint="default"/>
      </w:rPr>
    </w:lvl>
    <w:lvl w:ilvl="3">
      <w:start w:val="1"/>
      <w:numFmt w:val="decimal"/>
      <w:isLgl/>
      <w:lvlText w:val="%1.%2.%3.%4."/>
      <w:lvlJc w:val="left"/>
      <w:pPr>
        <w:ind w:left="2127" w:hanging="720"/>
      </w:pPr>
      <w:rPr>
        <w:rFonts w:hint="default"/>
      </w:rPr>
    </w:lvl>
    <w:lvl w:ilvl="4">
      <w:start w:val="1"/>
      <w:numFmt w:val="decimal"/>
      <w:isLgl/>
      <w:lvlText w:val="%1.%2.%3.%4.%5."/>
      <w:lvlJc w:val="left"/>
      <w:pPr>
        <w:ind w:left="2836" w:hanging="1080"/>
      </w:pPr>
      <w:rPr>
        <w:rFonts w:hint="default"/>
      </w:rPr>
    </w:lvl>
    <w:lvl w:ilvl="5">
      <w:start w:val="1"/>
      <w:numFmt w:val="decimal"/>
      <w:isLgl/>
      <w:lvlText w:val="%1.%2.%3.%4.%5.%6."/>
      <w:lvlJc w:val="left"/>
      <w:pPr>
        <w:ind w:left="3185" w:hanging="1080"/>
      </w:pPr>
      <w:rPr>
        <w:rFonts w:hint="default"/>
      </w:rPr>
    </w:lvl>
    <w:lvl w:ilvl="6">
      <w:start w:val="1"/>
      <w:numFmt w:val="decimal"/>
      <w:isLgl/>
      <w:lvlText w:val="%1.%2.%3.%4.%5.%6.%7."/>
      <w:lvlJc w:val="left"/>
      <w:pPr>
        <w:ind w:left="3894" w:hanging="1440"/>
      </w:pPr>
      <w:rPr>
        <w:rFonts w:hint="default"/>
      </w:rPr>
    </w:lvl>
    <w:lvl w:ilvl="7">
      <w:start w:val="1"/>
      <w:numFmt w:val="decimal"/>
      <w:isLgl/>
      <w:lvlText w:val="%1.%2.%3.%4.%5.%6.%7.%8."/>
      <w:lvlJc w:val="left"/>
      <w:pPr>
        <w:ind w:left="4243" w:hanging="1440"/>
      </w:pPr>
      <w:rPr>
        <w:rFonts w:hint="default"/>
      </w:rPr>
    </w:lvl>
    <w:lvl w:ilvl="8">
      <w:start w:val="1"/>
      <w:numFmt w:val="decimal"/>
      <w:isLgl/>
      <w:lvlText w:val="%1.%2.%3.%4.%5.%6.%7.%8.%9."/>
      <w:lvlJc w:val="left"/>
      <w:pPr>
        <w:ind w:left="4952" w:hanging="1800"/>
      </w:pPr>
      <w:rPr>
        <w:rFonts w:hint="default"/>
      </w:rPr>
    </w:lvl>
  </w:abstractNum>
  <w:abstractNum w:abstractNumId="14" w15:restartNumberingAfterBreak="0">
    <w:nsid w:val="2D9159C6"/>
    <w:multiLevelType w:val="multilevel"/>
    <w:tmpl w:val="8BFA93D4"/>
    <w:lvl w:ilvl="0">
      <w:start w:val="1"/>
      <w:numFmt w:val="decimal"/>
      <w:pStyle w:val="SATtuloDocumento"/>
      <w:lvlText w:val="%1."/>
      <w:lvlJc w:val="left"/>
      <w:pPr>
        <w:ind w:left="720" w:hanging="360"/>
      </w:pPr>
      <w:rPr>
        <w:rFonts w:hint="default"/>
      </w:rPr>
    </w:lvl>
    <w:lvl w:ilvl="1">
      <w:start w:val="1"/>
      <w:numFmt w:val="decimal"/>
      <w:isLgl/>
      <w:lvlText w:val="%1.%2."/>
      <w:lvlJc w:val="left"/>
      <w:pPr>
        <w:ind w:left="1069" w:hanging="360"/>
      </w:pPr>
      <w:rPr>
        <w:rFonts w:hint="default"/>
      </w:rPr>
    </w:lvl>
    <w:lvl w:ilvl="2">
      <w:start w:val="1"/>
      <w:numFmt w:val="decimal"/>
      <w:isLgl/>
      <w:lvlText w:val="%1.%2.%3."/>
      <w:lvlJc w:val="left"/>
      <w:pPr>
        <w:ind w:left="1778" w:hanging="720"/>
      </w:pPr>
      <w:rPr>
        <w:rFonts w:hint="default"/>
      </w:rPr>
    </w:lvl>
    <w:lvl w:ilvl="3">
      <w:start w:val="1"/>
      <w:numFmt w:val="decimal"/>
      <w:isLgl/>
      <w:lvlText w:val="%1.%2.%3.%4."/>
      <w:lvlJc w:val="left"/>
      <w:pPr>
        <w:ind w:left="2127" w:hanging="720"/>
      </w:pPr>
      <w:rPr>
        <w:rFonts w:hint="default"/>
      </w:rPr>
    </w:lvl>
    <w:lvl w:ilvl="4">
      <w:start w:val="1"/>
      <w:numFmt w:val="decimal"/>
      <w:isLgl/>
      <w:lvlText w:val="%1.%2.%3.%4.%5."/>
      <w:lvlJc w:val="left"/>
      <w:pPr>
        <w:ind w:left="2836" w:hanging="1080"/>
      </w:pPr>
      <w:rPr>
        <w:rFonts w:hint="default"/>
      </w:rPr>
    </w:lvl>
    <w:lvl w:ilvl="5">
      <w:start w:val="1"/>
      <w:numFmt w:val="decimal"/>
      <w:isLgl/>
      <w:lvlText w:val="%1.%2.%3.%4.%5.%6."/>
      <w:lvlJc w:val="left"/>
      <w:pPr>
        <w:ind w:left="3185" w:hanging="1080"/>
      </w:pPr>
      <w:rPr>
        <w:rFonts w:hint="default"/>
      </w:rPr>
    </w:lvl>
    <w:lvl w:ilvl="6">
      <w:start w:val="1"/>
      <w:numFmt w:val="decimal"/>
      <w:isLgl/>
      <w:lvlText w:val="%1.%2.%3.%4.%5.%6.%7."/>
      <w:lvlJc w:val="left"/>
      <w:pPr>
        <w:ind w:left="3894" w:hanging="1440"/>
      </w:pPr>
      <w:rPr>
        <w:rFonts w:hint="default"/>
      </w:rPr>
    </w:lvl>
    <w:lvl w:ilvl="7">
      <w:start w:val="1"/>
      <w:numFmt w:val="decimal"/>
      <w:isLgl/>
      <w:lvlText w:val="%1.%2.%3.%4.%5.%6.%7.%8."/>
      <w:lvlJc w:val="left"/>
      <w:pPr>
        <w:ind w:left="4243" w:hanging="1440"/>
      </w:pPr>
      <w:rPr>
        <w:rFonts w:hint="default"/>
      </w:rPr>
    </w:lvl>
    <w:lvl w:ilvl="8">
      <w:start w:val="1"/>
      <w:numFmt w:val="decimal"/>
      <w:isLgl/>
      <w:lvlText w:val="%1.%2.%3.%4.%5.%6.%7.%8.%9."/>
      <w:lvlJc w:val="left"/>
      <w:pPr>
        <w:ind w:left="4952" w:hanging="1800"/>
      </w:pPr>
      <w:rPr>
        <w:rFonts w:hint="default"/>
      </w:rPr>
    </w:lvl>
  </w:abstractNum>
  <w:abstractNum w:abstractNumId="15" w15:restartNumberingAfterBreak="0">
    <w:nsid w:val="3143067A"/>
    <w:multiLevelType w:val="singleLevel"/>
    <w:tmpl w:val="30FED12C"/>
    <w:lvl w:ilvl="0">
      <w:numFmt w:val="bullet"/>
      <w:pStyle w:val="subaptdosnivel2"/>
      <w:lvlText w:val="-"/>
      <w:lvlJc w:val="left"/>
      <w:pPr>
        <w:tabs>
          <w:tab w:val="num" w:pos="360"/>
        </w:tabs>
        <w:ind w:left="360" w:hanging="360"/>
      </w:pPr>
      <w:rPr>
        <w:rFonts w:hint="default"/>
      </w:rPr>
    </w:lvl>
  </w:abstractNum>
  <w:abstractNum w:abstractNumId="16" w15:restartNumberingAfterBreak="0">
    <w:nsid w:val="32900534"/>
    <w:multiLevelType w:val="multilevel"/>
    <w:tmpl w:val="B60C9FE0"/>
    <w:lvl w:ilvl="0">
      <w:start w:val="4"/>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9084" w:hanging="720"/>
      </w:pPr>
      <w:rPr>
        <w:rFonts w:cs="Times New Roman" w:hint="default"/>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7" w15:restartNumberingAfterBreak="0">
    <w:nsid w:val="35B061E9"/>
    <w:multiLevelType w:val="hybridMultilevel"/>
    <w:tmpl w:val="00FAE614"/>
    <w:lvl w:ilvl="0" w:tplc="0C0A000F">
      <w:start w:val="1"/>
      <w:numFmt w:val="decimal"/>
      <w:lvlText w:val="%1."/>
      <w:lvlJc w:val="left"/>
      <w:pPr>
        <w:ind w:left="720" w:hanging="360"/>
      </w:pPr>
      <w:rPr>
        <w:rFonts w:hint="default"/>
      </w:rPr>
    </w:lvl>
    <w:lvl w:ilvl="1" w:tplc="0C0A0019">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8" w15:restartNumberingAfterBreak="0">
    <w:nsid w:val="35FB253E"/>
    <w:multiLevelType w:val="multilevel"/>
    <w:tmpl w:val="0A70A69E"/>
    <w:lvl w:ilvl="0">
      <w:start w:val="4"/>
      <w:numFmt w:val="decimal"/>
      <w:pStyle w:val="CTENormal"/>
      <w:lvlText w:val="%1"/>
      <w:lvlJc w:val="left"/>
      <w:pPr>
        <w:tabs>
          <w:tab w:val="num" w:pos="360"/>
        </w:tabs>
        <w:ind w:left="360" w:hanging="360"/>
      </w:pPr>
      <w:rPr>
        <w:rFonts w:hint="default"/>
      </w:rPr>
    </w:lvl>
    <w:lvl w:ilvl="1">
      <w:start w:val="1"/>
      <w:numFmt w:val="decimal"/>
      <w:lvlText w:val="%1.%2"/>
      <w:lvlJc w:val="left"/>
      <w:pPr>
        <w:tabs>
          <w:tab w:val="num" w:pos="3160"/>
        </w:tabs>
        <w:ind w:left="3160" w:hanging="360"/>
      </w:pPr>
      <w:rPr>
        <w:rFonts w:hint="default"/>
      </w:rPr>
    </w:lvl>
    <w:lvl w:ilvl="2">
      <w:start w:val="1"/>
      <w:numFmt w:val="decimal"/>
      <w:lvlText w:val="%1.%2.%3"/>
      <w:lvlJc w:val="left"/>
      <w:pPr>
        <w:tabs>
          <w:tab w:val="num" w:pos="5730"/>
        </w:tabs>
        <w:ind w:left="5730" w:hanging="720"/>
      </w:pPr>
      <w:rPr>
        <w:rFonts w:hint="default"/>
      </w:rPr>
    </w:lvl>
    <w:lvl w:ilvl="3">
      <w:start w:val="1"/>
      <w:numFmt w:val="decimal"/>
      <w:lvlText w:val="%1.%2.%3.%4"/>
      <w:lvlJc w:val="left"/>
      <w:pPr>
        <w:tabs>
          <w:tab w:val="num" w:pos="8235"/>
        </w:tabs>
        <w:ind w:left="8235" w:hanging="720"/>
      </w:pPr>
      <w:rPr>
        <w:rFonts w:hint="default"/>
      </w:rPr>
    </w:lvl>
    <w:lvl w:ilvl="4">
      <w:start w:val="1"/>
      <w:numFmt w:val="decimal"/>
      <w:lvlText w:val="%1.%2.%3.%4.%5"/>
      <w:lvlJc w:val="left"/>
      <w:pPr>
        <w:tabs>
          <w:tab w:val="num" w:pos="11100"/>
        </w:tabs>
        <w:ind w:left="11100" w:hanging="1080"/>
      </w:pPr>
      <w:rPr>
        <w:rFonts w:hint="default"/>
      </w:rPr>
    </w:lvl>
    <w:lvl w:ilvl="5">
      <w:start w:val="1"/>
      <w:numFmt w:val="decimal"/>
      <w:lvlText w:val="%1.%2.%3.%4.%5.%6"/>
      <w:lvlJc w:val="left"/>
      <w:pPr>
        <w:tabs>
          <w:tab w:val="num" w:pos="13605"/>
        </w:tabs>
        <w:ind w:left="13605" w:hanging="1080"/>
      </w:pPr>
      <w:rPr>
        <w:rFonts w:hint="default"/>
      </w:rPr>
    </w:lvl>
    <w:lvl w:ilvl="6">
      <w:start w:val="1"/>
      <w:numFmt w:val="decimal"/>
      <w:lvlText w:val="%1.%2.%3.%4.%5.%6.%7"/>
      <w:lvlJc w:val="left"/>
      <w:pPr>
        <w:tabs>
          <w:tab w:val="num" w:pos="16470"/>
        </w:tabs>
        <w:ind w:left="16470" w:hanging="1440"/>
      </w:pPr>
      <w:rPr>
        <w:rFonts w:hint="default"/>
      </w:rPr>
    </w:lvl>
    <w:lvl w:ilvl="7">
      <w:start w:val="1"/>
      <w:numFmt w:val="decimal"/>
      <w:lvlText w:val="%1.%2.%3.%4.%5.%6.%7.%8"/>
      <w:lvlJc w:val="left"/>
      <w:pPr>
        <w:tabs>
          <w:tab w:val="num" w:pos="18975"/>
        </w:tabs>
        <w:ind w:left="18975" w:hanging="1440"/>
      </w:pPr>
      <w:rPr>
        <w:rFonts w:hint="default"/>
      </w:rPr>
    </w:lvl>
    <w:lvl w:ilvl="8">
      <w:start w:val="1"/>
      <w:numFmt w:val="decimal"/>
      <w:lvlText w:val="%1.%2.%3.%4.%5.%6.%7.%8.%9"/>
      <w:lvlJc w:val="left"/>
      <w:pPr>
        <w:tabs>
          <w:tab w:val="num" w:pos="21840"/>
        </w:tabs>
        <w:ind w:left="21840" w:hanging="1800"/>
      </w:pPr>
      <w:rPr>
        <w:rFonts w:hint="default"/>
      </w:rPr>
    </w:lvl>
  </w:abstractNum>
  <w:abstractNum w:abstractNumId="19" w15:restartNumberingAfterBreak="0">
    <w:nsid w:val="37E63D33"/>
    <w:multiLevelType w:val="hybridMultilevel"/>
    <w:tmpl w:val="15C21CCC"/>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0" w15:restartNumberingAfterBreak="0">
    <w:nsid w:val="393E4AD5"/>
    <w:multiLevelType w:val="multilevel"/>
    <w:tmpl w:val="49A6FA4C"/>
    <w:lvl w:ilvl="0">
      <w:start w:val="1"/>
      <w:numFmt w:val="lowerLetter"/>
      <w:lvlText w:val="%1)"/>
      <w:lvlJc w:val="left"/>
      <w:pPr>
        <w:ind w:left="720" w:hanging="360"/>
      </w:pPr>
    </w:lvl>
    <w:lvl w:ilvl="1">
      <w:start w:val="1"/>
      <w:numFmt w:val="bullet"/>
      <w:lvlText w:val="-"/>
      <w:lvlJc w:val="left"/>
      <w:pPr>
        <w:ind w:left="1440" w:hanging="360"/>
      </w:pPr>
      <w:rPr>
        <w:rFonts w:ascii="Didact Gothic" w:eastAsia="MS Mincho" w:hAnsi="Didact Gothic" w:cs="Times New Roman" w:hint="default"/>
        <w:color w:val="353E44"/>
      </w:r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21" w15:restartNumberingAfterBreak="0">
    <w:nsid w:val="3C39139F"/>
    <w:multiLevelType w:val="multilevel"/>
    <w:tmpl w:val="35101446"/>
    <w:lvl w:ilvl="0">
      <w:start w:val="1"/>
      <w:numFmt w:val="lowerLetter"/>
      <w:pStyle w:val="subaptdosnivel1"/>
      <w:lvlText w:val="%1)"/>
      <w:lvlJc w:val="left"/>
      <w:pPr>
        <w:tabs>
          <w:tab w:val="num" w:pos="360"/>
        </w:tabs>
        <w:ind w:left="357" w:hanging="357"/>
      </w:pPr>
      <w:rPr>
        <w:rFonts w:ascii="Arial" w:hAnsi="Arial" w:hint="default"/>
        <w:b w:val="0"/>
        <w:i w:val="0"/>
        <w:sz w:val="20"/>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2" w15:restartNumberingAfterBreak="0">
    <w:nsid w:val="3C9B38D7"/>
    <w:multiLevelType w:val="multilevel"/>
    <w:tmpl w:val="C812EC2E"/>
    <w:lvl w:ilvl="0">
      <w:start w:val="1"/>
      <w:numFmt w:val="decimal"/>
      <w:lvlText w:val="%1"/>
      <w:lvlJc w:val="left"/>
      <w:pPr>
        <w:tabs>
          <w:tab w:val="num" w:pos="454"/>
        </w:tabs>
        <w:ind w:left="454" w:hanging="454"/>
      </w:pPr>
      <w:rPr>
        <w:rFonts w:ascii="Arial" w:hAnsi="Arial" w:hint="default"/>
        <w:sz w:val="20"/>
      </w:rPr>
    </w:lvl>
    <w:lvl w:ilvl="1">
      <w:start w:val="1"/>
      <w:numFmt w:val="lowerLetter"/>
      <w:lvlText w:val="%2)"/>
      <w:lvlJc w:val="left"/>
      <w:pPr>
        <w:tabs>
          <w:tab w:val="num" w:pos="907"/>
        </w:tabs>
        <w:ind w:left="907" w:hanging="453"/>
      </w:pPr>
      <w:rPr>
        <w:rFonts w:hint="default"/>
      </w:rPr>
    </w:lvl>
    <w:lvl w:ilvl="2">
      <w:start w:val="1"/>
      <w:numFmt w:val="lowerRoman"/>
      <w:lvlText w:val="%3)"/>
      <w:lvlJc w:val="left"/>
      <w:pPr>
        <w:tabs>
          <w:tab w:val="num" w:pos="1627"/>
        </w:tabs>
        <w:ind w:left="1361" w:hanging="454"/>
      </w:pPr>
      <w:rPr>
        <w:rFonts w:hint="default"/>
      </w:rPr>
    </w:lvl>
    <w:lvl w:ilvl="3">
      <w:start w:val="1"/>
      <w:numFmt w:val="bullet"/>
      <w:lvlText w:val="-"/>
      <w:lvlJc w:val="left"/>
      <w:pPr>
        <w:tabs>
          <w:tab w:val="num" w:pos="1814"/>
        </w:tabs>
        <w:ind w:left="1814" w:hanging="453"/>
      </w:pPr>
      <w:rPr>
        <w:rFonts w:hint="default"/>
      </w:rPr>
    </w:lvl>
    <w:lvl w:ilvl="4">
      <w:start w:val="1"/>
      <w:numFmt w:val="bullet"/>
      <w:lvlText w:val="·"/>
      <w:lvlJc w:val="left"/>
      <w:pPr>
        <w:tabs>
          <w:tab w:val="num" w:pos="2268"/>
        </w:tabs>
        <w:ind w:left="2268" w:hanging="454"/>
      </w:pPr>
      <w:rPr>
        <w:rFonts w:ascii="Times New Roman" w:cs="Times New Roman" w:hint="default"/>
      </w:rPr>
    </w:lvl>
    <w:lvl w:ilvl="5">
      <w:start w:val="1"/>
      <w:numFmt w:val="none"/>
      <w:lvlText w:val="(%6)"/>
      <w:lvlJc w:val="left"/>
      <w:pPr>
        <w:tabs>
          <w:tab w:val="num" w:pos="2160"/>
        </w:tabs>
        <w:ind w:left="2160" w:hanging="360"/>
      </w:pPr>
      <w:rPr>
        <w:rFonts w:hint="default"/>
      </w:rPr>
    </w:lvl>
    <w:lvl w:ilvl="6">
      <w:start w:val="1"/>
      <w:numFmt w:val="none"/>
      <w:lvlText w:val="%7."/>
      <w:lvlJc w:val="left"/>
      <w:pPr>
        <w:tabs>
          <w:tab w:val="num" w:pos="2520"/>
        </w:tabs>
        <w:ind w:left="2520" w:hanging="360"/>
      </w:pPr>
      <w:rPr>
        <w:rFonts w:hint="default"/>
      </w:rPr>
    </w:lvl>
    <w:lvl w:ilvl="7">
      <w:start w:val="1"/>
      <w:numFmt w:val="none"/>
      <w:lvlText w:val="%8."/>
      <w:lvlJc w:val="left"/>
      <w:pPr>
        <w:tabs>
          <w:tab w:val="num" w:pos="2880"/>
        </w:tabs>
        <w:ind w:left="2880" w:hanging="360"/>
      </w:pPr>
      <w:rPr>
        <w:rFonts w:hint="default"/>
      </w:rPr>
    </w:lvl>
    <w:lvl w:ilvl="8">
      <w:start w:val="1"/>
      <w:numFmt w:val="none"/>
      <w:lvlText w:val="%9."/>
      <w:lvlJc w:val="left"/>
      <w:pPr>
        <w:tabs>
          <w:tab w:val="num" w:pos="3240"/>
        </w:tabs>
        <w:ind w:left="3240" w:hanging="360"/>
      </w:pPr>
      <w:rPr>
        <w:rFonts w:hint="default"/>
      </w:rPr>
    </w:lvl>
  </w:abstractNum>
  <w:abstractNum w:abstractNumId="23" w15:restartNumberingAfterBreak="0">
    <w:nsid w:val="40413BA4"/>
    <w:multiLevelType w:val="hybridMultilevel"/>
    <w:tmpl w:val="A9B2A328"/>
    <w:lvl w:ilvl="0" w:tplc="0C0A0017">
      <w:start w:val="1"/>
      <w:numFmt w:val="lowerLetter"/>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4" w15:restartNumberingAfterBreak="0">
    <w:nsid w:val="42602A6E"/>
    <w:multiLevelType w:val="hybridMultilevel"/>
    <w:tmpl w:val="1346D67E"/>
    <w:lvl w:ilvl="0" w:tplc="0C0A0017">
      <w:start w:val="1"/>
      <w:numFmt w:val="lowerLetter"/>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5" w15:restartNumberingAfterBreak="0">
    <w:nsid w:val="47BC3325"/>
    <w:multiLevelType w:val="multilevel"/>
    <w:tmpl w:val="0100C7E6"/>
    <w:lvl w:ilvl="0">
      <w:start w:val="1"/>
      <w:numFmt w:val="decimal"/>
      <w:lvlText w:val="%1"/>
      <w:lvlJc w:val="left"/>
      <w:pPr>
        <w:tabs>
          <w:tab w:val="num" w:pos="454"/>
        </w:tabs>
        <w:ind w:left="454" w:hanging="454"/>
      </w:pPr>
      <w:rPr>
        <w:rFonts w:ascii="Arial" w:hAnsi="Arial" w:hint="default"/>
        <w:sz w:val="20"/>
      </w:rPr>
    </w:lvl>
    <w:lvl w:ilvl="1">
      <w:start w:val="1"/>
      <w:numFmt w:val="lowerLetter"/>
      <w:lvlText w:val="%2)"/>
      <w:lvlJc w:val="left"/>
      <w:pPr>
        <w:tabs>
          <w:tab w:val="num" w:pos="907"/>
        </w:tabs>
        <w:ind w:left="907" w:hanging="453"/>
      </w:pPr>
      <w:rPr>
        <w:rFonts w:hint="default"/>
      </w:rPr>
    </w:lvl>
    <w:lvl w:ilvl="2">
      <w:start w:val="1"/>
      <w:numFmt w:val="lowerRoman"/>
      <w:lvlText w:val="%3)"/>
      <w:lvlJc w:val="left"/>
      <w:pPr>
        <w:tabs>
          <w:tab w:val="num" w:pos="1627"/>
        </w:tabs>
        <w:ind w:left="1361" w:hanging="454"/>
      </w:pPr>
      <w:rPr>
        <w:rFonts w:hint="default"/>
      </w:rPr>
    </w:lvl>
    <w:lvl w:ilvl="3">
      <w:start w:val="1"/>
      <w:numFmt w:val="bullet"/>
      <w:lvlText w:val="-"/>
      <w:lvlJc w:val="left"/>
      <w:pPr>
        <w:tabs>
          <w:tab w:val="num" w:pos="1814"/>
        </w:tabs>
        <w:ind w:left="1814" w:hanging="453"/>
      </w:pPr>
      <w:rPr>
        <w:rFonts w:hint="default"/>
      </w:rPr>
    </w:lvl>
    <w:lvl w:ilvl="4">
      <w:start w:val="1"/>
      <w:numFmt w:val="bullet"/>
      <w:lvlText w:val="·"/>
      <w:lvlJc w:val="left"/>
      <w:pPr>
        <w:tabs>
          <w:tab w:val="num" w:pos="2268"/>
        </w:tabs>
        <w:ind w:left="2268" w:hanging="454"/>
      </w:pPr>
      <w:rPr>
        <w:rFonts w:ascii="Times New Roman" w:cs="Times New Roman" w:hint="default"/>
      </w:rPr>
    </w:lvl>
    <w:lvl w:ilvl="5">
      <w:start w:val="1"/>
      <w:numFmt w:val="none"/>
      <w:lvlText w:val="(%6)"/>
      <w:lvlJc w:val="left"/>
      <w:pPr>
        <w:tabs>
          <w:tab w:val="num" w:pos="2160"/>
        </w:tabs>
        <w:ind w:left="2160" w:hanging="360"/>
      </w:pPr>
      <w:rPr>
        <w:rFonts w:hint="default"/>
      </w:rPr>
    </w:lvl>
    <w:lvl w:ilvl="6">
      <w:start w:val="1"/>
      <w:numFmt w:val="none"/>
      <w:lvlText w:val="%7."/>
      <w:lvlJc w:val="left"/>
      <w:pPr>
        <w:tabs>
          <w:tab w:val="num" w:pos="2520"/>
        </w:tabs>
        <w:ind w:left="2520" w:hanging="360"/>
      </w:pPr>
      <w:rPr>
        <w:rFonts w:hint="default"/>
      </w:rPr>
    </w:lvl>
    <w:lvl w:ilvl="7">
      <w:start w:val="1"/>
      <w:numFmt w:val="none"/>
      <w:lvlText w:val="%8."/>
      <w:lvlJc w:val="left"/>
      <w:pPr>
        <w:tabs>
          <w:tab w:val="num" w:pos="2880"/>
        </w:tabs>
        <w:ind w:left="2880" w:hanging="360"/>
      </w:pPr>
      <w:rPr>
        <w:rFonts w:hint="default"/>
      </w:rPr>
    </w:lvl>
    <w:lvl w:ilvl="8">
      <w:start w:val="1"/>
      <w:numFmt w:val="none"/>
      <w:lvlText w:val="%9."/>
      <w:lvlJc w:val="left"/>
      <w:pPr>
        <w:tabs>
          <w:tab w:val="num" w:pos="3240"/>
        </w:tabs>
        <w:ind w:left="3240" w:hanging="360"/>
      </w:pPr>
      <w:rPr>
        <w:rFonts w:hint="default"/>
      </w:rPr>
    </w:lvl>
  </w:abstractNum>
  <w:abstractNum w:abstractNumId="26" w15:restartNumberingAfterBreak="0">
    <w:nsid w:val="4D376BC4"/>
    <w:multiLevelType w:val="hybridMultilevel"/>
    <w:tmpl w:val="C20A8CB4"/>
    <w:lvl w:ilvl="0" w:tplc="FFFFFFFF">
      <w:start w:val="1"/>
      <w:numFmt w:val="decimal"/>
      <w:lvlText w:val="%1."/>
      <w:lvlJc w:val="left"/>
      <w:pPr>
        <w:tabs>
          <w:tab w:val="num" w:pos="1068"/>
        </w:tabs>
        <w:ind w:left="1068" w:hanging="360"/>
      </w:pPr>
      <w:rPr>
        <w:rFonts w:ascii="Times New Roman" w:eastAsia="Times New Roman" w:hAnsi="Times New Roman" w:cs="Times New Roman"/>
      </w:rPr>
    </w:lvl>
    <w:lvl w:ilvl="1" w:tplc="FFFFFFFF">
      <w:numFmt w:val="none"/>
      <w:lvlText w:val=""/>
      <w:lvlJc w:val="left"/>
      <w:pPr>
        <w:tabs>
          <w:tab w:val="num" w:pos="360"/>
        </w:tabs>
      </w:pPr>
    </w:lvl>
    <w:lvl w:ilvl="2" w:tplc="FFFFFFFF">
      <w:numFmt w:val="none"/>
      <w:lvlText w:val=""/>
      <w:lvlJc w:val="left"/>
      <w:pPr>
        <w:tabs>
          <w:tab w:val="num" w:pos="360"/>
        </w:tabs>
      </w:pPr>
    </w:lvl>
    <w:lvl w:ilvl="3" w:tplc="FFFFFFFF">
      <w:numFmt w:val="none"/>
      <w:lvlText w:val=""/>
      <w:lvlJc w:val="left"/>
      <w:pPr>
        <w:tabs>
          <w:tab w:val="num" w:pos="360"/>
        </w:tabs>
      </w:pPr>
    </w:lvl>
    <w:lvl w:ilvl="4" w:tplc="FFFFFFFF">
      <w:numFmt w:val="none"/>
      <w:pStyle w:val="Notapietablafigura"/>
      <w:lvlText w:val=""/>
      <w:lvlJc w:val="left"/>
      <w:pPr>
        <w:tabs>
          <w:tab w:val="num" w:pos="360"/>
        </w:tabs>
      </w:pPr>
    </w:lvl>
    <w:lvl w:ilvl="5" w:tplc="FFFFFFFF">
      <w:numFmt w:val="none"/>
      <w:lvlText w:val=""/>
      <w:lvlJc w:val="left"/>
      <w:pPr>
        <w:tabs>
          <w:tab w:val="num" w:pos="360"/>
        </w:tabs>
      </w:pPr>
    </w:lvl>
    <w:lvl w:ilvl="6" w:tplc="FFFFFFFF">
      <w:numFmt w:val="none"/>
      <w:lvlText w:val=""/>
      <w:lvlJc w:val="left"/>
      <w:pPr>
        <w:tabs>
          <w:tab w:val="num" w:pos="360"/>
        </w:tabs>
      </w:pPr>
    </w:lvl>
    <w:lvl w:ilvl="7" w:tplc="FFFFFFFF">
      <w:numFmt w:val="none"/>
      <w:lvlText w:val=""/>
      <w:lvlJc w:val="left"/>
      <w:pPr>
        <w:tabs>
          <w:tab w:val="num" w:pos="360"/>
        </w:tabs>
      </w:pPr>
    </w:lvl>
    <w:lvl w:ilvl="8" w:tplc="FFFFFFFF">
      <w:numFmt w:val="none"/>
      <w:lvlText w:val=""/>
      <w:lvlJc w:val="left"/>
      <w:pPr>
        <w:tabs>
          <w:tab w:val="num" w:pos="360"/>
        </w:tabs>
      </w:pPr>
    </w:lvl>
  </w:abstractNum>
  <w:abstractNum w:abstractNumId="27" w15:restartNumberingAfterBreak="0">
    <w:nsid w:val="54354DF0"/>
    <w:multiLevelType w:val="hybridMultilevel"/>
    <w:tmpl w:val="D346B5FE"/>
    <w:lvl w:ilvl="0" w:tplc="5908FECA">
      <w:start w:val="1"/>
      <w:numFmt w:val="bullet"/>
      <w:pStyle w:val="ListaNRCTE"/>
      <w:lvlText w:val="-"/>
      <w:lvlJc w:val="left"/>
      <w:pPr>
        <w:tabs>
          <w:tab w:val="num" w:pos="1440"/>
        </w:tabs>
        <w:ind w:left="1440" w:hanging="360"/>
      </w:pPr>
      <w:rPr>
        <w:rFonts w:hAnsi="Arial" w:hint="default"/>
      </w:rPr>
    </w:lvl>
    <w:lvl w:ilvl="1" w:tplc="2AC63A5E">
      <w:start w:val="1"/>
      <w:numFmt w:val="bullet"/>
      <w:lvlText w:val="o"/>
      <w:lvlJc w:val="left"/>
      <w:pPr>
        <w:tabs>
          <w:tab w:val="num" w:pos="1440"/>
        </w:tabs>
        <w:ind w:left="1440" w:hanging="360"/>
      </w:pPr>
      <w:rPr>
        <w:rFonts w:ascii="Courier New" w:hAnsi="Courier New" w:hint="default"/>
      </w:rPr>
    </w:lvl>
    <w:lvl w:ilvl="2" w:tplc="84620A60">
      <w:start w:val="1"/>
      <w:numFmt w:val="bullet"/>
      <w:lvlText w:val=""/>
      <w:lvlJc w:val="left"/>
      <w:pPr>
        <w:tabs>
          <w:tab w:val="num" w:pos="2160"/>
        </w:tabs>
        <w:ind w:left="2160" w:hanging="360"/>
      </w:pPr>
      <w:rPr>
        <w:rFonts w:ascii="Wingdings" w:hAnsi="Wingdings" w:hint="default"/>
      </w:rPr>
    </w:lvl>
    <w:lvl w:ilvl="3" w:tplc="3F90EB76">
      <w:start w:val="1"/>
      <w:numFmt w:val="bullet"/>
      <w:lvlText w:val=""/>
      <w:lvlJc w:val="left"/>
      <w:pPr>
        <w:tabs>
          <w:tab w:val="num" w:pos="2880"/>
        </w:tabs>
        <w:ind w:left="2880" w:hanging="360"/>
      </w:pPr>
      <w:rPr>
        <w:rFonts w:ascii="Symbol" w:hAnsi="Symbol" w:hint="default"/>
      </w:rPr>
    </w:lvl>
    <w:lvl w:ilvl="4" w:tplc="8B8621E0">
      <w:start w:val="1"/>
      <w:numFmt w:val="bullet"/>
      <w:lvlText w:val="o"/>
      <w:lvlJc w:val="left"/>
      <w:pPr>
        <w:tabs>
          <w:tab w:val="num" w:pos="3600"/>
        </w:tabs>
        <w:ind w:left="3600" w:hanging="360"/>
      </w:pPr>
      <w:rPr>
        <w:rFonts w:ascii="Courier New" w:hAnsi="Courier New" w:hint="default"/>
      </w:rPr>
    </w:lvl>
    <w:lvl w:ilvl="5" w:tplc="06E258E4">
      <w:start w:val="1"/>
      <w:numFmt w:val="bullet"/>
      <w:lvlText w:val=""/>
      <w:lvlJc w:val="left"/>
      <w:pPr>
        <w:tabs>
          <w:tab w:val="num" w:pos="4320"/>
        </w:tabs>
        <w:ind w:left="4320" w:hanging="360"/>
      </w:pPr>
      <w:rPr>
        <w:rFonts w:ascii="Wingdings" w:hAnsi="Wingdings" w:hint="default"/>
      </w:rPr>
    </w:lvl>
    <w:lvl w:ilvl="6" w:tplc="BA249778">
      <w:start w:val="1"/>
      <w:numFmt w:val="bullet"/>
      <w:lvlText w:val=""/>
      <w:lvlJc w:val="left"/>
      <w:pPr>
        <w:tabs>
          <w:tab w:val="num" w:pos="5040"/>
        </w:tabs>
        <w:ind w:left="5040" w:hanging="360"/>
      </w:pPr>
      <w:rPr>
        <w:rFonts w:ascii="Symbol" w:hAnsi="Symbol" w:hint="default"/>
      </w:rPr>
    </w:lvl>
    <w:lvl w:ilvl="7" w:tplc="829C0DB0">
      <w:start w:val="1"/>
      <w:numFmt w:val="bullet"/>
      <w:lvlText w:val="o"/>
      <w:lvlJc w:val="left"/>
      <w:pPr>
        <w:tabs>
          <w:tab w:val="num" w:pos="5760"/>
        </w:tabs>
        <w:ind w:left="5760" w:hanging="360"/>
      </w:pPr>
      <w:rPr>
        <w:rFonts w:ascii="Courier New" w:hAnsi="Courier New" w:hint="default"/>
      </w:rPr>
    </w:lvl>
    <w:lvl w:ilvl="8" w:tplc="6F465740">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569721F4"/>
    <w:multiLevelType w:val="multilevel"/>
    <w:tmpl w:val="85F6B22A"/>
    <w:lvl w:ilvl="0">
      <w:start w:val="4"/>
      <w:numFmt w:val="decimal"/>
      <w:lvlText w:val="%1."/>
      <w:lvlJc w:val="left"/>
      <w:pPr>
        <w:ind w:left="432" w:hanging="432"/>
      </w:pPr>
      <w:rPr>
        <w:rFonts w:hint="default"/>
      </w:rPr>
    </w:lvl>
    <w:lvl w:ilvl="1">
      <w:start w:val="1"/>
      <w:numFmt w:val="decimal"/>
      <w:pStyle w:val="a"/>
      <w:lvlText w:val="%1.%2"/>
      <w:lvlJc w:val="left"/>
      <w:pPr>
        <w:ind w:left="576" w:hanging="576"/>
      </w:pPr>
      <w:rPr>
        <w:rFonts w:hint="default"/>
      </w:rPr>
    </w:lvl>
    <w:lvl w:ilvl="2">
      <w:start w:val="1"/>
      <w:numFmt w:val="decimal"/>
      <w:lvlText w:val="%1.%2.%3"/>
      <w:lvlJc w:val="left"/>
      <w:pPr>
        <w:ind w:left="9084" w:hanging="720"/>
      </w:pPr>
      <w:rPr>
        <w:rFonts w:cs="Times New Roman" w:hint="default"/>
        <w:b w:val="0"/>
        <w:bCs w:val="0"/>
        <w:i w:val="0"/>
        <w:iCs w:val="0"/>
        <w:caps w:val="0"/>
        <w:smallCaps w:val="0"/>
        <w:strike w:val="0"/>
        <w:dstrike w:val="0"/>
        <w:outline w:val="0"/>
        <w:shadow w:val="0"/>
        <w:emboss w:val="0"/>
        <w:imprint w:val="0"/>
        <w:vanish w:val="0"/>
        <w:spacing w:val="0"/>
        <w:kern w:val="0"/>
        <w:position w:val="0"/>
        <w:u w:val="none"/>
        <w:effect w:val="none"/>
        <w:vertAlign w:val="baseline"/>
        <w:em w:val="none"/>
        <w14:ligatures w14:val="none"/>
        <w14:numForm w14:val="default"/>
        <w14:numSpacing w14:val="default"/>
        <w14:stylisticSets/>
        <w14:cntxtAlts w14:val="0"/>
      </w:rPr>
    </w:lvl>
    <w:lvl w:ilvl="3">
      <w:start w:val="1"/>
      <w:numFmt w:val="decimal"/>
      <w:pStyle w:val="Ttulo4"/>
      <w:lvlText w:val="%1.%2.%3.%4"/>
      <w:lvlJc w:val="left"/>
      <w:pPr>
        <w:ind w:left="864" w:hanging="864"/>
      </w:pPr>
      <w:rPr>
        <w:rFonts w:hint="default"/>
      </w:rPr>
    </w:lvl>
    <w:lvl w:ilvl="4">
      <w:start w:val="1"/>
      <w:numFmt w:val="decimal"/>
      <w:pStyle w:val="Ttulo5"/>
      <w:lvlText w:val="%1.%2.%3.%4.%5"/>
      <w:lvlJc w:val="left"/>
      <w:pPr>
        <w:ind w:left="1008" w:hanging="1008"/>
      </w:pPr>
      <w:rPr>
        <w:rFonts w:hint="default"/>
      </w:rPr>
    </w:lvl>
    <w:lvl w:ilvl="5">
      <w:start w:val="1"/>
      <w:numFmt w:val="decimal"/>
      <w:pStyle w:val="Ttulo6"/>
      <w:lvlText w:val="%1.%2.%3.%4.%5.%6"/>
      <w:lvlJc w:val="left"/>
      <w:pPr>
        <w:ind w:left="1152" w:hanging="1152"/>
      </w:pPr>
      <w:rPr>
        <w:rFonts w:hint="default"/>
      </w:rPr>
    </w:lvl>
    <w:lvl w:ilvl="6">
      <w:start w:val="1"/>
      <w:numFmt w:val="decimal"/>
      <w:pStyle w:val="Ttulo7"/>
      <w:lvlText w:val="%1.%2.%3.%4.%5.%6.%7"/>
      <w:lvlJc w:val="left"/>
      <w:pPr>
        <w:ind w:left="1296" w:hanging="1296"/>
      </w:pPr>
      <w:rPr>
        <w:rFonts w:hint="default"/>
      </w:rPr>
    </w:lvl>
    <w:lvl w:ilvl="7">
      <w:start w:val="1"/>
      <w:numFmt w:val="decimal"/>
      <w:pStyle w:val="Ttulo8"/>
      <w:lvlText w:val="%1.%2.%3.%4.%5.%6.%7.%8"/>
      <w:lvlJc w:val="left"/>
      <w:pPr>
        <w:ind w:left="1440" w:hanging="1440"/>
      </w:pPr>
      <w:rPr>
        <w:rFonts w:hint="default"/>
      </w:rPr>
    </w:lvl>
    <w:lvl w:ilvl="8">
      <w:start w:val="1"/>
      <w:numFmt w:val="decimal"/>
      <w:pStyle w:val="Ttulo9"/>
      <w:lvlText w:val="%1.%2.%3.%4.%5.%6.%7.%8.%9"/>
      <w:lvlJc w:val="left"/>
      <w:pPr>
        <w:ind w:left="1584" w:hanging="1584"/>
      </w:pPr>
      <w:rPr>
        <w:rFonts w:hint="default"/>
      </w:rPr>
    </w:lvl>
  </w:abstractNum>
  <w:abstractNum w:abstractNumId="29" w15:restartNumberingAfterBreak="0">
    <w:nsid w:val="604F79D0"/>
    <w:multiLevelType w:val="multilevel"/>
    <w:tmpl w:val="D84C6954"/>
    <w:lvl w:ilvl="0">
      <w:start w:val="1"/>
      <w:numFmt w:val="decimal"/>
      <w:lvlText w:val="%1."/>
      <w:lvlJc w:val="left"/>
      <w:pPr>
        <w:ind w:left="360" w:hanging="360"/>
      </w:pPr>
      <w:rPr>
        <w:rFonts w:hint="default"/>
        <w:b/>
      </w:rPr>
    </w:lvl>
    <w:lvl w:ilvl="1">
      <w:start w:val="1"/>
      <w:numFmt w:val="decimal"/>
      <w:lvlText w:val="%1.%2."/>
      <w:lvlJc w:val="left"/>
      <w:pPr>
        <w:ind w:left="792" w:hanging="432"/>
      </w:pPr>
      <w:rPr>
        <w:rFonts w:hint="default"/>
        <w:sz w:val="20"/>
        <w:szCs w:val="20"/>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15:restartNumberingAfterBreak="0">
    <w:nsid w:val="62EF3D3A"/>
    <w:multiLevelType w:val="singleLevel"/>
    <w:tmpl w:val="36BE8002"/>
    <w:lvl w:ilvl="0">
      <w:start w:val="1"/>
      <w:numFmt w:val="bullet"/>
      <w:lvlText w:val="-"/>
      <w:lvlJc w:val="left"/>
      <w:pPr>
        <w:tabs>
          <w:tab w:val="left" w:pos="414"/>
          <w:tab w:val="left" w:pos="425"/>
        </w:tabs>
        <w:ind w:left="425" w:hanging="142"/>
      </w:pPr>
      <w:rPr>
        <w:rFonts w:ascii="Symbol" w:hAnsi="Symbol" w:hint="default"/>
        <w:sz w:val="16"/>
      </w:rPr>
    </w:lvl>
  </w:abstractNum>
  <w:abstractNum w:abstractNumId="31" w15:restartNumberingAfterBreak="0">
    <w:nsid w:val="65AC557D"/>
    <w:multiLevelType w:val="multilevel"/>
    <w:tmpl w:val="C860C9A6"/>
    <w:lvl w:ilvl="0">
      <w:start w:val="1"/>
      <w:numFmt w:val="upperLetter"/>
      <w:pStyle w:val="SATtulo4"/>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2" w15:restartNumberingAfterBreak="0">
    <w:nsid w:val="6BEA4439"/>
    <w:multiLevelType w:val="hybridMultilevel"/>
    <w:tmpl w:val="15C21CCC"/>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3" w15:restartNumberingAfterBreak="0">
    <w:nsid w:val="7AB70E69"/>
    <w:multiLevelType w:val="hybridMultilevel"/>
    <w:tmpl w:val="1048D818"/>
    <w:lvl w:ilvl="0" w:tplc="0C0A0017">
      <w:start w:val="1"/>
      <w:numFmt w:val="lowerLetter"/>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4" w15:restartNumberingAfterBreak="0">
    <w:nsid w:val="7CE82E22"/>
    <w:multiLevelType w:val="hybridMultilevel"/>
    <w:tmpl w:val="3724C4FA"/>
    <w:lvl w:ilvl="0" w:tplc="FFFFFFFF">
      <w:numFmt w:val="bullet"/>
      <w:lvlText w:val="-"/>
      <w:lvlJc w:val="left"/>
      <w:pPr>
        <w:tabs>
          <w:tab w:val="num" w:pos="720"/>
        </w:tabs>
        <w:ind w:left="720" w:hanging="360"/>
      </w:pPr>
      <w:rPr>
        <w:rFonts w:ascii="Times New Roman" w:eastAsia="Times New Roman" w:hAnsi="Times New Roman" w:cs="Times New Roman" w:hint="default"/>
      </w:rPr>
    </w:lvl>
    <w:lvl w:ilvl="1" w:tplc="FFFFFFFF" w:tentative="1">
      <w:start w:val="1"/>
      <w:numFmt w:val="bullet"/>
      <w:lvlText w:val="o"/>
      <w:lvlJc w:val="left"/>
      <w:pPr>
        <w:tabs>
          <w:tab w:val="num" w:pos="1440"/>
        </w:tabs>
        <w:ind w:left="1440" w:hanging="360"/>
      </w:pPr>
      <w:rPr>
        <w:rFonts w:ascii="Courier New" w:hAnsi="Courier New" w:cs="Arial Unicode MS"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Arial Unicode MS"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Arial Unicode MS" w:hint="default"/>
      </w:rPr>
    </w:lvl>
    <w:lvl w:ilvl="8" w:tplc="FFFFFFFF" w:tentative="1">
      <w:start w:val="1"/>
      <w:numFmt w:val="bullet"/>
      <w:lvlText w:val=""/>
      <w:lvlJc w:val="left"/>
      <w:pPr>
        <w:tabs>
          <w:tab w:val="num" w:pos="6480"/>
        </w:tabs>
        <w:ind w:left="6480" w:hanging="360"/>
      </w:pPr>
      <w:rPr>
        <w:rFonts w:ascii="Wingdings" w:hAnsi="Wingdings" w:hint="default"/>
      </w:rPr>
    </w:lvl>
  </w:abstractNum>
  <w:num w:numId="1">
    <w:abstractNumId w:val="26"/>
  </w:num>
  <w:num w:numId="2">
    <w:abstractNumId w:val="18"/>
  </w:num>
  <w:num w:numId="3">
    <w:abstractNumId w:val="5"/>
  </w:num>
  <w:num w:numId="4">
    <w:abstractNumId w:val="11"/>
  </w:num>
  <w:num w:numId="5">
    <w:abstractNumId w:val="7"/>
  </w:num>
  <w:num w:numId="6">
    <w:abstractNumId w:val="15"/>
  </w:num>
  <w:num w:numId="7">
    <w:abstractNumId w:val="22"/>
  </w:num>
  <w:num w:numId="8">
    <w:abstractNumId w:val="21"/>
    <w:lvlOverride w:ilvl="0">
      <w:startOverride w:val="1"/>
    </w:lvlOverride>
  </w:num>
  <w:num w:numId="9">
    <w:abstractNumId w:val="0"/>
  </w:num>
  <w:num w:numId="10">
    <w:abstractNumId w:val="27"/>
  </w:num>
  <w:num w:numId="11">
    <w:abstractNumId w:val="10"/>
  </w:num>
  <w:num w:numId="12">
    <w:abstractNumId w:val="16"/>
  </w:num>
  <w:num w:numId="13">
    <w:abstractNumId w:val="6"/>
  </w:num>
  <w:num w:numId="14">
    <w:abstractNumId w:val="16"/>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6"/>
  </w:num>
  <w:num w:numId="16">
    <w:abstractNumId w:val="23"/>
  </w:num>
  <w:num w:numId="17">
    <w:abstractNumId w:val="24"/>
  </w:num>
  <w:num w:numId="18">
    <w:abstractNumId w:val="6"/>
  </w:num>
  <w:num w:numId="19">
    <w:abstractNumId w:val="6"/>
  </w:num>
  <w:num w:numId="20">
    <w:abstractNumId w:val="6"/>
  </w:num>
  <w:num w:numId="21">
    <w:abstractNumId w:val="4"/>
  </w:num>
  <w:num w:numId="22">
    <w:abstractNumId w:val="6"/>
  </w:num>
  <w:num w:numId="23">
    <w:abstractNumId w:val="12"/>
  </w:num>
  <w:num w:numId="24">
    <w:abstractNumId w:val="25"/>
  </w:num>
  <w:num w:numId="25">
    <w:abstractNumId w:val="30"/>
  </w:num>
  <w:num w:numId="26">
    <w:abstractNumId w:val="33"/>
  </w:num>
  <w:num w:numId="27">
    <w:abstractNumId w:val="6"/>
  </w:num>
  <w:num w:numId="28">
    <w:abstractNumId w:val="6"/>
  </w:num>
  <w:num w:numId="29">
    <w:abstractNumId w:val="20"/>
  </w:num>
  <w:num w:numId="30">
    <w:abstractNumId w:val="34"/>
  </w:num>
  <w:num w:numId="31">
    <w:abstractNumId w:val="8"/>
  </w:num>
  <w:num w:numId="32">
    <w:abstractNumId w:val="29"/>
  </w:num>
  <w:num w:numId="33">
    <w:abstractNumId w:val="32"/>
  </w:num>
  <w:num w:numId="34">
    <w:abstractNumId w:val="3"/>
  </w:num>
  <w:num w:numId="35">
    <w:abstractNumId w:val="19"/>
  </w:num>
  <w:num w:numId="36">
    <w:abstractNumId w:val="2"/>
  </w:num>
  <w:num w:numId="37">
    <w:abstractNumId w:val="17"/>
  </w:num>
  <w:num w:numId="38">
    <w:abstractNumId w:val="16"/>
  </w:num>
  <w:num w:numId="39">
    <w:abstractNumId w:val="16"/>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28"/>
  </w:num>
  <w:num w:numId="41">
    <w:abstractNumId w:val="31"/>
  </w:num>
  <w:num w:numId="42">
    <w:abstractNumId w:val="9"/>
  </w:num>
  <w:num w:numId="43">
    <w:abstractNumId w:val="14"/>
  </w:num>
  <w:num w:numId="44">
    <w:abstractNumId w:val="13"/>
  </w:num>
  <w:num w:numId="45">
    <w:abstractNumId w:val="1"/>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TrueTypeFonts/>
  <w:saveSubsetFonts/>
  <w:proofState w:grammar="clean"/>
  <w:defaultTabStop w:val="709"/>
  <w:hyphenationZone w:val="425"/>
  <w:drawingGridHorizontalSpacing w:val="100"/>
  <w:displayHorizontalDrawingGridEvery w:val="2"/>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F117F"/>
    <w:rsid w:val="0000251A"/>
    <w:rsid w:val="000054DB"/>
    <w:rsid w:val="00014CCB"/>
    <w:rsid w:val="000154DE"/>
    <w:rsid w:val="00017821"/>
    <w:rsid w:val="00021CDA"/>
    <w:rsid w:val="00033FB6"/>
    <w:rsid w:val="00034F9C"/>
    <w:rsid w:val="00042324"/>
    <w:rsid w:val="0005072A"/>
    <w:rsid w:val="0005231B"/>
    <w:rsid w:val="00061093"/>
    <w:rsid w:val="000724BB"/>
    <w:rsid w:val="00080520"/>
    <w:rsid w:val="000848C2"/>
    <w:rsid w:val="00084D98"/>
    <w:rsid w:val="00087E2F"/>
    <w:rsid w:val="000A52E3"/>
    <w:rsid w:val="000A68ED"/>
    <w:rsid w:val="000B08C6"/>
    <w:rsid w:val="000B6CB2"/>
    <w:rsid w:val="000B708C"/>
    <w:rsid w:val="000D7B00"/>
    <w:rsid w:val="00101803"/>
    <w:rsid w:val="001023B3"/>
    <w:rsid w:val="001025F5"/>
    <w:rsid w:val="0010422E"/>
    <w:rsid w:val="001053F0"/>
    <w:rsid w:val="00111359"/>
    <w:rsid w:val="0012754B"/>
    <w:rsid w:val="00144261"/>
    <w:rsid w:val="00155427"/>
    <w:rsid w:val="001577D3"/>
    <w:rsid w:val="00167BE5"/>
    <w:rsid w:val="00171D2C"/>
    <w:rsid w:val="00177A65"/>
    <w:rsid w:val="00190094"/>
    <w:rsid w:val="00193942"/>
    <w:rsid w:val="001A0F77"/>
    <w:rsid w:val="001B5CD0"/>
    <w:rsid w:val="001D0BEE"/>
    <w:rsid w:val="001D43D2"/>
    <w:rsid w:val="001E322E"/>
    <w:rsid w:val="001F3477"/>
    <w:rsid w:val="001F7CEC"/>
    <w:rsid w:val="002025A6"/>
    <w:rsid w:val="00210CD8"/>
    <w:rsid w:val="00213855"/>
    <w:rsid w:val="002203A8"/>
    <w:rsid w:val="0023047D"/>
    <w:rsid w:val="00233C33"/>
    <w:rsid w:val="002344AA"/>
    <w:rsid w:val="00240C6A"/>
    <w:rsid w:val="00245A66"/>
    <w:rsid w:val="002572E3"/>
    <w:rsid w:val="00271FED"/>
    <w:rsid w:val="00282696"/>
    <w:rsid w:val="00293558"/>
    <w:rsid w:val="002A12E6"/>
    <w:rsid w:val="002B254C"/>
    <w:rsid w:val="002B443D"/>
    <w:rsid w:val="002C7678"/>
    <w:rsid w:val="002D2CEA"/>
    <w:rsid w:val="002F6B1A"/>
    <w:rsid w:val="003012D2"/>
    <w:rsid w:val="003042DB"/>
    <w:rsid w:val="003056FA"/>
    <w:rsid w:val="00306C96"/>
    <w:rsid w:val="00307A2D"/>
    <w:rsid w:val="003100DE"/>
    <w:rsid w:val="00312512"/>
    <w:rsid w:val="00314ED2"/>
    <w:rsid w:val="00316B3A"/>
    <w:rsid w:val="003342A7"/>
    <w:rsid w:val="0035516F"/>
    <w:rsid w:val="00357C20"/>
    <w:rsid w:val="00372537"/>
    <w:rsid w:val="00373311"/>
    <w:rsid w:val="00373EF4"/>
    <w:rsid w:val="003745F7"/>
    <w:rsid w:val="00377513"/>
    <w:rsid w:val="003811FE"/>
    <w:rsid w:val="00381CAF"/>
    <w:rsid w:val="003863F2"/>
    <w:rsid w:val="003935B6"/>
    <w:rsid w:val="003A002D"/>
    <w:rsid w:val="003B0770"/>
    <w:rsid w:val="003B4F20"/>
    <w:rsid w:val="003B65AD"/>
    <w:rsid w:val="003B7FED"/>
    <w:rsid w:val="003C0C79"/>
    <w:rsid w:val="003C0D0F"/>
    <w:rsid w:val="003C4485"/>
    <w:rsid w:val="003D2EFD"/>
    <w:rsid w:val="003E7E7E"/>
    <w:rsid w:val="003F0D00"/>
    <w:rsid w:val="00402B6B"/>
    <w:rsid w:val="0040515F"/>
    <w:rsid w:val="00405406"/>
    <w:rsid w:val="00406A1D"/>
    <w:rsid w:val="004112C9"/>
    <w:rsid w:val="0041718A"/>
    <w:rsid w:val="00417D60"/>
    <w:rsid w:val="00424036"/>
    <w:rsid w:val="00424E5A"/>
    <w:rsid w:val="00436D42"/>
    <w:rsid w:val="00442490"/>
    <w:rsid w:val="00443C27"/>
    <w:rsid w:val="00446E75"/>
    <w:rsid w:val="00462FA7"/>
    <w:rsid w:val="0046653A"/>
    <w:rsid w:val="00471B08"/>
    <w:rsid w:val="0047423C"/>
    <w:rsid w:val="0048149C"/>
    <w:rsid w:val="0048683B"/>
    <w:rsid w:val="00486E5A"/>
    <w:rsid w:val="00495113"/>
    <w:rsid w:val="0049743E"/>
    <w:rsid w:val="00497E6B"/>
    <w:rsid w:val="004A288A"/>
    <w:rsid w:val="004A6C3A"/>
    <w:rsid w:val="004A7371"/>
    <w:rsid w:val="004B2A61"/>
    <w:rsid w:val="004B5F07"/>
    <w:rsid w:val="004D22D1"/>
    <w:rsid w:val="004D49C8"/>
    <w:rsid w:val="004D6F0E"/>
    <w:rsid w:val="004F2643"/>
    <w:rsid w:val="004F699D"/>
    <w:rsid w:val="0050028A"/>
    <w:rsid w:val="0051107A"/>
    <w:rsid w:val="00516CCA"/>
    <w:rsid w:val="00516DBC"/>
    <w:rsid w:val="00517BAB"/>
    <w:rsid w:val="005221AA"/>
    <w:rsid w:val="00522547"/>
    <w:rsid w:val="00532875"/>
    <w:rsid w:val="00535216"/>
    <w:rsid w:val="00535AF9"/>
    <w:rsid w:val="00552AD9"/>
    <w:rsid w:val="00560C00"/>
    <w:rsid w:val="00571136"/>
    <w:rsid w:val="00572C54"/>
    <w:rsid w:val="005A69FD"/>
    <w:rsid w:val="005B7980"/>
    <w:rsid w:val="005B7D2F"/>
    <w:rsid w:val="005C07D3"/>
    <w:rsid w:val="005D6E2B"/>
    <w:rsid w:val="005E50AC"/>
    <w:rsid w:val="005F117F"/>
    <w:rsid w:val="00610EA0"/>
    <w:rsid w:val="00610FD5"/>
    <w:rsid w:val="00612A6B"/>
    <w:rsid w:val="00612D05"/>
    <w:rsid w:val="00622AC8"/>
    <w:rsid w:val="006417AD"/>
    <w:rsid w:val="00662B3A"/>
    <w:rsid w:val="00667F63"/>
    <w:rsid w:val="00671C23"/>
    <w:rsid w:val="00673853"/>
    <w:rsid w:val="0067657C"/>
    <w:rsid w:val="006879A4"/>
    <w:rsid w:val="006A0932"/>
    <w:rsid w:val="006A570F"/>
    <w:rsid w:val="006B436F"/>
    <w:rsid w:val="006B64FD"/>
    <w:rsid w:val="006B76D9"/>
    <w:rsid w:val="006C1881"/>
    <w:rsid w:val="006C1E31"/>
    <w:rsid w:val="006C3735"/>
    <w:rsid w:val="006C680D"/>
    <w:rsid w:val="006C71F3"/>
    <w:rsid w:val="006E1504"/>
    <w:rsid w:val="006E6F62"/>
    <w:rsid w:val="007025F0"/>
    <w:rsid w:val="00704428"/>
    <w:rsid w:val="007168D8"/>
    <w:rsid w:val="0073230A"/>
    <w:rsid w:val="00741094"/>
    <w:rsid w:val="00741177"/>
    <w:rsid w:val="007417DE"/>
    <w:rsid w:val="00753690"/>
    <w:rsid w:val="0075552B"/>
    <w:rsid w:val="00760B42"/>
    <w:rsid w:val="007747BB"/>
    <w:rsid w:val="007800B2"/>
    <w:rsid w:val="00781819"/>
    <w:rsid w:val="00785DD0"/>
    <w:rsid w:val="007935F1"/>
    <w:rsid w:val="00794555"/>
    <w:rsid w:val="007955B9"/>
    <w:rsid w:val="007A2CED"/>
    <w:rsid w:val="007A5F7D"/>
    <w:rsid w:val="007A7340"/>
    <w:rsid w:val="007B0E05"/>
    <w:rsid w:val="007C2E25"/>
    <w:rsid w:val="007C6A59"/>
    <w:rsid w:val="007D01F2"/>
    <w:rsid w:val="007D4250"/>
    <w:rsid w:val="007D5B6C"/>
    <w:rsid w:val="007D7197"/>
    <w:rsid w:val="007D7AE0"/>
    <w:rsid w:val="007E37D5"/>
    <w:rsid w:val="007F31E2"/>
    <w:rsid w:val="007F6591"/>
    <w:rsid w:val="00803737"/>
    <w:rsid w:val="00805323"/>
    <w:rsid w:val="0081047B"/>
    <w:rsid w:val="00811E95"/>
    <w:rsid w:val="008300AF"/>
    <w:rsid w:val="00831FF6"/>
    <w:rsid w:val="0083776A"/>
    <w:rsid w:val="00846AEB"/>
    <w:rsid w:val="00847BAD"/>
    <w:rsid w:val="008521CF"/>
    <w:rsid w:val="0085278E"/>
    <w:rsid w:val="0085458D"/>
    <w:rsid w:val="00855B90"/>
    <w:rsid w:val="00861097"/>
    <w:rsid w:val="008763E2"/>
    <w:rsid w:val="00880D01"/>
    <w:rsid w:val="00894B9B"/>
    <w:rsid w:val="008A29A6"/>
    <w:rsid w:val="008A4EE3"/>
    <w:rsid w:val="008B1DD4"/>
    <w:rsid w:val="008B78F8"/>
    <w:rsid w:val="008F0635"/>
    <w:rsid w:val="008F182F"/>
    <w:rsid w:val="00902D77"/>
    <w:rsid w:val="00905E85"/>
    <w:rsid w:val="00911DB2"/>
    <w:rsid w:val="00920F6C"/>
    <w:rsid w:val="0092550A"/>
    <w:rsid w:val="00943AC1"/>
    <w:rsid w:val="00954E23"/>
    <w:rsid w:val="0095640A"/>
    <w:rsid w:val="009619F9"/>
    <w:rsid w:val="009630BA"/>
    <w:rsid w:val="009650E9"/>
    <w:rsid w:val="00973316"/>
    <w:rsid w:val="00973652"/>
    <w:rsid w:val="00984583"/>
    <w:rsid w:val="009876E4"/>
    <w:rsid w:val="0099215A"/>
    <w:rsid w:val="009932D0"/>
    <w:rsid w:val="00996DC8"/>
    <w:rsid w:val="009A1BA2"/>
    <w:rsid w:val="009A1EA9"/>
    <w:rsid w:val="009A4647"/>
    <w:rsid w:val="009A7D5F"/>
    <w:rsid w:val="009C2BEB"/>
    <w:rsid w:val="009C54B9"/>
    <w:rsid w:val="009D1EB4"/>
    <w:rsid w:val="009D4978"/>
    <w:rsid w:val="009D7019"/>
    <w:rsid w:val="009E002C"/>
    <w:rsid w:val="009F59F9"/>
    <w:rsid w:val="009F77B2"/>
    <w:rsid w:val="00A00EA0"/>
    <w:rsid w:val="00A06B58"/>
    <w:rsid w:val="00A20D06"/>
    <w:rsid w:val="00A21EDC"/>
    <w:rsid w:val="00A22EFA"/>
    <w:rsid w:val="00A52919"/>
    <w:rsid w:val="00A830FF"/>
    <w:rsid w:val="00A85368"/>
    <w:rsid w:val="00A85891"/>
    <w:rsid w:val="00A873D0"/>
    <w:rsid w:val="00A910F6"/>
    <w:rsid w:val="00AA16C0"/>
    <w:rsid w:val="00AA2A3F"/>
    <w:rsid w:val="00AA3406"/>
    <w:rsid w:val="00AA509D"/>
    <w:rsid w:val="00AA63FF"/>
    <w:rsid w:val="00AB1B6F"/>
    <w:rsid w:val="00AB235C"/>
    <w:rsid w:val="00AB50C1"/>
    <w:rsid w:val="00AC745C"/>
    <w:rsid w:val="00AD3E95"/>
    <w:rsid w:val="00AD505F"/>
    <w:rsid w:val="00AD7BE9"/>
    <w:rsid w:val="00AE1952"/>
    <w:rsid w:val="00AE284B"/>
    <w:rsid w:val="00AE7EAD"/>
    <w:rsid w:val="00B036F4"/>
    <w:rsid w:val="00B10134"/>
    <w:rsid w:val="00B167CA"/>
    <w:rsid w:val="00B275E6"/>
    <w:rsid w:val="00B35A9F"/>
    <w:rsid w:val="00B37A1D"/>
    <w:rsid w:val="00B56AE0"/>
    <w:rsid w:val="00B62820"/>
    <w:rsid w:val="00B67AE3"/>
    <w:rsid w:val="00B75872"/>
    <w:rsid w:val="00B828B2"/>
    <w:rsid w:val="00B877C9"/>
    <w:rsid w:val="00B944BB"/>
    <w:rsid w:val="00B958CD"/>
    <w:rsid w:val="00B9651F"/>
    <w:rsid w:val="00B96C92"/>
    <w:rsid w:val="00BB0F7E"/>
    <w:rsid w:val="00BC6F29"/>
    <w:rsid w:val="00BE20DA"/>
    <w:rsid w:val="00C10471"/>
    <w:rsid w:val="00C263BD"/>
    <w:rsid w:val="00C43DA0"/>
    <w:rsid w:val="00C4746C"/>
    <w:rsid w:val="00C5206C"/>
    <w:rsid w:val="00C52D4C"/>
    <w:rsid w:val="00C57AD6"/>
    <w:rsid w:val="00C57DE1"/>
    <w:rsid w:val="00C87754"/>
    <w:rsid w:val="00C91D21"/>
    <w:rsid w:val="00CB5FDE"/>
    <w:rsid w:val="00CC6DCF"/>
    <w:rsid w:val="00CD5787"/>
    <w:rsid w:val="00CE01BE"/>
    <w:rsid w:val="00CF063A"/>
    <w:rsid w:val="00CF3AF9"/>
    <w:rsid w:val="00D0331C"/>
    <w:rsid w:val="00D06420"/>
    <w:rsid w:val="00D1634F"/>
    <w:rsid w:val="00D17780"/>
    <w:rsid w:val="00D2362B"/>
    <w:rsid w:val="00D239A1"/>
    <w:rsid w:val="00D263E2"/>
    <w:rsid w:val="00D33783"/>
    <w:rsid w:val="00D3699D"/>
    <w:rsid w:val="00D45B46"/>
    <w:rsid w:val="00D57E00"/>
    <w:rsid w:val="00D70A6F"/>
    <w:rsid w:val="00D73372"/>
    <w:rsid w:val="00D8072C"/>
    <w:rsid w:val="00D80854"/>
    <w:rsid w:val="00D8605A"/>
    <w:rsid w:val="00D911E1"/>
    <w:rsid w:val="00DA3BED"/>
    <w:rsid w:val="00DC2B9C"/>
    <w:rsid w:val="00DC3CBE"/>
    <w:rsid w:val="00DF25C9"/>
    <w:rsid w:val="00E00B3D"/>
    <w:rsid w:val="00E00D6D"/>
    <w:rsid w:val="00E037A3"/>
    <w:rsid w:val="00E11A5D"/>
    <w:rsid w:val="00E17858"/>
    <w:rsid w:val="00E20CBB"/>
    <w:rsid w:val="00E4421E"/>
    <w:rsid w:val="00E462E1"/>
    <w:rsid w:val="00E50522"/>
    <w:rsid w:val="00E51F65"/>
    <w:rsid w:val="00E5700A"/>
    <w:rsid w:val="00E61C11"/>
    <w:rsid w:val="00E628B6"/>
    <w:rsid w:val="00E646CF"/>
    <w:rsid w:val="00E650A0"/>
    <w:rsid w:val="00E67F1B"/>
    <w:rsid w:val="00E70CBB"/>
    <w:rsid w:val="00E7339B"/>
    <w:rsid w:val="00E7690E"/>
    <w:rsid w:val="00E80ED4"/>
    <w:rsid w:val="00E92ACA"/>
    <w:rsid w:val="00EA64C0"/>
    <w:rsid w:val="00EB2745"/>
    <w:rsid w:val="00ED6C74"/>
    <w:rsid w:val="00F15829"/>
    <w:rsid w:val="00F171DA"/>
    <w:rsid w:val="00F20FD6"/>
    <w:rsid w:val="00F21448"/>
    <w:rsid w:val="00F21507"/>
    <w:rsid w:val="00F23D2E"/>
    <w:rsid w:val="00F40C79"/>
    <w:rsid w:val="00F42652"/>
    <w:rsid w:val="00F4620B"/>
    <w:rsid w:val="00F53083"/>
    <w:rsid w:val="00F61A77"/>
    <w:rsid w:val="00F833BC"/>
    <w:rsid w:val="00F850E5"/>
    <w:rsid w:val="00F90050"/>
    <w:rsid w:val="00F90DA2"/>
    <w:rsid w:val="00F9499A"/>
    <w:rsid w:val="00FA0BF7"/>
    <w:rsid w:val="00FA432D"/>
    <w:rsid w:val="00FB215E"/>
    <w:rsid w:val="00FB5A85"/>
    <w:rsid w:val="00FC26A9"/>
    <w:rsid w:val="00FD2374"/>
    <w:rsid w:val="00FE30C5"/>
    <w:rsid w:val="00FE466F"/>
    <w:rsid w:val="00FE64D2"/>
    <w:rsid w:val="00FE72AC"/>
    <w:rsid w:val="00FF29A5"/>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BD8728B"/>
  <w15:docId w15:val="{8FFB6BEF-B228-4D6E-B8FB-2FA65B04DA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iPriority="0"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iPriority="0"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CF063A"/>
    <w:pPr>
      <w:spacing w:line="240" w:lineRule="auto"/>
      <w:ind w:right="284"/>
      <w:jc w:val="both"/>
    </w:pPr>
    <w:rPr>
      <w:rFonts w:ascii="Didact Gothic" w:eastAsia="MS Mincho" w:hAnsi="Didact Gothic" w:cs="Times New Roman"/>
      <w:sz w:val="20"/>
      <w:szCs w:val="20"/>
      <w:lang w:eastAsia="es-ES"/>
    </w:rPr>
  </w:style>
  <w:style w:type="paragraph" w:styleId="Ttulo1">
    <w:name w:val="heading 1"/>
    <w:basedOn w:val="Normal"/>
    <w:next w:val="Normal"/>
    <w:link w:val="Ttulo1Car"/>
    <w:qFormat/>
    <w:rsid w:val="00AB235C"/>
    <w:pPr>
      <w:spacing w:after="240"/>
      <w:outlineLvl w:val="0"/>
    </w:pPr>
    <w:rPr>
      <w:b/>
      <w:color w:val="353E44"/>
      <w:sz w:val="24"/>
      <w:szCs w:val="24"/>
    </w:rPr>
  </w:style>
  <w:style w:type="paragraph" w:styleId="Ttulo2">
    <w:name w:val="heading 2"/>
    <w:basedOn w:val="Normal"/>
    <w:next w:val="Normal"/>
    <w:link w:val="Ttulo2Car"/>
    <w:qFormat/>
    <w:rsid w:val="00D911E1"/>
    <w:pPr>
      <w:numPr>
        <w:ilvl w:val="1"/>
        <w:numId w:val="44"/>
      </w:numPr>
      <w:spacing w:beforeLines="200" w:before="480" w:after="120"/>
      <w:ind w:left="576" w:right="0" w:hanging="576"/>
      <w:outlineLvl w:val="1"/>
    </w:pPr>
    <w:rPr>
      <w:b/>
      <w:color w:val="353E44"/>
    </w:rPr>
  </w:style>
  <w:style w:type="paragraph" w:styleId="Ttulo3">
    <w:name w:val="heading 3"/>
    <w:basedOn w:val="Ttulo2"/>
    <w:next w:val="Normal"/>
    <w:link w:val="Ttulo3Car"/>
    <w:qFormat/>
    <w:rsid w:val="00D911E1"/>
    <w:pPr>
      <w:numPr>
        <w:ilvl w:val="2"/>
      </w:numPr>
      <w:spacing w:beforeLines="100" w:before="240"/>
      <w:ind w:left="720"/>
      <w:outlineLvl w:val="2"/>
    </w:pPr>
  </w:style>
  <w:style w:type="paragraph" w:styleId="Ttulo4">
    <w:name w:val="heading 4"/>
    <w:basedOn w:val="Normal"/>
    <w:next w:val="Normal"/>
    <w:link w:val="Ttulo4Car"/>
    <w:unhideWhenUsed/>
    <w:qFormat/>
    <w:rsid w:val="00532875"/>
    <w:pPr>
      <w:keepNext/>
      <w:keepLines/>
      <w:numPr>
        <w:ilvl w:val="3"/>
        <w:numId w:val="40"/>
      </w:numPr>
      <w:spacing w:before="200"/>
      <w:outlineLvl w:val="3"/>
    </w:pPr>
    <w:rPr>
      <w:rFonts w:asciiTheme="majorHAnsi" w:eastAsiaTheme="majorEastAsia" w:hAnsiTheme="majorHAnsi" w:cstheme="majorBidi"/>
      <w:b/>
      <w:bCs/>
      <w:i/>
      <w:iCs/>
      <w:color w:val="4F81BD" w:themeColor="accent1"/>
    </w:rPr>
  </w:style>
  <w:style w:type="paragraph" w:styleId="Ttulo5">
    <w:name w:val="heading 5"/>
    <w:basedOn w:val="Normal"/>
    <w:next w:val="Normal"/>
    <w:link w:val="Ttulo5Car"/>
    <w:qFormat/>
    <w:rsid w:val="00532875"/>
    <w:pPr>
      <w:keepNext/>
      <w:widowControl w:val="0"/>
      <w:numPr>
        <w:ilvl w:val="4"/>
        <w:numId w:val="40"/>
      </w:numPr>
      <w:adjustRightInd w:val="0"/>
      <w:spacing w:line="360" w:lineRule="atLeast"/>
      <w:textAlignment w:val="baseline"/>
      <w:outlineLvl w:val="4"/>
    </w:pPr>
    <w:rPr>
      <w:rFonts w:ascii="Arial" w:hAnsi="Arial" w:cs="Arial"/>
      <w:b/>
      <w:bCs/>
      <w:sz w:val="14"/>
      <w:szCs w:val="14"/>
      <w:lang w:val="es-ES_tradnl"/>
    </w:rPr>
  </w:style>
  <w:style w:type="paragraph" w:styleId="Ttulo6">
    <w:name w:val="heading 6"/>
    <w:basedOn w:val="Normal"/>
    <w:next w:val="Normal"/>
    <w:link w:val="Ttulo6Car"/>
    <w:unhideWhenUsed/>
    <w:qFormat/>
    <w:rsid w:val="00532875"/>
    <w:pPr>
      <w:keepNext/>
      <w:keepLines/>
      <w:numPr>
        <w:ilvl w:val="5"/>
        <w:numId w:val="40"/>
      </w:numPr>
      <w:spacing w:before="200"/>
      <w:outlineLvl w:val="5"/>
    </w:pPr>
    <w:rPr>
      <w:rFonts w:asciiTheme="majorHAnsi" w:eastAsiaTheme="majorEastAsia" w:hAnsiTheme="majorHAnsi" w:cstheme="majorBidi"/>
      <w:i/>
      <w:iCs/>
      <w:color w:val="243F60" w:themeColor="accent1" w:themeShade="7F"/>
    </w:rPr>
  </w:style>
  <w:style w:type="paragraph" w:styleId="Ttulo7">
    <w:name w:val="heading 7"/>
    <w:basedOn w:val="Normal"/>
    <w:next w:val="Normal"/>
    <w:link w:val="Ttulo7Car"/>
    <w:qFormat/>
    <w:rsid w:val="00532875"/>
    <w:pPr>
      <w:keepNext/>
      <w:widowControl w:val="0"/>
      <w:numPr>
        <w:ilvl w:val="6"/>
        <w:numId w:val="40"/>
      </w:numPr>
      <w:adjustRightInd w:val="0"/>
      <w:spacing w:line="360" w:lineRule="atLeast"/>
      <w:jc w:val="right"/>
      <w:textAlignment w:val="baseline"/>
      <w:outlineLvl w:val="6"/>
    </w:pPr>
    <w:rPr>
      <w:rFonts w:ascii="Arial" w:hAnsi="Arial" w:cs="Arial"/>
      <w:b/>
      <w:bCs/>
      <w:sz w:val="16"/>
      <w:szCs w:val="16"/>
      <w:lang w:val="es-ES_tradnl"/>
    </w:rPr>
  </w:style>
  <w:style w:type="paragraph" w:styleId="Ttulo8">
    <w:name w:val="heading 8"/>
    <w:basedOn w:val="Normal"/>
    <w:next w:val="Normal"/>
    <w:link w:val="Ttulo8Car"/>
    <w:qFormat/>
    <w:rsid w:val="00532875"/>
    <w:pPr>
      <w:keepNext/>
      <w:widowControl w:val="0"/>
      <w:numPr>
        <w:ilvl w:val="7"/>
        <w:numId w:val="40"/>
      </w:numPr>
      <w:adjustRightInd w:val="0"/>
      <w:spacing w:line="360" w:lineRule="atLeast"/>
      <w:jc w:val="center"/>
      <w:textAlignment w:val="baseline"/>
      <w:outlineLvl w:val="7"/>
    </w:pPr>
    <w:rPr>
      <w:rFonts w:ascii="Arial" w:hAnsi="Arial" w:cs="Arial"/>
      <w:b/>
      <w:bCs/>
      <w:sz w:val="16"/>
      <w:szCs w:val="16"/>
    </w:rPr>
  </w:style>
  <w:style w:type="paragraph" w:styleId="Ttulo9">
    <w:name w:val="heading 9"/>
    <w:basedOn w:val="Normal"/>
    <w:next w:val="Normal"/>
    <w:link w:val="Ttulo9Car"/>
    <w:qFormat/>
    <w:rsid w:val="00532875"/>
    <w:pPr>
      <w:keepNext/>
      <w:widowControl w:val="0"/>
      <w:numPr>
        <w:ilvl w:val="8"/>
        <w:numId w:val="40"/>
      </w:numPr>
      <w:adjustRightInd w:val="0"/>
      <w:spacing w:line="360" w:lineRule="atLeast"/>
      <w:jc w:val="center"/>
      <w:textAlignment w:val="baseline"/>
      <w:outlineLvl w:val="8"/>
    </w:pPr>
    <w:rPr>
      <w:rFonts w:ascii="Arial" w:hAnsi="Arial" w:cs="Arial"/>
      <w:b/>
      <w:bCs/>
      <w:color w:val="800000"/>
      <w:sz w:val="16"/>
      <w:szCs w:val="16"/>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rsid w:val="00AB235C"/>
    <w:rPr>
      <w:rFonts w:ascii="Didact Gothic" w:eastAsia="MS Mincho" w:hAnsi="Didact Gothic" w:cs="Times New Roman"/>
      <w:b/>
      <w:color w:val="353E44"/>
      <w:sz w:val="24"/>
      <w:szCs w:val="24"/>
      <w:lang w:eastAsia="es-ES"/>
    </w:rPr>
  </w:style>
  <w:style w:type="character" w:customStyle="1" w:styleId="Ttulo2Car">
    <w:name w:val="Título 2 Car"/>
    <w:basedOn w:val="Fuentedeprrafopredeter"/>
    <w:link w:val="Ttulo2"/>
    <w:rsid w:val="00D911E1"/>
    <w:rPr>
      <w:rFonts w:ascii="Didact Gothic" w:eastAsia="MS Mincho" w:hAnsi="Didact Gothic" w:cs="Times New Roman"/>
      <w:b/>
      <w:color w:val="353E44"/>
      <w:sz w:val="20"/>
      <w:szCs w:val="20"/>
      <w:lang w:eastAsia="es-ES"/>
    </w:rPr>
  </w:style>
  <w:style w:type="character" w:customStyle="1" w:styleId="Ttulo3Car">
    <w:name w:val="Título 3 Car"/>
    <w:basedOn w:val="Fuentedeprrafopredeter"/>
    <w:link w:val="Ttulo3"/>
    <w:rsid w:val="00D911E1"/>
    <w:rPr>
      <w:rFonts w:ascii="Didact Gothic" w:eastAsia="MS Mincho" w:hAnsi="Didact Gothic" w:cs="Times New Roman"/>
      <w:b/>
      <w:color w:val="353E44"/>
      <w:sz w:val="20"/>
      <w:szCs w:val="20"/>
      <w:lang w:eastAsia="es-ES"/>
    </w:rPr>
  </w:style>
  <w:style w:type="character" w:customStyle="1" w:styleId="Ttulo4Car">
    <w:name w:val="Título 4 Car"/>
    <w:basedOn w:val="Fuentedeprrafopredeter"/>
    <w:link w:val="Ttulo4"/>
    <w:rsid w:val="00532875"/>
    <w:rPr>
      <w:rFonts w:asciiTheme="majorHAnsi" w:eastAsiaTheme="majorEastAsia" w:hAnsiTheme="majorHAnsi" w:cstheme="majorBidi"/>
      <w:b/>
      <w:bCs/>
      <w:i/>
      <w:iCs/>
      <w:color w:val="4F81BD" w:themeColor="accent1"/>
      <w:sz w:val="20"/>
      <w:szCs w:val="20"/>
      <w:lang w:eastAsia="es-ES"/>
    </w:rPr>
  </w:style>
  <w:style w:type="character" w:customStyle="1" w:styleId="Ttulo5Car">
    <w:name w:val="Título 5 Car"/>
    <w:basedOn w:val="Fuentedeprrafopredeter"/>
    <w:link w:val="Ttulo5"/>
    <w:rsid w:val="00532875"/>
    <w:rPr>
      <w:rFonts w:ascii="Arial" w:eastAsia="MS Mincho" w:hAnsi="Arial" w:cs="Arial"/>
      <w:b/>
      <w:bCs/>
      <w:sz w:val="14"/>
      <w:szCs w:val="14"/>
      <w:lang w:val="es-ES_tradnl" w:eastAsia="es-ES"/>
    </w:rPr>
  </w:style>
  <w:style w:type="character" w:customStyle="1" w:styleId="Ttulo6Car">
    <w:name w:val="Título 6 Car"/>
    <w:basedOn w:val="Fuentedeprrafopredeter"/>
    <w:link w:val="Ttulo6"/>
    <w:rsid w:val="00532875"/>
    <w:rPr>
      <w:rFonts w:asciiTheme="majorHAnsi" w:eastAsiaTheme="majorEastAsia" w:hAnsiTheme="majorHAnsi" w:cstheme="majorBidi"/>
      <w:i/>
      <w:iCs/>
      <w:color w:val="243F60" w:themeColor="accent1" w:themeShade="7F"/>
      <w:sz w:val="20"/>
      <w:szCs w:val="20"/>
      <w:lang w:eastAsia="es-ES"/>
    </w:rPr>
  </w:style>
  <w:style w:type="character" w:customStyle="1" w:styleId="Ttulo7Car">
    <w:name w:val="Título 7 Car"/>
    <w:basedOn w:val="Fuentedeprrafopredeter"/>
    <w:link w:val="Ttulo7"/>
    <w:rsid w:val="00532875"/>
    <w:rPr>
      <w:rFonts w:ascii="Arial" w:eastAsia="MS Mincho" w:hAnsi="Arial" w:cs="Arial"/>
      <w:b/>
      <w:bCs/>
      <w:sz w:val="16"/>
      <w:szCs w:val="16"/>
      <w:lang w:val="es-ES_tradnl" w:eastAsia="es-ES"/>
    </w:rPr>
  </w:style>
  <w:style w:type="character" w:customStyle="1" w:styleId="Ttulo8Car">
    <w:name w:val="Título 8 Car"/>
    <w:basedOn w:val="Fuentedeprrafopredeter"/>
    <w:link w:val="Ttulo8"/>
    <w:rsid w:val="00532875"/>
    <w:rPr>
      <w:rFonts w:ascii="Arial" w:eastAsia="MS Mincho" w:hAnsi="Arial" w:cs="Arial"/>
      <w:b/>
      <w:bCs/>
      <w:sz w:val="16"/>
      <w:szCs w:val="16"/>
      <w:lang w:eastAsia="es-ES"/>
    </w:rPr>
  </w:style>
  <w:style w:type="character" w:customStyle="1" w:styleId="Ttulo9Car">
    <w:name w:val="Título 9 Car"/>
    <w:basedOn w:val="Fuentedeprrafopredeter"/>
    <w:link w:val="Ttulo9"/>
    <w:rsid w:val="00532875"/>
    <w:rPr>
      <w:rFonts w:ascii="Arial" w:eastAsia="MS Mincho" w:hAnsi="Arial" w:cs="Arial"/>
      <w:b/>
      <w:bCs/>
      <w:color w:val="800000"/>
      <w:sz w:val="16"/>
      <w:szCs w:val="16"/>
      <w:lang w:eastAsia="es-ES"/>
    </w:rPr>
  </w:style>
  <w:style w:type="paragraph" w:customStyle="1" w:styleId="Estilo1">
    <w:name w:val="Estilo1"/>
    <w:basedOn w:val="Normal"/>
    <w:rsid w:val="005F117F"/>
    <w:pPr>
      <w:suppressAutoHyphens/>
    </w:pPr>
    <w:rPr>
      <w:rFonts w:ascii="Arial" w:hAnsi="Arial"/>
      <w:sz w:val="22"/>
      <w:lang w:eastAsia="ar-SA"/>
    </w:rPr>
  </w:style>
  <w:style w:type="character" w:styleId="Hipervnculo">
    <w:name w:val="Hyperlink"/>
    <w:basedOn w:val="Fuentedeprrafopredeter"/>
    <w:uiPriority w:val="99"/>
    <w:unhideWhenUsed/>
    <w:rsid w:val="005F117F"/>
    <w:rPr>
      <w:color w:val="0000FF"/>
      <w:u w:val="single"/>
    </w:rPr>
  </w:style>
  <w:style w:type="paragraph" w:styleId="Prrafodelista">
    <w:name w:val="List Paragraph"/>
    <w:basedOn w:val="Normal"/>
    <w:link w:val="PrrafodelistaCar"/>
    <w:uiPriority w:val="99"/>
    <w:qFormat/>
    <w:rsid w:val="00AA2A3F"/>
    <w:pPr>
      <w:spacing w:after="0"/>
      <w:ind w:right="-2"/>
      <w:contextualSpacing/>
    </w:pPr>
  </w:style>
  <w:style w:type="character" w:customStyle="1" w:styleId="PrrafodelistaCar">
    <w:name w:val="Párrafo de lista Car"/>
    <w:basedOn w:val="Fuentedeprrafopredeter"/>
    <w:link w:val="Prrafodelista"/>
    <w:uiPriority w:val="99"/>
    <w:rsid w:val="00AA2A3F"/>
    <w:rPr>
      <w:rFonts w:ascii="Didact Gothic" w:eastAsia="MS Mincho" w:hAnsi="Didact Gothic" w:cs="Times New Roman"/>
      <w:sz w:val="20"/>
      <w:szCs w:val="20"/>
      <w:lang w:eastAsia="es-ES"/>
    </w:rPr>
  </w:style>
  <w:style w:type="paragraph" w:customStyle="1" w:styleId="Normal0">
    <w:name w:val="[Normal]"/>
    <w:uiPriority w:val="99"/>
    <w:rsid w:val="005F117F"/>
    <w:pPr>
      <w:spacing w:after="0" w:line="240" w:lineRule="auto"/>
    </w:pPr>
    <w:rPr>
      <w:rFonts w:ascii="Arial" w:eastAsia="Times New Roman" w:hAnsi="Arial" w:cs="Arial"/>
      <w:sz w:val="24"/>
      <w:szCs w:val="24"/>
      <w:lang w:eastAsia="es-ES"/>
    </w:rPr>
  </w:style>
  <w:style w:type="paragraph" w:customStyle="1" w:styleId="CTENormal">
    <w:name w:val="CTE Normal"/>
    <w:basedOn w:val="Normal"/>
    <w:rsid w:val="005F117F"/>
    <w:pPr>
      <w:widowControl w:val="0"/>
      <w:numPr>
        <w:numId w:val="2"/>
      </w:numPr>
      <w:adjustRightInd w:val="0"/>
      <w:spacing w:before="60" w:after="60" w:line="360" w:lineRule="atLeast"/>
      <w:textAlignment w:val="baseline"/>
    </w:pPr>
    <w:rPr>
      <w:rFonts w:ascii="Arial" w:hAnsi="Arial" w:cs="Arial"/>
    </w:rPr>
  </w:style>
  <w:style w:type="paragraph" w:customStyle="1" w:styleId="Ttulo2CTE">
    <w:name w:val="Título2CTE"/>
    <w:basedOn w:val="Normal"/>
    <w:autoRedefine/>
    <w:rsid w:val="005F117F"/>
    <w:pPr>
      <w:widowControl w:val="0"/>
      <w:numPr>
        <w:ilvl w:val="1"/>
        <w:numId w:val="3"/>
      </w:numPr>
      <w:tabs>
        <w:tab w:val="left" w:pos="454"/>
      </w:tabs>
      <w:adjustRightInd w:val="0"/>
      <w:spacing w:before="280" w:after="100" w:line="360" w:lineRule="atLeast"/>
      <w:textAlignment w:val="baseline"/>
    </w:pPr>
    <w:rPr>
      <w:rFonts w:ascii="Arial" w:hAnsi="Arial" w:cs="Arial"/>
      <w:b/>
      <w:bCs/>
      <w:sz w:val="24"/>
      <w:szCs w:val="24"/>
    </w:rPr>
  </w:style>
  <w:style w:type="paragraph" w:customStyle="1" w:styleId="Ttulo5CTE">
    <w:name w:val="Título5CTE"/>
    <w:basedOn w:val="Normal"/>
    <w:next w:val="Normal"/>
    <w:autoRedefine/>
    <w:rsid w:val="005F117F"/>
    <w:pPr>
      <w:widowControl w:val="0"/>
      <w:numPr>
        <w:ilvl w:val="4"/>
        <w:numId w:val="3"/>
      </w:numPr>
      <w:adjustRightInd w:val="0"/>
      <w:spacing w:before="200" w:after="100" w:line="360" w:lineRule="atLeast"/>
      <w:ind w:left="360"/>
      <w:textAlignment w:val="baseline"/>
    </w:pPr>
    <w:rPr>
      <w:rFonts w:ascii="Arial" w:hAnsi="Arial" w:cs="Arial"/>
      <w:b/>
      <w:bCs/>
    </w:rPr>
  </w:style>
  <w:style w:type="paragraph" w:customStyle="1" w:styleId="Notapietablafigura">
    <w:name w:val="Nota pie tabla/figura"/>
    <w:basedOn w:val="Ttulo5CTE"/>
    <w:rsid w:val="005F117F"/>
    <w:pPr>
      <w:keepNext/>
      <w:numPr>
        <w:numId w:val="1"/>
      </w:numPr>
      <w:tabs>
        <w:tab w:val="clear" w:pos="360"/>
        <w:tab w:val="left" w:pos="342"/>
        <w:tab w:val="left" w:pos="513"/>
      </w:tabs>
      <w:spacing w:before="0" w:after="0"/>
    </w:pPr>
    <w:rPr>
      <w:b w:val="0"/>
      <w:bCs w:val="0"/>
      <w:sz w:val="16"/>
      <w:szCs w:val="16"/>
    </w:rPr>
  </w:style>
  <w:style w:type="paragraph" w:styleId="Encabezado">
    <w:name w:val="header"/>
    <w:aliases w:val="e,e Car Car"/>
    <w:basedOn w:val="Normal"/>
    <w:link w:val="EncabezadoCar"/>
    <w:uiPriority w:val="99"/>
    <w:unhideWhenUsed/>
    <w:rsid w:val="005F117F"/>
    <w:pPr>
      <w:tabs>
        <w:tab w:val="center" w:pos="4252"/>
        <w:tab w:val="right" w:pos="8504"/>
      </w:tabs>
    </w:pPr>
  </w:style>
  <w:style w:type="character" w:customStyle="1" w:styleId="EncabezadoCar">
    <w:name w:val="Encabezado Car"/>
    <w:aliases w:val="e Car,e Car Car Car"/>
    <w:basedOn w:val="Fuentedeprrafopredeter"/>
    <w:link w:val="Encabezado"/>
    <w:uiPriority w:val="99"/>
    <w:rsid w:val="005F117F"/>
    <w:rPr>
      <w:rFonts w:ascii="Times New Roman" w:eastAsia="Times New Roman" w:hAnsi="Times New Roman" w:cs="Times New Roman"/>
      <w:sz w:val="20"/>
      <w:szCs w:val="20"/>
      <w:lang w:eastAsia="es-ES"/>
    </w:rPr>
  </w:style>
  <w:style w:type="paragraph" w:styleId="Piedepgina">
    <w:name w:val="footer"/>
    <w:basedOn w:val="Normal"/>
    <w:link w:val="PiedepginaCar"/>
    <w:uiPriority w:val="99"/>
    <w:unhideWhenUsed/>
    <w:rsid w:val="005F117F"/>
    <w:pPr>
      <w:tabs>
        <w:tab w:val="center" w:pos="4252"/>
        <w:tab w:val="right" w:pos="8504"/>
      </w:tabs>
    </w:pPr>
  </w:style>
  <w:style w:type="character" w:customStyle="1" w:styleId="PiedepginaCar">
    <w:name w:val="Pie de página Car"/>
    <w:basedOn w:val="Fuentedeprrafopredeter"/>
    <w:link w:val="Piedepgina"/>
    <w:uiPriority w:val="99"/>
    <w:rsid w:val="005F117F"/>
    <w:rPr>
      <w:rFonts w:ascii="Times New Roman" w:eastAsia="Times New Roman" w:hAnsi="Times New Roman" w:cs="Times New Roman"/>
      <w:sz w:val="20"/>
      <w:szCs w:val="20"/>
      <w:lang w:eastAsia="es-ES"/>
    </w:rPr>
  </w:style>
  <w:style w:type="paragraph" w:styleId="Textodeglobo">
    <w:name w:val="Balloon Text"/>
    <w:basedOn w:val="Normal"/>
    <w:link w:val="TextodegloboCar"/>
    <w:uiPriority w:val="99"/>
    <w:unhideWhenUsed/>
    <w:rsid w:val="005F117F"/>
    <w:rPr>
      <w:rFonts w:ascii="Tahoma" w:hAnsi="Tahoma" w:cs="Tahoma"/>
      <w:sz w:val="16"/>
      <w:szCs w:val="16"/>
    </w:rPr>
  </w:style>
  <w:style w:type="character" w:customStyle="1" w:styleId="TextodegloboCar">
    <w:name w:val="Texto de globo Car"/>
    <w:basedOn w:val="Fuentedeprrafopredeter"/>
    <w:link w:val="Textodeglobo"/>
    <w:uiPriority w:val="99"/>
    <w:rsid w:val="005F117F"/>
    <w:rPr>
      <w:rFonts w:ascii="Tahoma" w:eastAsia="Times New Roman" w:hAnsi="Tahoma" w:cs="Tahoma"/>
      <w:sz w:val="16"/>
      <w:szCs w:val="16"/>
      <w:lang w:eastAsia="es-ES"/>
    </w:rPr>
  </w:style>
  <w:style w:type="paragraph" w:styleId="Textoindependiente">
    <w:name w:val="Body Text"/>
    <w:basedOn w:val="Normal"/>
    <w:link w:val="TextoindependienteCar"/>
    <w:rsid w:val="00532875"/>
    <w:rPr>
      <w:rFonts w:ascii="Arial" w:hAnsi="Arial" w:cs="Arial"/>
      <w:snapToGrid w:val="0"/>
      <w:color w:val="000000"/>
    </w:rPr>
  </w:style>
  <w:style w:type="character" w:customStyle="1" w:styleId="TextoindependienteCar">
    <w:name w:val="Texto independiente Car"/>
    <w:basedOn w:val="Fuentedeprrafopredeter"/>
    <w:link w:val="Textoindependiente"/>
    <w:rsid w:val="00532875"/>
    <w:rPr>
      <w:rFonts w:ascii="Arial" w:eastAsia="Times New Roman" w:hAnsi="Arial" w:cs="Arial"/>
      <w:snapToGrid w:val="0"/>
      <w:color w:val="000000"/>
      <w:sz w:val="20"/>
      <w:szCs w:val="20"/>
      <w:lang w:eastAsia="es-ES"/>
    </w:rPr>
  </w:style>
  <w:style w:type="paragraph" w:customStyle="1" w:styleId="artculoCTE">
    <w:name w:val="artículoCTE"/>
    <w:basedOn w:val="Normal"/>
    <w:next w:val="Normal"/>
    <w:autoRedefine/>
    <w:rsid w:val="00532875"/>
    <w:pPr>
      <w:keepNext/>
      <w:widowControl w:val="0"/>
      <w:adjustRightInd w:val="0"/>
      <w:spacing w:before="160" w:after="60" w:line="360" w:lineRule="atLeast"/>
      <w:textAlignment w:val="baseline"/>
      <w:outlineLvl w:val="3"/>
    </w:pPr>
    <w:rPr>
      <w:rFonts w:ascii="Arial" w:hAnsi="Arial" w:cs="Arial"/>
      <w:b/>
      <w:bCs/>
    </w:rPr>
  </w:style>
  <w:style w:type="paragraph" w:customStyle="1" w:styleId="Textoentabla">
    <w:name w:val="Texto en tabla"/>
    <w:basedOn w:val="Normal"/>
    <w:rsid w:val="00532875"/>
    <w:pPr>
      <w:keepNext/>
      <w:keepLines/>
      <w:widowControl w:val="0"/>
      <w:adjustRightInd w:val="0"/>
      <w:spacing w:before="60" w:after="60" w:line="360" w:lineRule="atLeast"/>
      <w:textAlignment w:val="baseline"/>
    </w:pPr>
    <w:rPr>
      <w:rFonts w:ascii="Arial" w:hAnsi="Arial" w:cs="Arial"/>
      <w:snapToGrid w:val="0"/>
      <w:sz w:val="18"/>
      <w:szCs w:val="18"/>
    </w:rPr>
  </w:style>
  <w:style w:type="character" w:customStyle="1" w:styleId="Car">
    <w:name w:val="Car"/>
    <w:basedOn w:val="Fuentedeprrafopredeter"/>
    <w:rsid w:val="00532875"/>
    <w:rPr>
      <w:rFonts w:ascii="Arial" w:hAnsi="Arial"/>
      <w:b/>
      <w:bCs/>
      <w:noProof w:val="0"/>
      <w:lang w:val="en-GB" w:eastAsia="es-ES" w:bidi="ar-SA"/>
    </w:rPr>
  </w:style>
  <w:style w:type="paragraph" w:styleId="Textoindependiente2">
    <w:name w:val="Body Text 2"/>
    <w:basedOn w:val="Normal"/>
    <w:link w:val="Textoindependiente2Car"/>
    <w:rsid w:val="00532875"/>
    <w:pPr>
      <w:widowControl w:val="0"/>
      <w:adjustRightInd w:val="0"/>
      <w:spacing w:line="360" w:lineRule="atLeast"/>
      <w:textAlignment w:val="baseline"/>
    </w:pPr>
    <w:rPr>
      <w:rFonts w:ascii="Arial" w:hAnsi="Arial" w:cs="Arial"/>
      <w:snapToGrid w:val="0"/>
      <w:color w:val="000000"/>
      <w:sz w:val="14"/>
      <w:szCs w:val="14"/>
    </w:rPr>
  </w:style>
  <w:style w:type="character" w:customStyle="1" w:styleId="Textoindependiente2Car">
    <w:name w:val="Texto independiente 2 Car"/>
    <w:basedOn w:val="Fuentedeprrafopredeter"/>
    <w:link w:val="Textoindependiente2"/>
    <w:rsid w:val="00532875"/>
    <w:rPr>
      <w:rFonts w:ascii="Arial" w:eastAsia="Times New Roman" w:hAnsi="Arial" w:cs="Arial"/>
      <w:snapToGrid w:val="0"/>
      <w:color w:val="000000"/>
      <w:sz w:val="14"/>
      <w:szCs w:val="14"/>
      <w:lang w:eastAsia="es-ES"/>
    </w:rPr>
  </w:style>
  <w:style w:type="paragraph" w:styleId="Sangradetextonormal">
    <w:name w:val="Body Text Indent"/>
    <w:aliases w:val="Sangría de t. independiente"/>
    <w:basedOn w:val="Normal"/>
    <w:link w:val="SangradetextonormalCar"/>
    <w:rsid w:val="00532875"/>
    <w:pPr>
      <w:widowControl w:val="0"/>
      <w:adjustRightInd w:val="0"/>
      <w:spacing w:line="360" w:lineRule="atLeast"/>
      <w:ind w:left="355"/>
      <w:textAlignment w:val="baseline"/>
    </w:pPr>
    <w:rPr>
      <w:rFonts w:ascii="Arial" w:hAnsi="Arial" w:cs="Arial"/>
      <w:snapToGrid w:val="0"/>
      <w:color w:val="000000"/>
      <w:sz w:val="14"/>
      <w:szCs w:val="14"/>
    </w:rPr>
  </w:style>
  <w:style w:type="character" w:customStyle="1" w:styleId="SangradetextonormalCar">
    <w:name w:val="Sangría de texto normal Car"/>
    <w:aliases w:val="Sangría de t. independiente Car"/>
    <w:basedOn w:val="Fuentedeprrafopredeter"/>
    <w:link w:val="Sangradetextonormal"/>
    <w:rsid w:val="00532875"/>
    <w:rPr>
      <w:rFonts w:ascii="Arial" w:eastAsia="Times New Roman" w:hAnsi="Arial" w:cs="Arial"/>
      <w:snapToGrid w:val="0"/>
      <w:color w:val="000000"/>
      <w:sz w:val="14"/>
      <w:szCs w:val="14"/>
      <w:lang w:eastAsia="es-ES"/>
    </w:rPr>
  </w:style>
  <w:style w:type="paragraph" w:styleId="Textoindependiente3">
    <w:name w:val="Body Text 3"/>
    <w:basedOn w:val="Normal"/>
    <w:link w:val="Textoindependiente3Car"/>
    <w:rsid w:val="00532875"/>
    <w:pPr>
      <w:widowControl w:val="0"/>
      <w:adjustRightInd w:val="0"/>
      <w:spacing w:line="360" w:lineRule="atLeast"/>
      <w:textAlignment w:val="baseline"/>
    </w:pPr>
    <w:rPr>
      <w:rFonts w:ascii="Arial" w:hAnsi="Arial" w:cs="Arial"/>
      <w:snapToGrid w:val="0"/>
      <w:color w:val="000000"/>
      <w:sz w:val="14"/>
      <w:szCs w:val="14"/>
    </w:rPr>
  </w:style>
  <w:style w:type="character" w:customStyle="1" w:styleId="Textoindependiente3Car">
    <w:name w:val="Texto independiente 3 Car"/>
    <w:basedOn w:val="Fuentedeprrafopredeter"/>
    <w:link w:val="Textoindependiente3"/>
    <w:rsid w:val="00532875"/>
    <w:rPr>
      <w:rFonts w:ascii="Arial" w:eastAsia="Times New Roman" w:hAnsi="Arial" w:cs="Arial"/>
      <w:snapToGrid w:val="0"/>
      <w:color w:val="000000"/>
      <w:sz w:val="14"/>
      <w:szCs w:val="14"/>
      <w:lang w:eastAsia="es-ES"/>
    </w:rPr>
  </w:style>
  <w:style w:type="paragraph" w:styleId="Ttulo">
    <w:name w:val="Title"/>
    <w:basedOn w:val="Normal"/>
    <w:link w:val="TtuloCar"/>
    <w:qFormat/>
    <w:rsid w:val="00532875"/>
    <w:pPr>
      <w:widowControl w:val="0"/>
      <w:adjustRightInd w:val="0"/>
      <w:spacing w:line="360" w:lineRule="atLeast"/>
      <w:jc w:val="center"/>
      <w:textAlignment w:val="baseline"/>
    </w:pPr>
    <w:rPr>
      <w:rFonts w:ascii="Arial" w:hAnsi="Arial" w:cs="Arial"/>
      <w:b/>
      <w:bCs/>
      <w:lang w:val="es-ES_tradnl"/>
    </w:rPr>
  </w:style>
  <w:style w:type="character" w:customStyle="1" w:styleId="TtuloCar">
    <w:name w:val="Título Car"/>
    <w:basedOn w:val="Fuentedeprrafopredeter"/>
    <w:link w:val="Ttulo"/>
    <w:rsid w:val="00532875"/>
    <w:rPr>
      <w:rFonts w:ascii="Arial" w:eastAsia="Times New Roman" w:hAnsi="Arial" w:cs="Arial"/>
      <w:b/>
      <w:bCs/>
      <w:sz w:val="20"/>
      <w:szCs w:val="20"/>
      <w:lang w:val="es-ES_tradnl" w:eastAsia="es-ES"/>
    </w:rPr>
  </w:style>
  <w:style w:type="paragraph" w:customStyle="1" w:styleId="titulo1">
    <w:name w:val="titulo 1"/>
    <w:basedOn w:val="Encabezadodenota"/>
    <w:next w:val="Ttulo2"/>
    <w:rsid w:val="00532875"/>
  </w:style>
  <w:style w:type="paragraph" w:styleId="Encabezadodenota">
    <w:name w:val="Note Heading"/>
    <w:basedOn w:val="Normal"/>
    <w:next w:val="Normal"/>
    <w:link w:val="EncabezadodenotaCar"/>
    <w:rsid w:val="00532875"/>
    <w:pPr>
      <w:widowControl w:val="0"/>
      <w:adjustRightInd w:val="0"/>
      <w:spacing w:line="360" w:lineRule="atLeast"/>
      <w:textAlignment w:val="baseline"/>
    </w:pPr>
    <w:rPr>
      <w:rFonts w:ascii="Arial" w:hAnsi="Arial" w:cs="Arial"/>
      <w:sz w:val="24"/>
      <w:szCs w:val="24"/>
    </w:rPr>
  </w:style>
  <w:style w:type="character" w:customStyle="1" w:styleId="EncabezadodenotaCar">
    <w:name w:val="Encabezado de nota Car"/>
    <w:basedOn w:val="Fuentedeprrafopredeter"/>
    <w:link w:val="Encabezadodenota"/>
    <w:rsid w:val="00532875"/>
    <w:rPr>
      <w:rFonts w:ascii="Arial" w:eastAsia="MS Mincho" w:hAnsi="Arial" w:cs="Arial"/>
      <w:sz w:val="24"/>
      <w:szCs w:val="24"/>
      <w:lang w:eastAsia="es-ES"/>
    </w:rPr>
  </w:style>
  <w:style w:type="paragraph" w:styleId="Sangra3detindependiente">
    <w:name w:val="Body Text Indent 3"/>
    <w:basedOn w:val="Normal"/>
    <w:link w:val="Sangra3detindependienteCar"/>
    <w:rsid w:val="00532875"/>
    <w:pPr>
      <w:widowControl w:val="0"/>
      <w:adjustRightInd w:val="0"/>
      <w:spacing w:line="360" w:lineRule="atLeast"/>
      <w:ind w:left="567"/>
      <w:textAlignment w:val="baseline"/>
    </w:pPr>
    <w:rPr>
      <w:rFonts w:ascii="Arial" w:hAnsi="Arial" w:cs="Arial"/>
      <w:snapToGrid w:val="0"/>
      <w:sz w:val="22"/>
      <w:szCs w:val="22"/>
      <w:lang w:val="es-ES_tradnl"/>
    </w:rPr>
  </w:style>
  <w:style w:type="character" w:customStyle="1" w:styleId="Sangra3detindependienteCar">
    <w:name w:val="Sangría 3 de t. independiente Car"/>
    <w:basedOn w:val="Fuentedeprrafopredeter"/>
    <w:link w:val="Sangra3detindependiente"/>
    <w:rsid w:val="00532875"/>
    <w:rPr>
      <w:rFonts w:ascii="Arial" w:eastAsia="Times New Roman" w:hAnsi="Arial" w:cs="Arial"/>
      <w:snapToGrid w:val="0"/>
      <w:lang w:val="es-ES_tradnl" w:eastAsia="es-ES"/>
    </w:rPr>
  </w:style>
  <w:style w:type="paragraph" w:styleId="Sangra2detindependiente">
    <w:name w:val="Body Text Indent 2"/>
    <w:basedOn w:val="Normal"/>
    <w:link w:val="Sangra2detindependienteCar"/>
    <w:rsid w:val="00532875"/>
    <w:pPr>
      <w:widowControl w:val="0"/>
      <w:adjustRightInd w:val="0"/>
      <w:spacing w:before="60" w:line="360" w:lineRule="atLeast"/>
      <w:ind w:left="-13"/>
      <w:textAlignment w:val="baseline"/>
    </w:pPr>
    <w:rPr>
      <w:rFonts w:ascii="Arial" w:hAnsi="Arial" w:cs="Arial"/>
      <w:sz w:val="16"/>
      <w:szCs w:val="16"/>
    </w:rPr>
  </w:style>
  <w:style w:type="character" w:customStyle="1" w:styleId="Sangra2detindependienteCar">
    <w:name w:val="Sangría 2 de t. independiente Car"/>
    <w:basedOn w:val="Fuentedeprrafopredeter"/>
    <w:link w:val="Sangra2detindependiente"/>
    <w:rsid w:val="00532875"/>
    <w:rPr>
      <w:rFonts w:ascii="Arial" w:eastAsia="Times New Roman" w:hAnsi="Arial" w:cs="Arial"/>
      <w:sz w:val="16"/>
      <w:szCs w:val="16"/>
      <w:lang w:eastAsia="es-ES"/>
    </w:rPr>
  </w:style>
  <w:style w:type="paragraph" w:customStyle="1" w:styleId="Ttulo4CTE">
    <w:name w:val="Título4CTE"/>
    <w:basedOn w:val="Normal"/>
    <w:next w:val="Normal"/>
    <w:autoRedefine/>
    <w:rsid w:val="00532875"/>
    <w:pPr>
      <w:widowControl w:val="0"/>
      <w:numPr>
        <w:ilvl w:val="3"/>
      </w:numPr>
      <w:adjustRightInd w:val="0"/>
      <w:spacing w:before="200" w:after="100" w:line="360" w:lineRule="atLeast"/>
      <w:ind w:left="850"/>
      <w:textAlignment w:val="baseline"/>
    </w:pPr>
    <w:rPr>
      <w:rFonts w:ascii="Arial" w:hAnsi="Arial" w:cs="Arial"/>
      <w:b/>
      <w:bCs/>
      <w:sz w:val="16"/>
      <w:szCs w:val="16"/>
      <w:lang w:val="es-ES_tradnl"/>
    </w:rPr>
  </w:style>
  <w:style w:type="paragraph" w:customStyle="1" w:styleId="H3">
    <w:name w:val="H3"/>
    <w:basedOn w:val="Normal"/>
    <w:next w:val="Normal"/>
    <w:rsid w:val="00532875"/>
    <w:pPr>
      <w:keepNext/>
      <w:widowControl w:val="0"/>
      <w:adjustRightInd w:val="0"/>
      <w:spacing w:before="100" w:after="100" w:line="360" w:lineRule="atLeast"/>
      <w:textAlignment w:val="baseline"/>
      <w:outlineLvl w:val="3"/>
    </w:pPr>
    <w:rPr>
      <w:b/>
      <w:bCs/>
      <w:snapToGrid w:val="0"/>
      <w:sz w:val="28"/>
      <w:szCs w:val="28"/>
      <w:lang w:val="es-ES_tradnl"/>
    </w:rPr>
  </w:style>
  <w:style w:type="paragraph" w:styleId="Textodebloque">
    <w:name w:val="Block Text"/>
    <w:basedOn w:val="Normal"/>
    <w:rsid w:val="00532875"/>
    <w:pPr>
      <w:widowControl w:val="0"/>
      <w:adjustRightInd w:val="0"/>
      <w:spacing w:line="360" w:lineRule="atLeast"/>
      <w:ind w:left="3402" w:right="-2"/>
      <w:textAlignment w:val="baseline"/>
    </w:pPr>
    <w:rPr>
      <w:rFonts w:ascii="Arial" w:hAnsi="Arial" w:cs="Arial"/>
      <w:b/>
      <w:bCs/>
      <w:sz w:val="30"/>
      <w:szCs w:val="30"/>
      <w:lang w:val="es-ES_tradnl"/>
    </w:rPr>
  </w:style>
  <w:style w:type="paragraph" w:customStyle="1" w:styleId="CTETtulo2">
    <w:name w:val="CTE Título 2"/>
    <w:basedOn w:val="Normal"/>
    <w:next w:val="CTENormal"/>
    <w:rsid w:val="00532875"/>
    <w:pPr>
      <w:keepNext/>
      <w:widowControl w:val="0"/>
      <w:tabs>
        <w:tab w:val="left" w:pos="454"/>
      </w:tabs>
      <w:adjustRightInd w:val="0"/>
      <w:spacing w:before="280" w:after="100" w:line="360" w:lineRule="atLeast"/>
      <w:textAlignment w:val="baseline"/>
      <w:outlineLvl w:val="1"/>
    </w:pPr>
    <w:rPr>
      <w:rFonts w:ascii="Arial" w:hAnsi="Arial" w:cs="Arial"/>
      <w:b/>
      <w:bCs/>
      <w:kern w:val="32"/>
      <w:sz w:val="24"/>
      <w:szCs w:val="24"/>
    </w:rPr>
  </w:style>
  <w:style w:type="character" w:styleId="Nmerodepgina">
    <w:name w:val="page number"/>
    <w:basedOn w:val="Fuentedeprrafopredeter"/>
    <w:rsid w:val="00532875"/>
  </w:style>
  <w:style w:type="paragraph" w:styleId="NormalWeb">
    <w:name w:val="Normal (Web)"/>
    <w:basedOn w:val="Normal"/>
    <w:uiPriority w:val="99"/>
    <w:rsid w:val="00532875"/>
    <w:pPr>
      <w:widowControl w:val="0"/>
      <w:adjustRightInd w:val="0"/>
      <w:spacing w:before="100" w:beforeAutospacing="1" w:after="100" w:afterAutospacing="1" w:line="360" w:lineRule="atLeast"/>
      <w:textAlignment w:val="baseline"/>
    </w:pPr>
    <w:rPr>
      <w:rFonts w:ascii="Verdana" w:hAnsi="Verdana"/>
      <w:sz w:val="17"/>
      <w:szCs w:val="17"/>
    </w:rPr>
  </w:style>
  <w:style w:type="paragraph" w:styleId="Textonotapie">
    <w:name w:val="footnote text"/>
    <w:basedOn w:val="Normal"/>
    <w:link w:val="TextonotapieCar"/>
    <w:semiHidden/>
    <w:rsid w:val="00532875"/>
    <w:pPr>
      <w:widowControl w:val="0"/>
      <w:adjustRightInd w:val="0"/>
      <w:spacing w:line="360" w:lineRule="atLeast"/>
      <w:textAlignment w:val="baseline"/>
    </w:pPr>
  </w:style>
  <w:style w:type="character" w:customStyle="1" w:styleId="TextonotapieCar">
    <w:name w:val="Texto nota pie Car"/>
    <w:basedOn w:val="Fuentedeprrafopredeter"/>
    <w:link w:val="Textonotapie"/>
    <w:semiHidden/>
    <w:rsid w:val="00532875"/>
    <w:rPr>
      <w:rFonts w:ascii="Times New Roman" w:eastAsia="Times New Roman" w:hAnsi="Times New Roman" w:cs="Times New Roman"/>
      <w:sz w:val="20"/>
      <w:szCs w:val="20"/>
      <w:lang w:eastAsia="es-ES"/>
    </w:rPr>
  </w:style>
  <w:style w:type="paragraph" w:customStyle="1" w:styleId="NumeracinCTE">
    <w:name w:val="NumeraciónCTE"/>
    <w:basedOn w:val="Normal"/>
    <w:autoRedefine/>
    <w:rsid w:val="00532875"/>
    <w:pPr>
      <w:widowControl w:val="0"/>
      <w:tabs>
        <w:tab w:val="left" w:pos="1080"/>
      </w:tabs>
      <w:adjustRightInd w:val="0"/>
      <w:spacing w:line="360" w:lineRule="auto"/>
      <w:textAlignment w:val="baseline"/>
    </w:pPr>
    <w:rPr>
      <w:rFonts w:ascii="Verdana" w:hAnsi="Verdana"/>
      <w:lang w:val="es-GT"/>
    </w:rPr>
  </w:style>
  <w:style w:type="character" w:customStyle="1" w:styleId="may">
    <w:name w:val="may"/>
    <w:basedOn w:val="Fuentedeprrafopredeter"/>
    <w:rsid w:val="00532875"/>
  </w:style>
  <w:style w:type="character" w:customStyle="1" w:styleId="primera1">
    <w:name w:val="primera1"/>
    <w:basedOn w:val="Fuentedeprrafopredeter"/>
    <w:rsid w:val="00532875"/>
    <w:rPr>
      <w:b/>
      <w:bCs/>
      <w:color w:val="FF0000"/>
      <w:sz w:val="32"/>
      <w:szCs w:val="32"/>
    </w:rPr>
  </w:style>
  <w:style w:type="paragraph" w:customStyle="1" w:styleId="Default">
    <w:name w:val="Default"/>
    <w:rsid w:val="00532875"/>
    <w:pPr>
      <w:widowControl w:val="0"/>
      <w:autoSpaceDE w:val="0"/>
      <w:autoSpaceDN w:val="0"/>
      <w:adjustRightInd w:val="0"/>
      <w:spacing w:after="0" w:line="360" w:lineRule="atLeast"/>
      <w:jc w:val="both"/>
      <w:textAlignment w:val="baseline"/>
    </w:pPr>
    <w:rPr>
      <w:rFonts w:ascii="ISOCPEUR" w:eastAsia="Times New Roman" w:hAnsi="ISOCPEUR" w:cs="Times New Roman"/>
      <w:color w:val="000000"/>
      <w:sz w:val="24"/>
      <w:szCs w:val="24"/>
      <w:lang w:eastAsia="es-ES"/>
    </w:rPr>
  </w:style>
  <w:style w:type="paragraph" w:customStyle="1" w:styleId="CM32">
    <w:name w:val="CM32"/>
    <w:basedOn w:val="Default"/>
    <w:next w:val="Default"/>
    <w:rsid w:val="00532875"/>
  </w:style>
  <w:style w:type="paragraph" w:customStyle="1" w:styleId="Estndar">
    <w:name w:val="Estándar"/>
    <w:rsid w:val="00532875"/>
    <w:pPr>
      <w:widowControl w:val="0"/>
      <w:adjustRightInd w:val="0"/>
      <w:spacing w:after="0" w:line="360" w:lineRule="atLeast"/>
      <w:jc w:val="both"/>
      <w:textAlignment w:val="baseline"/>
    </w:pPr>
    <w:rPr>
      <w:rFonts w:ascii="Times New Roman" w:eastAsia="Times New Roman" w:hAnsi="Times New Roman" w:cs="Times New Roman"/>
      <w:snapToGrid w:val="0"/>
      <w:color w:val="000000"/>
      <w:sz w:val="20"/>
      <w:szCs w:val="20"/>
      <w:lang w:eastAsia="es-ES"/>
    </w:rPr>
  </w:style>
  <w:style w:type="paragraph" w:customStyle="1" w:styleId="Tabla">
    <w:name w:val="Tabla"/>
    <w:rsid w:val="00532875"/>
    <w:pPr>
      <w:widowControl w:val="0"/>
      <w:adjustRightInd w:val="0"/>
      <w:spacing w:after="0" w:line="360" w:lineRule="atLeast"/>
      <w:jc w:val="both"/>
      <w:textAlignment w:val="baseline"/>
    </w:pPr>
    <w:rPr>
      <w:rFonts w:ascii="Times New Roman" w:eastAsia="Times New Roman" w:hAnsi="Times New Roman" w:cs="Times New Roman"/>
      <w:snapToGrid w:val="0"/>
      <w:color w:val="000000"/>
      <w:sz w:val="24"/>
      <w:szCs w:val="24"/>
      <w:lang w:eastAsia="es-ES"/>
    </w:rPr>
  </w:style>
  <w:style w:type="paragraph" w:styleId="Textosinformato">
    <w:name w:val="Plain Text"/>
    <w:basedOn w:val="Normal"/>
    <w:link w:val="TextosinformatoCar"/>
    <w:rsid w:val="00532875"/>
    <w:pPr>
      <w:widowControl w:val="0"/>
      <w:adjustRightInd w:val="0"/>
      <w:spacing w:line="360" w:lineRule="atLeast"/>
      <w:textAlignment w:val="baseline"/>
    </w:pPr>
    <w:rPr>
      <w:rFonts w:ascii="AvantGarde Bk BT" w:hAnsi="AvantGarde Bk BT"/>
      <w:lang w:val="es-MX"/>
    </w:rPr>
  </w:style>
  <w:style w:type="character" w:customStyle="1" w:styleId="TextosinformatoCar">
    <w:name w:val="Texto sin formato Car"/>
    <w:basedOn w:val="Fuentedeprrafopredeter"/>
    <w:link w:val="Textosinformato"/>
    <w:rsid w:val="00532875"/>
    <w:rPr>
      <w:rFonts w:ascii="AvantGarde Bk BT" w:eastAsia="Times New Roman" w:hAnsi="AvantGarde Bk BT" w:cs="Times New Roman"/>
      <w:sz w:val="20"/>
      <w:szCs w:val="20"/>
      <w:lang w:val="es-MX" w:eastAsia="es-ES"/>
    </w:rPr>
  </w:style>
  <w:style w:type="paragraph" w:styleId="TDC1">
    <w:name w:val="toc 1"/>
    <w:basedOn w:val="Normal"/>
    <w:next w:val="Normal"/>
    <w:uiPriority w:val="39"/>
    <w:rsid w:val="00462FA7"/>
    <w:pPr>
      <w:widowControl w:val="0"/>
      <w:adjustRightInd w:val="0"/>
      <w:spacing w:before="120" w:after="60"/>
      <w:ind w:left="425" w:hanging="425"/>
      <w:textAlignment w:val="baseline"/>
    </w:pPr>
    <w:rPr>
      <w:b/>
      <w:bCs/>
      <w:caps/>
      <w:color w:val="353E44"/>
      <w:lang w:val="es-ES_tradnl"/>
    </w:rPr>
  </w:style>
  <w:style w:type="paragraph" w:styleId="TDC2">
    <w:name w:val="toc 2"/>
    <w:basedOn w:val="Normal"/>
    <w:next w:val="Normal"/>
    <w:uiPriority w:val="39"/>
    <w:rsid w:val="00462FA7"/>
    <w:pPr>
      <w:widowControl w:val="0"/>
      <w:adjustRightInd w:val="0"/>
      <w:spacing w:after="60" w:line="360" w:lineRule="atLeast"/>
      <w:ind w:left="992" w:hanging="567"/>
      <w:textAlignment w:val="baseline"/>
    </w:pPr>
    <w:rPr>
      <w:smallCaps/>
      <w:color w:val="353E44"/>
      <w:lang w:val="es-ES_tradnl"/>
    </w:rPr>
  </w:style>
  <w:style w:type="paragraph" w:styleId="TDC3">
    <w:name w:val="toc 3"/>
    <w:basedOn w:val="Normal"/>
    <w:next w:val="Normal"/>
    <w:uiPriority w:val="39"/>
    <w:rsid w:val="00462FA7"/>
    <w:pPr>
      <w:widowControl w:val="0"/>
      <w:adjustRightInd w:val="0"/>
      <w:spacing w:after="60"/>
      <w:ind w:left="1559" w:hanging="567"/>
      <w:textAlignment w:val="baseline"/>
    </w:pPr>
    <w:rPr>
      <w:iCs/>
      <w:color w:val="353E44"/>
      <w:lang w:val="es-ES_tradnl"/>
    </w:rPr>
  </w:style>
  <w:style w:type="character" w:styleId="Textoennegrita">
    <w:name w:val="Strong"/>
    <w:basedOn w:val="Fuentedeprrafopredeter"/>
    <w:uiPriority w:val="22"/>
    <w:qFormat/>
    <w:rsid w:val="00532875"/>
    <w:rPr>
      <w:b/>
      <w:bCs/>
    </w:rPr>
  </w:style>
  <w:style w:type="character" w:customStyle="1" w:styleId="Seccion">
    <w:name w:val="Seccion"/>
    <w:basedOn w:val="Textoennegrita"/>
    <w:rsid w:val="00532875"/>
    <w:rPr>
      <w:b/>
      <w:bCs/>
      <w:w w:val="90"/>
      <w:sz w:val="21"/>
      <w:szCs w:val="21"/>
    </w:rPr>
  </w:style>
  <w:style w:type="character" w:customStyle="1" w:styleId="Simbolo">
    <w:name w:val="Simbolo"/>
    <w:basedOn w:val="Fuentedeprrafopredeter"/>
    <w:rsid w:val="00532875"/>
    <w:rPr>
      <w:rFonts w:ascii="Symbol" w:hAnsi="Symbol"/>
    </w:rPr>
  </w:style>
  <w:style w:type="paragraph" w:customStyle="1" w:styleId="Rellenartabla">
    <w:name w:val="Rellenar tabla"/>
    <w:basedOn w:val="Textoentabla"/>
    <w:rsid w:val="00532875"/>
    <w:pPr>
      <w:jc w:val="center"/>
    </w:pPr>
  </w:style>
  <w:style w:type="paragraph" w:customStyle="1" w:styleId="TextoProyecto">
    <w:name w:val="Texto_Proyecto"/>
    <w:basedOn w:val="Normal"/>
    <w:rsid w:val="00532875"/>
    <w:pPr>
      <w:widowControl w:val="0"/>
      <w:adjustRightInd w:val="0"/>
      <w:spacing w:before="120" w:after="120" w:line="360" w:lineRule="auto"/>
      <w:ind w:left="851"/>
      <w:textAlignment w:val="baseline"/>
    </w:pPr>
    <w:rPr>
      <w:rFonts w:ascii="Arial" w:hAnsi="Arial" w:cs="Arial"/>
      <w:color w:val="000000"/>
      <w:sz w:val="22"/>
      <w:szCs w:val="22"/>
      <w:lang w:val="es-ES_tradnl"/>
    </w:rPr>
  </w:style>
  <w:style w:type="character" w:customStyle="1" w:styleId="TextoProyectoCar">
    <w:name w:val="Texto_Proyecto Car"/>
    <w:basedOn w:val="Fuentedeprrafopredeter"/>
    <w:rsid w:val="00532875"/>
    <w:rPr>
      <w:rFonts w:ascii="Arial" w:hAnsi="Arial" w:cs="Arial"/>
      <w:noProof w:val="0"/>
      <w:color w:val="000000"/>
      <w:sz w:val="22"/>
      <w:szCs w:val="22"/>
      <w:lang w:val="es-ES_tradnl" w:eastAsia="es-ES" w:bidi="ar-SA"/>
    </w:rPr>
  </w:style>
  <w:style w:type="paragraph" w:styleId="TDC4">
    <w:name w:val="toc 4"/>
    <w:basedOn w:val="Normal"/>
    <w:next w:val="Normal"/>
    <w:autoRedefine/>
    <w:uiPriority w:val="39"/>
    <w:rsid w:val="00532875"/>
    <w:pPr>
      <w:widowControl w:val="0"/>
      <w:adjustRightInd w:val="0"/>
      <w:spacing w:line="360" w:lineRule="atLeast"/>
      <w:ind w:left="600"/>
      <w:textAlignment w:val="baseline"/>
    </w:pPr>
  </w:style>
  <w:style w:type="paragraph" w:customStyle="1" w:styleId="artculo-tex">
    <w:name w:val="artículo-tex"/>
    <w:basedOn w:val="Normal"/>
    <w:autoRedefine/>
    <w:rsid w:val="00532875"/>
    <w:pPr>
      <w:widowControl w:val="0"/>
      <w:numPr>
        <w:numId w:val="4"/>
      </w:numPr>
      <w:tabs>
        <w:tab w:val="left" w:pos="3876"/>
      </w:tabs>
      <w:adjustRightInd w:val="0"/>
      <w:spacing w:before="60" w:after="60" w:line="360" w:lineRule="atLeast"/>
      <w:textAlignment w:val="baseline"/>
    </w:pPr>
    <w:rPr>
      <w:rFonts w:ascii="Arial" w:hAnsi="Arial" w:cs="Arial"/>
      <w:lang w:val="es-ES_tradnl"/>
    </w:rPr>
  </w:style>
  <w:style w:type="paragraph" w:customStyle="1" w:styleId="subartculoCTE">
    <w:name w:val="subartículoCTE"/>
    <w:basedOn w:val="artculoCTE"/>
    <w:next w:val="Normal"/>
    <w:autoRedefine/>
    <w:rsid w:val="00532875"/>
    <w:pPr>
      <w:outlineLvl w:val="4"/>
    </w:pPr>
    <w:rPr>
      <w:i/>
      <w:iCs/>
      <w:sz w:val="16"/>
      <w:szCs w:val="16"/>
      <w:lang w:val="es-ES_tradnl"/>
    </w:rPr>
  </w:style>
  <w:style w:type="paragraph" w:customStyle="1" w:styleId="TextoProyecto2">
    <w:name w:val="Texto_Proyecto2"/>
    <w:basedOn w:val="Normal"/>
    <w:rsid w:val="00532875"/>
    <w:pPr>
      <w:widowControl w:val="0"/>
      <w:adjustRightInd w:val="0"/>
      <w:spacing w:line="360" w:lineRule="auto"/>
      <w:textAlignment w:val="baseline"/>
    </w:pPr>
    <w:rPr>
      <w:rFonts w:ascii="Arial" w:hAnsi="Arial" w:cs="Arial"/>
      <w:color w:val="000000"/>
      <w:sz w:val="22"/>
      <w:szCs w:val="22"/>
    </w:rPr>
  </w:style>
  <w:style w:type="paragraph" w:customStyle="1" w:styleId="Ttulo1CTE">
    <w:name w:val="Título1CTE"/>
    <w:basedOn w:val="Ttulo1"/>
    <w:next w:val="Normal"/>
    <w:autoRedefine/>
    <w:rsid w:val="00532875"/>
    <w:pPr>
      <w:pageBreakBefore/>
      <w:widowControl w:val="0"/>
      <w:shd w:val="clear" w:color="auto" w:fill="FFFF99"/>
      <w:tabs>
        <w:tab w:val="num" w:pos="360"/>
      </w:tabs>
      <w:suppressAutoHyphens/>
      <w:adjustRightInd w:val="0"/>
      <w:spacing w:before="240" w:line="280" w:lineRule="exact"/>
      <w:ind w:left="408" w:hanging="408"/>
      <w:textAlignment w:val="baseline"/>
    </w:pPr>
    <w:rPr>
      <w:rFonts w:ascii="Arial" w:hAnsi="Arial" w:cs="Arial"/>
      <w:caps/>
      <w:color w:val="auto"/>
      <w:spacing w:val="-3"/>
      <w:kern w:val="32"/>
    </w:rPr>
  </w:style>
  <w:style w:type="paragraph" w:customStyle="1" w:styleId="Ttulo3CTE">
    <w:name w:val="Título3CTE"/>
    <w:basedOn w:val="Normal"/>
    <w:next w:val="Normal"/>
    <w:autoRedefine/>
    <w:rsid w:val="00532875"/>
    <w:pPr>
      <w:keepNext/>
      <w:widowControl w:val="0"/>
      <w:numPr>
        <w:numId w:val="5"/>
      </w:numPr>
      <w:tabs>
        <w:tab w:val="left" w:pos="567"/>
      </w:tabs>
      <w:adjustRightInd w:val="0"/>
      <w:spacing w:before="200" w:after="100" w:line="360" w:lineRule="atLeast"/>
      <w:textAlignment w:val="baseline"/>
    </w:pPr>
    <w:rPr>
      <w:rFonts w:ascii="Arial" w:hAnsi="Arial" w:cs="Arial"/>
      <w:b/>
      <w:bCs/>
      <w:lang w:val="es-ES_tradnl"/>
    </w:rPr>
  </w:style>
  <w:style w:type="paragraph" w:customStyle="1" w:styleId="piefiguratablafrmula">
    <w:name w:val="pie figura/tabla/fórmula"/>
    <w:basedOn w:val="Normal"/>
    <w:rsid w:val="00532875"/>
    <w:pPr>
      <w:widowControl w:val="0"/>
      <w:tabs>
        <w:tab w:val="left" w:pos="1122"/>
        <w:tab w:val="left" w:pos="1309"/>
      </w:tabs>
      <w:adjustRightInd w:val="0"/>
      <w:spacing w:line="360" w:lineRule="atLeast"/>
      <w:jc w:val="center"/>
      <w:textAlignment w:val="baseline"/>
    </w:pPr>
    <w:rPr>
      <w:rFonts w:ascii="Arial" w:hAnsi="Arial" w:cs="Arial"/>
      <w:b/>
      <w:bCs/>
      <w:sz w:val="18"/>
      <w:szCs w:val="18"/>
      <w:lang w:val="es-ES_tradnl"/>
    </w:rPr>
  </w:style>
  <w:style w:type="paragraph" w:customStyle="1" w:styleId="pp">
    <w:name w:val="pp"/>
    <w:basedOn w:val="Normal"/>
    <w:rsid w:val="00532875"/>
    <w:pPr>
      <w:widowControl w:val="0"/>
      <w:tabs>
        <w:tab w:val="left" w:pos="1122"/>
        <w:tab w:val="left" w:pos="1309"/>
      </w:tabs>
      <w:adjustRightInd w:val="0"/>
      <w:spacing w:line="360" w:lineRule="atLeast"/>
      <w:textAlignment w:val="baseline"/>
    </w:pPr>
    <w:rPr>
      <w:rFonts w:ascii="Arial" w:hAnsi="Arial" w:cs="Arial"/>
    </w:rPr>
  </w:style>
  <w:style w:type="paragraph" w:customStyle="1" w:styleId="pieformula">
    <w:name w:val="pie formula"/>
    <w:basedOn w:val="Normal"/>
    <w:rsid w:val="00532875"/>
    <w:pPr>
      <w:widowControl w:val="0"/>
      <w:adjustRightInd w:val="0"/>
      <w:spacing w:line="360" w:lineRule="atLeast"/>
      <w:jc w:val="center"/>
      <w:textAlignment w:val="baseline"/>
    </w:pPr>
    <w:rPr>
      <w:rFonts w:ascii="Arial" w:hAnsi="Arial" w:cs="Arial"/>
      <w:sz w:val="18"/>
      <w:szCs w:val="18"/>
    </w:rPr>
  </w:style>
  <w:style w:type="paragraph" w:customStyle="1" w:styleId="Estilopiefiguratablafrmula10pt">
    <w:name w:val="Estilo pie figura/tabla/fórmula + 10 pt"/>
    <w:basedOn w:val="Normal"/>
    <w:rsid w:val="00532875"/>
    <w:pPr>
      <w:widowControl w:val="0"/>
      <w:tabs>
        <w:tab w:val="left" w:pos="1122"/>
        <w:tab w:val="left" w:pos="1309"/>
      </w:tabs>
      <w:adjustRightInd w:val="0"/>
      <w:spacing w:line="360" w:lineRule="atLeast"/>
      <w:jc w:val="center"/>
      <w:textAlignment w:val="baseline"/>
    </w:pPr>
    <w:rPr>
      <w:rFonts w:ascii="Arial" w:hAnsi="Arial" w:cs="Arial"/>
      <w:b/>
      <w:bCs/>
      <w:sz w:val="18"/>
      <w:szCs w:val="18"/>
    </w:rPr>
  </w:style>
  <w:style w:type="paragraph" w:styleId="ndice1">
    <w:name w:val="index 1"/>
    <w:basedOn w:val="Normal"/>
    <w:next w:val="Normal"/>
    <w:autoRedefine/>
    <w:uiPriority w:val="99"/>
    <w:unhideWhenUsed/>
    <w:rsid w:val="00532875"/>
    <w:pPr>
      <w:widowControl w:val="0"/>
      <w:adjustRightInd w:val="0"/>
      <w:spacing w:line="360" w:lineRule="atLeast"/>
      <w:ind w:left="180" w:hanging="180"/>
      <w:textAlignment w:val="baseline"/>
    </w:pPr>
    <w:rPr>
      <w:rFonts w:ascii="Arial" w:hAnsi="Arial" w:cs="Arial"/>
      <w:sz w:val="18"/>
      <w:szCs w:val="18"/>
    </w:rPr>
  </w:style>
  <w:style w:type="paragraph" w:styleId="Ttulodendice">
    <w:name w:val="index heading"/>
    <w:basedOn w:val="Normal"/>
    <w:next w:val="ndice1"/>
    <w:semiHidden/>
    <w:rsid w:val="00532875"/>
    <w:pPr>
      <w:widowControl w:val="0"/>
      <w:adjustRightInd w:val="0"/>
      <w:spacing w:line="360" w:lineRule="atLeast"/>
      <w:textAlignment w:val="baseline"/>
    </w:pPr>
  </w:style>
  <w:style w:type="paragraph" w:customStyle="1" w:styleId="EstiloTextoindependiente2Negrita">
    <w:name w:val="Estilo Texto independiente 2 + Negrita"/>
    <w:basedOn w:val="Textoindependiente2"/>
    <w:rsid w:val="00532875"/>
    <w:pPr>
      <w:spacing w:line="480" w:lineRule="auto"/>
    </w:pPr>
    <w:rPr>
      <w:b/>
      <w:bCs/>
      <w:snapToGrid/>
      <w:color w:val="auto"/>
      <w:sz w:val="18"/>
      <w:szCs w:val="18"/>
    </w:rPr>
  </w:style>
  <w:style w:type="character" w:styleId="nfasis">
    <w:name w:val="Emphasis"/>
    <w:basedOn w:val="Fuentedeprrafopredeter"/>
    <w:qFormat/>
    <w:rsid w:val="00532875"/>
    <w:rPr>
      <w:i/>
      <w:iCs/>
    </w:rPr>
  </w:style>
  <w:style w:type="paragraph" w:customStyle="1" w:styleId="Subttulo4">
    <w:name w:val="Subtítulo 4"/>
    <w:basedOn w:val="Normal"/>
    <w:next w:val="Normal"/>
    <w:rsid w:val="00532875"/>
    <w:pPr>
      <w:widowControl w:val="0"/>
      <w:adjustRightInd w:val="0"/>
      <w:spacing w:after="57" w:line="260" w:lineRule="atLeast"/>
      <w:textAlignment w:val="baseline"/>
    </w:pPr>
    <w:rPr>
      <w:rFonts w:ascii="Novarese Bk BT" w:hAnsi="Novarese Bk BT"/>
      <w:b/>
      <w:bCs/>
      <w:snapToGrid w:val="0"/>
    </w:rPr>
  </w:style>
  <w:style w:type="paragraph" w:customStyle="1" w:styleId="tabla0">
    <w:name w:val="tabla"/>
    <w:basedOn w:val="Normal"/>
    <w:rsid w:val="00532875"/>
    <w:pPr>
      <w:widowControl w:val="0"/>
      <w:adjustRightInd w:val="0"/>
      <w:spacing w:line="360" w:lineRule="auto"/>
      <w:jc w:val="center"/>
      <w:textAlignment w:val="baseline"/>
    </w:pPr>
    <w:rPr>
      <w:rFonts w:ascii="Arial" w:hAnsi="Arial" w:cs="Arial"/>
    </w:rPr>
  </w:style>
  <w:style w:type="paragraph" w:customStyle="1" w:styleId="subaptdosnivel2">
    <w:name w:val="subaptdosnivel2"/>
    <w:basedOn w:val="Normal"/>
    <w:autoRedefine/>
    <w:rsid w:val="00532875"/>
    <w:pPr>
      <w:widowControl w:val="0"/>
      <w:numPr>
        <w:numId w:val="6"/>
      </w:numPr>
      <w:adjustRightInd w:val="0"/>
      <w:spacing w:line="360" w:lineRule="atLeast"/>
      <w:textAlignment w:val="baseline"/>
    </w:pPr>
    <w:rPr>
      <w:rFonts w:ascii="Arial" w:hAnsi="Arial" w:cs="Arial"/>
    </w:rPr>
  </w:style>
  <w:style w:type="paragraph" w:customStyle="1" w:styleId="nota">
    <w:name w:val="nota"/>
    <w:basedOn w:val="Normal"/>
    <w:rsid w:val="00532875"/>
    <w:pPr>
      <w:widowControl w:val="0"/>
      <w:tabs>
        <w:tab w:val="left" w:pos="1122"/>
        <w:tab w:val="left" w:pos="1309"/>
      </w:tabs>
      <w:adjustRightInd w:val="0"/>
      <w:spacing w:line="360" w:lineRule="atLeast"/>
      <w:textAlignment w:val="baseline"/>
    </w:pPr>
    <w:rPr>
      <w:rFonts w:ascii="Arial" w:hAnsi="Arial" w:cs="Arial"/>
      <w:lang w:val="es-ES_tradnl"/>
    </w:rPr>
  </w:style>
  <w:style w:type="paragraph" w:customStyle="1" w:styleId="CM1">
    <w:name w:val="CM1"/>
    <w:basedOn w:val="Default"/>
    <w:next w:val="Default"/>
    <w:rsid w:val="00532875"/>
    <w:pPr>
      <w:spacing w:line="380" w:lineRule="atLeast"/>
    </w:pPr>
    <w:rPr>
      <w:rFonts w:ascii="Arial" w:hAnsi="Arial" w:cs="Arial"/>
      <w:color w:val="auto"/>
    </w:rPr>
  </w:style>
  <w:style w:type="paragraph" w:customStyle="1" w:styleId="CM40">
    <w:name w:val="CM40"/>
    <w:basedOn w:val="Default"/>
    <w:next w:val="Default"/>
    <w:rsid w:val="00532875"/>
    <w:pPr>
      <w:spacing w:after="100"/>
    </w:pPr>
    <w:rPr>
      <w:rFonts w:ascii="Arial" w:hAnsi="Arial" w:cs="Arial"/>
      <w:color w:val="auto"/>
    </w:rPr>
  </w:style>
  <w:style w:type="paragraph" w:customStyle="1" w:styleId="CM41">
    <w:name w:val="CM41"/>
    <w:basedOn w:val="Default"/>
    <w:next w:val="Default"/>
    <w:rsid w:val="00532875"/>
    <w:pPr>
      <w:spacing w:after="485"/>
    </w:pPr>
    <w:rPr>
      <w:rFonts w:ascii="Arial" w:hAnsi="Arial" w:cs="Arial"/>
      <w:color w:val="auto"/>
    </w:rPr>
  </w:style>
  <w:style w:type="paragraph" w:customStyle="1" w:styleId="CM2">
    <w:name w:val="CM2"/>
    <w:basedOn w:val="Default"/>
    <w:next w:val="Default"/>
    <w:rsid w:val="00532875"/>
    <w:rPr>
      <w:rFonts w:ascii="Arial" w:hAnsi="Arial" w:cs="Arial"/>
      <w:color w:val="auto"/>
    </w:rPr>
  </w:style>
  <w:style w:type="paragraph" w:customStyle="1" w:styleId="CM3">
    <w:name w:val="CM3"/>
    <w:basedOn w:val="Default"/>
    <w:next w:val="Default"/>
    <w:rsid w:val="00532875"/>
    <w:rPr>
      <w:rFonts w:ascii="Arial" w:hAnsi="Arial" w:cs="Arial"/>
      <w:color w:val="auto"/>
    </w:rPr>
  </w:style>
  <w:style w:type="paragraph" w:customStyle="1" w:styleId="CM42">
    <w:name w:val="CM42"/>
    <w:basedOn w:val="Default"/>
    <w:next w:val="Default"/>
    <w:rsid w:val="00532875"/>
    <w:pPr>
      <w:spacing w:after="330"/>
    </w:pPr>
    <w:rPr>
      <w:rFonts w:ascii="Arial" w:hAnsi="Arial" w:cs="Arial"/>
      <w:color w:val="auto"/>
    </w:rPr>
  </w:style>
  <w:style w:type="paragraph" w:customStyle="1" w:styleId="CM43">
    <w:name w:val="CM43"/>
    <w:basedOn w:val="Default"/>
    <w:next w:val="Default"/>
    <w:rsid w:val="00532875"/>
    <w:pPr>
      <w:spacing w:after="105"/>
    </w:pPr>
    <w:rPr>
      <w:rFonts w:ascii="Arial" w:hAnsi="Arial" w:cs="Arial"/>
      <w:color w:val="auto"/>
    </w:rPr>
  </w:style>
  <w:style w:type="paragraph" w:customStyle="1" w:styleId="CM44">
    <w:name w:val="CM44"/>
    <w:basedOn w:val="Default"/>
    <w:next w:val="Default"/>
    <w:rsid w:val="00532875"/>
    <w:pPr>
      <w:spacing w:after="623"/>
    </w:pPr>
    <w:rPr>
      <w:rFonts w:ascii="Arial" w:hAnsi="Arial" w:cs="Arial"/>
      <w:color w:val="auto"/>
    </w:rPr>
  </w:style>
  <w:style w:type="paragraph" w:customStyle="1" w:styleId="CM45">
    <w:name w:val="CM45"/>
    <w:basedOn w:val="Default"/>
    <w:next w:val="Default"/>
    <w:rsid w:val="00532875"/>
    <w:pPr>
      <w:spacing w:after="233"/>
    </w:pPr>
    <w:rPr>
      <w:rFonts w:ascii="Arial" w:hAnsi="Arial" w:cs="Arial"/>
      <w:color w:val="auto"/>
    </w:rPr>
  </w:style>
  <w:style w:type="paragraph" w:customStyle="1" w:styleId="CM4">
    <w:name w:val="CM4"/>
    <w:basedOn w:val="Default"/>
    <w:next w:val="Default"/>
    <w:rsid w:val="00532875"/>
    <w:rPr>
      <w:rFonts w:ascii="Arial" w:hAnsi="Arial" w:cs="Arial"/>
      <w:color w:val="auto"/>
    </w:rPr>
  </w:style>
  <w:style w:type="paragraph" w:customStyle="1" w:styleId="CM5">
    <w:name w:val="CM5"/>
    <w:basedOn w:val="Default"/>
    <w:next w:val="Default"/>
    <w:rsid w:val="00532875"/>
    <w:pPr>
      <w:spacing w:line="211" w:lineRule="atLeast"/>
    </w:pPr>
    <w:rPr>
      <w:rFonts w:ascii="Arial" w:hAnsi="Arial" w:cs="Arial"/>
      <w:color w:val="auto"/>
    </w:rPr>
  </w:style>
  <w:style w:type="paragraph" w:customStyle="1" w:styleId="CM6">
    <w:name w:val="CM6"/>
    <w:basedOn w:val="Default"/>
    <w:next w:val="Default"/>
    <w:rsid w:val="00532875"/>
    <w:pPr>
      <w:spacing w:line="211" w:lineRule="atLeast"/>
    </w:pPr>
    <w:rPr>
      <w:rFonts w:ascii="Arial" w:hAnsi="Arial" w:cs="Arial"/>
      <w:color w:val="auto"/>
    </w:rPr>
  </w:style>
  <w:style w:type="paragraph" w:customStyle="1" w:styleId="CM7">
    <w:name w:val="CM7"/>
    <w:basedOn w:val="Default"/>
    <w:next w:val="Default"/>
    <w:rsid w:val="00532875"/>
    <w:pPr>
      <w:spacing w:line="211" w:lineRule="atLeast"/>
    </w:pPr>
    <w:rPr>
      <w:rFonts w:ascii="Arial" w:hAnsi="Arial" w:cs="Arial"/>
      <w:color w:val="auto"/>
    </w:rPr>
  </w:style>
  <w:style w:type="paragraph" w:customStyle="1" w:styleId="CM8">
    <w:name w:val="CM8"/>
    <w:basedOn w:val="Default"/>
    <w:next w:val="Default"/>
    <w:rsid w:val="00532875"/>
    <w:rPr>
      <w:rFonts w:ascii="Arial" w:hAnsi="Arial" w:cs="Arial"/>
      <w:color w:val="auto"/>
    </w:rPr>
  </w:style>
  <w:style w:type="paragraph" w:customStyle="1" w:styleId="CM13">
    <w:name w:val="CM13"/>
    <w:basedOn w:val="Default"/>
    <w:next w:val="Default"/>
    <w:rsid w:val="00532875"/>
    <w:rPr>
      <w:rFonts w:ascii="Arial" w:hAnsi="Arial" w:cs="Arial"/>
      <w:color w:val="auto"/>
    </w:rPr>
  </w:style>
  <w:style w:type="paragraph" w:customStyle="1" w:styleId="CM14">
    <w:name w:val="CM14"/>
    <w:basedOn w:val="Default"/>
    <w:next w:val="Default"/>
    <w:rsid w:val="00532875"/>
    <w:rPr>
      <w:rFonts w:ascii="Arial" w:hAnsi="Arial" w:cs="Arial"/>
      <w:color w:val="auto"/>
    </w:rPr>
  </w:style>
  <w:style w:type="paragraph" w:customStyle="1" w:styleId="CM15">
    <w:name w:val="CM15"/>
    <w:basedOn w:val="Default"/>
    <w:next w:val="Default"/>
    <w:rsid w:val="00532875"/>
    <w:rPr>
      <w:rFonts w:ascii="Arial" w:hAnsi="Arial" w:cs="Arial"/>
      <w:color w:val="auto"/>
    </w:rPr>
  </w:style>
  <w:style w:type="paragraph" w:customStyle="1" w:styleId="CM46">
    <w:name w:val="CM46"/>
    <w:basedOn w:val="Default"/>
    <w:next w:val="Default"/>
    <w:rsid w:val="00532875"/>
    <w:pPr>
      <w:spacing w:after="180"/>
    </w:pPr>
    <w:rPr>
      <w:rFonts w:ascii="Arial" w:hAnsi="Arial" w:cs="Arial"/>
      <w:color w:val="auto"/>
    </w:rPr>
  </w:style>
  <w:style w:type="paragraph" w:customStyle="1" w:styleId="CM17">
    <w:name w:val="CM17"/>
    <w:basedOn w:val="Default"/>
    <w:next w:val="Default"/>
    <w:rsid w:val="00532875"/>
    <w:pPr>
      <w:spacing w:line="211" w:lineRule="atLeast"/>
    </w:pPr>
    <w:rPr>
      <w:rFonts w:ascii="Arial" w:hAnsi="Arial" w:cs="Arial"/>
      <w:color w:val="auto"/>
    </w:rPr>
  </w:style>
  <w:style w:type="paragraph" w:customStyle="1" w:styleId="CM18">
    <w:name w:val="CM18"/>
    <w:basedOn w:val="Default"/>
    <w:next w:val="Default"/>
    <w:rsid w:val="00532875"/>
    <w:pPr>
      <w:spacing w:line="211" w:lineRule="atLeast"/>
    </w:pPr>
    <w:rPr>
      <w:rFonts w:ascii="Arial" w:hAnsi="Arial" w:cs="Arial"/>
      <w:color w:val="auto"/>
    </w:rPr>
  </w:style>
  <w:style w:type="paragraph" w:customStyle="1" w:styleId="CM19">
    <w:name w:val="CM19"/>
    <w:basedOn w:val="Default"/>
    <w:next w:val="Default"/>
    <w:rsid w:val="00532875"/>
    <w:pPr>
      <w:spacing w:line="211" w:lineRule="atLeast"/>
    </w:pPr>
    <w:rPr>
      <w:rFonts w:ascii="Arial" w:hAnsi="Arial" w:cs="Arial"/>
      <w:color w:val="auto"/>
    </w:rPr>
  </w:style>
  <w:style w:type="paragraph" w:customStyle="1" w:styleId="CM24">
    <w:name w:val="CM24"/>
    <w:basedOn w:val="Default"/>
    <w:next w:val="Default"/>
    <w:rsid w:val="00532875"/>
    <w:pPr>
      <w:spacing w:line="211" w:lineRule="atLeast"/>
    </w:pPr>
    <w:rPr>
      <w:rFonts w:ascii="Arial" w:hAnsi="Arial" w:cs="Arial"/>
      <w:color w:val="auto"/>
    </w:rPr>
  </w:style>
  <w:style w:type="paragraph" w:customStyle="1" w:styleId="CM25">
    <w:name w:val="CM25"/>
    <w:basedOn w:val="Default"/>
    <w:next w:val="Default"/>
    <w:rsid w:val="00532875"/>
    <w:pPr>
      <w:spacing w:line="211" w:lineRule="atLeast"/>
    </w:pPr>
    <w:rPr>
      <w:rFonts w:ascii="Arial" w:hAnsi="Arial" w:cs="Arial"/>
      <w:color w:val="auto"/>
    </w:rPr>
  </w:style>
  <w:style w:type="paragraph" w:customStyle="1" w:styleId="CM47">
    <w:name w:val="CM47"/>
    <w:basedOn w:val="Default"/>
    <w:next w:val="Default"/>
    <w:rsid w:val="00532875"/>
    <w:pPr>
      <w:spacing w:after="555"/>
    </w:pPr>
    <w:rPr>
      <w:rFonts w:ascii="Arial" w:hAnsi="Arial" w:cs="Arial"/>
      <w:color w:val="auto"/>
    </w:rPr>
  </w:style>
  <w:style w:type="paragraph" w:customStyle="1" w:styleId="CM48">
    <w:name w:val="CM48"/>
    <w:basedOn w:val="Default"/>
    <w:next w:val="Default"/>
    <w:rsid w:val="00532875"/>
    <w:pPr>
      <w:spacing w:after="422"/>
    </w:pPr>
    <w:rPr>
      <w:rFonts w:ascii="Arial" w:hAnsi="Arial" w:cs="Arial"/>
      <w:color w:val="auto"/>
    </w:rPr>
  </w:style>
  <w:style w:type="paragraph" w:customStyle="1" w:styleId="CM26">
    <w:name w:val="CM26"/>
    <w:basedOn w:val="Default"/>
    <w:next w:val="Default"/>
    <w:rsid w:val="00532875"/>
    <w:pPr>
      <w:spacing w:line="423" w:lineRule="atLeast"/>
    </w:pPr>
    <w:rPr>
      <w:rFonts w:ascii="Arial" w:hAnsi="Arial" w:cs="Arial"/>
      <w:color w:val="auto"/>
    </w:rPr>
  </w:style>
  <w:style w:type="paragraph" w:customStyle="1" w:styleId="CM27">
    <w:name w:val="CM27"/>
    <w:basedOn w:val="Default"/>
    <w:next w:val="Default"/>
    <w:rsid w:val="00532875"/>
    <w:pPr>
      <w:spacing w:line="423" w:lineRule="atLeast"/>
    </w:pPr>
    <w:rPr>
      <w:rFonts w:ascii="Arial" w:hAnsi="Arial" w:cs="Arial"/>
      <w:color w:val="auto"/>
    </w:rPr>
  </w:style>
  <w:style w:type="paragraph" w:customStyle="1" w:styleId="CM28">
    <w:name w:val="CM28"/>
    <w:basedOn w:val="Default"/>
    <w:next w:val="Default"/>
    <w:rsid w:val="00532875"/>
    <w:pPr>
      <w:spacing w:line="423" w:lineRule="atLeast"/>
    </w:pPr>
    <w:rPr>
      <w:rFonts w:ascii="Arial" w:hAnsi="Arial" w:cs="Arial"/>
      <w:color w:val="auto"/>
    </w:rPr>
  </w:style>
  <w:style w:type="paragraph" w:customStyle="1" w:styleId="CM49">
    <w:name w:val="CM49"/>
    <w:basedOn w:val="Default"/>
    <w:next w:val="Default"/>
    <w:rsid w:val="00532875"/>
    <w:pPr>
      <w:spacing w:after="185"/>
    </w:pPr>
    <w:rPr>
      <w:rFonts w:ascii="Arial" w:hAnsi="Arial" w:cs="Arial"/>
      <w:color w:val="auto"/>
    </w:rPr>
  </w:style>
  <w:style w:type="paragraph" w:customStyle="1" w:styleId="CM29">
    <w:name w:val="CM29"/>
    <w:basedOn w:val="Default"/>
    <w:next w:val="Default"/>
    <w:rsid w:val="00532875"/>
    <w:pPr>
      <w:spacing w:line="403" w:lineRule="atLeast"/>
    </w:pPr>
    <w:rPr>
      <w:rFonts w:ascii="Arial" w:hAnsi="Arial" w:cs="Arial"/>
      <w:color w:val="auto"/>
    </w:rPr>
  </w:style>
  <w:style w:type="paragraph" w:customStyle="1" w:styleId="CM30">
    <w:name w:val="CM30"/>
    <w:basedOn w:val="Default"/>
    <w:next w:val="Default"/>
    <w:rsid w:val="00532875"/>
    <w:pPr>
      <w:spacing w:line="403" w:lineRule="atLeast"/>
    </w:pPr>
    <w:rPr>
      <w:rFonts w:ascii="Arial" w:hAnsi="Arial" w:cs="Arial"/>
      <w:color w:val="auto"/>
    </w:rPr>
  </w:style>
  <w:style w:type="paragraph" w:customStyle="1" w:styleId="CM35">
    <w:name w:val="CM35"/>
    <w:basedOn w:val="Default"/>
    <w:next w:val="Default"/>
    <w:rsid w:val="00532875"/>
    <w:pPr>
      <w:spacing w:line="403" w:lineRule="atLeast"/>
    </w:pPr>
    <w:rPr>
      <w:rFonts w:ascii="Arial" w:hAnsi="Arial" w:cs="Arial"/>
      <w:color w:val="auto"/>
    </w:rPr>
  </w:style>
  <w:style w:type="paragraph" w:customStyle="1" w:styleId="CM16">
    <w:name w:val="CM16"/>
    <w:basedOn w:val="Default"/>
    <w:next w:val="Default"/>
    <w:rsid w:val="00532875"/>
    <w:rPr>
      <w:rFonts w:ascii="Arial" w:hAnsi="Arial" w:cs="Arial"/>
      <w:color w:val="auto"/>
    </w:rPr>
  </w:style>
  <w:style w:type="paragraph" w:customStyle="1" w:styleId="CM36">
    <w:name w:val="CM36"/>
    <w:basedOn w:val="Default"/>
    <w:next w:val="Default"/>
    <w:rsid w:val="00532875"/>
    <w:pPr>
      <w:spacing w:line="211" w:lineRule="atLeast"/>
    </w:pPr>
    <w:rPr>
      <w:rFonts w:ascii="Arial" w:hAnsi="Arial" w:cs="Arial"/>
      <w:color w:val="auto"/>
    </w:rPr>
  </w:style>
  <w:style w:type="paragraph" w:customStyle="1" w:styleId="CM50">
    <w:name w:val="CM50"/>
    <w:basedOn w:val="Default"/>
    <w:next w:val="Default"/>
    <w:rsid w:val="00532875"/>
    <w:pPr>
      <w:spacing w:after="428"/>
    </w:pPr>
    <w:rPr>
      <w:rFonts w:ascii="Arial" w:hAnsi="Arial" w:cs="Arial"/>
      <w:color w:val="auto"/>
    </w:rPr>
  </w:style>
  <w:style w:type="paragraph" w:customStyle="1" w:styleId="CM51">
    <w:name w:val="CM51"/>
    <w:basedOn w:val="Default"/>
    <w:next w:val="Default"/>
    <w:rsid w:val="00532875"/>
    <w:pPr>
      <w:spacing w:after="850"/>
    </w:pPr>
    <w:rPr>
      <w:rFonts w:ascii="Arial" w:hAnsi="Arial" w:cs="Arial"/>
      <w:color w:val="auto"/>
    </w:rPr>
  </w:style>
  <w:style w:type="paragraph" w:customStyle="1" w:styleId="CM37">
    <w:name w:val="CM37"/>
    <w:basedOn w:val="Default"/>
    <w:next w:val="Default"/>
    <w:rsid w:val="00532875"/>
    <w:pPr>
      <w:spacing w:line="423" w:lineRule="atLeast"/>
    </w:pPr>
    <w:rPr>
      <w:rFonts w:ascii="Arial" w:hAnsi="Arial" w:cs="Arial"/>
      <w:color w:val="auto"/>
    </w:rPr>
  </w:style>
  <w:style w:type="paragraph" w:customStyle="1" w:styleId="CM38">
    <w:name w:val="CM38"/>
    <w:basedOn w:val="Default"/>
    <w:next w:val="Default"/>
    <w:rsid w:val="00532875"/>
    <w:pPr>
      <w:spacing w:line="420" w:lineRule="atLeast"/>
    </w:pPr>
    <w:rPr>
      <w:rFonts w:ascii="Arial" w:hAnsi="Arial" w:cs="Arial"/>
      <w:color w:val="auto"/>
    </w:rPr>
  </w:style>
  <w:style w:type="paragraph" w:customStyle="1" w:styleId="CM39">
    <w:name w:val="CM39"/>
    <w:basedOn w:val="Default"/>
    <w:next w:val="Default"/>
    <w:rsid w:val="00532875"/>
    <w:pPr>
      <w:spacing w:line="203" w:lineRule="atLeast"/>
    </w:pPr>
    <w:rPr>
      <w:rFonts w:ascii="Arial" w:hAnsi="Arial" w:cs="Arial"/>
      <w:color w:val="auto"/>
    </w:rPr>
  </w:style>
  <w:style w:type="paragraph" w:customStyle="1" w:styleId="font5">
    <w:name w:val="font5"/>
    <w:basedOn w:val="Normal"/>
    <w:rsid w:val="00532875"/>
    <w:pPr>
      <w:widowControl w:val="0"/>
      <w:adjustRightInd w:val="0"/>
      <w:spacing w:before="100" w:beforeAutospacing="1" w:after="100" w:afterAutospacing="1" w:line="360" w:lineRule="atLeast"/>
      <w:textAlignment w:val="baseline"/>
    </w:pPr>
    <w:rPr>
      <w:rFonts w:ascii="Tahoma" w:hAnsi="Tahoma" w:cs="Tahoma"/>
      <w:color w:val="000000"/>
      <w:sz w:val="16"/>
      <w:szCs w:val="16"/>
    </w:rPr>
  </w:style>
  <w:style w:type="paragraph" w:customStyle="1" w:styleId="font6">
    <w:name w:val="font6"/>
    <w:basedOn w:val="Normal"/>
    <w:rsid w:val="00532875"/>
    <w:pPr>
      <w:widowControl w:val="0"/>
      <w:adjustRightInd w:val="0"/>
      <w:spacing w:before="100" w:beforeAutospacing="1" w:after="100" w:afterAutospacing="1" w:line="360" w:lineRule="atLeast"/>
      <w:textAlignment w:val="baseline"/>
    </w:pPr>
    <w:rPr>
      <w:rFonts w:ascii="Tahoma" w:hAnsi="Tahoma" w:cs="Tahoma"/>
      <w:b/>
      <w:bCs/>
      <w:color w:val="000000"/>
      <w:sz w:val="16"/>
      <w:szCs w:val="16"/>
    </w:rPr>
  </w:style>
  <w:style w:type="paragraph" w:customStyle="1" w:styleId="font7">
    <w:name w:val="font7"/>
    <w:basedOn w:val="Normal"/>
    <w:rsid w:val="00532875"/>
    <w:pPr>
      <w:widowControl w:val="0"/>
      <w:adjustRightInd w:val="0"/>
      <w:spacing w:before="100" w:beforeAutospacing="1" w:after="100" w:afterAutospacing="1" w:line="360" w:lineRule="atLeast"/>
      <w:textAlignment w:val="baseline"/>
    </w:pPr>
    <w:rPr>
      <w:rFonts w:ascii="Tahoma" w:hAnsi="Tahoma" w:cs="Tahoma"/>
      <w:color w:val="FF0000"/>
      <w:sz w:val="16"/>
      <w:szCs w:val="16"/>
    </w:rPr>
  </w:style>
  <w:style w:type="paragraph" w:customStyle="1" w:styleId="font8">
    <w:name w:val="font8"/>
    <w:basedOn w:val="Normal"/>
    <w:rsid w:val="00532875"/>
    <w:pPr>
      <w:widowControl w:val="0"/>
      <w:adjustRightInd w:val="0"/>
      <w:spacing w:before="100" w:beforeAutospacing="1" w:after="100" w:afterAutospacing="1" w:line="360" w:lineRule="atLeast"/>
      <w:textAlignment w:val="baseline"/>
    </w:pPr>
    <w:rPr>
      <w:rFonts w:ascii="Tahoma" w:hAnsi="Tahoma" w:cs="Tahoma"/>
      <w:color w:val="0000FF"/>
      <w:sz w:val="16"/>
      <w:szCs w:val="16"/>
    </w:rPr>
  </w:style>
  <w:style w:type="paragraph" w:customStyle="1" w:styleId="font9">
    <w:name w:val="font9"/>
    <w:basedOn w:val="Normal"/>
    <w:rsid w:val="00532875"/>
    <w:pPr>
      <w:widowControl w:val="0"/>
      <w:adjustRightInd w:val="0"/>
      <w:spacing w:before="100" w:beforeAutospacing="1" w:after="100" w:afterAutospacing="1" w:line="360" w:lineRule="atLeast"/>
      <w:textAlignment w:val="baseline"/>
    </w:pPr>
    <w:rPr>
      <w:rFonts w:ascii="Tahoma" w:hAnsi="Tahoma" w:cs="Tahoma"/>
      <w:i/>
      <w:iCs/>
      <w:color w:val="000000"/>
      <w:sz w:val="16"/>
      <w:szCs w:val="16"/>
    </w:rPr>
  </w:style>
  <w:style w:type="paragraph" w:customStyle="1" w:styleId="font10">
    <w:name w:val="font10"/>
    <w:basedOn w:val="Normal"/>
    <w:rsid w:val="00532875"/>
    <w:pPr>
      <w:widowControl w:val="0"/>
      <w:adjustRightInd w:val="0"/>
      <w:spacing w:before="100" w:beforeAutospacing="1" w:after="100" w:afterAutospacing="1" w:line="360" w:lineRule="atLeast"/>
      <w:textAlignment w:val="baseline"/>
    </w:pPr>
    <w:rPr>
      <w:b/>
      <w:bCs/>
      <w:i/>
      <w:iCs/>
      <w:sz w:val="24"/>
      <w:szCs w:val="24"/>
    </w:rPr>
  </w:style>
  <w:style w:type="paragraph" w:customStyle="1" w:styleId="xl25">
    <w:name w:val="xl25"/>
    <w:basedOn w:val="Normal"/>
    <w:rsid w:val="00532875"/>
    <w:pPr>
      <w:widowControl w:val="0"/>
      <w:adjustRightInd w:val="0"/>
      <w:spacing w:before="100" w:beforeAutospacing="1" w:after="100" w:afterAutospacing="1" w:line="360" w:lineRule="atLeast"/>
      <w:textAlignment w:val="baseline"/>
    </w:pPr>
    <w:rPr>
      <w:sz w:val="18"/>
      <w:szCs w:val="18"/>
    </w:rPr>
  </w:style>
  <w:style w:type="paragraph" w:customStyle="1" w:styleId="xl26">
    <w:name w:val="xl26"/>
    <w:basedOn w:val="Normal"/>
    <w:rsid w:val="00532875"/>
    <w:pPr>
      <w:widowControl w:val="0"/>
      <w:adjustRightInd w:val="0"/>
      <w:spacing w:before="100" w:beforeAutospacing="1" w:after="100" w:afterAutospacing="1" w:line="360" w:lineRule="atLeast"/>
      <w:textAlignment w:val="baseline"/>
    </w:pPr>
    <w:rPr>
      <w:sz w:val="18"/>
      <w:szCs w:val="18"/>
    </w:rPr>
  </w:style>
  <w:style w:type="paragraph" w:customStyle="1" w:styleId="xl27">
    <w:name w:val="xl27"/>
    <w:basedOn w:val="Normal"/>
    <w:rsid w:val="00532875"/>
    <w:pPr>
      <w:widowControl w:val="0"/>
      <w:adjustRightInd w:val="0"/>
      <w:spacing w:before="100" w:beforeAutospacing="1" w:after="100" w:afterAutospacing="1" w:line="360" w:lineRule="atLeast"/>
      <w:textAlignment w:val="baseline"/>
    </w:pPr>
    <w:rPr>
      <w:sz w:val="18"/>
      <w:szCs w:val="18"/>
    </w:rPr>
  </w:style>
  <w:style w:type="paragraph" w:customStyle="1" w:styleId="xl28">
    <w:name w:val="xl28"/>
    <w:basedOn w:val="Normal"/>
    <w:rsid w:val="00532875"/>
    <w:pPr>
      <w:widowControl w:val="0"/>
      <w:adjustRightInd w:val="0"/>
      <w:spacing w:before="100" w:beforeAutospacing="1" w:after="100" w:afterAutospacing="1" w:line="360" w:lineRule="atLeast"/>
      <w:textAlignment w:val="baseline"/>
    </w:pPr>
    <w:rPr>
      <w:sz w:val="18"/>
      <w:szCs w:val="18"/>
    </w:rPr>
  </w:style>
  <w:style w:type="paragraph" w:customStyle="1" w:styleId="xl29">
    <w:name w:val="xl29"/>
    <w:basedOn w:val="Normal"/>
    <w:rsid w:val="00532875"/>
    <w:pPr>
      <w:widowControl w:val="0"/>
      <w:adjustRightInd w:val="0"/>
      <w:spacing w:before="100" w:beforeAutospacing="1" w:after="100" w:afterAutospacing="1" w:line="360" w:lineRule="atLeast"/>
      <w:textAlignment w:val="baseline"/>
    </w:pPr>
    <w:rPr>
      <w:sz w:val="18"/>
      <w:szCs w:val="18"/>
    </w:rPr>
  </w:style>
  <w:style w:type="paragraph" w:customStyle="1" w:styleId="xl30">
    <w:name w:val="xl30"/>
    <w:basedOn w:val="Normal"/>
    <w:rsid w:val="00532875"/>
    <w:pPr>
      <w:widowControl w:val="0"/>
      <w:adjustRightInd w:val="0"/>
      <w:spacing w:before="100" w:beforeAutospacing="1" w:after="100" w:afterAutospacing="1" w:line="360" w:lineRule="atLeast"/>
      <w:jc w:val="center"/>
      <w:textAlignment w:val="baseline"/>
    </w:pPr>
    <w:rPr>
      <w:sz w:val="18"/>
      <w:szCs w:val="18"/>
    </w:rPr>
  </w:style>
  <w:style w:type="paragraph" w:customStyle="1" w:styleId="xl31">
    <w:name w:val="xl31"/>
    <w:basedOn w:val="Normal"/>
    <w:rsid w:val="00532875"/>
    <w:pPr>
      <w:widowControl w:val="0"/>
      <w:pBdr>
        <w:top w:val="single" w:sz="4" w:space="0" w:color="auto"/>
        <w:left w:val="single" w:sz="4" w:space="0" w:color="auto"/>
        <w:bottom w:val="single" w:sz="8" w:space="0" w:color="auto"/>
        <w:right w:val="single" w:sz="4" w:space="0" w:color="auto"/>
      </w:pBdr>
      <w:adjustRightInd w:val="0"/>
      <w:spacing w:before="100" w:beforeAutospacing="1" w:after="100" w:afterAutospacing="1" w:line="360" w:lineRule="atLeast"/>
      <w:jc w:val="center"/>
      <w:textAlignment w:val="center"/>
    </w:pPr>
    <w:rPr>
      <w:sz w:val="18"/>
      <w:szCs w:val="18"/>
    </w:rPr>
  </w:style>
  <w:style w:type="paragraph" w:customStyle="1" w:styleId="xl32">
    <w:name w:val="xl32"/>
    <w:basedOn w:val="Normal"/>
    <w:rsid w:val="00532875"/>
    <w:pPr>
      <w:widowControl w:val="0"/>
      <w:pBdr>
        <w:top w:val="single" w:sz="4" w:space="0" w:color="auto"/>
        <w:left w:val="single" w:sz="4" w:space="0" w:color="auto"/>
        <w:bottom w:val="single" w:sz="8" w:space="0" w:color="auto"/>
        <w:right w:val="single" w:sz="8" w:space="0" w:color="auto"/>
      </w:pBdr>
      <w:adjustRightInd w:val="0"/>
      <w:spacing w:before="100" w:beforeAutospacing="1" w:after="100" w:afterAutospacing="1" w:line="360" w:lineRule="atLeast"/>
      <w:jc w:val="center"/>
      <w:textAlignment w:val="center"/>
    </w:pPr>
    <w:rPr>
      <w:sz w:val="18"/>
      <w:szCs w:val="18"/>
    </w:rPr>
  </w:style>
  <w:style w:type="paragraph" w:customStyle="1" w:styleId="xl33">
    <w:name w:val="xl33"/>
    <w:basedOn w:val="Normal"/>
    <w:rsid w:val="00532875"/>
    <w:pPr>
      <w:widowControl w:val="0"/>
      <w:adjustRightInd w:val="0"/>
      <w:spacing w:before="100" w:beforeAutospacing="1" w:after="100" w:afterAutospacing="1" w:line="360" w:lineRule="atLeast"/>
      <w:textAlignment w:val="baseline"/>
    </w:pPr>
    <w:rPr>
      <w:sz w:val="24"/>
      <w:szCs w:val="24"/>
    </w:rPr>
  </w:style>
  <w:style w:type="paragraph" w:customStyle="1" w:styleId="xl34">
    <w:name w:val="xl34"/>
    <w:basedOn w:val="Normal"/>
    <w:rsid w:val="00532875"/>
    <w:pPr>
      <w:widowControl w:val="0"/>
      <w:adjustRightInd w:val="0"/>
      <w:spacing w:before="100" w:beforeAutospacing="1" w:after="100" w:afterAutospacing="1" w:line="360" w:lineRule="atLeast"/>
      <w:textAlignment w:val="baseline"/>
    </w:pPr>
    <w:rPr>
      <w:sz w:val="24"/>
      <w:szCs w:val="24"/>
    </w:rPr>
  </w:style>
  <w:style w:type="paragraph" w:customStyle="1" w:styleId="xl35">
    <w:name w:val="xl35"/>
    <w:basedOn w:val="Normal"/>
    <w:rsid w:val="00532875"/>
    <w:pPr>
      <w:widowControl w:val="0"/>
      <w:adjustRightInd w:val="0"/>
      <w:spacing w:before="100" w:beforeAutospacing="1" w:after="100" w:afterAutospacing="1" w:line="360" w:lineRule="atLeast"/>
      <w:jc w:val="center"/>
      <w:textAlignment w:val="baseline"/>
    </w:pPr>
    <w:rPr>
      <w:sz w:val="18"/>
      <w:szCs w:val="18"/>
    </w:rPr>
  </w:style>
  <w:style w:type="paragraph" w:customStyle="1" w:styleId="xl36">
    <w:name w:val="xl36"/>
    <w:basedOn w:val="Normal"/>
    <w:rsid w:val="00532875"/>
    <w:pPr>
      <w:widowControl w:val="0"/>
      <w:pBdr>
        <w:top w:val="single" w:sz="8" w:space="0" w:color="auto"/>
        <w:left w:val="single" w:sz="4" w:space="0" w:color="auto"/>
        <w:bottom w:val="single" w:sz="4" w:space="0" w:color="auto"/>
        <w:right w:val="single" w:sz="4" w:space="0" w:color="auto"/>
      </w:pBdr>
      <w:adjustRightInd w:val="0"/>
      <w:spacing w:before="100" w:beforeAutospacing="1" w:after="100" w:afterAutospacing="1" w:line="360" w:lineRule="atLeast"/>
      <w:jc w:val="center"/>
      <w:textAlignment w:val="center"/>
    </w:pPr>
    <w:rPr>
      <w:b/>
      <w:bCs/>
      <w:sz w:val="18"/>
      <w:szCs w:val="18"/>
    </w:rPr>
  </w:style>
  <w:style w:type="paragraph" w:customStyle="1" w:styleId="xl37">
    <w:name w:val="xl37"/>
    <w:basedOn w:val="Normal"/>
    <w:rsid w:val="00532875"/>
    <w:pPr>
      <w:widowControl w:val="0"/>
      <w:pBdr>
        <w:top w:val="single" w:sz="8" w:space="0" w:color="auto"/>
        <w:left w:val="single" w:sz="4" w:space="0" w:color="auto"/>
        <w:bottom w:val="single" w:sz="4" w:space="0" w:color="auto"/>
      </w:pBdr>
      <w:adjustRightInd w:val="0"/>
      <w:spacing w:before="100" w:beforeAutospacing="1" w:after="100" w:afterAutospacing="1" w:line="360" w:lineRule="atLeast"/>
      <w:jc w:val="center"/>
      <w:textAlignment w:val="center"/>
    </w:pPr>
    <w:rPr>
      <w:b/>
      <w:bCs/>
      <w:sz w:val="18"/>
      <w:szCs w:val="18"/>
    </w:rPr>
  </w:style>
  <w:style w:type="paragraph" w:customStyle="1" w:styleId="xl38">
    <w:name w:val="xl38"/>
    <w:basedOn w:val="Normal"/>
    <w:rsid w:val="00532875"/>
    <w:pPr>
      <w:widowControl w:val="0"/>
      <w:pBdr>
        <w:top w:val="single" w:sz="8" w:space="0" w:color="auto"/>
        <w:bottom w:val="single" w:sz="4" w:space="0" w:color="auto"/>
      </w:pBdr>
      <w:adjustRightInd w:val="0"/>
      <w:spacing w:before="100" w:beforeAutospacing="1" w:after="100" w:afterAutospacing="1" w:line="360" w:lineRule="atLeast"/>
      <w:jc w:val="center"/>
      <w:textAlignment w:val="center"/>
    </w:pPr>
    <w:rPr>
      <w:b/>
      <w:bCs/>
      <w:sz w:val="18"/>
      <w:szCs w:val="18"/>
    </w:rPr>
  </w:style>
  <w:style w:type="paragraph" w:customStyle="1" w:styleId="xl39">
    <w:name w:val="xl39"/>
    <w:basedOn w:val="Normal"/>
    <w:rsid w:val="00532875"/>
    <w:pPr>
      <w:widowControl w:val="0"/>
      <w:adjustRightInd w:val="0"/>
      <w:spacing w:before="100" w:beforeAutospacing="1" w:after="100" w:afterAutospacing="1" w:line="360" w:lineRule="atLeast"/>
      <w:jc w:val="center"/>
      <w:textAlignment w:val="center"/>
    </w:pPr>
    <w:rPr>
      <w:sz w:val="24"/>
      <w:szCs w:val="24"/>
    </w:rPr>
  </w:style>
  <w:style w:type="paragraph" w:customStyle="1" w:styleId="xl40">
    <w:name w:val="xl40"/>
    <w:basedOn w:val="Normal"/>
    <w:rsid w:val="00532875"/>
    <w:pPr>
      <w:widowControl w:val="0"/>
      <w:adjustRightInd w:val="0"/>
      <w:spacing w:before="100" w:beforeAutospacing="1" w:after="100" w:afterAutospacing="1" w:line="360" w:lineRule="atLeast"/>
      <w:textAlignment w:val="baseline"/>
    </w:pPr>
    <w:rPr>
      <w:sz w:val="24"/>
      <w:szCs w:val="24"/>
    </w:rPr>
  </w:style>
  <w:style w:type="paragraph" w:customStyle="1" w:styleId="xl41">
    <w:name w:val="xl41"/>
    <w:basedOn w:val="Normal"/>
    <w:rsid w:val="00532875"/>
    <w:pPr>
      <w:widowControl w:val="0"/>
      <w:adjustRightInd w:val="0"/>
      <w:spacing w:before="100" w:beforeAutospacing="1" w:after="100" w:afterAutospacing="1" w:line="360" w:lineRule="atLeast"/>
      <w:jc w:val="center"/>
      <w:textAlignment w:val="center"/>
    </w:pPr>
    <w:rPr>
      <w:sz w:val="18"/>
      <w:szCs w:val="18"/>
    </w:rPr>
  </w:style>
  <w:style w:type="paragraph" w:customStyle="1" w:styleId="xl42">
    <w:name w:val="xl42"/>
    <w:basedOn w:val="Normal"/>
    <w:rsid w:val="00532875"/>
    <w:pPr>
      <w:widowControl w:val="0"/>
      <w:adjustRightInd w:val="0"/>
      <w:spacing w:before="100" w:beforeAutospacing="1" w:after="100" w:afterAutospacing="1" w:line="360" w:lineRule="atLeast"/>
      <w:jc w:val="center"/>
      <w:textAlignment w:val="center"/>
    </w:pPr>
    <w:rPr>
      <w:sz w:val="18"/>
      <w:szCs w:val="18"/>
    </w:rPr>
  </w:style>
  <w:style w:type="paragraph" w:customStyle="1" w:styleId="xl43">
    <w:name w:val="xl43"/>
    <w:basedOn w:val="Normal"/>
    <w:rsid w:val="00532875"/>
    <w:pPr>
      <w:widowControl w:val="0"/>
      <w:adjustRightInd w:val="0"/>
      <w:spacing w:before="100" w:beforeAutospacing="1" w:after="100" w:afterAutospacing="1" w:line="360" w:lineRule="atLeast"/>
      <w:textAlignment w:val="baseline"/>
    </w:pPr>
    <w:rPr>
      <w:rFonts w:ascii="Arial Narrow" w:hAnsi="Arial Narrow"/>
      <w:sz w:val="24"/>
      <w:szCs w:val="24"/>
    </w:rPr>
  </w:style>
  <w:style w:type="paragraph" w:customStyle="1" w:styleId="xl44">
    <w:name w:val="xl44"/>
    <w:basedOn w:val="Normal"/>
    <w:rsid w:val="00532875"/>
    <w:pPr>
      <w:widowControl w:val="0"/>
      <w:adjustRightInd w:val="0"/>
      <w:spacing w:before="100" w:beforeAutospacing="1" w:after="100" w:afterAutospacing="1" w:line="360" w:lineRule="atLeast"/>
      <w:jc w:val="center"/>
      <w:textAlignment w:val="baseline"/>
    </w:pPr>
    <w:rPr>
      <w:rFonts w:ascii="Arial Narrow" w:hAnsi="Arial Narrow"/>
      <w:sz w:val="24"/>
      <w:szCs w:val="24"/>
    </w:rPr>
  </w:style>
  <w:style w:type="paragraph" w:customStyle="1" w:styleId="xl45">
    <w:name w:val="xl45"/>
    <w:basedOn w:val="Normal"/>
    <w:rsid w:val="00532875"/>
    <w:pPr>
      <w:widowControl w:val="0"/>
      <w:adjustRightInd w:val="0"/>
      <w:spacing w:before="100" w:beforeAutospacing="1" w:after="100" w:afterAutospacing="1" w:line="360" w:lineRule="atLeast"/>
      <w:jc w:val="center"/>
      <w:textAlignment w:val="baseline"/>
    </w:pPr>
    <w:rPr>
      <w:rFonts w:ascii="Arial Narrow" w:hAnsi="Arial Narrow"/>
      <w:sz w:val="24"/>
      <w:szCs w:val="24"/>
    </w:rPr>
  </w:style>
  <w:style w:type="paragraph" w:customStyle="1" w:styleId="xl46">
    <w:name w:val="xl46"/>
    <w:basedOn w:val="Normal"/>
    <w:rsid w:val="00532875"/>
    <w:pPr>
      <w:widowControl w:val="0"/>
      <w:adjustRightInd w:val="0"/>
      <w:spacing w:before="100" w:beforeAutospacing="1" w:after="100" w:afterAutospacing="1" w:line="360" w:lineRule="atLeast"/>
      <w:textAlignment w:val="baseline"/>
    </w:pPr>
    <w:rPr>
      <w:rFonts w:ascii="Arial Narrow" w:hAnsi="Arial Narrow"/>
      <w:sz w:val="24"/>
      <w:szCs w:val="24"/>
    </w:rPr>
  </w:style>
  <w:style w:type="paragraph" w:customStyle="1" w:styleId="xl47">
    <w:name w:val="xl47"/>
    <w:basedOn w:val="Normal"/>
    <w:rsid w:val="00532875"/>
    <w:pPr>
      <w:widowControl w:val="0"/>
      <w:pBdr>
        <w:left w:val="single" w:sz="4" w:space="0" w:color="auto"/>
        <w:right w:val="single" w:sz="4" w:space="0" w:color="auto"/>
      </w:pBdr>
      <w:adjustRightInd w:val="0"/>
      <w:spacing w:before="100" w:beforeAutospacing="1" w:after="100" w:afterAutospacing="1" w:line="360" w:lineRule="atLeast"/>
      <w:jc w:val="center"/>
      <w:textAlignment w:val="baseline"/>
    </w:pPr>
    <w:rPr>
      <w:color w:val="0000FF"/>
      <w:sz w:val="18"/>
      <w:szCs w:val="18"/>
    </w:rPr>
  </w:style>
  <w:style w:type="paragraph" w:customStyle="1" w:styleId="xl48">
    <w:name w:val="xl48"/>
    <w:basedOn w:val="Normal"/>
    <w:rsid w:val="00532875"/>
    <w:pPr>
      <w:widowControl w:val="0"/>
      <w:pBdr>
        <w:left w:val="single" w:sz="4" w:space="0" w:color="auto"/>
        <w:right w:val="single" w:sz="4" w:space="0" w:color="auto"/>
      </w:pBdr>
      <w:adjustRightInd w:val="0"/>
      <w:spacing w:before="100" w:beforeAutospacing="1" w:after="100" w:afterAutospacing="1" w:line="360" w:lineRule="atLeast"/>
      <w:jc w:val="center"/>
      <w:textAlignment w:val="center"/>
    </w:pPr>
    <w:rPr>
      <w:color w:val="0000FF"/>
      <w:sz w:val="18"/>
      <w:szCs w:val="18"/>
    </w:rPr>
  </w:style>
  <w:style w:type="paragraph" w:customStyle="1" w:styleId="xl49">
    <w:name w:val="xl49"/>
    <w:basedOn w:val="Normal"/>
    <w:rsid w:val="00532875"/>
    <w:pPr>
      <w:widowControl w:val="0"/>
      <w:adjustRightInd w:val="0"/>
      <w:spacing w:before="100" w:beforeAutospacing="1" w:after="100" w:afterAutospacing="1" w:line="360" w:lineRule="atLeast"/>
      <w:textAlignment w:val="baseline"/>
    </w:pPr>
    <w:rPr>
      <w:rFonts w:ascii="Arial Narrow" w:hAnsi="Arial Narrow"/>
      <w:b/>
      <w:bCs/>
      <w:sz w:val="24"/>
      <w:szCs w:val="24"/>
    </w:rPr>
  </w:style>
  <w:style w:type="paragraph" w:customStyle="1" w:styleId="xl50">
    <w:name w:val="xl50"/>
    <w:basedOn w:val="Normal"/>
    <w:rsid w:val="00532875"/>
    <w:pPr>
      <w:widowControl w:val="0"/>
      <w:adjustRightInd w:val="0"/>
      <w:spacing w:before="100" w:beforeAutospacing="1" w:after="100" w:afterAutospacing="1" w:line="360" w:lineRule="atLeast"/>
      <w:textAlignment w:val="baseline"/>
    </w:pPr>
    <w:rPr>
      <w:rFonts w:ascii="Arial Narrow" w:hAnsi="Arial Narrow"/>
      <w:sz w:val="24"/>
      <w:szCs w:val="24"/>
    </w:rPr>
  </w:style>
  <w:style w:type="paragraph" w:customStyle="1" w:styleId="xl51">
    <w:name w:val="xl51"/>
    <w:basedOn w:val="Normal"/>
    <w:rsid w:val="00532875"/>
    <w:pPr>
      <w:widowControl w:val="0"/>
      <w:adjustRightInd w:val="0"/>
      <w:spacing w:before="100" w:beforeAutospacing="1" w:after="100" w:afterAutospacing="1" w:line="360" w:lineRule="atLeast"/>
      <w:jc w:val="center"/>
      <w:textAlignment w:val="baseline"/>
    </w:pPr>
    <w:rPr>
      <w:color w:val="0000FF"/>
      <w:sz w:val="18"/>
      <w:szCs w:val="18"/>
    </w:rPr>
  </w:style>
  <w:style w:type="paragraph" w:customStyle="1" w:styleId="xl52">
    <w:name w:val="xl52"/>
    <w:basedOn w:val="Normal"/>
    <w:rsid w:val="00532875"/>
    <w:pPr>
      <w:widowControl w:val="0"/>
      <w:adjustRightInd w:val="0"/>
      <w:spacing w:before="100" w:beforeAutospacing="1" w:after="100" w:afterAutospacing="1" w:line="360" w:lineRule="atLeast"/>
      <w:jc w:val="center"/>
      <w:textAlignment w:val="baseline"/>
    </w:pPr>
    <w:rPr>
      <w:color w:val="0000FF"/>
      <w:sz w:val="18"/>
      <w:szCs w:val="18"/>
    </w:rPr>
  </w:style>
  <w:style w:type="paragraph" w:customStyle="1" w:styleId="xl53">
    <w:name w:val="xl53"/>
    <w:basedOn w:val="Normal"/>
    <w:rsid w:val="00532875"/>
    <w:pPr>
      <w:widowControl w:val="0"/>
      <w:adjustRightInd w:val="0"/>
      <w:spacing w:before="100" w:beforeAutospacing="1" w:after="100" w:afterAutospacing="1" w:line="360" w:lineRule="atLeast"/>
      <w:jc w:val="center"/>
      <w:textAlignment w:val="center"/>
    </w:pPr>
    <w:rPr>
      <w:color w:val="0000FF"/>
      <w:sz w:val="18"/>
      <w:szCs w:val="18"/>
    </w:rPr>
  </w:style>
  <w:style w:type="paragraph" w:customStyle="1" w:styleId="xl54">
    <w:name w:val="xl54"/>
    <w:basedOn w:val="Normal"/>
    <w:rsid w:val="00532875"/>
    <w:pPr>
      <w:widowControl w:val="0"/>
      <w:adjustRightInd w:val="0"/>
      <w:spacing w:before="100" w:beforeAutospacing="1" w:after="100" w:afterAutospacing="1" w:line="360" w:lineRule="atLeast"/>
      <w:textAlignment w:val="baseline"/>
    </w:pPr>
    <w:rPr>
      <w:rFonts w:ascii="Arial Narrow" w:hAnsi="Arial Narrow"/>
      <w:b/>
      <w:bCs/>
      <w:sz w:val="22"/>
      <w:szCs w:val="22"/>
    </w:rPr>
  </w:style>
  <w:style w:type="paragraph" w:customStyle="1" w:styleId="xl55">
    <w:name w:val="xl55"/>
    <w:basedOn w:val="Normal"/>
    <w:rsid w:val="00532875"/>
    <w:pPr>
      <w:widowControl w:val="0"/>
      <w:adjustRightInd w:val="0"/>
      <w:spacing w:before="100" w:beforeAutospacing="1" w:after="100" w:afterAutospacing="1" w:line="360" w:lineRule="atLeast"/>
      <w:jc w:val="right"/>
      <w:textAlignment w:val="baseline"/>
    </w:pPr>
    <w:rPr>
      <w:sz w:val="24"/>
      <w:szCs w:val="24"/>
    </w:rPr>
  </w:style>
  <w:style w:type="paragraph" w:customStyle="1" w:styleId="xl56">
    <w:name w:val="xl56"/>
    <w:basedOn w:val="Normal"/>
    <w:rsid w:val="00532875"/>
    <w:pPr>
      <w:widowControl w:val="0"/>
      <w:shd w:val="clear" w:color="auto" w:fill="FFFFFF"/>
      <w:adjustRightInd w:val="0"/>
      <w:spacing w:before="100" w:beforeAutospacing="1" w:after="100" w:afterAutospacing="1" w:line="360" w:lineRule="atLeast"/>
      <w:textAlignment w:val="baseline"/>
    </w:pPr>
    <w:rPr>
      <w:sz w:val="24"/>
      <w:szCs w:val="24"/>
    </w:rPr>
  </w:style>
  <w:style w:type="paragraph" w:customStyle="1" w:styleId="xl57">
    <w:name w:val="xl57"/>
    <w:basedOn w:val="Normal"/>
    <w:rsid w:val="00532875"/>
    <w:pPr>
      <w:widowControl w:val="0"/>
      <w:adjustRightInd w:val="0"/>
      <w:spacing w:before="100" w:beforeAutospacing="1" w:after="100" w:afterAutospacing="1" w:line="360" w:lineRule="atLeast"/>
      <w:jc w:val="center"/>
      <w:textAlignment w:val="baseline"/>
    </w:pPr>
    <w:rPr>
      <w:sz w:val="24"/>
      <w:szCs w:val="24"/>
    </w:rPr>
  </w:style>
  <w:style w:type="paragraph" w:customStyle="1" w:styleId="xl58">
    <w:name w:val="xl58"/>
    <w:basedOn w:val="Normal"/>
    <w:rsid w:val="00532875"/>
    <w:pPr>
      <w:widowControl w:val="0"/>
      <w:adjustRightInd w:val="0"/>
      <w:spacing w:before="100" w:beforeAutospacing="1" w:after="100" w:afterAutospacing="1" w:line="360" w:lineRule="atLeast"/>
      <w:textAlignment w:val="baseline"/>
    </w:pPr>
    <w:rPr>
      <w:sz w:val="18"/>
      <w:szCs w:val="18"/>
    </w:rPr>
  </w:style>
  <w:style w:type="paragraph" w:customStyle="1" w:styleId="xl59">
    <w:name w:val="xl59"/>
    <w:basedOn w:val="Normal"/>
    <w:rsid w:val="00532875"/>
    <w:pPr>
      <w:widowControl w:val="0"/>
      <w:adjustRightInd w:val="0"/>
      <w:spacing w:before="100" w:beforeAutospacing="1" w:after="100" w:afterAutospacing="1" w:line="360" w:lineRule="atLeast"/>
      <w:textAlignment w:val="baseline"/>
    </w:pPr>
    <w:rPr>
      <w:b/>
      <w:bCs/>
      <w:i/>
      <w:iCs/>
      <w:sz w:val="24"/>
      <w:szCs w:val="24"/>
      <w:u w:val="single"/>
    </w:rPr>
  </w:style>
  <w:style w:type="paragraph" w:customStyle="1" w:styleId="xl60">
    <w:name w:val="xl60"/>
    <w:basedOn w:val="Normal"/>
    <w:rsid w:val="00532875"/>
    <w:pPr>
      <w:widowControl w:val="0"/>
      <w:adjustRightInd w:val="0"/>
      <w:spacing w:before="100" w:beforeAutospacing="1" w:after="100" w:afterAutospacing="1" w:line="360" w:lineRule="atLeast"/>
      <w:jc w:val="right"/>
      <w:textAlignment w:val="baseline"/>
    </w:pPr>
    <w:rPr>
      <w:sz w:val="18"/>
      <w:szCs w:val="18"/>
    </w:rPr>
  </w:style>
  <w:style w:type="paragraph" w:customStyle="1" w:styleId="xl61">
    <w:name w:val="xl61"/>
    <w:basedOn w:val="Normal"/>
    <w:rsid w:val="00532875"/>
    <w:pPr>
      <w:widowControl w:val="0"/>
      <w:adjustRightInd w:val="0"/>
      <w:spacing w:before="100" w:beforeAutospacing="1" w:after="100" w:afterAutospacing="1" w:line="360" w:lineRule="atLeast"/>
      <w:jc w:val="right"/>
      <w:textAlignment w:val="baseline"/>
    </w:pPr>
    <w:rPr>
      <w:sz w:val="18"/>
      <w:szCs w:val="18"/>
    </w:rPr>
  </w:style>
  <w:style w:type="paragraph" w:customStyle="1" w:styleId="xl62">
    <w:name w:val="xl62"/>
    <w:basedOn w:val="Normal"/>
    <w:rsid w:val="00532875"/>
    <w:pPr>
      <w:widowControl w:val="0"/>
      <w:pBdr>
        <w:top w:val="single" w:sz="8" w:space="0" w:color="auto"/>
        <w:left w:val="single" w:sz="8" w:space="0" w:color="auto"/>
        <w:bottom w:val="single" w:sz="4" w:space="0" w:color="auto"/>
      </w:pBdr>
      <w:adjustRightInd w:val="0"/>
      <w:spacing w:before="100" w:beforeAutospacing="1" w:after="100" w:afterAutospacing="1" w:line="360" w:lineRule="atLeast"/>
      <w:jc w:val="center"/>
      <w:textAlignment w:val="center"/>
    </w:pPr>
    <w:rPr>
      <w:b/>
      <w:bCs/>
      <w:sz w:val="18"/>
      <w:szCs w:val="18"/>
    </w:rPr>
  </w:style>
  <w:style w:type="paragraph" w:customStyle="1" w:styleId="xl63">
    <w:name w:val="xl63"/>
    <w:basedOn w:val="Normal"/>
    <w:rsid w:val="00532875"/>
    <w:pPr>
      <w:widowControl w:val="0"/>
      <w:pBdr>
        <w:top w:val="single" w:sz="4" w:space="0" w:color="auto"/>
        <w:left w:val="single" w:sz="8" w:space="0" w:color="auto"/>
        <w:bottom w:val="single" w:sz="8" w:space="0" w:color="auto"/>
      </w:pBdr>
      <w:adjustRightInd w:val="0"/>
      <w:spacing w:before="100" w:beforeAutospacing="1" w:after="100" w:afterAutospacing="1" w:line="360" w:lineRule="atLeast"/>
      <w:jc w:val="center"/>
      <w:textAlignment w:val="center"/>
    </w:pPr>
    <w:rPr>
      <w:sz w:val="18"/>
      <w:szCs w:val="18"/>
    </w:rPr>
  </w:style>
  <w:style w:type="paragraph" w:customStyle="1" w:styleId="xl64">
    <w:name w:val="xl64"/>
    <w:basedOn w:val="Normal"/>
    <w:rsid w:val="00532875"/>
    <w:pPr>
      <w:widowControl w:val="0"/>
      <w:pBdr>
        <w:left w:val="single" w:sz="4" w:space="0" w:color="auto"/>
      </w:pBdr>
      <w:adjustRightInd w:val="0"/>
      <w:spacing w:before="100" w:beforeAutospacing="1" w:after="100" w:afterAutospacing="1" w:line="360" w:lineRule="atLeast"/>
      <w:jc w:val="center"/>
      <w:textAlignment w:val="baseline"/>
    </w:pPr>
    <w:rPr>
      <w:color w:val="0000FF"/>
      <w:sz w:val="18"/>
      <w:szCs w:val="18"/>
    </w:rPr>
  </w:style>
  <w:style w:type="paragraph" w:customStyle="1" w:styleId="xl65">
    <w:name w:val="xl65"/>
    <w:basedOn w:val="Normal"/>
    <w:rsid w:val="00532875"/>
    <w:pPr>
      <w:widowControl w:val="0"/>
      <w:adjustRightInd w:val="0"/>
      <w:spacing w:before="100" w:beforeAutospacing="1" w:after="100" w:afterAutospacing="1" w:line="360" w:lineRule="atLeast"/>
      <w:textAlignment w:val="baseline"/>
    </w:pPr>
    <w:rPr>
      <w:sz w:val="24"/>
      <w:szCs w:val="24"/>
    </w:rPr>
  </w:style>
  <w:style w:type="paragraph" w:customStyle="1" w:styleId="xl66">
    <w:name w:val="xl66"/>
    <w:basedOn w:val="Normal"/>
    <w:rsid w:val="00532875"/>
    <w:pPr>
      <w:widowControl w:val="0"/>
      <w:pBdr>
        <w:top w:val="single" w:sz="8" w:space="0" w:color="auto"/>
        <w:left w:val="single" w:sz="4" w:space="0" w:color="auto"/>
        <w:bottom w:val="single" w:sz="4" w:space="0" w:color="auto"/>
        <w:right w:val="single" w:sz="8" w:space="0" w:color="auto"/>
      </w:pBdr>
      <w:adjustRightInd w:val="0"/>
      <w:spacing w:before="100" w:beforeAutospacing="1" w:after="100" w:afterAutospacing="1" w:line="360" w:lineRule="atLeast"/>
      <w:jc w:val="center"/>
      <w:textAlignment w:val="center"/>
    </w:pPr>
    <w:rPr>
      <w:b/>
      <w:bCs/>
      <w:sz w:val="16"/>
      <w:szCs w:val="16"/>
    </w:rPr>
  </w:style>
  <w:style w:type="paragraph" w:customStyle="1" w:styleId="xl67">
    <w:name w:val="xl67"/>
    <w:basedOn w:val="Normal"/>
    <w:rsid w:val="00532875"/>
    <w:pPr>
      <w:widowControl w:val="0"/>
      <w:pBdr>
        <w:top w:val="single" w:sz="8" w:space="0" w:color="auto"/>
        <w:bottom w:val="single" w:sz="4" w:space="0" w:color="auto"/>
        <w:right w:val="single" w:sz="4" w:space="0" w:color="auto"/>
      </w:pBdr>
      <w:adjustRightInd w:val="0"/>
      <w:spacing w:before="100" w:beforeAutospacing="1" w:after="100" w:afterAutospacing="1" w:line="360" w:lineRule="atLeast"/>
      <w:jc w:val="center"/>
      <w:textAlignment w:val="center"/>
    </w:pPr>
    <w:rPr>
      <w:b/>
      <w:bCs/>
      <w:sz w:val="18"/>
      <w:szCs w:val="18"/>
    </w:rPr>
  </w:style>
  <w:style w:type="paragraph" w:customStyle="1" w:styleId="xl68">
    <w:name w:val="xl68"/>
    <w:basedOn w:val="Normal"/>
    <w:rsid w:val="00532875"/>
    <w:pPr>
      <w:widowControl w:val="0"/>
      <w:pBdr>
        <w:top w:val="single" w:sz="4" w:space="0" w:color="auto"/>
        <w:bottom w:val="single" w:sz="8" w:space="0" w:color="auto"/>
        <w:right w:val="single" w:sz="4" w:space="0" w:color="auto"/>
      </w:pBdr>
      <w:adjustRightInd w:val="0"/>
      <w:spacing w:before="100" w:beforeAutospacing="1" w:after="100" w:afterAutospacing="1" w:line="360" w:lineRule="atLeast"/>
      <w:jc w:val="center"/>
      <w:textAlignment w:val="center"/>
    </w:pPr>
    <w:rPr>
      <w:sz w:val="18"/>
      <w:szCs w:val="18"/>
    </w:rPr>
  </w:style>
  <w:style w:type="paragraph" w:customStyle="1" w:styleId="xl69">
    <w:name w:val="xl69"/>
    <w:basedOn w:val="Normal"/>
    <w:rsid w:val="00532875"/>
    <w:pPr>
      <w:widowControl w:val="0"/>
      <w:pBdr>
        <w:right w:val="single" w:sz="4" w:space="0" w:color="auto"/>
      </w:pBdr>
      <w:adjustRightInd w:val="0"/>
      <w:spacing w:before="100" w:beforeAutospacing="1" w:after="100" w:afterAutospacing="1" w:line="360" w:lineRule="atLeast"/>
      <w:jc w:val="center"/>
      <w:textAlignment w:val="baseline"/>
    </w:pPr>
    <w:rPr>
      <w:color w:val="0000FF"/>
      <w:sz w:val="18"/>
      <w:szCs w:val="18"/>
    </w:rPr>
  </w:style>
  <w:style w:type="paragraph" w:customStyle="1" w:styleId="xl70">
    <w:name w:val="xl70"/>
    <w:basedOn w:val="Normal"/>
    <w:rsid w:val="00532875"/>
    <w:pPr>
      <w:widowControl w:val="0"/>
      <w:adjustRightInd w:val="0"/>
      <w:spacing w:before="100" w:beforeAutospacing="1" w:after="100" w:afterAutospacing="1" w:line="360" w:lineRule="atLeast"/>
      <w:textAlignment w:val="baseline"/>
    </w:pPr>
    <w:rPr>
      <w:sz w:val="18"/>
      <w:szCs w:val="18"/>
    </w:rPr>
  </w:style>
  <w:style w:type="paragraph" w:customStyle="1" w:styleId="xl71">
    <w:name w:val="xl71"/>
    <w:basedOn w:val="Normal"/>
    <w:rsid w:val="00532875"/>
    <w:pPr>
      <w:widowControl w:val="0"/>
      <w:pBdr>
        <w:top w:val="single" w:sz="8" w:space="0" w:color="auto"/>
        <w:bottom w:val="single" w:sz="4" w:space="0" w:color="auto"/>
      </w:pBdr>
      <w:adjustRightInd w:val="0"/>
      <w:spacing w:before="100" w:beforeAutospacing="1" w:after="100" w:afterAutospacing="1" w:line="360" w:lineRule="atLeast"/>
      <w:jc w:val="center"/>
      <w:textAlignment w:val="center"/>
    </w:pPr>
    <w:rPr>
      <w:b/>
      <w:bCs/>
      <w:sz w:val="18"/>
      <w:szCs w:val="18"/>
    </w:rPr>
  </w:style>
  <w:style w:type="paragraph" w:customStyle="1" w:styleId="xl72">
    <w:name w:val="xl72"/>
    <w:basedOn w:val="Normal"/>
    <w:rsid w:val="00532875"/>
    <w:pPr>
      <w:widowControl w:val="0"/>
      <w:pBdr>
        <w:top w:val="single" w:sz="4" w:space="0" w:color="auto"/>
        <w:bottom w:val="single" w:sz="8" w:space="0" w:color="auto"/>
      </w:pBdr>
      <w:adjustRightInd w:val="0"/>
      <w:spacing w:before="100" w:beforeAutospacing="1" w:after="100" w:afterAutospacing="1" w:line="360" w:lineRule="atLeast"/>
      <w:jc w:val="center"/>
      <w:textAlignment w:val="center"/>
    </w:pPr>
    <w:rPr>
      <w:sz w:val="18"/>
      <w:szCs w:val="18"/>
    </w:rPr>
  </w:style>
  <w:style w:type="paragraph" w:customStyle="1" w:styleId="xl73">
    <w:name w:val="xl73"/>
    <w:basedOn w:val="Normal"/>
    <w:rsid w:val="00532875"/>
    <w:pPr>
      <w:widowControl w:val="0"/>
      <w:adjustRightInd w:val="0"/>
      <w:spacing w:before="100" w:beforeAutospacing="1" w:after="100" w:afterAutospacing="1" w:line="360" w:lineRule="atLeast"/>
      <w:textAlignment w:val="baseline"/>
    </w:pPr>
    <w:rPr>
      <w:sz w:val="18"/>
      <w:szCs w:val="18"/>
    </w:rPr>
  </w:style>
  <w:style w:type="paragraph" w:customStyle="1" w:styleId="xl74">
    <w:name w:val="xl74"/>
    <w:basedOn w:val="Normal"/>
    <w:rsid w:val="00532875"/>
    <w:pPr>
      <w:widowControl w:val="0"/>
      <w:adjustRightInd w:val="0"/>
      <w:spacing w:before="100" w:beforeAutospacing="1" w:after="100" w:afterAutospacing="1" w:line="360" w:lineRule="atLeast"/>
      <w:jc w:val="center"/>
      <w:textAlignment w:val="center"/>
    </w:pPr>
    <w:rPr>
      <w:sz w:val="18"/>
      <w:szCs w:val="18"/>
    </w:rPr>
  </w:style>
  <w:style w:type="paragraph" w:customStyle="1" w:styleId="xl75">
    <w:name w:val="xl75"/>
    <w:basedOn w:val="Normal"/>
    <w:rsid w:val="00532875"/>
    <w:pPr>
      <w:widowControl w:val="0"/>
      <w:shd w:val="clear" w:color="auto" w:fill="CCFFCC"/>
      <w:adjustRightInd w:val="0"/>
      <w:spacing w:before="100" w:beforeAutospacing="1" w:after="100" w:afterAutospacing="1" w:line="360" w:lineRule="atLeast"/>
      <w:jc w:val="center"/>
      <w:textAlignment w:val="baseline"/>
    </w:pPr>
    <w:rPr>
      <w:rFonts w:ascii="Arial" w:hAnsi="Arial" w:cs="Arial"/>
      <w:b/>
      <w:bCs/>
      <w:sz w:val="22"/>
      <w:szCs w:val="22"/>
      <w:u w:val="single"/>
    </w:rPr>
  </w:style>
  <w:style w:type="paragraph" w:customStyle="1" w:styleId="xl76">
    <w:name w:val="xl76"/>
    <w:basedOn w:val="Normal"/>
    <w:rsid w:val="00532875"/>
    <w:pPr>
      <w:widowControl w:val="0"/>
      <w:shd w:val="clear" w:color="auto" w:fill="CCFFCC"/>
      <w:adjustRightInd w:val="0"/>
      <w:spacing w:before="100" w:beforeAutospacing="1" w:after="100" w:afterAutospacing="1" w:line="360" w:lineRule="atLeast"/>
      <w:jc w:val="center"/>
      <w:textAlignment w:val="center"/>
    </w:pPr>
    <w:rPr>
      <w:b/>
      <w:bCs/>
      <w:sz w:val="18"/>
      <w:szCs w:val="18"/>
    </w:rPr>
  </w:style>
  <w:style w:type="paragraph" w:customStyle="1" w:styleId="xl77">
    <w:name w:val="xl77"/>
    <w:basedOn w:val="Normal"/>
    <w:rsid w:val="00532875"/>
    <w:pPr>
      <w:widowControl w:val="0"/>
      <w:shd w:val="clear" w:color="auto" w:fill="CCFFCC"/>
      <w:adjustRightInd w:val="0"/>
      <w:spacing w:before="100" w:beforeAutospacing="1" w:after="100" w:afterAutospacing="1" w:line="360" w:lineRule="atLeast"/>
      <w:jc w:val="center"/>
      <w:textAlignment w:val="center"/>
    </w:pPr>
    <w:rPr>
      <w:sz w:val="14"/>
      <w:szCs w:val="14"/>
      <w:u w:val="single"/>
    </w:rPr>
  </w:style>
  <w:style w:type="paragraph" w:customStyle="1" w:styleId="xl78">
    <w:name w:val="xl78"/>
    <w:basedOn w:val="Normal"/>
    <w:rsid w:val="00532875"/>
    <w:pPr>
      <w:widowControl w:val="0"/>
      <w:shd w:val="clear" w:color="auto" w:fill="CCFFCC"/>
      <w:adjustRightInd w:val="0"/>
      <w:spacing w:before="100" w:beforeAutospacing="1" w:after="100" w:afterAutospacing="1" w:line="360" w:lineRule="atLeast"/>
      <w:jc w:val="center"/>
      <w:textAlignment w:val="baseline"/>
    </w:pPr>
    <w:rPr>
      <w:sz w:val="18"/>
      <w:szCs w:val="18"/>
    </w:rPr>
  </w:style>
  <w:style w:type="paragraph" w:customStyle="1" w:styleId="xl79">
    <w:name w:val="xl79"/>
    <w:basedOn w:val="Normal"/>
    <w:rsid w:val="00532875"/>
    <w:pPr>
      <w:widowControl w:val="0"/>
      <w:shd w:val="clear" w:color="auto" w:fill="CCFFCC"/>
      <w:adjustRightInd w:val="0"/>
      <w:spacing w:before="100" w:beforeAutospacing="1" w:after="100" w:afterAutospacing="1" w:line="360" w:lineRule="atLeast"/>
      <w:jc w:val="center"/>
      <w:textAlignment w:val="baseline"/>
    </w:pPr>
    <w:rPr>
      <w:rFonts w:ascii="Arial Narrow" w:hAnsi="Arial Narrow"/>
      <w:b/>
      <w:bCs/>
      <w:sz w:val="24"/>
      <w:szCs w:val="24"/>
    </w:rPr>
  </w:style>
  <w:style w:type="paragraph" w:customStyle="1" w:styleId="xl80">
    <w:name w:val="xl80"/>
    <w:basedOn w:val="Normal"/>
    <w:rsid w:val="00532875"/>
    <w:pPr>
      <w:widowControl w:val="0"/>
      <w:shd w:val="clear" w:color="auto" w:fill="CCFFCC"/>
      <w:adjustRightInd w:val="0"/>
      <w:spacing w:before="100" w:beforeAutospacing="1" w:after="100" w:afterAutospacing="1" w:line="360" w:lineRule="atLeast"/>
      <w:jc w:val="center"/>
      <w:textAlignment w:val="baseline"/>
    </w:pPr>
    <w:rPr>
      <w:sz w:val="24"/>
      <w:szCs w:val="24"/>
    </w:rPr>
  </w:style>
  <w:style w:type="paragraph" w:customStyle="1" w:styleId="xl81">
    <w:name w:val="xl81"/>
    <w:basedOn w:val="Normal"/>
    <w:rsid w:val="00532875"/>
    <w:pPr>
      <w:widowControl w:val="0"/>
      <w:shd w:val="clear" w:color="auto" w:fill="CCFFCC"/>
      <w:adjustRightInd w:val="0"/>
      <w:spacing w:before="100" w:beforeAutospacing="1" w:after="100" w:afterAutospacing="1" w:line="360" w:lineRule="atLeast"/>
      <w:jc w:val="center"/>
      <w:textAlignment w:val="baseline"/>
    </w:pPr>
    <w:rPr>
      <w:rFonts w:ascii="Arial Narrow" w:hAnsi="Arial Narrow"/>
      <w:b/>
      <w:bCs/>
      <w:sz w:val="22"/>
      <w:szCs w:val="22"/>
    </w:rPr>
  </w:style>
  <w:style w:type="paragraph" w:customStyle="1" w:styleId="xl82">
    <w:name w:val="xl82"/>
    <w:basedOn w:val="Normal"/>
    <w:rsid w:val="00532875"/>
    <w:pPr>
      <w:widowControl w:val="0"/>
      <w:shd w:val="clear" w:color="auto" w:fill="CCFFCC"/>
      <w:adjustRightInd w:val="0"/>
      <w:spacing w:before="100" w:beforeAutospacing="1" w:after="100" w:afterAutospacing="1" w:line="360" w:lineRule="atLeast"/>
      <w:jc w:val="center"/>
      <w:textAlignment w:val="baseline"/>
    </w:pPr>
    <w:rPr>
      <w:color w:val="0000FF"/>
      <w:sz w:val="18"/>
      <w:szCs w:val="18"/>
    </w:rPr>
  </w:style>
  <w:style w:type="paragraph" w:customStyle="1" w:styleId="xl83">
    <w:name w:val="xl83"/>
    <w:basedOn w:val="Normal"/>
    <w:rsid w:val="00532875"/>
    <w:pPr>
      <w:widowControl w:val="0"/>
      <w:shd w:val="clear" w:color="auto" w:fill="CCFFCC"/>
      <w:adjustRightInd w:val="0"/>
      <w:spacing w:before="100" w:beforeAutospacing="1" w:after="100" w:afterAutospacing="1" w:line="360" w:lineRule="atLeast"/>
      <w:jc w:val="center"/>
      <w:textAlignment w:val="baseline"/>
    </w:pPr>
    <w:rPr>
      <w:sz w:val="18"/>
      <w:szCs w:val="18"/>
    </w:rPr>
  </w:style>
  <w:style w:type="paragraph" w:customStyle="1" w:styleId="xl84">
    <w:name w:val="xl84"/>
    <w:basedOn w:val="Normal"/>
    <w:rsid w:val="00532875"/>
    <w:pPr>
      <w:widowControl w:val="0"/>
      <w:shd w:val="clear" w:color="auto" w:fill="CCFFCC"/>
      <w:adjustRightInd w:val="0"/>
      <w:spacing w:before="100" w:beforeAutospacing="1" w:after="100" w:afterAutospacing="1" w:line="360" w:lineRule="atLeast"/>
      <w:jc w:val="center"/>
      <w:textAlignment w:val="baseline"/>
    </w:pPr>
    <w:rPr>
      <w:b/>
      <w:bCs/>
      <w:i/>
      <w:iCs/>
      <w:sz w:val="24"/>
      <w:szCs w:val="24"/>
      <w:u w:val="single"/>
    </w:rPr>
  </w:style>
  <w:style w:type="paragraph" w:customStyle="1" w:styleId="xl85">
    <w:name w:val="xl85"/>
    <w:basedOn w:val="Normal"/>
    <w:rsid w:val="00532875"/>
    <w:pPr>
      <w:widowControl w:val="0"/>
      <w:adjustRightInd w:val="0"/>
      <w:spacing w:before="100" w:beforeAutospacing="1" w:after="100" w:afterAutospacing="1" w:line="360" w:lineRule="atLeast"/>
      <w:textAlignment w:val="baseline"/>
    </w:pPr>
    <w:rPr>
      <w:rFonts w:ascii="Arial" w:hAnsi="Arial" w:cs="Arial"/>
      <w:b/>
      <w:bCs/>
      <w:sz w:val="22"/>
      <w:szCs w:val="22"/>
      <w:u w:val="single"/>
    </w:rPr>
  </w:style>
  <w:style w:type="paragraph" w:customStyle="1" w:styleId="xl86">
    <w:name w:val="xl86"/>
    <w:basedOn w:val="Normal"/>
    <w:rsid w:val="00532875"/>
    <w:pPr>
      <w:widowControl w:val="0"/>
      <w:adjustRightInd w:val="0"/>
      <w:spacing w:before="100" w:beforeAutospacing="1" w:after="100" w:afterAutospacing="1" w:line="360" w:lineRule="atLeast"/>
      <w:textAlignment w:val="baseline"/>
    </w:pPr>
    <w:rPr>
      <w:b/>
      <w:bCs/>
      <w:i/>
      <w:iCs/>
      <w:sz w:val="24"/>
      <w:szCs w:val="24"/>
      <w:u w:val="single"/>
    </w:rPr>
  </w:style>
  <w:style w:type="paragraph" w:customStyle="1" w:styleId="xl87">
    <w:name w:val="xl87"/>
    <w:basedOn w:val="Normal"/>
    <w:rsid w:val="00532875"/>
    <w:pPr>
      <w:widowControl w:val="0"/>
      <w:adjustRightInd w:val="0"/>
      <w:spacing w:before="100" w:beforeAutospacing="1" w:after="100" w:afterAutospacing="1" w:line="360" w:lineRule="atLeast"/>
      <w:textAlignment w:val="baseline"/>
    </w:pPr>
    <w:rPr>
      <w:b/>
      <w:bCs/>
      <w:i/>
      <w:iCs/>
      <w:sz w:val="24"/>
      <w:szCs w:val="24"/>
    </w:rPr>
  </w:style>
  <w:style w:type="paragraph" w:customStyle="1" w:styleId="xl88">
    <w:name w:val="xl88"/>
    <w:basedOn w:val="Normal"/>
    <w:rsid w:val="00532875"/>
    <w:pPr>
      <w:widowControl w:val="0"/>
      <w:shd w:val="clear" w:color="auto" w:fill="A6CAF0"/>
      <w:adjustRightInd w:val="0"/>
      <w:spacing w:before="100" w:beforeAutospacing="1" w:after="100" w:afterAutospacing="1" w:line="360" w:lineRule="atLeast"/>
      <w:textAlignment w:val="baseline"/>
    </w:pPr>
    <w:rPr>
      <w:b/>
      <w:bCs/>
      <w:sz w:val="24"/>
      <w:szCs w:val="24"/>
      <w:u w:val="single"/>
    </w:rPr>
  </w:style>
  <w:style w:type="paragraph" w:customStyle="1" w:styleId="xl89">
    <w:name w:val="xl89"/>
    <w:basedOn w:val="Normal"/>
    <w:rsid w:val="00532875"/>
    <w:pPr>
      <w:widowControl w:val="0"/>
      <w:shd w:val="clear" w:color="auto" w:fill="A6CAF0"/>
      <w:adjustRightInd w:val="0"/>
      <w:spacing w:before="100" w:beforeAutospacing="1" w:after="100" w:afterAutospacing="1" w:line="360" w:lineRule="atLeast"/>
      <w:jc w:val="center"/>
      <w:textAlignment w:val="baseline"/>
    </w:pPr>
    <w:rPr>
      <w:sz w:val="24"/>
      <w:szCs w:val="24"/>
    </w:rPr>
  </w:style>
  <w:style w:type="paragraph" w:customStyle="1" w:styleId="xl90">
    <w:name w:val="xl90"/>
    <w:basedOn w:val="Normal"/>
    <w:rsid w:val="00532875"/>
    <w:pPr>
      <w:widowControl w:val="0"/>
      <w:shd w:val="clear" w:color="auto" w:fill="A6CAF0"/>
      <w:adjustRightInd w:val="0"/>
      <w:spacing w:before="100" w:beforeAutospacing="1" w:after="100" w:afterAutospacing="1" w:line="360" w:lineRule="atLeast"/>
      <w:jc w:val="center"/>
      <w:textAlignment w:val="center"/>
    </w:pPr>
    <w:rPr>
      <w:sz w:val="18"/>
      <w:szCs w:val="18"/>
    </w:rPr>
  </w:style>
  <w:style w:type="paragraph" w:customStyle="1" w:styleId="Personal">
    <w:name w:val="Personal"/>
    <w:basedOn w:val="Normal"/>
    <w:rsid w:val="00532875"/>
    <w:pPr>
      <w:widowControl w:val="0"/>
      <w:adjustRightInd w:val="0"/>
      <w:spacing w:line="288" w:lineRule="auto"/>
      <w:textAlignment w:val="baseline"/>
    </w:pPr>
    <w:rPr>
      <w:lang w:val="es-ES_tradnl"/>
    </w:rPr>
  </w:style>
  <w:style w:type="paragraph" w:customStyle="1" w:styleId="notapietablafigura0">
    <w:name w:val="nota pie tabla/figura"/>
    <w:basedOn w:val="Normal"/>
    <w:rsid w:val="00532875"/>
    <w:pPr>
      <w:widowControl w:val="0"/>
      <w:tabs>
        <w:tab w:val="left" w:pos="1122"/>
        <w:tab w:val="left" w:pos="1309"/>
      </w:tabs>
      <w:adjustRightInd w:val="0"/>
      <w:spacing w:line="360" w:lineRule="atLeast"/>
      <w:textAlignment w:val="baseline"/>
    </w:pPr>
    <w:rPr>
      <w:rFonts w:ascii="Arial" w:hAnsi="Arial" w:cs="Arial"/>
      <w:sz w:val="16"/>
      <w:szCs w:val="16"/>
    </w:rPr>
  </w:style>
  <w:style w:type="paragraph" w:customStyle="1" w:styleId="ttulofiguratablafrmulaCTE">
    <w:name w:val="título figura/tabla/fórmulaCTE"/>
    <w:basedOn w:val="Normal"/>
    <w:rsid w:val="00532875"/>
    <w:pPr>
      <w:widowControl w:val="0"/>
      <w:tabs>
        <w:tab w:val="left" w:pos="1122"/>
        <w:tab w:val="left" w:pos="1309"/>
      </w:tabs>
      <w:adjustRightInd w:val="0"/>
      <w:spacing w:line="360" w:lineRule="atLeast"/>
      <w:jc w:val="center"/>
      <w:textAlignment w:val="baseline"/>
    </w:pPr>
    <w:rPr>
      <w:rFonts w:ascii="Arial" w:hAnsi="Arial" w:cs="Arial"/>
      <w:b/>
      <w:bCs/>
      <w:sz w:val="18"/>
      <w:szCs w:val="18"/>
      <w:lang w:val="es-ES_tradnl"/>
    </w:rPr>
  </w:style>
  <w:style w:type="paragraph" w:customStyle="1" w:styleId="EstiloTtulo1CTEAntes24ptoDespus8pto">
    <w:name w:val="Estilo Título1CTE + Antes:  24 pto Después:  8 pto"/>
    <w:basedOn w:val="Normal"/>
    <w:autoRedefine/>
    <w:rsid w:val="00532875"/>
    <w:pPr>
      <w:keepNext/>
      <w:widowControl w:val="0"/>
      <w:adjustRightInd w:val="0"/>
      <w:spacing w:before="480" w:after="160" w:line="360" w:lineRule="atLeast"/>
      <w:textAlignment w:val="baseline"/>
      <w:outlineLvl w:val="0"/>
    </w:pPr>
    <w:rPr>
      <w:rFonts w:ascii="Arial" w:hAnsi="Arial" w:cs="Arial"/>
      <w:b/>
      <w:bCs/>
      <w:sz w:val="28"/>
      <w:szCs w:val="28"/>
      <w:lang w:val="es-ES_tradnl"/>
    </w:rPr>
  </w:style>
  <w:style w:type="paragraph" w:customStyle="1" w:styleId="SeccinCTE">
    <w:name w:val="SecciónCTE"/>
    <w:basedOn w:val="Ttulo"/>
    <w:rsid w:val="00532875"/>
    <w:pPr>
      <w:jc w:val="right"/>
    </w:pPr>
    <w:rPr>
      <w:sz w:val="48"/>
      <w:szCs w:val="48"/>
      <w:lang w:val="es-ES"/>
    </w:rPr>
  </w:style>
  <w:style w:type="paragraph" w:customStyle="1" w:styleId="Prettulo">
    <w:name w:val="Pretítulo"/>
    <w:basedOn w:val="SeccinCTE"/>
    <w:rsid w:val="00532875"/>
    <w:pPr>
      <w:jc w:val="center"/>
    </w:pPr>
    <w:rPr>
      <w:sz w:val="36"/>
      <w:szCs w:val="36"/>
    </w:rPr>
  </w:style>
  <w:style w:type="paragraph" w:customStyle="1" w:styleId="subaptdosnivel1">
    <w:name w:val="subaptdosnivel1"/>
    <w:basedOn w:val="Normal"/>
    <w:next w:val="Normal"/>
    <w:autoRedefine/>
    <w:rsid w:val="00532875"/>
    <w:pPr>
      <w:widowControl w:val="0"/>
      <w:numPr>
        <w:numId w:val="8"/>
      </w:numPr>
      <w:adjustRightInd w:val="0"/>
      <w:spacing w:line="360" w:lineRule="atLeast"/>
      <w:textAlignment w:val="baseline"/>
    </w:pPr>
    <w:rPr>
      <w:rFonts w:ascii="Arial" w:hAnsi="Arial" w:cs="Arial"/>
    </w:rPr>
  </w:style>
  <w:style w:type="paragraph" w:customStyle="1" w:styleId="Tablas8">
    <w:name w:val="Tablas8"/>
    <w:basedOn w:val="Tablas"/>
    <w:rsid w:val="00532875"/>
    <w:rPr>
      <w:sz w:val="16"/>
      <w:szCs w:val="16"/>
    </w:rPr>
  </w:style>
  <w:style w:type="paragraph" w:customStyle="1" w:styleId="Tablas">
    <w:name w:val="Tablas"/>
    <w:basedOn w:val="Ttulo6"/>
    <w:rsid w:val="00532875"/>
    <w:pPr>
      <w:keepLines w:val="0"/>
      <w:widowControl w:val="0"/>
      <w:adjustRightInd w:val="0"/>
      <w:spacing w:before="0" w:line="360" w:lineRule="atLeast"/>
      <w:jc w:val="center"/>
      <w:textAlignment w:val="baseline"/>
    </w:pPr>
    <w:rPr>
      <w:rFonts w:ascii="Arial" w:eastAsia="Times New Roman" w:hAnsi="Arial" w:cs="Arial"/>
      <w:i w:val="0"/>
      <w:iCs w:val="0"/>
      <w:color w:val="auto"/>
      <w:sz w:val="14"/>
      <w:szCs w:val="14"/>
    </w:rPr>
  </w:style>
  <w:style w:type="paragraph" w:customStyle="1" w:styleId="ttulofiguratablaCTE">
    <w:name w:val="título figura/tablaCTE"/>
    <w:basedOn w:val="Normal"/>
    <w:rsid w:val="00532875"/>
    <w:pPr>
      <w:widowControl w:val="0"/>
      <w:adjustRightInd w:val="0"/>
      <w:spacing w:line="360" w:lineRule="atLeast"/>
      <w:textAlignment w:val="baseline"/>
    </w:pPr>
    <w:rPr>
      <w:rFonts w:ascii="Arial" w:hAnsi="Arial" w:cs="Arial"/>
      <w:b/>
      <w:bCs/>
      <w:sz w:val="18"/>
      <w:szCs w:val="18"/>
    </w:rPr>
  </w:style>
  <w:style w:type="paragraph" w:customStyle="1" w:styleId="Ecuacin">
    <w:name w:val="Ecuación"/>
    <w:next w:val="Normal"/>
    <w:rsid w:val="00532875"/>
    <w:pPr>
      <w:widowControl w:val="0"/>
      <w:tabs>
        <w:tab w:val="right" w:pos="9356"/>
      </w:tabs>
      <w:adjustRightInd w:val="0"/>
      <w:spacing w:after="0" w:line="360" w:lineRule="atLeast"/>
      <w:jc w:val="both"/>
      <w:textAlignment w:val="baseline"/>
    </w:pPr>
    <w:rPr>
      <w:rFonts w:ascii="Arial" w:eastAsia="Times New Roman" w:hAnsi="Arial" w:cs="Arial"/>
      <w:color w:val="000000"/>
      <w:sz w:val="20"/>
      <w:szCs w:val="20"/>
      <w:lang w:eastAsia="es-ES"/>
    </w:rPr>
  </w:style>
  <w:style w:type="paragraph" w:styleId="TDC5">
    <w:name w:val="toc 5"/>
    <w:basedOn w:val="Normal"/>
    <w:next w:val="Normal"/>
    <w:autoRedefine/>
    <w:uiPriority w:val="39"/>
    <w:rsid w:val="00532875"/>
    <w:pPr>
      <w:widowControl w:val="0"/>
      <w:adjustRightInd w:val="0"/>
      <w:spacing w:line="360" w:lineRule="atLeast"/>
      <w:ind w:left="800"/>
      <w:textAlignment w:val="baseline"/>
    </w:pPr>
  </w:style>
  <w:style w:type="paragraph" w:customStyle="1" w:styleId="TextoTablas">
    <w:name w:val="Texto Tablas"/>
    <w:basedOn w:val="TextoProyecto2"/>
    <w:rsid w:val="00532875"/>
    <w:pPr>
      <w:ind w:left="-57" w:right="-57"/>
      <w:jc w:val="center"/>
    </w:pPr>
  </w:style>
  <w:style w:type="paragraph" w:customStyle="1" w:styleId="Textoindependiente21">
    <w:name w:val="Texto independiente 21"/>
    <w:basedOn w:val="Normal"/>
    <w:rsid w:val="00532875"/>
    <w:pPr>
      <w:widowControl w:val="0"/>
      <w:adjustRightInd w:val="0"/>
      <w:spacing w:line="360" w:lineRule="atLeast"/>
      <w:textAlignment w:val="baseline"/>
    </w:pPr>
    <w:rPr>
      <w:rFonts w:ascii="Arial" w:hAnsi="Arial" w:cs="Arial"/>
      <w:sz w:val="22"/>
      <w:szCs w:val="22"/>
      <w:lang w:val="es-ES_tradnl"/>
    </w:rPr>
  </w:style>
  <w:style w:type="paragraph" w:styleId="Listaconvietas">
    <w:name w:val="List Bullet"/>
    <w:basedOn w:val="Normal"/>
    <w:autoRedefine/>
    <w:rsid w:val="00532875"/>
    <w:pPr>
      <w:widowControl w:val="0"/>
      <w:numPr>
        <w:numId w:val="9"/>
      </w:numPr>
    </w:pPr>
    <w:rPr>
      <w:rFonts w:ascii="Monospac821 BT" w:hAnsi="Monospac821 BT"/>
      <w:snapToGrid w:val="0"/>
      <w:sz w:val="24"/>
      <w:szCs w:val="24"/>
      <w:lang w:val="en-US"/>
    </w:rPr>
  </w:style>
  <w:style w:type="paragraph" w:styleId="Textocomentario">
    <w:name w:val="annotation text"/>
    <w:basedOn w:val="Normal"/>
    <w:link w:val="TextocomentarioCar"/>
    <w:semiHidden/>
    <w:rsid w:val="00532875"/>
    <w:rPr>
      <w:rFonts w:ascii="Arial" w:hAnsi="Arial" w:cs="Arial"/>
      <w:b/>
      <w:bCs/>
    </w:rPr>
  </w:style>
  <w:style w:type="character" w:customStyle="1" w:styleId="TextocomentarioCar">
    <w:name w:val="Texto comentario Car"/>
    <w:basedOn w:val="Fuentedeprrafopredeter"/>
    <w:link w:val="Textocomentario"/>
    <w:semiHidden/>
    <w:rsid w:val="00532875"/>
    <w:rPr>
      <w:rFonts w:ascii="Arial" w:eastAsia="Times New Roman" w:hAnsi="Arial" w:cs="Arial"/>
      <w:b/>
      <w:bCs/>
      <w:sz w:val="20"/>
      <w:szCs w:val="20"/>
      <w:lang w:eastAsia="es-ES"/>
    </w:rPr>
  </w:style>
  <w:style w:type="paragraph" w:styleId="Asuntodelcomentario">
    <w:name w:val="annotation subject"/>
    <w:basedOn w:val="Textocomentario"/>
    <w:next w:val="Textocomentario"/>
    <w:link w:val="AsuntodelcomentarioCar"/>
    <w:semiHidden/>
    <w:rsid w:val="00532875"/>
  </w:style>
  <w:style w:type="character" w:customStyle="1" w:styleId="AsuntodelcomentarioCar">
    <w:name w:val="Asunto del comentario Car"/>
    <w:basedOn w:val="TextocomentarioCar"/>
    <w:link w:val="Asuntodelcomentario"/>
    <w:semiHidden/>
    <w:rsid w:val="00532875"/>
    <w:rPr>
      <w:rFonts w:ascii="Arial" w:eastAsia="Times New Roman" w:hAnsi="Arial" w:cs="Arial"/>
      <w:b/>
      <w:bCs/>
      <w:sz w:val="20"/>
      <w:szCs w:val="20"/>
      <w:lang w:eastAsia="es-ES"/>
    </w:rPr>
  </w:style>
  <w:style w:type="paragraph" w:customStyle="1" w:styleId="Prrafodelista1">
    <w:name w:val="Párrafo de lista1"/>
    <w:basedOn w:val="Normal"/>
    <w:rsid w:val="00532875"/>
    <w:pPr>
      <w:ind w:left="708"/>
    </w:pPr>
    <w:rPr>
      <w:rFonts w:ascii="Arial" w:hAnsi="Arial" w:cs="Arial"/>
      <w:b/>
      <w:bCs/>
      <w:sz w:val="18"/>
      <w:szCs w:val="18"/>
    </w:rPr>
  </w:style>
  <w:style w:type="paragraph" w:customStyle="1" w:styleId="ListaNRCTE">
    <w:name w:val="Lista NRCTE"/>
    <w:basedOn w:val="Normal0"/>
    <w:autoRedefine/>
    <w:rsid w:val="00532875"/>
    <w:pPr>
      <w:widowControl w:val="0"/>
      <w:numPr>
        <w:numId w:val="10"/>
      </w:numPr>
      <w:tabs>
        <w:tab w:val="num" w:pos="-1620"/>
        <w:tab w:val="left" w:pos="180"/>
        <w:tab w:val="left" w:pos="7655"/>
        <w:tab w:val="left" w:pos="8959"/>
        <w:tab w:val="left" w:pos="9204"/>
        <w:tab w:val="left" w:pos="9912"/>
        <w:tab w:val="left" w:pos="10620"/>
        <w:tab w:val="left" w:pos="11328"/>
        <w:tab w:val="left" w:pos="12036"/>
        <w:tab w:val="left" w:pos="12744"/>
        <w:tab w:val="left" w:pos="13452"/>
        <w:tab w:val="left" w:pos="14160"/>
        <w:tab w:val="left" w:pos="14868"/>
        <w:tab w:val="left" w:pos="15576"/>
        <w:tab w:val="left" w:pos="16284"/>
      </w:tabs>
      <w:autoSpaceDE w:val="0"/>
      <w:autoSpaceDN w:val="0"/>
      <w:adjustRightInd w:val="0"/>
    </w:pPr>
    <w:rPr>
      <w:sz w:val="16"/>
      <w:szCs w:val="16"/>
    </w:rPr>
  </w:style>
  <w:style w:type="paragraph" w:customStyle="1" w:styleId="Encabezadoe">
    <w:name w:val="Encabezado.e"/>
    <w:basedOn w:val="Normal"/>
    <w:rsid w:val="00532875"/>
    <w:pPr>
      <w:widowControl w:val="0"/>
      <w:tabs>
        <w:tab w:val="center" w:pos="4252"/>
        <w:tab w:val="right" w:pos="8504"/>
      </w:tabs>
      <w:spacing w:line="360" w:lineRule="atLeast"/>
    </w:pPr>
  </w:style>
  <w:style w:type="paragraph" w:customStyle="1" w:styleId="INDCAP1">
    <w:name w:val="IND.CAP.1"/>
    <w:basedOn w:val="Normal"/>
    <w:next w:val="Normal"/>
    <w:rsid w:val="00532875"/>
    <w:rPr>
      <w:rFonts w:ascii="Verdana" w:hAnsi="Verdana"/>
      <w:b/>
      <w:sz w:val="18"/>
    </w:rPr>
  </w:style>
  <w:style w:type="paragraph" w:customStyle="1" w:styleId="CUERPOTEXTO">
    <w:name w:val="CUERPO_TEXTO"/>
    <w:basedOn w:val="Normal"/>
    <w:rsid w:val="00532875"/>
    <w:pPr>
      <w:spacing w:after="120"/>
    </w:pPr>
    <w:rPr>
      <w:rFonts w:ascii="Verdana" w:hAnsi="Verdana"/>
      <w:sz w:val="18"/>
    </w:rPr>
  </w:style>
  <w:style w:type="paragraph" w:customStyle="1" w:styleId="CAP1">
    <w:name w:val="CAP.1"/>
    <w:basedOn w:val="Normal"/>
    <w:next w:val="CUERPOTEXTO"/>
    <w:rsid w:val="00532875"/>
    <w:rPr>
      <w:rFonts w:ascii="Verdana" w:hAnsi="Verdana"/>
      <w:b/>
      <w:sz w:val="26"/>
    </w:rPr>
  </w:style>
  <w:style w:type="paragraph" w:customStyle="1" w:styleId="CUERPOTEXTOTABLA">
    <w:name w:val="CUERPO_TEXTO_TABLA"/>
    <w:basedOn w:val="Normal"/>
    <w:rsid w:val="00532875"/>
    <w:rPr>
      <w:rFonts w:ascii="Verdana" w:hAnsi="Verdana"/>
      <w:sz w:val="18"/>
    </w:rPr>
  </w:style>
  <w:style w:type="paragraph" w:customStyle="1" w:styleId="INDCAP2">
    <w:name w:val="IND.CAP.2"/>
    <w:basedOn w:val="Normal"/>
    <w:next w:val="Normal"/>
    <w:rsid w:val="00532875"/>
    <w:rPr>
      <w:rFonts w:ascii="Verdana" w:hAnsi="Verdana"/>
      <w:b/>
      <w:sz w:val="18"/>
    </w:rPr>
  </w:style>
  <w:style w:type="paragraph" w:customStyle="1" w:styleId="INDCAP3">
    <w:name w:val="IND.CAP.3"/>
    <w:basedOn w:val="Normal"/>
    <w:next w:val="CUERPOTEXTO"/>
    <w:rsid w:val="00532875"/>
    <w:rPr>
      <w:rFonts w:ascii="Verdana" w:hAnsi="Verdana"/>
      <w:sz w:val="18"/>
    </w:rPr>
  </w:style>
  <w:style w:type="paragraph" w:customStyle="1" w:styleId="CAP2">
    <w:name w:val="CAP.2"/>
    <w:basedOn w:val="Normal"/>
    <w:next w:val="CUERPOTEXTO"/>
    <w:rsid w:val="00532875"/>
    <w:rPr>
      <w:rFonts w:ascii="Verdana" w:hAnsi="Verdana"/>
      <w:b/>
      <w:sz w:val="22"/>
    </w:rPr>
  </w:style>
  <w:style w:type="paragraph" w:customStyle="1" w:styleId="CAP3">
    <w:name w:val="CAP.3"/>
    <w:basedOn w:val="Normal"/>
    <w:next w:val="CUERPOTEXTO"/>
    <w:rsid w:val="00532875"/>
    <w:rPr>
      <w:rFonts w:ascii="Verdana" w:hAnsi="Verdana"/>
      <w:b/>
      <w:sz w:val="18"/>
    </w:rPr>
  </w:style>
  <w:style w:type="character" w:styleId="Hipervnculovisitado">
    <w:name w:val="FollowedHyperlink"/>
    <w:basedOn w:val="Fuentedeprrafopredeter"/>
    <w:uiPriority w:val="99"/>
    <w:rsid w:val="00532875"/>
    <w:rPr>
      <w:color w:val="800080"/>
      <w:u w:val="single"/>
    </w:rPr>
  </w:style>
  <w:style w:type="paragraph" w:customStyle="1" w:styleId="Nivel1indice">
    <w:name w:val="Nivel_1_indice"/>
    <w:basedOn w:val="Normal"/>
    <w:next w:val="Normal"/>
    <w:rsid w:val="00532875"/>
    <w:pPr>
      <w:keepNext/>
      <w:tabs>
        <w:tab w:val="num" w:pos="851"/>
      </w:tabs>
      <w:spacing w:before="60" w:after="60"/>
      <w:ind w:left="851" w:hanging="851"/>
      <w:outlineLvl w:val="0"/>
    </w:pPr>
    <w:rPr>
      <w:rFonts w:ascii="Arial" w:hAnsi="Arial" w:cs="Arial"/>
      <w:b/>
      <w:bCs/>
      <w:sz w:val="36"/>
      <w:szCs w:val="36"/>
      <w:lang w:val="es-AR"/>
    </w:rPr>
  </w:style>
  <w:style w:type="paragraph" w:customStyle="1" w:styleId="Nivel2indice">
    <w:name w:val="Nivel_2_indice"/>
    <w:basedOn w:val="Normal"/>
    <w:next w:val="Normal"/>
    <w:rsid w:val="00532875"/>
    <w:pPr>
      <w:keepNext/>
      <w:numPr>
        <w:numId w:val="11"/>
      </w:numPr>
      <w:spacing w:before="60" w:after="60"/>
      <w:outlineLvl w:val="1"/>
    </w:pPr>
    <w:rPr>
      <w:rFonts w:ascii="Arial" w:hAnsi="Arial" w:cs="Arial"/>
      <w:b/>
      <w:bCs/>
      <w:sz w:val="28"/>
      <w:szCs w:val="28"/>
      <w:lang w:val="es-AR"/>
    </w:rPr>
  </w:style>
  <w:style w:type="paragraph" w:customStyle="1" w:styleId="Nivel3indice">
    <w:name w:val="Nivel_3_indice"/>
    <w:basedOn w:val="Normal"/>
    <w:next w:val="Normal"/>
    <w:rsid w:val="00532875"/>
    <w:pPr>
      <w:keepNext/>
      <w:tabs>
        <w:tab w:val="num" w:pos="851"/>
      </w:tabs>
      <w:spacing w:before="60" w:after="60"/>
      <w:ind w:left="851" w:hanging="851"/>
      <w:outlineLvl w:val="2"/>
    </w:pPr>
    <w:rPr>
      <w:rFonts w:ascii="Arial" w:hAnsi="Arial" w:cs="Arial"/>
      <w:b/>
      <w:bCs/>
      <w:sz w:val="24"/>
      <w:szCs w:val="24"/>
      <w:lang w:val="es-AR"/>
    </w:rPr>
  </w:style>
  <w:style w:type="paragraph" w:styleId="Descripcin">
    <w:name w:val="caption"/>
    <w:basedOn w:val="Normal"/>
    <w:next w:val="Normal"/>
    <w:uiPriority w:val="35"/>
    <w:qFormat/>
    <w:rsid w:val="00532875"/>
    <w:pPr>
      <w:tabs>
        <w:tab w:val="left" w:pos="8064"/>
      </w:tabs>
      <w:jc w:val="center"/>
    </w:pPr>
    <w:rPr>
      <w:rFonts w:ascii="Arial" w:hAnsi="Arial" w:cs="Arial"/>
      <w:b/>
      <w:bCs/>
      <w:sz w:val="14"/>
      <w:szCs w:val="14"/>
    </w:rPr>
  </w:style>
  <w:style w:type="character" w:customStyle="1" w:styleId="MapadeldocumentoCar">
    <w:name w:val="Mapa del documento Car"/>
    <w:basedOn w:val="Fuentedeprrafopredeter"/>
    <w:link w:val="Mapadeldocumento"/>
    <w:uiPriority w:val="99"/>
    <w:rsid w:val="00532875"/>
    <w:rPr>
      <w:rFonts w:ascii="Tahoma" w:eastAsia="Times New Roman" w:hAnsi="Tahoma" w:cs="Tahoma"/>
      <w:sz w:val="20"/>
      <w:szCs w:val="20"/>
      <w:shd w:val="clear" w:color="auto" w:fill="000080"/>
      <w:lang w:val="es-ES_tradnl" w:eastAsia="es-ES"/>
    </w:rPr>
  </w:style>
  <w:style w:type="paragraph" w:styleId="Mapadeldocumento">
    <w:name w:val="Document Map"/>
    <w:basedOn w:val="Normal"/>
    <w:link w:val="MapadeldocumentoCar"/>
    <w:uiPriority w:val="99"/>
    <w:rsid w:val="00532875"/>
    <w:pPr>
      <w:widowControl w:val="0"/>
      <w:shd w:val="clear" w:color="auto" w:fill="000080"/>
      <w:autoSpaceDE w:val="0"/>
      <w:autoSpaceDN w:val="0"/>
    </w:pPr>
    <w:rPr>
      <w:rFonts w:ascii="Tahoma" w:hAnsi="Tahoma" w:cs="Tahoma"/>
      <w:lang w:val="es-ES_tradnl"/>
    </w:rPr>
  </w:style>
  <w:style w:type="character" w:customStyle="1" w:styleId="MapadeldocumentoCar1">
    <w:name w:val="Mapa del documento Car1"/>
    <w:basedOn w:val="Fuentedeprrafopredeter"/>
    <w:uiPriority w:val="99"/>
    <w:semiHidden/>
    <w:rsid w:val="00532875"/>
    <w:rPr>
      <w:rFonts w:ascii="Tahoma" w:eastAsia="Times New Roman" w:hAnsi="Tahoma" w:cs="Tahoma"/>
      <w:sz w:val="16"/>
      <w:szCs w:val="16"/>
      <w:lang w:eastAsia="es-ES"/>
    </w:rPr>
  </w:style>
  <w:style w:type="paragraph" w:customStyle="1" w:styleId="Final">
    <w:name w:val="Final"/>
    <w:rsid w:val="00532875"/>
    <w:pPr>
      <w:widowControl w:val="0"/>
      <w:autoSpaceDE w:val="0"/>
      <w:autoSpaceDN w:val="0"/>
      <w:adjustRightInd w:val="0"/>
      <w:spacing w:after="0" w:line="240" w:lineRule="auto"/>
    </w:pPr>
    <w:rPr>
      <w:rFonts w:ascii="Arial" w:eastAsia="Times New Roman" w:hAnsi="Arial" w:cs="Arial"/>
      <w:sz w:val="18"/>
      <w:szCs w:val="18"/>
      <w:lang w:eastAsia="es-ES"/>
    </w:rPr>
  </w:style>
  <w:style w:type="paragraph" w:customStyle="1" w:styleId="listado1">
    <w:name w:val="listado 1"/>
    <w:basedOn w:val="Normal"/>
    <w:autoRedefine/>
    <w:rsid w:val="00532875"/>
    <w:pPr>
      <w:spacing w:after="120"/>
    </w:pPr>
    <w:rPr>
      <w:rFonts w:ascii="Verdana" w:hAnsi="Verdana"/>
      <w:szCs w:val="24"/>
    </w:rPr>
  </w:style>
  <w:style w:type="paragraph" w:customStyle="1" w:styleId="EstiloVerdana8ptNegritaJustificado">
    <w:name w:val="Estilo Verdana 8 pt Negrita Justificado"/>
    <w:basedOn w:val="Normal"/>
    <w:autoRedefine/>
    <w:rsid w:val="00532875"/>
    <w:rPr>
      <w:rFonts w:ascii="Verdana" w:hAnsi="Verdana"/>
      <w:b/>
      <w:bCs/>
      <w:sz w:val="16"/>
    </w:rPr>
  </w:style>
  <w:style w:type="paragraph" w:customStyle="1" w:styleId="CM193">
    <w:name w:val="CM193"/>
    <w:basedOn w:val="Normal"/>
    <w:next w:val="Normal"/>
    <w:rsid w:val="00532875"/>
    <w:pPr>
      <w:widowControl w:val="0"/>
      <w:autoSpaceDE w:val="0"/>
      <w:autoSpaceDN w:val="0"/>
      <w:adjustRightInd w:val="0"/>
      <w:spacing w:after="105"/>
    </w:pPr>
    <w:rPr>
      <w:rFonts w:ascii="JENDIO+Arial,Bold" w:hAnsi="JENDIO+Arial,Bold"/>
      <w:sz w:val="24"/>
      <w:szCs w:val="24"/>
    </w:rPr>
  </w:style>
  <w:style w:type="paragraph" w:customStyle="1" w:styleId="Normal-Anotacin">
    <w:name w:val="Normal-Anotación"/>
    <w:basedOn w:val="Normal"/>
    <w:next w:val="Normal"/>
    <w:rsid w:val="009650E9"/>
    <w:pPr>
      <w:suppressAutoHyphens/>
      <w:ind w:left="567"/>
    </w:pPr>
    <w:rPr>
      <w:rFonts w:ascii="Arial" w:hAnsi="Arial"/>
      <w:color w:val="FF0000"/>
      <w:sz w:val="22"/>
    </w:rPr>
  </w:style>
  <w:style w:type="character" w:customStyle="1" w:styleId="a0">
    <w:name w:val="a"/>
    <w:basedOn w:val="Fuentedeprrafopredeter"/>
    <w:rsid w:val="009A1BA2"/>
  </w:style>
  <w:style w:type="character" w:customStyle="1" w:styleId="l6">
    <w:name w:val="l6"/>
    <w:basedOn w:val="Fuentedeprrafopredeter"/>
    <w:rsid w:val="009A1BA2"/>
  </w:style>
  <w:style w:type="character" w:styleId="Refdecomentario">
    <w:name w:val="annotation reference"/>
    <w:basedOn w:val="Fuentedeprrafopredeter"/>
    <w:uiPriority w:val="99"/>
    <w:semiHidden/>
    <w:unhideWhenUsed/>
    <w:rsid w:val="004D6F0E"/>
    <w:rPr>
      <w:sz w:val="16"/>
      <w:szCs w:val="16"/>
    </w:rPr>
  </w:style>
  <w:style w:type="paragraph" w:styleId="Revisin">
    <w:name w:val="Revision"/>
    <w:hidden/>
    <w:uiPriority w:val="99"/>
    <w:semiHidden/>
    <w:rsid w:val="004A7371"/>
    <w:pPr>
      <w:spacing w:after="0" w:line="240" w:lineRule="auto"/>
    </w:pPr>
    <w:rPr>
      <w:rFonts w:ascii="Century Gothic" w:eastAsia="Times New Roman" w:hAnsi="Century Gothic" w:cs="Times New Roman"/>
      <w:sz w:val="20"/>
      <w:szCs w:val="20"/>
      <w:lang w:eastAsia="es-ES"/>
    </w:rPr>
  </w:style>
  <w:style w:type="table" w:styleId="Tablaconcuadrcula">
    <w:name w:val="Table Grid"/>
    <w:basedOn w:val="Tablanormal"/>
    <w:uiPriority w:val="39"/>
    <w:rsid w:val="004A737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tuloTDC">
    <w:name w:val="TOC Heading"/>
    <w:basedOn w:val="Ttulo1"/>
    <w:next w:val="Normal"/>
    <w:uiPriority w:val="39"/>
    <w:unhideWhenUsed/>
    <w:qFormat/>
    <w:rsid w:val="00612A6B"/>
    <w:pPr>
      <w:keepNext/>
      <w:keepLines/>
      <w:spacing w:before="240" w:line="259" w:lineRule="auto"/>
      <w:ind w:right="0"/>
      <w:jc w:val="left"/>
      <w:outlineLvl w:val="9"/>
    </w:pPr>
    <w:rPr>
      <w:rFonts w:asciiTheme="majorHAnsi" w:eastAsiaTheme="majorEastAsia" w:hAnsiTheme="majorHAnsi" w:cstheme="majorBidi"/>
      <w:b w:val="0"/>
      <w:color w:val="365F91" w:themeColor="accent1" w:themeShade="BF"/>
      <w:sz w:val="32"/>
      <w:szCs w:val="32"/>
    </w:rPr>
  </w:style>
  <w:style w:type="paragraph" w:customStyle="1" w:styleId="EAEncabezado">
    <w:name w:val="EA_Encabezado"/>
    <w:basedOn w:val="Normal"/>
    <w:link w:val="EAEncabezadoCar"/>
    <w:qFormat/>
    <w:rsid w:val="00781819"/>
    <w:pPr>
      <w:tabs>
        <w:tab w:val="center" w:pos="4252"/>
        <w:tab w:val="right" w:pos="8504"/>
      </w:tabs>
      <w:ind w:left="3544"/>
      <w:jc w:val="right"/>
    </w:pPr>
    <w:rPr>
      <w:rFonts w:ascii="Quicksand" w:hAnsi="Quicksand"/>
      <w:bCs/>
      <w:sz w:val="16"/>
    </w:rPr>
  </w:style>
  <w:style w:type="character" w:customStyle="1" w:styleId="EAEncabezadoCar">
    <w:name w:val="EA_Encabezado Car"/>
    <w:basedOn w:val="Fuentedeprrafopredeter"/>
    <w:link w:val="EAEncabezado"/>
    <w:rsid w:val="00781819"/>
    <w:rPr>
      <w:rFonts w:ascii="Quicksand" w:eastAsia="Times New Roman" w:hAnsi="Quicksand" w:cs="Times New Roman"/>
      <w:bCs/>
      <w:sz w:val="16"/>
      <w:szCs w:val="20"/>
      <w:lang w:eastAsia="es-ES"/>
    </w:rPr>
  </w:style>
  <w:style w:type="paragraph" w:customStyle="1" w:styleId="TTULOSEPARATA">
    <w:name w:val="TÍTULO_SEPARATA"/>
    <w:basedOn w:val="Prrafodelista"/>
    <w:link w:val="TTULOSEPARATACar"/>
    <w:qFormat/>
    <w:rsid w:val="00AA2A3F"/>
    <w:pPr>
      <w:tabs>
        <w:tab w:val="left" w:pos="6096"/>
      </w:tabs>
      <w:jc w:val="right"/>
    </w:pPr>
    <w:rPr>
      <w:b/>
      <w:color w:val="353E44"/>
      <w:sz w:val="24"/>
      <w:szCs w:val="24"/>
    </w:rPr>
  </w:style>
  <w:style w:type="character" w:customStyle="1" w:styleId="TTULOSEPARATACar">
    <w:name w:val="TÍTULO_SEPARATA Car"/>
    <w:basedOn w:val="PrrafodelistaCar"/>
    <w:link w:val="TTULOSEPARATA"/>
    <w:rsid w:val="00AA2A3F"/>
    <w:rPr>
      <w:rFonts w:ascii="Didact Gothic" w:eastAsia="MS Mincho" w:hAnsi="Didact Gothic" w:cs="Times New Roman"/>
      <w:b/>
      <w:color w:val="353E44"/>
      <w:sz w:val="24"/>
      <w:szCs w:val="24"/>
      <w:lang w:eastAsia="es-ES"/>
    </w:rPr>
  </w:style>
  <w:style w:type="paragraph" w:customStyle="1" w:styleId="IMAGEN">
    <w:name w:val="IMAGEN"/>
    <w:basedOn w:val="Prrafodelista"/>
    <w:link w:val="IMAGENCar"/>
    <w:qFormat/>
    <w:rsid w:val="00AA2A3F"/>
    <w:pPr>
      <w:tabs>
        <w:tab w:val="right" w:pos="8789"/>
      </w:tabs>
    </w:pPr>
    <w:rPr>
      <w:noProof/>
      <w:sz w:val="22"/>
    </w:rPr>
  </w:style>
  <w:style w:type="character" w:customStyle="1" w:styleId="IMAGENCar">
    <w:name w:val="IMAGEN Car"/>
    <w:basedOn w:val="PrrafodelistaCar"/>
    <w:link w:val="IMAGEN"/>
    <w:rsid w:val="00AA2A3F"/>
    <w:rPr>
      <w:rFonts w:ascii="Didact Gothic" w:eastAsia="MS Mincho" w:hAnsi="Didact Gothic" w:cs="Times New Roman"/>
      <w:noProof/>
      <w:sz w:val="20"/>
      <w:szCs w:val="20"/>
      <w:lang w:eastAsia="es-ES"/>
    </w:rPr>
  </w:style>
  <w:style w:type="paragraph" w:customStyle="1" w:styleId="IMAGENPIE">
    <w:name w:val="IMAGEN_PIE"/>
    <w:basedOn w:val="Normal"/>
    <w:link w:val="IMAGENPIECar"/>
    <w:qFormat/>
    <w:rsid w:val="00AA63FF"/>
    <w:pPr>
      <w:ind w:right="-2"/>
      <w:jc w:val="right"/>
    </w:pPr>
    <w:rPr>
      <w:i/>
      <w:noProof/>
      <w:color w:val="353E44"/>
      <w:sz w:val="18"/>
      <w:szCs w:val="18"/>
    </w:rPr>
  </w:style>
  <w:style w:type="character" w:customStyle="1" w:styleId="IMAGENPIECar">
    <w:name w:val="IMAGEN_PIE Car"/>
    <w:basedOn w:val="Fuentedeprrafopredeter"/>
    <w:link w:val="IMAGENPIE"/>
    <w:rsid w:val="00AA63FF"/>
    <w:rPr>
      <w:rFonts w:ascii="Didact Gothic" w:eastAsia="MS Mincho" w:hAnsi="Didact Gothic" w:cs="Times New Roman"/>
      <w:i/>
      <w:noProof/>
      <w:color w:val="353E44"/>
      <w:sz w:val="18"/>
      <w:szCs w:val="18"/>
      <w:lang w:eastAsia="es-ES"/>
    </w:rPr>
  </w:style>
  <w:style w:type="paragraph" w:customStyle="1" w:styleId="EArqREFERENCIA">
    <w:name w:val="EArq_REFERENCIA"/>
    <w:basedOn w:val="Normal"/>
    <w:link w:val="EArqREFERENCIACar"/>
    <w:qFormat/>
    <w:rsid w:val="00B944BB"/>
    <w:pPr>
      <w:spacing w:after="120"/>
      <w:ind w:right="0"/>
    </w:pPr>
    <w:rPr>
      <w:i/>
      <w:color w:val="A6A6A6" w:themeColor="background1" w:themeShade="A6"/>
      <w:lang w:eastAsia="en-US"/>
    </w:rPr>
  </w:style>
  <w:style w:type="character" w:customStyle="1" w:styleId="EArqREFERENCIACar">
    <w:name w:val="EArq_REFERENCIA Car"/>
    <w:basedOn w:val="Fuentedeprrafopredeter"/>
    <w:link w:val="EArqREFERENCIA"/>
    <w:rsid w:val="00B944BB"/>
    <w:rPr>
      <w:rFonts w:ascii="Didact Gothic" w:eastAsia="MS Mincho" w:hAnsi="Didact Gothic" w:cs="Times New Roman"/>
      <w:i/>
      <w:color w:val="A6A6A6" w:themeColor="background1" w:themeShade="A6"/>
      <w:sz w:val="20"/>
      <w:szCs w:val="20"/>
    </w:rPr>
  </w:style>
  <w:style w:type="paragraph" w:customStyle="1" w:styleId="EArqFIRMA">
    <w:name w:val="EArq_FIRMA"/>
    <w:basedOn w:val="Normal"/>
    <w:link w:val="EArqFIRMACar"/>
    <w:qFormat/>
    <w:rsid w:val="000D7B00"/>
    <w:pPr>
      <w:ind w:left="5103" w:right="-2"/>
      <w:jc w:val="center"/>
    </w:pPr>
    <w:rPr>
      <w:color w:val="353E44"/>
    </w:rPr>
  </w:style>
  <w:style w:type="character" w:customStyle="1" w:styleId="EArqFIRMACar">
    <w:name w:val="EArq_FIRMA Car"/>
    <w:basedOn w:val="Fuentedeprrafopredeter"/>
    <w:link w:val="EArqFIRMA"/>
    <w:rsid w:val="000D7B00"/>
    <w:rPr>
      <w:rFonts w:ascii="Didact Gothic" w:eastAsia="MS Mincho" w:hAnsi="Didact Gothic" w:cs="Times New Roman"/>
      <w:color w:val="353E44"/>
      <w:sz w:val="20"/>
      <w:szCs w:val="20"/>
      <w:lang w:eastAsia="es-ES"/>
    </w:rPr>
  </w:style>
  <w:style w:type="paragraph" w:customStyle="1" w:styleId="PUNTOS">
    <w:name w:val="PUNTOS"/>
    <w:basedOn w:val="Prrafodelista"/>
    <w:link w:val="PUNTOSCar"/>
    <w:qFormat/>
    <w:rsid w:val="000724BB"/>
    <w:pPr>
      <w:numPr>
        <w:numId w:val="13"/>
      </w:numPr>
      <w:spacing w:after="240"/>
      <w:ind w:right="0"/>
      <w:contextualSpacing w:val="0"/>
    </w:pPr>
    <w:rPr>
      <w:rFonts w:eastAsia="Century Gothic"/>
      <w:lang w:eastAsia="en-US"/>
    </w:rPr>
  </w:style>
  <w:style w:type="character" w:customStyle="1" w:styleId="PUNTOSCar">
    <w:name w:val="PUNTOS Car"/>
    <w:link w:val="PUNTOS"/>
    <w:rsid w:val="000724BB"/>
    <w:rPr>
      <w:rFonts w:ascii="Didact Gothic" w:eastAsia="Century Gothic" w:hAnsi="Didact Gothic" w:cs="Times New Roman"/>
      <w:sz w:val="20"/>
      <w:szCs w:val="20"/>
    </w:rPr>
  </w:style>
  <w:style w:type="paragraph" w:customStyle="1" w:styleId="MEMORIA01">
    <w:name w:val="MEMORIA 01"/>
    <w:basedOn w:val="Normal"/>
    <w:qFormat/>
    <w:rsid w:val="00D8072C"/>
    <w:pPr>
      <w:spacing w:after="0"/>
      <w:ind w:left="284" w:right="0"/>
    </w:pPr>
    <w:rPr>
      <w:rFonts w:ascii="Arial" w:eastAsia="Times New Roman" w:hAnsi="Arial"/>
      <w:sz w:val="16"/>
    </w:rPr>
  </w:style>
  <w:style w:type="paragraph" w:customStyle="1" w:styleId="MEMORIATABLAS">
    <w:name w:val="MEMORIA TABLAS"/>
    <w:basedOn w:val="MEMORIA01"/>
    <w:qFormat/>
    <w:rsid w:val="00D8072C"/>
    <w:pPr>
      <w:ind w:left="0"/>
      <w:jc w:val="left"/>
    </w:pPr>
    <w:rPr>
      <w:snapToGrid w:val="0"/>
      <w:sz w:val="14"/>
    </w:rPr>
  </w:style>
  <w:style w:type="paragraph" w:customStyle="1" w:styleId="SANormal">
    <w:name w:val="SA. Normal"/>
    <w:basedOn w:val="Normal"/>
    <w:link w:val="SANormalCar"/>
    <w:qFormat/>
    <w:rsid w:val="00996DC8"/>
    <w:pPr>
      <w:widowControl w:val="0"/>
      <w:tabs>
        <w:tab w:val="center" w:pos="7088"/>
      </w:tabs>
      <w:overflowPunct w:val="0"/>
      <w:autoSpaceDE w:val="0"/>
      <w:autoSpaceDN w:val="0"/>
      <w:adjustRightInd w:val="0"/>
      <w:spacing w:after="0"/>
      <w:ind w:right="0"/>
      <w:textAlignment w:val="baseline"/>
      <w:outlineLvl w:val="0"/>
    </w:pPr>
    <w:rPr>
      <w:rFonts w:ascii="Century Gothic" w:eastAsia="Times New Roman" w:hAnsi="Century Gothic" w:cs="Arial"/>
      <w:bCs/>
    </w:rPr>
  </w:style>
  <w:style w:type="character" w:customStyle="1" w:styleId="SANormalCar">
    <w:name w:val="SA. Normal Car"/>
    <w:link w:val="SANormal"/>
    <w:rsid w:val="00996DC8"/>
    <w:rPr>
      <w:rFonts w:ascii="Century Gothic" w:eastAsia="Times New Roman" w:hAnsi="Century Gothic" w:cs="Arial"/>
      <w:bCs/>
      <w:sz w:val="20"/>
      <w:szCs w:val="20"/>
      <w:lang w:eastAsia="es-ES"/>
    </w:rPr>
  </w:style>
  <w:style w:type="character" w:customStyle="1" w:styleId="EquationCaption">
    <w:name w:val="_Equation Caption"/>
    <w:rsid w:val="00996DC8"/>
  </w:style>
  <w:style w:type="paragraph" w:styleId="Listaconvietas2">
    <w:name w:val="List Bullet 2"/>
    <w:basedOn w:val="Normal"/>
    <w:autoRedefine/>
    <w:rsid w:val="00996DC8"/>
    <w:pPr>
      <w:spacing w:after="0"/>
      <w:ind w:left="566" w:right="0" w:hanging="283"/>
      <w:jc w:val="left"/>
    </w:pPr>
    <w:rPr>
      <w:rFonts w:ascii="Times New Roman" w:eastAsia="Times New Roman" w:hAnsi="Times New Roman"/>
      <w:sz w:val="24"/>
      <w:lang w:val="es-ES_tradnl"/>
    </w:rPr>
  </w:style>
  <w:style w:type="paragraph" w:customStyle="1" w:styleId="toa">
    <w:name w:val="toa"/>
    <w:basedOn w:val="Normal"/>
    <w:rsid w:val="00996DC8"/>
    <w:pPr>
      <w:tabs>
        <w:tab w:val="left" w:pos="9000"/>
        <w:tab w:val="right" w:pos="9360"/>
      </w:tabs>
      <w:suppressAutoHyphens/>
      <w:spacing w:after="0"/>
      <w:ind w:right="0"/>
    </w:pPr>
    <w:rPr>
      <w:rFonts w:ascii="Arial" w:eastAsia="Times New Roman" w:hAnsi="Arial"/>
      <w:lang w:val="en-US"/>
    </w:rPr>
  </w:style>
  <w:style w:type="paragraph" w:customStyle="1" w:styleId="a">
    <w:basedOn w:val="Ttulo1"/>
    <w:next w:val="Normal"/>
    <w:link w:val="PuestoCar"/>
    <w:uiPriority w:val="10"/>
    <w:unhideWhenUsed/>
    <w:qFormat/>
    <w:rsid w:val="00996DC8"/>
    <w:pPr>
      <w:keepNext/>
      <w:keepLines/>
      <w:numPr>
        <w:ilvl w:val="1"/>
        <w:numId w:val="40"/>
      </w:numPr>
      <w:spacing w:before="480" w:after="0" w:line="276" w:lineRule="auto"/>
      <w:ind w:left="432" w:right="0" w:hanging="432"/>
      <w:jc w:val="left"/>
      <w:outlineLvl w:val="9"/>
    </w:pPr>
    <w:rPr>
      <w:rFonts w:ascii="Calibri Light" w:eastAsiaTheme="minorHAnsi" w:hAnsi="Calibri Light" w:cstheme="minorBidi"/>
      <w:b w:val="0"/>
      <w:color w:val="404040"/>
      <w:spacing w:val="-10"/>
      <w:kern w:val="28"/>
      <w:sz w:val="56"/>
      <w:szCs w:val="56"/>
      <w:lang w:val="es-ES_tradnl" w:eastAsia="en-US"/>
    </w:rPr>
  </w:style>
  <w:style w:type="character" w:customStyle="1" w:styleId="PuestoCar">
    <w:name w:val="Puesto Car"/>
    <w:link w:val="a"/>
    <w:uiPriority w:val="10"/>
    <w:rsid w:val="00996DC8"/>
    <w:rPr>
      <w:rFonts w:ascii="Calibri Light" w:hAnsi="Calibri Light"/>
      <w:color w:val="404040"/>
      <w:spacing w:val="-10"/>
      <w:kern w:val="28"/>
      <w:sz w:val="56"/>
      <w:szCs w:val="56"/>
      <w:lang w:val="es-ES_tradnl"/>
    </w:rPr>
  </w:style>
  <w:style w:type="paragraph" w:customStyle="1" w:styleId="SASepTtulo">
    <w:name w:val="SA. Sep. Título"/>
    <w:basedOn w:val="Normal"/>
    <w:link w:val="SASepTtuloCar"/>
    <w:qFormat/>
    <w:rsid w:val="00996DC8"/>
    <w:pPr>
      <w:overflowPunct w:val="0"/>
      <w:autoSpaceDE w:val="0"/>
      <w:autoSpaceDN w:val="0"/>
      <w:adjustRightInd w:val="0"/>
      <w:spacing w:after="0"/>
      <w:ind w:right="0" w:firstLine="709"/>
      <w:jc w:val="right"/>
      <w:textAlignment w:val="baseline"/>
    </w:pPr>
    <w:rPr>
      <w:rFonts w:ascii="Century Gothic" w:eastAsia="Times New Roman" w:hAnsi="Century Gothic"/>
      <w:b/>
      <w:sz w:val="28"/>
      <w:lang w:val="es-ES_tradnl" w:bidi="he-IL"/>
    </w:rPr>
  </w:style>
  <w:style w:type="character" w:customStyle="1" w:styleId="SASepTtuloCar">
    <w:name w:val="SA. Sep. Título Car"/>
    <w:link w:val="SASepTtulo"/>
    <w:rsid w:val="00996DC8"/>
    <w:rPr>
      <w:rFonts w:ascii="Century Gothic" w:eastAsia="Times New Roman" w:hAnsi="Century Gothic" w:cs="Times New Roman"/>
      <w:b/>
      <w:sz w:val="28"/>
      <w:szCs w:val="20"/>
      <w:lang w:val="es-ES_tradnl" w:eastAsia="es-ES" w:bidi="he-IL"/>
    </w:rPr>
  </w:style>
  <w:style w:type="paragraph" w:customStyle="1" w:styleId="SASepTtulo2">
    <w:name w:val="SA. Sep. Título 2"/>
    <w:basedOn w:val="Normal"/>
    <w:link w:val="SASepTtulo2Car"/>
    <w:qFormat/>
    <w:rsid w:val="00996DC8"/>
    <w:pPr>
      <w:overflowPunct w:val="0"/>
      <w:autoSpaceDE w:val="0"/>
      <w:autoSpaceDN w:val="0"/>
      <w:adjustRightInd w:val="0"/>
      <w:spacing w:after="0"/>
      <w:ind w:right="0" w:firstLine="709"/>
      <w:jc w:val="right"/>
      <w:textAlignment w:val="baseline"/>
    </w:pPr>
    <w:rPr>
      <w:rFonts w:ascii="Century Gothic" w:eastAsia="Times New Roman" w:hAnsi="Century Gothic"/>
      <w:b/>
      <w:color w:val="808080"/>
      <w:sz w:val="24"/>
      <w:lang w:val="es-ES_tradnl" w:bidi="he-IL"/>
    </w:rPr>
  </w:style>
  <w:style w:type="character" w:customStyle="1" w:styleId="SASepTtulo2Car">
    <w:name w:val="SA. Sep. Título 2 Car"/>
    <w:link w:val="SASepTtulo2"/>
    <w:rsid w:val="00996DC8"/>
    <w:rPr>
      <w:rFonts w:ascii="Century Gothic" w:eastAsia="Times New Roman" w:hAnsi="Century Gothic" w:cs="Times New Roman"/>
      <w:b/>
      <w:color w:val="808080"/>
      <w:sz w:val="24"/>
      <w:szCs w:val="20"/>
      <w:lang w:val="es-ES_tradnl" w:eastAsia="es-ES" w:bidi="he-IL"/>
    </w:rPr>
  </w:style>
  <w:style w:type="paragraph" w:customStyle="1" w:styleId="SATtulo">
    <w:name w:val="SA. Título"/>
    <w:basedOn w:val="Prrafodelista"/>
    <w:link w:val="SATtuloCar"/>
    <w:qFormat/>
    <w:rsid w:val="00996DC8"/>
    <w:pPr>
      <w:overflowPunct w:val="0"/>
      <w:autoSpaceDE w:val="0"/>
      <w:autoSpaceDN w:val="0"/>
      <w:adjustRightInd w:val="0"/>
      <w:ind w:left="1146" w:right="0" w:hanging="720"/>
      <w:textAlignment w:val="baseline"/>
    </w:pPr>
    <w:rPr>
      <w:rFonts w:ascii="Century Gothic" w:eastAsia="Times New Roman" w:hAnsi="Century Gothic"/>
      <w:b/>
      <w:lang w:val="gl-ES" w:bidi="he-IL"/>
    </w:rPr>
  </w:style>
  <w:style w:type="character" w:customStyle="1" w:styleId="SATtuloCar">
    <w:name w:val="SA. Título Car"/>
    <w:link w:val="SATtulo"/>
    <w:rsid w:val="00996DC8"/>
    <w:rPr>
      <w:rFonts w:ascii="Century Gothic" w:eastAsia="Times New Roman" w:hAnsi="Century Gothic" w:cs="Times New Roman"/>
      <w:b/>
      <w:sz w:val="20"/>
      <w:szCs w:val="20"/>
      <w:lang w:val="gl-ES" w:eastAsia="es-ES" w:bidi="he-IL"/>
    </w:rPr>
  </w:style>
  <w:style w:type="paragraph" w:customStyle="1" w:styleId="SATtulo3">
    <w:name w:val="SA. Título 3"/>
    <w:basedOn w:val="Normal"/>
    <w:link w:val="SATtulo3Car"/>
    <w:qFormat/>
    <w:rsid w:val="00996DC8"/>
    <w:pPr>
      <w:widowControl w:val="0"/>
      <w:overflowPunct w:val="0"/>
      <w:autoSpaceDE w:val="0"/>
      <w:autoSpaceDN w:val="0"/>
      <w:adjustRightInd w:val="0"/>
      <w:spacing w:after="0"/>
      <w:ind w:right="0" w:firstLine="709"/>
      <w:textAlignment w:val="baseline"/>
    </w:pPr>
    <w:rPr>
      <w:rFonts w:ascii="Century Gothic" w:eastAsia="Times New Roman" w:hAnsi="Century Gothic" w:cs="Arial"/>
      <w:b/>
      <w:szCs w:val="24"/>
      <w:lang w:val="es-ES_tradnl"/>
    </w:rPr>
  </w:style>
  <w:style w:type="character" w:customStyle="1" w:styleId="SATtulo3Car">
    <w:name w:val="SA. Título 3 Car"/>
    <w:link w:val="SATtulo3"/>
    <w:rsid w:val="00996DC8"/>
    <w:rPr>
      <w:rFonts w:ascii="Century Gothic" w:eastAsia="Times New Roman" w:hAnsi="Century Gothic" w:cs="Arial"/>
      <w:b/>
      <w:sz w:val="20"/>
      <w:szCs w:val="24"/>
      <w:lang w:val="es-ES_tradnl" w:eastAsia="es-ES"/>
    </w:rPr>
  </w:style>
  <w:style w:type="paragraph" w:customStyle="1" w:styleId="SATtulo2">
    <w:name w:val="SA. Título 2"/>
    <w:basedOn w:val="SATtulo"/>
    <w:link w:val="SATtulo2Car"/>
    <w:qFormat/>
    <w:rsid w:val="00996DC8"/>
    <w:pPr>
      <w:numPr>
        <w:ilvl w:val="2"/>
        <w:numId w:val="42"/>
      </w:numPr>
    </w:pPr>
  </w:style>
  <w:style w:type="character" w:customStyle="1" w:styleId="SATtulo2Car">
    <w:name w:val="SA. Título 2 Car"/>
    <w:link w:val="SATtulo2"/>
    <w:rsid w:val="00996DC8"/>
    <w:rPr>
      <w:rFonts w:ascii="Century Gothic" w:eastAsia="Times New Roman" w:hAnsi="Century Gothic" w:cs="Times New Roman"/>
      <w:b/>
      <w:sz w:val="20"/>
      <w:szCs w:val="20"/>
      <w:lang w:val="gl-ES" w:eastAsia="es-ES" w:bidi="he-IL"/>
    </w:rPr>
  </w:style>
  <w:style w:type="paragraph" w:customStyle="1" w:styleId="SATtulo4">
    <w:name w:val="SA. Título 4"/>
    <w:basedOn w:val="SATtulo"/>
    <w:link w:val="SATtulo4Car"/>
    <w:qFormat/>
    <w:rsid w:val="00996DC8"/>
    <w:pPr>
      <w:numPr>
        <w:numId w:val="41"/>
      </w:numPr>
    </w:pPr>
  </w:style>
  <w:style w:type="character" w:customStyle="1" w:styleId="SATtulo4Car">
    <w:name w:val="SA. Título 4 Car"/>
    <w:link w:val="SATtulo4"/>
    <w:rsid w:val="00996DC8"/>
    <w:rPr>
      <w:rFonts w:ascii="Century Gothic" w:eastAsia="Times New Roman" w:hAnsi="Century Gothic" w:cs="Times New Roman"/>
      <w:b/>
      <w:sz w:val="20"/>
      <w:szCs w:val="20"/>
      <w:lang w:val="gl-ES" w:eastAsia="es-ES" w:bidi="he-IL"/>
    </w:rPr>
  </w:style>
  <w:style w:type="paragraph" w:styleId="Subttulo">
    <w:name w:val="Subtitle"/>
    <w:basedOn w:val="Normal"/>
    <w:next w:val="Normal"/>
    <w:link w:val="SubttuloCar"/>
    <w:uiPriority w:val="11"/>
    <w:rsid w:val="00996DC8"/>
    <w:pPr>
      <w:numPr>
        <w:ilvl w:val="1"/>
      </w:numPr>
      <w:overflowPunct w:val="0"/>
      <w:autoSpaceDE w:val="0"/>
      <w:autoSpaceDN w:val="0"/>
      <w:adjustRightInd w:val="0"/>
      <w:spacing w:after="0" w:line="360" w:lineRule="auto"/>
      <w:ind w:right="0" w:firstLine="709"/>
      <w:textAlignment w:val="baseline"/>
    </w:pPr>
    <w:rPr>
      <w:rFonts w:ascii="Calibri" w:eastAsia="Times New Roman" w:hAnsi="Calibri"/>
      <w:color w:val="5A5A5A"/>
      <w:spacing w:val="15"/>
      <w:sz w:val="22"/>
      <w:lang w:val="es-ES_tradnl"/>
    </w:rPr>
  </w:style>
  <w:style w:type="character" w:customStyle="1" w:styleId="SubttuloCar">
    <w:name w:val="Subtítulo Car"/>
    <w:basedOn w:val="Fuentedeprrafopredeter"/>
    <w:link w:val="Subttulo"/>
    <w:uiPriority w:val="11"/>
    <w:rsid w:val="00996DC8"/>
    <w:rPr>
      <w:rFonts w:ascii="Calibri" w:eastAsia="Times New Roman" w:hAnsi="Calibri" w:cs="Times New Roman"/>
      <w:color w:val="5A5A5A"/>
      <w:spacing w:val="15"/>
      <w:szCs w:val="20"/>
      <w:lang w:val="es-ES_tradnl" w:eastAsia="es-ES"/>
    </w:rPr>
  </w:style>
  <w:style w:type="paragraph" w:styleId="Sinespaciado">
    <w:name w:val="No Spacing"/>
    <w:link w:val="SinespaciadoCar"/>
    <w:uiPriority w:val="1"/>
    <w:rsid w:val="00996DC8"/>
    <w:pPr>
      <w:spacing w:after="0" w:line="240" w:lineRule="auto"/>
    </w:pPr>
    <w:rPr>
      <w:rFonts w:ascii="Calibri" w:eastAsia="Times New Roman" w:hAnsi="Calibri" w:cs="Times New Roman"/>
      <w:lang w:eastAsia="es-ES"/>
    </w:rPr>
  </w:style>
  <w:style w:type="character" w:customStyle="1" w:styleId="SinespaciadoCar">
    <w:name w:val="Sin espaciado Car"/>
    <w:link w:val="Sinespaciado"/>
    <w:uiPriority w:val="1"/>
    <w:rsid w:val="00996DC8"/>
    <w:rPr>
      <w:rFonts w:ascii="Calibri" w:eastAsia="Times New Roman" w:hAnsi="Calibri" w:cs="Times New Roman"/>
      <w:lang w:eastAsia="es-ES"/>
    </w:rPr>
  </w:style>
  <w:style w:type="table" w:customStyle="1" w:styleId="Tablanormal11">
    <w:name w:val="Tabla normal 11"/>
    <w:basedOn w:val="Tablanormal"/>
    <w:uiPriority w:val="41"/>
    <w:rsid w:val="00996DC8"/>
    <w:pPr>
      <w:spacing w:after="0" w:line="240" w:lineRule="auto"/>
      <w:jc w:val="both"/>
    </w:pPr>
    <w:rPr>
      <w:rFonts w:ascii="Calibri" w:eastAsia="Calibri" w:hAnsi="Calibri" w:cs="Times New Roman"/>
      <w:lang w:eastAsia="es-ES"/>
    </w:r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character" w:customStyle="1" w:styleId="unknown">
    <w:name w:val="unknown"/>
    <w:rsid w:val="00996DC8"/>
    <w:rPr>
      <w:color w:val="FF0000"/>
    </w:rPr>
  </w:style>
  <w:style w:type="character" w:customStyle="1" w:styleId="marginal">
    <w:name w:val="marginal"/>
    <w:rsid w:val="00996DC8"/>
    <w:rPr>
      <w:rFonts w:cs="Times New Roman"/>
    </w:rPr>
  </w:style>
  <w:style w:type="character" w:customStyle="1" w:styleId="doclistelement-title">
    <w:name w:val="doclistelement-title"/>
    <w:rsid w:val="00996DC8"/>
    <w:rPr>
      <w:rFonts w:cs="Times New Roman"/>
    </w:rPr>
  </w:style>
  <w:style w:type="paragraph" w:customStyle="1" w:styleId="SATtuloDocumento">
    <w:name w:val="SA. Título Documento"/>
    <w:basedOn w:val="SATtulo"/>
    <w:next w:val="SATtulo"/>
    <w:qFormat/>
    <w:rsid w:val="00996DC8"/>
    <w:pPr>
      <w:numPr>
        <w:numId w:val="43"/>
      </w:numPr>
      <w:tabs>
        <w:tab w:val="num" w:pos="570"/>
        <w:tab w:val="num" w:pos="720"/>
      </w:tabs>
      <w:ind w:left="570" w:hanging="570"/>
    </w:pPr>
  </w:style>
  <w:style w:type="paragraph" w:styleId="TDC6">
    <w:name w:val="toc 6"/>
    <w:basedOn w:val="Normal"/>
    <w:next w:val="Normal"/>
    <w:autoRedefine/>
    <w:uiPriority w:val="39"/>
    <w:unhideWhenUsed/>
    <w:rsid w:val="00996DC8"/>
    <w:pPr>
      <w:spacing w:after="100" w:line="259" w:lineRule="auto"/>
      <w:ind w:left="1100" w:right="0"/>
      <w:jc w:val="left"/>
    </w:pPr>
    <w:rPr>
      <w:rFonts w:ascii="Calibri" w:eastAsia="Times New Roman" w:hAnsi="Calibri"/>
      <w:sz w:val="22"/>
      <w:szCs w:val="22"/>
    </w:rPr>
  </w:style>
  <w:style w:type="paragraph" w:styleId="TDC7">
    <w:name w:val="toc 7"/>
    <w:basedOn w:val="Normal"/>
    <w:next w:val="Normal"/>
    <w:autoRedefine/>
    <w:uiPriority w:val="39"/>
    <w:unhideWhenUsed/>
    <w:rsid w:val="00996DC8"/>
    <w:pPr>
      <w:spacing w:after="100" w:line="259" w:lineRule="auto"/>
      <w:ind w:left="1320" w:right="0"/>
      <w:jc w:val="left"/>
    </w:pPr>
    <w:rPr>
      <w:rFonts w:ascii="Calibri" w:eastAsia="Times New Roman" w:hAnsi="Calibri"/>
      <w:sz w:val="22"/>
      <w:szCs w:val="22"/>
    </w:rPr>
  </w:style>
  <w:style w:type="paragraph" w:styleId="TDC8">
    <w:name w:val="toc 8"/>
    <w:basedOn w:val="Normal"/>
    <w:next w:val="Normal"/>
    <w:autoRedefine/>
    <w:uiPriority w:val="39"/>
    <w:unhideWhenUsed/>
    <w:rsid w:val="00996DC8"/>
    <w:pPr>
      <w:spacing w:after="100" w:line="259" w:lineRule="auto"/>
      <w:ind w:left="1540" w:right="0"/>
      <w:jc w:val="left"/>
    </w:pPr>
    <w:rPr>
      <w:rFonts w:ascii="Calibri" w:eastAsia="Times New Roman" w:hAnsi="Calibri"/>
      <w:sz w:val="22"/>
      <w:szCs w:val="22"/>
    </w:rPr>
  </w:style>
  <w:style w:type="paragraph" w:styleId="TDC9">
    <w:name w:val="toc 9"/>
    <w:basedOn w:val="Normal"/>
    <w:next w:val="Normal"/>
    <w:autoRedefine/>
    <w:uiPriority w:val="39"/>
    <w:unhideWhenUsed/>
    <w:rsid w:val="00996DC8"/>
    <w:pPr>
      <w:spacing w:after="100" w:line="259" w:lineRule="auto"/>
      <w:ind w:left="1760" w:right="0"/>
      <w:jc w:val="left"/>
    </w:pPr>
    <w:rPr>
      <w:rFonts w:ascii="Calibri" w:eastAsia="Times New Roman" w:hAnsi="Calibri"/>
      <w:sz w:val="22"/>
      <w:szCs w:val="22"/>
    </w:rPr>
  </w:style>
  <w:style w:type="paragraph" w:customStyle="1" w:styleId="EArqNormativa">
    <w:name w:val="EArq_Normativa"/>
    <w:basedOn w:val="Normal"/>
    <w:link w:val="EArqNormativaCar"/>
    <w:qFormat/>
    <w:rsid w:val="00AB235C"/>
    <w:pPr>
      <w:tabs>
        <w:tab w:val="center" w:pos="6946"/>
        <w:tab w:val="right" w:pos="8789"/>
      </w:tabs>
      <w:spacing w:after="0"/>
      <w:ind w:right="0"/>
    </w:pPr>
    <w:rPr>
      <w:color w:val="353E44"/>
    </w:rPr>
  </w:style>
  <w:style w:type="character" w:styleId="Mencinsinresolver">
    <w:name w:val="Unresolved Mention"/>
    <w:basedOn w:val="Fuentedeprrafopredeter"/>
    <w:uiPriority w:val="99"/>
    <w:semiHidden/>
    <w:unhideWhenUsed/>
    <w:rsid w:val="00AB235C"/>
    <w:rPr>
      <w:color w:val="808080"/>
      <w:shd w:val="clear" w:color="auto" w:fill="E6E6E6"/>
    </w:rPr>
  </w:style>
  <w:style w:type="character" w:customStyle="1" w:styleId="EArqNormativaCar">
    <w:name w:val="EArq_Normativa Car"/>
    <w:basedOn w:val="SANormalCar"/>
    <w:link w:val="EArqNormativa"/>
    <w:rsid w:val="00AB235C"/>
    <w:rPr>
      <w:rFonts w:ascii="Didact Gothic" w:eastAsia="MS Mincho" w:hAnsi="Didact Gothic" w:cs="Times New Roman"/>
      <w:bCs w:val="0"/>
      <w:color w:val="353E44"/>
      <w:sz w:val="20"/>
      <w:szCs w:val="20"/>
      <w:lang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8993052">
      <w:bodyDiv w:val="1"/>
      <w:marLeft w:val="0"/>
      <w:marRight w:val="0"/>
      <w:marTop w:val="0"/>
      <w:marBottom w:val="0"/>
      <w:divBdr>
        <w:top w:val="none" w:sz="0" w:space="0" w:color="auto"/>
        <w:left w:val="none" w:sz="0" w:space="0" w:color="auto"/>
        <w:bottom w:val="none" w:sz="0" w:space="0" w:color="auto"/>
        <w:right w:val="none" w:sz="0" w:space="0" w:color="auto"/>
      </w:divBdr>
      <w:divsChild>
        <w:div w:id="2137484509">
          <w:marLeft w:val="0"/>
          <w:marRight w:val="0"/>
          <w:marTop w:val="0"/>
          <w:marBottom w:val="0"/>
          <w:divBdr>
            <w:top w:val="none" w:sz="0" w:space="0" w:color="auto"/>
            <w:left w:val="none" w:sz="0" w:space="0" w:color="auto"/>
            <w:bottom w:val="none" w:sz="0" w:space="0" w:color="auto"/>
            <w:right w:val="none" w:sz="0" w:space="0" w:color="auto"/>
          </w:divBdr>
          <w:divsChild>
            <w:div w:id="677317073">
              <w:marLeft w:val="0"/>
              <w:marRight w:val="0"/>
              <w:marTop w:val="0"/>
              <w:marBottom w:val="0"/>
              <w:divBdr>
                <w:top w:val="none" w:sz="0" w:space="0" w:color="auto"/>
                <w:left w:val="none" w:sz="0" w:space="0" w:color="auto"/>
                <w:bottom w:val="none" w:sz="0" w:space="0" w:color="auto"/>
                <w:right w:val="none" w:sz="0" w:space="0" w:color="auto"/>
              </w:divBdr>
              <w:divsChild>
                <w:div w:id="947350426">
                  <w:marLeft w:val="0"/>
                  <w:marRight w:val="0"/>
                  <w:marTop w:val="0"/>
                  <w:marBottom w:val="0"/>
                  <w:divBdr>
                    <w:top w:val="none" w:sz="0" w:space="0" w:color="auto"/>
                    <w:left w:val="none" w:sz="0" w:space="0" w:color="auto"/>
                    <w:bottom w:val="none" w:sz="0" w:space="0" w:color="auto"/>
                    <w:right w:val="none" w:sz="0" w:space="0" w:color="auto"/>
                  </w:divBdr>
                </w:div>
              </w:divsChild>
            </w:div>
            <w:div w:id="780345614">
              <w:marLeft w:val="0"/>
              <w:marRight w:val="0"/>
              <w:marTop w:val="0"/>
              <w:marBottom w:val="0"/>
              <w:divBdr>
                <w:top w:val="none" w:sz="0" w:space="0" w:color="auto"/>
                <w:left w:val="none" w:sz="0" w:space="0" w:color="auto"/>
                <w:bottom w:val="none" w:sz="0" w:space="0" w:color="auto"/>
                <w:right w:val="none" w:sz="0" w:space="0" w:color="auto"/>
              </w:divBdr>
              <w:divsChild>
                <w:div w:id="1317538731">
                  <w:marLeft w:val="0"/>
                  <w:marRight w:val="0"/>
                  <w:marTop w:val="0"/>
                  <w:marBottom w:val="0"/>
                  <w:divBdr>
                    <w:top w:val="none" w:sz="0" w:space="0" w:color="auto"/>
                    <w:left w:val="none" w:sz="0" w:space="0" w:color="auto"/>
                    <w:bottom w:val="none" w:sz="0" w:space="0" w:color="auto"/>
                    <w:right w:val="none" w:sz="0" w:space="0" w:color="auto"/>
                  </w:divBdr>
                </w:div>
              </w:divsChild>
            </w:div>
            <w:div w:id="823547666">
              <w:marLeft w:val="0"/>
              <w:marRight w:val="0"/>
              <w:marTop w:val="0"/>
              <w:marBottom w:val="0"/>
              <w:divBdr>
                <w:top w:val="none" w:sz="0" w:space="0" w:color="auto"/>
                <w:left w:val="none" w:sz="0" w:space="0" w:color="auto"/>
                <w:bottom w:val="none" w:sz="0" w:space="0" w:color="auto"/>
                <w:right w:val="none" w:sz="0" w:space="0" w:color="auto"/>
              </w:divBdr>
              <w:divsChild>
                <w:div w:id="865294200">
                  <w:marLeft w:val="0"/>
                  <w:marRight w:val="0"/>
                  <w:marTop w:val="0"/>
                  <w:marBottom w:val="0"/>
                  <w:divBdr>
                    <w:top w:val="none" w:sz="0" w:space="0" w:color="auto"/>
                    <w:left w:val="none" w:sz="0" w:space="0" w:color="auto"/>
                    <w:bottom w:val="none" w:sz="0" w:space="0" w:color="auto"/>
                    <w:right w:val="none" w:sz="0" w:space="0" w:color="auto"/>
                  </w:divBdr>
                </w:div>
              </w:divsChild>
            </w:div>
            <w:div w:id="933629626">
              <w:marLeft w:val="0"/>
              <w:marRight w:val="0"/>
              <w:marTop w:val="0"/>
              <w:marBottom w:val="0"/>
              <w:divBdr>
                <w:top w:val="none" w:sz="0" w:space="0" w:color="auto"/>
                <w:left w:val="none" w:sz="0" w:space="0" w:color="auto"/>
                <w:bottom w:val="none" w:sz="0" w:space="0" w:color="auto"/>
                <w:right w:val="none" w:sz="0" w:space="0" w:color="auto"/>
              </w:divBdr>
              <w:divsChild>
                <w:div w:id="1741362245">
                  <w:marLeft w:val="0"/>
                  <w:marRight w:val="0"/>
                  <w:marTop w:val="0"/>
                  <w:marBottom w:val="0"/>
                  <w:divBdr>
                    <w:top w:val="none" w:sz="0" w:space="0" w:color="auto"/>
                    <w:left w:val="none" w:sz="0" w:space="0" w:color="auto"/>
                    <w:bottom w:val="none" w:sz="0" w:space="0" w:color="auto"/>
                    <w:right w:val="none" w:sz="0" w:space="0" w:color="auto"/>
                  </w:divBdr>
                </w:div>
              </w:divsChild>
            </w:div>
            <w:div w:id="1377388440">
              <w:marLeft w:val="0"/>
              <w:marRight w:val="0"/>
              <w:marTop w:val="0"/>
              <w:marBottom w:val="0"/>
              <w:divBdr>
                <w:top w:val="none" w:sz="0" w:space="0" w:color="auto"/>
                <w:left w:val="none" w:sz="0" w:space="0" w:color="auto"/>
                <w:bottom w:val="none" w:sz="0" w:space="0" w:color="auto"/>
                <w:right w:val="none" w:sz="0" w:space="0" w:color="auto"/>
              </w:divBdr>
              <w:divsChild>
                <w:div w:id="346715723">
                  <w:marLeft w:val="0"/>
                  <w:marRight w:val="0"/>
                  <w:marTop w:val="0"/>
                  <w:marBottom w:val="0"/>
                  <w:divBdr>
                    <w:top w:val="none" w:sz="0" w:space="0" w:color="auto"/>
                    <w:left w:val="none" w:sz="0" w:space="0" w:color="auto"/>
                    <w:bottom w:val="none" w:sz="0" w:space="0" w:color="auto"/>
                    <w:right w:val="none" w:sz="0" w:space="0" w:color="auto"/>
                  </w:divBdr>
                </w:div>
              </w:divsChild>
            </w:div>
            <w:div w:id="1633487120">
              <w:marLeft w:val="0"/>
              <w:marRight w:val="0"/>
              <w:marTop w:val="0"/>
              <w:marBottom w:val="0"/>
              <w:divBdr>
                <w:top w:val="none" w:sz="0" w:space="0" w:color="auto"/>
                <w:left w:val="none" w:sz="0" w:space="0" w:color="auto"/>
                <w:bottom w:val="none" w:sz="0" w:space="0" w:color="auto"/>
                <w:right w:val="none" w:sz="0" w:space="0" w:color="auto"/>
              </w:divBdr>
              <w:divsChild>
                <w:div w:id="1127242471">
                  <w:marLeft w:val="0"/>
                  <w:marRight w:val="0"/>
                  <w:marTop w:val="0"/>
                  <w:marBottom w:val="0"/>
                  <w:divBdr>
                    <w:top w:val="none" w:sz="0" w:space="0" w:color="auto"/>
                    <w:left w:val="none" w:sz="0" w:space="0" w:color="auto"/>
                    <w:bottom w:val="none" w:sz="0" w:space="0" w:color="auto"/>
                    <w:right w:val="none" w:sz="0" w:space="0" w:color="auto"/>
                  </w:divBdr>
                </w:div>
              </w:divsChild>
            </w:div>
            <w:div w:id="1893881060">
              <w:marLeft w:val="0"/>
              <w:marRight w:val="0"/>
              <w:marTop w:val="0"/>
              <w:marBottom w:val="0"/>
              <w:divBdr>
                <w:top w:val="none" w:sz="0" w:space="0" w:color="auto"/>
                <w:left w:val="none" w:sz="0" w:space="0" w:color="auto"/>
                <w:bottom w:val="none" w:sz="0" w:space="0" w:color="auto"/>
                <w:right w:val="none" w:sz="0" w:space="0" w:color="auto"/>
              </w:divBdr>
              <w:divsChild>
                <w:div w:id="507910505">
                  <w:marLeft w:val="0"/>
                  <w:marRight w:val="0"/>
                  <w:marTop w:val="0"/>
                  <w:marBottom w:val="0"/>
                  <w:divBdr>
                    <w:top w:val="none" w:sz="0" w:space="0" w:color="auto"/>
                    <w:left w:val="none" w:sz="0" w:space="0" w:color="auto"/>
                    <w:bottom w:val="none" w:sz="0" w:space="0" w:color="auto"/>
                    <w:right w:val="none" w:sz="0" w:space="0" w:color="auto"/>
                  </w:divBdr>
                </w:div>
              </w:divsChild>
            </w:div>
            <w:div w:id="2115321951">
              <w:marLeft w:val="0"/>
              <w:marRight w:val="0"/>
              <w:marTop w:val="0"/>
              <w:marBottom w:val="0"/>
              <w:divBdr>
                <w:top w:val="none" w:sz="0" w:space="0" w:color="auto"/>
                <w:left w:val="none" w:sz="0" w:space="0" w:color="auto"/>
                <w:bottom w:val="none" w:sz="0" w:space="0" w:color="auto"/>
                <w:right w:val="none" w:sz="0" w:space="0" w:color="auto"/>
              </w:divBdr>
              <w:divsChild>
                <w:div w:id="9824635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751924">
      <w:bodyDiv w:val="1"/>
      <w:marLeft w:val="0"/>
      <w:marRight w:val="0"/>
      <w:marTop w:val="0"/>
      <w:marBottom w:val="0"/>
      <w:divBdr>
        <w:top w:val="none" w:sz="0" w:space="0" w:color="auto"/>
        <w:left w:val="none" w:sz="0" w:space="0" w:color="auto"/>
        <w:bottom w:val="none" w:sz="0" w:space="0" w:color="auto"/>
        <w:right w:val="none" w:sz="0" w:space="0" w:color="auto"/>
      </w:divBdr>
      <w:divsChild>
        <w:div w:id="902444830">
          <w:marLeft w:val="0"/>
          <w:marRight w:val="0"/>
          <w:marTop w:val="0"/>
          <w:marBottom w:val="0"/>
          <w:divBdr>
            <w:top w:val="none" w:sz="0" w:space="0" w:color="auto"/>
            <w:left w:val="none" w:sz="0" w:space="0" w:color="auto"/>
            <w:bottom w:val="none" w:sz="0" w:space="0" w:color="auto"/>
            <w:right w:val="none" w:sz="0" w:space="0" w:color="auto"/>
          </w:divBdr>
        </w:div>
      </w:divsChild>
    </w:div>
    <w:div w:id="231432123">
      <w:bodyDiv w:val="1"/>
      <w:marLeft w:val="0"/>
      <w:marRight w:val="0"/>
      <w:marTop w:val="0"/>
      <w:marBottom w:val="0"/>
      <w:divBdr>
        <w:top w:val="none" w:sz="0" w:space="0" w:color="auto"/>
        <w:left w:val="none" w:sz="0" w:space="0" w:color="auto"/>
        <w:bottom w:val="none" w:sz="0" w:space="0" w:color="auto"/>
        <w:right w:val="none" w:sz="0" w:space="0" w:color="auto"/>
      </w:divBdr>
    </w:div>
    <w:div w:id="303198037">
      <w:bodyDiv w:val="1"/>
      <w:marLeft w:val="0"/>
      <w:marRight w:val="0"/>
      <w:marTop w:val="0"/>
      <w:marBottom w:val="0"/>
      <w:divBdr>
        <w:top w:val="none" w:sz="0" w:space="0" w:color="auto"/>
        <w:left w:val="none" w:sz="0" w:space="0" w:color="auto"/>
        <w:bottom w:val="none" w:sz="0" w:space="0" w:color="auto"/>
        <w:right w:val="none" w:sz="0" w:space="0" w:color="auto"/>
      </w:divBdr>
      <w:divsChild>
        <w:div w:id="864367847">
          <w:marLeft w:val="0"/>
          <w:marRight w:val="0"/>
          <w:marTop w:val="0"/>
          <w:marBottom w:val="0"/>
          <w:divBdr>
            <w:top w:val="none" w:sz="0" w:space="0" w:color="auto"/>
            <w:left w:val="none" w:sz="0" w:space="0" w:color="auto"/>
            <w:bottom w:val="none" w:sz="0" w:space="0" w:color="auto"/>
            <w:right w:val="none" w:sz="0" w:space="0" w:color="auto"/>
          </w:divBdr>
          <w:divsChild>
            <w:div w:id="109520640">
              <w:marLeft w:val="0"/>
              <w:marRight w:val="0"/>
              <w:marTop w:val="0"/>
              <w:marBottom w:val="0"/>
              <w:divBdr>
                <w:top w:val="none" w:sz="0" w:space="0" w:color="auto"/>
                <w:left w:val="none" w:sz="0" w:space="0" w:color="auto"/>
                <w:bottom w:val="none" w:sz="0" w:space="0" w:color="auto"/>
                <w:right w:val="none" w:sz="0" w:space="0" w:color="auto"/>
              </w:divBdr>
              <w:divsChild>
                <w:div w:id="1744989335">
                  <w:marLeft w:val="0"/>
                  <w:marRight w:val="86"/>
                  <w:marTop w:val="0"/>
                  <w:marBottom w:val="0"/>
                  <w:divBdr>
                    <w:top w:val="none" w:sz="0" w:space="0" w:color="auto"/>
                    <w:left w:val="none" w:sz="0" w:space="0" w:color="auto"/>
                    <w:bottom w:val="none" w:sz="0" w:space="0" w:color="auto"/>
                    <w:right w:val="none" w:sz="0" w:space="0" w:color="auto"/>
                  </w:divBdr>
                </w:div>
              </w:divsChild>
            </w:div>
          </w:divsChild>
        </w:div>
      </w:divsChild>
    </w:div>
    <w:div w:id="444888588">
      <w:bodyDiv w:val="1"/>
      <w:marLeft w:val="0"/>
      <w:marRight w:val="0"/>
      <w:marTop w:val="0"/>
      <w:marBottom w:val="0"/>
      <w:divBdr>
        <w:top w:val="none" w:sz="0" w:space="0" w:color="auto"/>
        <w:left w:val="none" w:sz="0" w:space="0" w:color="auto"/>
        <w:bottom w:val="none" w:sz="0" w:space="0" w:color="auto"/>
        <w:right w:val="none" w:sz="0" w:space="0" w:color="auto"/>
      </w:divBdr>
    </w:div>
    <w:div w:id="455834643">
      <w:bodyDiv w:val="1"/>
      <w:marLeft w:val="0"/>
      <w:marRight w:val="0"/>
      <w:marTop w:val="0"/>
      <w:marBottom w:val="0"/>
      <w:divBdr>
        <w:top w:val="none" w:sz="0" w:space="0" w:color="auto"/>
        <w:left w:val="none" w:sz="0" w:space="0" w:color="auto"/>
        <w:bottom w:val="none" w:sz="0" w:space="0" w:color="auto"/>
        <w:right w:val="none" w:sz="0" w:space="0" w:color="auto"/>
      </w:divBdr>
      <w:divsChild>
        <w:div w:id="1570844576">
          <w:marLeft w:val="0"/>
          <w:marRight w:val="0"/>
          <w:marTop w:val="0"/>
          <w:marBottom w:val="0"/>
          <w:divBdr>
            <w:top w:val="none" w:sz="0" w:space="0" w:color="auto"/>
            <w:left w:val="none" w:sz="0" w:space="0" w:color="auto"/>
            <w:bottom w:val="none" w:sz="0" w:space="0" w:color="auto"/>
            <w:right w:val="none" w:sz="0" w:space="0" w:color="auto"/>
          </w:divBdr>
        </w:div>
      </w:divsChild>
    </w:div>
    <w:div w:id="693120103">
      <w:bodyDiv w:val="1"/>
      <w:marLeft w:val="0"/>
      <w:marRight w:val="0"/>
      <w:marTop w:val="0"/>
      <w:marBottom w:val="0"/>
      <w:divBdr>
        <w:top w:val="none" w:sz="0" w:space="0" w:color="auto"/>
        <w:left w:val="none" w:sz="0" w:space="0" w:color="auto"/>
        <w:bottom w:val="none" w:sz="0" w:space="0" w:color="auto"/>
        <w:right w:val="none" w:sz="0" w:space="0" w:color="auto"/>
      </w:divBdr>
    </w:div>
    <w:div w:id="776406671">
      <w:bodyDiv w:val="1"/>
      <w:marLeft w:val="0"/>
      <w:marRight w:val="0"/>
      <w:marTop w:val="0"/>
      <w:marBottom w:val="0"/>
      <w:divBdr>
        <w:top w:val="none" w:sz="0" w:space="0" w:color="auto"/>
        <w:left w:val="none" w:sz="0" w:space="0" w:color="auto"/>
        <w:bottom w:val="none" w:sz="0" w:space="0" w:color="auto"/>
        <w:right w:val="none" w:sz="0" w:space="0" w:color="auto"/>
      </w:divBdr>
    </w:div>
    <w:div w:id="1184713158">
      <w:bodyDiv w:val="1"/>
      <w:marLeft w:val="0"/>
      <w:marRight w:val="0"/>
      <w:marTop w:val="0"/>
      <w:marBottom w:val="0"/>
      <w:divBdr>
        <w:top w:val="none" w:sz="0" w:space="0" w:color="auto"/>
        <w:left w:val="none" w:sz="0" w:space="0" w:color="auto"/>
        <w:bottom w:val="none" w:sz="0" w:space="0" w:color="auto"/>
        <w:right w:val="none" w:sz="0" w:space="0" w:color="auto"/>
      </w:divBdr>
      <w:divsChild>
        <w:div w:id="1054113562">
          <w:marLeft w:val="0"/>
          <w:marRight w:val="0"/>
          <w:marTop w:val="0"/>
          <w:marBottom w:val="0"/>
          <w:divBdr>
            <w:top w:val="none" w:sz="0" w:space="0" w:color="auto"/>
            <w:left w:val="none" w:sz="0" w:space="0" w:color="auto"/>
            <w:bottom w:val="none" w:sz="0" w:space="0" w:color="auto"/>
            <w:right w:val="none" w:sz="0" w:space="0" w:color="auto"/>
          </w:divBdr>
          <w:divsChild>
            <w:div w:id="496262015">
              <w:marLeft w:val="0"/>
              <w:marRight w:val="0"/>
              <w:marTop w:val="0"/>
              <w:marBottom w:val="0"/>
              <w:divBdr>
                <w:top w:val="none" w:sz="0" w:space="0" w:color="auto"/>
                <w:left w:val="none" w:sz="0" w:space="0" w:color="auto"/>
                <w:bottom w:val="none" w:sz="0" w:space="0" w:color="auto"/>
                <w:right w:val="none" w:sz="0" w:space="0" w:color="auto"/>
              </w:divBdr>
              <w:divsChild>
                <w:div w:id="1320882154">
                  <w:marLeft w:val="0"/>
                  <w:marRight w:val="86"/>
                  <w:marTop w:val="0"/>
                  <w:marBottom w:val="0"/>
                  <w:divBdr>
                    <w:top w:val="none" w:sz="0" w:space="0" w:color="auto"/>
                    <w:left w:val="none" w:sz="0" w:space="0" w:color="auto"/>
                    <w:bottom w:val="none" w:sz="0" w:space="0" w:color="auto"/>
                    <w:right w:val="none" w:sz="0" w:space="0" w:color="auto"/>
                  </w:divBdr>
                </w:div>
              </w:divsChild>
            </w:div>
          </w:divsChild>
        </w:div>
      </w:divsChild>
    </w:div>
    <w:div w:id="1397892524">
      <w:bodyDiv w:val="1"/>
      <w:marLeft w:val="0"/>
      <w:marRight w:val="0"/>
      <w:marTop w:val="0"/>
      <w:marBottom w:val="0"/>
      <w:divBdr>
        <w:top w:val="none" w:sz="0" w:space="0" w:color="auto"/>
        <w:left w:val="none" w:sz="0" w:space="0" w:color="auto"/>
        <w:bottom w:val="none" w:sz="0" w:space="0" w:color="auto"/>
        <w:right w:val="none" w:sz="0" w:space="0" w:color="auto"/>
      </w:divBdr>
    </w:div>
    <w:div w:id="1723627828">
      <w:bodyDiv w:val="1"/>
      <w:marLeft w:val="0"/>
      <w:marRight w:val="0"/>
      <w:marTop w:val="0"/>
      <w:marBottom w:val="0"/>
      <w:divBdr>
        <w:top w:val="none" w:sz="0" w:space="0" w:color="auto"/>
        <w:left w:val="none" w:sz="0" w:space="0" w:color="auto"/>
        <w:bottom w:val="none" w:sz="0" w:space="0" w:color="auto"/>
        <w:right w:val="none" w:sz="0" w:space="0" w:color="auto"/>
      </w:divBdr>
      <w:divsChild>
        <w:div w:id="931930517">
          <w:marLeft w:val="0"/>
          <w:marRight w:val="0"/>
          <w:marTop w:val="0"/>
          <w:marBottom w:val="0"/>
          <w:divBdr>
            <w:top w:val="none" w:sz="0" w:space="0" w:color="auto"/>
            <w:left w:val="none" w:sz="0" w:space="0" w:color="auto"/>
            <w:bottom w:val="none" w:sz="0" w:space="0" w:color="auto"/>
            <w:right w:val="none" w:sz="0" w:space="0" w:color="auto"/>
          </w:divBdr>
        </w:div>
      </w:divsChild>
    </w:div>
    <w:div w:id="18150228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www.coag.es/normativa/es/norma.asp?id_norma=1522" TargetMode="External"/><Relationship Id="rId18" Type="http://schemas.openxmlformats.org/officeDocument/2006/relationships/hyperlink" Target="http://www.coag.es/normativa/es/norma.asp?id_norma=1590" TargetMode="External"/><Relationship Id="rId3" Type="http://schemas.openxmlformats.org/officeDocument/2006/relationships/styles" Target="styles.xml"/><Relationship Id="rId21" Type="http://schemas.openxmlformats.org/officeDocument/2006/relationships/footer" Target="footer3.xml"/><Relationship Id="rId7" Type="http://schemas.openxmlformats.org/officeDocument/2006/relationships/endnotes" Target="endnotes.xml"/><Relationship Id="rId12" Type="http://schemas.openxmlformats.org/officeDocument/2006/relationships/hyperlink" Target="http://www.coag.es/normativa/es/norma.asp?id_norma=1540" TargetMode="External"/><Relationship Id="rId17" Type="http://schemas.openxmlformats.org/officeDocument/2006/relationships/hyperlink" Target="http://www.coag.es/normativa/es/norma.asp?id_norma=1521" TargetMode="External"/><Relationship Id="rId2" Type="http://schemas.openxmlformats.org/officeDocument/2006/relationships/numbering" Target="numbering.xml"/><Relationship Id="rId16" Type="http://schemas.openxmlformats.org/officeDocument/2006/relationships/hyperlink" Target="http://www.coag.es/normativa/es/norma.asp?id_norma=1601" TargetMode="Externa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hyperlink" Target="http://www.coag.es/normativa/es/norma.asp?id_norma=1604" TargetMode="External"/><Relationship Id="rId23" Type="http://schemas.openxmlformats.org/officeDocument/2006/relationships/theme" Target="theme/theme1.xml"/><Relationship Id="rId10" Type="http://schemas.openxmlformats.org/officeDocument/2006/relationships/header" Target="header2.xml"/><Relationship Id="rId19" Type="http://schemas.openxmlformats.org/officeDocument/2006/relationships/hyperlink" Target="http://www.coag.es/normativa/es/norma.asp?id_norma=1529" TargetMode="Externa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www.coag.es/normativa/es/norma.asp?id_norma=1603" TargetMode="External"/><Relationship Id="rId22"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1" Type="http://schemas.openxmlformats.org/officeDocument/2006/relationships/image" Target="media/image1.jpeg"/></Relationships>
</file>

<file path=word/_rels/footer2.xml.rels><?xml version="1.0" encoding="UTF-8" standalone="yes"?>
<Relationships xmlns="http://schemas.openxmlformats.org/package/2006/relationships"><Relationship Id="rId1" Type="http://schemas.openxmlformats.org/officeDocument/2006/relationships/image" Target="media/image1.jpeg"/></Relationships>
</file>

<file path=word/_rels/footer3.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8E17B37-3425-44D5-AC89-3CF7ECAFF68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1445</TotalTime>
  <Pages>1</Pages>
  <Words>28322</Words>
  <Characters>155776</Characters>
  <Application>Microsoft Office Word</Application>
  <DocSecurity>0</DocSecurity>
  <Lines>1298</Lines>
  <Paragraphs>367</Paragraphs>
  <ScaleCrop>false</ScaleCrop>
  <HeadingPairs>
    <vt:vector size="4" baseType="variant">
      <vt:variant>
        <vt:lpstr>Título</vt:lpstr>
      </vt:variant>
      <vt:variant>
        <vt:i4>1</vt:i4>
      </vt:variant>
      <vt:variant>
        <vt:lpstr>Títulos</vt:lpstr>
      </vt:variant>
      <vt:variant>
        <vt:i4>37</vt:i4>
      </vt:variant>
    </vt:vector>
  </HeadingPairs>
  <TitlesOfParts>
    <vt:vector size="38" baseType="lpstr">
      <vt:lpstr/>
      <vt:lpstr/>
      <vt:lpstr>NORMATIVA DE OBLIGADO CUMPLIMIENTO ESTATAL Y AUTONÓMICO DE GALICIA</vt:lpstr>
      <vt:lpstr>    NORMATIVA ESTATAL</vt:lpstr>
      <vt:lpstr>        ACTIVIDAD PROFESIONAL</vt:lpstr>
      <vt:lpstr>        ABASTECIMIENTO DE AGUA, VERTIDO Y DEPURACIÓN</vt:lpstr>
      <vt:lpstr>        ACCIONES EN LA EDIFICACIÓN</vt:lpstr>
      <vt:lpstr>        ACTIVIDADES RECREATIVAS</vt:lpstr>
      <vt:lpstr>        AISLAMIENTO TÉRMICO</vt:lpstr>
      <vt:lpstr>        AISLAMIENTO ACÚSTICO</vt:lpstr>
      <vt:lpstr>        APARATOS ELEVADORES</vt:lpstr>
      <vt:lpstr>        APARATOS A PRESIÓN</vt:lpstr>
      <vt:lpstr>        AUDIOVISUALES, ANTENAS Y TELECOMUNICACIONES</vt:lpstr>
      <vt:lpstr>        BARRERAS ARQUITECTÓNICAS</vt:lpstr>
      <vt:lpstr>        CALEFACCIÓN, CLIMATIZACIÓN Y AGUA CALIENTE SANITARIA</vt:lpstr>
      <vt:lpstr>        CASILLEROS POSTALES</vt:lpstr>
      <vt:lpstr>        CEMENTOS</vt:lpstr>
      <vt:lpstr>        CIMENTACIONES</vt:lpstr>
      <vt:lpstr>        COMBUSTIBLES</vt:lpstr>
      <vt:lpstr>        CONSUMIDORES</vt:lpstr>
      <vt:lpstr>        CONTROL DE CALIDAD</vt:lpstr>
      <vt:lpstr>        CUBIERTAS E IMPERMEABILIZACIONES</vt:lpstr>
      <vt:lpstr>        ELECTRICIDAD E ILUMINACIÓN</vt:lpstr>
      <vt:lpstr>        ENERGÍA SOLAR Y ENERGÍAS RENOVABLES</vt:lpstr>
      <vt:lpstr>        ESTADÍSTICA</vt:lpstr>
      <vt:lpstr>        ESTRUCTURAS DE ACERO</vt:lpstr>
      <vt:lpstr>        ESTRUCTURAS DE FÁBRICA</vt:lpstr>
      <vt:lpstr>        ESTRUCTURAS DE FORJADOS</vt:lpstr>
      <vt:lpstr>        ESTRUCTURAS DE HORMIGÓN</vt:lpstr>
      <vt:lpstr>        ESTRUCTURAS DE MADERA</vt:lpstr>
      <vt:lpstr>        FONTANERÍA</vt:lpstr>
      <vt:lpstr>        HABITABILIDAD</vt:lpstr>
      <vt:lpstr>        INSTALACIONES ESPECIALES</vt:lpstr>
      <vt:lpstr>        MEDIO AMBIENTE E IMPACTO AMBIENTAL</vt:lpstr>
      <vt:lpstr>        PROTECCIÓN CONTRA INCENDIOS</vt:lpstr>
      <vt:lpstr>        PROYECTOS</vt:lpstr>
      <vt:lpstr>        RESIDUOS</vt:lpstr>
      <vt:lpstr>        SEGURIDAD Y SALUD</vt:lpstr>
    </vt:vector>
  </TitlesOfParts>
  <Company/>
  <LinksUpToDate>false</LinksUpToDate>
  <CharactersWithSpaces>183731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c:creator>
  <cp:keywords/>
  <dc:description/>
  <cp:lastModifiedBy>Silvia Rodríguez Rodríguez</cp:lastModifiedBy>
  <cp:revision>22</cp:revision>
  <cp:lastPrinted>2018-02-15T18:48:00Z</cp:lastPrinted>
  <dcterms:created xsi:type="dcterms:W3CDTF">2017-10-10T15:15:00Z</dcterms:created>
  <dcterms:modified xsi:type="dcterms:W3CDTF">2018-02-15T18:48:00Z</dcterms:modified>
</cp:coreProperties>
</file>