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7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"/>
        <w:gridCol w:w="363"/>
        <w:gridCol w:w="4392"/>
        <w:gridCol w:w="1881"/>
        <w:gridCol w:w="754"/>
        <w:gridCol w:w="2097"/>
        <w:gridCol w:w="119"/>
        <w:gridCol w:w="119"/>
      </w:tblGrid>
      <w:tr w:rsidR="00013610" w:rsidRPr="00013610" w:rsidTr="00DD292F">
        <w:trPr>
          <w:gridAfter w:val="1"/>
          <w:wAfter w:w="119" w:type="dxa"/>
          <w:cantSplit/>
        </w:trPr>
        <w:tc>
          <w:tcPr>
            <w:tcW w:w="192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 w:rsidP="00B979DC">
            <w:pPr>
              <w:spacing w:after="0" w:line="240" w:lineRule="auto"/>
              <w:rPr>
                <w:rFonts w:ascii="Century Gothic" w:hAnsi="Century Gothic" w:cs="Verdana"/>
                <w:sz w:val="18"/>
              </w:rPr>
            </w:pPr>
          </w:p>
        </w:tc>
        <w:tc>
          <w:tcPr>
            <w:tcW w:w="7390" w:type="dxa"/>
            <w:gridSpan w:val="4"/>
            <w:shd w:val="clear" w:color="auto" w:fill="D9D9D9" w:themeFill="background1" w:themeFillShade="D9"/>
            <w:noWrap/>
          </w:tcPr>
          <w:p w:rsidR="00013610" w:rsidRPr="00013610" w:rsidRDefault="00013610" w:rsidP="00B979DC">
            <w:pPr>
              <w:spacing w:after="120" w:line="240" w:lineRule="auto"/>
              <w:rPr>
                <w:rFonts w:ascii="Century Gothic" w:hAnsi="Century Gothic" w:cs="Courier New"/>
                <w:b/>
                <w:sz w:val="18"/>
              </w:rPr>
            </w:pPr>
            <w:r w:rsidRPr="00013610">
              <w:rPr>
                <w:rFonts w:ascii="Century Gothic" w:hAnsi="Century Gothic" w:cs="Courier New"/>
                <w:b/>
                <w:sz w:val="18"/>
              </w:rPr>
              <w:t>RESUMEN GENERAL DEL PRESUPUESTO</w:t>
            </w:r>
          </w:p>
        </w:tc>
        <w:tc>
          <w:tcPr>
            <w:tcW w:w="2097" w:type="dxa"/>
            <w:shd w:val="clear" w:color="auto" w:fill="D9D9D9" w:themeFill="background1" w:themeFillShade="D9"/>
            <w:noWrap/>
          </w:tcPr>
          <w:p w:rsidR="00013610" w:rsidRPr="00013610" w:rsidRDefault="00013610" w:rsidP="00DD292F">
            <w:pPr>
              <w:spacing w:after="120" w:line="240" w:lineRule="auto"/>
              <w:jc w:val="right"/>
              <w:rPr>
                <w:rFonts w:ascii="Century Gothic" w:hAnsi="Century Gothic" w:cs="Courier New"/>
                <w:b/>
                <w:sz w:val="18"/>
              </w:rPr>
            </w:pPr>
          </w:p>
        </w:tc>
        <w:tc>
          <w:tcPr>
            <w:tcW w:w="119" w:type="dxa"/>
            <w:shd w:val="clear" w:color="auto" w:fill="D9D9D9" w:themeFill="background1" w:themeFillShade="D9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013610" w:rsidRPr="00013610" w:rsidRDefault="00013610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sz w:val="18"/>
              </w:rPr>
            </w:pP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1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DEMOLICIONES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7.214,97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2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CUBIERTA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67.798,96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3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FACHADAS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118.126,68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4 CARPINTERÍA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EXTERIOR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44.278,39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5 FALSOS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TECHOS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32.931,43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6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ILUMINACIÓN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56.921,51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7 PINTURA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INTERIOR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12.097,77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8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VARIOS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12.600,00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9 GESTIÓN DE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RESIDUOS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10.008,31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10 SEGURIDAD Y SALUD</w:t>
            </w:r>
          </w:p>
        </w:tc>
        <w:tc>
          <w:tcPr>
            <w:tcW w:w="2097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027" w:type="dxa"/>
            <w:gridSpan w:val="3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10.1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COLECTIVAS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301,79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027" w:type="dxa"/>
            <w:gridSpan w:val="3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10.2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INDIVIDUALES .</w:t>
            </w:r>
            <w:proofErr w:type="gramEnd"/>
          </w:p>
        </w:tc>
        <w:tc>
          <w:tcPr>
            <w:tcW w:w="2097" w:type="dxa"/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568,88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027" w:type="dxa"/>
            <w:gridSpan w:val="3"/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10.3 EQUIPAMIENTO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OBRA .</w:t>
            </w:r>
            <w:proofErr w:type="gramEnd"/>
          </w:p>
        </w:tc>
        <w:tc>
          <w:tcPr>
            <w:tcW w:w="2097" w:type="dxa"/>
            <w:tcBorders>
              <w:bottom w:val="single" w:sz="2" w:space="0" w:color="000000"/>
            </w:tcBorders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385,75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5C7A18" w:rsidRPr="005C7A18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Borders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027" w:type="dxa"/>
            <w:gridSpan w:val="3"/>
            <w:tcBorders>
              <w:bottom w:val="single" w:sz="2" w:space="0" w:color="000000"/>
            </w:tcBorders>
            <w:noWrap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Total 10 SEGURIDAD Y </w:t>
            </w:r>
            <w:proofErr w:type="gramStart"/>
            <w:r w:rsidRPr="005C7A18">
              <w:rPr>
                <w:rFonts w:ascii="Century Gothic" w:hAnsi="Century Gothic"/>
                <w:sz w:val="18"/>
                <w:szCs w:val="18"/>
              </w:rPr>
              <w:t>SALUD ..........</w:t>
            </w:r>
            <w:proofErr w:type="gramEnd"/>
            <w:r w:rsidRPr="005C7A18"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097" w:type="dxa"/>
            <w:tcBorders>
              <w:top w:val="single" w:sz="2" w:space="0" w:color="000000"/>
              <w:bottom w:val="single" w:sz="2" w:space="0" w:color="000000"/>
            </w:tcBorders>
            <w:noWrap/>
          </w:tcPr>
          <w:p w:rsidR="005C7A18" w:rsidRPr="005C7A18" w:rsidRDefault="005C7A18" w:rsidP="005C7A18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>1.256,42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C7A18" w:rsidRPr="005C7A18" w:rsidRDefault="005C7A18" w:rsidP="005C7A18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5C7A18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tcBorders>
              <w:top w:val="single" w:sz="2" w:space="0" w:color="000000"/>
            </w:tcBorders>
            <w:shd w:val="clear" w:color="auto" w:fill="D9D9D9" w:themeFill="background1" w:themeFillShade="D9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>Presupuesto de ejecución material</w:t>
            </w:r>
          </w:p>
        </w:tc>
        <w:tc>
          <w:tcPr>
            <w:tcW w:w="2097" w:type="dxa"/>
            <w:tcBorders>
              <w:top w:val="single" w:sz="2" w:space="0" w:color="000000"/>
            </w:tcBorders>
            <w:shd w:val="clear" w:color="auto" w:fill="D9D9D9" w:themeFill="background1" w:themeFillShade="D9"/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>363.234,</w:t>
            </w:r>
            <w:r w:rsidR="00B00A6B">
              <w:rPr>
                <w:rFonts w:ascii="Century Gothic" w:hAnsi="Century Gothic"/>
                <w:b/>
                <w:sz w:val="18"/>
                <w:szCs w:val="18"/>
              </w:rPr>
              <w:t>44</w:t>
            </w:r>
          </w:p>
        </w:tc>
        <w:tc>
          <w:tcPr>
            <w:tcW w:w="119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13% de gastos generales</w:t>
            </w:r>
          </w:p>
        </w:tc>
        <w:tc>
          <w:tcPr>
            <w:tcW w:w="2097" w:type="dxa"/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47.220,</w:t>
            </w:r>
            <w:r w:rsidR="00B00A6B">
              <w:rPr>
                <w:rFonts w:ascii="Century Gothic" w:hAnsi="Century Gothic"/>
                <w:sz w:val="18"/>
                <w:szCs w:val="18"/>
              </w:rPr>
              <w:t>48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6% de beneficio industrial</w:t>
            </w:r>
          </w:p>
        </w:tc>
        <w:tc>
          <w:tcPr>
            <w:tcW w:w="2097" w:type="dxa"/>
            <w:tcBorders>
              <w:bottom w:val="single" w:sz="2" w:space="0" w:color="000000"/>
            </w:tcBorders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21.794,</w:t>
            </w:r>
            <w:r w:rsidR="00B00A6B">
              <w:rPr>
                <w:rFonts w:ascii="Century Gothic" w:hAnsi="Century Gothic"/>
                <w:sz w:val="18"/>
                <w:szCs w:val="18"/>
              </w:rPr>
              <w:t>07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7390" w:type="dxa"/>
            <w:gridSpan w:val="4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Suma</w:t>
            </w:r>
          </w:p>
        </w:tc>
        <w:tc>
          <w:tcPr>
            <w:tcW w:w="2097" w:type="dxa"/>
            <w:tcBorders>
              <w:top w:val="single" w:sz="2" w:space="0" w:color="000000"/>
            </w:tcBorders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432.</w:t>
            </w:r>
            <w:r w:rsidR="00B00A6B">
              <w:rPr>
                <w:rFonts w:ascii="Century Gothic" w:hAnsi="Century Gothic"/>
                <w:sz w:val="18"/>
                <w:szCs w:val="18"/>
              </w:rPr>
              <w:t>248</w:t>
            </w:r>
            <w:r w:rsidRPr="00DD292F">
              <w:rPr>
                <w:rFonts w:ascii="Century Gothic" w:hAnsi="Century Gothic"/>
                <w:sz w:val="18"/>
                <w:szCs w:val="18"/>
              </w:rPr>
              <w:t>,</w:t>
            </w:r>
            <w:r w:rsidR="00B00A6B">
              <w:rPr>
                <w:rFonts w:ascii="Century Gothic" w:hAnsi="Century Gothic"/>
                <w:sz w:val="18"/>
                <w:szCs w:val="18"/>
              </w:rPr>
              <w:t>99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6636" w:type="dxa"/>
            <w:gridSpan w:val="3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21% IVA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2097" w:type="dxa"/>
            <w:tcBorders>
              <w:bottom w:val="single" w:sz="2" w:space="0" w:color="000000"/>
            </w:tcBorders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DD292F">
              <w:rPr>
                <w:rFonts w:ascii="Century Gothic" w:hAnsi="Century Gothic"/>
                <w:sz w:val="18"/>
                <w:szCs w:val="18"/>
              </w:rPr>
              <w:t>90.772,</w:t>
            </w:r>
            <w:r w:rsidR="00B00A6B">
              <w:rPr>
                <w:rFonts w:ascii="Century Gothic" w:hAnsi="Century Gothic"/>
                <w:sz w:val="18"/>
                <w:szCs w:val="18"/>
              </w:rPr>
              <w:t>29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sz w:val="18"/>
                <w:szCs w:val="18"/>
              </w:rPr>
            </w:pPr>
            <w:r w:rsidRPr="00DD292F">
              <w:rPr>
                <w:rFonts w:ascii="Century Gothic" w:hAnsi="Century Gothic" w:cs="Verdana"/>
                <w:sz w:val="18"/>
                <w:szCs w:val="18"/>
              </w:rPr>
              <w:t xml:space="preserve"> </w:t>
            </w:r>
          </w:p>
        </w:tc>
      </w:tr>
      <w:tr w:rsidR="00DD292F" w:rsidRPr="00DD292F" w:rsidTr="00DD292F">
        <w:trPr>
          <w:gridAfter w:val="1"/>
          <w:wAfter w:w="119" w:type="dxa"/>
          <w:cantSplit/>
        </w:trPr>
        <w:tc>
          <w:tcPr>
            <w:tcW w:w="192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636" w:type="dxa"/>
            <w:gridSpan w:val="3"/>
            <w:shd w:val="clear" w:color="auto" w:fill="D9D9D9" w:themeFill="background1" w:themeFillShade="D9"/>
            <w:noWrap/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>Presupuesto de ejecución por contrata</w:t>
            </w:r>
          </w:p>
        </w:tc>
        <w:tc>
          <w:tcPr>
            <w:tcW w:w="754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</w:tcPr>
          <w:p w:rsidR="00DD292F" w:rsidRPr="00DD292F" w:rsidRDefault="00DD292F" w:rsidP="00DD292F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97" w:type="dxa"/>
            <w:tcBorders>
              <w:top w:val="single" w:sz="2" w:space="0" w:color="000000"/>
            </w:tcBorders>
            <w:shd w:val="clear" w:color="auto" w:fill="D9D9D9" w:themeFill="background1" w:themeFillShade="D9"/>
            <w:noWrap/>
          </w:tcPr>
          <w:p w:rsidR="00DD292F" w:rsidRPr="00DD292F" w:rsidRDefault="00DD292F" w:rsidP="00B00A6B">
            <w:pPr>
              <w:spacing w:after="0" w:line="240" w:lineRule="auto"/>
              <w:jc w:val="right"/>
              <w:rPr>
                <w:rFonts w:ascii="Century Gothic" w:hAnsi="Century Gothic"/>
                <w:b/>
                <w:sz w:val="18"/>
                <w:szCs w:val="18"/>
              </w:rPr>
            </w:pPr>
            <w:r w:rsidRPr="00DD292F">
              <w:rPr>
                <w:rFonts w:ascii="Century Gothic" w:hAnsi="Century Gothic"/>
                <w:b/>
                <w:sz w:val="18"/>
                <w:szCs w:val="18"/>
              </w:rPr>
              <w:t>523.021,</w:t>
            </w:r>
            <w:r w:rsidR="00B00A6B">
              <w:rPr>
                <w:rFonts w:ascii="Century Gothic" w:hAnsi="Century Gothic"/>
                <w:b/>
                <w:sz w:val="18"/>
                <w:szCs w:val="18"/>
              </w:rPr>
              <w:t>28</w:t>
            </w:r>
          </w:p>
        </w:tc>
        <w:tc>
          <w:tcPr>
            <w:tcW w:w="119" w:type="dxa"/>
            <w:shd w:val="clear" w:color="auto" w:fill="D9D9D9" w:themeFill="background1" w:themeFillShade="D9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D292F" w:rsidRPr="00DD292F" w:rsidRDefault="00DD292F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b/>
                <w:sz w:val="18"/>
                <w:szCs w:val="18"/>
              </w:rPr>
            </w:pPr>
            <w:r w:rsidRPr="00DD292F">
              <w:rPr>
                <w:rFonts w:ascii="Century Gothic" w:hAnsi="Century Gothic" w:cs="Verdana"/>
                <w:b/>
                <w:sz w:val="18"/>
                <w:szCs w:val="18"/>
              </w:rPr>
              <w:t xml:space="preserve"> </w:t>
            </w:r>
          </w:p>
        </w:tc>
      </w:tr>
      <w:tr w:rsidR="00013610" w:rsidRPr="00013610" w:rsidTr="00DD292F">
        <w:trPr>
          <w:cantSplit/>
        </w:trPr>
        <w:tc>
          <w:tcPr>
            <w:tcW w:w="9917" w:type="dxa"/>
            <w:gridSpan w:val="8"/>
            <w:noWrap/>
          </w:tcPr>
          <w:p w:rsidR="00DD292F" w:rsidRDefault="00DD292F" w:rsidP="00DD292F">
            <w:pPr>
              <w:spacing w:after="0" w:line="240" w:lineRule="auto"/>
              <w:jc w:val="both"/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</w:pPr>
          </w:p>
          <w:p w:rsidR="00DD292F" w:rsidRDefault="00DD292F" w:rsidP="00DD292F">
            <w:pPr>
              <w:spacing w:after="0" w:line="240" w:lineRule="auto"/>
              <w:jc w:val="both"/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</w:pPr>
          </w:p>
          <w:p w:rsidR="00013610" w:rsidRDefault="00013610" w:rsidP="00DD292F">
            <w:pPr>
              <w:spacing w:after="0" w:line="240" w:lineRule="auto"/>
              <w:jc w:val="both"/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</w:pPr>
            <w:r w:rsidRPr="00013610"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  <w:t xml:space="preserve">Las actuaciones de los capítulos 3, 4 y </w:t>
            </w:r>
            <w:r w:rsidR="00D63D72"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  <w:t>6</w:t>
            </w:r>
            <w:r w:rsidRPr="00013610"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  <w:t xml:space="preserve"> son susceptibles de cofinanciarse con Fondos Europeos por cumplir los criterios de </w:t>
            </w:r>
            <w:proofErr w:type="spellStart"/>
            <w:r w:rsidRPr="00013610"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  <w:t>legibilidad</w:t>
            </w:r>
            <w:proofErr w:type="spellEnd"/>
            <w:r w:rsidRPr="00013610">
              <w:rPr>
                <w:rStyle w:val="Textoennegrita"/>
                <w:rFonts w:ascii="Century Gothic" w:hAnsi="Century Gothic" w:cs="Tahoma"/>
                <w:b w:val="0"/>
                <w:color w:val="000000"/>
                <w:sz w:val="18"/>
                <w:szCs w:val="18"/>
              </w:rPr>
              <w:t xml:space="preserve"> que se marcan en el Programa operativo FEDER PO 2014-2020 dentro del Objetivo 4: Favorecer la transición a una economía baja en carbono en todos los sectores.</w:t>
            </w:r>
          </w:p>
          <w:p w:rsidR="00DD292F" w:rsidRPr="00013610" w:rsidRDefault="00DD292F" w:rsidP="00DD292F">
            <w:pPr>
              <w:spacing w:after="0" w:line="240" w:lineRule="auto"/>
              <w:jc w:val="both"/>
              <w:rPr>
                <w:rFonts w:ascii="Century Gothic" w:hAnsi="Century Gothic" w:cs="Verdana"/>
                <w:sz w:val="18"/>
                <w:szCs w:val="18"/>
              </w:rPr>
            </w:pPr>
          </w:p>
          <w:p w:rsidR="00013610" w:rsidRDefault="00013610" w:rsidP="00DD292F">
            <w:pPr>
              <w:spacing w:after="0" w:line="240" w:lineRule="auto"/>
              <w:jc w:val="both"/>
              <w:rPr>
                <w:rFonts w:ascii="Century Gothic" w:hAnsi="Century Gothic" w:cs="Courier New"/>
                <w:sz w:val="18"/>
                <w:szCs w:val="18"/>
              </w:rPr>
            </w:pPr>
            <w:r w:rsidRPr="00013610">
              <w:rPr>
                <w:rFonts w:ascii="Century Gothic" w:hAnsi="Century Gothic" w:cs="Verdana"/>
                <w:sz w:val="18"/>
                <w:szCs w:val="18"/>
              </w:rPr>
              <w:t xml:space="preserve"> </w:t>
            </w:r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Para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a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realización do control de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calidade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da obra durante a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súa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execución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,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redactouse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un Plan de Control incorporado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ao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proxecto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,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cuxo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importe é de 6.588 € (IVE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incluído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), o cal se considera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incluído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dentro dos gastos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xerais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da empresa calculados para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a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realización do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orzamento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de contrata </w:t>
            </w:r>
            <w:proofErr w:type="spellStart"/>
            <w:r w:rsidRPr="00013610">
              <w:rPr>
                <w:rFonts w:ascii="Century Gothic" w:hAnsi="Century Gothic" w:cs="Courier New"/>
                <w:sz w:val="18"/>
                <w:szCs w:val="18"/>
              </w:rPr>
              <w:t>xeral</w:t>
            </w:r>
            <w:proofErr w:type="spellEnd"/>
            <w:r w:rsidRPr="00013610">
              <w:rPr>
                <w:rFonts w:ascii="Century Gothic" w:hAnsi="Century Gothic" w:cs="Courier New"/>
                <w:sz w:val="18"/>
                <w:szCs w:val="18"/>
              </w:rPr>
              <w:t xml:space="preserve"> da obra.</w:t>
            </w:r>
          </w:p>
          <w:p w:rsidR="00DD292F" w:rsidRPr="00013610" w:rsidRDefault="00DD292F" w:rsidP="00DD292F">
            <w:pPr>
              <w:spacing w:after="0" w:line="240" w:lineRule="auto"/>
              <w:jc w:val="both"/>
              <w:rPr>
                <w:rFonts w:ascii="Century Gothic" w:hAnsi="Century Gothic" w:cs="Courier New"/>
                <w:sz w:val="18"/>
                <w:szCs w:val="18"/>
              </w:rPr>
            </w:pPr>
          </w:p>
        </w:tc>
      </w:tr>
      <w:tr w:rsidR="00DD292F" w:rsidRPr="00DD292F" w:rsidTr="00DD292F">
        <w:tblPrEx>
          <w:tblLook w:val="0000" w:firstRow="0" w:lastRow="0" w:firstColumn="0" w:lastColumn="0" w:noHBand="0" w:noVBand="0"/>
        </w:tblPrEx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D292F" w:rsidRPr="00DD292F" w:rsidRDefault="00DD292F" w:rsidP="00DD292F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DD292F">
              <w:rPr>
                <w:rFonts w:ascii="Century Gothic" w:hAnsi="Century Gothic"/>
                <w:b/>
                <w:sz w:val="18"/>
              </w:rPr>
              <w:t xml:space="preserve"> </w:t>
            </w:r>
          </w:p>
        </w:tc>
        <w:tc>
          <w:tcPr>
            <w:tcW w:w="9487" w:type="dxa"/>
            <w:gridSpan w:val="5"/>
          </w:tcPr>
          <w:p w:rsidR="00DD292F" w:rsidRPr="00DD292F" w:rsidRDefault="00DD292F" w:rsidP="00B00A6B">
            <w:pPr>
              <w:jc w:val="both"/>
              <w:rPr>
                <w:rFonts w:ascii="Century Gothic" w:hAnsi="Century Gothic" w:cs="Courier New"/>
                <w:b/>
                <w:sz w:val="18"/>
              </w:rPr>
            </w:pPr>
            <w:r w:rsidRPr="00DD292F">
              <w:rPr>
                <w:rFonts w:ascii="Century Gothic" w:hAnsi="Century Gothic" w:cs="Courier New"/>
                <w:b/>
                <w:sz w:val="18"/>
              </w:rPr>
              <w:t xml:space="preserve">Asciende el presupuesto de ejecución por contrata a la expresada cantidad de QUINIENTOS VEINTITRES MIL VEINTIUN EUROS CON </w:t>
            </w:r>
            <w:r w:rsidR="00B00A6B">
              <w:rPr>
                <w:rFonts w:ascii="Century Gothic" w:hAnsi="Century Gothic" w:cs="Courier New"/>
                <w:b/>
                <w:sz w:val="18"/>
              </w:rPr>
              <w:t>VEINTIOCHO</w:t>
            </w:r>
            <w:r w:rsidRPr="00DD292F">
              <w:rPr>
                <w:rFonts w:ascii="Century Gothic" w:hAnsi="Century Gothic" w:cs="Courier New"/>
                <w:b/>
                <w:sz w:val="18"/>
              </w:rPr>
              <w:t xml:space="preserve"> CÉNTIMOS.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DD292F" w:rsidRPr="00DD292F" w:rsidRDefault="00DD292F" w:rsidP="00DD292F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DD292F">
              <w:rPr>
                <w:rFonts w:ascii="Century Gothic" w:hAnsi="Century Gothic"/>
                <w:b/>
                <w:sz w:val="18"/>
              </w:rPr>
              <w:t xml:space="preserve"> </w:t>
            </w:r>
          </w:p>
        </w:tc>
      </w:tr>
      <w:tr w:rsidR="00013610" w:rsidRPr="00013610" w:rsidTr="00DD292F">
        <w:trPr>
          <w:gridAfter w:val="1"/>
          <w:wAfter w:w="119" w:type="dxa"/>
          <w:cantSplit/>
        </w:trPr>
        <w:tc>
          <w:tcPr>
            <w:tcW w:w="192" w:type="dxa"/>
            <w:noWrap/>
          </w:tcPr>
          <w:p w:rsidR="00013610" w:rsidRPr="00013610" w:rsidRDefault="00013610">
            <w:pPr>
              <w:spacing w:after="0" w:line="240" w:lineRule="auto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>
            <w:pPr>
              <w:spacing w:after="0" w:line="240" w:lineRule="auto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439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B00A6B">
            <w:pPr>
              <w:spacing w:after="0" w:line="240" w:lineRule="auto"/>
              <w:rPr>
                <w:rFonts w:ascii="Century Gothic" w:hAnsi="Century Gothic" w:cs="Verdana"/>
                <w:b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DEB90A7" wp14:editId="11193C6C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147320</wp:posOffset>
                  </wp:positionV>
                  <wp:extent cx="2057400" cy="1533525"/>
                  <wp:effectExtent l="0" t="0" r="0" b="9525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nuel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3610"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188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>
            <w:pPr>
              <w:spacing w:after="0" w:line="240" w:lineRule="auto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>
            <w:pPr>
              <w:spacing w:after="0" w:line="240" w:lineRule="auto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209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b/>
                <w:sz w:val="24"/>
              </w:rPr>
            </w:pPr>
            <w:r w:rsidRPr="00013610">
              <w:rPr>
                <w:rFonts w:ascii="Century Gothic" w:hAnsi="Century Gothic" w:cs="Verdana"/>
                <w:b/>
                <w:sz w:val="24"/>
              </w:rPr>
              <w:t xml:space="preserve"> </w:t>
            </w:r>
          </w:p>
        </w:tc>
      </w:tr>
      <w:tr w:rsidR="00013610" w:rsidRPr="00013610" w:rsidTr="00DD292F">
        <w:trPr>
          <w:gridAfter w:val="1"/>
          <w:wAfter w:w="119" w:type="dxa"/>
          <w:cantSplit/>
        </w:trPr>
        <w:tc>
          <w:tcPr>
            <w:tcW w:w="19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>
            <w:pPr>
              <w:spacing w:after="0" w:line="240" w:lineRule="auto"/>
              <w:rPr>
                <w:rFonts w:ascii="Century Gothic" w:hAnsi="Century Gothic" w:cs="Verdana"/>
                <w:sz w:val="24"/>
              </w:rPr>
            </w:pPr>
            <w:r w:rsidRPr="00013610">
              <w:rPr>
                <w:rFonts w:ascii="Century Gothic" w:hAnsi="Century Gothic" w:cs="Verdana"/>
                <w:sz w:val="24"/>
              </w:rPr>
              <w:t xml:space="preserve"> </w:t>
            </w:r>
          </w:p>
        </w:tc>
        <w:tc>
          <w:tcPr>
            <w:tcW w:w="4755" w:type="dxa"/>
            <w:gridSpan w:val="2"/>
          </w:tcPr>
          <w:p w:rsidR="00013610" w:rsidRPr="00013610" w:rsidRDefault="00013610">
            <w:pPr>
              <w:spacing w:after="0" w:line="240" w:lineRule="auto"/>
              <w:jc w:val="center"/>
              <w:rPr>
                <w:rFonts w:ascii="Century Gothic" w:hAnsi="Century Gothic" w:cs="Courier New"/>
                <w:sz w:val="16"/>
              </w:rPr>
            </w:pPr>
            <w:r w:rsidRPr="00013610">
              <w:rPr>
                <w:rFonts w:ascii="Century Gothic" w:hAnsi="Century Gothic" w:cs="Courier New"/>
                <w:sz w:val="16"/>
              </w:rPr>
              <w:t>Lugo, marzo 2016</w:t>
            </w:r>
          </w:p>
          <w:p w:rsidR="00013610" w:rsidRPr="00013610" w:rsidRDefault="00013610">
            <w:pPr>
              <w:spacing w:after="0" w:line="240" w:lineRule="auto"/>
              <w:jc w:val="center"/>
              <w:rPr>
                <w:rFonts w:ascii="Century Gothic" w:hAnsi="Century Gothic" w:cs="Courier New"/>
                <w:sz w:val="16"/>
              </w:rPr>
            </w:pPr>
            <w:r w:rsidRPr="00013610">
              <w:rPr>
                <w:rFonts w:ascii="Century Gothic" w:hAnsi="Century Gothic" w:cs="Courier New"/>
                <w:sz w:val="16"/>
              </w:rPr>
              <w:t>Arquitecto colegiado 1508</w:t>
            </w:r>
          </w:p>
          <w:p w:rsidR="00013610" w:rsidRPr="00013610" w:rsidRDefault="00013610">
            <w:pPr>
              <w:spacing w:after="0" w:line="240" w:lineRule="auto"/>
              <w:jc w:val="center"/>
              <w:rPr>
                <w:rFonts w:ascii="Century Gothic" w:hAnsi="Century Gothic" w:cs="Courier New"/>
                <w:sz w:val="16"/>
              </w:rPr>
            </w:pPr>
            <w:r w:rsidRPr="00013610">
              <w:rPr>
                <w:rFonts w:ascii="Century Gothic" w:hAnsi="Century Gothic" w:cs="Courier New"/>
                <w:sz w:val="16"/>
              </w:rPr>
              <w:t>Manuel E. López Vázquez</w:t>
            </w:r>
          </w:p>
        </w:tc>
        <w:tc>
          <w:tcPr>
            <w:tcW w:w="4732" w:type="dxa"/>
            <w:gridSpan w:val="3"/>
          </w:tcPr>
          <w:p w:rsidR="00013610" w:rsidRPr="00013610" w:rsidRDefault="00013610" w:rsidP="00DD292F">
            <w:pPr>
              <w:spacing w:after="0" w:line="240" w:lineRule="auto"/>
              <w:jc w:val="right"/>
              <w:rPr>
                <w:rFonts w:ascii="Century Gothic" w:hAnsi="Century Gothic" w:cs="Courier New"/>
                <w:sz w:val="16"/>
              </w:rPr>
            </w:pPr>
            <w:r w:rsidRPr="00013610">
              <w:rPr>
                <w:rFonts w:ascii="Century Gothic" w:hAnsi="Century Gothic" w:cs="Courier New"/>
                <w:sz w:val="16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13610" w:rsidRPr="00013610" w:rsidRDefault="00013610" w:rsidP="00DD292F">
            <w:pPr>
              <w:spacing w:after="0" w:line="240" w:lineRule="auto"/>
              <w:jc w:val="right"/>
              <w:rPr>
                <w:rFonts w:ascii="Century Gothic" w:hAnsi="Century Gothic" w:cs="Verdana"/>
                <w:sz w:val="24"/>
              </w:rPr>
            </w:pPr>
            <w:r w:rsidRPr="00013610">
              <w:rPr>
                <w:rFonts w:ascii="Century Gothic" w:hAnsi="Century Gothic" w:cs="Verdana"/>
                <w:sz w:val="24"/>
              </w:rPr>
              <w:t xml:space="preserve"> </w:t>
            </w:r>
          </w:p>
        </w:tc>
      </w:tr>
    </w:tbl>
    <w:p w:rsidR="00FE34F5" w:rsidRDefault="00FE34F5">
      <w:pPr>
        <w:spacing w:after="0" w:line="2" w:lineRule="auto"/>
      </w:pPr>
    </w:p>
    <w:p w:rsidR="00A02A21" w:rsidRDefault="00A02A21">
      <w:bookmarkStart w:id="0" w:name="_GoBack"/>
      <w:bookmarkEnd w:id="0"/>
    </w:p>
    <w:sectPr w:rsidR="00A02A21">
      <w:headerReference w:type="even" r:id="rId8"/>
      <w:headerReference w:type="default" r:id="rId9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21" w:rsidRDefault="00213202">
      <w:pPr>
        <w:spacing w:after="0" w:line="240" w:lineRule="auto"/>
      </w:pPr>
      <w:r>
        <w:separator/>
      </w:r>
    </w:p>
  </w:endnote>
  <w:endnote w:type="continuationSeparator" w:id="0">
    <w:p w:rsidR="00A02A21" w:rsidRDefault="0021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21" w:rsidRDefault="00213202">
      <w:pPr>
        <w:spacing w:after="0" w:line="240" w:lineRule="auto"/>
      </w:pPr>
      <w:r>
        <w:separator/>
      </w:r>
    </w:p>
  </w:footnote>
  <w:footnote w:type="continuationSeparator" w:id="0">
    <w:p w:rsidR="00A02A21" w:rsidRDefault="00213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F5" w:rsidRDefault="00FE34F5">
    <w:pPr>
      <w:spacing w:after="0" w:line="2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" w:type="dxa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88"/>
      <w:gridCol w:w="7393"/>
      <w:gridCol w:w="2098"/>
      <w:gridCol w:w="119"/>
    </w:tblGrid>
    <w:tr w:rsidR="00FE34F5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E34F5" w:rsidRDefault="00FE34F5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9490" w:type="dxa"/>
          <w:gridSpan w:val="2"/>
          <w:noWrap/>
        </w:tcPr>
        <w:p w:rsidR="00FE34F5" w:rsidRDefault="00FE34F5">
          <w:pPr>
            <w:spacing w:after="120" w:line="240" w:lineRule="auto"/>
            <w:rPr>
              <w:rFonts w:ascii="Courier New" w:hAnsi="Courier New" w:cs="Courier New"/>
              <w:sz w:val="16"/>
            </w:rPr>
          </w:pP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FE34F5" w:rsidRDefault="00FE34F5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  <w:tr w:rsidR="00FE34F5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E34F5" w:rsidRDefault="00FE34F5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7393" w:type="dxa"/>
          <w:tcBorders>
            <w:bottom w:val="single" w:sz="2" w:space="0" w:color="000000"/>
          </w:tcBorders>
          <w:noWrap/>
        </w:tcPr>
        <w:p w:rsidR="00FE34F5" w:rsidRDefault="00FE34F5">
          <w:pPr>
            <w:spacing w:after="120" w:line="240" w:lineRule="auto"/>
            <w:rPr>
              <w:rFonts w:ascii="Courier New" w:hAnsi="Courier New" w:cs="Courier New"/>
              <w:b/>
              <w:sz w:val="20"/>
            </w:rPr>
          </w:pPr>
        </w:p>
      </w:tc>
      <w:tc>
        <w:tcPr>
          <w:tcW w:w="2098" w:type="dxa"/>
          <w:tcBorders>
            <w:bottom w:val="single" w:sz="2" w:space="0" w:color="000000"/>
          </w:tcBorders>
          <w:noWrap/>
        </w:tcPr>
        <w:p w:rsidR="00FE34F5" w:rsidRDefault="00FE34F5">
          <w:pPr>
            <w:spacing w:after="120" w:line="240" w:lineRule="auto"/>
            <w:jc w:val="right"/>
            <w:rPr>
              <w:rFonts w:ascii="Courier New" w:hAnsi="Courier New" w:cs="Courier New"/>
              <w:b/>
              <w:sz w:val="20"/>
            </w:rPr>
          </w:pP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FE34F5" w:rsidRDefault="00FE34F5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</w:tr>
  </w:tbl>
  <w:p w:rsidR="00FE34F5" w:rsidRDefault="00FE34F5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F5"/>
    <w:rsid w:val="00013610"/>
    <w:rsid w:val="00213202"/>
    <w:rsid w:val="005C7A18"/>
    <w:rsid w:val="00A02A21"/>
    <w:rsid w:val="00B00A6B"/>
    <w:rsid w:val="00D63D72"/>
    <w:rsid w:val="00DD292F"/>
    <w:rsid w:val="00FE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6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610"/>
  </w:style>
  <w:style w:type="paragraph" w:styleId="Piedepgina">
    <w:name w:val="footer"/>
    <w:basedOn w:val="Normal"/>
    <w:link w:val="PiedepginaCar"/>
    <w:uiPriority w:val="99"/>
    <w:unhideWhenUsed/>
    <w:rsid w:val="000136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610"/>
  </w:style>
  <w:style w:type="character" w:styleId="Textoennegrita">
    <w:name w:val="Strong"/>
    <w:basedOn w:val="Fuentedeprrafopredeter"/>
    <w:uiPriority w:val="22"/>
    <w:qFormat/>
    <w:rsid w:val="000136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A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36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3610"/>
  </w:style>
  <w:style w:type="paragraph" w:styleId="Piedepgina">
    <w:name w:val="footer"/>
    <w:basedOn w:val="Normal"/>
    <w:link w:val="PiedepginaCar"/>
    <w:uiPriority w:val="99"/>
    <w:unhideWhenUsed/>
    <w:rsid w:val="000136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610"/>
  </w:style>
  <w:style w:type="character" w:styleId="Textoennegrita">
    <w:name w:val="Strong"/>
    <w:basedOn w:val="Fuentedeprrafopredeter"/>
    <w:uiPriority w:val="22"/>
    <w:qFormat/>
    <w:rsid w:val="00013610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A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 Yepes</dc:creator>
  <cp:lastModifiedBy>Belinda</cp:lastModifiedBy>
  <cp:revision>6</cp:revision>
  <cp:lastPrinted>2016-05-12T16:19:00Z</cp:lastPrinted>
  <dcterms:created xsi:type="dcterms:W3CDTF">2016-05-12T16:21:00Z</dcterms:created>
  <dcterms:modified xsi:type="dcterms:W3CDTF">2016-05-26T08:13:00Z</dcterms:modified>
</cp:coreProperties>
</file>