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jpg" ContentType="image/jpg"/>
  <Default Extension="emf" ContentType="image/emf"/>
  <Default Extension="wmf" ContentType="image/wmf"/>
  <Default Extension="ico" ContentType="image/ico"/>
  <Default Extension="cur" ContentType="image/cur"/>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header0.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0.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9802" w:type="dxa"/>
            <w:noWrap/>
            <w:vAlign w:val="top"/>
            <w:gridSpan w:val="8"/>
          </w:tcPr>
          <w:p>
            <w:pPr>
              <w:spacing w:after="120" w:line="240" w:lineRule="auto"/>
              <w:rPr>
                <w:rFonts w:ascii="Courier New" w:hAnsi="Courier New" w:cs="Courier New"/>
                <w:sz w:val="20"/>
              </w:rPr>
            </w:pPr>
            <w:r>
              <w:rPr>
                <w:rFonts w:ascii="Courier New" w:hAnsi="Courier New" w:cs="Courier New"/>
                <w:sz w:val="20"/>
              </w:rPr>
              <w:t xml:space="preserve">Presupuesto</w:t>
            </w:r>
          </w:p>
        </w:tc>
      </w:tr>
    </w:tbl>
    <w:p>
      <w:pPr>
        <w:spacing w:after="0" w:line="2" w:lineRule="auto"/>
      </w:pPr>
    </w:p>
    <w:p>
      <w:pPr>
        <w:spacing w:after="0" w:line="2" w:lineRule="auto"/>
        <w:sectPr>
          <w:headerReference w:type="even" r:id="header0"/>
          <w:headerReference w:type="default" r:id="header0"/>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1.1 D50ME125</w:t>
            </w:r>
          </w:p>
        </w:tc>
        <w:tc>
          <w:tcPr>
            <w:tcW w:w="505" w:type="dxa"/>
            <w:noWrap/>
            <w:vAlign w:val="top"/>
          </w:tcPr>
          <w:p>
            <w:pPr>
              <w:spacing w:after="120" w:line="240" w:lineRule="auto"/>
              <w:rPr>
                <w:rFonts w:ascii="Arial" w:hAnsi="Arial" w:cs="Arial"/>
                <w:sz w:val="16"/>
              </w:rPr>
            </w:pPr>
            <w:r>
              <w:rPr>
                <w:rFonts w:ascii="Arial" w:hAnsi="Arial" w:cs="Arial"/>
                <w:sz w:val="16"/>
              </w:rPr>
              <w:t xml:space="preserve">m²</w:t>
            </w:r>
          </w:p>
        </w:tc>
        <w:tc>
          <w:tcPr>
            <w:tcW w:w="3039" w:type="dxa"/>
            <w:vAlign w:val="top"/>
          </w:tcPr>
          <w:p>
            <w:pPr>
              <w:spacing w:after="0" w:line="240" w:lineRule="auto"/>
              <w:jc w:val="both"/>
              <w:rPr>
                <w:rFonts w:ascii="Arial" w:hAnsi="Arial" w:cs="Arial"/>
                <w:sz w:val="16"/>
              </w:rPr>
            </w:pPr>
            <w:r>
              <w:rPr>
                <w:rFonts w:ascii="Arial" w:hAnsi="Arial" w:cs="Arial"/>
                <w:sz w:val="16"/>
              </w:rPr>
              <w:t xml:space="preserve">m². Control de ejecución de la cubierta inclinada consistente en:  cumplimiento de las pendientes marcadas en proyecto, estructura auxiliar,  planeidad, remates perimetrales, remates con chimeneas y elementos salientes en cubierta, sección de limas, canalones y bajantes;  Sobre los materiales utilizados  comprobará la idoneidad tanto del proyecto como de las órdenes de la D.F. así como el cumplimiento de la normativa de aplicación.</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1.718,000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0,31</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532,58</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1 CUBIERTA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532,58</w:t>
            </w:r>
          </w:p>
        </w:tc>
      </w:tr>
    </w:tbl>
    <w:p>
      <w:pPr>
        <w:spacing w:after="0" w:line="2" w:lineRule="auto"/>
      </w:pPr>
    </w:p>
    <w:p>
      <w:pPr>
        <w:spacing w:after="0" w:line="2" w:lineRule="auto"/>
        <w:sectPr>
          <w:headerReference w:type="even" r:id="header1"/>
          <w:headerReference w:type="default" r:id="header1"/>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2.1 D50MJ305</w:t>
            </w:r>
          </w:p>
        </w:tc>
        <w:tc>
          <w:tcPr>
            <w:tcW w:w="505" w:type="dxa"/>
            <w:noWrap/>
            <w:vAlign w:val="top"/>
          </w:tcPr>
          <w:p>
            <w:pPr>
              <w:spacing w:after="120" w:line="240" w:lineRule="auto"/>
              <w:rPr>
                <w:rFonts w:ascii="Arial" w:hAnsi="Arial" w:cs="Arial"/>
                <w:sz w:val="16"/>
              </w:rPr>
            </w:pPr>
            <w:r>
              <w:rPr>
                <w:rFonts w:ascii="Arial" w:hAnsi="Arial" w:cs="Arial"/>
                <w:sz w:val="16"/>
              </w:rPr>
              <w:t xml:space="preserve">ud</w:t>
            </w:r>
          </w:p>
        </w:tc>
        <w:tc>
          <w:tcPr>
            <w:tcW w:w="3039" w:type="dxa"/>
            <w:vAlign w:val="top"/>
          </w:tcPr>
          <w:p>
            <w:pPr>
              <w:spacing w:after="0" w:line="240" w:lineRule="auto"/>
              <w:jc w:val="both"/>
              <w:rPr>
                <w:rFonts w:ascii="Arial" w:hAnsi="Arial" w:cs="Arial"/>
                <w:sz w:val="16"/>
              </w:rPr>
            </w:pPr>
            <w:r>
              <w:rPr>
                <w:rFonts w:ascii="Arial" w:hAnsi="Arial" w:cs="Arial"/>
                <w:sz w:val="16"/>
              </w:rPr>
              <w:t xml:space="preserve">ud. Control de ejecución cada 300 m² de aislamiento por el exterior tipo SATE, consistente en: aplicación del adhesivo, segun las prescripciones del fabricante, correcta colocación del aislante de parte inferior a superior, vigilando las zonas de juntas asi como esquinas de fachadas; Sobre los materiales utilizados  comprobará la idoneidad tanto del proyecto como de las órdenes de la D.F. así como el cumplimiento de la normativa de aplicación.</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15,000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187,93</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2.818,95</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2 FACHADAS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2.818,95</w:t>
            </w:r>
          </w:p>
        </w:tc>
      </w:tr>
    </w:tbl>
    <w:p>
      <w:pPr>
        <w:spacing w:after="0" w:line="2" w:lineRule="auto"/>
      </w:pPr>
    </w:p>
    <w:p>
      <w:pPr>
        <w:spacing w:after="0" w:line="2" w:lineRule="auto"/>
        <w:sectPr>
          <w:headerReference w:type="even" r:id="header2"/>
          <w:headerReference w:type="default" r:id="header2"/>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3.1 D50MM205</w:t>
            </w:r>
          </w:p>
        </w:tc>
        <w:tc>
          <w:tcPr>
            <w:tcW w:w="505" w:type="dxa"/>
            <w:noWrap/>
            <w:vAlign w:val="top"/>
          </w:tcPr>
          <w:p>
            <w:pPr>
              <w:spacing w:after="120" w:line="240" w:lineRule="auto"/>
              <w:rPr>
                <w:rFonts w:ascii="Arial" w:hAnsi="Arial" w:cs="Arial"/>
                <w:sz w:val="16"/>
              </w:rPr>
            </w:pPr>
            <w:r>
              <w:rPr>
                <w:rFonts w:ascii="Arial" w:hAnsi="Arial" w:cs="Arial"/>
                <w:sz w:val="16"/>
              </w:rPr>
              <w:t xml:space="preserve">ud</w:t>
            </w:r>
          </w:p>
        </w:tc>
        <w:tc>
          <w:tcPr>
            <w:tcW w:w="3039" w:type="dxa"/>
            <w:vAlign w:val="top"/>
          </w:tcPr>
          <w:p>
            <w:pPr>
              <w:spacing w:after="0" w:line="240" w:lineRule="auto"/>
              <w:jc w:val="both"/>
              <w:rPr>
                <w:rFonts w:ascii="Arial" w:hAnsi="Arial" w:cs="Arial"/>
                <w:sz w:val="16"/>
              </w:rPr>
            </w:pPr>
            <w:r>
              <w:rPr>
                <w:rFonts w:ascii="Arial" w:hAnsi="Arial" w:cs="Arial"/>
                <w:sz w:val="16"/>
              </w:rPr>
              <w:t xml:space="preserve">ud. Control de ejecución de toda la carpintería exterior del edificio (ventanas, puertas, muro cortina, puerta de garaje, etc...)  existente en la obra consistente en: 1) Apertura y cierre de todas las unidades en todas sus posiciones (abatibles, oscilobatiente, corredera, etc...). 2) Prueba de funcionamiento de persianas, manivelas, oscurecedores o cualquier otro sistema que lleve incorporado. 3) Ejecución del sellado exterior. 4) Ejecución del sellado del vidrio. 5) existencia de golpes, rayaduras, movimiento de juntas de goma o cualquier otro defecto apreciable. 6) limpieza final de los perfiles de la propia carpintería, interior y exterior. De los controles realizados se facilitarán hojas de seguimiento donde figuren los defectos encontrados así como su localización en la obra.  (precio por unidad de elemento completo).</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7,000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10,03</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70,21</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3 CARPINTERIA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70,21</w:t>
            </w:r>
          </w:p>
        </w:tc>
      </w:tr>
    </w:tbl>
    <w:p>
      <w:pPr>
        <w:spacing w:after="0" w:line="2" w:lineRule="auto"/>
      </w:pPr>
    </w:p>
    <w:p>
      <w:pPr>
        <w:spacing w:after="0" w:line="2" w:lineRule="auto"/>
        <w:sectPr>
          <w:headerReference w:type="even" r:id="header3"/>
          <w:headerReference w:type="default" r:id="header3"/>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4.1 D50MH515</w:t>
            </w:r>
          </w:p>
        </w:tc>
        <w:tc>
          <w:tcPr>
            <w:tcW w:w="505" w:type="dxa"/>
            <w:noWrap/>
            <w:vAlign w:val="top"/>
          </w:tcPr>
          <w:p>
            <w:pPr>
              <w:spacing w:after="120" w:line="240" w:lineRule="auto"/>
              <w:rPr>
                <w:rFonts w:ascii="Arial" w:hAnsi="Arial" w:cs="Arial"/>
                <w:sz w:val="16"/>
              </w:rPr>
            </w:pPr>
            <w:r>
              <w:rPr>
                <w:rFonts w:ascii="Arial" w:hAnsi="Arial" w:cs="Arial"/>
                <w:sz w:val="16"/>
              </w:rPr>
              <w:t xml:space="preserve">ud</w:t>
            </w:r>
          </w:p>
        </w:tc>
        <w:tc>
          <w:tcPr>
            <w:tcW w:w="3039" w:type="dxa"/>
            <w:vAlign w:val="top"/>
          </w:tcPr>
          <w:p>
            <w:pPr>
              <w:spacing w:after="0" w:line="240" w:lineRule="auto"/>
              <w:jc w:val="both"/>
              <w:rPr>
                <w:rFonts w:ascii="Arial" w:hAnsi="Arial" w:cs="Arial"/>
                <w:sz w:val="16"/>
              </w:rPr>
            </w:pPr>
            <w:r>
              <w:rPr>
                <w:rFonts w:ascii="Arial" w:hAnsi="Arial" w:cs="Arial"/>
                <w:sz w:val="16"/>
              </w:rPr>
              <w:t xml:space="preserve">ud. Control de ejecución cada 400 m² de los falsos techos (pladur, amstrong, escayola ...etc) existentes en la obra consistente en: 1) comprobación de horizontalidad. 2) comprobación que la ejecución de los anclajes de los perfiles secundarios y primarios así como de las placas se realiza según las indicaciones del fabricante, NTE-RTP-19, práctica habitual de buena construcción y cualquier  normativa en vigor. 3) comprobación de la ejecución de juntas de dilatación que figuren en proyecto o indique la D.F. 4) comprobación de la inexistencia de desperfectos, desconchones, manchas  ....etc.; Sobre los materiales utilizados  comprobará la idoneidad tanto del proyecto como de las órdenes de la D.F. así como el cumplimiento de la normativa de aplicación.</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10,000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125,53</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1.255,30</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4 FALSOS TECHOS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1.255,30</w:t>
            </w:r>
          </w:p>
        </w:tc>
      </w:tr>
    </w:tbl>
    <w:p>
      <w:pPr>
        <w:spacing w:after="0" w:line="2" w:lineRule="auto"/>
      </w:pPr>
    </w:p>
    <w:p>
      <w:pPr>
        <w:spacing w:after="0" w:line="2" w:lineRule="auto"/>
        <w:sectPr>
          <w:headerReference w:type="even" r:id="header4"/>
          <w:headerReference w:type="default" r:id="header4"/>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5.1 D50MQ705</w:t>
            </w:r>
          </w:p>
        </w:tc>
        <w:tc>
          <w:tcPr>
            <w:tcW w:w="505" w:type="dxa"/>
            <w:noWrap/>
            <w:vAlign w:val="top"/>
          </w:tcPr>
          <w:p>
            <w:pPr>
              <w:spacing w:after="120" w:line="240" w:lineRule="auto"/>
              <w:rPr>
                <w:rFonts w:ascii="Arial" w:hAnsi="Arial" w:cs="Arial"/>
                <w:sz w:val="16"/>
              </w:rPr>
            </w:pPr>
            <w:r>
              <w:rPr>
                <w:rFonts w:ascii="Arial" w:hAnsi="Arial" w:cs="Arial"/>
                <w:sz w:val="16"/>
              </w:rPr>
              <w:t xml:space="preserve">m²</w:t>
            </w:r>
          </w:p>
        </w:tc>
        <w:tc>
          <w:tcPr>
            <w:tcW w:w="3039" w:type="dxa"/>
            <w:vAlign w:val="top"/>
          </w:tcPr>
          <w:p>
            <w:pPr>
              <w:spacing w:after="0" w:line="240" w:lineRule="auto"/>
              <w:jc w:val="both"/>
              <w:rPr>
                <w:rFonts w:ascii="Arial" w:hAnsi="Arial" w:cs="Arial"/>
                <w:sz w:val="16"/>
              </w:rPr>
            </w:pPr>
            <w:r>
              <w:rPr>
                <w:rFonts w:ascii="Arial" w:hAnsi="Arial" w:cs="Arial"/>
                <w:sz w:val="16"/>
              </w:rPr>
              <w:t xml:space="preserve">m². Control de ejecución de los aparatos de alumbrado de las instalaciónes interiores (apliques, luminarias, halógenos, aparatos de emergencia, etc...), materializada en visitas periódicas con informe pormenorizado (dentro del realizado de forma independiente para la instalación eléctrica)   en los que se indicará lo siguiente: 1) Reglamentación aplicada. 2) Estado de las obras. 3) Resultados obtenidos (cumplimiento de las normas de aplicación (ITC-BT 44, etc...) y especificaciones del proyecto) con información escrita y  fotográfica, incidiendo principalmente en los siguientes aspectos: - Correcto conexionado  y adecuado aislamiento del cableado que penetra a la luminaria. - Puesta a tierra de las partes accesibles metálicas de las luminarias. - Cumplimiento de la norma UNE-EN 50107 para la instalación de los rótulos luminosos. - Disposición de los aparatos de señalización y emergencia - Funcionamiento.  4) Conclusiones. 5) Seguimiento de las deficiencias observadas en visitas anteriores. Resolución de las mismas.  (precio por m² de superficie construida de edificación sobre y bajo rasante).</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48,000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0,70</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33,60</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5 ILUMINACION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33,60</w:t>
            </w:r>
          </w:p>
        </w:tc>
      </w:tr>
    </w:tbl>
    <w:p>
      <w:pPr>
        <w:spacing w:after="0" w:line="2" w:lineRule="auto"/>
      </w:pPr>
    </w:p>
    <w:p>
      <w:pPr>
        <w:spacing w:after="0" w:line="2" w:lineRule="auto"/>
        <w:sectPr>
          <w:headerReference w:type="even" r:id="header5"/>
          <w:headerReference w:type="default" r:id="header5"/>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1735" w:type="dxa"/>
            <w:noWrap/>
            <w:vAlign w:val="top"/>
            <w:gridSpan w:val="2"/>
          </w:tcPr>
          <w:p>
            <w:pPr>
              <w:spacing w:after="120" w:line="240" w:lineRule="auto"/>
              <w:rPr>
                <w:rFonts w:ascii="Arial" w:hAnsi="Arial" w:cs="Arial"/>
                <w:sz w:val="16"/>
              </w:rPr>
            </w:pPr>
            <w:r>
              <w:rPr>
                <w:rFonts w:ascii="Arial" w:hAnsi="Arial" w:cs="Arial"/>
                <w:sz w:val="16"/>
              </w:rPr>
              <w:t xml:space="preserve">6.1 D50MX205</w:t>
            </w:r>
          </w:p>
        </w:tc>
        <w:tc>
          <w:tcPr>
            <w:tcW w:w="505" w:type="dxa"/>
            <w:noWrap/>
            <w:vAlign w:val="top"/>
          </w:tcPr>
          <w:p>
            <w:pPr>
              <w:spacing w:after="120" w:line="240" w:lineRule="auto"/>
              <w:rPr>
                <w:rFonts w:ascii="Arial" w:hAnsi="Arial" w:cs="Arial"/>
                <w:sz w:val="16"/>
              </w:rPr>
            </w:pPr>
            <w:r>
              <w:rPr>
                <w:rFonts w:ascii="Arial" w:hAnsi="Arial" w:cs="Arial"/>
                <w:sz w:val="16"/>
              </w:rPr>
              <w:t xml:space="preserve">m²</w:t>
            </w:r>
          </w:p>
        </w:tc>
        <w:tc>
          <w:tcPr>
            <w:tcW w:w="3039" w:type="dxa"/>
            <w:vAlign w:val="top"/>
          </w:tcPr>
          <w:p>
            <w:pPr>
              <w:spacing w:after="0" w:line="240" w:lineRule="auto"/>
              <w:jc w:val="both"/>
              <w:rPr>
                <w:rFonts w:ascii="Arial" w:hAnsi="Arial" w:cs="Arial"/>
                <w:sz w:val="16"/>
              </w:rPr>
            </w:pPr>
            <w:r>
              <w:rPr>
                <w:rFonts w:ascii="Arial" w:hAnsi="Arial" w:cs="Arial"/>
                <w:sz w:val="16"/>
              </w:rPr>
              <w:t xml:space="preserve">m². Control de ejecución de  los trabajos de pintura; materializada en visitas periódicas con informe pormenorizado  en los que se indicará lo siguiente: 1) Reglamentación aplicada. 2) Estado de las obras. 3) Resultados obtenidos (cumplimiento de las normas de aplicación y especificaciones del proyecto) con información escrita y  fotográfica, incidiendo principalmente en los siguientes aspectos: - preparación de soportes. - emplastecido y lijado. - nº de capas. - limpieza y encintado. 4) Conclusiones. 5) Seguimiento de las deficiencias observadas en visitas anteriores. Resolución de las mismas. (precio por m² de superficie construida de edificación sobre y bajo rasante).</w:t>
            </w:r>
          </w:p>
        </w:tc>
        <w:tc>
          <w:tcPr>
            <w:tcW w:w="1310" w:type="dxa"/>
            <w:noWrap/>
            <w:vAlign w:val="bottom"/>
          </w:tcPr>
          <w:p>
            <w:pPr>
              <w:spacing w:after="120" w:line="240" w:lineRule="auto"/>
              <w:jc w:val="right"/>
              <w:rPr>
                <w:rFonts w:ascii="Arial" w:hAnsi="Arial" w:cs="Arial"/>
                <w:sz w:val="16"/>
              </w:rPr>
            </w:pPr>
            <w:r>
              <w:rPr>
                <w:rFonts w:ascii="Arial" w:hAnsi="Arial" w:cs="Arial"/>
                <w:sz w:val="16"/>
              </w:rPr>
              <w:t xml:space="preserve">2.367,400</w:t>
            </w:r>
          </w:p>
        </w:tc>
        <w:tc>
          <w:tcPr>
            <w:tcW w:w="1593" w:type="dxa"/>
            <w:noWrap/>
            <w:vAlign w:val="bottom"/>
            <w:gridSpan w:val="2"/>
          </w:tcPr>
          <w:p>
            <w:pPr>
              <w:spacing w:after="120" w:line="240" w:lineRule="auto"/>
              <w:jc w:val="right"/>
              <w:rPr>
                <w:rFonts w:ascii="Arial" w:hAnsi="Arial" w:cs="Arial"/>
                <w:sz w:val="16"/>
              </w:rPr>
            </w:pPr>
            <w:r>
              <w:rPr>
                <w:rFonts w:ascii="Arial" w:hAnsi="Arial" w:cs="Arial"/>
                <w:sz w:val="16"/>
              </w:rPr>
              <w:t xml:space="preserve">0,31</w:t>
            </w:r>
          </w:p>
        </w:tc>
        <w:tc>
          <w:tcPr>
            <w:tcW w:w="1621" w:type="dxa"/>
            <w:noWrap/>
            <w:vAlign w:val="bottom"/>
          </w:tcPr>
          <w:p>
            <w:pPr>
              <w:spacing w:after="120" w:line="240" w:lineRule="auto"/>
              <w:jc w:val="right"/>
              <w:rPr>
                <w:rFonts w:ascii="Arial" w:hAnsi="Arial" w:cs="Arial"/>
                <w:sz w:val="16"/>
              </w:rPr>
            </w:pPr>
            <w:r>
              <w:rPr>
                <w:rFonts w:ascii="Arial" w:hAnsi="Arial" w:cs="Arial"/>
                <w:sz w:val="16"/>
              </w:rPr>
              <w:t xml:space="preserve">733,89</w:t>
            </w:r>
          </w:p>
        </w:tc>
      </w:tr>
      <w:tr>
        <w:trPr>
          <w:cantSplit/>
        </w:trPr>
        <w:tc>
          <w:tcPr>
            <w:tcW w:w="6588" w:type="dxa"/>
            <w:noWrap/>
            <w:vAlign w:val="top"/>
            <w:gridSpan w:val="5"/>
          </w:tcPr>
          <w:p>
            <w:pPr>
              <w:spacing w:after="120" w:line="240" w:lineRule="auto"/>
              <w:jc w:val="right"/>
              <w:rPr>
                <w:b/>
                <w:rFonts w:ascii="Arial" w:hAnsi="Arial" w:cs="Arial"/>
                <w:sz w:val="16"/>
              </w:rPr>
            </w:pPr>
            <w:r>
              <w:rPr>
                <w:b/>
                <w:rFonts w:ascii="Arial" w:hAnsi="Arial" w:cs="Arial"/>
                <w:sz w:val="16"/>
              </w:rPr>
              <w:t xml:space="preserve">Total presupuesto parcial nº 6 PINTURA :</w:t>
            </w:r>
          </w:p>
        </w:tc>
        <w:tc>
          <w:tcPr>
            <w:tcW w:w="3214" w:type="dxa"/>
            <w:noWrap/>
            <w:vAlign w:val="top"/>
            <w:gridSpan w:val="3"/>
          </w:tcPr>
          <w:p>
            <w:pPr>
              <w:spacing w:after="120" w:line="240" w:lineRule="auto"/>
              <w:jc w:val="right"/>
              <w:rPr>
                <w:b/>
                <w:rFonts w:ascii="Arial" w:hAnsi="Arial" w:cs="Arial"/>
                <w:sz w:val="16"/>
              </w:rPr>
            </w:pPr>
            <w:r>
              <w:rPr>
                <w:b/>
                <w:rFonts w:ascii="Arial" w:hAnsi="Arial" w:cs="Arial"/>
                <w:sz w:val="16"/>
              </w:rPr>
              <w:t xml:space="preserve">733,89</w:t>
            </w:r>
          </w:p>
        </w:tc>
      </w:tr>
    </w:tbl>
    <w:p>
      <w:pPr>
        <w:spacing w:after="0" w:line="2" w:lineRule="auto"/>
      </w:pPr>
    </w:p>
    <w:p>
      <w:pPr>
        <w:spacing w:after="0" w:line="2" w:lineRule="auto"/>
        <w:sectPr>
          <w:headerReference w:type="even" r:id="header6"/>
          <w:headerReference w:type="default" r:id="header6"/>
          <w:footerReference w:type="even" r:id="footer0"/>
          <w:footerReference w:type="default" r:id="footer0"/>
          <w:pgSz w:w="11906" w:h="16838" w:orient="portrait"/>
          <w:pgMar w:top="907" w:left="907" w:bottom="907" w:right="907" w:header="907" w:footer="907" w:gutter="283"/>
          <w:cols w:space="708"/>
          <w:docGrid w:linePitch="360"/>
        </w:sectPr>
      </w:pPr>
    </w:p>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9802" w:type="dxa"/>
            <w:noWrap/>
            <w:vAlign w:val="top"/>
            <w:gridSpan w:val="8"/>
          </w:tcPr>
          <w:p>
            <w:pPr>
              <w:spacing w:after="120" w:line="240" w:lineRule="auto"/>
              <w:rPr>
                <w:rFonts w:ascii="Courier New" w:hAnsi="Courier New" w:cs="Courier New"/>
                <w:sz w:val="16"/>
              </w:rPr>
            </w:pPr>
            <w:r>
              <w:rPr>
                <w:rFonts w:ascii="Courier New" w:hAnsi="Courier New" w:cs="Courier New"/>
                <w:sz w:val="16"/>
              </w:rPr>
              <w:t xml:space="preserve">Presupuesto de ejecución material</w:t>
            </w:r>
          </w:p>
        </w:tc>
      </w:tr>
      <w:tr>
        <w:trPr>
          <w:cantSplit/>
        </w:trPr>
        <w:tc>
          <w:tcPr>
            <w:tcW w:w="56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1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05"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3039"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310"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Importe (€)</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1 CUBIERTA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532,58</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2 FACHADAS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2.818,95</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3 CARPINTERIA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70,21</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4 FALSOS TECHOS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1.255,30</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5 ILUMINACION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33,60</w:t>
            </w:r>
          </w:p>
        </w:tc>
      </w:tr>
      <w:tr>
        <w:trPr>
          <w:cantSplit/>
        </w:trPr>
        <w:tc>
          <w:tcPr>
            <w:tcW w:w="6588" w:type="dxa"/>
            <w:noWrap/>
            <w:vAlign w:val="top"/>
            <w:gridSpan w:val="5"/>
          </w:tcPr>
          <w:p>
            <w:pPr>
              <w:spacing w:after="120" w:line="240" w:lineRule="auto"/>
              <w:rPr>
                <w:rFonts w:ascii="Courier New" w:hAnsi="Courier New" w:cs="Courier New"/>
                <w:sz w:val="16"/>
              </w:rPr>
            </w:pPr>
            <w:r>
              <w:rPr>
                <w:rFonts w:ascii="Courier New" w:hAnsi="Courier New" w:cs="Courier New"/>
                <w:sz w:val="16"/>
              </w:rPr>
              <w:t xml:space="preserve">6 PINTURA .</w:t>
            </w:r>
          </w:p>
        </w:tc>
        <w:tc>
          <w:tcPr>
            <w:tcW w:w="3214" w:type="dxa"/>
            <w:noWrap/>
            <w:vAlign w:val="top"/>
            <w:gridSpan w:val="3"/>
          </w:tcPr>
          <w:p>
            <w:pPr>
              <w:spacing w:after="120" w:line="240" w:lineRule="auto"/>
              <w:jc w:val="right"/>
              <w:rPr>
                <w:rFonts w:ascii="Courier New" w:hAnsi="Courier New" w:cs="Courier New"/>
                <w:sz w:val="16"/>
              </w:rPr>
            </w:pPr>
            <w:r>
              <w:rPr>
                <w:rFonts w:ascii="Courier New" w:hAnsi="Courier New" w:cs="Courier New"/>
                <w:sz w:val="16"/>
              </w:rPr>
              <w:t xml:space="preserve">733,89</w:t>
            </w:r>
          </w:p>
        </w:tc>
      </w:tr>
      <w:tr>
        <w:trPr>
          <w:cantSplit/>
        </w:trPr>
        <w:tc>
          <w:tcPr>
            <w:tcW w:w="56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1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05"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3039"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2353" w:type="dxa"/>
            <w:noWrap/>
            <w:vAlign w:val="top"/>
            <w:gridSpan w:val="2"/>
          </w:tcPr>
          <w:p>
            <w:pPr>
              <w:spacing w:after="120" w:line="240" w:lineRule="auto"/>
              <w:rPr>
                <w:rFonts w:ascii="Courier New" w:hAnsi="Courier New" w:cs="Courier New"/>
                <w:sz w:val="16"/>
              </w:rPr>
            </w:pPr>
            <w:r>
              <w:rPr>
                <w:rFonts w:ascii="Courier New" w:hAnsi="Courier New" w:cs="Courier New"/>
                <w:sz w:val="16"/>
              </w:rPr>
              <w:t xml:space="preserve">Total .</w:t>
            </w:r>
          </w:p>
        </w:tc>
        <w:tc>
          <w:tcPr>
            <w:tcW w:w="2171" w:type="dxa"/>
            <w:tcBorders>
              <w:top w:val="single" w:sz="2" w:space="0" w:color="000000"/>
            </w:tcBorders>
            <w:noWrap/>
            <w:vAlign w:val="top"/>
            <w:gridSpan w:val="2"/>
          </w:tcPr>
          <w:p>
            <w:pPr>
              <w:spacing w:after="120" w:line="240" w:lineRule="auto"/>
              <w:jc w:val="right"/>
              <w:rPr>
                <w:rFonts w:ascii="Courier New" w:hAnsi="Courier New" w:cs="Courier New"/>
                <w:sz w:val="16"/>
              </w:rPr>
            </w:pPr>
            <w:r>
              <w:rPr>
                <w:rFonts w:ascii="Courier New" w:hAnsi="Courier New" w:cs="Courier New"/>
                <w:sz w:val="16"/>
              </w:rPr>
              <w:t xml:space="preserve">5.444,53</w:t>
            </w:r>
          </w:p>
        </w:tc>
      </w:tr>
      <w:tr>
        <w:trPr>
          <w:cantSplit/>
        </w:trPr>
        <w:tc>
          <w:tcPr>
            <w:tcW w:w="561" w:type="dxa"/>
            <w:noWrap/>
            <w:vAlign w:val="top"/>
          </w:tcPr>
          <w:p>
            <w:pPr>
              <w:spacing w:after="0" w:line="240" w:lineRule="auto"/>
              <w:rPr>
                <w:rFonts w:ascii="Verdana" w:hAnsi="Verdana" w:cs="Verdana"/>
                <w:sz w:val="24"/>
              </w:rPr>
            </w:pPr>
            <w:r>
              <w:rPr>
                <w:rFonts w:ascii="Verdana" w:hAnsi="Verdana" w:cs="Verdana"/>
                <w:sz w:val="24"/>
              </w:rPr>
              <w:t xml:space="preserve"> </w:t>
            </w:r>
          </w:p>
        </w:tc>
        <w:tc>
          <w:tcPr>
            <w:tcW w:w="11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05"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3039"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310"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043"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50"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62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6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9241" w:type="dxa"/>
            <w:vAlign w:val="top"/>
            <w:gridSpan w:val="7"/>
          </w:tcPr>
          <w:p>
            <w:pPr>
              <w:spacing w:after="0" w:line="240" w:lineRule="auto"/>
              <w:rPr>
                <w:rFonts w:ascii="Courier New" w:hAnsi="Courier New" w:cs="Courier New"/>
                <w:sz w:val="16"/>
              </w:rPr>
            </w:pPr>
            <w:r>
              <w:rPr>
                <w:rFonts w:ascii="Courier New" w:hAnsi="Courier New" w:cs="Courier New"/>
                <w:sz w:val="16"/>
              </w:rPr>
              <w:t xml:space="preserve">Asciende el presupuesto de ejecución material a la expresada cantidad de CINCO MIL CUATROCIENTOS CUARENTA Y CUATRO EUROS CON CINCUENTA Y TRES CÉNTIMOS.</w:t>
            </w:r>
          </w:p>
        </w:tc>
      </w:tr>
      <w:tr>
        <w:trPr>
          <w:cantSplit/>
        </w:trPr>
        <w:tc>
          <w:tcPr>
            <w:tcW w:w="561" w:type="dxa"/>
            <w:noWrap/>
            <w:vAlign w:val="top"/>
          </w:tcPr>
          <w:p>
            <w:pPr>
              <w:spacing w:after="0" w:line="240" w:lineRule="auto"/>
              <w:rPr>
                <w:rFonts w:ascii="Verdana" w:hAnsi="Verdana" w:cs="Verdana"/>
                <w:sz w:val="24"/>
              </w:rPr>
            </w:pPr>
            <w:r>
              <w:rPr>
                <w:rFonts w:ascii="Verdana" w:hAnsi="Verdana" w:cs="Verdana"/>
                <w:sz w:val="24"/>
              </w:rPr>
              <w:t xml:space="preserve"> </w:t>
            </w:r>
          </w:p>
        </w:tc>
        <w:tc>
          <w:tcPr>
            <w:tcW w:w="1174"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05"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3039"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310"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043"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550"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162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r>
      <w:tr>
        <w:trPr>
          <w:cantSplit/>
        </w:trPr>
        <w:tc>
          <w:tcPr>
            <w:tcW w:w="561" w:type="dxa"/>
            <w:tcMar>
              <w:top w:w="17" w:type="dxa"/>
              <w:left w:w="6" w:type="dxa"/>
              <w:bottom w:w="23" w:type="dxa"/>
              <w:right w:w="11" w:type="dxa"/>
            </w:tcMar>
            <w:vAlign w:val="center"/>
          </w:tcPr>
          <w:p>
            <w:pPr>
              <w:spacing w:after="0" w:line="240" w:lineRule="auto"/>
              <w:rPr>
                <w:rFonts w:ascii="Verdana" w:hAnsi="Verdana" w:cs="Verdana"/>
                <w:sz w:val="24"/>
              </w:rPr>
            </w:pPr>
            <w:r>
              <w:rPr>
                <w:rFonts w:ascii="Verdana" w:hAnsi="Verdana" w:cs="Verdana"/>
                <w:sz w:val="24"/>
              </w:rPr>
              <w:t xml:space="preserve"> </w:t>
            </w:r>
          </w:p>
        </w:tc>
        <w:tc>
          <w:tcPr>
            <w:tcW w:w="4717" w:type="dxa"/>
            <w:vAlign w:val="top"/>
            <w:gridSpan w:val="3"/>
          </w:tcPr>
          <w:p>
            <w:pPr>
              <w:spacing w:after="0" w:line="240" w:lineRule="auto"/>
              <w:jc w:val="center"/>
              <w:rPr>
                <w:rFonts w:ascii="Courier New" w:hAnsi="Courier New" w:cs="Courier New"/>
                <w:sz w:val="16"/>
              </w:rPr>
            </w:pPr>
            <w:r>
              <w:rPr>
                <w:rFonts w:ascii="Courier New" w:hAnsi="Courier New" w:cs="Courier New"/>
                <w:sz w:val="16"/>
              </w:rPr>
              <w:t xml:space="preserve"> </w:t>
            </w:r>
          </w:p>
        </w:tc>
        <w:tc>
          <w:tcPr>
            <w:tcW w:w="4524" w:type="dxa"/>
            <w:vAlign w:val="top"/>
            <w:gridSpan w:val="4"/>
          </w:tcPr>
          <w:p>
            <w:pPr>
              <w:spacing w:after="0" w:line="240" w:lineRule="auto"/>
              <w:jc w:val="center"/>
              <w:rPr>
                <w:rFonts w:ascii="Courier New" w:hAnsi="Courier New" w:cs="Courier New"/>
                <w:sz w:val="16"/>
              </w:rPr>
            </w:pPr>
            <w:r>
              <w:rPr>
                <w:rFonts w:ascii="Courier New" w:hAnsi="Courier New" w:cs="Courier New"/>
                <w:sz w:val="16"/>
              </w:rPr>
              <w:t xml:space="preserve"> </w:t>
            </w:r>
          </w:p>
        </w:tc>
      </w:tr>
    </w:tbl>
    <w:p>
      <w:pPr>
        <w:spacing w:after="0" w:line="2" w:lineRule="auto"/>
      </w:pPr>
    </w:p>
    <w:p>
      <w:pPr>
        <w:spacing w:after="0" w:line="2" w:lineRule="auto"/>
        <w:sectPr>
          <w:headerReference w:type="even" r:id="header7"/>
          <w:headerReference w:type="default" r:id="header7"/>
          <w:footerReference w:type="even" r:id="footer0"/>
          <w:footerReference w:type="default" r:id="footer0"/>
          <w:pgSz w:w="11906" w:h="16838" w:orient="portrait"/>
          <w:pgMar w:top="907" w:left="907" w:bottom="907" w:right="907" w:header="907" w:footer="907" w:gutter="283"/>
          <w:cols w:space="708"/>
          <w:docGrid w:linePitch="360"/>
        </w:sectPr>
      </w:pPr>
    </w:p>
    <w:sectPr>
      <w:pgSz w:w="11906" w:h="16838" w:orient="portrait"/>
      <w:pgMar w:top="907" w:left="907" w:bottom="907" w:right="907" w:header="907" w:footer="907" w:gutter="283"/>
      <w:cols w:space="708"/>
      <w:docGrid w:linePitch="360"/>
    </w:sectPr>
  </w:body>
</w:document>
</file>

<file path=word/fontTable.xml><?xml version="1.0" encoding="utf-8"?>
<w:fonts xmlns:r="http://schemas.openxmlformats.org/officeDocument/2006/relationships" xmlns:w="http://schemas.openxmlformats.org/wordprocessingml/2006/main"/>
</file>

<file path=word/footer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1 CUBIERTA</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2 FACHADAS</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3 CARPINTERIA</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4 FALSOS TECHOS</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5 ILUMINACION</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r>
      <w:trPr>
        <w:cantSplit/>
      </w:trPr>
      <w:tc>
        <w:tcPr>
          <w:tcW w:w="9802" w:type="dxa"/>
          <w:noWrap/>
          <w:vAlign w:val="top"/>
          <w:gridSpan w:val="8"/>
        </w:tcPr>
        <w:p>
          <w:pPr>
            <w:spacing w:after="120" w:line="240" w:lineRule="auto"/>
            <w:rPr>
              <w:b/>
              <w:rFonts w:ascii="Arial" w:hAnsi="Arial" w:cs="Arial"/>
              <w:sz w:val="16"/>
            </w:rPr>
          </w:pPr>
          <w:r>
            <w:rPr>
              <w:b/>
              <w:rFonts w:ascii="Arial" w:hAnsi="Arial" w:cs="Arial"/>
              <w:sz w:val="16"/>
            </w:rPr>
            <w:t xml:space="preserve">Presupuesto parcial nº 6 PINTURA</w:t>
          </w:r>
        </w:p>
      </w:tc>
    </w:tr>
    <w:tr>
      <w:trPr>
        <w:cantSplit/>
      </w:trPr>
      <w:tc>
        <w:tcPr>
          <w:tcW w:w="561"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Num.</w:t>
          </w:r>
        </w:p>
      </w:tc>
      <w:tc>
        <w:tcPr>
          <w:tcW w:w="1174"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Código</w:t>
          </w:r>
        </w:p>
      </w:tc>
      <w:tc>
        <w:tcPr>
          <w:tcW w:w="505"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Ud</w:t>
          </w:r>
        </w:p>
      </w:tc>
      <w:tc>
        <w:tcPr>
          <w:tcW w:w="3039" w:type="dxa"/>
          <w:tcBorders>
            <w:bottom w:val="single" w:sz="2" w:space="0" w:color="000000"/>
          </w:tcBorders>
          <w:noWrap/>
          <w:vAlign w:val="top"/>
        </w:tcPr>
        <w:p>
          <w:pPr>
            <w:spacing w:after="120" w:line="240" w:lineRule="auto"/>
            <w:rPr>
              <w:rFonts w:ascii="Arial" w:hAnsi="Arial" w:cs="Arial"/>
              <w:sz w:val="16"/>
            </w:rPr>
          </w:pPr>
          <w:r>
            <w:rPr>
              <w:rFonts w:ascii="Arial" w:hAnsi="Arial" w:cs="Arial"/>
              <w:sz w:val="16"/>
            </w:rPr>
            <w:t xml:space="preserve">Denominación</w:t>
          </w:r>
        </w:p>
      </w:tc>
      <w:tc>
        <w:tcPr>
          <w:tcW w:w="1310"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Cantidad</w:t>
          </w:r>
        </w:p>
      </w:tc>
      <w:tc>
        <w:tcPr>
          <w:tcW w:w="1593" w:type="dxa"/>
          <w:tcBorders>
            <w:bottom w:val="single" w:sz="2" w:space="0" w:color="000000"/>
          </w:tcBorders>
          <w:noWrap/>
          <w:vAlign w:val="top"/>
          <w:gridSpan w:val="2"/>
        </w:tcPr>
        <w:p>
          <w:pPr>
            <w:spacing w:after="120" w:line="240" w:lineRule="auto"/>
            <w:jc w:val="right"/>
            <w:rPr>
              <w:rFonts w:ascii="Arial" w:hAnsi="Arial" w:cs="Arial"/>
              <w:sz w:val="16"/>
            </w:rPr>
          </w:pPr>
          <w:r>
            <w:rPr>
              <w:rFonts w:ascii="Arial" w:hAnsi="Arial" w:cs="Arial"/>
              <w:sz w:val="16"/>
            </w:rPr>
            <w:t xml:space="preserve">Precio (€)</w:t>
          </w:r>
        </w:p>
      </w:tc>
      <w:tc>
        <w:tcPr>
          <w:tcW w:w="1621" w:type="dxa"/>
          <w:tcBorders>
            <w:bottom w:val="single" w:sz="2" w:space="0" w:color="000000"/>
          </w:tcBorders>
          <w:noWrap/>
          <w:vAlign w:val="top"/>
        </w:tcPr>
        <w:p>
          <w:pPr>
            <w:spacing w:after="120" w:line="240" w:lineRule="auto"/>
            <w:jc w:val="right"/>
            <w:rPr>
              <w:rFonts w:ascii="Arial" w:hAnsi="Arial" w:cs="Arial"/>
              <w:sz w:val="16"/>
            </w:rPr>
          </w:pPr>
          <w:r>
            <w:rPr>
              <w:rFonts w:ascii="Arial" w:hAnsi="Arial" w:cs="Arial"/>
              <w:sz w:val="16"/>
            </w:rPr>
            <w:t xml:space="preserve">Total (€)</w:t>
          </w:r>
        </w:p>
      </w:tc>
    </w:tr>
  </w:tbl>
  <w:p>
    <w:pPr>
      <w:spacing w:after="0" w:line="2" w:lineRule="aut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jc w:val="left"/>
      <w:tblInd w:w="28" w:type="dxa"/>
      <w:tblCellMar>
        <w:top w:w="28" w:type="dxa"/>
        <w:left w:w="28" w:type="dxa"/>
        <w:bottom w:w="28" w:type="dxa"/>
        <w:right w:w="28" w:type="dxa"/>
      </w:tblCellMar>
    </w:tblPr>
    <w:tblGrid>
      <w:gridCol w:w="561"/>
      <w:gridCol w:w="1174"/>
      <w:gridCol w:w="505"/>
      <w:gridCol w:w="3039"/>
      <w:gridCol w:w="1310"/>
      <w:gridCol w:w="1043"/>
      <w:gridCol w:w="550"/>
      <w:gridCol w:w="1621"/>
    </w:tblGrid>
    <w:tr>
      <w:trPr>
        <w:cantSplit/>
      </w:trPr>
      <w:tc>
        <w:tcPr>
          <w:tcW w:w="8181" w:type="dxa"/>
          <w:noWrap/>
          <w:vAlign w:val="top"/>
          <w:gridSpan w:val="7"/>
        </w:tcPr>
        <w:p>
          <w:pPr>
            <w:spacing w:after="120" w:line="240" w:lineRule="auto"/>
            <w:rPr>
              <w:rFonts w:ascii="Arial" w:hAnsi="Arial" w:cs="Arial"/>
              <w:sz w:val="16"/>
            </w:rPr>
          </w:pPr>
          <w:r>
            <w:rPr>
              <w:rFonts w:ascii="Arial" w:hAnsi="Arial" w:cs="Arial"/>
              <w:sz w:val="16"/>
            </w:rPr>
            <w:t xml:space="preserve">PLAN DE CONTROL DE CALIDAD</w:t>
          </w:r>
        </w:p>
      </w:tc>
      <w:tc>
        <w:tcPr>
          <w:tcW w:w="1621" w:type="dxa"/>
          <w:noWrap/>
          <w:vAlign w:val="top"/>
        </w:tcPr>
        <w:p>
          <w:pPr>
            <w:spacing w:after="0" w:line="240" w:lineRule="auto"/>
            <w:rPr>
              <w:rFonts w:ascii="Verdana" w:hAnsi="Verdana" w:cs="Verdana"/>
              <w:sz w:val="18"/>
            </w:rPr>
          </w:pPr>
          <w:r>
            <w:rPr>
              <w:rFonts w:ascii="Arial" w:hAnsi="Arial" w:cs="Arial"/>
              <w:sz w:val="16"/>
            </w:rPr>
            <w:t xml:space="preserve">Página  </w:t>
          </w:r>
          <w:fldSimple w:instr=" PAGE \* MERGEFORMAT ">
            <w:r>
              <w:rPr>
                <w:rFonts w:ascii="Arial" w:hAnsi="Arial" w:cs="Arial"/>
                <w:sz w:val="16"/>
              </w:rPr>
              <w:t>___</w:t>
            </w:r>
          </w:fldSimple>
        </w:p>
      </w:tc>
    </w:tr>
  </w:tbl>
  <w:p>
    <w:pPr>
      <w:spacing w:after="0" w:line="2"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venAndOddHeaders/>
</w:settings>
</file>

<file path=word/styles.xml><?xml version="1.0" encoding="utf-8"?>
<w:styles xmlns:r="http://schemas.openxmlformats.org/officeDocument/2006/relationships" xmlns:w="http://schemas.openxmlformats.org/wordprocessingml/2006/main">
  <w:style w:type="paragraph" w:default="1" w:styleId="Normal">
    <w:name w:val="Normal"/>
    <w:qFormat/>
    <w:rsid w:val="00174D7E"/>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ettings" Target="settings.xml"/><Relationship Id="header0" Type="http://schemas.openxmlformats.org/officeDocument/2006/relationships/header" Target="header0.xml"/><Relationship Id="header1" Type="http://schemas.openxmlformats.org/officeDocument/2006/relationships/header" Target="header1.xml"/><Relationship Id="header2" Type="http://schemas.openxmlformats.org/officeDocument/2006/relationships/header" Target="header2.xml"/><Relationship Id="header3" Type="http://schemas.openxmlformats.org/officeDocument/2006/relationships/header" Target="header3.xml"/><Relationship Id="header4" Type="http://schemas.openxmlformats.org/officeDocument/2006/relationships/header" Target="header4.xml"/><Relationship Id="header5" Type="http://schemas.openxmlformats.org/officeDocument/2006/relationships/header" Target="header5.xml"/><Relationship Id="header6" Type="http://schemas.openxmlformats.org/officeDocument/2006/relationships/header" Target="header6.xml"/><Relationship Id="header7" Type="http://schemas.openxmlformats.org/officeDocument/2006/relationships/header" Target="header7.xml"/><Relationship Id="footer0" Type="http://schemas.openxmlformats.org/officeDocument/2006/relationships/footer" Target="footer0.xml"/></Relationships>
</file>

<file path=word/_rels/footer0.xml.rels><?xml version="1.0" encoding="utf-8" standalone="yes"?>
<Relationships xmlns="http://schemas.openxmlformats.org/package/2006/relationships"></Relationships>
</file>

<file path=word/_rels/header0.xml.rels><?xml version="1.0" encoding="utf-8" standalone="yes"?>
<Relationships xmlns="http://schemas.openxmlformats.org/package/2006/relationships"></Relationships>
</file>

<file path=word/_rels/header1.xml.rels><?xml version="1.0" encoding="utf-8" standalone="yes"?>
<Relationships xmlns="http://schemas.openxmlformats.org/package/2006/relationships"></Relationships>
</file>

<file path=word/_rels/header2.xml.rels><?xml version="1.0" encoding="utf-8" standalone="yes"?>
<Relationships xmlns="http://schemas.openxmlformats.org/package/2006/relationships"></Relationships>
</file>

<file path=word/_rels/header3.xml.rels><?xml version="1.0" encoding="utf-8" standalone="yes"?>
<Relationships xmlns="http://schemas.openxmlformats.org/package/2006/relationships"></Relationships>
</file>

<file path=word/_rels/header4.xml.rels><?xml version="1.0" encoding="utf-8" standalone="yes"?>
<Relationships xmlns="http://schemas.openxmlformats.org/package/2006/relationships"></Relationships>
</file>

<file path=word/_rels/header5.xml.rels><?xml version="1.0" encoding="utf-8" standalone="yes"?>
<Relationships xmlns="http://schemas.openxmlformats.org/package/2006/relationships"></Relationships>
</file>

<file path=word/_rels/header6.xml.rels><?xml version="1.0" encoding="utf-8" standalone="yes"?>
<Relationships xmlns="http://schemas.openxmlformats.org/package/2006/relationships"></Relationships>
</file>

<file path=word/_rels/header7.xml.rels><?xml version="1.0" encoding="utf-8" standalone="yes"?>
<Relationships xmlns="http://schemas.openxmlformats.org/package/2006/relationships"></Relationships>
</file>