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EC1D1" w14:textId="77777777" w:rsidR="00914062" w:rsidRPr="00471FB0" w:rsidRDefault="00914062" w:rsidP="00665B46">
      <w:pPr>
        <w:pStyle w:val="Encabezado"/>
        <w:numPr>
          <w:ilvl w:val="0"/>
          <w:numId w:val="19"/>
        </w:numPr>
        <w:tabs>
          <w:tab w:val="clear" w:pos="4252"/>
          <w:tab w:val="clear" w:pos="8504"/>
        </w:tabs>
        <w:jc w:val="right"/>
        <w:rPr>
          <w:rFonts w:ascii="Swis721 Blk BT" w:hAnsi="Swis721 Blk BT" w:cs="Courier New"/>
          <w:b/>
          <w:color w:val="595959" w:themeColor="text1" w:themeTint="A6"/>
          <w:sz w:val="24"/>
        </w:rPr>
      </w:pPr>
      <w:bookmarkStart w:id="0" w:name="_GoBack"/>
      <w:bookmarkEnd w:id="0"/>
      <w:r>
        <w:rPr>
          <w:rFonts w:ascii="Swis721 Blk BT" w:hAnsi="Swis721 Blk BT" w:cs="Courier New"/>
          <w:b/>
          <w:color w:val="595959" w:themeColor="text1" w:themeTint="A6"/>
          <w:sz w:val="24"/>
        </w:rPr>
        <w:t>OBRA COMPLETA</w:t>
      </w:r>
    </w:p>
    <w:p w14:paraId="466E6DA1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15709953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1BB6C4D8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DAA5514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1A8ECC77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7346AFCB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79D2F248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2CA5B7F5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6C8EF8F5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3F1CFBB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2EBB152C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5A280376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C19B4D6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113B4FF6" w14:textId="77777777" w:rsidR="00914062" w:rsidRPr="00C047B3" w:rsidRDefault="00914062" w:rsidP="0091406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2B773828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17B21B51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26CEC287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65096F2F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35FB5C7B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07179E93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302B103F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7F1B061E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AC6A6CE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1FA1B0E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32ECC958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40F505F7" w14:textId="77777777" w:rsidR="00914062" w:rsidRDefault="00914062" w:rsidP="00914062">
      <w:pPr>
        <w:rPr>
          <w:rFonts w:ascii="Swis721 LtCn BT" w:hAnsi="Swis721 LtCn BT" w:cs="Courier New"/>
        </w:rPr>
      </w:pPr>
    </w:p>
    <w:p w14:paraId="12F2BC22" w14:textId="77777777" w:rsidR="00914062" w:rsidRDefault="00914062" w:rsidP="00914062">
      <w:pPr>
        <w:rPr>
          <w:rFonts w:ascii="Swis721 LtCn BT" w:hAnsi="Swis721 LtCn BT" w:cs="Courier New"/>
        </w:rPr>
      </w:pPr>
    </w:p>
    <w:p w14:paraId="0528314F" w14:textId="77777777" w:rsidR="00914062" w:rsidRDefault="00914062" w:rsidP="00914062">
      <w:pPr>
        <w:rPr>
          <w:rFonts w:ascii="Swis721 LtCn BT" w:hAnsi="Swis721 LtCn BT" w:cs="Courier New"/>
        </w:rPr>
      </w:pPr>
    </w:p>
    <w:p w14:paraId="71F845B7" w14:textId="77777777" w:rsidR="00914062" w:rsidRDefault="00914062" w:rsidP="00914062">
      <w:pPr>
        <w:rPr>
          <w:rFonts w:ascii="Swis721 LtCn BT" w:hAnsi="Swis721 LtCn BT" w:cs="Courier New"/>
        </w:rPr>
      </w:pPr>
    </w:p>
    <w:p w14:paraId="5C976927" w14:textId="77777777" w:rsidR="00914062" w:rsidRDefault="00914062" w:rsidP="00914062">
      <w:pPr>
        <w:rPr>
          <w:rFonts w:ascii="Swis721 LtCn BT" w:hAnsi="Swis721 LtCn BT" w:cs="Courier New"/>
        </w:rPr>
      </w:pPr>
    </w:p>
    <w:p w14:paraId="37A9D7C2" w14:textId="1D7ED381" w:rsidR="00914062" w:rsidRDefault="00914062" w:rsidP="00914062">
      <w:pPr>
        <w:rPr>
          <w:rFonts w:ascii="Swis721 LtCn BT" w:hAnsi="Swis721 LtCn BT" w:cs="Courier New"/>
        </w:rPr>
      </w:pPr>
    </w:p>
    <w:p w14:paraId="2584B868" w14:textId="6FA33EA0" w:rsidR="00914062" w:rsidRDefault="00914062" w:rsidP="00914062">
      <w:pPr>
        <w:rPr>
          <w:rFonts w:ascii="Swis721 LtCn BT" w:hAnsi="Swis721 LtCn BT" w:cs="Courier New"/>
        </w:rPr>
      </w:pPr>
    </w:p>
    <w:p w14:paraId="64A67FF3" w14:textId="628788FB" w:rsidR="00914062" w:rsidRDefault="00914062" w:rsidP="00914062">
      <w:pPr>
        <w:rPr>
          <w:rFonts w:ascii="Swis721 LtCn BT" w:hAnsi="Swis721 LtCn BT" w:cs="Courier New"/>
        </w:rPr>
      </w:pPr>
    </w:p>
    <w:p w14:paraId="049F011E" w14:textId="62FAA002" w:rsidR="00914062" w:rsidRDefault="00914062" w:rsidP="00914062">
      <w:pPr>
        <w:rPr>
          <w:rFonts w:ascii="Swis721 LtCn BT" w:hAnsi="Swis721 LtCn BT" w:cs="Courier New"/>
        </w:rPr>
      </w:pPr>
    </w:p>
    <w:p w14:paraId="43D94AD6" w14:textId="0218D2FB" w:rsidR="00914062" w:rsidRDefault="00914062" w:rsidP="00914062">
      <w:pPr>
        <w:rPr>
          <w:rFonts w:ascii="Swis721 LtCn BT" w:hAnsi="Swis721 LtCn BT" w:cs="Courier New"/>
        </w:rPr>
      </w:pPr>
    </w:p>
    <w:p w14:paraId="0D62957E" w14:textId="1A0DBFFF" w:rsidR="00914062" w:rsidRDefault="00914062" w:rsidP="00914062">
      <w:pPr>
        <w:rPr>
          <w:rFonts w:ascii="Swis721 LtCn BT" w:hAnsi="Swis721 LtCn BT" w:cs="Courier New"/>
        </w:rPr>
      </w:pPr>
    </w:p>
    <w:p w14:paraId="1C8B4D1D" w14:textId="271A2335" w:rsidR="00914062" w:rsidRDefault="00914062" w:rsidP="00914062">
      <w:pPr>
        <w:rPr>
          <w:rFonts w:ascii="Swis721 LtCn BT" w:hAnsi="Swis721 LtCn BT" w:cs="Courier New"/>
        </w:rPr>
      </w:pPr>
    </w:p>
    <w:p w14:paraId="30C581A5" w14:textId="240B652B" w:rsidR="00914062" w:rsidRDefault="00914062" w:rsidP="00914062">
      <w:pPr>
        <w:rPr>
          <w:rFonts w:ascii="Swis721 LtCn BT" w:hAnsi="Swis721 LtCn BT" w:cs="Courier New"/>
        </w:rPr>
      </w:pPr>
    </w:p>
    <w:p w14:paraId="6434EE5F" w14:textId="5DA9A4DA" w:rsidR="00914062" w:rsidRDefault="00914062" w:rsidP="00914062">
      <w:pPr>
        <w:rPr>
          <w:rFonts w:ascii="Swis721 LtCn BT" w:hAnsi="Swis721 LtCn BT" w:cs="Courier New"/>
        </w:rPr>
      </w:pPr>
    </w:p>
    <w:p w14:paraId="50262014" w14:textId="61A973C8" w:rsidR="00914062" w:rsidRDefault="00914062" w:rsidP="00914062">
      <w:pPr>
        <w:rPr>
          <w:rFonts w:ascii="Swis721 LtCn BT" w:hAnsi="Swis721 LtCn BT" w:cs="Courier New"/>
        </w:rPr>
      </w:pPr>
    </w:p>
    <w:p w14:paraId="3CCBBBAA" w14:textId="6EEB33D5" w:rsidR="00914062" w:rsidRDefault="00914062" w:rsidP="00914062">
      <w:pPr>
        <w:rPr>
          <w:rFonts w:ascii="Swis721 LtCn BT" w:hAnsi="Swis721 LtCn BT" w:cs="Courier New"/>
        </w:rPr>
      </w:pPr>
    </w:p>
    <w:p w14:paraId="503072BB" w14:textId="6DAE4F9D" w:rsidR="00914062" w:rsidRDefault="00914062" w:rsidP="00914062">
      <w:pPr>
        <w:rPr>
          <w:rFonts w:ascii="Swis721 LtCn BT" w:hAnsi="Swis721 LtCn BT" w:cs="Courier New"/>
        </w:rPr>
      </w:pPr>
    </w:p>
    <w:p w14:paraId="53313883" w14:textId="2251EACF" w:rsidR="00914062" w:rsidRDefault="00914062" w:rsidP="00914062">
      <w:pPr>
        <w:rPr>
          <w:rFonts w:ascii="Swis721 LtCn BT" w:hAnsi="Swis721 LtCn BT" w:cs="Courier New"/>
        </w:rPr>
      </w:pPr>
    </w:p>
    <w:p w14:paraId="3BA9CC49" w14:textId="7C0ED220" w:rsidR="00914062" w:rsidRDefault="00914062" w:rsidP="00914062">
      <w:pPr>
        <w:rPr>
          <w:rFonts w:ascii="Swis721 LtCn BT" w:hAnsi="Swis721 LtCn BT" w:cs="Courier New"/>
        </w:rPr>
      </w:pPr>
    </w:p>
    <w:p w14:paraId="5FA00C03" w14:textId="19F9A8A2" w:rsidR="00914062" w:rsidRDefault="00914062" w:rsidP="00914062">
      <w:pPr>
        <w:rPr>
          <w:rFonts w:ascii="Swis721 LtCn BT" w:hAnsi="Swis721 LtCn BT" w:cs="Courier New"/>
        </w:rPr>
      </w:pPr>
    </w:p>
    <w:p w14:paraId="19C704A7" w14:textId="030A3E2F" w:rsidR="00914062" w:rsidRDefault="00914062" w:rsidP="00914062">
      <w:pPr>
        <w:rPr>
          <w:rFonts w:ascii="Swis721 LtCn BT" w:hAnsi="Swis721 LtCn BT" w:cs="Courier New"/>
        </w:rPr>
      </w:pPr>
    </w:p>
    <w:p w14:paraId="3B003770" w14:textId="125B9D88" w:rsidR="00914062" w:rsidRDefault="00914062" w:rsidP="00914062">
      <w:pPr>
        <w:rPr>
          <w:rFonts w:ascii="Swis721 LtCn BT" w:hAnsi="Swis721 LtCn BT" w:cs="Courier New"/>
        </w:rPr>
      </w:pPr>
    </w:p>
    <w:p w14:paraId="5FB72CB7" w14:textId="113B5F2C" w:rsidR="00914062" w:rsidRDefault="00914062" w:rsidP="00914062">
      <w:pPr>
        <w:rPr>
          <w:rFonts w:ascii="Swis721 LtCn BT" w:hAnsi="Swis721 LtCn BT" w:cs="Courier New"/>
        </w:rPr>
      </w:pPr>
    </w:p>
    <w:p w14:paraId="2DBEC3AC" w14:textId="0A65692A" w:rsidR="00914062" w:rsidRDefault="00914062" w:rsidP="00914062">
      <w:pPr>
        <w:rPr>
          <w:rFonts w:ascii="Swis721 LtCn BT" w:hAnsi="Swis721 LtCn BT" w:cs="Courier New"/>
        </w:rPr>
      </w:pPr>
    </w:p>
    <w:p w14:paraId="6F803544" w14:textId="77777777" w:rsidR="00914062" w:rsidRDefault="00914062" w:rsidP="00914062">
      <w:pPr>
        <w:rPr>
          <w:rFonts w:ascii="Swis721 LtCn BT" w:hAnsi="Swis721 LtCn BT" w:cs="Courier New"/>
        </w:rPr>
      </w:pPr>
    </w:p>
    <w:p w14:paraId="09C6F81C" w14:textId="77777777" w:rsidR="00914062" w:rsidRDefault="00914062" w:rsidP="00914062">
      <w:pPr>
        <w:rPr>
          <w:rFonts w:ascii="Swis721 LtCn BT" w:hAnsi="Swis721 LtCn BT" w:cs="Courier New"/>
        </w:rPr>
      </w:pPr>
    </w:p>
    <w:p w14:paraId="3128FA5A" w14:textId="77777777" w:rsidR="00914062" w:rsidRDefault="00914062" w:rsidP="00914062">
      <w:pPr>
        <w:rPr>
          <w:rFonts w:ascii="Swis721 LtCn BT" w:hAnsi="Swis721 LtCn BT" w:cs="Courier New"/>
        </w:rPr>
      </w:pPr>
    </w:p>
    <w:p w14:paraId="0C1920AC" w14:textId="77777777" w:rsidR="00914062" w:rsidRDefault="00914062" w:rsidP="00914062">
      <w:pPr>
        <w:rPr>
          <w:rFonts w:ascii="Swis721 LtCn BT" w:hAnsi="Swis721 LtCn BT" w:cs="Courier New"/>
        </w:rPr>
      </w:pPr>
    </w:p>
    <w:p w14:paraId="3B070F05" w14:textId="77777777" w:rsidR="00914062" w:rsidRDefault="00914062" w:rsidP="00914062">
      <w:pPr>
        <w:rPr>
          <w:rFonts w:ascii="Swis721 LtCn BT" w:hAnsi="Swis721 LtCn BT" w:cs="Courier New"/>
        </w:rPr>
      </w:pPr>
    </w:p>
    <w:p w14:paraId="18D816EC" w14:textId="77777777" w:rsidR="00914062" w:rsidRDefault="00914062" w:rsidP="00914062">
      <w:pPr>
        <w:rPr>
          <w:rFonts w:ascii="Swis721 LtCn BT" w:hAnsi="Swis721 LtCn BT" w:cs="Courier New"/>
        </w:rPr>
      </w:pPr>
    </w:p>
    <w:p w14:paraId="34F428FD" w14:textId="77777777" w:rsidR="00914062" w:rsidRDefault="00914062" w:rsidP="00914062">
      <w:pPr>
        <w:rPr>
          <w:rFonts w:ascii="Swis721 LtCn BT" w:hAnsi="Swis721 LtCn BT" w:cs="Courier New"/>
        </w:rPr>
      </w:pPr>
    </w:p>
    <w:p w14:paraId="15D52FCE" w14:textId="77777777" w:rsidR="00914062" w:rsidRDefault="00914062" w:rsidP="00914062">
      <w:pPr>
        <w:jc w:val="center"/>
        <w:rPr>
          <w:rFonts w:ascii="Swis721 LtCn BT" w:hAnsi="Swis721 LtCn BT" w:cs="Courier New"/>
        </w:rPr>
      </w:pPr>
    </w:p>
    <w:p w14:paraId="2E97A6A9" w14:textId="77777777" w:rsidR="00914062" w:rsidRDefault="00914062" w:rsidP="00914062">
      <w:pPr>
        <w:rPr>
          <w:rFonts w:ascii="Swis721 LtCn BT" w:hAnsi="Swis721 LtCn BT" w:cs="Courier New"/>
        </w:rPr>
      </w:pPr>
    </w:p>
    <w:p w14:paraId="0AE17D69" w14:textId="77777777" w:rsidR="00914062" w:rsidRDefault="00914062" w:rsidP="00914062">
      <w:pPr>
        <w:rPr>
          <w:rFonts w:ascii="Swis721 LtCn BT" w:hAnsi="Swis721 LtCn BT" w:cs="Courier New"/>
        </w:rPr>
      </w:pPr>
    </w:p>
    <w:p w14:paraId="0794DAB9" w14:textId="77777777" w:rsidR="00914062" w:rsidRDefault="00914062" w:rsidP="00914062">
      <w:pPr>
        <w:rPr>
          <w:rFonts w:ascii="Swis721 LtCn BT" w:hAnsi="Swis721 LtCn BT" w:cs="Courier New"/>
        </w:rPr>
      </w:pPr>
    </w:p>
    <w:p w14:paraId="749799CF" w14:textId="77777777" w:rsidR="00914062" w:rsidRDefault="00914062" w:rsidP="00914062">
      <w:pPr>
        <w:rPr>
          <w:rFonts w:ascii="Swis721 LtCn BT" w:hAnsi="Swis721 LtCn BT" w:cs="Courier New"/>
        </w:rPr>
      </w:pPr>
    </w:p>
    <w:p w14:paraId="76F499A6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20B77476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38FB8FC9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25C7DF59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7FD01E30" w14:textId="77777777" w:rsidR="00914062" w:rsidRPr="00C047B3" w:rsidRDefault="00914062" w:rsidP="00914062">
      <w:pPr>
        <w:rPr>
          <w:rFonts w:ascii="Swis721 LtCn BT" w:hAnsi="Swis721 LtCn BT" w:cs="Courier New"/>
        </w:rPr>
      </w:pPr>
    </w:p>
    <w:p w14:paraId="6E2314DD" w14:textId="77777777" w:rsidR="00914062" w:rsidRPr="00C047B3" w:rsidRDefault="00914062" w:rsidP="00914062">
      <w:pPr>
        <w:rPr>
          <w:rFonts w:ascii="Swis721 LtCn BT" w:hAnsi="Swis721 LtCn BT" w:cs="Courier New"/>
        </w:rPr>
      </w:pPr>
      <w:r w:rsidRPr="00913F98">
        <w:rPr>
          <w:rFonts w:ascii="Swis721 LtCn BT" w:hAnsi="Swis721 LtCn BT" w:cs="Courier Ne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6363F" wp14:editId="61FC020D">
                <wp:simplePos x="0" y="0"/>
                <wp:positionH relativeFrom="column">
                  <wp:posOffset>139065</wp:posOffset>
                </wp:positionH>
                <wp:positionV relativeFrom="paragraph">
                  <wp:posOffset>10161</wp:posOffset>
                </wp:positionV>
                <wp:extent cx="5303520" cy="16192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9AAD7" w14:textId="77777777" w:rsidR="00914062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253A92">
                              <w:rPr>
                                <w:sz w:val="18"/>
                                <w:szCs w:val="18"/>
                              </w:rPr>
                              <w:t>PROYECTO BÁSICO Y DE EJECU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CIÓN CUBRICIÓN DE ACCESO, </w:t>
                            </w:r>
                          </w:p>
                          <w:p w14:paraId="2F3BEB1A" w14:textId="77777777" w:rsidR="00914062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MEJORAS DE ACCESIBILIDAD Y EFICIENCIA ENERGETICA.</w:t>
                            </w:r>
                          </w:p>
                          <w:p w14:paraId="28B7002A" w14:textId="77777777" w:rsidR="00914062" w:rsidRPr="00253A92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8E1C2F" w14:textId="77777777" w:rsidR="00914062" w:rsidRPr="00F52874" w:rsidRDefault="00914062" w:rsidP="0091406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CEIP LÓPEZ FERREIRO [</w:t>
                            </w: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Santiago de Compostela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]</w:t>
                            </w:r>
                          </w:p>
                          <w:p w14:paraId="59DBF124" w14:textId="77777777" w:rsidR="00914062" w:rsidRPr="00F52874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14:paraId="65BEE983" w14:textId="77777777" w:rsidR="00914062" w:rsidRPr="00F52874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22"/>
                                <w:lang w:val="pt-PT"/>
                              </w:rPr>
                            </w:pPr>
                            <w:r w:rsidRPr="00F52874">
                              <w:rPr>
                                <w:sz w:val="22"/>
                                <w:lang w:val="pt-PT"/>
                              </w:rPr>
                              <w:t>castroferro</w:t>
                            </w:r>
                            <w:r w:rsidRPr="00F52874">
                              <w:rPr>
                                <w:b w:val="0"/>
                                <w:sz w:val="22"/>
                                <w:lang w:val="pt-PT"/>
                              </w:rPr>
                              <w:t>arquitectos</w:t>
                            </w:r>
                          </w:p>
                          <w:p w14:paraId="681134F5" w14:textId="77777777" w:rsidR="00914062" w:rsidRPr="00F52874" w:rsidRDefault="00914062" w:rsidP="0091406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C/ Policarpo Sanz 22, 2º-8</w:t>
                            </w:r>
                          </w:p>
                          <w:p w14:paraId="77298A32" w14:textId="77777777" w:rsidR="00914062" w:rsidRPr="004D7242" w:rsidRDefault="00914062" w:rsidP="0091406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+34 986 265 587</w:t>
                            </w:r>
                          </w:p>
                          <w:p w14:paraId="0FA78F49" w14:textId="77777777" w:rsidR="00914062" w:rsidRPr="004D7242" w:rsidRDefault="00914062" w:rsidP="0091406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e. </w:t>
                            </w:r>
                            <w:hyperlink r:id="rId7" w:history="1">
                              <w:r w:rsidRPr="004D7242">
                                <w:rPr>
                                  <w:b w:val="0"/>
                                  <w:sz w:val="18"/>
                                  <w:szCs w:val="18"/>
                                </w:rPr>
                                <w:t>info@castroferro.com</w:t>
                              </w:r>
                            </w:hyperlink>
                          </w:p>
                          <w:p w14:paraId="2A30A562" w14:textId="77777777" w:rsidR="00914062" w:rsidRDefault="00914062" w:rsidP="009140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6363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0.95pt;margin-top:.8pt;width:417.6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" stroked="f">
                <v:textbox>
                  <w:txbxContent>
                    <w:p w14:paraId="7199AAD7" w14:textId="77777777" w:rsidR="00914062" w:rsidRDefault="00914062" w:rsidP="0091406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253A92">
                        <w:rPr>
                          <w:sz w:val="18"/>
                          <w:szCs w:val="18"/>
                        </w:rPr>
                        <w:t>PROYECTO BÁSICO Y DE EJECU</w:t>
                      </w:r>
                      <w:r>
                        <w:rPr>
                          <w:sz w:val="18"/>
                          <w:szCs w:val="18"/>
                        </w:rPr>
                        <w:t xml:space="preserve">CIÓN CUBRICIÓN DE ACCESO, </w:t>
                      </w:r>
                    </w:p>
                    <w:p w14:paraId="2F3BEB1A" w14:textId="77777777" w:rsidR="00914062" w:rsidRDefault="00914062" w:rsidP="0091406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MEJORAS DE ACCESIBILIDAD Y EFICIENCIA ENERGETICA.</w:t>
                      </w:r>
                    </w:p>
                    <w:p w14:paraId="28B7002A" w14:textId="77777777" w:rsidR="00914062" w:rsidRPr="00253A92" w:rsidRDefault="00914062" w:rsidP="0091406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</w:p>
                    <w:p w14:paraId="0F8E1C2F" w14:textId="77777777" w:rsidR="00914062" w:rsidRPr="00F52874" w:rsidRDefault="00914062" w:rsidP="0091406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CEIP LÓPEZ FERREIRO [</w:t>
                      </w: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Santiago de Compostela</w:t>
                      </w: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]</w:t>
                      </w:r>
                    </w:p>
                    <w:p w14:paraId="59DBF124" w14:textId="77777777" w:rsidR="00914062" w:rsidRPr="00F52874" w:rsidRDefault="00914062" w:rsidP="0091406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  <w:lang w:val="pt-PT"/>
                        </w:rPr>
                      </w:pPr>
                    </w:p>
                    <w:p w14:paraId="65BEE983" w14:textId="77777777" w:rsidR="00914062" w:rsidRPr="00F52874" w:rsidRDefault="00914062" w:rsidP="00914062">
                      <w:pPr>
                        <w:pStyle w:val="CARTA-DESTINATARIO"/>
                        <w:ind w:left="-142"/>
                        <w:rPr>
                          <w:sz w:val="22"/>
                          <w:lang w:val="pt-PT"/>
                        </w:rPr>
                      </w:pPr>
                      <w:r w:rsidRPr="00F52874">
                        <w:rPr>
                          <w:sz w:val="22"/>
                          <w:lang w:val="pt-PT"/>
                        </w:rPr>
                        <w:t>castroferro</w:t>
                      </w:r>
                      <w:r w:rsidRPr="00F52874">
                        <w:rPr>
                          <w:b w:val="0"/>
                          <w:sz w:val="22"/>
                          <w:lang w:val="pt-PT"/>
                        </w:rPr>
                        <w:t>arquitectos</w:t>
                      </w:r>
                    </w:p>
                    <w:p w14:paraId="681134F5" w14:textId="77777777" w:rsidR="00914062" w:rsidRPr="00F52874" w:rsidRDefault="00914062" w:rsidP="0091406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C/ Policarpo Sanz 22, 2º-8</w:t>
                      </w:r>
                    </w:p>
                    <w:p w14:paraId="77298A32" w14:textId="77777777" w:rsidR="00914062" w:rsidRPr="004D7242" w:rsidRDefault="00914062" w:rsidP="0091406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t. </w:t>
                      </w:r>
                      <w:r>
                        <w:rPr>
                          <w:b w:val="0"/>
                          <w:sz w:val="18"/>
                          <w:szCs w:val="18"/>
                        </w:rPr>
                        <w:t>+34 986 265 587</w:t>
                      </w:r>
                    </w:p>
                    <w:p w14:paraId="0FA78F49" w14:textId="77777777" w:rsidR="00914062" w:rsidRPr="004D7242" w:rsidRDefault="00914062" w:rsidP="0091406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e. </w:t>
                      </w:r>
                      <w:hyperlink r:id="rId8" w:history="1">
                        <w:r w:rsidRPr="004D7242">
                          <w:rPr>
                            <w:b w:val="0"/>
                            <w:sz w:val="18"/>
                            <w:szCs w:val="18"/>
                          </w:rPr>
                          <w:t>info@castroferro.com</w:t>
                        </w:r>
                      </w:hyperlink>
                    </w:p>
                    <w:p w14:paraId="2A30A562" w14:textId="77777777" w:rsidR="00914062" w:rsidRDefault="00914062" w:rsidP="00914062"/>
                  </w:txbxContent>
                </v:textbox>
              </v:shape>
            </w:pict>
          </mc:Fallback>
        </mc:AlternateContent>
      </w:r>
      <w:r w:rsidRPr="00913F98">
        <w:rPr>
          <w:rFonts w:ascii="Swis721 LtCn BT" w:hAnsi="Swis721 LtCn BT" w:cs="Courier Ne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E78D9C" wp14:editId="1D3047D5">
                <wp:simplePos x="0" y="0"/>
                <wp:positionH relativeFrom="column">
                  <wp:posOffset>3787139</wp:posOffset>
                </wp:positionH>
                <wp:positionV relativeFrom="paragraph">
                  <wp:posOffset>145415</wp:posOffset>
                </wp:positionV>
                <wp:extent cx="1800225" cy="1485900"/>
                <wp:effectExtent l="0" t="0" r="9525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5C919" w14:textId="77777777" w:rsidR="00914062" w:rsidRDefault="00914062" w:rsidP="00914062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2CDE9CD0" wp14:editId="7332936D">
                                  <wp:extent cx="1009650" cy="1009650"/>
                                  <wp:effectExtent l="0" t="0" r="0" b="0"/>
                                  <wp:docPr id="7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215" cy="1014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808D84" w14:textId="77777777" w:rsidR="00914062" w:rsidRDefault="00914062" w:rsidP="00914062"/>
                          <w:p w14:paraId="5EC1B4BA" w14:textId="77777777" w:rsidR="00914062" w:rsidRDefault="00914062" w:rsidP="00914062"/>
                          <w:p w14:paraId="483F311E" w14:textId="77777777" w:rsidR="00914062" w:rsidRDefault="00914062" w:rsidP="00914062"/>
                          <w:p w14:paraId="3B4C2045" w14:textId="77777777" w:rsidR="00914062" w:rsidRDefault="00914062" w:rsidP="00914062"/>
                          <w:p w14:paraId="727EBEC5" w14:textId="77777777" w:rsidR="00914062" w:rsidRDefault="00914062" w:rsidP="00914062"/>
                          <w:p w14:paraId="03698541" w14:textId="77777777" w:rsidR="00914062" w:rsidRDefault="00914062" w:rsidP="00914062"/>
                          <w:p w14:paraId="0229C17E" w14:textId="77777777" w:rsidR="00914062" w:rsidRDefault="00914062" w:rsidP="009140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78D9C" id="_x0000_s1027" type="#_x0000_t202" style="position:absolute;margin-left:298.2pt;margin-top:11.45pt;width:141.75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" stroked="f">
                <v:textbox>
                  <w:txbxContent>
                    <w:p w14:paraId="2D85C919" w14:textId="77777777" w:rsidR="00914062" w:rsidRDefault="00914062" w:rsidP="00914062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2CDE9CD0" wp14:editId="7332936D">
                            <wp:extent cx="1009650" cy="1009650"/>
                            <wp:effectExtent l="0" t="0" r="0" b="0"/>
                            <wp:docPr id="7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215" cy="1014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808D84" w14:textId="77777777" w:rsidR="00914062" w:rsidRDefault="00914062" w:rsidP="00914062"/>
                    <w:p w14:paraId="5EC1B4BA" w14:textId="77777777" w:rsidR="00914062" w:rsidRDefault="00914062" w:rsidP="00914062"/>
                    <w:p w14:paraId="483F311E" w14:textId="77777777" w:rsidR="00914062" w:rsidRDefault="00914062" w:rsidP="00914062"/>
                    <w:p w14:paraId="3B4C2045" w14:textId="77777777" w:rsidR="00914062" w:rsidRDefault="00914062" w:rsidP="00914062"/>
                    <w:p w14:paraId="727EBEC5" w14:textId="77777777" w:rsidR="00914062" w:rsidRDefault="00914062" w:rsidP="00914062"/>
                    <w:p w14:paraId="03698541" w14:textId="77777777" w:rsidR="00914062" w:rsidRDefault="00914062" w:rsidP="00914062"/>
                    <w:p w14:paraId="0229C17E" w14:textId="77777777" w:rsidR="00914062" w:rsidRDefault="00914062" w:rsidP="00914062"/>
                  </w:txbxContent>
                </v:textbox>
              </v:shape>
            </w:pict>
          </mc:Fallback>
        </mc:AlternateContent>
      </w:r>
    </w:p>
    <w:p w14:paraId="52E4652F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1F0AA281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7608EDF3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4F9D813B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68739B4F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361A0E9A" w14:textId="77777777" w:rsidR="00914062" w:rsidRDefault="00914062" w:rsidP="00914062">
      <w:pPr>
        <w:rPr>
          <w:rFonts w:ascii="Swis721 LtCn BT" w:hAnsi="Swis721 LtCn BT" w:cs="Courier New"/>
          <w:color w:val="FF0000"/>
        </w:rPr>
      </w:pPr>
    </w:p>
    <w:p w14:paraId="20AEE8D0" w14:textId="77777777" w:rsidR="00914062" w:rsidRPr="00673EE3" w:rsidRDefault="00914062" w:rsidP="00914062">
      <w:pPr>
        <w:rPr>
          <w:rFonts w:ascii="Swis721 LtCn BT" w:hAnsi="Swis721 LtCn BT" w:cs="Courier New"/>
          <w:snapToGrid w:val="0"/>
          <w:sz w:val="40"/>
        </w:rPr>
      </w:pPr>
    </w:p>
    <w:p w14:paraId="54CA4376" w14:textId="77777777" w:rsidR="00914062" w:rsidRDefault="00914062">
      <w:pPr>
        <w:rPr>
          <w:rFonts w:ascii="Swis721 LtCn BT" w:hAnsi="Swis721 LtCn BT" w:cs="Courier New"/>
          <w:b/>
          <w:sz w:val="28"/>
          <w:szCs w:val="28"/>
        </w:rPr>
      </w:pPr>
      <w:r>
        <w:rPr>
          <w:rFonts w:ascii="Swis721 LtCn BT" w:hAnsi="Swis721 LtCn BT" w:cs="Courier New"/>
          <w:b/>
          <w:sz w:val="28"/>
          <w:szCs w:val="28"/>
        </w:rPr>
        <w:br w:type="page"/>
      </w:r>
    </w:p>
    <w:p w14:paraId="3D8F3904" w14:textId="77777777" w:rsidR="00914062" w:rsidRDefault="00914062" w:rsidP="00265A0C">
      <w:pPr>
        <w:spacing w:before="120" w:after="120" w:line="288" w:lineRule="auto"/>
        <w:jc w:val="center"/>
        <w:rPr>
          <w:rFonts w:ascii="Swis721 LtCn BT" w:hAnsi="Swis721 LtCn BT" w:cs="Courier New"/>
          <w:b/>
          <w:sz w:val="28"/>
          <w:szCs w:val="28"/>
        </w:rPr>
      </w:pPr>
    </w:p>
    <w:p w14:paraId="4961AF04" w14:textId="77777777" w:rsidR="00D8186C" w:rsidRPr="007F5AD8" w:rsidRDefault="00D8186C" w:rsidP="00D8186C">
      <w:pPr>
        <w:spacing w:after="120" w:line="276" w:lineRule="auto"/>
        <w:jc w:val="center"/>
        <w:rPr>
          <w:rFonts w:ascii="Swis721 LtCn BT" w:hAnsi="Swis721 LtCn BT" w:cs="Courier New"/>
          <w:b/>
          <w:sz w:val="24"/>
          <w:szCs w:val="24"/>
        </w:rPr>
      </w:pPr>
      <w:r w:rsidRPr="007F5AD8">
        <w:rPr>
          <w:rFonts w:ascii="Swis721 LtCn BT" w:hAnsi="Swis721 LtCn BT" w:cs="Courier New"/>
          <w:b/>
          <w:sz w:val="24"/>
          <w:szCs w:val="24"/>
        </w:rPr>
        <w:t>DECLARACIÓN DE OBRA COMPLETA</w:t>
      </w:r>
    </w:p>
    <w:p w14:paraId="438419D9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</w:p>
    <w:p w14:paraId="3DE07B2A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</w:p>
    <w:p w14:paraId="67E1D239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  <w:r w:rsidRPr="007F5AD8">
        <w:rPr>
          <w:rFonts w:ascii="Swis721 LtCn BT" w:hAnsi="Swis721 LtCn BT" w:cs="Courier New"/>
          <w:b/>
          <w:bCs/>
          <w:sz w:val="22"/>
          <w:szCs w:val="22"/>
        </w:rPr>
        <w:t>María González Ferro</w:t>
      </w:r>
      <w:r>
        <w:rPr>
          <w:rFonts w:ascii="Swis721 LtCn BT" w:hAnsi="Swis721 LtCn BT" w:cs="Courier New"/>
          <w:sz w:val="22"/>
          <w:szCs w:val="22"/>
        </w:rPr>
        <w:t xml:space="preserve">, con DNI </w:t>
      </w:r>
      <w:r w:rsidRPr="007F5AD8">
        <w:rPr>
          <w:rFonts w:ascii="Swis721 LtCn BT" w:hAnsi="Swis721 LtCn BT" w:cs="Courier New"/>
          <w:b/>
          <w:bCs/>
          <w:sz w:val="22"/>
          <w:szCs w:val="22"/>
        </w:rPr>
        <w:t>76821794T</w:t>
      </w:r>
      <w:r>
        <w:rPr>
          <w:rFonts w:ascii="Swis721 LtCn BT" w:hAnsi="Swis721 LtCn BT" w:cs="Courier New"/>
          <w:sz w:val="22"/>
          <w:szCs w:val="22"/>
        </w:rPr>
        <w:t xml:space="preserve">, arquitecta colegiada con número </w:t>
      </w:r>
      <w:r w:rsidRPr="007F5AD8">
        <w:rPr>
          <w:rFonts w:ascii="Swis721 LtCn BT" w:hAnsi="Swis721 LtCn BT" w:cs="Courier New"/>
          <w:b/>
          <w:bCs/>
          <w:sz w:val="22"/>
          <w:szCs w:val="22"/>
        </w:rPr>
        <w:t>3087</w:t>
      </w:r>
      <w:r>
        <w:rPr>
          <w:rFonts w:ascii="Swis721 LtCn BT" w:hAnsi="Swis721 LtCn BT" w:cs="Courier New"/>
          <w:sz w:val="22"/>
          <w:szCs w:val="22"/>
        </w:rPr>
        <w:t xml:space="preserve">, en el Colegio Oficial de Arquitectos de Galicia, y con domicilio en </w:t>
      </w:r>
      <w:r w:rsidRPr="007F5AD8">
        <w:rPr>
          <w:rFonts w:ascii="Swis721 LtCn BT" w:hAnsi="Swis721 LtCn BT" w:cs="Courier New"/>
          <w:b/>
          <w:bCs/>
          <w:sz w:val="22"/>
          <w:szCs w:val="22"/>
        </w:rPr>
        <w:t>Vigo</w:t>
      </w:r>
      <w:r>
        <w:rPr>
          <w:rFonts w:ascii="Swis721 LtCn BT" w:hAnsi="Swis721 LtCn BT" w:cs="Courier New"/>
          <w:sz w:val="22"/>
          <w:szCs w:val="22"/>
        </w:rPr>
        <w:t xml:space="preserve">, en la calle </w:t>
      </w:r>
      <w:r w:rsidRPr="007F5AD8">
        <w:rPr>
          <w:rFonts w:ascii="Swis721 LtCn BT" w:hAnsi="Swis721 LtCn BT" w:cs="Courier New"/>
          <w:b/>
          <w:bCs/>
          <w:sz w:val="22"/>
          <w:szCs w:val="22"/>
        </w:rPr>
        <w:t>Policarpo Sanz 22, 2º oficina 8</w:t>
      </w:r>
      <w:r>
        <w:rPr>
          <w:rFonts w:ascii="Swis721 LtCn BT" w:hAnsi="Swis721 LtCn BT" w:cs="Courier New"/>
          <w:sz w:val="22"/>
          <w:szCs w:val="22"/>
        </w:rPr>
        <w:t>.</w:t>
      </w:r>
    </w:p>
    <w:p w14:paraId="1681323D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</w:p>
    <w:p w14:paraId="75711304" w14:textId="1EE1051C" w:rsidR="00D8186C" w:rsidRPr="007F5AD8" w:rsidRDefault="00D8186C" w:rsidP="00D8186C">
      <w:pPr>
        <w:spacing w:after="120" w:line="276" w:lineRule="auto"/>
        <w:jc w:val="both"/>
        <w:rPr>
          <w:rFonts w:ascii="Swis721 LtCn BT" w:hAnsi="Swis721 LtCn BT" w:cs="Courier New"/>
          <w:b/>
          <w:bCs/>
          <w:sz w:val="22"/>
          <w:szCs w:val="22"/>
        </w:rPr>
      </w:pPr>
      <w:r w:rsidRPr="007F5AD8">
        <w:rPr>
          <w:rFonts w:ascii="Swis721 LtCn BT" w:hAnsi="Swis721 LtCn BT" w:cs="Courier New"/>
          <w:b/>
          <w:bCs/>
          <w:sz w:val="22"/>
          <w:szCs w:val="22"/>
        </w:rPr>
        <w:t xml:space="preserve">AUTORES DEL PROYECTO </w:t>
      </w:r>
      <w:r>
        <w:rPr>
          <w:rFonts w:ascii="Swis721 LtCn BT" w:hAnsi="Swis721 LtCn BT" w:cs="Courier New"/>
          <w:b/>
          <w:bCs/>
          <w:sz w:val="22"/>
          <w:szCs w:val="22"/>
        </w:rPr>
        <w:t>BÁSICO Y DE EJECUCIÓN PARA CUBRICIÓN DE ACCESO, MEJORAS DE ACCESIBILIDAD Y EFICIENCIA ENERGÉTICA EN EL CEIP LÓPEZ FERREIRO DE SANTIAGO DE COMPOSTELA</w:t>
      </w:r>
    </w:p>
    <w:p w14:paraId="0DF37DE3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</w:p>
    <w:p w14:paraId="513123A3" w14:textId="77777777" w:rsidR="00D8186C" w:rsidRDefault="00D8186C" w:rsidP="00D8186C">
      <w:pPr>
        <w:spacing w:after="120" w:line="276" w:lineRule="auto"/>
        <w:jc w:val="both"/>
        <w:rPr>
          <w:rFonts w:ascii="Swis721 LtCn BT" w:hAnsi="Swis721 LtCn BT" w:cs="Courier New"/>
          <w:sz w:val="22"/>
          <w:szCs w:val="22"/>
        </w:rPr>
      </w:pPr>
    </w:p>
    <w:p w14:paraId="65310A91" w14:textId="398DB6CC" w:rsidR="00D8186C" w:rsidRPr="007F5AD8" w:rsidRDefault="00D8186C" w:rsidP="00D8186C">
      <w:pPr>
        <w:spacing w:after="120" w:line="276" w:lineRule="auto"/>
        <w:jc w:val="both"/>
        <w:rPr>
          <w:rFonts w:ascii="Swis721 LtCn BT" w:hAnsi="Swis721 LtCn BT" w:cs="Courier New"/>
          <w:b/>
          <w:bCs/>
          <w:sz w:val="22"/>
          <w:szCs w:val="22"/>
        </w:rPr>
      </w:pPr>
      <w:r w:rsidRPr="007F5AD8">
        <w:rPr>
          <w:rFonts w:ascii="Swis721 LtCn BT" w:hAnsi="Swis721 LtCn BT" w:cs="Courier New"/>
          <w:b/>
          <w:bCs/>
          <w:sz w:val="22"/>
          <w:szCs w:val="22"/>
        </w:rPr>
        <w:t>DECLARA QUE</w:t>
      </w:r>
    </w:p>
    <w:p w14:paraId="45E80FFD" w14:textId="256F3B2A" w:rsidR="00835A34" w:rsidRDefault="00D8186C" w:rsidP="00D8186C">
      <w:pPr>
        <w:jc w:val="both"/>
        <w:rPr>
          <w:rFonts w:ascii="Swis721 LtCn BT" w:hAnsi="Swis721 LtCn BT" w:cs="Courier New"/>
          <w:sz w:val="20"/>
          <w:szCs w:val="22"/>
        </w:rPr>
      </w:pPr>
      <w:r>
        <w:rPr>
          <w:rFonts w:ascii="Swis721 LtCn BT" w:hAnsi="Swis721 LtCn BT" w:cs="Courier New"/>
          <w:sz w:val="22"/>
          <w:szCs w:val="22"/>
        </w:rPr>
        <w:t xml:space="preserve">Las obras </w:t>
      </w:r>
      <w:r w:rsidRPr="00FE6E70">
        <w:rPr>
          <w:rFonts w:ascii="Swis721 LtCn BT" w:hAnsi="Swis721 LtCn BT" w:cs="Courier New"/>
          <w:sz w:val="22"/>
          <w:szCs w:val="22"/>
        </w:rPr>
        <w:t xml:space="preserve">incluidas </w:t>
      </w:r>
      <w:r w:rsidRPr="00FE6E70">
        <w:rPr>
          <w:rFonts w:ascii="Swis721 LtCn BT" w:hAnsi="Swis721 LtCn BT"/>
          <w:sz w:val="22"/>
          <w:szCs w:val="22"/>
          <w:lang w:val="es"/>
        </w:rPr>
        <w:t>en el citado proyecto se refieren a un proyecto de obras, según el artículo 231 de la Ley 9/2017, de 8 de noviembre, de Contratos del Sector Público, y a una obra completa susceptible de ser puesta en servicio al final de la realización de los trabajos de acuerdo con lo preceptuado en el artículo 125 del Real Decreto 1098/2001 por el que se aprueba el Reglamento General de la Ley de Contratos de las Administraciones Públicas.</w:t>
      </w:r>
    </w:p>
    <w:p w14:paraId="14782E51" w14:textId="61958E8C" w:rsidR="0039465E" w:rsidRDefault="0039465E" w:rsidP="00835A34">
      <w:pPr>
        <w:jc w:val="both"/>
        <w:rPr>
          <w:rFonts w:ascii="Swis721 LtCn BT" w:hAnsi="Swis721 LtCn BT" w:cs="Courier New"/>
          <w:sz w:val="20"/>
          <w:szCs w:val="22"/>
        </w:rPr>
      </w:pPr>
    </w:p>
    <w:p w14:paraId="418A88BF" w14:textId="77777777" w:rsidR="0039465E" w:rsidRPr="0011644F" w:rsidRDefault="0039465E" w:rsidP="00835A34">
      <w:pPr>
        <w:jc w:val="both"/>
        <w:rPr>
          <w:rFonts w:ascii="Swis721 LtCn BT" w:hAnsi="Swis721 LtCn BT" w:cs="Courier New"/>
          <w:sz w:val="20"/>
          <w:szCs w:val="22"/>
        </w:rPr>
      </w:pPr>
    </w:p>
    <w:p w14:paraId="054291B1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417BC318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25113CCF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0F9CCD7B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0BBC32E4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660E0684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43DDCA99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04CEFBB2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28952ABB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59AE4399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552F240F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3C79182C" w14:textId="77777777" w:rsidR="00914062" w:rsidRDefault="00914062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72BA36E5" w14:textId="0C874545" w:rsidR="00835A34" w:rsidRPr="005B4C5C" w:rsidRDefault="00835A34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  <w:r w:rsidRPr="005B4C5C">
        <w:rPr>
          <w:rFonts w:ascii="Swis721 LtCn BT" w:eastAsia="SimSun" w:hAnsi="Swis721 LtCn BT" w:cs="Courier New"/>
          <w:sz w:val="22"/>
          <w:szCs w:val="22"/>
        </w:rPr>
        <w:t>L</w:t>
      </w:r>
      <w:r w:rsidR="00772AE7">
        <w:rPr>
          <w:rFonts w:ascii="Swis721 LtCn BT" w:eastAsia="SimSun" w:hAnsi="Swis721 LtCn BT" w:cs="Courier New"/>
          <w:sz w:val="22"/>
          <w:szCs w:val="22"/>
        </w:rPr>
        <w:t>a</w:t>
      </w:r>
      <w:r w:rsidRPr="005B4C5C">
        <w:rPr>
          <w:rFonts w:ascii="Swis721 LtCn BT" w:eastAsia="SimSun" w:hAnsi="Swis721 LtCn BT" w:cs="Courier New"/>
          <w:sz w:val="22"/>
          <w:szCs w:val="22"/>
        </w:rPr>
        <w:t xml:space="preserve"> arquitect</w:t>
      </w:r>
      <w:r w:rsidR="00772AE7">
        <w:rPr>
          <w:rFonts w:ascii="Swis721 LtCn BT" w:eastAsia="SimSun" w:hAnsi="Swis721 LtCn BT" w:cs="Courier New"/>
          <w:sz w:val="22"/>
          <w:szCs w:val="22"/>
        </w:rPr>
        <w:t>a</w:t>
      </w:r>
      <w:r w:rsidRPr="005B4C5C">
        <w:rPr>
          <w:rFonts w:ascii="Swis721 LtCn BT" w:eastAsia="SimSun" w:hAnsi="Swis721 LtCn BT" w:cs="Courier New"/>
          <w:sz w:val="22"/>
          <w:szCs w:val="22"/>
        </w:rPr>
        <w:t xml:space="preserve"> redactor</w:t>
      </w:r>
      <w:r w:rsidR="00772AE7">
        <w:rPr>
          <w:rFonts w:ascii="Swis721 LtCn BT" w:eastAsia="SimSun" w:hAnsi="Swis721 LtCn BT" w:cs="Courier New"/>
          <w:sz w:val="22"/>
          <w:szCs w:val="22"/>
        </w:rPr>
        <w:t>a</w:t>
      </w:r>
      <w:r w:rsidRPr="005B4C5C">
        <w:rPr>
          <w:rFonts w:ascii="Swis721 LtCn BT" w:eastAsia="SimSun" w:hAnsi="Swis721 LtCn BT" w:cs="Courier New"/>
          <w:sz w:val="22"/>
          <w:szCs w:val="22"/>
        </w:rPr>
        <w:t>:</w:t>
      </w:r>
      <w:r w:rsidRPr="005B4C5C">
        <w:rPr>
          <w:rFonts w:ascii="Swis721 LtCn BT" w:eastAsia="SimSun" w:hAnsi="Swis721 LtCn BT" w:cs="Courier New"/>
          <w:sz w:val="22"/>
          <w:szCs w:val="22"/>
        </w:rPr>
        <w:tab/>
      </w:r>
    </w:p>
    <w:p w14:paraId="6CD8F529" w14:textId="083A079B" w:rsidR="00835A34" w:rsidRDefault="00835A34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18"/>
        </w:rPr>
      </w:pPr>
    </w:p>
    <w:p w14:paraId="3542806E" w14:textId="5345BB80" w:rsidR="00376AC4" w:rsidRDefault="00376AC4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18"/>
        </w:rPr>
      </w:pPr>
    </w:p>
    <w:p w14:paraId="3536F88A" w14:textId="18E99436" w:rsidR="00376AC4" w:rsidRDefault="00376AC4" w:rsidP="00835A34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18"/>
        </w:rPr>
      </w:pPr>
    </w:p>
    <w:p w14:paraId="73B7D657" w14:textId="77777777" w:rsidR="00772AE7" w:rsidRDefault="00772AE7" w:rsidP="00835A34">
      <w:pPr>
        <w:pStyle w:val="Ttulo3"/>
        <w:spacing w:before="120" w:after="120" w:line="288" w:lineRule="auto"/>
        <w:jc w:val="left"/>
        <w:rPr>
          <w:rFonts w:ascii="Swis721 LtCn BT" w:eastAsia="SimSun" w:hAnsi="Swis721 LtCn BT" w:cs="Courier New"/>
          <w:sz w:val="22"/>
          <w:szCs w:val="22"/>
        </w:rPr>
      </w:pPr>
    </w:p>
    <w:p w14:paraId="356EEDD5" w14:textId="6095F3D3" w:rsidR="002754FE" w:rsidRPr="004F55AB" w:rsidRDefault="00835A34" w:rsidP="00835A34">
      <w:pPr>
        <w:pStyle w:val="Ttulo3"/>
        <w:spacing w:before="120" w:after="120" w:line="288" w:lineRule="auto"/>
        <w:jc w:val="left"/>
        <w:rPr>
          <w:rFonts w:ascii="Swis721 LtCn BT" w:hAnsi="Swis721 LtCn BT" w:cs="Courier New"/>
          <w:sz w:val="22"/>
          <w:szCs w:val="22"/>
        </w:rPr>
      </w:pPr>
      <w:r w:rsidRPr="005E0ABC">
        <w:rPr>
          <w:rFonts w:ascii="Swis721 LtCn BT" w:eastAsia="SimSun" w:hAnsi="Swis721 LtCn BT" w:cs="Courier New"/>
          <w:sz w:val="22"/>
          <w:szCs w:val="22"/>
        </w:rPr>
        <w:t>María González Ferro</w:t>
      </w:r>
      <w:r>
        <w:rPr>
          <w:rFonts w:ascii="Swis721 LtCn BT" w:eastAsia="SimSun" w:hAnsi="Swis721 LtCn BT" w:cs="Courier New"/>
          <w:sz w:val="22"/>
          <w:szCs w:val="22"/>
        </w:rPr>
        <w:t xml:space="preserve"> </w:t>
      </w:r>
      <w:r w:rsidRPr="005E0ABC">
        <w:rPr>
          <w:rFonts w:ascii="Swis721 LtCn BT" w:eastAsia="SimSun" w:hAnsi="Swis721 LtCn BT" w:cs="Courier New"/>
          <w:sz w:val="22"/>
          <w:szCs w:val="22"/>
        </w:rPr>
        <w:t>[COAG 3.087]</w:t>
      </w:r>
    </w:p>
    <w:sectPr w:rsidR="002754FE" w:rsidRPr="004F55AB" w:rsidSect="00914062">
      <w:footerReference w:type="default" r:id="rId10"/>
      <w:pgSz w:w="11906" w:h="16838" w:code="9"/>
      <w:pgMar w:top="1418" w:right="1418" w:bottom="1418" w:left="1701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A8322" w14:textId="77777777" w:rsidR="002F4FA4" w:rsidRDefault="002F4FA4">
      <w:r>
        <w:separator/>
      </w:r>
    </w:p>
  </w:endnote>
  <w:endnote w:type="continuationSeparator" w:id="0">
    <w:p w14:paraId="204833CB" w14:textId="77777777" w:rsidR="002F4FA4" w:rsidRDefault="002F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44739" w14:textId="77777777" w:rsidR="00376AC4" w:rsidRDefault="00376AC4" w:rsidP="00376AC4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E6832C" wp14:editId="5442E8FA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2ECAFF7C" id="Rectangle 15" o:spid="_x0000_s1026" style="position:absolute;margin-left:284.35pt;margin-top:-4.05pt;width:5.6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F0AF4A" wp14:editId="1D817603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rect w14:anchorId="7356564F" id="Rectangle 14" o:spid="_x0000_s1026" style="position:absolute;margin-left:0;margin-top:-5.1pt;width:5.6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99198D" wp14:editId="2E75DC23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9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type w14:anchorId="179995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196D085C" w14:textId="7EECA076" w:rsidR="00376AC4" w:rsidRPr="00563B8B" w:rsidRDefault="00376AC4" w:rsidP="00376AC4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 xml:space="preserve">cubrición de acceso, mejoras de accesibilidad y eficiencia energética         </w:t>
    </w:r>
    <w:r w:rsidR="00AF06C8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 xml:space="preserve"> formación profesional e universidad</w:t>
    </w:r>
    <w:r w:rsidR="00AF06C8">
      <w:rPr>
        <w:rFonts w:ascii="Swis721 LtCn BT" w:hAnsi="Swis721 LtCn BT"/>
        <w:sz w:val="18"/>
      </w:rPr>
      <w:t>es.</w:t>
    </w:r>
  </w:p>
  <w:p w14:paraId="69A87410" w14:textId="74E860E1" w:rsidR="009315EC" w:rsidRPr="00376AC4" w:rsidRDefault="009315EC" w:rsidP="00376A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26216" w14:textId="77777777" w:rsidR="002F4FA4" w:rsidRDefault="002F4FA4">
      <w:r>
        <w:separator/>
      </w:r>
    </w:p>
  </w:footnote>
  <w:footnote w:type="continuationSeparator" w:id="0">
    <w:p w14:paraId="41E0B43A" w14:textId="77777777" w:rsidR="002F4FA4" w:rsidRDefault="002F4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091F"/>
    <w:multiLevelType w:val="hybridMultilevel"/>
    <w:tmpl w:val="6428E0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13E75"/>
    <w:multiLevelType w:val="hybridMultilevel"/>
    <w:tmpl w:val="DF2C34B8"/>
    <w:lvl w:ilvl="0" w:tplc="975E71D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E2657"/>
    <w:multiLevelType w:val="hybridMultilevel"/>
    <w:tmpl w:val="8E12EC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D10B33"/>
    <w:multiLevelType w:val="hybridMultilevel"/>
    <w:tmpl w:val="884689DE"/>
    <w:lvl w:ilvl="0" w:tplc="01822AF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55F95"/>
    <w:multiLevelType w:val="hybridMultilevel"/>
    <w:tmpl w:val="D6C60E18"/>
    <w:lvl w:ilvl="0" w:tplc="BD18F5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F386C"/>
    <w:multiLevelType w:val="multilevel"/>
    <w:tmpl w:val="6B38C7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0B27638"/>
    <w:multiLevelType w:val="hybridMultilevel"/>
    <w:tmpl w:val="B93249A6"/>
    <w:lvl w:ilvl="0" w:tplc="A4608E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20A58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60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8E13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AA8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C6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26E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E5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8D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C54AF"/>
    <w:multiLevelType w:val="hybridMultilevel"/>
    <w:tmpl w:val="D7963C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AF5358"/>
    <w:multiLevelType w:val="hybridMultilevel"/>
    <w:tmpl w:val="86B0A4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832439"/>
    <w:multiLevelType w:val="hybridMultilevel"/>
    <w:tmpl w:val="1ADCD3E0"/>
    <w:lvl w:ilvl="0" w:tplc="5E704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BA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2B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529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BC7F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BE8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343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C0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5077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B24B0C"/>
    <w:multiLevelType w:val="hybridMultilevel"/>
    <w:tmpl w:val="0F6A92C8"/>
    <w:lvl w:ilvl="0" w:tplc="620A83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56C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2D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E81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6F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9EE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A4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6B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1896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2E10C6"/>
    <w:multiLevelType w:val="hybridMultilevel"/>
    <w:tmpl w:val="5FCEBAEC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6F336D"/>
    <w:multiLevelType w:val="hybridMultilevel"/>
    <w:tmpl w:val="0ED425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C07170"/>
    <w:multiLevelType w:val="hybridMultilevel"/>
    <w:tmpl w:val="4D1E01B4"/>
    <w:lvl w:ilvl="0" w:tplc="5CC8CE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C5C64CE"/>
    <w:multiLevelType w:val="hybridMultilevel"/>
    <w:tmpl w:val="6ABAC8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D26C8"/>
    <w:multiLevelType w:val="singleLevel"/>
    <w:tmpl w:val="02084368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  <w:rPr>
        <w:rFonts w:ascii="Times New Roman" w:hAnsi="Times New Roman" w:hint="default"/>
      </w:rPr>
    </w:lvl>
  </w:abstractNum>
  <w:abstractNum w:abstractNumId="16" w15:restartNumberingAfterBreak="0">
    <w:nsid w:val="74135EA4"/>
    <w:multiLevelType w:val="hybridMultilevel"/>
    <w:tmpl w:val="F1C8082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8D59E2"/>
    <w:multiLevelType w:val="multilevel"/>
    <w:tmpl w:val="D49613A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78EF2CE8"/>
    <w:multiLevelType w:val="hybridMultilevel"/>
    <w:tmpl w:val="1E3E9A9A"/>
    <w:lvl w:ilvl="0" w:tplc="900ECEB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16"/>
  </w:num>
  <w:num w:numId="8">
    <w:abstractNumId w:val="11"/>
  </w:num>
  <w:num w:numId="9">
    <w:abstractNumId w:val="7"/>
  </w:num>
  <w:num w:numId="10">
    <w:abstractNumId w:val="8"/>
  </w:num>
  <w:num w:numId="11">
    <w:abstractNumId w:val="17"/>
  </w:num>
  <w:num w:numId="12">
    <w:abstractNumId w:val="15"/>
  </w:num>
  <w:num w:numId="13">
    <w:abstractNumId w:val="4"/>
  </w:num>
  <w:num w:numId="14">
    <w:abstractNumId w:val="1"/>
  </w:num>
  <w:num w:numId="15">
    <w:abstractNumId w:val="18"/>
  </w:num>
  <w:num w:numId="16">
    <w:abstractNumId w:val="13"/>
  </w:num>
  <w:num w:numId="17">
    <w:abstractNumId w:val="14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6B"/>
    <w:rsid w:val="00021014"/>
    <w:rsid w:val="00026EE3"/>
    <w:rsid w:val="00044D5A"/>
    <w:rsid w:val="0008446B"/>
    <w:rsid w:val="00093B07"/>
    <w:rsid w:val="00095B1C"/>
    <w:rsid w:val="000D1E59"/>
    <w:rsid w:val="000D2631"/>
    <w:rsid w:val="000E44CE"/>
    <w:rsid w:val="000E4ECD"/>
    <w:rsid w:val="00105704"/>
    <w:rsid w:val="001172B1"/>
    <w:rsid w:val="00126811"/>
    <w:rsid w:val="00155CDF"/>
    <w:rsid w:val="00185C5B"/>
    <w:rsid w:val="00191574"/>
    <w:rsid w:val="001A5309"/>
    <w:rsid w:val="001B2B61"/>
    <w:rsid w:val="001E1F5F"/>
    <w:rsid w:val="001F04B9"/>
    <w:rsid w:val="002551DE"/>
    <w:rsid w:val="00260A43"/>
    <w:rsid w:val="0026452A"/>
    <w:rsid w:val="00265A0C"/>
    <w:rsid w:val="0027168F"/>
    <w:rsid w:val="002754FE"/>
    <w:rsid w:val="002E7941"/>
    <w:rsid w:val="002F4FA4"/>
    <w:rsid w:val="00323399"/>
    <w:rsid w:val="00326476"/>
    <w:rsid w:val="00355482"/>
    <w:rsid w:val="003665A9"/>
    <w:rsid w:val="0037492A"/>
    <w:rsid w:val="00376AC4"/>
    <w:rsid w:val="0039465E"/>
    <w:rsid w:val="003A3280"/>
    <w:rsid w:val="003B1303"/>
    <w:rsid w:val="003C19B3"/>
    <w:rsid w:val="003F312A"/>
    <w:rsid w:val="00405053"/>
    <w:rsid w:val="00447887"/>
    <w:rsid w:val="00447F87"/>
    <w:rsid w:val="00481DA9"/>
    <w:rsid w:val="004859B1"/>
    <w:rsid w:val="004B2B96"/>
    <w:rsid w:val="004F243F"/>
    <w:rsid w:val="004F55AB"/>
    <w:rsid w:val="005100B1"/>
    <w:rsid w:val="00536D5D"/>
    <w:rsid w:val="0055146F"/>
    <w:rsid w:val="00554A5B"/>
    <w:rsid w:val="00564F56"/>
    <w:rsid w:val="00585A76"/>
    <w:rsid w:val="005A4B63"/>
    <w:rsid w:val="005C0F4C"/>
    <w:rsid w:val="005C20E5"/>
    <w:rsid w:val="005C624E"/>
    <w:rsid w:val="005E1A8D"/>
    <w:rsid w:val="005F72F9"/>
    <w:rsid w:val="006022CD"/>
    <w:rsid w:val="006464EB"/>
    <w:rsid w:val="00665B46"/>
    <w:rsid w:val="00685CB7"/>
    <w:rsid w:val="00694648"/>
    <w:rsid w:val="00695ECE"/>
    <w:rsid w:val="006D164C"/>
    <w:rsid w:val="00701E8D"/>
    <w:rsid w:val="00727991"/>
    <w:rsid w:val="00730C33"/>
    <w:rsid w:val="0075430C"/>
    <w:rsid w:val="00772AE7"/>
    <w:rsid w:val="00783EFA"/>
    <w:rsid w:val="007A6061"/>
    <w:rsid w:val="007C4346"/>
    <w:rsid w:val="007E283F"/>
    <w:rsid w:val="007E57D0"/>
    <w:rsid w:val="007F20DD"/>
    <w:rsid w:val="007F564A"/>
    <w:rsid w:val="00835A34"/>
    <w:rsid w:val="008C2FDF"/>
    <w:rsid w:val="008C780F"/>
    <w:rsid w:val="008D0DA2"/>
    <w:rsid w:val="00914062"/>
    <w:rsid w:val="00926219"/>
    <w:rsid w:val="00926ECF"/>
    <w:rsid w:val="009315EC"/>
    <w:rsid w:val="0093563D"/>
    <w:rsid w:val="00936125"/>
    <w:rsid w:val="00957BB2"/>
    <w:rsid w:val="009B0E2E"/>
    <w:rsid w:val="009B50C2"/>
    <w:rsid w:val="009D5E10"/>
    <w:rsid w:val="009E7579"/>
    <w:rsid w:val="009F355F"/>
    <w:rsid w:val="00A107AB"/>
    <w:rsid w:val="00A2025B"/>
    <w:rsid w:val="00A626C9"/>
    <w:rsid w:val="00AA7648"/>
    <w:rsid w:val="00AB7FE9"/>
    <w:rsid w:val="00AF06C8"/>
    <w:rsid w:val="00B0613C"/>
    <w:rsid w:val="00B13780"/>
    <w:rsid w:val="00B258E3"/>
    <w:rsid w:val="00B43038"/>
    <w:rsid w:val="00B537EB"/>
    <w:rsid w:val="00B93B32"/>
    <w:rsid w:val="00BA72F0"/>
    <w:rsid w:val="00BE6702"/>
    <w:rsid w:val="00C0051C"/>
    <w:rsid w:val="00C00BF4"/>
    <w:rsid w:val="00CF43CF"/>
    <w:rsid w:val="00D40F05"/>
    <w:rsid w:val="00D618AE"/>
    <w:rsid w:val="00D62CCB"/>
    <w:rsid w:val="00D81521"/>
    <w:rsid w:val="00D8186C"/>
    <w:rsid w:val="00DA41B7"/>
    <w:rsid w:val="00DA77F9"/>
    <w:rsid w:val="00DE555E"/>
    <w:rsid w:val="00DF3C61"/>
    <w:rsid w:val="00E310B1"/>
    <w:rsid w:val="00E570DF"/>
    <w:rsid w:val="00E75331"/>
    <w:rsid w:val="00E77F17"/>
    <w:rsid w:val="00E86339"/>
    <w:rsid w:val="00EA71A5"/>
    <w:rsid w:val="00ED1BE0"/>
    <w:rsid w:val="00EE6913"/>
    <w:rsid w:val="00F21440"/>
    <w:rsid w:val="00F52B32"/>
    <w:rsid w:val="00FB0A5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9D3026"/>
  <w15:docId w15:val="{B2966A7B-7B37-4A15-B2D2-B63DDD46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4"/>
      <w:szCs w:val="1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18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sz w:val="18"/>
    </w:rPr>
  </w:style>
  <w:style w:type="paragraph" w:styleId="Ttulo6">
    <w:name w:val="heading 6"/>
    <w:basedOn w:val="Normal"/>
    <w:next w:val="Normal"/>
    <w:qFormat/>
    <w:pPr>
      <w:keepNext/>
      <w:pBdr>
        <w:bottom w:val="dotted" w:sz="4" w:space="1" w:color="auto"/>
      </w:pBdr>
      <w:jc w:val="both"/>
      <w:outlineLvl w:val="5"/>
    </w:pPr>
    <w:rPr>
      <w:b/>
      <w:sz w:val="20"/>
    </w:rPr>
  </w:style>
  <w:style w:type="paragraph" w:styleId="Ttulo7">
    <w:name w:val="heading 7"/>
    <w:basedOn w:val="Normal"/>
    <w:next w:val="Normal"/>
    <w:qFormat/>
    <w:pPr>
      <w:keepNext/>
      <w:pBdr>
        <w:bottom w:val="dotted" w:sz="4" w:space="1" w:color="auto"/>
      </w:pBdr>
      <w:ind w:left="360"/>
      <w:jc w:val="both"/>
      <w:outlineLvl w:val="6"/>
    </w:pPr>
    <w:rPr>
      <w:b/>
      <w:bCs/>
      <w:sz w:val="20"/>
    </w:rPr>
  </w:style>
  <w:style w:type="paragraph" w:styleId="Ttulo8">
    <w:name w:val="heading 8"/>
    <w:basedOn w:val="Normal"/>
    <w:next w:val="Normal"/>
    <w:qFormat/>
    <w:pPr>
      <w:keepNext/>
      <w:ind w:left="372" w:firstLine="708"/>
      <w:jc w:val="both"/>
      <w:outlineLvl w:val="7"/>
    </w:pPr>
    <w:rPr>
      <w:b/>
      <w:bCs/>
      <w:sz w:val="20"/>
    </w:rPr>
  </w:style>
  <w:style w:type="paragraph" w:styleId="Ttulo9">
    <w:name w:val="heading 9"/>
    <w:basedOn w:val="Normal"/>
    <w:next w:val="Normal"/>
    <w:qFormat/>
    <w:pPr>
      <w:keepNext/>
      <w:ind w:left="1080"/>
      <w:jc w:val="both"/>
      <w:outlineLvl w:val="8"/>
    </w:pPr>
    <w:rPr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pBdr>
        <w:bottom w:val="dotted" w:sz="4" w:space="1" w:color="auto"/>
      </w:pBdr>
      <w:ind w:left="360"/>
      <w:jc w:val="both"/>
    </w:pPr>
    <w:rPr>
      <w:b/>
      <w:bCs/>
      <w:sz w:val="24"/>
    </w:rPr>
  </w:style>
  <w:style w:type="paragraph" w:styleId="Textoindependiente">
    <w:name w:val="Body Text"/>
    <w:basedOn w:val="Normal"/>
    <w:pPr>
      <w:jc w:val="both"/>
    </w:pPr>
    <w:rPr>
      <w:sz w:val="20"/>
    </w:rPr>
  </w:style>
  <w:style w:type="paragraph" w:styleId="Sangra2detindependiente">
    <w:name w:val="Body Text Indent 2"/>
    <w:basedOn w:val="Normal"/>
    <w:pPr>
      <w:ind w:left="426"/>
      <w:jc w:val="both"/>
    </w:pPr>
    <w:rPr>
      <w:sz w:val="20"/>
    </w:rPr>
  </w:style>
  <w:style w:type="paragraph" w:styleId="Sangra3detindependiente">
    <w:name w:val="Body Text Indent 3"/>
    <w:basedOn w:val="Normal"/>
    <w:pPr>
      <w:ind w:left="1080"/>
      <w:jc w:val="both"/>
    </w:pPr>
    <w:rPr>
      <w:sz w:val="20"/>
    </w:r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aliases w:val="e Car"/>
    <w:link w:val="Encabezado"/>
    <w:rsid w:val="00685CB7"/>
    <w:rPr>
      <w:rFonts w:ascii="Arial" w:hAnsi="Arial" w:cs="Arial"/>
      <w:sz w:val="14"/>
      <w:szCs w:val="14"/>
    </w:rPr>
  </w:style>
  <w:style w:type="paragraph" w:styleId="Prrafodelista">
    <w:name w:val="List Paragraph"/>
    <w:basedOn w:val="Normal"/>
    <w:uiPriority w:val="34"/>
    <w:qFormat/>
    <w:rsid w:val="00FC49A1"/>
    <w:pPr>
      <w:ind w:left="720"/>
      <w:contextualSpacing/>
    </w:pPr>
  </w:style>
  <w:style w:type="table" w:styleId="Tablaconcuadrcula">
    <w:name w:val="Table Grid"/>
    <w:basedOn w:val="Tablanormal"/>
    <w:rsid w:val="0015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-DESTINATARIO">
    <w:name w:val="CARTA-DESTINATARIO"/>
    <w:basedOn w:val="Normal"/>
    <w:qFormat/>
    <w:rsid w:val="00914062"/>
    <w:pPr>
      <w:spacing w:line="0" w:lineRule="atLeast"/>
      <w:jc w:val="both"/>
      <w:outlineLvl w:val="8"/>
    </w:pPr>
    <w:rPr>
      <w:rFonts w:ascii="AvantGarde Bk BT" w:eastAsiaTheme="minorHAnsi" w:hAnsi="AvantGarde Bk BT" w:cstheme="minorBidi"/>
      <w:b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stroferr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castroferr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Delegación de Pontevedra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info@castroferro.com</cp:lastModifiedBy>
  <cp:revision>8</cp:revision>
  <cp:lastPrinted>2022-10-03T08:15:00Z</cp:lastPrinted>
  <dcterms:created xsi:type="dcterms:W3CDTF">2022-11-08T17:50:00Z</dcterms:created>
  <dcterms:modified xsi:type="dcterms:W3CDTF">2023-05-21T06:15:00Z</dcterms:modified>
</cp:coreProperties>
</file>