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12D23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B6D3DDB" w14:textId="086549F0" w:rsidR="001526DE" w:rsidRPr="00471FB0" w:rsidRDefault="00471FB0" w:rsidP="000C31F8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right"/>
        <w:rPr>
          <w:rFonts w:ascii="Swis721 Blk BT" w:hAnsi="Swis721 Blk BT" w:cs="Courier New"/>
          <w:b/>
          <w:color w:val="595959" w:themeColor="text1" w:themeTint="A6"/>
          <w:sz w:val="24"/>
        </w:rPr>
      </w:pPr>
      <w:r w:rsidRPr="00471FB0">
        <w:rPr>
          <w:rFonts w:ascii="Swis721 Blk BT" w:hAnsi="Swis721 Blk BT" w:cs="Courier New"/>
          <w:b/>
          <w:color w:val="595959" w:themeColor="text1" w:themeTint="A6"/>
          <w:sz w:val="24"/>
        </w:rPr>
        <w:t>MEMORIA</w:t>
      </w:r>
    </w:p>
    <w:p w14:paraId="68EABF7E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10C122D0" w14:textId="77777777" w:rsidR="001526DE" w:rsidRPr="00C047B3" w:rsidRDefault="001526DE">
      <w:pPr>
        <w:rPr>
          <w:rFonts w:ascii="Swis721 LtCn BT" w:hAnsi="Swis721 LtCn BT" w:cs="Courier New"/>
        </w:rPr>
      </w:pPr>
    </w:p>
    <w:p w14:paraId="5C613777" w14:textId="77777777" w:rsidR="001526DE" w:rsidRPr="00C047B3" w:rsidRDefault="001526DE">
      <w:pPr>
        <w:rPr>
          <w:rFonts w:ascii="Swis721 LtCn BT" w:hAnsi="Swis721 LtCn BT" w:cs="Courier New"/>
        </w:rPr>
      </w:pPr>
    </w:p>
    <w:p w14:paraId="1899A906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59F60805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4E9E9489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4B53B1D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27A99E3B" w14:textId="77777777" w:rsidR="001526DE" w:rsidRPr="00C047B3" w:rsidRDefault="001526DE">
      <w:pPr>
        <w:rPr>
          <w:rFonts w:ascii="Swis721 LtCn BT" w:hAnsi="Swis721 LtCn BT" w:cs="Courier New"/>
        </w:rPr>
      </w:pPr>
    </w:p>
    <w:p w14:paraId="3127F6FB" w14:textId="77777777" w:rsidR="001526DE" w:rsidRPr="00C047B3" w:rsidRDefault="001526DE">
      <w:pPr>
        <w:rPr>
          <w:rFonts w:ascii="Swis721 LtCn BT" w:hAnsi="Swis721 LtCn BT" w:cs="Courier New"/>
        </w:rPr>
      </w:pPr>
    </w:p>
    <w:p w14:paraId="653AC1D7" w14:textId="77777777" w:rsidR="001526DE" w:rsidRPr="00C047B3" w:rsidRDefault="001526DE">
      <w:pPr>
        <w:rPr>
          <w:rFonts w:ascii="Swis721 LtCn BT" w:hAnsi="Swis721 LtCn BT" w:cs="Courier New"/>
        </w:rPr>
      </w:pPr>
    </w:p>
    <w:p w14:paraId="1A2B39F6" w14:textId="77777777" w:rsidR="001526DE" w:rsidRPr="00C047B3" w:rsidRDefault="001526DE">
      <w:pPr>
        <w:rPr>
          <w:rFonts w:ascii="Swis721 LtCn BT" w:hAnsi="Swis721 LtCn BT" w:cs="Courier New"/>
        </w:rPr>
      </w:pPr>
    </w:p>
    <w:p w14:paraId="075B5894" w14:textId="77777777" w:rsidR="001526DE" w:rsidRPr="00C047B3" w:rsidRDefault="001526DE">
      <w:pPr>
        <w:rPr>
          <w:rFonts w:ascii="Swis721 LtCn BT" w:hAnsi="Swis721 LtCn BT" w:cs="Courier New"/>
        </w:rPr>
      </w:pPr>
    </w:p>
    <w:p w14:paraId="5661E0CF" w14:textId="77777777" w:rsidR="001526DE" w:rsidRPr="00C047B3" w:rsidRDefault="001526DE">
      <w:pPr>
        <w:rPr>
          <w:rFonts w:ascii="Swis721 LtCn BT" w:hAnsi="Swis721 LtCn BT" w:cs="Courier New"/>
        </w:rPr>
      </w:pPr>
    </w:p>
    <w:p w14:paraId="03FA4423" w14:textId="77777777" w:rsidR="001526DE" w:rsidRPr="00C047B3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</w:rPr>
      </w:pPr>
    </w:p>
    <w:p w14:paraId="3314AB83" w14:textId="77777777" w:rsidR="001526DE" w:rsidRPr="00C047B3" w:rsidRDefault="001526DE">
      <w:pPr>
        <w:rPr>
          <w:rFonts w:ascii="Swis721 LtCn BT" w:hAnsi="Swis721 LtCn BT" w:cs="Courier New"/>
        </w:rPr>
      </w:pPr>
    </w:p>
    <w:p w14:paraId="3B048E4B" w14:textId="77777777" w:rsidR="006B78A1" w:rsidRPr="00C047B3" w:rsidRDefault="006B78A1">
      <w:pPr>
        <w:rPr>
          <w:rFonts w:ascii="Swis721 LtCn BT" w:hAnsi="Swis721 LtCn BT" w:cs="Courier New"/>
        </w:rPr>
      </w:pPr>
    </w:p>
    <w:p w14:paraId="38D39496" w14:textId="77777777" w:rsidR="006B78A1" w:rsidRPr="00C047B3" w:rsidRDefault="006B78A1">
      <w:pPr>
        <w:rPr>
          <w:rFonts w:ascii="Swis721 LtCn BT" w:hAnsi="Swis721 LtCn BT" w:cs="Courier New"/>
        </w:rPr>
      </w:pPr>
    </w:p>
    <w:p w14:paraId="27F800F5" w14:textId="77777777" w:rsidR="006B78A1" w:rsidRPr="00C047B3" w:rsidRDefault="006B78A1">
      <w:pPr>
        <w:rPr>
          <w:rFonts w:ascii="Swis721 LtCn BT" w:hAnsi="Swis721 LtCn BT" w:cs="Courier New"/>
        </w:rPr>
      </w:pPr>
    </w:p>
    <w:p w14:paraId="70496EE6" w14:textId="77777777" w:rsidR="006B78A1" w:rsidRPr="00C047B3" w:rsidRDefault="006B78A1">
      <w:pPr>
        <w:rPr>
          <w:rFonts w:ascii="Swis721 LtCn BT" w:hAnsi="Swis721 LtCn BT" w:cs="Courier New"/>
        </w:rPr>
      </w:pPr>
    </w:p>
    <w:p w14:paraId="4C305ABA" w14:textId="77777777" w:rsidR="006B78A1" w:rsidRPr="00C047B3" w:rsidRDefault="006B78A1">
      <w:pPr>
        <w:rPr>
          <w:rFonts w:ascii="Swis721 LtCn BT" w:hAnsi="Swis721 LtCn BT" w:cs="Courier New"/>
        </w:rPr>
      </w:pPr>
    </w:p>
    <w:p w14:paraId="76155E12" w14:textId="77777777" w:rsidR="006B78A1" w:rsidRPr="00C047B3" w:rsidRDefault="006B78A1">
      <w:pPr>
        <w:rPr>
          <w:rFonts w:ascii="Swis721 LtCn BT" w:hAnsi="Swis721 LtCn BT" w:cs="Courier New"/>
        </w:rPr>
      </w:pPr>
    </w:p>
    <w:p w14:paraId="2CC6C3D6" w14:textId="77777777" w:rsidR="006B78A1" w:rsidRPr="00C047B3" w:rsidRDefault="006B78A1">
      <w:pPr>
        <w:rPr>
          <w:rFonts w:ascii="Swis721 LtCn BT" w:hAnsi="Swis721 LtCn BT" w:cs="Courier New"/>
        </w:rPr>
      </w:pPr>
    </w:p>
    <w:p w14:paraId="6053C6C7" w14:textId="77777777" w:rsidR="006B78A1" w:rsidRPr="00C047B3" w:rsidRDefault="006B78A1">
      <w:pPr>
        <w:rPr>
          <w:rFonts w:ascii="Swis721 LtCn BT" w:hAnsi="Swis721 LtCn BT" w:cs="Courier New"/>
        </w:rPr>
      </w:pPr>
    </w:p>
    <w:p w14:paraId="08FD9890" w14:textId="77777777" w:rsidR="006B78A1" w:rsidRPr="00C047B3" w:rsidRDefault="006B78A1">
      <w:pPr>
        <w:rPr>
          <w:rFonts w:ascii="Swis721 LtCn BT" w:hAnsi="Swis721 LtCn BT" w:cs="Courier New"/>
        </w:rPr>
      </w:pPr>
    </w:p>
    <w:p w14:paraId="03D27EBE" w14:textId="77777777" w:rsidR="006B78A1" w:rsidRPr="00C047B3" w:rsidRDefault="006B78A1">
      <w:pPr>
        <w:rPr>
          <w:rFonts w:ascii="Swis721 LtCn BT" w:hAnsi="Swis721 LtCn BT" w:cs="Courier New"/>
        </w:rPr>
      </w:pPr>
    </w:p>
    <w:p w14:paraId="3D54FBDE" w14:textId="77777777" w:rsidR="006B78A1" w:rsidRDefault="006B78A1">
      <w:pPr>
        <w:rPr>
          <w:rFonts w:ascii="Swis721 LtCn BT" w:hAnsi="Swis721 LtCn BT" w:cs="Courier New"/>
        </w:rPr>
      </w:pPr>
    </w:p>
    <w:p w14:paraId="004F3A03" w14:textId="77777777" w:rsidR="00913F98" w:rsidRDefault="00913F98">
      <w:pPr>
        <w:rPr>
          <w:rFonts w:ascii="Swis721 LtCn BT" w:hAnsi="Swis721 LtCn BT" w:cs="Courier New"/>
        </w:rPr>
      </w:pPr>
    </w:p>
    <w:p w14:paraId="7A7127B4" w14:textId="77777777" w:rsidR="00913F98" w:rsidRDefault="00913F98">
      <w:pPr>
        <w:rPr>
          <w:rFonts w:ascii="Swis721 LtCn BT" w:hAnsi="Swis721 LtCn BT" w:cs="Courier New"/>
        </w:rPr>
      </w:pPr>
    </w:p>
    <w:p w14:paraId="620D2172" w14:textId="77777777" w:rsidR="00913F98" w:rsidRDefault="00913F98">
      <w:pPr>
        <w:rPr>
          <w:rFonts w:ascii="Swis721 LtCn BT" w:hAnsi="Swis721 LtCn BT" w:cs="Courier New"/>
        </w:rPr>
      </w:pPr>
    </w:p>
    <w:p w14:paraId="2CC900C9" w14:textId="77777777" w:rsidR="00913F98" w:rsidRDefault="00913F98">
      <w:pPr>
        <w:rPr>
          <w:rFonts w:ascii="Swis721 LtCn BT" w:hAnsi="Swis721 LtCn BT" w:cs="Courier New"/>
        </w:rPr>
      </w:pPr>
    </w:p>
    <w:p w14:paraId="362FE7DA" w14:textId="77777777" w:rsidR="00913F98" w:rsidRDefault="00913F98">
      <w:pPr>
        <w:rPr>
          <w:rFonts w:ascii="Swis721 LtCn BT" w:hAnsi="Swis721 LtCn BT" w:cs="Courier New"/>
        </w:rPr>
      </w:pPr>
    </w:p>
    <w:p w14:paraId="66DE5EF3" w14:textId="77777777" w:rsidR="00913F98" w:rsidRDefault="00913F98">
      <w:pPr>
        <w:rPr>
          <w:rFonts w:ascii="Swis721 LtCn BT" w:hAnsi="Swis721 LtCn BT" w:cs="Courier New"/>
        </w:rPr>
      </w:pPr>
    </w:p>
    <w:p w14:paraId="7BED786D" w14:textId="77777777" w:rsidR="00913F98" w:rsidRDefault="00913F98">
      <w:pPr>
        <w:rPr>
          <w:rFonts w:ascii="Swis721 LtCn BT" w:hAnsi="Swis721 LtCn BT" w:cs="Courier New"/>
        </w:rPr>
      </w:pPr>
    </w:p>
    <w:p w14:paraId="6031D9DE" w14:textId="77777777" w:rsidR="00913F98" w:rsidRDefault="00913F98">
      <w:pPr>
        <w:rPr>
          <w:rFonts w:ascii="Swis721 LtCn BT" w:hAnsi="Swis721 LtCn BT" w:cs="Courier New"/>
        </w:rPr>
      </w:pPr>
    </w:p>
    <w:p w14:paraId="7380059E" w14:textId="77777777" w:rsidR="00913F98" w:rsidRDefault="00913F98">
      <w:pPr>
        <w:rPr>
          <w:rFonts w:ascii="Swis721 LtCn BT" w:hAnsi="Swis721 LtCn BT" w:cs="Courier New"/>
        </w:rPr>
      </w:pPr>
    </w:p>
    <w:p w14:paraId="116474CA" w14:textId="77777777" w:rsidR="00913F98" w:rsidRDefault="00913F98">
      <w:pPr>
        <w:rPr>
          <w:rFonts w:ascii="Swis721 LtCn BT" w:hAnsi="Swis721 LtCn BT" w:cs="Courier New"/>
        </w:rPr>
      </w:pPr>
    </w:p>
    <w:p w14:paraId="55E11C8F" w14:textId="77777777" w:rsidR="00913F98" w:rsidRDefault="00913F98">
      <w:pPr>
        <w:rPr>
          <w:rFonts w:ascii="Swis721 LtCn BT" w:hAnsi="Swis721 LtCn BT" w:cs="Courier New"/>
        </w:rPr>
      </w:pPr>
    </w:p>
    <w:p w14:paraId="3811761D" w14:textId="77777777" w:rsidR="00913F98" w:rsidRDefault="00913F98" w:rsidP="00E05179">
      <w:pPr>
        <w:jc w:val="center"/>
        <w:rPr>
          <w:rFonts w:ascii="Swis721 LtCn BT" w:hAnsi="Swis721 LtCn BT" w:cs="Courier New"/>
        </w:rPr>
      </w:pPr>
    </w:p>
    <w:p w14:paraId="10ECFA0C" w14:textId="77777777" w:rsidR="00913F98" w:rsidRDefault="00913F98">
      <w:pPr>
        <w:rPr>
          <w:rFonts w:ascii="Swis721 LtCn BT" w:hAnsi="Swis721 LtCn BT" w:cs="Courier New"/>
        </w:rPr>
      </w:pPr>
    </w:p>
    <w:p w14:paraId="6E416B15" w14:textId="77777777" w:rsidR="00913F98" w:rsidRDefault="00913F98">
      <w:pPr>
        <w:rPr>
          <w:rFonts w:ascii="Swis721 LtCn BT" w:hAnsi="Swis721 LtCn BT" w:cs="Courier New"/>
        </w:rPr>
      </w:pPr>
    </w:p>
    <w:p w14:paraId="5EB604D4" w14:textId="77777777" w:rsidR="00913F98" w:rsidRDefault="00913F98">
      <w:pPr>
        <w:rPr>
          <w:rFonts w:ascii="Swis721 LtCn BT" w:hAnsi="Swis721 LtCn BT" w:cs="Courier New"/>
        </w:rPr>
      </w:pPr>
    </w:p>
    <w:p w14:paraId="07E43121" w14:textId="77777777" w:rsidR="00913F98" w:rsidRDefault="00913F98">
      <w:pPr>
        <w:rPr>
          <w:rFonts w:ascii="Swis721 LtCn BT" w:hAnsi="Swis721 LtCn BT" w:cs="Courier New"/>
        </w:rPr>
      </w:pPr>
    </w:p>
    <w:p w14:paraId="583D78FB" w14:textId="77777777" w:rsidR="00913F98" w:rsidRPr="00C047B3" w:rsidRDefault="00913F98">
      <w:pPr>
        <w:rPr>
          <w:rFonts w:ascii="Swis721 LtCn BT" w:hAnsi="Swis721 LtCn BT" w:cs="Courier New"/>
        </w:rPr>
      </w:pPr>
    </w:p>
    <w:p w14:paraId="495725A7" w14:textId="77777777" w:rsidR="006B78A1" w:rsidRPr="00C047B3" w:rsidRDefault="006B78A1">
      <w:pPr>
        <w:rPr>
          <w:rFonts w:ascii="Swis721 LtCn BT" w:hAnsi="Swis721 LtCn BT" w:cs="Courier New"/>
        </w:rPr>
      </w:pPr>
    </w:p>
    <w:p w14:paraId="2F4C43CC" w14:textId="77777777" w:rsidR="006B78A1" w:rsidRPr="00C047B3" w:rsidRDefault="006B78A1">
      <w:pPr>
        <w:rPr>
          <w:rFonts w:ascii="Swis721 LtCn BT" w:hAnsi="Swis721 LtCn BT" w:cs="Courier New"/>
        </w:rPr>
      </w:pPr>
    </w:p>
    <w:p w14:paraId="1BD1B191" w14:textId="77777777" w:rsidR="006B78A1" w:rsidRPr="00C047B3" w:rsidRDefault="006B78A1">
      <w:pPr>
        <w:rPr>
          <w:rFonts w:ascii="Swis721 LtCn BT" w:hAnsi="Swis721 LtCn BT" w:cs="Courier New"/>
        </w:rPr>
      </w:pPr>
    </w:p>
    <w:p w14:paraId="5695D3F4" w14:textId="77777777" w:rsidR="006B78A1" w:rsidRPr="00C047B3" w:rsidRDefault="006B78A1">
      <w:pPr>
        <w:rPr>
          <w:rFonts w:ascii="Swis721 LtCn BT" w:hAnsi="Swis721 LtCn BT" w:cs="Courier New"/>
        </w:rPr>
      </w:pPr>
    </w:p>
    <w:p w14:paraId="4CF10E08" w14:textId="77777777" w:rsidR="006B78A1" w:rsidRPr="00C047B3" w:rsidRDefault="003038BC">
      <w:pPr>
        <w:rPr>
          <w:rFonts w:ascii="Swis721 LtCn BT" w:hAnsi="Swis721 LtCn BT" w:cs="Courier New"/>
        </w:rPr>
      </w:pPr>
      <w:r w:rsidRPr="00913F98">
        <w:rPr>
          <w:rFonts w:ascii="Swis721 LtCn BT" w:hAnsi="Swis721 LtCn BT" w:cs="Courier Ne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7374D6" wp14:editId="5656138D">
                <wp:simplePos x="0" y="0"/>
                <wp:positionH relativeFrom="column">
                  <wp:posOffset>139065</wp:posOffset>
                </wp:positionH>
                <wp:positionV relativeFrom="paragraph">
                  <wp:posOffset>10161</wp:posOffset>
                </wp:positionV>
                <wp:extent cx="5303520" cy="16192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D92A1" w14:textId="77777777" w:rsidR="007C5D87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253A92">
                              <w:rPr>
                                <w:sz w:val="18"/>
                                <w:szCs w:val="18"/>
                              </w:rPr>
                              <w:t>PROYECTO BÁSICO Y DE EJECU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CIÓN CUBRICIÓN DE ACCESO, </w:t>
                            </w:r>
                          </w:p>
                          <w:p w14:paraId="1B0EF292" w14:textId="77777777" w:rsidR="007C5D87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MEJORAS DE ACCESIBILIDAD Y EFICIENCIA ENERGETICA.</w:t>
                            </w:r>
                          </w:p>
                          <w:p w14:paraId="277C9AD7" w14:textId="77777777" w:rsidR="007C5D87" w:rsidRPr="00253A92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24CEEBD" w14:textId="52F402D7" w:rsidR="007C5D87" w:rsidRPr="00F52874" w:rsidRDefault="007C5D87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CEIP LÓPEZ FERREIRO [</w:t>
                            </w: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Santiago de Compostela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]</w:t>
                            </w:r>
                          </w:p>
                          <w:p w14:paraId="0C6FB130" w14:textId="77777777" w:rsidR="007C5D87" w:rsidRPr="00F52874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  <w:p w14:paraId="33ED40E6" w14:textId="77777777" w:rsidR="007C5D87" w:rsidRPr="00F52874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22"/>
                                <w:lang w:val="pt-PT"/>
                              </w:rPr>
                            </w:pPr>
                            <w:r w:rsidRPr="00F52874">
                              <w:rPr>
                                <w:sz w:val="22"/>
                                <w:lang w:val="pt-PT"/>
                              </w:rPr>
                              <w:t>castroferro</w:t>
                            </w:r>
                            <w:r w:rsidRPr="00F52874">
                              <w:rPr>
                                <w:b w:val="0"/>
                                <w:sz w:val="22"/>
                                <w:lang w:val="pt-PT"/>
                              </w:rPr>
                              <w:t>arquitectos</w:t>
                            </w:r>
                          </w:p>
                          <w:p w14:paraId="2FDF95D1" w14:textId="77777777" w:rsidR="007C5D87" w:rsidRPr="00F52874" w:rsidRDefault="007C5D87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F52874">
                              <w:rPr>
                                <w:b w:val="0"/>
                                <w:sz w:val="18"/>
                                <w:szCs w:val="18"/>
                                <w:lang w:val="pt-PT"/>
                              </w:rPr>
                              <w:t>C/ Policarpo Sanz 22, 2º-8</w:t>
                            </w:r>
                          </w:p>
                          <w:p w14:paraId="2F8339BC" w14:textId="77777777" w:rsidR="007C5D87" w:rsidRPr="004D7242" w:rsidRDefault="007C5D87" w:rsidP="00913F98">
                            <w:pPr>
                              <w:pStyle w:val="CARTA-DESTINATARIO"/>
                              <w:ind w:left="-142"/>
                              <w:rPr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+34 986 265 587</w:t>
                            </w:r>
                          </w:p>
                          <w:p w14:paraId="584AADB9" w14:textId="77777777" w:rsidR="007C5D87" w:rsidRPr="004D7242" w:rsidRDefault="007C5D87" w:rsidP="00913F98">
                            <w:pPr>
                              <w:pStyle w:val="CARTA-DESTINATARIO"/>
                              <w:ind w:left="-142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4D7242">
                              <w:rPr>
                                <w:sz w:val="18"/>
                                <w:szCs w:val="18"/>
                              </w:rPr>
                              <w:t xml:space="preserve">e. </w:t>
                            </w:r>
                            <w:hyperlink r:id="rId7" w:history="1">
                              <w:r w:rsidRPr="004D7242">
                                <w:rPr>
                                  <w:b w:val="0"/>
                                  <w:sz w:val="18"/>
                                  <w:szCs w:val="18"/>
                                </w:rPr>
                                <w:t>info@castroferro.com</w:t>
                              </w:r>
                            </w:hyperlink>
                          </w:p>
                          <w:p w14:paraId="43F77689" w14:textId="77777777" w:rsidR="007C5D87" w:rsidRDefault="007C5D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67374D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0.95pt;margin-top:.8pt;width:417.6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" stroked="f">
                <v:textbox>
                  <w:txbxContent>
                    <w:p w14:paraId="3F9D92A1" w14:textId="77777777" w:rsidR="007C5D87" w:rsidRDefault="007C5D87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253A92">
                        <w:rPr>
                          <w:sz w:val="18"/>
                          <w:szCs w:val="18"/>
                        </w:rPr>
                        <w:t>PROYECTO BÁSICO Y DE EJECU</w:t>
                      </w:r>
                      <w:r>
                        <w:rPr>
                          <w:sz w:val="18"/>
                          <w:szCs w:val="18"/>
                        </w:rPr>
                        <w:t xml:space="preserve">CIÓN CUBRICIÓN DE ACCESO, </w:t>
                      </w:r>
                    </w:p>
                    <w:p w14:paraId="1B0EF292" w14:textId="77777777" w:rsidR="007C5D87" w:rsidRDefault="007C5D87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MEJORAS DE ACCESIBILIDAD Y EFICIENCIA ENERGETICA.</w:t>
                      </w:r>
                    </w:p>
                    <w:p w14:paraId="277C9AD7" w14:textId="77777777" w:rsidR="007C5D87" w:rsidRPr="00253A92" w:rsidRDefault="007C5D87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</w:p>
                    <w:p w14:paraId="724CEEBD" w14:textId="52F402D7" w:rsidR="007C5D87" w:rsidRPr="00F52874" w:rsidRDefault="007C5D87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CEIP LÓPEZ FERREIRO [</w:t>
                      </w: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Santiago de Compostela</w:t>
                      </w:r>
                      <w:r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]</w:t>
                      </w:r>
                    </w:p>
                    <w:p w14:paraId="0C6FB130" w14:textId="77777777" w:rsidR="007C5D87" w:rsidRPr="00F52874" w:rsidRDefault="007C5D87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  <w:lang w:val="pt-PT"/>
                        </w:rPr>
                      </w:pPr>
                    </w:p>
                    <w:p w14:paraId="33ED40E6" w14:textId="77777777" w:rsidR="007C5D87" w:rsidRPr="00F52874" w:rsidRDefault="007C5D87" w:rsidP="00913F98">
                      <w:pPr>
                        <w:pStyle w:val="CARTA-DESTINATARIO"/>
                        <w:ind w:left="-142"/>
                        <w:rPr>
                          <w:sz w:val="22"/>
                          <w:lang w:val="pt-PT"/>
                        </w:rPr>
                      </w:pPr>
                      <w:r w:rsidRPr="00F52874">
                        <w:rPr>
                          <w:sz w:val="22"/>
                          <w:lang w:val="pt-PT"/>
                        </w:rPr>
                        <w:t>castroferro</w:t>
                      </w:r>
                      <w:r w:rsidRPr="00F52874">
                        <w:rPr>
                          <w:b w:val="0"/>
                          <w:sz w:val="22"/>
                          <w:lang w:val="pt-PT"/>
                        </w:rPr>
                        <w:t>arquitectos</w:t>
                      </w:r>
                    </w:p>
                    <w:p w14:paraId="2FDF95D1" w14:textId="77777777" w:rsidR="007C5D87" w:rsidRPr="00F52874" w:rsidRDefault="007C5D87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  <w:lang w:val="pt-PT"/>
                        </w:rPr>
                      </w:pPr>
                      <w:r w:rsidRPr="00F52874">
                        <w:rPr>
                          <w:b w:val="0"/>
                          <w:sz w:val="18"/>
                          <w:szCs w:val="18"/>
                          <w:lang w:val="pt-PT"/>
                        </w:rPr>
                        <w:t>C/ Policarpo Sanz 22, 2º-8</w:t>
                      </w:r>
                    </w:p>
                    <w:p w14:paraId="2F8339BC" w14:textId="77777777" w:rsidR="007C5D87" w:rsidRPr="004D7242" w:rsidRDefault="007C5D87" w:rsidP="00913F98">
                      <w:pPr>
                        <w:pStyle w:val="CARTA-DESTINATARIO"/>
                        <w:ind w:left="-142"/>
                        <w:rPr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t. </w:t>
                      </w:r>
                      <w:r>
                        <w:rPr>
                          <w:b w:val="0"/>
                          <w:sz w:val="18"/>
                          <w:szCs w:val="18"/>
                        </w:rPr>
                        <w:t>+34 986 265 587</w:t>
                      </w:r>
                    </w:p>
                    <w:p w14:paraId="584AADB9" w14:textId="77777777" w:rsidR="007C5D87" w:rsidRPr="004D7242" w:rsidRDefault="007C5D87" w:rsidP="00913F98">
                      <w:pPr>
                        <w:pStyle w:val="CARTA-DESTINATARIO"/>
                        <w:ind w:left="-142"/>
                        <w:rPr>
                          <w:b w:val="0"/>
                          <w:sz w:val="18"/>
                          <w:szCs w:val="18"/>
                        </w:rPr>
                      </w:pPr>
                      <w:r w:rsidRPr="004D7242">
                        <w:rPr>
                          <w:sz w:val="18"/>
                          <w:szCs w:val="18"/>
                        </w:rPr>
                        <w:t xml:space="preserve">e. </w:t>
                      </w:r>
                      <w:hyperlink r:id="rId8" w:history="1">
                        <w:r w:rsidRPr="004D7242">
                          <w:rPr>
                            <w:b w:val="0"/>
                            <w:sz w:val="18"/>
                            <w:szCs w:val="18"/>
                          </w:rPr>
                          <w:t>info@castroferro.com</w:t>
                        </w:r>
                      </w:hyperlink>
                    </w:p>
                    <w:p w14:paraId="43F77689" w14:textId="77777777" w:rsidR="007C5D87" w:rsidRDefault="007C5D87"/>
                  </w:txbxContent>
                </v:textbox>
              </v:shape>
            </w:pict>
          </mc:Fallback>
        </mc:AlternateContent>
      </w:r>
      <w:r w:rsidR="00913F98" w:rsidRPr="00913F98">
        <w:rPr>
          <w:rFonts w:ascii="Swis721 LtCn BT" w:hAnsi="Swis721 LtCn BT" w:cs="Courier New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38F1F2" wp14:editId="06A6B612">
                <wp:simplePos x="0" y="0"/>
                <wp:positionH relativeFrom="column">
                  <wp:posOffset>3787139</wp:posOffset>
                </wp:positionH>
                <wp:positionV relativeFrom="paragraph">
                  <wp:posOffset>145415</wp:posOffset>
                </wp:positionV>
                <wp:extent cx="1800225" cy="1485900"/>
                <wp:effectExtent l="0" t="0" r="9525" b="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326FE" w14:textId="77777777" w:rsidR="007C5D87" w:rsidRDefault="007C5D87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2AF5DD5A" wp14:editId="353996C5">
                                  <wp:extent cx="1009650" cy="1009650"/>
                                  <wp:effectExtent l="0" t="0" r="0" b="0"/>
                                  <wp:docPr id="7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215" cy="1014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B9438" w14:textId="77777777" w:rsidR="007C5D87" w:rsidRDefault="007C5D87"/>
                          <w:p w14:paraId="71422027" w14:textId="77777777" w:rsidR="007C5D87" w:rsidRDefault="007C5D87"/>
                          <w:p w14:paraId="10D86305" w14:textId="77777777" w:rsidR="007C5D87" w:rsidRDefault="007C5D87"/>
                          <w:p w14:paraId="585B6B31" w14:textId="77777777" w:rsidR="007C5D87" w:rsidRDefault="007C5D87"/>
                          <w:p w14:paraId="462C0F5E" w14:textId="77777777" w:rsidR="007C5D87" w:rsidRDefault="007C5D87"/>
                          <w:p w14:paraId="23565773" w14:textId="77777777" w:rsidR="007C5D87" w:rsidRDefault="007C5D87"/>
                          <w:p w14:paraId="4265A980" w14:textId="77777777" w:rsidR="007C5D87" w:rsidRDefault="007C5D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F38F1F2" id="_x0000_s1027" type="#_x0000_t202" style="position:absolute;margin-left:298.2pt;margin-top:11.45pt;width:141.75pt;height:1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" stroked="f">
                <v:textbox>
                  <w:txbxContent>
                    <w:p w14:paraId="055326FE" w14:textId="77777777" w:rsidR="007C5D87" w:rsidRDefault="007C5D87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2AF5DD5A" wp14:editId="353996C5">
                            <wp:extent cx="1009650" cy="1009650"/>
                            <wp:effectExtent l="0" t="0" r="0" b="0"/>
                            <wp:docPr id="7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215" cy="1014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B9438" w14:textId="77777777" w:rsidR="007C5D87" w:rsidRDefault="007C5D87"/>
                    <w:p w14:paraId="71422027" w14:textId="77777777" w:rsidR="007C5D87" w:rsidRDefault="007C5D87"/>
                    <w:p w14:paraId="10D86305" w14:textId="77777777" w:rsidR="007C5D87" w:rsidRDefault="007C5D87"/>
                    <w:p w14:paraId="585B6B31" w14:textId="77777777" w:rsidR="007C5D87" w:rsidRDefault="007C5D87"/>
                    <w:p w14:paraId="462C0F5E" w14:textId="77777777" w:rsidR="007C5D87" w:rsidRDefault="007C5D87"/>
                    <w:p w14:paraId="23565773" w14:textId="77777777" w:rsidR="007C5D87" w:rsidRDefault="007C5D87"/>
                    <w:p w14:paraId="4265A980" w14:textId="77777777" w:rsidR="007C5D87" w:rsidRDefault="007C5D87"/>
                  </w:txbxContent>
                </v:textbox>
              </v:shape>
            </w:pict>
          </mc:Fallback>
        </mc:AlternateContent>
      </w:r>
    </w:p>
    <w:p w14:paraId="56B4334E" w14:textId="77777777" w:rsidR="001526DE" w:rsidRDefault="001526DE" w:rsidP="00A90196">
      <w:pPr>
        <w:rPr>
          <w:rFonts w:ascii="Swis721 LtCn BT" w:hAnsi="Swis721 LtCn BT" w:cs="Courier New"/>
          <w:color w:val="FF0000"/>
        </w:rPr>
      </w:pPr>
    </w:p>
    <w:p w14:paraId="5A210E7A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413541AD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33255E25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3B99722E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08BE2628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01CA7F09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50784014" w14:textId="77777777" w:rsidR="0004025F" w:rsidRDefault="0004025F" w:rsidP="00A90196">
      <w:pPr>
        <w:rPr>
          <w:rFonts w:ascii="Swis721 LtCn BT" w:hAnsi="Swis721 LtCn BT" w:cs="Courier New"/>
          <w:color w:val="FF0000"/>
        </w:rPr>
      </w:pPr>
    </w:p>
    <w:p w14:paraId="01E95003" w14:textId="7E3B80CF" w:rsidR="001526DE" w:rsidRPr="00F134A5" w:rsidRDefault="00A90196">
      <w:pPr>
        <w:rPr>
          <w:rFonts w:ascii="Swis721 LtCn BT" w:hAnsi="Swis721 LtCn BT" w:cs="Courier New"/>
          <w:b/>
          <w:szCs w:val="18"/>
        </w:rPr>
      </w:pPr>
      <w:r w:rsidRPr="00C047B3">
        <w:rPr>
          <w:rFonts w:ascii="Swis721 LtCn BT" w:hAnsi="Swis721 LtCn BT" w:cs="Courier New"/>
          <w:snapToGrid w:val="0"/>
          <w:sz w:val="40"/>
        </w:rPr>
        <w:br w:type="page"/>
      </w:r>
      <w:r w:rsidR="001526DE" w:rsidRPr="00F134A5">
        <w:rPr>
          <w:rFonts w:ascii="Swis721 LtCn BT" w:hAnsi="Swis721 LtCn BT" w:cs="Courier New"/>
          <w:b/>
          <w:sz w:val="22"/>
          <w:szCs w:val="18"/>
          <w:lang w:val="es-ES_tradnl"/>
        </w:rPr>
        <w:lastRenderedPageBreak/>
        <w:t>Hoja resumen de los datos generales</w:t>
      </w:r>
      <w:r w:rsidR="001526DE" w:rsidRPr="00F134A5">
        <w:rPr>
          <w:rFonts w:ascii="Swis721 LtCn BT" w:hAnsi="Swis721 LtCn BT" w:cs="Courier New"/>
          <w:b/>
          <w:sz w:val="22"/>
          <w:szCs w:val="18"/>
        </w:rPr>
        <w:t>:</w:t>
      </w:r>
    </w:p>
    <w:p w14:paraId="6EAF26D4" w14:textId="77777777" w:rsidR="001526DE" w:rsidRPr="00F134A5" w:rsidRDefault="001526DE">
      <w:pPr>
        <w:rPr>
          <w:rFonts w:ascii="Swis721 LtCn BT" w:hAnsi="Swis721 LtCn BT" w:cs="Courier New"/>
          <w:b/>
          <w:szCs w:val="18"/>
        </w:rPr>
      </w:pPr>
    </w:p>
    <w:p w14:paraId="50718582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  <w:b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1526DE" w:rsidRPr="00F134A5" w14:paraId="6BBAECE9" w14:textId="77777777" w:rsidTr="00A90196">
        <w:tc>
          <w:tcPr>
            <w:tcW w:w="1559" w:type="dxa"/>
            <w:vAlign w:val="center"/>
          </w:tcPr>
          <w:p w14:paraId="2E1BABC3" w14:textId="77777777" w:rsidR="001526DE" w:rsidRPr="00F134A5" w:rsidRDefault="001526DE" w:rsidP="00A90196">
            <w:pPr>
              <w:pStyle w:val="Ttulo4CTE"/>
              <w:rPr>
                <w:rFonts w:ascii="Swis721 LtCn BT" w:hAnsi="Swis721 LtCn BT" w:cs="Courier New"/>
                <w:sz w:val="20"/>
                <w:szCs w:val="18"/>
              </w:rPr>
            </w:pPr>
            <w:r w:rsidRPr="00F134A5">
              <w:rPr>
                <w:rFonts w:ascii="Swis721 LtCn BT" w:hAnsi="Swis721 LtCn BT" w:cs="Courier New"/>
                <w:sz w:val="20"/>
                <w:szCs w:val="18"/>
              </w:rPr>
              <w:t>Fase de proyecto:</w:t>
            </w:r>
          </w:p>
        </w:tc>
        <w:tc>
          <w:tcPr>
            <w:tcW w:w="7087" w:type="dxa"/>
            <w:shd w:val="clear" w:color="auto" w:fill="C0C0C0"/>
          </w:tcPr>
          <w:p w14:paraId="76992204" w14:textId="77777777" w:rsidR="001526DE" w:rsidRPr="00F134A5" w:rsidRDefault="00EA01BE" w:rsidP="00913F98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szCs w:val="18"/>
              </w:rPr>
              <w:t xml:space="preserve">PROYECTO </w:t>
            </w:r>
            <w:r w:rsidR="00A34EEF">
              <w:rPr>
                <w:rFonts w:ascii="Swis721 LtCn BT" w:hAnsi="Swis721 LtCn BT" w:cs="Courier New"/>
                <w:szCs w:val="18"/>
              </w:rPr>
              <w:t xml:space="preserve">BÁSICO Y </w:t>
            </w:r>
            <w:r>
              <w:rPr>
                <w:rFonts w:ascii="Swis721 LtCn BT" w:hAnsi="Swis721 LtCn BT" w:cs="Courier New"/>
                <w:szCs w:val="18"/>
              </w:rPr>
              <w:t>DE EJECUCIÓN</w:t>
            </w:r>
          </w:p>
        </w:tc>
      </w:tr>
    </w:tbl>
    <w:p w14:paraId="7D1F916A" w14:textId="77777777" w:rsidR="001526DE" w:rsidRPr="00F134A5" w:rsidRDefault="001526DE">
      <w:pPr>
        <w:rPr>
          <w:rFonts w:ascii="Swis721 LtCn BT" w:hAnsi="Swis721 LtCn BT" w:cs="Courier New"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1526DE" w:rsidRPr="00F134A5" w14:paraId="7207B59B" w14:textId="77777777">
        <w:trPr>
          <w:trHeight w:val="132"/>
        </w:trPr>
        <w:tc>
          <w:tcPr>
            <w:tcW w:w="1559" w:type="dxa"/>
          </w:tcPr>
          <w:p w14:paraId="3F1A8991" w14:textId="77777777" w:rsidR="001526DE" w:rsidRPr="00253A92" w:rsidRDefault="001526DE">
            <w:pPr>
              <w:pStyle w:val="Ttulo8"/>
              <w:tabs>
                <w:tab w:val="left" w:pos="180"/>
                <w:tab w:val="left" w:pos="540"/>
              </w:tabs>
              <w:jc w:val="left"/>
              <w:rPr>
                <w:rFonts w:ascii="Swis721 LtCn BT" w:hAnsi="Swis721 LtCn BT" w:cs="Courier New"/>
                <w:b w:val="0"/>
                <w:sz w:val="20"/>
                <w:szCs w:val="18"/>
                <w:lang w:val="es-ES_tradnl"/>
              </w:rPr>
            </w:pPr>
            <w:r w:rsidRPr="00253A92">
              <w:rPr>
                <w:rFonts w:ascii="Swis721 LtCn BT" w:hAnsi="Swis721 LtCn BT" w:cs="Courier New"/>
                <w:b w:val="0"/>
                <w:sz w:val="20"/>
                <w:szCs w:val="18"/>
                <w:lang w:val="es-ES_tradnl"/>
              </w:rPr>
              <w:t>Título del Proyecto:</w:t>
            </w:r>
          </w:p>
        </w:tc>
        <w:tc>
          <w:tcPr>
            <w:tcW w:w="7087" w:type="dxa"/>
            <w:shd w:val="pct20" w:color="000000" w:fill="FFFFFF"/>
          </w:tcPr>
          <w:p w14:paraId="781C5577" w14:textId="77777777" w:rsidR="001526DE" w:rsidRPr="00253A92" w:rsidRDefault="00966051" w:rsidP="00EA01B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CUBRICIÓN DE ACCESO, MEJORAS DE ACCESIBILIDAD Y EFICIENCIA ENERGETICA</w:t>
            </w:r>
          </w:p>
        </w:tc>
      </w:tr>
    </w:tbl>
    <w:p w14:paraId="2CCEF36C" w14:textId="77777777" w:rsidR="001526DE" w:rsidRPr="00F134A5" w:rsidRDefault="001526DE" w:rsidP="00A90196">
      <w:pPr>
        <w:pStyle w:val="Ttulo4CTE"/>
        <w:rPr>
          <w:rFonts w:ascii="Swis721 LtCn BT" w:hAnsi="Swis721 LtCn BT" w:cs="Courier New"/>
          <w:sz w:val="20"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087"/>
      </w:tblGrid>
      <w:tr w:rsidR="001526DE" w:rsidRPr="00BC48E4" w14:paraId="65C41126" w14:textId="77777777">
        <w:trPr>
          <w:trHeight w:val="86"/>
        </w:trPr>
        <w:tc>
          <w:tcPr>
            <w:tcW w:w="1559" w:type="dxa"/>
          </w:tcPr>
          <w:p w14:paraId="1A5D304E" w14:textId="77777777" w:rsidR="001526DE" w:rsidRPr="00F134A5" w:rsidRDefault="001526DE" w:rsidP="00A90196">
            <w:pPr>
              <w:pStyle w:val="Ttulo4CTE"/>
              <w:rPr>
                <w:rFonts w:ascii="Swis721 LtCn BT" w:hAnsi="Swis721 LtCn BT" w:cs="Courier New"/>
                <w:sz w:val="20"/>
                <w:szCs w:val="18"/>
              </w:rPr>
            </w:pPr>
            <w:r w:rsidRPr="00F134A5">
              <w:rPr>
                <w:rFonts w:ascii="Swis721 LtCn BT" w:hAnsi="Swis721 LtCn BT" w:cs="Courier New"/>
                <w:sz w:val="20"/>
                <w:szCs w:val="18"/>
              </w:rPr>
              <w:t>Emplazamiento:</w:t>
            </w:r>
          </w:p>
        </w:tc>
        <w:tc>
          <w:tcPr>
            <w:tcW w:w="7087" w:type="dxa"/>
            <w:shd w:val="pct20" w:color="000000" w:fill="FFFFFF"/>
          </w:tcPr>
          <w:p w14:paraId="0412F16A" w14:textId="77777777" w:rsidR="001526DE" w:rsidRPr="00F52874" w:rsidRDefault="00A34EEF" w:rsidP="004674DF">
            <w:pPr>
              <w:rPr>
                <w:rFonts w:ascii="Swis721 LtCn BT" w:hAnsi="Swis721 LtCn BT" w:cs="Courier New"/>
                <w:szCs w:val="18"/>
                <w:lang w:val="pt-PT"/>
              </w:rPr>
            </w:pPr>
            <w:r w:rsidRPr="00F52874">
              <w:rPr>
                <w:rFonts w:ascii="Swis721 LtCn BT" w:hAnsi="Swis721 LtCn BT" w:cs="Courier New"/>
                <w:szCs w:val="18"/>
                <w:lang w:val="pt-PT"/>
              </w:rPr>
              <w:t xml:space="preserve">CEIP </w:t>
            </w:r>
            <w:r w:rsidR="004674DF" w:rsidRPr="00F52874">
              <w:rPr>
                <w:rFonts w:ascii="Swis721 LtCn BT" w:hAnsi="Swis721 LtCn BT" w:cs="Courier New"/>
                <w:szCs w:val="18"/>
                <w:lang w:val="pt-PT"/>
              </w:rPr>
              <w:t>LÓPEZ FERREIRO</w:t>
            </w:r>
            <w:r w:rsidRPr="00F52874">
              <w:rPr>
                <w:rFonts w:ascii="Swis721 LtCn BT" w:hAnsi="Swis721 LtCn BT" w:cs="Courier New"/>
                <w:szCs w:val="18"/>
                <w:lang w:val="pt-PT"/>
              </w:rPr>
              <w:t xml:space="preserve"> – SANTIAGO DE COMPOSTELA</w:t>
            </w:r>
          </w:p>
        </w:tc>
      </w:tr>
    </w:tbl>
    <w:p w14:paraId="2DD2CE00" w14:textId="77777777" w:rsidR="001526DE" w:rsidRPr="00F52874" w:rsidRDefault="001526DE">
      <w:pPr>
        <w:rPr>
          <w:rFonts w:ascii="Swis721 LtCn BT" w:hAnsi="Swis721 LtCn BT" w:cs="Courier New"/>
          <w:szCs w:val="18"/>
          <w:lang w:val="pt-PT"/>
        </w:rPr>
      </w:pPr>
    </w:p>
    <w:p w14:paraId="0B359EC2" w14:textId="77777777" w:rsidR="001526DE" w:rsidRPr="00F134A5" w:rsidRDefault="001526DE">
      <w:pPr>
        <w:ind w:left="426"/>
        <w:rPr>
          <w:rFonts w:ascii="Swis721 LtCn BT" w:hAnsi="Swis721 LtCn BT" w:cs="Courier New"/>
          <w:b/>
          <w:szCs w:val="18"/>
        </w:rPr>
      </w:pPr>
      <w:r w:rsidRPr="00F134A5">
        <w:rPr>
          <w:rFonts w:ascii="Swis721 LtCn BT" w:hAnsi="Swis721 LtCn BT" w:cs="Courier New"/>
          <w:b/>
          <w:szCs w:val="18"/>
        </w:rPr>
        <w:t>Usos del edificio</w:t>
      </w:r>
    </w:p>
    <w:p w14:paraId="23183A44" w14:textId="77777777" w:rsidR="001526DE" w:rsidRPr="00F134A5" w:rsidRDefault="001526DE">
      <w:pPr>
        <w:ind w:left="426"/>
        <w:rPr>
          <w:rFonts w:ascii="Swis721 LtCn BT" w:hAnsi="Swis721 LtCn BT" w:cs="Courier New"/>
          <w:b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1526DE" w:rsidRPr="00F134A5" w14:paraId="11D73492" w14:textId="77777777">
        <w:trPr>
          <w:cantSplit/>
          <w:trHeight w:val="94"/>
        </w:trPr>
        <w:tc>
          <w:tcPr>
            <w:tcW w:w="8646" w:type="dxa"/>
          </w:tcPr>
          <w:p w14:paraId="7380089C" w14:textId="77777777" w:rsidR="001526DE" w:rsidRPr="00F134A5" w:rsidRDefault="001526DE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Uso principal del edificio:</w:t>
            </w:r>
          </w:p>
        </w:tc>
      </w:tr>
    </w:tbl>
    <w:p w14:paraId="08088E19" w14:textId="77777777" w:rsidR="001526DE" w:rsidRPr="00F134A5" w:rsidRDefault="001526DE">
      <w:pPr>
        <w:rPr>
          <w:rFonts w:ascii="Swis721 LtCn BT" w:hAnsi="Swis721 LtCn BT" w:cs="Courier New"/>
          <w:szCs w:val="18"/>
        </w:rPr>
      </w:pPr>
    </w:p>
    <w:tbl>
      <w:tblPr>
        <w:tblW w:w="7654" w:type="dxa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60"/>
        <w:gridCol w:w="1399"/>
        <w:gridCol w:w="425"/>
        <w:gridCol w:w="1418"/>
        <w:gridCol w:w="283"/>
        <w:gridCol w:w="1560"/>
        <w:gridCol w:w="284"/>
        <w:gridCol w:w="1275"/>
      </w:tblGrid>
      <w:tr w:rsidR="001526DE" w:rsidRPr="00F134A5" w14:paraId="36A906B1" w14:textId="77777777">
        <w:trPr>
          <w:cantSplit/>
        </w:trPr>
        <w:tc>
          <w:tcPr>
            <w:tcW w:w="850" w:type="dxa"/>
          </w:tcPr>
          <w:p w14:paraId="4B400C61" w14:textId="77777777" w:rsidR="001526DE" w:rsidRPr="00F134A5" w:rsidRDefault="00A34EEF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b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6"/>
            <w:r>
              <w:rPr>
                <w:rFonts w:ascii="Swis721 LtCn BT" w:hAnsi="Swis721 LtCn BT" w:cs="Courier New"/>
                <w:b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b/>
                <w:szCs w:val="18"/>
              </w:rPr>
            </w:r>
            <w:r w:rsidR="00241B37">
              <w:rPr>
                <w:rFonts w:ascii="Swis721 LtCn BT" w:hAnsi="Swis721 LtCn BT" w:cs="Courier New"/>
                <w:b/>
                <w:szCs w:val="18"/>
              </w:rPr>
              <w:fldChar w:fldCharType="separate"/>
            </w:r>
            <w:r>
              <w:rPr>
                <w:rFonts w:ascii="Swis721 LtCn BT" w:hAnsi="Swis721 LtCn BT" w:cs="Courier New"/>
                <w:b/>
                <w:szCs w:val="18"/>
              </w:rPr>
              <w:fldChar w:fldCharType="end"/>
            </w:r>
            <w:bookmarkEnd w:id="0"/>
          </w:p>
        </w:tc>
        <w:tc>
          <w:tcPr>
            <w:tcW w:w="160" w:type="dxa"/>
          </w:tcPr>
          <w:p w14:paraId="7327C106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399" w:type="dxa"/>
          </w:tcPr>
          <w:p w14:paraId="5724F093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residencial</w:t>
            </w:r>
          </w:p>
        </w:tc>
        <w:tc>
          <w:tcPr>
            <w:tcW w:w="425" w:type="dxa"/>
          </w:tcPr>
          <w:p w14:paraId="3F2E18BC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677BC43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3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turístico</w:t>
            </w:r>
          </w:p>
        </w:tc>
        <w:tc>
          <w:tcPr>
            <w:tcW w:w="283" w:type="dxa"/>
          </w:tcPr>
          <w:p w14:paraId="1A7E399F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77755616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transporte</w:t>
            </w:r>
          </w:p>
        </w:tc>
        <w:tc>
          <w:tcPr>
            <w:tcW w:w="284" w:type="dxa"/>
          </w:tcPr>
          <w:p w14:paraId="6B747536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275" w:type="dxa"/>
          </w:tcPr>
          <w:p w14:paraId="6DC1961F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sanitario</w:t>
            </w:r>
          </w:p>
        </w:tc>
      </w:tr>
      <w:bookmarkStart w:id="1" w:name="Casilla17"/>
      <w:tr w:rsidR="001526DE" w:rsidRPr="00F134A5" w14:paraId="498C261E" w14:textId="77777777">
        <w:trPr>
          <w:cantSplit/>
        </w:trPr>
        <w:tc>
          <w:tcPr>
            <w:tcW w:w="850" w:type="dxa"/>
          </w:tcPr>
          <w:p w14:paraId="0D728FA4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1"/>
          </w:p>
        </w:tc>
        <w:tc>
          <w:tcPr>
            <w:tcW w:w="160" w:type="dxa"/>
          </w:tcPr>
          <w:p w14:paraId="7EFD4A29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399" w:type="dxa"/>
          </w:tcPr>
          <w:p w14:paraId="561300F4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comercial</w:t>
            </w:r>
          </w:p>
        </w:tc>
        <w:tc>
          <w:tcPr>
            <w:tcW w:w="425" w:type="dxa"/>
          </w:tcPr>
          <w:p w14:paraId="3218666F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D1E8956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3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industrial</w:t>
            </w:r>
          </w:p>
        </w:tc>
        <w:tc>
          <w:tcPr>
            <w:tcW w:w="283" w:type="dxa"/>
          </w:tcPr>
          <w:p w14:paraId="4787A05A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391F7D21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espectáculo</w:t>
            </w:r>
          </w:p>
        </w:tc>
        <w:tc>
          <w:tcPr>
            <w:tcW w:w="284" w:type="dxa"/>
          </w:tcPr>
          <w:p w14:paraId="08102C10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275" w:type="dxa"/>
          </w:tcPr>
          <w:p w14:paraId="6F7729D1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deportivo</w:t>
            </w:r>
          </w:p>
        </w:tc>
      </w:tr>
      <w:tr w:rsidR="001526DE" w:rsidRPr="00F134A5" w14:paraId="2F8A4DFB" w14:textId="77777777">
        <w:trPr>
          <w:cantSplit/>
        </w:trPr>
        <w:tc>
          <w:tcPr>
            <w:tcW w:w="850" w:type="dxa"/>
          </w:tcPr>
          <w:p w14:paraId="209F3C05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60" w:type="dxa"/>
          </w:tcPr>
          <w:p w14:paraId="17CE4D9B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399" w:type="dxa"/>
          </w:tcPr>
          <w:p w14:paraId="6083F937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oficinas</w:t>
            </w:r>
          </w:p>
        </w:tc>
        <w:tc>
          <w:tcPr>
            <w:tcW w:w="425" w:type="dxa"/>
          </w:tcPr>
          <w:p w14:paraId="41FC9EE1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1367E6CC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3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religioso</w:t>
            </w:r>
          </w:p>
        </w:tc>
        <w:tc>
          <w:tcPr>
            <w:tcW w:w="283" w:type="dxa"/>
          </w:tcPr>
          <w:p w14:paraId="140DD769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720D8C91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agrícola</w:t>
            </w:r>
          </w:p>
        </w:tc>
        <w:tc>
          <w:tcPr>
            <w:tcW w:w="284" w:type="dxa"/>
          </w:tcPr>
          <w:p w14:paraId="0CD68413" w14:textId="77777777" w:rsidR="001526DE" w:rsidRPr="00F134A5" w:rsidRDefault="0033477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4"/>
            <w:r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2"/>
          </w:p>
        </w:tc>
        <w:tc>
          <w:tcPr>
            <w:tcW w:w="1275" w:type="dxa"/>
          </w:tcPr>
          <w:p w14:paraId="1C9587E0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educación</w:t>
            </w:r>
          </w:p>
        </w:tc>
      </w:tr>
    </w:tbl>
    <w:p w14:paraId="67DE5319" w14:textId="77777777" w:rsidR="001526DE" w:rsidRPr="00F134A5" w:rsidRDefault="001526DE">
      <w:pPr>
        <w:rPr>
          <w:rFonts w:ascii="Swis721 LtCn BT" w:hAnsi="Swis721 LtCn BT" w:cs="Courier New"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1526DE" w:rsidRPr="00F134A5" w14:paraId="087D45CB" w14:textId="77777777">
        <w:trPr>
          <w:cantSplit/>
          <w:trHeight w:val="94"/>
        </w:trPr>
        <w:tc>
          <w:tcPr>
            <w:tcW w:w="8646" w:type="dxa"/>
          </w:tcPr>
          <w:p w14:paraId="5726D9C5" w14:textId="28F5F0AC" w:rsidR="001526DE" w:rsidRPr="00F134A5" w:rsidRDefault="00D904A4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Usos subsidiarios</w:t>
            </w:r>
            <w:r w:rsidR="001526DE" w:rsidRPr="00F134A5">
              <w:rPr>
                <w:rFonts w:ascii="Swis721 LtCn BT" w:hAnsi="Swis721 LtCn BT" w:cs="Courier New"/>
                <w:szCs w:val="18"/>
              </w:rPr>
              <w:t xml:space="preserve"> del edificio:</w:t>
            </w:r>
          </w:p>
        </w:tc>
      </w:tr>
    </w:tbl>
    <w:p w14:paraId="48EB2D73" w14:textId="77777777" w:rsidR="001526DE" w:rsidRPr="00F134A5" w:rsidRDefault="001526DE">
      <w:pPr>
        <w:rPr>
          <w:rFonts w:ascii="Swis721 LtCn BT" w:hAnsi="Swis721 LtCn BT" w:cs="Courier New"/>
          <w:b/>
          <w:szCs w:val="18"/>
          <w:lang w:val="es-ES_tradnl"/>
        </w:rPr>
      </w:pP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60"/>
        <w:gridCol w:w="1399"/>
        <w:gridCol w:w="425"/>
        <w:gridCol w:w="1418"/>
        <w:gridCol w:w="283"/>
        <w:gridCol w:w="1560"/>
        <w:gridCol w:w="284"/>
        <w:gridCol w:w="1275"/>
      </w:tblGrid>
      <w:tr w:rsidR="001526DE" w:rsidRPr="00F134A5" w14:paraId="005FD46C" w14:textId="77777777">
        <w:trPr>
          <w:cantSplit/>
        </w:trPr>
        <w:tc>
          <w:tcPr>
            <w:tcW w:w="850" w:type="dxa"/>
          </w:tcPr>
          <w:p w14:paraId="013B712B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60" w:type="dxa"/>
          </w:tcPr>
          <w:p w14:paraId="607130AC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/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399" w:type="dxa"/>
          </w:tcPr>
          <w:p w14:paraId="71651D36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residencial</w:t>
            </w:r>
          </w:p>
        </w:tc>
        <w:tc>
          <w:tcPr>
            <w:tcW w:w="425" w:type="dxa"/>
          </w:tcPr>
          <w:p w14:paraId="4F1E870B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12F9686" w14:textId="77777777" w:rsidR="001526DE" w:rsidRPr="00F134A5" w:rsidRDefault="001526DE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Garajes</w:t>
            </w:r>
          </w:p>
        </w:tc>
        <w:bookmarkStart w:id="3" w:name="Casilla19"/>
        <w:tc>
          <w:tcPr>
            <w:tcW w:w="283" w:type="dxa"/>
          </w:tcPr>
          <w:p w14:paraId="79AE713C" w14:textId="77777777" w:rsidR="001526DE" w:rsidRPr="00F134A5" w:rsidRDefault="009311BD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3"/>
          </w:p>
        </w:tc>
        <w:tc>
          <w:tcPr>
            <w:tcW w:w="1560" w:type="dxa"/>
          </w:tcPr>
          <w:p w14:paraId="343B13D7" w14:textId="77777777" w:rsidR="001526DE" w:rsidRPr="00F134A5" w:rsidRDefault="001526DE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Locales</w:t>
            </w:r>
          </w:p>
        </w:tc>
        <w:bookmarkStart w:id="4" w:name="Casilla22"/>
        <w:tc>
          <w:tcPr>
            <w:tcW w:w="284" w:type="dxa"/>
          </w:tcPr>
          <w:p w14:paraId="5975017C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4"/>
          </w:p>
        </w:tc>
        <w:tc>
          <w:tcPr>
            <w:tcW w:w="1275" w:type="dxa"/>
          </w:tcPr>
          <w:p w14:paraId="78C6DED7" w14:textId="77777777" w:rsidR="001526DE" w:rsidRPr="00F134A5" w:rsidRDefault="00A90196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 xml:space="preserve">Otros: </w:t>
            </w:r>
          </w:p>
        </w:tc>
      </w:tr>
    </w:tbl>
    <w:p w14:paraId="7764DF84" w14:textId="77777777" w:rsidR="001526DE" w:rsidRPr="00F134A5" w:rsidRDefault="001526DE">
      <w:pPr>
        <w:rPr>
          <w:rFonts w:ascii="Swis721 LtCn BT" w:hAnsi="Swis721 LtCn BT" w:cs="Courier New"/>
          <w:b/>
          <w:szCs w:val="18"/>
          <w:lang w:val="es-ES_tradnl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1842"/>
        <w:gridCol w:w="1681"/>
        <w:gridCol w:w="1721"/>
      </w:tblGrid>
      <w:tr w:rsidR="001526DE" w:rsidRPr="00F134A5" w14:paraId="08D5383F" w14:textId="77777777">
        <w:trPr>
          <w:trHeight w:val="95"/>
        </w:trPr>
        <w:tc>
          <w:tcPr>
            <w:tcW w:w="1559" w:type="dxa"/>
          </w:tcPr>
          <w:p w14:paraId="73DFB234" w14:textId="77777777" w:rsidR="001526DE" w:rsidRPr="00F134A5" w:rsidRDefault="001526DE">
            <w:pPr>
              <w:ind w:left="-70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b/>
                <w:szCs w:val="18"/>
              </w:rPr>
              <w:t>Nº Plantas</w:t>
            </w:r>
          </w:p>
        </w:tc>
        <w:tc>
          <w:tcPr>
            <w:tcW w:w="1843" w:type="dxa"/>
          </w:tcPr>
          <w:p w14:paraId="67C468A7" w14:textId="77777777" w:rsidR="001526DE" w:rsidRPr="00F134A5" w:rsidRDefault="001526DE">
            <w:pPr>
              <w:pStyle w:val="Ttulo4"/>
              <w:tabs>
                <w:tab w:val="clear" w:pos="180"/>
                <w:tab w:val="clear" w:pos="540"/>
              </w:tabs>
              <w:rPr>
                <w:rFonts w:ascii="Swis721 LtCn BT" w:hAnsi="Swis721 LtCn BT" w:cs="Courier New"/>
                <w:b w:val="0"/>
                <w:sz w:val="20"/>
                <w:szCs w:val="18"/>
                <w:lang w:val="es-ES"/>
              </w:rPr>
            </w:pPr>
            <w:r w:rsidRPr="00F134A5">
              <w:rPr>
                <w:rFonts w:ascii="Swis721 LtCn BT" w:hAnsi="Swis721 LtCn BT" w:cs="Courier New"/>
                <w:b w:val="0"/>
                <w:sz w:val="20"/>
                <w:szCs w:val="18"/>
                <w:lang w:val="es-ES"/>
              </w:rPr>
              <w:t>Sobre rasante</w:t>
            </w:r>
          </w:p>
        </w:tc>
        <w:tc>
          <w:tcPr>
            <w:tcW w:w="1842" w:type="dxa"/>
            <w:shd w:val="pct20" w:color="000000" w:fill="FFFFFF"/>
          </w:tcPr>
          <w:p w14:paraId="74EFC0EE" w14:textId="482D4000" w:rsidR="001526DE" w:rsidRPr="00F134A5" w:rsidRDefault="0068165E" w:rsidP="00A34EEF">
            <w:pPr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B</w:t>
            </w:r>
            <w:r w:rsidR="00FB64CC">
              <w:rPr>
                <w:rFonts w:ascii="Swis721 LtCn BT" w:hAnsi="Swis721 LtCn BT" w:cs="Courier New"/>
                <w:szCs w:val="18"/>
              </w:rPr>
              <w:t>+4</w:t>
            </w:r>
            <w:r w:rsidRPr="00F134A5">
              <w:rPr>
                <w:rFonts w:ascii="Swis721 LtCn BT" w:hAnsi="Swis721 LtCn BT" w:cs="Courier New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left w:val="nil"/>
            </w:tcBorders>
          </w:tcPr>
          <w:p w14:paraId="2CC96ABD" w14:textId="77777777" w:rsidR="001526DE" w:rsidRPr="00F134A5" w:rsidRDefault="001526DE">
            <w:pPr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Bajo rasante:</w:t>
            </w:r>
          </w:p>
        </w:tc>
        <w:tc>
          <w:tcPr>
            <w:tcW w:w="1721" w:type="dxa"/>
            <w:shd w:val="pct20" w:color="000000" w:fill="FFFFFF"/>
          </w:tcPr>
          <w:p w14:paraId="4610AD4D" w14:textId="77777777" w:rsidR="001526DE" w:rsidRPr="00F134A5" w:rsidRDefault="001526DE">
            <w:pPr>
              <w:jc w:val="right"/>
              <w:rPr>
                <w:rFonts w:ascii="Swis721 LtCn BT" w:hAnsi="Swis721 LtCn BT" w:cs="Courier New"/>
                <w:szCs w:val="18"/>
              </w:rPr>
            </w:pPr>
          </w:p>
        </w:tc>
      </w:tr>
    </w:tbl>
    <w:p w14:paraId="76DB711F" w14:textId="77777777" w:rsidR="001526DE" w:rsidRPr="00F134A5" w:rsidRDefault="001526DE">
      <w:pPr>
        <w:rPr>
          <w:rFonts w:ascii="Swis721 LtCn BT" w:hAnsi="Swis721 LtCn BT" w:cs="Courier New"/>
          <w:b/>
          <w:szCs w:val="18"/>
          <w:lang w:val="es-ES_tradnl"/>
        </w:rPr>
      </w:pPr>
    </w:p>
    <w:p w14:paraId="5B8FA0DB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ind w:left="426"/>
        <w:rPr>
          <w:rFonts w:ascii="Swis721 LtCn BT" w:hAnsi="Swis721 LtCn BT" w:cs="Courier New"/>
          <w:b/>
          <w:szCs w:val="18"/>
        </w:rPr>
      </w:pPr>
      <w:r w:rsidRPr="00F134A5">
        <w:rPr>
          <w:rFonts w:ascii="Swis721 LtCn BT" w:hAnsi="Swis721 LtCn BT" w:cs="Courier New"/>
          <w:b/>
          <w:szCs w:val="18"/>
        </w:rPr>
        <w:t>Superficies</w:t>
      </w:r>
    </w:p>
    <w:p w14:paraId="301ACF4C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1560"/>
        <w:gridCol w:w="2409"/>
        <w:gridCol w:w="1701"/>
      </w:tblGrid>
      <w:tr w:rsidR="00C647E7" w:rsidRPr="00C647E7" w14:paraId="6DA2C191" w14:textId="77777777">
        <w:tc>
          <w:tcPr>
            <w:tcW w:w="2976" w:type="dxa"/>
          </w:tcPr>
          <w:p w14:paraId="0F8F5301" w14:textId="77777777" w:rsidR="001526DE" w:rsidRPr="00C647E7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C647E7">
              <w:rPr>
                <w:rFonts w:ascii="Swis721 LtCn BT" w:hAnsi="Swis721 LtCn BT" w:cs="Courier New"/>
                <w:szCs w:val="18"/>
              </w:rPr>
              <w:t>s</w:t>
            </w:r>
            <w:bookmarkStart w:id="5" w:name="Texto14"/>
            <w:r w:rsidRPr="00C647E7">
              <w:rPr>
                <w:rFonts w:ascii="Swis721 LtCn BT" w:hAnsi="Swis721 LtCn BT" w:cs="Courier New"/>
                <w:szCs w:val="18"/>
              </w:rPr>
              <w:t xml:space="preserve">uperficie total construida </w:t>
            </w:r>
            <w:r w:rsidR="008D34E7" w:rsidRPr="00C647E7">
              <w:rPr>
                <w:rFonts w:ascii="Swis721 LtCn BT" w:hAnsi="Swis721 LtCn BT" w:cs="Courier New"/>
                <w:szCs w:val="18"/>
              </w:rPr>
              <w:t xml:space="preserve">sobre la que se actúa </w:t>
            </w:r>
            <w:r w:rsidRPr="00C647E7">
              <w:rPr>
                <w:rFonts w:ascii="Swis721 LtCn BT" w:hAnsi="Swis721 LtCn BT" w:cs="Courier New"/>
                <w:szCs w:val="18"/>
              </w:rPr>
              <w:t>s/ rasante</w:t>
            </w:r>
          </w:p>
        </w:tc>
        <w:bookmarkEnd w:id="5"/>
        <w:tc>
          <w:tcPr>
            <w:tcW w:w="1560" w:type="dxa"/>
            <w:shd w:val="pct20" w:color="000000" w:fill="FFFFFF"/>
          </w:tcPr>
          <w:p w14:paraId="08701047" w14:textId="37590C87" w:rsidR="001526DE" w:rsidRPr="00C647E7" w:rsidRDefault="00CB2CBA" w:rsidP="0033477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325,54</w:t>
            </w:r>
            <w:r w:rsidR="00D904A4" w:rsidRPr="00C647E7">
              <w:rPr>
                <w:rFonts w:ascii="Swis721 LtCn BT" w:hAnsi="Swis721 LtCn BT" w:cs="Courier New"/>
                <w:szCs w:val="18"/>
              </w:rPr>
              <w:t xml:space="preserve"> m</w:t>
            </w:r>
            <w:r w:rsidR="00F134A5" w:rsidRPr="00C647E7">
              <w:rPr>
                <w:rFonts w:ascii="Swis721 LtCn BT" w:hAnsi="Swis721 LtCn BT" w:cs="Courier New"/>
                <w:szCs w:val="18"/>
              </w:rPr>
              <w:t>²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4E2D2F23" w14:textId="5CFFA7EF" w:rsidR="001526DE" w:rsidRPr="00C647E7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C647E7">
              <w:rPr>
                <w:rFonts w:ascii="Swis721 LtCn BT" w:hAnsi="Swis721 LtCn BT" w:cs="Courier New"/>
                <w:szCs w:val="18"/>
              </w:rPr>
              <w:t>superficie total</w:t>
            </w:r>
            <w:r w:rsidR="008D34E7" w:rsidRPr="00C647E7">
              <w:rPr>
                <w:rFonts w:ascii="Swis721 LtCn BT" w:hAnsi="Swis721 LtCn BT" w:cs="Courier New"/>
                <w:szCs w:val="18"/>
              </w:rPr>
              <w:t xml:space="preserve"> sobre la que se actua</w:t>
            </w:r>
            <w:r w:rsidR="00912681" w:rsidRPr="00C647E7">
              <w:rPr>
                <w:rFonts w:ascii="Swis721 LtCn BT" w:hAnsi="Swis721 LtCn BT" w:cs="Courier New"/>
                <w:szCs w:val="18"/>
              </w:rPr>
              <w:t>l</w:t>
            </w:r>
          </w:p>
        </w:tc>
        <w:tc>
          <w:tcPr>
            <w:tcW w:w="1701" w:type="dxa"/>
            <w:shd w:val="pct20" w:color="000000" w:fill="FFFFFF"/>
          </w:tcPr>
          <w:p w14:paraId="36762629" w14:textId="12404202" w:rsidR="001526DE" w:rsidRPr="00C647E7" w:rsidRDefault="00CB2CBA" w:rsidP="004674DF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325,54</w:t>
            </w:r>
            <w:r w:rsidRPr="00C647E7">
              <w:rPr>
                <w:rFonts w:ascii="Swis721 LtCn BT" w:hAnsi="Swis721 LtCn BT" w:cs="Courier New"/>
                <w:szCs w:val="18"/>
              </w:rPr>
              <w:t xml:space="preserve"> </w:t>
            </w:r>
            <w:r w:rsidR="00912681" w:rsidRPr="00C647E7">
              <w:rPr>
                <w:rFonts w:ascii="Swis721 LtCn BT" w:hAnsi="Swis721 LtCn BT" w:cs="Courier New"/>
                <w:szCs w:val="18"/>
              </w:rPr>
              <w:t>m</w:t>
            </w:r>
            <w:r w:rsidR="00F134A5" w:rsidRPr="00C647E7">
              <w:rPr>
                <w:rFonts w:ascii="Swis721 LtCn BT" w:hAnsi="Swis721 LtCn BT" w:cs="Courier New"/>
                <w:szCs w:val="18"/>
              </w:rPr>
              <w:t>²</w:t>
            </w:r>
          </w:p>
        </w:tc>
      </w:tr>
      <w:tr w:rsidR="00BC48E4" w:rsidRPr="00BC48E4" w14:paraId="2EFCEE32" w14:textId="77777777">
        <w:tc>
          <w:tcPr>
            <w:tcW w:w="2976" w:type="dxa"/>
          </w:tcPr>
          <w:p w14:paraId="17E8CD3E" w14:textId="77777777" w:rsidR="001526DE" w:rsidRPr="004757BE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color w:val="FF0000"/>
                <w:szCs w:val="18"/>
              </w:rPr>
            </w:pPr>
          </w:p>
        </w:tc>
        <w:tc>
          <w:tcPr>
            <w:tcW w:w="1560" w:type="dxa"/>
          </w:tcPr>
          <w:p w14:paraId="591676D9" w14:textId="77777777" w:rsidR="001526DE" w:rsidRPr="004757BE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color w:val="FF0000"/>
                <w:szCs w:val="18"/>
              </w:rPr>
            </w:pPr>
          </w:p>
        </w:tc>
        <w:tc>
          <w:tcPr>
            <w:tcW w:w="2409" w:type="dxa"/>
          </w:tcPr>
          <w:p w14:paraId="4DDA4CEE" w14:textId="77777777" w:rsidR="001526DE" w:rsidRPr="004757BE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color w:val="FF0000"/>
                <w:szCs w:val="18"/>
              </w:rPr>
            </w:pPr>
          </w:p>
        </w:tc>
        <w:tc>
          <w:tcPr>
            <w:tcW w:w="1701" w:type="dxa"/>
          </w:tcPr>
          <w:p w14:paraId="4AC62818" w14:textId="77777777" w:rsidR="001526DE" w:rsidRPr="00BC48E4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</w:p>
        </w:tc>
      </w:tr>
      <w:tr w:rsidR="00A83532" w:rsidRPr="00A83532" w14:paraId="17D9CFFB" w14:textId="77777777">
        <w:tc>
          <w:tcPr>
            <w:tcW w:w="2976" w:type="dxa"/>
          </w:tcPr>
          <w:p w14:paraId="384AC6F6" w14:textId="77777777" w:rsidR="001526DE" w:rsidRPr="00C647E7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C647E7">
              <w:rPr>
                <w:rFonts w:ascii="Swis721 LtCn BT" w:hAnsi="Swis721 LtCn BT" w:cs="Courier New"/>
                <w:szCs w:val="18"/>
              </w:rPr>
              <w:t>s</w:t>
            </w:r>
            <w:bookmarkStart w:id="6" w:name="Texto15"/>
            <w:r w:rsidRPr="00C647E7">
              <w:rPr>
                <w:rFonts w:ascii="Swis721 LtCn BT" w:hAnsi="Swis721 LtCn BT" w:cs="Courier New"/>
                <w:szCs w:val="18"/>
              </w:rPr>
              <w:t xml:space="preserve">uperficie total construida </w:t>
            </w:r>
            <w:proofErr w:type="spellStart"/>
            <w:r w:rsidRPr="00C647E7">
              <w:rPr>
                <w:rFonts w:ascii="Swis721 LtCn BT" w:hAnsi="Swis721 LtCn BT" w:cs="Courier New"/>
                <w:szCs w:val="18"/>
              </w:rPr>
              <w:t>b/</w:t>
            </w:r>
            <w:proofErr w:type="spellEnd"/>
            <w:r w:rsidRPr="00C647E7">
              <w:rPr>
                <w:rFonts w:ascii="Swis721 LtCn BT" w:hAnsi="Swis721 LtCn BT" w:cs="Courier New"/>
                <w:szCs w:val="18"/>
              </w:rPr>
              <w:t xml:space="preserve"> rasante</w:t>
            </w:r>
          </w:p>
        </w:tc>
        <w:bookmarkEnd w:id="6"/>
        <w:tc>
          <w:tcPr>
            <w:tcW w:w="1560" w:type="dxa"/>
            <w:shd w:val="pct20" w:color="000000" w:fill="FFFFFF"/>
          </w:tcPr>
          <w:p w14:paraId="27BF9A32" w14:textId="2C87E101" w:rsidR="001526DE" w:rsidRPr="00C647E7" w:rsidRDefault="00C647E7" w:rsidP="001A1CE0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 w:rsidRPr="00C647E7">
              <w:rPr>
                <w:rFonts w:ascii="Swis721 LtCn BT" w:hAnsi="Swis721 LtCn BT" w:cs="Courier New"/>
                <w:szCs w:val="18"/>
              </w:rPr>
              <w:t>-</w:t>
            </w:r>
          </w:p>
        </w:tc>
        <w:tc>
          <w:tcPr>
            <w:tcW w:w="2409" w:type="dxa"/>
            <w:tcBorders>
              <w:left w:val="nil"/>
            </w:tcBorders>
          </w:tcPr>
          <w:p w14:paraId="7C8B26EF" w14:textId="77777777" w:rsidR="001526DE" w:rsidRPr="004E27AF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4E27AF">
              <w:rPr>
                <w:rFonts w:ascii="Swis721 LtCn BT" w:hAnsi="Swis721 LtCn BT" w:cs="Courier New"/>
                <w:szCs w:val="18"/>
              </w:rPr>
              <w:t>presupuesto ejecución material</w:t>
            </w:r>
          </w:p>
        </w:tc>
        <w:tc>
          <w:tcPr>
            <w:tcW w:w="1701" w:type="dxa"/>
            <w:shd w:val="pct20" w:color="000000" w:fill="FFFFFF"/>
          </w:tcPr>
          <w:p w14:paraId="01619690" w14:textId="5225B939" w:rsidR="001526DE" w:rsidRPr="00A83532" w:rsidRDefault="00241B37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185.136,48</w:t>
            </w:r>
            <w:bookmarkStart w:id="7" w:name="_GoBack"/>
            <w:bookmarkEnd w:id="7"/>
            <w:r w:rsidR="00D904A4" w:rsidRPr="00A83532">
              <w:rPr>
                <w:rFonts w:ascii="Swis721 LtCn BT" w:hAnsi="Swis721 LtCn BT" w:cs="Courier New"/>
                <w:szCs w:val="18"/>
              </w:rPr>
              <w:t xml:space="preserve"> </w:t>
            </w:r>
            <w:r w:rsidR="00D904A4" w:rsidRPr="00A83532">
              <w:rPr>
                <w:rFonts w:ascii="Arial" w:hAnsi="Arial" w:cs="Arial"/>
                <w:szCs w:val="18"/>
              </w:rPr>
              <w:t>€</w:t>
            </w:r>
          </w:p>
        </w:tc>
      </w:tr>
    </w:tbl>
    <w:p w14:paraId="1A0C9678" w14:textId="77777777" w:rsidR="001526DE" w:rsidRPr="00AA1BE6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  <w:szCs w:val="18"/>
        </w:rPr>
      </w:pPr>
    </w:p>
    <w:p w14:paraId="6FF5471B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  <w:szCs w:val="18"/>
        </w:rPr>
      </w:pPr>
    </w:p>
    <w:p w14:paraId="2FB5C046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ind w:left="426"/>
        <w:rPr>
          <w:rFonts w:ascii="Swis721 LtCn BT" w:hAnsi="Swis721 LtCn BT" w:cs="Courier New"/>
          <w:b/>
          <w:szCs w:val="18"/>
        </w:rPr>
      </w:pPr>
      <w:r w:rsidRPr="00F134A5">
        <w:rPr>
          <w:rFonts w:ascii="Swis721 LtCn BT" w:hAnsi="Swis721 LtCn BT" w:cs="Courier New"/>
          <w:b/>
          <w:szCs w:val="18"/>
        </w:rPr>
        <w:t>Estadística</w:t>
      </w:r>
    </w:p>
    <w:p w14:paraId="6A9DF70C" w14:textId="77777777" w:rsidR="001526DE" w:rsidRPr="00F134A5" w:rsidRDefault="001526DE">
      <w:pPr>
        <w:pStyle w:val="Encabezado"/>
        <w:tabs>
          <w:tab w:val="clear" w:pos="4252"/>
          <w:tab w:val="clear" w:pos="8504"/>
        </w:tabs>
        <w:rPr>
          <w:rFonts w:ascii="Swis721 LtCn BT" w:hAnsi="Swis721 LtCn BT" w:cs="Courier New"/>
          <w:szCs w:val="18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1"/>
        <w:gridCol w:w="301"/>
        <w:gridCol w:w="1985"/>
        <w:gridCol w:w="283"/>
        <w:gridCol w:w="1843"/>
        <w:gridCol w:w="284"/>
        <w:gridCol w:w="1701"/>
        <w:gridCol w:w="708"/>
      </w:tblGrid>
      <w:tr w:rsidR="001526DE" w:rsidRPr="00F134A5" w14:paraId="30A63504" w14:textId="77777777" w:rsidTr="003E0173">
        <w:trPr>
          <w:cantSplit/>
        </w:trPr>
        <w:tc>
          <w:tcPr>
            <w:tcW w:w="1541" w:type="dxa"/>
            <w:vAlign w:val="center"/>
          </w:tcPr>
          <w:p w14:paraId="491B7B59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nueva planta</w:t>
            </w:r>
          </w:p>
        </w:tc>
        <w:tc>
          <w:tcPr>
            <w:tcW w:w="301" w:type="dxa"/>
            <w:vAlign w:val="center"/>
          </w:tcPr>
          <w:p w14:paraId="3E57E611" w14:textId="77777777" w:rsidR="001526DE" w:rsidRPr="00F134A5" w:rsidRDefault="00DF7E35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D21E0C2" w14:textId="77777777" w:rsidR="001526DE" w:rsidRPr="00F134A5" w:rsidRDefault="001526DE" w:rsidP="003E0173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rehabilitación</w:t>
            </w:r>
          </w:p>
        </w:tc>
        <w:tc>
          <w:tcPr>
            <w:tcW w:w="283" w:type="dxa"/>
            <w:vAlign w:val="center"/>
          </w:tcPr>
          <w:p w14:paraId="27B8505D" w14:textId="77777777" w:rsidR="001526DE" w:rsidRPr="00F134A5" w:rsidRDefault="00A34EEF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4EFCA1D" w14:textId="77777777" w:rsidR="001526DE" w:rsidRPr="00F134A5" w:rsidRDefault="001526DE" w:rsidP="003E0173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vivienda libre</w:t>
            </w:r>
          </w:p>
        </w:tc>
        <w:tc>
          <w:tcPr>
            <w:tcW w:w="284" w:type="dxa"/>
          </w:tcPr>
          <w:p w14:paraId="5E299B91" w14:textId="77777777" w:rsidR="001526DE" w:rsidRPr="00F134A5" w:rsidRDefault="00A419E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D41EC21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ind w:left="71" w:righ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núm. viviendas</w:t>
            </w:r>
          </w:p>
        </w:tc>
        <w:tc>
          <w:tcPr>
            <w:tcW w:w="708" w:type="dxa"/>
            <w:shd w:val="pct20" w:color="000000" w:fill="FFFFFF"/>
          </w:tcPr>
          <w:p w14:paraId="650CA1C0" w14:textId="77777777" w:rsidR="001526DE" w:rsidRPr="00F134A5" w:rsidRDefault="00A34EEF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right"/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0</w:t>
            </w:r>
          </w:p>
        </w:tc>
      </w:tr>
      <w:tr w:rsidR="001526DE" w:rsidRPr="00F134A5" w14:paraId="7FEC158A" w14:textId="77777777" w:rsidTr="003E0173">
        <w:trPr>
          <w:cantSplit/>
        </w:trPr>
        <w:tc>
          <w:tcPr>
            <w:tcW w:w="1541" w:type="dxa"/>
            <w:vAlign w:val="center"/>
          </w:tcPr>
          <w:p w14:paraId="734CB45D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legalización</w:t>
            </w:r>
          </w:p>
        </w:tc>
        <w:tc>
          <w:tcPr>
            <w:tcW w:w="301" w:type="dxa"/>
            <w:vAlign w:val="center"/>
          </w:tcPr>
          <w:p w14:paraId="60B052C9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764E4B9" w14:textId="77777777" w:rsidR="001526DE" w:rsidRPr="00F134A5" w:rsidRDefault="003E0173" w:rsidP="003E0173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R</w:t>
            </w:r>
            <w:r w:rsidR="001526DE" w:rsidRPr="00F134A5">
              <w:rPr>
                <w:rFonts w:ascii="Swis721 LtCn BT" w:hAnsi="Swis721 LtCn BT" w:cs="Courier New"/>
                <w:szCs w:val="18"/>
              </w:rPr>
              <w:t>eforma</w:t>
            </w:r>
            <w:r w:rsidRPr="00F134A5">
              <w:rPr>
                <w:rFonts w:ascii="Swis721 LtCn BT" w:hAnsi="Swis721 LtCn BT" w:cs="Courier New"/>
                <w:szCs w:val="18"/>
              </w:rPr>
              <w:t>-</w:t>
            </w:r>
            <w:r w:rsidR="00D85E10" w:rsidRPr="00F134A5">
              <w:rPr>
                <w:rFonts w:ascii="Swis721 LtCn BT" w:hAnsi="Swis721 LtCn BT" w:cs="Courier New"/>
                <w:szCs w:val="18"/>
              </w:rPr>
              <w:t>ampliación</w:t>
            </w:r>
          </w:p>
        </w:tc>
        <w:bookmarkStart w:id="8" w:name="Casilla9"/>
        <w:tc>
          <w:tcPr>
            <w:tcW w:w="283" w:type="dxa"/>
            <w:vAlign w:val="center"/>
          </w:tcPr>
          <w:p w14:paraId="24A78924" w14:textId="77777777" w:rsidR="001526DE" w:rsidRPr="00F134A5" w:rsidRDefault="00A419E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8"/>
          </w:p>
        </w:tc>
        <w:tc>
          <w:tcPr>
            <w:tcW w:w="1843" w:type="dxa"/>
            <w:vAlign w:val="center"/>
          </w:tcPr>
          <w:p w14:paraId="4A44EE30" w14:textId="77777777" w:rsidR="001526DE" w:rsidRPr="00F134A5" w:rsidRDefault="001526DE" w:rsidP="003E0173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VP pública</w:t>
            </w:r>
          </w:p>
        </w:tc>
        <w:bookmarkStart w:id="9" w:name="Casilla11"/>
        <w:tc>
          <w:tcPr>
            <w:tcW w:w="284" w:type="dxa"/>
          </w:tcPr>
          <w:p w14:paraId="5172858C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9"/>
          </w:p>
        </w:tc>
        <w:tc>
          <w:tcPr>
            <w:tcW w:w="1701" w:type="dxa"/>
            <w:vAlign w:val="center"/>
          </w:tcPr>
          <w:p w14:paraId="317A2B18" w14:textId="77777777" w:rsidR="001526DE" w:rsidRPr="00F134A5" w:rsidRDefault="001526DE">
            <w:pPr>
              <w:pStyle w:val="Encabezado"/>
              <w:ind w:left="71" w:righ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núm. locales</w:t>
            </w:r>
          </w:p>
        </w:tc>
        <w:tc>
          <w:tcPr>
            <w:tcW w:w="708" w:type="dxa"/>
            <w:shd w:val="pct20" w:color="000000" w:fill="FFFFFF"/>
          </w:tcPr>
          <w:p w14:paraId="36D40C63" w14:textId="77777777" w:rsidR="001526DE" w:rsidRPr="00F134A5" w:rsidRDefault="00DA4793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right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0</w:t>
            </w:r>
          </w:p>
        </w:tc>
      </w:tr>
      <w:tr w:rsidR="001526DE" w:rsidRPr="00F134A5" w14:paraId="3B5A3E11" w14:textId="77777777" w:rsidTr="003E0173">
        <w:trPr>
          <w:cantSplit/>
        </w:trPr>
        <w:tc>
          <w:tcPr>
            <w:tcW w:w="1541" w:type="dxa"/>
          </w:tcPr>
          <w:p w14:paraId="1F035EB3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jc w:val="right"/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301" w:type="dxa"/>
          </w:tcPr>
          <w:p w14:paraId="5F54AD67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985" w:type="dxa"/>
          </w:tcPr>
          <w:p w14:paraId="4E8D20FC" w14:textId="77777777" w:rsidR="001526DE" w:rsidRPr="00F134A5" w:rsidRDefault="001526DE" w:rsidP="003E0173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283" w:type="dxa"/>
          </w:tcPr>
          <w:p w14:paraId="173731DA" w14:textId="77777777" w:rsidR="001526DE" w:rsidRPr="00F134A5" w:rsidRDefault="001526DE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B80248E" w14:textId="77777777" w:rsidR="001526DE" w:rsidRPr="00F134A5" w:rsidRDefault="001526DE" w:rsidP="003E0173">
            <w:pPr>
              <w:pStyle w:val="Encabezado"/>
              <w:tabs>
                <w:tab w:val="clear" w:pos="4252"/>
                <w:tab w:val="clear" w:pos="8504"/>
              </w:tabs>
              <w:ind w:lef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VP privada</w:t>
            </w:r>
          </w:p>
        </w:tc>
        <w:bookmarkStart w:id="10" w:name="Casilla12"/>
        <w:tc>
          <w:tcPr>
            <w:tcW w:w="284" w:type="dxa"/>
          </w:tcPr>
          <w:p w14:paraId="3E072371" w14:textId="77777777" w:rsidR="001526DE" w:rsidRPr="00F134A5" w:rsidRDefault="00166ED1">
            <w:pPr>
              <w:pStyle w:val="Encabezado"/>
              <w:tabs>
                <w:tab w:val="clear" w:pos="4252"/>
                <w:tab w:val="clear" w:pos="8504"/>
              </w:tabs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4A5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F134A5">
              <w:rPr>
                <w:rFonts w:ascii="Swis721 LtCn BT" w:hAnsi="Swis721 LtCn BT" w:cs="Courier New"/>
                <w:szCs w:val="18"/>
              </w:rPr>
              <w:fldChar w:fldCharType="end"/>
            </w:r>
            <w:bookmarkEnd w:id="10"/>
          </w:p>
        </w:tc>
        <w:tc>
          <w:tcPr>
            <w:tcW w:w="1701" w:type="dxa"/>
            <w:vAlign w:val="center"/>
          </w:tcPr>
          <w:p w14:paraId="32E7874F" w14:textId="77777777" w:rsidR="001526DE" w:rsidRPr="00F134A5" w:rsidRDefault="001526DE">
            <w:pPr>
              <w:pStyle w:val="Encabezado"/>
              <w:ind w:left="71" w:right="72"/>
              <w:rPr>
                <w:rFonts w:ascii="Swis721 LtCn BT" w:hAnsi="Swis721 LtCn BT" w:cs="Courier New"/>
                <w:szCs w:val="18"/>
              </w:rPr>
            </w:pPr>
            <w:r w:rsidRPr="00F134A5">
              <w:rPr>
                <w:rFonts w:ascii="Swis721 LtCn BT" w:hAnsi="Swis721 LtCn BT" w:cs="Courier New"/>
                <w:szCs w:val="18"/>
              </w:rPr>
              <w:t>núm. plazas garaje</w:t>
            </w:r>
          </w:p>
        </w:tc>
        <w:tc>
          <w:tcPr>
            <w:tcW w:w="708" w:type="dxa"/>
            <w:shd w:val="pct20" w:color="000000" w:fill="FFFFFF"/>
          </w:tcPr>
          <w:p w14:paraId="773EB2B2" w14:textId="77777777" w:rsidR="001526DE" w:rsidRPr="00F134A5" w:rsidRDefault="00F134A5" w:rsidP="00DE6C5F">
            <w:pPr>
              <w:pStyle w:val="Encabezado"/>
              <w:tabs>
                <w:tab w:val="clear" w:pos="4252"/>
                <w:tab w:val="clear" w:pos="8504"/>
              </w:tabs>
              <w:ind w:right="-70"/>
              <w:jc w:val="right"/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0</w:t>
            </w:r>
          </w:p>
        </w:tc>
      </w:tr>
    </w:tbl>
    <w:p w14:paraId="100BDF21" w14:textId="77777777" w:rsidR="001526DE" w:rsidRPr="00F134A5" w:rsidRDefault="001526DE">
      <w:pPr>
        <w:rPr>
          <w:rFonts w:ascii="Swis721 LtCn BT" w:hAnsi="Swis721 LtCn BT" w:cs="Courier New"/>
          <w:szCs w:val="18"/>
        </w:rPr>
      </w:pPr>
    </w:p>
    <w:p w14:paraId="327BBD5F" w14:textId="77777777" w:rsidR="00D24FB5" w:rsidRDefault="00D24FB5">
      <w:pPr>
        <w:rPr>
          <w:rFonts w:ascii="Swis721 LtCn BT" w:hAnsi="Swis721 LtCn BT" w:cs="Courier New"/>
          <w:b/>
          <w:szCs w:val="18"/>
        </w:rPr>
      </w:pPr>
      <w:r>
        <w:rPr>
          <w:rFonts w:ascii="Swis721 LtCn BT" w:hAnsi="Swis721 LtCn BT" w:cs="Courier New"/>
          <w:b/>
          <w:szCs w:val="18"/>
        </w:rPr>
        <w:br w:type="page"/>
      </w:r>
    </w:p>
    <w:p w14:paraId="76D214CD" w14:textId="77777777" w:rsidR="001526DE" w:rsidRPr="002D0C6F" w:rsidRDefault="001526DE">
      <w:pPr>
        <w:rPr>
          <w:rFonts w:ascii="Swis721 LtCn BT" w:hAnsi="Swis721 LtCn BT" w:cs="Courier New"/>
          <w:b/>
          <w:sz w:val="22"/>
          <w:szCs w:val="18"/>
        </w:rPr>
      </w:pPr>
      <w:r w:rsidRPr="002D0C6F">
        <w:rPr>
          <w:rFonts w:ascii="Swis721 LtCn BT" w:hAnsi="Swis721 LtCn BT" w:cs="Courier New"/>
          <w:b/>
          <w:sz w:val="22"/>
          <w:szCs w:val="18"/>
        </w:rPr>
        <w:lastRenderedPageBreak/>
        <w:t>Control de contenido del proyecto:</w:t>
      </w:r>
    </w:p>
    <w:p w14:paraId="7474E67E" w14:textId="77777777" w:rsidR="001526DE" w:rsidRPr="008D34E7" w:rsidRDefault="001526DE">
      <w:pPr>
        <w:rPr>
          <w:rFonts w:ascii="Swis721 LtCn BT" w:hAnsi="Swis721 LtCn BT" w:cs="Courier New"/>
          <w:szCs w:val="18"/>
        </w:rPr>
      </w:pPr>
    </w:p>
    <w:tbl>
      <w:tblPr>
        <w:tblpPr w:leftFromText="141" w:rightFromText="141" w:vertAnchor="text" w:tblpY="1"/>
        <w:tblOverlap w:val="never"/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5245"/>
        <w:gridCol w:w="425"/>
      </w:tblGrid>
      <w:tr w:rsidR="008D34E7" w:rsidRPr="008D34E7" w14:paraId="157EB882" w14:textId="77777777" w:rsidTr="003821E8">
        <w:tc>
          <w:tcPr>
            <w:tcW w:w="1560" w:type="dxa"/>
          </w:tcPr>
          <w:p w14:paraId="43BB70E0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I. MEMORIA</w:t>
            </w:r>
          </w:p>
        </w:tc>
        <w:tc>
          <w:tcPr>
            <w:tcW w:w="1842" w:type="dxa"/>
          </w:tcPr>
          <w:p w14:paraId="08E61A05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7E80E0B8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3139E7CF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0F74EFE6" w14:textId="77777777" w:rsidTr="003821E8">
        <w:tc>
          <w:tcPr>
            <w:tcW w:w="1560" w:type="dxa"/>
          </w:tcPr>
          <w:p w14:paraId="39791191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4A3C64F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49FBAE59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575C6AAA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2911E6C3" w14:textId="77777777" w:rsidTr="003821E8">
        <w:tc>
          <w:tcPr>
            <w:tcW w:w="8647" w:type="dxa"/>
            <w:gridSpan w:val="3"/>
          </w:tcPr>
          <w:p w14:paraId="142412DD" w14:textId="77777777" w:rsidR="00F91E53" w:rsidRPr="008D34E7" w:rsidRDefault="00F91E53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1. Memoria descriptiva</w:t>
            </w:r>
          </w:p>
        </w:tc>
        <w:tc>
          <w:tcPr>
            <w:tcW w:w="425" w:type="dxa"/>
          </w:tcPr>
          <w:p w14:paraId="46F466A0" w14:textId="77777777" w:rsidR="00F91E53" w:rsidRPr="008D34E7" w:rsidRDefault="00F91E53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6B4E44AF" w14:textId="77777777" w:rsidTr="003821E8">
        <w:tc>
          <w:tcPr>
            <w:tcW w:w="1560" w:type="dxa"/>
          </w:tcPr>
          <w:p w14:paraId="2ECE8A20" w14:textId="77777777" w:rsidR="001526DE" w:rsidRPr="008D34E7" w:rsidRDefault="001526D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495CBCF" w14:textId="77777777" w:rsidR="001526DE" w:rsidRPr="008D34E7" w:rsidRDefault="001526D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ME 1.1</w:t>
            </w:r>
          </w:p>
        </w:tc>
        <w:tc>
          <w:tcPr>
            <w:tcW w:w="5245" w:type="dxa"/>
          </w:tcPr>
          <w:p w14:paraId="41B8AA67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Agentes</w:t>
            </w:r>
          </w:p>
        </w:tc>
        <w:tc>
          <w:tcPr>
            <w:tcW w:w="425" w:type="dxa"/>
          </w:tcPr>
          <w:p w14:paraId="646E01F7" w14:textId="77777777" w:rsidR="001526DE" w:rsidRPr="008D34E7" w:rsidRDefault="001526D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3A40FEBE" w14:textId="77777777" w:rsidTr="003821E8">
        <w:tc>
          <w:tcPr>
            <w:tcW w:w="1560" w:type="dxa"/>
          </w:tcPr>
          <w:p w14:paraId="34ADD341" w14:textId="77777777" w:rsidR="001526DE" w:rsidRPr="008D34E7" w:rsidRDefault="001526D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B8E2AD3" w14:textId="77777777" w:rsidR="001526DE" w:rsidRPr="008D34E7" w:rsidRDefault="001526DE" w:rsidP="000357DE">
            <w:pPr>
              <w:jc w:val="right"/>
              <w:rPr>
                <w:rFonts w:ascii="Swis721 LtCn BT" w:hAnsi="Swis721 LtCn BT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ME 1.2</w:t>
            </w:r>
          </w:p>
        </w:tc>
        <w:tc>
          <w:tcPr>
            <w:tcW w:w="5245" w:type="dxa"/>
          </w:tcPr>
          <w:p w14:paraId="680D9BB2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Información previa</w:t>
            </w:r>
          </w:p>
        </w:tc>
        <w:tc>
          <w:tcPr>
            <w:tcW w:w="425" w:type="dxa"/>
          </w:tcPr>
          <w:p w14:paraId="6D1ADA99" w14:textId="77777777" w:rsidR="001526DE" w:rsidRPr="008D34E7" w:rsidRDefault="001526D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17B46B16" w14:textId="77777777" w:rsidTr="003821E8">
        <w:tc>
          <w:tcPr>
            <w:tcW w:w="1560" w:type="dxa"/>
          </w:tcPr>
          <w:p w14:paraId="6A798CDF" w14:textId="77777777" w:rsidR="001526DE" w:rsidRPr="008D34E7" w:rsidRDefault="001526D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41E3CA6" w14:textId="77777777" w:rsidR="001526DE" w:rsidRPr="008D34E7" w:rsidRDefault="001526D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ME 1.3</w:t>
            </w:r>
          </w:p>
        </w:tc>
        <w:tc>
          <w:tcPr>
            <w:tcW w:w="5245" w:type="dxa"/>
          </w:tcPr>
          <w:p w14:paraId="27098CE4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Descripción del proyecto</w:t>
            </w:r>
          </w:p>
        </w:tc>
        <w:tc>
          <w:tcPr>
            <w:tcW w:w="425" w:type="dxa"/>
          </w:tcPr>
          <w:p w14:paraId="346EBF7A" w14:textId="77777777" w:rsidR="001526DE" w:rsidRPr="008D34E7" w:rsidRDefault="001526D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4F69AE48" w14:textId="77777777" w:rsidTr="003821E8">
        <w:tc>
          <w:tcPr>
            <w:tcW w:w="1560" w:type="dxa"/>
          </w:tcPr>
          <w:p w14:paraId="7F7CF491" w14:textId="77777777" w:rsidR="001526DE" w:rsidRPr="008D34E7" w:rsidRDefault="001526D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7BF6D1D" w14:textId="77777777" w:rsidR="001526DE" w:rsidRPr="008D34E7" w:rsidRDefault="001526D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ME 1.4</w:t>
            </w:r>
          </w:p>
        </w:tc>
        <w:tc>
          <w:tcPr>
            <w:tcW w:w="5245" w:type="dxa"/>
          </w:tcPr>
          <w:p w14:paraId="05C9D6EB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Prestaciones del edificio</w:t>
            </w:r>
          </w:p>
        </w:tc>
        <w:tc>
          <w:tcPr>
            <w:tcW w:w="425" w:type="dxa"/>
          </w:tcPr>
          <w:p w14:paraId="2B469FB5" w14:textId="77777777" w:rsidR="001526DE" w:rsidRPr="008D34E7" w:rsidRDefault="001526D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977089" w:rsidRPr="008D34E7" w14:paraId="4BC34298" w14:textId="77777777" w:rsidTr="003821E8">
        <w:tc>
          <w:tcPr>
            <w:tcW w:w="1560" w:type="dxa"/>
          </w:tcPr>
          <w:p w14:paraId="244FDD98" w14:textId="77777777" w:rsidR="00977089" w:rsidRPr="008D34E7" w:rsidRDefault="00977089" w:rsidP="000357DE">
            <w:pPr>
              <w:ind w:left="356"/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26F4D71A" w14:textId="77777777" w:rsidR="00977089" w:rsidRPr="008D34E7" w:rsidRDefault="00977089" w:rsidP="000357DE">
            <w:pPr>
              <w:jc w:val="right"/>
              <w:rPr>
                <w:rFonts w:ascii="Swis721 LtCn BT" w:hAnsi="Swis721 LtCn BT" w:cs="Courier New"/>
                <w:szCs w:val="18"/>
                <w:highlight w:val="yellow"/>
                <w:lang w:val="es-ES_tradnl"/>
              </w:rPr>
            </w:pPr>
          </w:p>
        </w:tc>
        <w:tc>
          <w:tcPr>
            <w:tcW w:w="5245" w:type="dxa"/>
          </w:tcPr>
          <w:p w14:paraId="19ECD3D8" w14:textId="77777777" w:rsidR="00977089" w:rsidRPr="008D34E7" w:rsidRDefault="00977089" w:rsidP="000357DE">
            <w:pPr>
              <w:rPr>
                <w:rFonts w:ascii="Swis721 LtCn BT" w:hAnsi="Swis721 LtCn BT" w:cs="Courier New"/>
                <w:szCs w:val="18"/>
                <w:highlight w:val="yellow"/>
                <w:lang w:val="es-ES_tradnl"/>
              </w:rPr>
            </w:pPr>
          </w:p>
        </w:tc>
        <w:tc>
          <w:tcPr>
            <w:tcW w:w="425" w:type="dxa"/>
          </w:tcPr>
          <w:p w14:paraId="2D87BF51" w14:textId="77777777" w:rsidR="00977089" w:rsidRPr="008D34E7" w:rsidRDefault="00977089" w:rsidP="000357DE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</w:tr>
      <w:tr w:rsidR="00977089" w:rsidRPr="008D34E7" w14:paraId="60441C17" w14:textId="77777777" w:rsidTr="003821E8">
        <w:tc>
          <w:tcPr>
            <w:tcW w:w="3402" w:type="dxa"/>
            <w:gridSpan w:val="2"/>
          </w:tcPr>
          <w:p w14:paraId="1CDE9597" w14:textId="77777777" w:rsidR="00977089" w:rsidRPr="00977089" w:rsidRDefault="00977089" w:rsidP="00977089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  <w:r w:rsidRPr="00977089">
              <w:rPr>
                <w:rFonts w:ascii="Swis721 LtCn BT" w:hAnsi="Swis721 LtCn BT" w:cs="Courier New"/>
                <w:b/>
                <w:szCs w:val="18"/>
                <w:lang w:val="es-ES_tradnl"/>
              </w:rPr>
              <w:t>2.</w:t>
            </w: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 xml:space="preserve"> </w:t>
            </w:r>
            <w:r w:rsidRPr="00977089">
              <w:rPr>
                <w:rFonts w:ascii="Swis721 LtCn BT" w:hAnsi="Swis721 LtCn BT" w:cs="Courier New"/>
                <w:b/>
                <w:szCs w:val="18"/>
                <w:lang w:val="es-ES_tradnl"/>
              </w:rPr>
              <w:t>Memoria urbanística</w:t>
            </w:r>
          </w:p>
        </w:tc>
        <w:tc>
          <w:tcPr>
            <w:tcW w:w="5245" w:type="dxa"/>
          </w:tcPr>
          <w:p w14:paraId="221D8990" w14:textId="77777777" w:rsidR="00977089" w:rsidRPr="00977089" w:rsidRDefault="00977089" w:rsidP="00977089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62332CA2" w14:textId="77777777" w:rsidR="00977089" w:rsidRPr="008D34E7" w:rsidRDefault="00977089" w:rsidP="000357DE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977089" w:rsidRPr="008D34E7" w14:paraId="2F98699E" w14:textId="77777777" w:rsidTr="003821E8">
        <w:tc>
          <w:tcPr>
            <w:tcW w:w="1560" w:type="dxa"/>
          </w:tcPr>
          <w:p w14:paraId="2FF68502" w14:textId="77777777" w:rsidR="00977089" w:rsidRPr="008D34E7" w:rsidRDefault="00977089" w:rsidP="000357DE">
            <w:pPr>
              <w:ind w:left="356"/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1F5971B9" w14:textId="77777777" w:rsidR="00977089" w:rsidRPr="008D34E7" w:rsidRDefault="00977089" w:rsidP="000357DE">
            <w:pPr>
              <w:jc w:val="right"/>
              <w:rPr>
                <w:rFonts w:ascii="Swis721 LtCn BT" w:hAnsi="Swis721 LtCn BT" w:cs="Courier New"/>
                <w:szCs w:val="18"/>
                <w:highlight w:val="yellow"/>
                <w:lang w:val="es-ES_tradnl"/>
              </w:rPr>
            </w:pPr>
          </w:p>
        </w:tc>
        <w:tc>
          <w:tcPr>
            <w:tcW w:w="5245" w:type="dxa"/>
          </w:tcPr>
          <w:p w14:paraId="456C916F" w14:textId="77777777" w:rsidR="00977089" w:rsidRPr="008D34E7" w:rsidRDefault="00977089" w:rsidP="000357DE">
            <w:pPr>
              <w:rPr>
                <w:rFonts w:ascii="Swis721 LtCn BT" w:hAnsi="Swis721 LtCn BT" w:cs="Courier New"/>
                <w:szCs w:val="18"/>
                <w:highlight w:val="yellow"/>
                <w:lang w:val="es-ES_tradnl"/>
              </w:rPr>
            </w:pPr>
          </w:p>
        </w:tc>
        <w:tc>
          <w:tcPr>
            <w:tcW w:w="425" w:type="dxa"/>
          </w:tcPr>
          <w:p w14:paraId="7114373F" w14:textId="77777777" w:rsidR="00977089" w:rsidRPr="008D34E7" w:rsidRDefault="00977089" w:rsidP="000357DE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</w:tr>
      <w:tr w:rsidR="008D34E7" w:rsidRPr="008D34E7" w14:paraId="7344CD23" w14:textId="77777777" w:rsidTr="003821E8">
        <w:tc>
          <w:tcPr>
            <w:tcW w:w="8647" w:type="dxa"/>
            <w:gridSpan w:val="3"/>
          </w:tcPr>
          <w:p w14:paraId="0518A473" w14:textId="77777777" w:rsidR="00F91E53" w:rsidRPr="008D34E7" w:rsidRDefault="00977089" w:rsidP="000357D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</w:rPr>
              <w:t>3</w:t>
            </w:r>
            <w:r w:rsidR="00F91E53" w:rsidRPr="008D34E7">
              <w:rPr>
                <w:rFonts w:ascii="Swis721 LtCn BT" w:hAnsi="Swis721 LtCn BT" w:cs="Courier New"/>
                <w:b/>
                <w:szCs w:val="18"/>
              </w:rPr>
              <w:t>. Memoria constructiva</w:t>
            </w:r>
          </w:p>
        </w:tc>
        <w:tc>
          <w:tcPr>
            <w:tcW w:w="425" w:type="dxa"/>
          </w:tcPr>
          <w:p w14:paraId="1D697F49" w14:textId="77777777" w:rsidR="00F91E53" w:rsidRPr="008D34E7" w:rsidRDefault="00F91E53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473EE168" w14:textId="77777777" w:rsidTr="003821E8">
        <w:tc>
          <w:tcPr>
            <w:tcW w:w="1560" w:type="dxa"/>
          </w:tcPr>
          <w:p w14:paraId="317EABB4" w14:textId="77777777" w:rsidR="00060D1C" w:rsidRPr="008D34E7" w:rsidRDefault="00060D1C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38DF91F" w14:textId="77777777" w:rsidR="00060D1C" w:rsidRPr="008D34E7" w:rsidRDefault="00060D1C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2.1</w:t>
            </w:r>
          </w:p>
        </w:tc>
        <w:tc>
          <w:tcPr>
            <w:tcW w:w="5245" w:type="dxa"/>
          </w:tcPr>
          <w:p w14:paraId="589B0735" w14:textId="77777777" w:rsidR="00060D1C" w:rsidRPr="008D34E7" w:rsidRDefault="00060D1C" w:rsidP="000357DE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Sustentación del edificio</w:t>
            </w:r>
          </w:p>
        </w:tc>
        <w:tc>
          <w:tcPr>
            <w:tcW w:w="425" w:type="dxa"/>
          </w:tcPr>
          <w:p w14:paraId="4E705A23" w14:textId="77777777" w:rsidR="00060D1C" w:rsidRPr="008D34E7" w:rsidRDefault="00060D1C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6B9778ED" w14:textId="77777777" w:rsidTr="003821E8">
        <w:tc>
          <w:tcPr>
            <w:tcW w:w="1560" w:type="dxa"/>
          </w:tcPr>
          <w:p w14:paraId="525A33D0" w14:textId="77777777" w:rsidR="00EA01BE" w:rsidRPr="008D34E7" w:rsidRDefault="00EA01B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9829504" w14:textId="77777777" w:rsidR="00EA01BE" w:rsidRPr="008D34E7" w:rsidRDefault="00EA01B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2.2</w:t>
            </w:r>
          </w:p>
        </w:tc>
        <w:tc>
          <w:tcPr>
            <w:tcW w:w="5245" w:type="dxa"/>
          </w:tcPr>
          <w:p w14:paraId="519BAE37" w14:textId="77777777" w:rsidR="00EA01BE" w:rsidRPr="008D34E7" w:rsidRDefault="00EA01BE" w:rsidP="000357DE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Sistema estructural</w:t>
            </w:r>
          </w:p>
        </w:tc>
        <w:tc>
          <w:tcPr>
            <w:tcW w:w="425" w:type="dxa"/>
          </w:tcPr>
          <w:p w14:paraId="5C77662B" w14:textId="77777777" w:rsidR="00EA01BE" w:rsidRPr="008D34E7" w:rsidRDefault="00EA01B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30BED45C" w14:textId="77777777" w:rsidTr="003821E8">
        <w:tc>
          <w:tcPr>
            <w:tcW w:w="1560" w:type="dxa"/>
          </w:tcPr>
          <w:p w14:paraId="2D071F39" w14:textId="77777777" w:rsidR="00E66BCC" w:rsidRPr="008D34E7" w:rsidRDefault="00E66BCC" w:rsidP="00E66BCC">
            <w:pPr>
              <w:rPr>
                <w:rFonts w:ascii="Swis721 LtCn BT" w:hAnsi="Swis721 LtCn BT" w:cs="Courier New"/>
                <w:b/>
                <w:lang w:val="es-ES_tradnl"/>
              </w:rPr>
            </w:pPr>
          </w:p>
        </w:tc>
        <w:tc>
          <w:tcPr>
            <w:tcW w:w="1842" w:type="dxa"/>
          </w:tcPr>
          <w:p w14:paraId="0545A2C1" w14:textId="77777777" w:rsidR="00E66BCC" w:rsidRPr="008D34E7" w:rsidRDefault="00E66BCC" w:rsidP="00E66BCC">
            <w:pPr>
              <w:jc w:val="right"/>
              <w:rPr>
                <w:rFonts w:ascii="Swis721 LtCn BT" w:hAnsi="Swis721 LtCn BT" w:cs="Courier New"/>
                <w:lang w:val="es-ES_tradnl"/>
              </w:rPr>
            </w:pPr>
            <w:r w:rsidRPr="008D34E7">
              <w:rPr>
                <w:rFonts w:ascii="Swis721 LtCn BT" w:hAnsi="Swis721 LtCn BT" w:cs="Courier New"/>
                <w:lang w:val="es-ES_tradnl"/>
              </w:rPr>
              <w:t>MC 2.3</w:t>
            </w:r>
          </w:p>
        </w:tc>
        <w:tc>
          <w:tcPr>
            <w:tcW w:w="5245" w:type="dxa"/>
          </w:tcPr>
          <w:p w14:paraId="5B817FCF" w14:textId="77777777" w:rsidR="00E66BCC" w:rsidRPr="008D34E7" w:rsidRDefault="00E66BCC" w:rsidP="00E66BCC">
            <w:pPr>
              <w:jc w:val="both"/>
              <w:rPr>
                <w:rFonts w:ascii="Swis721 LtCn BT" w:hAnsi="Swis721 LtCn BT" w:cs="Courier New"/>
              </w:rPr>
            </w:pPr>
            <w:r w:rsidRPr="008D34E7">
              <w:rPr>
                <w:rFonts w:ascii="Swis721 LtCn BT" w:hAnsi="Swis721 LtCn BT" w:cs="Courier New"/>
              </w:rPr>
              <w:t>Sistema envolvente</w:t>
            </w:r>
          </w:p>
        </w:tc>
        <w:tc>
          <w:tcPr>
            <w:tcW w:w="425" w:type="dxa"/>
          </w:tcPr>
          <w:p w14:paraId="1210FCCC" w14:textId="77777777" w:rsidR="00E66BCC" w:rsidRPr="008D34E7" w:rsidRDefault="00E66BCC" w:rsidP="00E66BCC">
            <w:pPr>
              <w:jc w:val="center"/>
              <w:rPr>
                <w:rFonts w:ascii="Swis721 LtCn BT" w:hAnsi="Swis721 LtCn BT" w:cs="Courier New"/>
                <w:b/>
              </w:rPr>
            </w:pPr>
            <w:r w:rsidRPr="008D34E7">
              <w:rPr>
                <w:rFonts w:ascii="Swis721 LtCn BT" w:hAnsi="Swis721 LtCn BT" w:cs="Courier Ne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b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b/>
              </w:rPr>
            </w:r>
            <w:r w:rsidR="00241B37">
              <w:rPr>
                <w:rFonts w:ascii="Swis721 LtCn BT" w:hAnsi="Swis721 LtCn BT" w:cs="Courier New"/>
                <w:b/>
              </w:rPr>
              <w:fldChar w:fldCharType="separate"/>
            </w:r>
            <w:r w:rsidRPr="008D34E7">
              <w:rPr>
                <w:rFonts w:ascii="Swis721 LtCn BT" w:hAnsi="Swis721 LtCn BT" w:cs="Courier New"/>
                <w:b/>
              </w:rPr>
              <w:fldChar w:fldCharType="end"/>
            </w:r>
          </w:p>
        </w:tc>
      </w:tr>
      <w:tr w:rsidR="008D34E7" w:rsidRPr="008D34E7" w14:paraId="20A9D06A" w14:textId="77777777" w:rsidTr="003821E8">
        <w:tc>
          <w:tcPr>
            <w:tcW w:w="1560" w:type="dxa"/>
          </w:tcPr>
          <w:p w14:paraId="23E59462" w14:textId="77777777" w:rsidR="00EA01BE" w:rsidRPr="008D34E7" w:rsidRDefault="00EA01B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97A279A" w14:textId="77777777" w:rsidR="00EA01BE" w:rsidRPr="008D34E7" w:rsidRDefault="00EA01B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</w:t>
            </w:r>
            <w:r w:rsidR="00E66BCC" w:rsidRPr="008D34E7">
              <w:rPr>
                <w:rFonts w:ascii="Swis721 LtCn BT" w:hAnsi="Swis721 LtCn BT" w:cs="Courier New"/>
                <w:szCs w:val="18"/>
                <w:lang w:val="es-ES_tradnl"/>
              </w:rPr>
              <w:t>4</w:t>
            </w:r>
          </w:p>
        </w:tc>
        <w:tc>
          <w:tcPr>
            <w:tcW w:w="5245" w:type="dxa"/>
          </w:tcPr>
          <w:p w14:paraId="1E4E1B09" w14:textId="77777777" w:rsidR="00EA01BE" w:rsidRPr="008D34E7" w:rsidRDefault="003A385F" w:rsidP="000357DE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Sistema de compartimentación</w:t>
            </w:r>
          </w:p>
        </w:tc>
        <w:tc>
          <w:tcPr>
            <w:tcW w:w="425" w:type="dxa"/>
          </w:tcPr>
          <w:p w14:paraId="356FE4D0" w14:textId="77777777" w:rsidR="00EA01BE" w:rsidRPr="008D34E7" w:rsidRDefault="00EA01B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51548096" w14:textId="77777777" w:rsidTr="003821E8">
        <w:tc>
          <w:tcPr>
            <w:tcW w:w="1560" w:type="dxa"/>
          </w:tcPr>
          <w:p w14:paraId="2DAD259C" w14:textId="77777777" w:rsidR="003A385F" w:rsidRPr="008D34E7" w:rsidRDefault="003A385F" w:rsidP="003A385F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688A6DD" w14:textId="77777777" w:rsidR="003A385F" w:rsidRPr="008D34E7" w:rsidRDefault="003A385F" w:rsidP="003A385F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2.5</w:t>
            </w:r>
          </w:p>
        </w:tc>
        <w:tc>
          <w:tcPr>
            <w:tcW w:w="5245" w:type="dxa"/>
          </w:tcPr>
          <w:p w14:paraId="23765A48" w14:textId="77777777" w:rsidR="003A385F" w:rsidRPr="008D34E7" w:rsidRDefault="003A385F" w:rsidP="003A385F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Sistema de acabados</w:t>
            </w:r>
          </w:p>
        </w:tc>
        <w:tc>
          <w:tcPr>
            <w:tcW w:w="425" w:type="dxa"/>
          </w:tcPr>
          <w:p w14:paraId="0E724883" w14:textId="77777777" w:rsidR="003A385F" w:rsidRPr="008D34E7" w:rsidRDefault="003A385F" w:rsidP="003A385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51C36237" w14:textId="77777777" w:rsidTr="003821E8">
        <w:tc>
          <w:tcPr>
            <w:tcW w:w="1560" w:type="dxa"/>
          </w:tcPr>
          <w:p w14:paraId="31D5E0C5" w14:textId="77777777" w:rsidR="003A385F" w:rsidRPr="008D34E7" w:rsidRDefault="003A385F" w:rsidP="003A385F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51CBD14" w14:textId="77777777" w:rsidR="003A385F" w:rsidRPr="008D34E7" w:rsidRDefault="003A385F" w:rsidP="003A385F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2.6</w:t>
            </w:r>
          </w:p>
        </w:tc>
        <w:tc>
          <w:tcPr>
            <w:tcW w:w="5245" w:type="dxa"/>
          </w:tcPr>
          <w:p w14:paraId="6A8EAE76" w14:textId="77777777" w:rsidR="003A385F" w:rsidRPr="008D34E7" w:rsidRDefault="003A385F" w:rsidP="003A385F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Sistema de acondicionamiento de instalaciones</w:t>
            </w:r>
          </w:p>
        </w:tc>
        <w:tc>
          <w:tcPr>
            <w:tcW w:w="425" w:type="dxa"/>
          </w:tcPr>
          <w:p w14:paraId="7EC7CAFE" w14:textId="77777777" w:rsidR="003A385F" w:rsidRPr="008D34E7" w:rsidRDefault="003A385F" w:rsidP="003A385F">
            <w:pPr>
              <w:jc w:val="center"/>
              <w:rPr>
                <w:rFonts w:ascii="Swis721 LtCn BT" w:hAnsi="Swis721 LtCn BT" w:cs="Courier New"/>
                <w:b/>
              </w:rPr>
            </w:pPr>
            <w:r w:rsidRPr="008D34E7">
              <w:rPr>
                <w:rFonts w:ascii="Swis721 LtCn BT" w:hAnsi="Swis721 LtCn BT" w:cs="Courier Ne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b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b/>
              </w:rPr>
            </w:r>
            <w:r w:rsidR="00241B37">
              <w:rPr>
                <w:rFonts w:ascii="Swis721 LtCn BT" w:hAnsi="Swis721 LtCn BT" w:cs="Courier New"/>
                <w:b/>
              </w:rPr>
              <w:fldChar w:fldCharType="separate"/>
            </w:r>
            <w:r w:rsidRPr="008D34E7">
              <w:rPr>
                <w:rFonts w:ascii="Swis721 LtCn BT" w:hAnsi="Swis721 LtCn BT" w:cs="Courier New"/>
                <w:b/>
              </w:rPr>
              <w:fldChar w:fldCharType="end"/>
            </w:r>
          </w:p>
        </w:tc>
      </w:tr>
      <w:tr w:rsidR="008D34E7" w:rsidRPr="008D34E7" w14:paraId="0EDD7FFE" w14:textId="77777777" w:rsidTr="003821E8">
        <w:tc>
          <w:tcPr>
            <w:tcW w:w="1560" w:type="dxa"/>
          </w:tcPr>
          <w:p w14:paraId="4F9BC035" w14:textId="77777777" w:rsidR="003A385F" w:rsidRPr="008D34E7" w:rsidRDefault="003A385F" w:rsidP="003A385F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5297E22" w14:textId="77777777" w:rsidR="003A385F" w:rsidRPr="008D34E7" w:rsidRDefault="003A385F" w:rsidP="003A385F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MC 2.7</w:t>
            </w:r>
          </w:p>
        </w:tc>
        <w:tc>
          <w:tcPr>
            <w:tcW w:w="5245" w:type="dxa"/>
          </w:tcPr>
          <w:p w14:paraId="43D89FC4" w14:textId="77777777" w:rsidR="003A385F" w:rsidRPr="008D34E7" w:rsidRDefault="003A385F" w:rsidP="003A385F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Equipamiento</w:t>
            </w:r>
          </w:p>
        </w:tc>
        <w:tc>
          <w:tcPr>
            <w:tcW w:w="425" w:type="dxa"/>
          </w:tcPr>
          <w:p w14:paraId="6875EBA1" w14:textId="77777777" w:rsidR="003A385F" w:rsidRPr="008D34E7" w:rsidRDefault="003A385F" w:rsidP="003A385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2718337F" w14:textId="77777777" w:rsidTr="003821E8">
        <w:tc>
          <w:tcPr>
            <w:tcW w:w="1560" w:type="dxa"/>
          </w:tcPr>
          <w:p w14:paraId="6283FA74" w14:textId="77777777" w:rsidR="003A385F" w:rsidRPr="008D34E7" w:rsidRDefault="003A385F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C2C2368" w14:textId="77777777" w:rsidR="003A385F" w:rsidRPr="008D34E7" w:rsidRDefault="003A385F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445742DE" w14:textId="77777777" w:rsidR="003A385F" w:rsidRPr="008D34E7" w:rsidRDefault="003A385F" w:rsidP="000357DE">
            <w:pPr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425" w:type="dxa"/>
          </w:tcPr>
          <w:p w14:paraId="62AD22AD" w14:textId="77777777" w:rsidR="003A385F" w:rsidRPr="008D34E7" w:rsidRDefault="003A385F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601201EE" w14:textId="77777777" w:rsidTr="003821E8">
        <w:tc>
          <w:tcPr>
            <w:tcW w:w="8647" w:type="dxa"/>
            <w:gridSpan w:val="3"/>
          </w:tcPr>
          <w:p w14:paraId="667C5126" w14:textId="77777777" w:rsidR="00EA01BE" w:rsidRPr="008D34E7" w:rsidRDefault="00977089" w:rsidP="000357D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</w:rPr>
              <w:t>4</w:t>
            </w:r>
            <w:r w:rsidR="00EA01BE" w:rsidRPr="008D34E7">
              <w:rPr>
                <w:rFonts w:ascii="Swis721 LtCn BT" w:hAnsi="Swis721 LtCn BT" w:cs="Courier New"/>
                <w:b/>
                <w:szCs w:val="18"/>
              </w:rPr>
              <w:t>. Memoria de estructuras</w:t>
            </w:r>
          </w:p>
        </w:tc>
        <w:tc>
          <w:tcPr>
            <w:tcW w:w="425" w:type="dxa"/>
          </w:tcPr>
          <w:p w14:paraId="4A41F99E" w14:textId="740C104B" w:rsidR="00EA01BE" w:rsidRPr="008D34E7" w:rsidRDefault="00EA01B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A248D9" w:rsidRPr="008D34E7" w14:paraId="008531D1" w14:textId="77777777" w:rsidTr="003821E8">
        <w:tc>
          <w:tcPr>
            <w:tcW w:w="1560" w:type="dxa"/>
          </w:tcPr>
          <w:p w14:paraId="6E0F350B" w14:textId="77777777" w:rsidR="00A248D9" w:rsidRPr="008D34E7" w:rsidRDefault="00A248D9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872D7D6" w14:textId="10D4BE19" w:rsidR="00A248D9" w:rsidRPr="008D34E7" w:rsidRDefault="00A248D9" w:rsidP="00AC3157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szCs w:val="18"/>
                <w:lang w:val="es-ES_tradnl"/>
              </w:rPr>
              <w:t>4.1</w:t>
            </w:r>
          </w:p>
        </w:tc>
        <w:tc>
          <w:tcPr>
            <w:tcW w:w="5245" w:type="dxa"/>
          </w:tcPr>
          <w:p w14:paraId="48CF1BDC" w14:textId="14E13665" w:rsidR="00A248D9" w:rsidRPr="008D34E7" w:rsidRDefault="00A248D9" w:rsidP="000357D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Memoria de estructuras</w:t>
            </w:r>
            <w:r w:rsidR="00984640">
              <w:rPr>
                <w:rFonts w:ascii="Swis721 LtCn BT" w:hAnsi="Swis721 LtCn BT" w:cs="Courier New"/>
                <w:szCs w:val="18"/>
              </w:rPr>
              <w:t xml:space="preserve"> del porche exterior cubierto</w:t>
            </w:r>
          </w:p>
        </w:tc>
        <w:tc>
          <w:tcPr>
            <w:tcW w:w="425" w:type="dxa"/>
          </w:tcPr>
          <w:p w14:paraId="4C6CAF12" w14:textId="0DD9F21A" w:rsidR="00A248D9" w:rsidRPr="008D34E7" w:rsidRDefault="00A248D9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7011225E" w14:textId="77777777" w:rsidTr="003821E8">
        <w:tc>
          <w:tcPr>
            <w:tcW w:w="1560" w:type="dxa"/>
          </w:tcPr>
          <w:p w14:paraId="2DE0F801" w14:textId="77777777" w:rsidR="00EA01BE" w:rsidRPr="008D34E7" w:rsidRDefault="00EA01BE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A971176" w14:textId="6EA2C842" w:rsidR="00EA01BE" w:rsidRPr="008D34E7" w:rsidRDefault="00EA01BE" w:rsidP="00AC3157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0085A035" w14:textId="2EC80E90" w:rsidR="00EA01BE" w:rsidRPr="008D34E7" w:rsidRDefault="00984640" w:rsidP="000357D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 xml:space="preserve">4.1.1 </w:t>
            </w:r>
            <w:r w:rsidR="00A248D9">
              <w:rPr>
                <w:rFonts w:ascii="Swis721 LtCn BT" w:hAnsi="Swis721 LtCn BT" w:cs="Courier New"/>
                <w:szCs w:val="18"/>
              </w:rPr>
              <w:t>Anexo1</w:t>
            </w:r>
            <w:r w:rsidR="00AC3157">
              <w:rPr>
                <w:rFonts w:ascii="Swis721 LtCn BT" w:hAnsi="Swis721 LtCn BT" w:cs="Courier New"/>
                <w:szCs w:val="18"/>
              </w:rPr>
              <w:t xml:space="preserve">. </w:t>
            </w:r>
            <w:r w:rsidR="00A248D9">
              <w:rPr>
                <w:rFonts w:ascii="Swis721 LtCn BT" w:hAnsi="Swis721 LtCn BT" w:cs="Courier New"/>
                <w:szCs w:val="18"/>
              </w:rPr>
              <w:t>Justificación Cubierta</w:t>
            </w:r>
          </w:p>
        </w:tc>
        <w:tc>
          <w:tcPr>
            <w:tcW w:w="425" w:type="dxa"/>
          </w:tcPr>
          <w:p w14:paraId="215FB78B" w14:textId="7D2995CD" w:rsidR="00EA01BE" w:rsidRPr="008D34E7" w:rsidRDefault="00A248D9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248D9" w:rsidRPr="008D34E7" w14:paraId="6D55D76A" w14:textId="77777777" w:rsidTr="003821E8">
        <w:tc>
          <w:tcPr>
            <w:tcW w:w="1560" w:type="dxa"/>
          </w:tcPr>
          <w:p w14:paraId="0C9E16ED" w14:textId="77777777" w:rsidR="00A248D9" w:rsidRPr="008D34E7" w:rsidRDefault="00A248D9" w:rsidP="00A248D9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7E24456" w14:textId="18CF8190" w:rsidR="00A248D9" w:rsidRPr="008D34E7" w:rsidRDefault="00A248D9" w:rsidP="00AC3157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2E646099" w14:textId="75E96E5B" w:rsidR="00A248D9" w:rsidRPr="008D34E7" w:rsidRDefault="00984640" w:rsidP="00A248D9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 xml:space="preserve">4.1.2 </w:t>
            </w:r>
            <w:r w:rsidR="00A248D9">
              <w:rPr>
                <w:rFonts w:ascii="Swis721 LtCn BT" w:hAnsi="Swis721 LtCn BT" w:cs="Courier New"/>
                <w:szCs w:val="18"/>
              </w:rPr>
              <w:t>Anexo2</w:t>
            </w:r>
            <w:r w:rsidR="00AC3157">
              <w:rPr>
                <w:rFonts w:ascii="Swis721 LtCn BT" w:hAnsi="Swis721 LtCn BT" w:cs="Courier New"/>
                <w:szCs w:val="18"/>
              </w:rPr>
              <w:t xml:space="preserve">. </w:t>
            </w:r>
            <w:r w:rsidR="00A248D9">
              <w:rPr>
                <w:rFonts w:ascii="Swis721 LtCn BT" w:hAnsi="Swis721 LtCn BT" w:cs="Courier New"/>
                <w:szCs w:val="18"/>
              </w:rPr>
              <w:t>Identificación de barras</w:t>
            </w:r>
          </w:p>
        </w:tc>
        <w:tc>
          <w:tcPr>
            <w:tcW w:w="425" w:type="dxa"/>
          </w:tcPr>
          <w:p w14:paraId="5BDAA0C0" w14:textId="3F64C8D1" w:rsidR="00A248D9" w:rsidRPr="008D34E7" w:rsidRDefault="00A248D9" w:rsidP="00A248D9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248D9" w:rsidRPr="008D34E7" w14:paraId="3E12D9DC" w14:textId="77777777" w:rsidTr="003821E8">
        <w:tc>
          <w:tcPr>
            <w:tcW w:w="1560" w:type="dxa"/>
          </w:tcPr>
          <w:p w14:paraId="6CDD69C9" w14:textId="77777777" w:rsidR="00A248D9" w:rsidRPr="008D34E7" w:rsidRDefault="00A248D9" w:rsidP="00A248D9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5304340" w14:textId="79B9A665" w:rsidR="00A248D9" w:rsidRPr="008D34E7" w:rsidRDefault="00A248D9" w:rsidP="00AC3157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2790B236" w14:textId="173B85EF" w:rsidR="00A248D9" w:rsidRPr="008D34E7" w:rsidRDefault="00984640" w:rsidP="00A248D9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 xml:space="preserve">4.1.3 </w:t>
            </w:r>
            <w:r w:rsidR="00A248D9">
              <w:rPr>
                <w:rFonts w:ascii="Swis721 LtCn BT" w:hAnsi="Swis721 LtCn BT" w:cs="Courier New"/>
                <w:szCs w:val="18"/>
              </w:rPr>
              <w:t>Anexo3</w:t>
            </w:r>
            <w:r w:rsidR="00AC3157">
              <w:rPr>
                <w:rFonts w:ascii="Swis721 LtCn BT" w:hAnsi="Swis721 LtCn BT" w:cs="Courier New"/>
                <w:szCs w:val="18"/>
              </w:rPr>
              <w:t xml:space="preserve">. </w:t>
            </w:r>
            <w:r w:rsidR="00A248D9">
              <w:rPr>
                <w:rFonts w:ascii="Swis721 LtCn BT" w:hAnsi="Swis721 LtCn BT" w:cs="Courier New"/>
                <w:szCs w:val="18"/>
              </w:rPr>
              <w:t>Identificación de nudos</w:t>
            </w:r>
          </w:p>
        </w:tc>
        <w:tc>
          <w:tcPr>
            <w:tcW w:w="425" w:type="dxa"/>
          </w:tcPr>
          <w:p w14:paraId="751191CA" w14:textId="1878D0C5" w:rsidR="00A248D9" w:rsidRPr="008D34E7" w:rsidRDefault="00A248D9" w:rsidP="00A248D9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984640" w:rsidRPr="00730381" w14:paraId="20CF07FF" w14:textId="77777777" w:rsidTr="003821E8">
        <w:tc>
          <w:tcPr>
            <w:tcW w:w="1560" w:type="dxa"/>
          </w:tcPr>
          <w:p w14:paraId="3F8A1C6D" w14:textId="77777777" w:rsidR="00984640" w:rsidRPr="008D34E7" w:rsidRDefault="00984640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07150CC" w14:textId="31ACCE99" w:rsidR="00984640" w:rsidRPr="00730381" w:rsidRDefault="00984640" w:rsidP="00984640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730381">
              <w:rPr>
                <w:rFonts w:ascii="Swis721 LtCn BT" w:hAnsi="Swis721 LtCn BT" w:cs="Courier New"/>
                <w:szCs w:val="18"/>
                <w:lang w:val="es-ES_tradnl"/>
              </w:rPr>
              <w:t>4.2</w:t>
            </w:r>
          </w:p>
        </w:tc>
        <w:tc>
          <w:tcPr>
            <w:tcW w:w="5245" w:type="dxa"/>
          </w:tcPr>
          <w:p w14:paraId="06357BBA" w14:textId="6EB453A2" w:rsidR="00984640" w:rsidRPr="00730381" w:rsidRDefault="00984640" w:rsidP="000357DE">
            <w:pPr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t>Memoria de estructuras de la implementación del ascensor.</w:t>
            </w:r>
          </w:p>
        </w:tc>
        <w:tc>
          <w:tcPr>
            <w:tcW w:w="425" w:type="dxa"/>
          </w:tcPr>
          <w:p w14:paraId="4CD84B56" w14:textId="0A2BAE1C" w:rsidR="00984640" w:rsidRPr="00730381" w:rsidRDefault="00984640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984640" w:rsidRPr="008D34E7" w14:paraId="60E44EB8" w14:textId="77777777" w:rsidTr="003821E8">
        <w:tc>
          <w:tcPr>
            <w:tcW w:w="1560" w:type="dxa"/>
          </w:tcPr>
          <w:p w14:paraId="41728EBD" w14:textId="77777777" w:rsidR="00984640" w:rsidRPr="008D34E7" w:rsidRDefault="00984640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2DABEFA" w14:textId="77777777" w:rsidR="00984640" w:rsidRPr="008D34E7" w:rsidRDefault="00984640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7CDD603F" w14:textId="44E9B94E" w:rsidR="00984640" w:rsidRPr="008D34E7" w:rsidRDefault="000059EA" w:rsidP="000357DE">
            <w:pPr>
              <w:rPr>
                <w:rFonts w:ascii="Swis721 LtCn BT" w:hAnsi="Swis721 LtCn BT" w:cs="Courier New"/>
                <w:szCs w:val="18"/>
              </w:rPr>
            </w:pPr>
            <w:r>
              <w:rPr>
                <w:rFonts w:ascii="Swis721 LtCn BT" w:hAnsi="Swis721 LtCn BT" w:cs="Courier New"/>
                <w:szCs w:val="18"/>
              </w:rPr>
              <w:t>4.2.1 Listado de esfuerzos y resultados del ascensor</w:t>
            </w:r>
          </w:p>
        </w:tc>
        <w:tc>
          <w:tcPr>
            <w:tcW w:w="425" w:type="dxa"/>
          </w:tcPr>
          <w:p w14:paraId="53C25283" w14:textId="11F265E7" w:rsidR="00984640" w:rsidRPr="008D34E7" w:rsidRDefault="000059EA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248D9" w:rsidRPr="008D34E7" w14:paraId="0D1A540D" w14:textId="77777777" w:rsidTr="003821E8">
        <w:tc>
          <w:tcPr>
            <w:tcW w:w="1560" w:type="dxa"/>
          </w:tcPr>
          <w:p w14:paraId="1135EC68" w14:textId="77777777" w:rsidR="00A248D9" w:rsidRPr="008D34E7" w:rsidRDefault="00A248D9" w:rsidP="000357DE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CBAFEA9" w14:textId="77777777" w:rsidR="00A248D9" w:rsidRPr="008D34E7" w:rsidRDefault="00A248D9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0CC89208" w14:textId="77777777" w:rsidR="00A248D9" w:rsidRPr="008D34E7" w:rsidRDefault="00A248D9" w:rsidP="000357DE">
            <w:pPr>
              <w:rPr>
                <w:rFonts w:ascii="Swis721 LtCn BT" w:hAnsi="Swis721 LtCn BT" w:cs="Courier New"/>
                <w:szCs w:val="18"/>
              </w:rPr>
            </w:pPr>
          </w:p>
        </w:tc>
        <w:tc>
          <w:tcPr>
            <w:tcW w:w="425" w:type="dxa"/>
          </w:tcPr>
          <w:p w14:paraId="05970152" w14:textId="77777777" w:rsidR="00A248D9" w:rsidRPr="008D34E7" w:rsidRDefault="00A248D9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7533E571" w14:textId="77777777" w:rsidTr="003821E8">
        <w:tc>
          <w:tcPr>
            <w:tcW w:w="8647" w:type="dxa"/>
            <w:gridSpan w:val="3"/>
          </w:tcPr>
          <w:p w14:paraId="5C605171" w14:textId="77777777" w:rsidR="00F91E53" w:rsidRPr="008D34E7" w:rsidRDefault="00977089" w:rsidP="000357DE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</w:rPr>
              <w:t>5</w:t>
            </w:r>
            <w:r w:rsidR="00F91E53" w:rsidRPr="008D34E7">
              <w:rPr>
                <w:rFonts w:ascii="Swis721 LtCn BT" w:hAnsi="Swis721 LtCn BT" w:cs="Courier New"/>
                <w:b/>
                <w:szCs w:val="18"/>
              </w:rPr>
              <w:t>. Cumplimiento del CTE</w:t>
            </w:r>
          </w:p>
        </w:tc>
        <w:tc>
          <w:tcPr>
            <w:tcW w:w="425" w:type="dxa"/>
          </w:tcPr>
          <w:p w14:paraId="762143D3" w14:textId="77777777" w:rsidR="00F91E53" w:rsidRPr="008D34E7" w:rsidRDefault="00F91E53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4D7F6458" w14:textId="77777777" w:rsidTr="003821E8">
        <w:tc>
          <w:tcPr>
            <w:tcW w:w="8647" w:type="dxa"/>
            <w:gridSpan w:val="3"/>
          </w:tcPr>
          <w:p w14:paraId="62F6208D" w14:textId="77777777" w:rsidR="000A251D" w:rsidRPr="008D34E7" w:rsidRDefault="000A251D" w:rsidP="000357DE">
            <w:pPr>
              <w:jc w:val="both"/>
              <w:rPr>
                <w:rFonts w:ascii="Swis721 LtCn BT" w:hAnsi="Swis721 LtCn BT" w:cs="Courier New"/>
                <w:b/>
                <w:szCs w:val="18"/>
              </w:rPr>
            </w:pPr>
          </w:p>
        </w:tc>
        <w:tc>
          <w:tcPr>
            <w:tcW w:w="425" w:type="dxa"/>
          </w:tcPr>
          <w:p w14:paraId="174BAED8" w14:textId="77777777" w:rsidR="000A251D" w:rsidRPr="008D34E7" w:rsidRDefault="000A251D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1828296C" w14:textId="77777777" w:rsidTr="003821E8">
        <w:tc>
          <w:tcPr>
            <w:tcW w:w="1560" w:type="dxa"/>
          </w:tcPr>
          <w:p w14:paraId="2B394F93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0AE7871" w14:textId="77777777" w:rsidR="001526DE" w:rsidRPr="008D34E7" w:rsidRDefault="00977089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szCs w:val="18"/>
                <w:lang w:val="es-ES_tradnl"/>
              </w:rPr>
              <w:t>5</w:t>
            </w:r>
            <w:r w:rsidR="00A90196" w:rsidRPr="008D34E7">
              <w:rPr>
                <w:rFonts w:ascii="Swis721 LtCn BT" w:hAnsi="Swis721 LtCn BT" w:cs="Courier New"/>
                <w:szCs w:val="18"/>
                <w:lang w:val="es-ES_tradnl"/>
              </w:rPr>
              <w:t>.1</w:t>
            </w:r>
            <w:r w:rsidR="00060D1C" w:rsidRPr="008D34E7">
              <w:rPr>
                <w:rFonts w:ascii="Swis721 LtCn BT" w:hAnsi="Swis721 LtCn BT" w:cs="Courier New"/>
                <w:szCs w:val="18"/>
                <w:lang w:val="es-ES_tradnl"/>
              </w:rPr>
              <w:t xml:space="preserve"> </w:t>
            </w:r>
            <w:r w:rsidR="00A90196" w:rsidRPr="008D34E7">
              <w:rPr>
                <w:rFonts w:ascii="Swis721 LtCn BT" w:hAnsi="Swis721 LtCn BT" w:cs="Courier New"/>
                <w:szCs w:val="18"/>
                <w:lang w:val="es-ES_tradnl"/>
              </w:rPr>
              <w:t>DB-SI</w:t>
            </w:r>
          </w:p>
        </w:tc>
        <w:tc>
          <w:tcPr>
            <w:tcW w:w="5245" w:type="dxa"/>
          </w:tcPr>
          <w:p w14:paraId="504F702D" w14:textId="77777777" w:rsidR="001526DE" w:rsidRPr="008D34E7" w:rsidRDefault="00596955" w:rsidP="000357DE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Exigencias básicas de S</w:t>
            </w:r>
            <w:r w:rsidR="001526DE" w:rsidRPr="008D34E7">
              <w:rPr>
                <w:rFonts w:ascii="Swis721 LtCn BT" w:hAnsi="Swis721 LtCn BT" w:cs="Courier New"/>
                <w:snapToGrid w:val="0"/>
                <w:szCs w:val="18"/>
              </w:rPr>
              <w:t xml:space="preserve">eguridad en caso de </w:t>
            </w: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I</w:t>
            </w:r>
            <w:r w:rsidR="001526DE" w:rsidRPr="008D34E7">
              <w:rPr>
                <w:rFonts w:ascii="Swis721 LtCn BT" w:hAnsi="Swis721 LtCn BT" w:cs="Courier New"/>
                <w:snapToGrid w:val="0"/>
                <w:szCs w:val="18"/>
              </w:rPr>
              <w:t>ncendio</w:t>
            </w:r>
          </w:p>
          <w:p w14:paraId="128F421F" w14:textId="77777777" w:rsidR="00BB405F" w:rsidRPr="008D34E7" w:rsidRDefault="00BB405F" w:rsidP="000357DE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1CE85596" w14:textId="77777777" w:rsidR="001526DE" w:rsidRPr="008D34E7" w:rsidRDefault="001526D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1F051272" w14:textId="77777777" w:rsidTr="003821E8">
        <w:tc>
          <w:tcPr>
            <w:tcW w:w="1560" w:type="dxa"/>
          </w:tcPr>
          <w:p w14:paraId="57C9C41D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27568FE" w14:textId="77777777" w:rsidR="001526DE" w:rsidRPr="008D34E7" w:rsidRDefault="001526DE" w:rsidP="000357DE">
            <w:pPr>
              <w:jc w:val="right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SI 6</w:t>
            </w:r>
          </w:p>
        </w:tc>
        <w:tc>
          <w:tcPr>
            <w:tcW w:w="5245" w:type="dxa"/>
          </w:tcPr>
          <w:p w14:paraId="1D49DE06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Resistencia al fuego de la estructura</w:t>
            </w:r>
          </w:p>
        </w:tc>
        <w:tc>
          <w:tcPr>
            <w:tcW w:w="425" w:type="dxa"/>
          </w:tcPr>
          <w:p w14:paraId="35D7487F" w14:textId="77777777" w:rsidR="001526DE" w:rsidRPr="008D34E7" w:rsidRDefault="0068165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7F6951E0" w14:textId="77777777" w:rsidTr="003821E8">
        <w:tc>
          <w:tcPr>
            <w:tcW w:w="1560" w:type="dxa"/>
          </w:tcPr>
          <w:p w14:paraId="20A15EE1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9C1B1CE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46CF2465" w14:textId="77777777" w:rsidR="001526DE" w:rsidRPr="008D34E7" w:rsidRDefault="001526DE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13B41A80" w14:textId="77777777" w:rsidR="001526DE" w:rsidRPr="008D34E7" w:rsidRDefault="001526D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21360613" w14:textId="77777777" w:rsidTr="003821E8">
        <w:tc>
          <w:tcPr>
            <w:tcW w:w="1560" w:type="dxa"/>
          </w:tcPr>
          <w:p w14:paraId="0676F31E" w14:textId="77777777" w:rsidR="00EA01BE" w:rsidRPr="008D34E7" w:rsidRDefault="00EA01B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C597960" w14:textId="77777777" w:rsidR="00EA01BE" w:rsidRPr="008D34E7" w:rsidRDefault="00977089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szCs w:val="18"/>
                <w:lang w:val="es-ES_tradnl"/>
              </w:rPr>
              <w:t>5</w:t>
            </w:r>
            <w:r w:rsidR="00CE67FA" w:rsidRPr="008D34E7">
              <w:rPr>
                <w:rFonts w:ascii="Swis721 LtCn BT" w:hAnsi="Swis721 LtCn BT" w:cs="Courier New"/>
                <w:szCs w:val="18"/>
                <w:lang w:val="es-ES_tradnl"/>
              </w:rPr>
              <w:t>.2 DB-SUA</w:t>
            </w:r>
          </w:p>
        </w:tc>
        <w:tc>
          <w:tcPr>
            <w:tcW w:w="5245" w:type="dxa"/>
          </w:tcPr>
          <w:p w14:paraId="2F92298C" w14:textId="77777777" w:rsidR="00EA01BE" w:rsidRPr="008D34E7" w:rsidRDefault="00CE67FA" w:rsidP="000357DE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Exigencias básicas de seguridad de utilización</w:t>
            </w:r>
          </w:p>
          <w:p w14:paraId="1550B940" w14:textId="77777777" w:rsidR="00CE67FA" w:rsidRPr="008D34E7" w:rsidRDefault="00CE67FA" w:rsidP="000357DE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54DF9A79" w14:textId="77777777" w:rsidR="00EA01BE" w:rsidRPr="008D34E7" w:rsidRDefault="00EA01B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44FF988D" w14:textId="77777777" w:rsidTr="003821E8">
        <w:tc>
          <w:tcPr>
            <w:tcW w:w="1560" w:type="dxa"/>
          </w:tcPr>
          <w:p w14:paraId="3093D2E2" w14:textId="77777777" w:rsidR="00CE67FA" w:rsidRPr="008D34E7" w:rsidRDefault="00CE67FA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20DE29F" w14:textId="77777777" w:rsidR="00CE67FA" w:rsidRPr="008D34E7" w:rsidRDefault="00CE67FA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SUA 1</w:t>
            </w:r>
          </w:p>
        </w:tc>
        <w:tc>
          <w:tcPr>
            <w:tcW w:w="5245" w:type="dxa"/>
          </w:tcPr>
          <w:p w14:paraId="59BBC248" w14:textId="77777777" w:rsidR="00CE67FA" w:rsidRPr="008D34E7" w:rsidRDefault="00CE67FA" w:rsidP="000357DE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Seguridad frente al riesgo de caídas</w:t>
            </w:r>
          </w:p>
        </w:tc>
        <w:tc>
          <w:tcPr>
            <w:tcW w:w="425" w:type="dxa"/>
          </w:tcPr>
          <w:p w14:paraId="131919CD" w14:textId="77777777" w:rsidR="00CE67FA" w:rsidRPr="008D34E7" w:rsidRDefault="00CE67FA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4E971D7F" w14:textId="77777777" w:rsidTr="003821E8">
        <w:tc>
          <w:tcPr>
            <w:tcW w:w="1560" w:type="dxa"/>
          </w:tcPr>
          <w:p w14:paraId="1C8C3337" w14:textId="77777777" w:rsidR="00CE67FA" w:rsidRPr="008D34E7" w:rsidRDefault="00CE67FA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9957E3A" w14:textId="77777777" w:rsidR="00CE67FA" w:rsidRPr="008D34E7" w:rsidRDefault="00CE67FA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SUA 2</w:t>
            </w:r>
          </w:p>
        </w:tc>
        <w:tc>
          <w:tcPr>
            <w:tcW w:w="5245" w:type="dxa"/>
          </w:tcPr>
          <w:p w14:paraId="07184839" w14:textId="77777777" w:rsidR="00CE67FA" w:rsidRPr="008D34E7" w:rsidRDefault="00CE67FA" w:rsidP="000357DE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Seguridad frente al riesgo de impacto o de atrapamiento</w:t>
            </w:r>
          </w:p>
        </w:tc>
        <w:tc>
          <w:tcPr>
            <w:tcW w:w="425" w:type="dxa"/>
          </w:tcPr>
          <w:p w14:paraId="49975B51" w14:textId="77777777" w:rsidR="00CE67FA" w:rsidRPr="008D34E7" w:rsidRDefault="00CE67FA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324C5C71" w14:textId="77777777" w:rsidTr="003821E8">
        <w:tc>
          <w:tcPr>
            <w:tcW w:w="1560" w:type="dxa"/>
          </w:tcPr>
          <w:p w14:paraId="165380A2" w14:textId="77777777" w:rsidR="004D4F7E" w:rsidRPr="008D34E7" w:rsidRDefault="004D4F7E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C7A851F" w14:textId="77777777" w:rsidR="004D4F7E" w:rsidRPr="008D34E7" w:rsidRDefault="004D4F7E" w:rsidP="000357DE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SUA 4</w:t>
            </w:r>
          </w:p>
        </w:tc>
        <w:tc>
          <w:tcPr>
            <w:tcW w:w="5245" w:type="dxa"/>
          </w:tcPr>
          <w:p w14:paraId="2351A791" w14:textId="77777777" w:rsidR="004D4F7E" w:rsidRPr="008D34E7" w:rsidRDefault="004D4F7E" w:rsidP="000357DE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Seguridad frete al riesgo causado por iluminación inadecuada</w:t>
            </w:r>
          </w:p>
        </w:tc>
        <w:tc>
          <w:tcPr>
            <w:tcW w:w="425" w:type="dxa"/>
          </w:tcPr>
          <w:p w14:paraId="0E962D16" w14:textId="77777777" w:rsidR="004D4F7E" w:rsidRPr="008D34E7" w:rsidRDefault="004D4F7E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15BDD625" w14:textId="77777777" w:rsidTr="003821E8">
        <w:tc>
          <w:tcPr>
            <w:tcW w:w="1560" w:type="dxa"/>
          </w:tcPr>
          <w:p w14:paraId="36831E6A" w14:textId="77777777" w:rsidR="004D4F7E" w:rsidRPr="008D34E7" w:rsidRDefault="004D4F7E" w:rsidP="004D4F7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F32874C" w14:textId="77777777" w:rsidR="004D4F7E" w:rsidRPr="008D34E7" w:rsidRDefault="004D4F7E" w:rsidP="004D4F7E">
            <w:pPr>
              <w:jc w:val="right"/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>SUA 8</w:t>
            </w:r>
          </w:p>
        </w:tc>
        <w:tc>
          <w:tcPr>
            <w:tcW w:w="5245" w:type="dxa"/>
          </w:tcPr>
          <w:p w14:paraId="307D50B1" w14:textId="77777777" w:rsidR="004D4F7E" w:rsidRPr="008D34E7" w:rsidRDefault="004D4F7E" w:rsidP="004D4F7E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Seguridad frente al riesgo relacionado con la acción del rayo</w:t>
            </w:r>
          </w:p>
        </w:tc>
        <w:tc>
          <w:tcPr>
            <w:tcW w:w="425" w:type="dxa"/>
          </w:tcPr>
          <w:p w14:paraId="528D6739" w14:textId="77777777" w:rsidR="004D4F7E" w:rsidRPr="008D34E7" w:rsidRDefault="004D4F7E" w:rsidP="004D4F7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62CEE961" w14:textId="77777777" w:rsidTr="003821E8">
        <w:tc>
          <w:tcPr>
            <w:tcW w:w="1560" w:type="dxa"/>
          </w:tcPr>
          <w:p w14:paraId="2ECCF427" w14:textId="77777777" w:rsidR="00CE67FA" w:rsidRPr="008D34E7" w:rsidRDefault="00CE67FA" w:rsidP="000357DE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7BF442E" w14:textId="77777777" w:rsidR="00CE67FA" w:rsidRPr="008D34E7" w:rsidRDefault="00CE67FA" w:rsidP="000357DE">
            <w:pPr>
              <w:jc w:val="right"/>
            </w:pPr>
            <w:r w:rsidRPr="008D34E7">
              <w:rPr>
                <w:rFonts w:ascii="Swis721 LtCn BT" w:hAnsi="Swis721 LtCn BT" w:cs="Courier New"/>
                <w:szCs w:val="18"/>
                <w:lang w:val="es-ES_tradnl"/>
              </w:rPr>
              <w:t xml:space="preserve">SUA </w:t>
            </w:r>
            <w:r w:rsidR="004D4F7E" w:rsidRPr="008D34E7">
              <w:rPr>
                <w:rFonts w:ascii="Swis721 LtCn BT" w:hAnsi="Swis721 LtCn BT" w:cs="Courier New"/>
                <w:szCs w:val="18"/>
                <w:lang w:val="es-ES_tradnl"/>
              </w:rPr>
              <w:t>9</w:t>
            </w:r>
          </w:p>
        </w:tc>
        <w:tc>
          <w:tcPr>
            <w:tcW w:w="5245" w:type="dxa"/>
          </w:tcPr>
          <w:p w14:paraId="4FA73B2D" w14:textId="77777777" w:rsidR="00CE67FA" w:rsidRPr="008D34E7" w:rsidRDefault="004D4F7E" w:rsidP="000357DE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Accesibilidad</w:t>
            </w:r>
          </w:p>
        </w:tc>
        <w:tc>
          <w:tcPr>
            <w:tcW w:w="425" w:type="dxa"/>
          </w:tcPr>
          <w:p w14:paraId="5D961C77" w14:textId="77777777" w:rsidR="00CE67FA" w:rsidRPr="008D34E7" w:rsidRDefault="00CE67FA" w:rsidP="000357DE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3C45E7CD" w14:textId="77777777" w:rsidTr="003821E8">
        <w:tc>
          <w:tcPr>
            <w:tcW w:w="1560" w:type="dxa"/>
          </w:tcPr>
          <w:p w14:paraId="36DC1A83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4F1D920" w14:textId="77777777" w:rsidR="001B0563" w:rsidRPr="008D34E7" w:rsidRDefault="001B0563" w:rsidP="001B0563">
            <w:pPr>
              <w:jc w:val="right"/>
            </w:pPr>
          </w:p>
        </w:tc>
        <w:tc>
          <w:tcPr>
            <w:tcW w:w="5245" w:type="dxa"/>
          </w:tcPr>
          <w:p w14:paraId="3D2369AE" w14:textId="77777777" w:rsidR="001B0563" w:rsidRPr="008D34E7" w:rsidRDefault="001B0563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129A15E0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7BC51E8C" w14:textId="77777777" w:rsidTr="003821E8">
        <w:tc>
          <w:tcPr>
            <w:tcW w:w="1560" w:type="dxa"/>
          </w:tcPr>
          <w:p w14:paraId="60DA6A81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634B832" w14:textId="77777777" w:rsidR="001B0563" w:rsidRPr="008D34E7" w:rsidRDefault="00977089" w:rsidP="001B0563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szCs w:val="18"/>
                <w:lang w:val="es-ES_tradnl"/>
              </w:rPr>
              <w:t>5</w:t>
            </w:r>
            <w:r w:rsidR="001B0563" w:rsidRPr="008D34E7">
              <w:rPr>
                <w:rFonts w:ascii="Swis721 LtCn BT" w:hAnsi="Swis721 LtCn BT" w:cs="Courier New"/>
                <w:szCs w:val="18"/>
                <w:lang w:val="es-ES_tradnl"/>
              </w:rPr>
              <w:t>.3 DB-HS</w:t>
            </w:r>
          </w:p>
        </w:tc>
        <w:tc>
          <w:tcPr>
            <w:tcW w:w="5245" w:type="dxa"/>
          </w:tcPr>
          <w:p w14:paraId="1F8B2E22" w14:textId="77777777" w:rsidR="001B0563" w:rsidRPr="008D34E7" w:rsidRDefault="001B0563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Exigencias básicas de salubridad</w:t>
            </w:r>
          </w:p>
          <w:p w14:paraId="39758B45" w14:textId="77777777" w:rsidR="001B0563" w:rsidRPr="008D34E7" w:rsidRDefault="001B0563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6D6CA364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4757BE" w14:paraId="2D4883C1" w14:textId="77777777" w:rsidTr="003821E8">
        <w:tc>
          <w:tcPr>
            <w:tcW w:w="1560" w:type="dxa"/>
          </w:tcPr>
          <w:p w14:paraId="5431DE5D" w14:textId="77777777" w:rsidR="00A16805" w:rsidRPr="008D34E7" w:rsidRDefault="00A16805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82C7938" w14:textId="77777777" w:rsidR="00A16805" w:rsidRPr="004757BE" w:rsidRDefault="00A16805" w:rsidP="001B0563">
            <w:pPr>
              <w:jc w:val="right"/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4757BE">
              <w:rPr>
                <w:rFonts w:ascii="Swis721 LtCn BT" w:hAnsi="Swis721 LtCn BT" w:cs="Courier New"/>
                <w:szCs w:val="18"/>
                <w:lang w:val="es-ES_tradnl"/>
              </w:rPr>
              <w:t>HS 1</w:t>
            </w:r>
          </w:p>
        </w:tc>
        <w:tc>
          <w:tcPr>
            <w:tcW w:w="5245" w:type="dxa"/>
          </w:tcPr>
          <w:p w14:paraId="7D330E3D" w14:textId="77777777" w:rsidR="00A16805" w:rsidRPr="004757BE" w:rsidRDefault="00A16805" w:rsidP="001B0563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4757BE">
              <w:rPr>
                <w:rFonts w:ascii="Swis721 LtCn BT" w:hAnsi="Swis721 LtCn BT" w:cs="Courier New"/>
                <w:snapToGrid w:val="0"/>
                <w:szCs w:val="18"/>
              </w:rPr>
              <w:t>Protección frente a la humedad</w:t>
            </w:r>
          </w:p>
        </w:tc>
        <w:tc>
          <w:tcPr>
            <w:tcW w:w="425" w:type="dxa"/>
          </w:tcPr>
          <w:p w14:paraId="2AB64381" w14:textId="77777777" w:rsidR="00A16805" w:rsidRPr="004757BE" w:rsidRDefault="00A16805" w:rsidP="001B0563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4757BE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57BE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4757BE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4757BE" w14:paraId="45A52C94" w14:textId="77777777" w:rsidTr="003821E8">
        <w:tc>
          <w:tcPr>
            <w:tcW w:w="1560" w:type="dxa"/>
          </w:tcPr>
          <w:p w14:paraId="51F35F6D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0A0AA0D" w14:textId="77777777" w:rsidR="001B0563" w:rsidRPr="004757BE" w:rsidRDefault="001B0563" w:rsidP="001B0563">
            <w:pPr>
              <w:jc w:val="right"/>
            </w:pPr>
            <w:r w:rsidRPr="004757BE">
              <w:rPr>
                <w:rFonts w:ascii="Swis721 LtCn BT" w:hAnsi="Swis721 LtCn BT" w:cs="Courier New"/>
                <w:szCs w:val="18"/>
                <w:lang w:val="es-ES_tradnl"/>
              </w:rPr>
              <w:t>HS 5</w:t>
            </w:r>
          </w:p>
        </w:tc>
        <w:tc>
          <w:tcPr>
            <w:tcW w:w="5245" w:type="dxa"/>
          </w:tcPr>
          <w:p w14:paraId="2EA852D8" w14:textId="77777777" w:rsidR="001B0563" w:rsidRPr="004757BE" w:rsidRDefault="001B0563" w:rsidP="001B0563">
            <w:pPr>
              <w:tabs>
                <w:tab w:val="left" w:pos="1005"/>
              </w:tabs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  <w:r w:rsidRPr="004757BE">
              <w:rPr>
                <w:rFonts w:ascii="Swis721 LtCn BT" w:hAnsi="Swis721 LtCn BT" w:cs="Courier New"/>
                <w:snapToGrid w:val="0"/>
                <w:szCs w:val="18"/>
              </w:rPr>
              <w:t>Evacuación de aguas residuales</w:t>
            </w:r>
          </w:p>
        </w:tc>
        <w:tc>
          <w:tcPr>
            <w:tcW w:w="425" w:type="dxa"/>
          </w:tcPr>
          <w:p w14:paraId="0A7F0310" w14:textId="77777777" w:rsidR="001B0563" w:rsidRPr="004757BE" w:rsidRDefault="001B0563" w:rsidP="001B0563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4757BE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57BE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4757BE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948E7" w:rsidRPr="004757BE" w14:paraId="5ACEDEA2" w14:textId="77777777" w:rsidTr="003821E8">
        <w:tc>
          <w:tcPr>
            <w:tcW w:w="1560" w:type="dxa"/>
          </w:tcPr>
          <w:p w14:paraId="37868AC9" w14:textId="77777777" w:rsidR="007948E7" w:rsidRPr="008D34E7" w:rsidRDefault="007948E7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F8713BE" w14:textId="77777777" w:rsidR="007948E7" w:rsidRPr="004757BE" w:rsidRDefault="007948E7" w:rsidP="001B0563">
            <w:pPr>
              <w:jc w:val="right"/>
            </w:pPr>
          </w:p>
        </w:tc>
        <w:tc>
          <w:tcPr>
            <w:tcW w:w="5245" w:type="dxa"/>
          </w:tcPr>
          <w:p w14:paraId="3C0D27E1" w14:textId="77777777" w:rsidR="007948E7" w:rsidRPr="004757BE" w:rsidRDefault="007948E7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5FBFC3FE" w14:textId="77777777" w:rsidR="007948E7" w:rsidRPr="004757BE" w:rsidRDefault="007948E7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7948E7" w:rsidRPr="004757BE" w14:paraId="50AF01FD" w14:textId="77777777" w:rsidTr="003821E8">
        <w:tc>
          <w:tcPr>
            <w:tcW w:w="1560" w:type="dxa"/>
          </w:tcPr>
          <w:p w14:paraId="4D3FD441" w14:textId="77777777" w:rsidR="007948E7" w:rsidRPr="007948E7" w:rsidRDefault="007948E7" w:rsidP="001B0563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4BE8E91" w14:textId="541E1B7D" w:rsidR="007948E7" w:rsidRPr="004757BE" w:rsidRDefault="007948E7" w:rsidP="007948E7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4757BE">
              <w:rPr>
                <w:rFonts w:ascii="Swis721 LtCn BT" w:hAnsi="Swis721 LtCn BT" w:cs="Courier New"/>
                <w:szCs w:val="18"/>
                <w:lang w:val="es-ES_tradnl"/>
              </w:rPr>
              <w:t>5.4 DB-HR</w:t>
            </w:r>
          </w:p>
        </w:tc>
        <w:tc>
          <w:tcPr>
            <w:tcW w:w="5245" w:type="dxa"/>
          </w:tcPr>
          <w:p w14:paraId="3D70190F" w14:textId="2290D931" w:rsidR="007948E7" w:rsidRPr="004757BE" w:rsidRDefault="007948E7" w:rsidP="007948E7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  <w:r w:rsidRPr="004757BE">
              <w:rPr>
                <w:rFonts w:ascii="Swis721 LtCn BT" w:hAnsi="Swis721 LtCn BT" w:cs="Courier New"/>
                <w:szCs w:val="18"/>
                <w:lang w:val="es-ES_tradnl"/>
              </w:rPr>
              <w:t>Exigencias básicas de protección frente al ruido</w:t>
            </w:r>
          </w:p>
        </w:tc>
        <w:tc>
          <w:tcPr>
            <w:tcW w:w="425" w:type="dxa"/>
          </w:tcPr>
          <w:p w14:paraId="107E19C3" w14:textId="74177711" w:rsidR="007948E7" w:rsidRPr="004757BE" w:rsidRDefault="007948E7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  <w:r w:rsidRPr="004757BE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57BE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4757BE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8D34E7" w:rsidRPr="008D34E7" w14:paraId="04EC39C0" w14:textId="77777777" w:rsidTr="003821E8">
        <w:tc>
          <w:tcPr>
            <w:tcW w:w="1560" w:type="dxa"/>
          </w:tcPr>
          <w:p w14:paraId="6CAC0EF4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FC69F6D" w14:textId="77777777" w:rsidR="001B0563" w:rsidRPr="008D34E7" w:rsidRDefault="001B0563" w:rsidP="001B0563">
            <w:pPr>
              <w:jc w:val="right"/>
            </w:pPr>
          </w:p>
        </w:tc>
        <w:tc>
          <w:tcPr>
            <w:tcW w:w="5245" w:type="dxa"/>
          </w:tcPr>
          <w:p w14:paraId="21DEEAF2" w14:textId="77777777" w:rsidR="001B0563" w:rsidRPr="008D34E7" w:rsidRDefault="001B0563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7FE8114A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4A8BEBA7" w14:textId="77777777" w:rsidTr="003821E8">
        <w:tc>
          <w:tcPr>
            <w:tcW w:w="1560" w:type="dxa"/>
          </w:tcPr>
          <w:p w14:paraId="75702395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6A120B1B" w14:textId="77777777" w:rsidR="001B0563" w:rsidRPr="008D34E7" w:rsidRDefault="001B0563" w:rsidP="001B0563">
            <w:pPr>
              <w:rPr>
                <w:rFonts w:ascii="Swis721 LtCn BT" w:hAnsi="Swis721 LtCn BT" w:cs="Courier New"/>
                <w:szCs w:val="18"/>
                <w:lang w:val="es-ES_tradnl"/>
              </w:rPr>
            </w:pPr>
          </w:p>
        </w:tc>
        <w:tc>
          <w:tcPr>
            <w:tcW w:w="5245" w:type="dxa"/>
          </w:tcPr>
          <w:p w14:paraId="5140EDF0" w14:textId="77777777" w:rsidR="001B0563" w:rsidRPr="008D34E7" w:rsidRDefault="001B0563" w:rsidP="001B0563">
            <w:pPr>
              <w:jc w:val="both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42F4F5F1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</w:tr>
      <w:tr w:rsidR="008D34E7" w:rsidRPr="008D34E7" w14:paraId="5EB5F328" w14:textId="77777777" w:rsidTr="003821E8">
        <w:trPr>
          <w:cantSplit/>
          <w:trHeight w:val="253"/>
        </w:trPr>
        <w:tc>
          <w:tcPr>
            <w:tcW w:w="8647" w:type="dxa"/>
            <w:gridSpan w:val="3"/>
          </w:tcPr>
          <w:p w14:paraId="74DC3BFC" w14:textId="77777777" w:rsidR="001B0563" w:rsidRPr="008D34E7" w:rsidRDefault="00977089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6</w:t>
            </w:r>
            <w:r w:rsidR="001B0563"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. Cumplimiento de otros reglamentos y disposiciones</w:t>
            </w:r>
          </w:p>
        </w:tc>
        <w:tc>
          <w:tcPr>
            <w:tcW w:w="425" w:type="dxa"/>
          </w:tcPr>
          <w:p w14:paraId="3FF615FA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30C83FF5" w14:textId="77777777" w:rsidTr="003821E8">
        <w:trPr>
          <w:cantSplit/>
          <w:trHeight w:val="253"/>
        </w:trPr>
        <w:tc>
          <w:tcPr>
            <w:tcW w:w="8647" w:type="dxa"/>
            <w:gridSpan w:val="3"/>
          </w:tcPr>
          <w:p w14:paraId="053E2F7C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3DB05561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</w:tr>
      <w:tr w:rsidR="008D34E7" w:rsidRPr="008D34E7" w14:paraId="64642B89" w14:textId="77777777" w:rsidTr="003821E8">
        <w:tc>
          <w:tcPr>
            <w:tcW w:w="1560" w:type="dxa"/>
          </w:tcPr>
          <w:p w14:paraId="0D4A6C0E" w14:textId="77777777" w:rsidR="001B0563" w:rsidRPr="008D34E7" w:rsidRDefault="001B0563" w:rsidP="001B0563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B200496" w14:textId="77777777" w:rsidR="001B0563" w:rsidRPr="008D34E7" w:rsidRDefault="00977089" w:rsidP="001B056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6</w:t>
            </w:r>
            <w:r w:rsidR="001B0563" w:rsidRPr="008D34E7">
              <w:rPr>
                <w:rFonts w:ascii="Swis721 LtCn BT" w:hAnsi="Swis721 LtCn BT" w:cs="Courier New"/>
                <w:snapToGrid w:val="0"/>
                <w:szCs w:val="18"/>
              </w:rPr>
              <w:t>.1</w:t>
            </w:r>
          </w:p>
        </w:tc>
        <w:tc>
          <w:tcPr>
            <w:tcW w:w="5245" w:type="dxa"/>
          </w:tcPr>
          <w:p w14:paraId="165CF4D7" w14:textId="77777777" w:rsidR="001B0563" w:rsidRPr="008D34E7" w:rsidRDefault="001B0563" w:rsidP="001B0563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Cumplimiento de la Ley 10/2014 de Accesibilidad</w:t>
            </w:r>
          </w:p>
        </w:tc>
        <w:tc>
          <w:tcPr>
            <w:tcW w:w="425" w:type="dxa"/>
          </w:tcPr>
          <w:p w14:paraId="0729A9CF" w14:textId="77777777" w:rsidR="001B0563" w:rsidRPr="008D34E7" w:rsidRDefault="001B0563" w:rsidP="001B0563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8D34E7" w14:paraId="1ADFA7CA" w14:textId="77777777" w:rsidTr="003821E8">
        <w:tc>
          <w:tcPr>
            <w:tcW w:w="1560" w:type="dxa"/>
          </w:tcPr>
          <w:p w14:paraId="71E70F97" w14:textId="77777777" w:rsidR="00AC3157" w:rsidRPr="008D34E7" w:rsidRDefault="00AC3157" w:rsidP="00AC3157">
            <w:pPr>
              <w:ind w:left="356"/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84E187A" w14:textId="77777777" w:rsidR="00AC3157" w:rsidRPr="008D34E7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6</w:t>
            </w: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.2</w:t>
            </w:r>
          </w:p>
        </w:tc>
        <w:tc>
          <w:tcPr>
            <w:tcW w:w="5245" w:type="dxa"/>
          </w:tcPr>
          <w:p w14:paraId="770DEDA3" w14:textId="15D70B1E" w:rsidR="00AC3157" w:rsidRPr="008D34E7" w:rsidRDefault="00AC3157" w:rsidP="00AC3157">
            <w:pPr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Normativa de obligado cumplimiento</w:t>
            </w:r>
          </w:p>
        </w:tc>
        <w:tc>
          <w:tcPr>
            <w:tcW w:w="425" w:type="dxa"/>
          </w:tcPr>
          <w:p w14:paraId="6C6286F0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</w:tbl>
    <w:p w14:paraId="28F44ABC" w14:textId="77777777" w:rsidR="00AC3157" w:rsidRDefault="00AC3157">
      <w:r>
        <w:br w:type="page"/>
      </w:r>
    </w:p>
    <w:tbl>
      <w:tblPr>
        <w:tblpPr w:leftFromText="141" w:rightFromText="141" w:vertAnchor="text" w:tblpY="1"/>
        <w:tblOverlap w:val="never"/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5245"/>
        <w:gridCol w:w="425"/>
      </w:tblGrid>
      <w:tr w:rsidR="008D34E7" w:rsidRPr="008D34E7" w14:paraId="1B8DC41A" w14:textId="77777777" w:rsidTr="002056CF">
        <w:tc>
          <w:tcPr>
            <w:tcW w:w="8647" w:type="dxa"/>
            <w:gridSpan w:val="3"/>
          </w:tcPr>
          <w:p w14:paraId="1B2E49D6" w14:textId="190326CD" w:rsidR="001B0563" w:rsidRPr="008D34E7" w:rsidRDefault="00977089" w:rsidP="001B0563">
            <w:pPr>
              <w:rPr>
                <w:rFonts w:ascii="Swis721 LtCn BT" w:hAnsi="Swis721 LtCn BT" w:cs="Courier New"/>
                <w:snapToGrid w:val="0"/>
                <w:szCs w:val="18"/>
                <w:highlight w:val="yellow"/>
              </w:rPr>
            </w:pP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lastRenderedPageBreak/>
              <w:t>7</w:t>
            </w:r>
            <w:r w:rsidR="001B0563"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. Anejos a la memoria</w:t>
            </w:r>
          </w:p>
        </w:tc>
        <w:tc>
          <w:tcPr>
            <w:tcW w:w="425" w:type="dxa"/>
          </w:tcPr>
          <w:p w14:paraId="59D355C1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</w:tr>
      <w:tr w:rsidR="008D34E7" w:rsidRPr="008D34E7" w14:paraId="57593F5F" w14:textId="77777777" w:rsidTr="002056CF">
        <w:tc>
          <w:tcPr>
            <w:tcW w:w="1560" w:type="dxa"/>
          </w:tcPr>
          <w:p w14:paraId="28A8DE02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7159ADEB" w14:textId="77777777" w:rsidR="001B0563" w:rsidRPr="008D34E7" w:rsidRDefault="001B0563" w:rsidP="001B056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1871FD3F" w14:textId="77777777" w:rsidR="001B0563" w:rsidRPr="008D34E7" w:rsidRDefault="001B0563" w:rsidP="001B0563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680D0A83" w14:textId="77777777" w:rsidR="001B0563" w:rsidRPr="008D34E7" w:rsidRDefault="001B0563" w:rsidP="001B0563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8D34E7" w:rsidRPr="008D34E7" w14:paraId="38344054" w14:textId="77777777" w:rsidTr="002056CF">
        <w:tc>
          <w:tcPr>
            <w:tcW w:w="1560" w:type="dxa"/>
          </w:tcPr>
          <w:p w14:paraId="15E0FC0D" w14:textId="77777777" w:rsidR="001B0563" w:rsidRPr="008D34E7" w:rsidRDefault="001B0563" w:rsidP="001B0563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73323EB5" w14:textId="77777777" w:rsidR="001B0563" w:rsidRPr="008D34E7" w:rsidRDefault="00977089" w:rsidP="001B0563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7</w:t>
            </w:r>
            <w:r w:rsidR="001B0563" w:rsidRPr="008D34E7">
              <w:rPr>
                <w:rFonts w:ascii="Swis721 LtCn BT" w:hAnsi="Swis721 LtCn BT" w:cs="Courier New"/>
                <w:snapToGrid w:val="0"/>
                <w:szCs w:val="18"/>
              </w:rPr>
              <w:t>.1</w:t>
            </w:r>
          </w:p>
        </w:tc>
        <w:tc>
          <w:tcPr>
            <w:tcW w:w="5245" w:type="dxa"/>
          </w:tcPr>
          <w:p w14:paraId="699CAA99" w14:textId="77777777" w:rsidR="001B0563" w:rsidRPr="008D34E7" w:rsidRDefault="001B0563" w:rsidP="001B0563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Reportaje fotográfico</w:t>
            </w:r>
          </w:p>
        </w:tc>
        <w:tc>
          <w:tcPr>
            <w:tcW w:w="425" w:type="dxa"/>
          </w:tcPr>
          <w:p w14:paraId="3A49B1BC" w14:textId="77777777" w:rsidR="001B0563" w:rsidRPr="008D34E7" w:rsidRDefault="001B0563" w:rsidP="001B0563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8D34E7" w14:paraId="1198D8CB" w14:textId="77777777" w:rsidTr="002056CF">
        <w:tc>
          <w:tcPr>
            <w:tcW w:w="1560" w:type="dxa"/>
          </w:tcPr>
          <w:p w14:paraId="01812EA3" w14:textId="77777777" w:rsidR="00AC3157" w:rsidRPr="008D34E7" w:rsidRDefault="00AC3157" w:rsidP="00AC3157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53E6DF62" w14:textId="7BFDBF37" w:rsidR="00AC3157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7.2</w:t>
            </w:r>
          </w:p>
        </w:tc>
        <w:tc>
          <w:tcPr>
            <w:tcW w:w="5245" w:type="dxa"/>
          </w:tcPr>
          <w:p w14:paraId="5B1486F8" w14:textId="236519EC" w:rsidR="00AC3157" w:rsidRPr="008D34E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t>Anejos de las instalaciones</w:t>
            </w:r>
          </w:p>
        </w:tc>
        <w:tc>
          <w:tcPr>
            <w:tcW w:w="425" w:type="dxa"/>
          </w:tcPr>
          <w:p w14:paraId="3D8AD1A1" w14:textId="69445E0E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8D34E7" w14:paraId="3566FCBD" w14:textId="77777777" w:rsidTr="002056CF">
        <w:tc>
          <w:tcPr>
            <w:tcW w:w="1560" w:type="dxa"/>
          </w:tcPr>
          <w:p w14:paraId="2C5A6B7D" w14:textId="77777777" w:rsidR="00AC3157" w:rsidRPr="008D34E7" w:rsidRDefault="00AC3157" w:rsidP="00AC3157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23DA60FF" w14:textId="77777777" w:rsidR="00AC3157" w:rsidRPr="00BA0242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0BC7CE29" w14:textId="78A0417B" w:rsidR="00AC3157" w:rsidRPr="00BA0242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BA0242">
              <w:rPr>
                <w:rFonts w:ascii="Swis721 LtCn BT" w:hAnsi="Swis721 LtCn BT" w:cs="Courier New"/>
                <w:szCs w:val="18"/>
              </w:rPr>
              <w:t>Anejo A. Instalación de saneamiento</w:t>
            </w:r>
          </w:p>
        </w:tc>
        <w:tc>
          <w:tcPr>
            <w:tcW w:w="425" w:type="dxa"/>
          </w:tcPr>
          <w:p w14:paraId="0B3CC53A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922393" w:rsidRPr="008D34E7" w14:paraId="7D45FC90" w14:textId="77777777" w:rsidTr="002056CF">
        <w:tc>
          <w:tcPr>
            <w:tcW w:w="1560" w:type="dxa"/>
          </w:tcPr>
          <w:p w14:paraId="2D1B4934" w14:textId="77777777" w:rsidR="00922393" w:rsidRPr="00922393" w:rsidRDefault="00922393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0AD42CCE" w14:textId="77777777" w:rsidR="00922393" w:rsidRPr="00BA0242" w:rsidRDefault="00922393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08C7974F" w14:textId="39D00200" w:rsidR="00922393" w:rsidRPr="00BA0242" w:rsidRDefault="00922393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BA0242">
              <w:rPr>
                <w:rFonts w:ascii="Swis721 LtCn BT" w:hAnsi="Swis721 LtCn BT" w:cs="Courier New"/>
                <w:snapToGrid w:val="0"/>
                <w:szCs w:val="18"/>
              </w:rPr>
              <w:t>Anejo B. Instalación eléctrica</w:t>
            </w:r>
          </w:p>
        </w:tc>
        <w:tc>
          <w:tcPr>
            <w:tcW w:w="425" w:type="dxa"/>
          </w:tcPr>
          <w:p w14:paraId="6C045536" w14:textId="77777777" w:rsidR="00922393" w:rsidRPr="00922393" w:rsidRDefault="00922393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color w:val="FF0000"/>
                <w:szCs w:val="18"/>
              </w:rPr>
            </w:pPr>
          </w:p>
        </w:tc>
      </w:tr>
      <w:tr w:rsidR="00AC3157" w:rsidRPr="008D34E7" w14:paraId="3B6106E4" w14:textId="77777777" w:rsidTr="002056CF">
        <w:tc>
          <w:tcPr>
            <w:tcW w:w="1560" w:type="dxa"/>
          </w:tcPr>
          <w:p w14:paraId="4794B7D9" w14:textId="77777777" w:rsidR="00AC3157" w:rsidRPr="008D34E7" w:rsidRDefault="00AC3157" w:rsidP="00AC3157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2F5DD7CD" w14:textId="477D1995" w:rsidR="00AC3157" w:rsidRPr="008D34E7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7</w:t>
            </w: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.</w:t>
            </w:r>
            <w:r>
              <w:rPr>
                <w:rFonts w:ascii="Swis721 LtCn BT" w:hAnsi="Swis721 LtCn BT" w:cs="Courier New"/>
                <w:snapToGrid w:val="0"/>
                <w:szCs w:val="18"/>
              </w:rPr>
              <w:t>3</w:t>
            </w:r>
          </w:p>
        </w:tc>
        <w:tc>
          <w:tcPr>
            <w:tcW w:w="5245" w:type="dxa"/>
          </w:tcPr>
          <w:p w14:paraId="3E2C9064" w14:textId="77777777" w:rsidR="00AC3157" w:rsidRPr="008D34E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Gestión de residuos</w:t>
            </w:r>
          </w:p>
        </w:tc>
        <w:tc>
          <w:tcPr>
            <w:tcW w:w="425" w:type="dxa"/>
          </w:tcPr>
          <w:p w14:paraId="4EAC19A7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8D34E7" w14:paraId="2C318D4D" w14:textId="77777777" w:rsidTr="002056CF">
        <w:tc>
          <w:tcPr>
            <w:tcW w:w="1560" w:type="dxa"/>
          </w:tcPr>
          <w:p w14:paraId="608E86BF" w14:textId="77777777" w:rsidR="00AC3157" w:rsidRPr="008D34E7" w:rsidRDefault="00AC3157" w:rsidP="00AC3157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56D42653" w14:textId="6FB3DDDC" w:rsidR="00AC3157" w:rsidRPr="008D34E7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7</w:t>
            </w: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.</w:t>
            </w:r>
            <w:r w:rsidR="003E3AA9">
              <w:rPr>
                <w:rFonts w:ascii="Swis721 LtCn BT" w:hAnsi="Swis721 LtCn BT" w:cs="Courier New"/>
                <w:snapToGrid w:val="0"/>
                <w:szCs w:val="18"/>
              </w:rPr>
              <w:t>4</w:t>
            </w:r>
          </w:p>
        </w:tc>
        <w:tc>
          <w:tcPr>
            <w:tcW w:w="5245" w:type="dxa"/>
          </w:tcPr>
          <w:p w14:paraId="23CF2F4C" w14:textId="77777777" w:rsidR="00AC3157" w:rsidRPr="008D34E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Estudio básico de seguridad y salud</w:t>
            </w:r>
          </w:p>
        </w:tc>
        <w:tc>
          <w:tcPr>
            <w:tcW w:w="425" w:type="dxa"/>
          </w:tcPr>
          <w:p w14:paraId="5E5634B9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3821E8" w:rsidRPr="008D34E7" w14:paraId="184AAA91" w14:textId="77777777" w:rsidTr="002056CF">
        <w:tc>
          <w:tcPr>
            <w:tcW w:w="1560" w:type="dxa"/>
          </w:tcPr>
          <w:p w14:paraId="2D28C9D5" w14:textId="77777777" w:rsidR="003821E8" w:rsidRPr="008D34E7" w:rsidRDefault="003821E8" w:rsidP="003821E8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10D3B10C" w14:textId="1C2F3E87" w:rsidR="003821E8" w:rsidRDefault="003821E8" w:rsidP="003821E8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7.</w:t>
            </w:r>
            <w:r w:rsidR="003E3AA9">
              <w:rPr>
                <w:rFonts w:ascii="Swis721 LtCn BT" w:hAnsi="Swis721 LtCn BT" w:cs="Courier New"/>
                <w:snapToGrid w:val="0"/>
                <w:szCs w:val="18"/>
              </w:rPr>
              <w:t>5</w:t>
            </w:r>
          </w:p>
        </w:tc>
        <w:tc>
          <w:tcPr>
            <w:tcW w:w="5245" w:type="dxa"/>
          </w:tcPr>
          <w:p w14:paraId="243BC379" w14:textId="04D6835C" w:rsidR="003821E8" w:rsidRPr="008D34E7" w:rsidRDefault="003821E8" w:rsidP="003821E8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Plan de obra</w:t>
            </w:r>
          </w:p>
        </w:tc>
        <w:tc>
          <w:tcPr>
            <w:tcW w:w="425" w:type="dxa"/>
          </w:tcPr>
          <w:p w14:paraId="23C6AF95" w14:textId="6990CBC5" w:rsidR="003821E8" w:rsidRPr="008D34E7" w:rsidRDefault="003821E8" w:rsidP="003821E8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8D34E7" w14:paraId="20ECBBF0" w14:textId="77777777" w:rsidTr="002056CF">
        <w:tc>
          <w:tcPr>
            <w:tcW w:w="1560" w:type="dxa"/>
          </w:tcPr>
          <w:p w14:paraId="48C07898" w14:textId="77777777" w:rsidR="00AC3157" w:rsidRPr="008D34E7" w:rsidRDefault="00AC3157" w:rsidP="00AC3157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1ADF2B59" w14:textId="77777777" w:rsidR="00AC3157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7E8EBDC9" w14:textId="77777777" w:rsidR="00AC3157" w:rsidRPr="008D34E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4513BAA9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AC3157" w:rsidRPr="008D34E7" w14:paraId="185699F3" w14:textId="77777777" w:rsidTr="002056CF">
        <w:tc>
          <w:tcPr>
            <w:tcW w:w="8647" w:type="dxa"/>
            <w:gridSpan w:val="3"/>
          </w:tcPr>
          <w:p w14:paraId="6FADA8C9" w14:textId="08C731EB" w:rsidR="00AC3157" w:rsidRPr="008D34E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8</w:t>
            </w: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 xml:space="preserve">. </w:t>
            </w: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Documentos administrativos</w:t>
            </w:r>
          </w:p>
        </w:tc>
        <w:tc>
          <w:tcPr>
            <w:tcW w:w="425" w:type="dxa"/>
          </w:tcPr>
          <w:p w14:paraId="743109EC" w14:textId="77777777" w:rsidR="00AC3157" w:rsidRPr="008D34E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3821E8" w:rsidRPr="008D34E7" w14:paraId="3DD68AE3" w14:textId="77777777" w:rsidTr="002056CF">
        <w:tc>
          <w:tcPr>
            <w:tcW w:w="1560" w:type="dxa"/>
          </w:tcPr>
          <w:p w14:paraId="4B0D67BC" w14:textId="77777777" w:rsidR="003821E8" w:rsidRPr="008D34E7" w:rsidRDefault="003821E8" w:rsidP="003821E8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5C516BD1" w14:textId="3478A92B" w:rsidR="003821E8" w:rsidRDefault="003821E8" w:rsidP="003821E8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8.1</w:t>
            </w:r>
          </w:p>
        </w:tc>
        <w:tc>
          <w:tcPr>
            <w:tcW w:w="5245" w:type="dxa"/>
          </w:tcPr>
          <w:p w14:paraId="3AA20692" w14:textId="72F4E8B2" w:rsidR="003821E8" w:rsidRPr="008D34E7" w:rsidRDefault="003821E8" w:rsidP="003821E8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Clasificación del contratista</w:t>
            </w:r>
          </w:p>
        </w:tc>
        <w:tc>
          <w:tcPr>
            <w:tcW w:w="425" w:type="dxa"/>
          </w:tcPr>
          <w:p w14:paraId="74E2DA1D" w14:textId="6945ECDC" w:rsidR="003821E8" w:rsidRPr="008D34E7" w:rsidRDefault="003821E8" w:rsidP="003821E8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3821E8" w:rsidRPr="008D34E7" w14:paraId="3E8019EA" w14:textId="77777777" w:rsidTr="002056CF">
        <w:tc>
          <w:tcPr>
            <w:tcW w:w="1560" w:type="dxa"/>
          </w:tcPr>
          <w:p w14:paraId="0BC08F2A" w14:textId="77777777" w:rsidR="003821E8" w:rsidRPr="008D34E7" w:rsidRDefault="003821E8" w:rsidP="003821E8">
            <w:pPr>
              <w:rPr>
                <w:rFonts w:ascii="Swis721 LtCn BT" w:hAnsi="Swis721 LtCn BT" w:cs="Courier New"/>
                <w:b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7540E7FD" w14:textId="639A0FC4" w:rsidR="003821E8" w:rsidRDefault="003821E8" w:rsidP="003821E8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8.2</w:t>
            </w:r>
          </w:p>
        </w:tc>
        <w:tc>
          <w:tcPr>
            <w:tcW w:w="5245" w:type="dxa"/>
          </w:tcPr>
          <w:p w14:paraId="5610DBC8" w14:textId="648AFDE3" w:rsidR="003821E8" w:rsidRPr="008D34E7" w:rsidRDefault="003821E8" w:rsidP="003821E8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Revisión de precios</w:t>
            </w:r>
          </w:p>
        </w:tc>
        <w:tc>
          <w:tcPr>
            <w:tcW w:w="425" w:type="dxa"/>
          </w:tcPr>
          <w:p w14:paraId="5FCC5FB2" w14:textId="3A9C93C1" w:rsidR="003821E8" w:rsidRPr="008D34E7" w:rsidRDefault="003821E8" w:rsidP="003821E8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AC3157" w:rsidRPr="003038BC" w14:paraId="0F5F9A55" w14:textId="77777777" w:rsidTr="002056CF">
        <w:tc>
          <w:tcPr>
            <w:tcW w:w="1560" w:type="dxa"/>
          </w:tcPr>
          <w:p w14:paraId="040692A0" w14:textId="77777777" w:rsidR="00AC3157" w:rsidRPr="003038BC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highlight w:val="yellow"/>
                <w:lang w:val="es-ES_tradnl"/>
              </w:rPr>
            </w:pPr>
          </w:p>
        </w:tc>
        <w:tc>
          <w:tcPr>
            <w:tcW w:w="1842" w:type="dxa"/>
          </w:tcPr>
          <w:p w14:paraId="0B33BAD4" w14:textId="77777777" w:rsidR="00AC3157" w:rsidRPr="003038BC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color w:val="FF0000"/>
                <w:szCs w:val="18"/>
                <w:highlight w:val="yellow"/>
              </w:rPr>
            </w:pPr>
          </w:p>
        </w:tc>
        <w:tc>
          <w:tcPr>
            <w:tcW w:w="5245" w:type="dxa"/>
          </w:tcPr>
          <w:p w14:paraId="5A92FB0E" w14:textId="77777777" w:rsidR="00AC3157" w:rsidRPr="003038BC" w:rsidRDefault="00AC3157" w:rsidP="00AC3157">
            <w:pPr>
              <w:rPr>
                <w:rFonts w:ascii="Swis721 LtCn BT" w:hAnsi="Swis721 LtCn BT" w:cs="Courier New"/>
                <w:snapToGrid w:val="0"/>
                <w:color w:val="FF0000"/>
                <w:szCs w:val="18"/>
                <w:highlight w:val="yellow"/>
              </w:rPr>
            </w:pPr>
          </w:p>
        </w:tc>
        <w:tc>
          <w:tcPr>
            <w:tcW w:w="425" w:type="dxa"/>
          </w:tcPr>
          <w:p w14:paraId="53B63016" w14:textId="77777777" w:rsidR="00AC3157" w:rsidRPr="003038BC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highlight w:val="yellow"/>
                <w:lang w:val="es-ES_tradnl"/>
              </w:rPr>
            </w:pPr>
          </w:p>
        </w:tc>
      </w:tr>
      <w:tr w:rsidR="00AC3157" w:rsidRPr="003038BC" w14:paraId="108B5CEE" w14:textId="77777777" w:rsidTr="002056CF">
        <w:tc>
          <w:tcPr>
            <w:tcW w:w="8647" w:type="dxa"/>
            <w:gridSpan w:val="3"/>
          </w:tcPr>
          <w:p w14:paraId="61B0564A" w14:textId="77777777" w:rsidR="00AC3157" w:rsidRPr="008B6FB7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B6FB7">
              <w:rPr>
                <w:rFonts w:ascii="Swis721 LtCn BT" w:hAnsi="Swis721 LtCn BT" w:cs="Courier New"/>
                <w:b/>
                <w:szCs w:val="18"/>
                <w:lang w:val="es-ES_tradnl"/>
              </w:rPr>
              <w:t>II. PLANOS</w:t>
            </w:r>
          </w:p>
        </w:tc>
        <w:tc>
          <w:tcPr>
            <w:tcW w:w="425" w:type="dxa"/>
          </w:tcPr>
          <w:p w14:paraId="44EB438D" w14:textId="77777777" w:rsidR="00AC3157" w:rsidRPr="008B6FB7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730381" w:rsidRPr="00730381" w14:paraId="57669340" w14:textId="77777777" w:rsidTr="002056CF">
        <w:tc>
          <w:tcPr>
            <w:tcW w:w="1560" w:type="dxa"/>
          </w:tcPr>
          <w:p w14:paraId="4D78CEBB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E9FC595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A01</w:t>
            </w:r>
          </w:p>
        </w:tc>
        <w:tc>
          <w:tcPr>
            <w:tcW w:w="5245" w:type="dxa"/>
          </w:tcPr>
          <w:p w14:paraId="426BC350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Urbanismo. Emplazamiento PXOM</w:t>
            </w:r>
          </w:p>
        </w:tc>
        <w:tc>
          <w:tcPr>
            <w:tcW w:w="425" w:type="dxa"/>
          </w:tcPr>
          <w:p w14:paraId="3B30BA44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42428D4A" w14:textId="77777777" w:rsidTr="002056CF">
        <w:tc>
          <w:tcPr>
            <w:tcW w:w="1560" w:type="dxa"/>
          </w:tcPr>
          <w:p w14:paraId="152BE235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F91CA91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A02</w:t>
            </w:r>
          </w:p>
        </w:tc>
        <w:tc>
          <w:tcPr>
            <w:tcW w:w="5245" w:type="dxa"/>
          </w:tcPr>
          <w:p w14:paraId="2715092C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actual. Planta y alzado</w:t>
            </w:r>
          </w:p>
        </w:tc>
        <w:tc>
          <w:tcPr>
            <w:tcW w:w="425" w:type="dxa"/>
          </w:tcPr>
          <w:p w14:paraId="6D0DB76C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C3C02D2" w14:textId="77777777" w:rsidTr="002056CF">
        <w:tc>
          <w:tcPr>
            <w:tcW w:w="1560" w:type="dxa"/>
          </w:tcPr>
          <w:p w14:paraId="0E332ED2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C97E715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A03</w:t>
            </w:r>
          </w:p>
        </w:tc>
        <w:tc>
          <w:tcPr>
            <w:tcW w:w="5245" w:type="dxa"/>
          </w:tcPr>
          <w:p w14:paraId="4A8904B1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cubierta patio. Planta Baja y cubierta</w:t>
            </w:r>
          </w:p>
        </w:tc>
        <w:tc>
          <w:tcPr>
            <w:tcW w:w="425" w:type="dxa"/>
          </w:tcPr>
          <w:p w14:paraId="0585E201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51933C7B" w14:textId="77777777" w:rsidTr="002056CF">
        <w:tc>
          <w:tcPr>
            <w:tcW w:w="1560" w:type="dxa"/>
          </w:tcPr>
          <w:p w14:paraId="254536EA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B5875F6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A04</w:t>
            </w:r>
          </w:p>
        </w:tc>
        <w:tc>
          <w:tcPr>
            <w:tcW w:w="5245" w:type="dxa"/>
          </w:tcPr>
          <w:p w14:paraId="3BB25F18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cubierta patio. Sección y detalle</w:t>
            </w:r>
          </w:p>
        </w:tc>
        <w:tc>
          <w:tcPr>
            <w:tcW w:w="425" w:type="dxa"/>
          </w:tcPr>
          <w:p w14:paraId="44F6F7F5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9583827" w14:textId="77777777" w:rsidTr="002056CF">
        <w:tc>
          <w:tcPr>
            <w:tcW w:w="1560" w:type="dxa"/>
          </w:tcPr>
          <w:p w14:paraId="188429A8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13EC5E2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A05</w:t>
            </w:r>
          </w:p>
        </w:tc>
        <w:tc>
          <w:tcPr>
            <w:tcW w:w="5245" w:type="dxa"/>
          </w:tcPr>
          <w:p w14:paraId="003A3D42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cubierta patio. Alzado</w:t>
            </w:r>
          </w:p>
        </w:tc>
        <w:tc>
          <w:tcPr>
            <w:tcW w:w="425" w:type="dxa"/>
          </w:tcPr>
          <w:p w14:paraId="554CAB65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7CEAF05" w14:textId="77777777" w:rsidTr="002056CF">
        <w:tc>
          <w:tcPr>
            <w:tcW w:w="1560" w:type="dxa"/>
          </w:tcPr>
          <w:p w14:paraId="486F1F10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A077C0E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A06</w:t>
            </w:r>
          </w:p>
        </w:tc>
        <w:tc>
          <w:tcPr>
            <w:tcW w:w="5245" w:type="dxa"/>
          </w:tcPr>
          <w:p w14:paraId="3C2F1DB9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carpintería exterior. Carpintería exterior</w:t>
            </w:r>
          </w:p>
        </w:tc>
        <w:tc>
          <w:tcPr>
            <w:tcW w:w="425" w:type="dxa"/>
          </w:tcPr>
          <w:p w14:paraId="7694069D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820D93E" w14:textId="77777777" w:rsidTr="002056CF">
        <w:tc>
          <w:tcPr>
            <w:tcW w:w="1560" w:type="dxa"/>
          </w:tcPr>
          <w:p w14:paraId="3F1D2191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B9D8DD8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A07</w:t>
            </w:r>
          </w:p>
        </w:tc>
        <w:tc>
          <w:tcPr>
            <w:tcW w:w="5245" w:type="dxa"/>
          </w:tcPr>
          <w:p w14:paraId="46576CF6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previo mejoras de accesibilidad. Plantas y secciones</w:t>
            </w:r>
          </w:p>
        </w:tc>
        <w:tc>
          <w:tcPr>
            <w:tcW w:w="425" w:type="dxa"/>
          </w:tcPr>
          <w:p w14:paraId="22FBFCE0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6806AC58" w14:textId="77777777" w:rsidTr="002056CF">
        <w:tc>
          <w:tcPr>
            <w:tcW w:w="1560" w:type="dxa"/>
          </w:tcPr>
          <w:p w14:paraId="5F3AFE62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53DCDCA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A08</w:t>
            </w:r>
          </w:p>
        </w:tc>
        <w:tc>
          <w:tcPr>
            <w:tcW w:w="5245" w:type="dxa"/>
          </w:tcPr>
          <w:p w14:paraId="5F0CB691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Plantas y secciones</w:t>
            </w:r>
          </w:p>
        </w:tc>
        <w:tc>
          <w:tcPr>
            <w:tcW w:w="425" w:type="dxa"/>
          </w:tcPr>
          <w:p w14:paraId="05C4C001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063ED2F1" w14:textId="77777777" w:rsidTr="002056CF">
        <w:tc>
          <w:tcPr>
            <w:tcW w:w="1560" w:type="dxa"/>
          </w:tcPr>
          <w:p w14:paraId="630E9ED5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2F03CAD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A09</w:t>
            </w:r>
          </w:p>
        </w:tc>
        <w:tc>
          <w:tcPr>
            <w:tcW w:w="5245" w:type="dxa"/>
          </w:tcPr>
          <w:p w14:paraId="155496E3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Acotado</w:t>
            </w:r>
          </w:p>
        </w:tc>
        <w:tc>
          <w:tcPr>
            <w:tcW w:w="425" w:type="dxa"/>
          </w:tcPr>
          <w:p w14:paraId="692D345D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692599D" w14:textId="77777777" w:rsidTr="002056CF">
        <w:tc>
          <w:tcPr>
            <w:tcW w:w="1560" w:type="dxa"/>
          </w:tcPr>
          <w:p w14:paraId="332F2465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293FD0D" w14:textId="77777777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A10</w:t>
            </w:r>
          </w:p>
        </w:tc>
        <w:tc>
          <w:tcPr>
            <w:tcW w:w="5245" w:type="dxa"/>
          </w:tcPr>
          <w:p w14:paraId="725FA4B3" w14:textId="77777777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Detalles</w:t>
            </w:r>
          </w:p>
        </w:tc>
        <w:tc>
          <w:tcPr>
            <w:tcW w:w="425" w:type="dxa"/>
          </w:tcPr>
          <w:p w14:paraId="5A3E6415" w14:textId="77777777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640BCD6A" w14:textId="77777777" w:rsidTr="002056CF">
        <w:tc>
          <w:tcPr>
            <w:tcW w:w="1560" w:type="dxa"/>
          </w:tcPr>
          <w:p w14:paraId="6317D7D4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4BFD49B" w14:textId="3C78012C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A11</w:t>
            </w:r>
          </w:p>
        </w:tc>
        <w:tc>
          <w:tcPr>
            <w:tcW w:w="5245" w:type="dxa"/>
          </w:tcPr>
          <w:p w14:paraId="6E4C0A0F" w14:textId="5C00D739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mejoras de accesibilidad. Detalles</w:t>
            </w:r>
          </w:p>
        </w:tc>
        <w:tc>
          <w:tcPr>
            <w:tcW w:w="425" w:type="dxa"/>
          </w:tcPr>
          <w:p w14:paraId="762AD3C9" w14:textId="274D9919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3C297C0" w14:textId="77777777" w:rsidTr="002056CF">
        <w:tc>
          <w:tcPr>
            <w:tcW w:w="1560" w:type="dxa"/>
          </w:tcPr>
          <w:p w14:paraId="2288798E" w14:textId="77777777" w:rsidR="00AC3157" w:rsidRPr="00922393" w:rsidRDefault="00AC315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8AC0C15" w14:textId="2B27594E" w:rsidR="00AC3157" w:rsidRPr="00730381" w:rsidRDefault="00AC315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A12</w:t>
            </w:r>
          </w:p>
        </w:tc>
        <w:tc>
          <w:tcPr>
            <w:tcW w:w="5245" w:type="dxa"/>
          </w:tcPr>
          <w:p w14:paraId="2B58771E" w14:textId="0FF3CCD0" w:rsidR="00AC3157" w:rsidRPr="00730381" w:rsidRDefault="00AC315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Impermeabilización de cubierta. Planta y detalles</w:t>
            </w:r>
          </w:p>
        </w:tc>
        <w:tc>
          <w:tcPr>
            <w:tcW w:w="425" w:type="dxa"/>
          </w:tcPr>
          <w:p w14:paraId="7BDE8C8B" w14:textId="6A524680" w:rsidR="00AC3157" w:rsidRPr="00730381" w:rsidRDefault="00AC3157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4E90BED1" w14:textId="77777777" w:rsidTr="002056CF">
        <w:tc>
          <w:tcPr>
            <w:tcW w:w="1560" w:type="dxa"/>
          </w:tcPr>
          <w:p w14:paraId="74BB0DB2" w14:textId="77777777" w:rsidR="007C5D87" w:rsidRPr="00922393" w:rsidRDefault="007C5D87" w:rsidP="00AC315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709680A" w14:textId="557E7850" w:rsidR="007C5D87" w:rsidRPr="00730381" w:rsidRDefault="007C5D87" w:rsidP="00AC315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A13</w:t>
            </w:r>
          </w:p>
        </w:tc>
        <w:tc>
          <w:tcPr>
            <w:tcW w:w="5245" w:type="dxa"/>
          </w:tcPr>
          <w:p w14:paraId="4EE92392" w14:textId="1296146D" w:rsidR="007C5D87" w:rsidRPr="00730381" w:rsidRDefault="007C5D87" w:rsidP="00AC315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Plantas</w:t>
            </w:r>
          </w:p>
        </w:tc>
        <w:tc>
          <w:tcPr>
            <w:tcW w:w="425" w:type="dxa"/>
          </w:tcPr>
          <w:p w14:paraId="61066D02" w14:textId="05E56043" w:rsidR="007C5D87" w:rsidRPr="00730381" w:rsidRDefault="00213D9E" w:rsidP="00AC315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179B2D2E" w14:textId="77777777" w:rsidTr="002056CF">
        <w:tc>
          <w:tcPr>
            <w:tcW w:w="1560" w:type="dxa"/>
          </w:tcPr>
          <w:p w14:paraId="21F530A5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657DFD0" w14:textId="525C1A87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A14</w:t>
            </w:r>
          </w:p>
        </w:tc>
        <w:tc>
          <w:tcPr>
            <w:tcW w:w="5245" w:type="dxa"/>
          </w:tcPr>
          <w:p w14:paraId="04321F69" w14:textId="2CC96EC3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Plantas</w:t>
            </w:r>
          </w:p>
        </w:tc>
        <w:tc>
          <w:tcPr>
            <w:tcW w:w="425" w:type="dxa"/>
          </w:tcPr>
          <w:p w14:paraId="11EBA164" w14:textId="4BAAA48F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58EF063F" w14:textId="77777777" w:rsidTr="002056CF">
        <w:tc>
          <w:tcPr>
            <w:tcW w:w="1560" w:type="dxa"/>
          </w:tcPr>
          <w:p w14:paraId="37210BDD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9D0E213" w14:textId="34DCEC84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A15</w:t>
            </w:r>
          </w:p>
        </w:tc>
        <w:tc>
          <w:tcPr>
            <w:tcW w:w="5245" w:type="dxa"/>
          </w:tcPr>
          <w:p w14:paraId="2D7D9CA4" w14:textId="28DA2B6D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Secciones</w:t>
            </w:r>
          </w:p>
        </w:tc>
        <w:tc>
          <w:tcPr>
            <w:tcW w:w="425" w:type="dxa"/>
          </w:tcPr>
          <w:p w14:paraId="46EEF9B9" w14:textId="6C77E0F5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720F25B" w14:textId="77777777" w:rsidTr="002056CF">
        <w:tc>
          <w:tcPr>
            <w:tcW w:w="1560" w:type="dxa"/>
          </w:tcPr>
          <w:p w14:paraId="64CF8922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8CCCCEC" w14:textId="5E49C380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A16</w:t>
            </w:r>
          </w:p>
        </w:tc>
        <w:tc>
          <w:tcPr>
            <w:tcW w:w="5245" w:type="dxa"/>
          </w:tcPr>
          <w:p w14:paraId="33DE3EF8" w14:textId="2159DACF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Estado Actual implementación ascensor. Secciones</w:t>
            </w:r>
          </w:p>
        </w:tc>
        <w:tc>
          <w:tcPr>
            <w:tcW w:w="425" w:type="dxa"/>
          </w:tcPr>
          <w:p w14:paraId="702283A3" w14:textId="4DFDFD21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A2EA28C" w14:textId="77777777" w:rsidTr="002056CF">
        <w:tc>
          <w:tcPr>
            <w:tcW w:w="1560" w:type="dxa"/>
          </w:tcPr>
          <w:p w14:paraId="45FE8DDC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195140D" w14:textId="6E017417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A17</w:t>
            </w:r>
          </w:p>
        </w:tc>
        <w:tc>
          <w:tcPr>
            <w:tcW w:w="5245" w:type="dxa"/>
          </w:tcPr>
          <w:p w14:paraId="5F2F1C79" w14:textId="3DF7CB41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</w:t>
            </w:r>
          </w:p>
        </w:tc>
        <w:tc>
          <w:tcPr>
            <w:tcW w:w="425" w:type="dxa"/>
          </w:tcPr>
          <w:p w14:paraId="2D64416C" w14:textId="23E4CB02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5BF5817" w14:textId="77777777" w:rsidTr="002056CF">
        <w:tc>
          <w:tcPr>
            <w:tcW w:w="1560" w:type="dxa"/>
          </w:tcPr>
          <w:p w14:paraId="6962A279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7FFF917" w14:textId="641F635D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A18</w:t>
            </w:r>
          </w:p>
        </w:tc>
        <w:tc>
          <w:tcPr>
            <w:tcW w:w="5245" w:type="dxa"/>
          </w:tcPr>
          <w:p w14:paraId="0203A7DF" w14:textId="175D8405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</w:t>
            </w:r>
          </w:p>
        </w:tc>
        <w:tc>
          <w:tcPr>
            <w:tcW w:w="425" w:type="dxa"/>
          </w:tcPr>
          <w:p w14:paraId="614BD88C" w14:textId="1B4CD469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0104AA7" w14:textId="77777777" w:rsidTr="002056CF">
        <w:tc>
          <w:tcPr>
            <w:tcW w:w="1560" w:type="dxa"/>
          </w:tcPr>
          <w:p w14:paraId="08A3440C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A764417" w14:textId="3136128E" w:rsidR="007C5D87" w:rsidRPr="00730381" w:rsidRDefault="007C5D87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A19</w:t>
            </w:r>
          </w:p>
        </w:tc>
        <w:tc>
          <w:tcPr>
            <w:tcW w:w="5245" w:type="dxa"/>
          </w:tcPr>
          <w:p w14:paraId="261F2E5A" w14:textId="6DAA1D32" w:rsidR="007C5D87" w:rsidRPr="00730381" w:rsidRDefault="007C5D87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Secciones</w:t>
            </w:r>
          </w:p>
        </w:tc>
        <w:tc>
          <w:tcPr>
            <w:tcW w:w="425" w:type="dxa"/>
          </w:tcPr>
          <w:p w14:paraId="15420040" w14:textId="6D7D7AF6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F5A583D" w14:textId="77777777" w:rsidTr="002056CF">
        <w:tc>
          <w:tcPr>
            <w:tcW w:w="1560" w:type="dxa"/>
          </w:tcPr>
          <w:p w14:paraId="2C0CB35F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E4A2105" w14:textId="5F7188BE" w:rsidR="007C5D87" w:rsidRPr="00730381" w:rsidRDefault="0053712E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A20</w:t>
            </w:r>
          </w:p>
        </w:tc>
        <w:tc>
          <w:tcPr>
            <w:tcW w:w="5245" w:type="dxa"/>
          </w:tcPr>
          <w:p w14:paraId="7CE1B107" w14:textId="3C2A8820" w:rsidR="007C5D87" w:rsidRPr="00730381" w:rsidRDefault="0053712E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</w:t>
            </w:r>
            <w:r w:rsidR="007C5D87" w:rsidRPr="00730381">
              <w:rPr>
                <w:rFonts w:ascii="Swis721 LtCn BT" w:hAnsi="Swis721 LtCn BT" w:cs="Courier New"/>
                <w:snapToGrid w:val="0"/>
                <w:szCs w:val="18"/>
              </w:rPr>
              <w:t xml:space="preserve"> implementación ascensor. Secciones</w:t>
            </w:r>
          </w:p>
        </w:tc>
        <w:tc>
          <w:tcPr>
            <w:tcW w:w="425" w:type="dxa"/>
          </w:tcPr>
          <w:p w14:paraId="79514F41" w14:textId="01E31FC4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199008C" w14:textId="77777777" w:rsidTr="002056CF">
        <w:tc>
          <w:tcPr>
            <w:tcW w:w="1560" w:type="dxa"/>
          </w:tcPr>
          <w:p w14:paraId="07F7FE18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FDBA1B4" w14:textId="2C97DFDF" w:rsidR="007C5D87" w:rsidRPr="00730381" w:rsidRDefault="0053712E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A21</w:t>
            </w:r>
          </w:p>
        </w:tc>
        <w:tc>
          <w:tcPr>
            <w:tcW w:w="5245" w:type="dxa"/>
          </w:tcPr>
          <w:p w14:paraId="37D75F11" w14:textId="6990EB10" w:rsidR="007C5D87" w:rsidRPr="00730381" w:rsidRDefault="0053712E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 acotadas</w:t>
            </w:r>
          </w:p>
        </w:tc>
        <w:tc>
          <w:tcPr>
            <w:tcW w:w="425" w:type="dxa"/>
          </w:tcPr>
          <w:p w14:paraId="5C66DF7F" w14:textId="01464101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0594566E" w14:textId="77777777" w:rsidTr="002056CF">
        <w:tc>
          <w:tcPr>
            <w:tcW w:w="1560" w:type="dxa"/>
          </w:tcPr>
          <w:p w14:paraId="15B6ECE7" w14:textId="77777777" w:rsidR="007C5D87" w:rsidRPr="00922393" w:rsidRDefault="007C5D87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5AB1F14" w14:textId="09812B59" w:rsidR="007C5D87" w:rsidRPr="00730381" w:rsidRDefault="0053712E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A22</w:t>
            </w:r>
          </w:p>
        </w:tc>
        <w:tc>
          <w:tcPr>
            <w:tcW w:w="5245" w:type="dxa"/>
          </w:tcPr>
          <w:p w14:paraId="30D40ED8" w14:textId="4ECC8083" w:rsidR="007C5D87" w:rsidRPr="00730381" w:rsidRDefault="0053712E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Plantas acotadas</w:t>
            </w:r>
          </w:p>
        </w:tc>
        <w:tc>
          <w:tcPr>
            <w:tcW w:w="425" w:type="dxa"/>
          </w:tcPr>
          <w:p w14:paraId="524A405F" w14:textId="7F386993" w:rsidR="007C5D87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BD172E7" w14:textId="77777777" w:rsidTr="002056CF">
        <w:tc>
          <w:tcPr>
            <w:tcW w:w="1560" w:type="dxa"/>
          </w:tcPr>
          <w:p w14:paraId="323B1514" w14:textId="77777777" w:rsidR="0053712E" w:rsidRPr="00922393" w:rsidRDefault="0053712E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FA47ED4" w14:textId="3C83FDBC" w:rsidR="0053712E" w:rsidRPr="00730381" w:rsidRDefault="0053712E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A23</w:t>
            </w:r>
          </w:p>
        </w:tc>
        <w:tc>
          <w:tcPr>
            <w:tcW w:w="5245" w:type="dxa"/>
          </w:tcPr>
          <w:p w14:paraId="04A24756" w14:textId="784EFF99" w:rsidR="0053712E" w:rsidRPr="00730381" w:rsidRDefault="0053712E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Elementos a demoler</w:t>
            </w:r>
          </w:p>
        </w:tc>
        <w:tc>
          <w:tcPr>
            <w:tcW w:w="425" w:type="dxa"/>
          </w:tcPr>
          <w:p w14:paraId="60976A2F" w14:textId="323735AB" w:rsidR="0053712E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52C1E4AB" w14:textId="77777777" w:rsidTr="002056CF">
        <w:tc>
          <w:tcPr>
            <w:tcW w:w="1560" w:type="dxa"/>
          </w:tcPr>
          <w:p w14:paraId="1D31DBFD" w14:textId="77777777" w:rsidR="0053712E" w:rsidRPr="00922393" w:rsidRDefault="0053712E" w:rsidP="007C5D87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CD14B1C" w14:textId="0A0ED98D" w:rsidR="0053712E" w:rsidRPr="00730381" w:rsidRDefault="00333478" w:rsidP="007C5D87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A24</w:t>
            </w:r>
          </w:p>
        </w:tc>
        <w:tc>
          <w:tcPr>
            <w:tcW w:w="5245" w:type="dxa"/>
          </w:tcPr>
          <w:p w14:paraId="243B2E9D" w14:textId="2965FA21" w:rsidR="0053712E" w:rsidRPr="00730381" w:rsidRDefault="00333478" w:rsidP="007C5D87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</w:t>
            </w:r>
            <w:r w:rsidR="00DE229E">
              <w:rPr>
                <w:rFonts w:ascii="Swis721 LtCn BT" w:hAnsi="Swis721 LtCn BT" w:cs="Courier New"/>
                <w:snapToGrid w:val="0"/>
                <w:szCs w:val="18"/>
              </w:rPr>
              <w:t>lementación ascensor. Acabados</w:t>
            </w: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 xml:space="preserve"> y carpintería interior</w:t>
            </w:r>
          </w:p>
        </w:tc>
        <w:tc>
          <w:tcPr>
            <w:tcW w:w="425" w:type="dxa"/>
          </w:tcPr>
          <w:p w14:paraId="0D7814C8" w14:textId="0B129EF1" w:rsidR="0053712E" w:rsidRPr="00730381" w:rsidRDefault="00213D9E" w:rsidP="007C5D87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14DC8DB7" w14:textId="77777777" w:rsidTr="002056CF">
        <w:tc>
          <w:tcPr>
            <w:tcW w:w="1560" w:type="dxa"/>
          </w:tcPr>
          <w:p w14:paraId="520F5072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08E161C" w14:textId="68CDFC1B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E01</w:t>
            </w:r>
          </w:p>
        </w:tc>
        <w:tc>
          <w:tcPr>
            <w:tcW w:w="5245" w:type="dxa"/>
          </w:tcPr>
          <w:p w14:paraId="55F2EAD7" w14:textId="31D16D2E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Cuadros</w:t>
            </w:r>
          </w:p>
        </w:tc>
        <w:tc>
          <w:tcPr>
            <w:tcW w:w="425" w:type="dxa"/>
          </w:tcPr>
          <w:p w14:paraId="63281C8F" w14:textId="19598DC0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58445688" w14:textId="77777777" w:rsidTr="002056CF">
        <w:tc>
          <w:tcPr>
            <w:tcW w:w="1560" w:type="dxa"/>
          </w:tcPr>
          <w:p w14:paraId="6C35714E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948B6A5" w14:textId="039B8F9B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E02</w:t>
            </w:r>
          </w:p>
        </w:tc>
        <w:tc>
          <w:tcPr>
            <w:tcW w:w="5245" w:type="dxa"/>
          </w:tcPr>
          <w:p w14:paraId="5593B4C7" w14:textId="45A6A19C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</w:t>
            </w:r>
          </w:p>
        </w:tc>
        <w:tc>
          <w:tcPr>
            <w:tcW w:w="425" w:type="dxa"/>
          </w:tcPr>
          <w:p w14:paraId="1E8B1228" w14:textId="7FF0F0F4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195D7FD0" w14:textId="77777777" w:rsidTr="002056CF">
        <w:tc>
          <w:tcPr>
            <w:tcW w:w="1560" w:type="dxa"/>
          </w:tcPr>
          <w:p w14:paraId="50B87C9E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09191BD" w14:textId="6F426FC0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E03</w:t>
            </w:r>
          </w:p>
        </w:tc>
        <w:tc>
          <w:tcPr>
            <w:tcW w:w="5245" w:type="dxa"/>
          </w:tcPr>
          <w:p w14:paraId="7B90DF6A" w14:textId="08EFF33B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Cimentación. Secciones muros HA</w:t>
            </w:r>
          </w:p>
        </w:tc>
        <w:tc>
          <w:tcPr>
            <w:tcW w:w="425" w:type="dxa"/>
          </w:tcPr>
          <w:p w14:paraId="7FD7EAF4" w14:textId="3A663940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45BEEC5" w14:textId="77777777" w:rsidTr="002056CF">
        <w:tc>
          <w:tcPr>
            <w:tcW w:w="1560" w:type="dxa"/>
          </w:tcPr>
          <w:p w14:paraId="3F5C9D8E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F151B4A" w14:textId="3A1217B6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E04</w:t>
            </w:r>
          </w:p>
        </w:tc>
        <w:tc>
          <w:tcPr>
            <w:tcW w:w="5245" w:type="dxa"/>
          </w:tcPr>
          <w:p w14:paraId="47C4C365" w14:textId="4F7B6BAC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Cimentación. Secciones muros HA</w:t>
            </w:r>
          </w:p>
        </w:tc>
        <w:tc>
          <w:tcPr>
            <w:tcW w:w="425" w:type="dxa"/>
          </w:tcPr>
          <w:p w14:paraId="6288C78A" w14:textId="79D1AF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4FBE17F7" w14:textId="77777777" w:rsidTr="002056CF">
        <w:tc>
          <w:tcPr>
            <w:tcW w:w="1560" w:type="dxa"/>
          </w:tcPr>
          <w:p w14:paraId="45E3DC26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1817CD0" w14:textId="7093E28B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E05</w:t>
            </w:r>
          </w:p>
        </w:tc>
        <w:tc>
          <w:tcPr>
            <w:tcW w:w="5245" w:type="dxa"/>
          </w:tcPr>
          <w:p w14:paraId="6F9E1DB0" w14:textId="4A44656A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Alzado de muro existente</w:t>
            </w:r>
          </w:p>
        </w:tc>
        <w:tc>
          <w:tcPr>
            <w:tcW w:w="425" w:type="dxa"/>
          </w:tcPr>
          <w:p w14:paraId="1FE5D8E2" w14:textId="2AC75E14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29DB10F" w14:textId="77777777" w:rsidTr="002056CF">
        <w:tc>
          <w:tcPr>
            <w:tcW w:w="1560" w:type="dxa"/>
          </w:tcPr>
          <w:p w14:paraId="4AAA2B9B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D57C115" w14:textId="24F62C39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E06</w:t>
            </w:r>
          </w:p>
        </w:tc>
        <w:tc>
          <w:tcPr>
            <w:tcW w:w="5245" w:type="dxa"/>
          </w:tcPr>
          <w:p w14:paraId="2A97326C" w14:textId="0166990D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 xml:space="preserve">Propuesta implementación ascensor. Estructura. Detalles </w:t>
            </w:r>
            <w:proofErr w:type="spellStart"/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Crets</w:t>
            </w:r>
            <w:proofErr w:type="spellEnd"/>
          </w:p>
        </w:tc>
        <w:tc>
          <w:tcPr>
            <w:tcW w:w="425" w:type="dxa"/>
          </w:tcPr>
          <w:p w14:paraId="05763361" w14:textId="744F37A8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570F75DE" w14:textId="77777777" w:rsidTr="002056CF">
        <w:tc>
          <w:tcPr>
            <w:tcW w:w="1560" w:type="dxa"/>
          </w:tcPr>
          <w:p w14:paraId="169E555B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33D53C8" w14:textId="19F3DFF4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E07</w:t>
            </w:r>
          </w:p>
        </w:tc>
        <w:tc>
          <w:tcPr>
            <w:tcW w:w="5245" w:type="dxa"/>
          </w:tcPr>
          <w:p w14:paraId="72C403AF" w14:textId="7D58FF9C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+1.96</w:t>
            </w:r>
          </w:p>
        </w:tc>
        <w:tc>
          <w:tcPr>
            <w:tcW w:w="425" w:type="dxa"/>
          </w:tcPr>
          <w:p w14:paraId="64CE3D38" w14:textId="396619C5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45A2392E" w14:textId="77777777" w:rsidTr="002056CF">
        <w:tc>
          <w:tcPr>
            <w:tcW w:w="1560" w:type="dxa"/>
          </w:tcPr>
          <w:p w14:paraId="0729AE67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5145658" w14:textId="6E365183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E08</w:t>
            </w:r>
          </w:p>
        </w:tc>
        <w:tc>
          <w:tcPr>
            <w:tcW w:w="5245" w:type="dxa"/>
          </w:tcPr>
          <w:p w14:paraId="58415F42" w14:textId="336F8081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+3.68</w:t>
            </w:r>
          </w:p>
        </w:tc>
        <w:tc>
          <w:tcPr>
            <w:tcW w:w="425" w:type="dxa"/>
          </w:tcPr>
          <w:p w14:paraId="5EF05964" w14:textId="665DED4F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09B9B46" w14:textId="77777777" w:rsidTr="002056CF">
        <w:tc>
          <w:tcPr>
            <w:tcW w:w="1560" w:type="dxa"/>
          </w:tcPr>
          <w:p w14:paraId="48F558FF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7641059" w14:textId="11418A35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E09</w:t>
            </w:r>
          </w:p>
        </w:tc>
        <w:tc>
          <w:tcPr>
            <w:tcW w:w="5245" w:type="dxa"/>
          </w:tcPr>
          <w:p w14:paraId="24D3D46A" w14:textId="29742E0F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+5.47</w:t>
            </w:r>
          </w:p>
        </w:tc>
        <w:tc>
          <w:tcPr>
            <w:tcW w:w="425" w:type="dxa"/>
          </w:tcPr>
          <w:p w14:paraId="6D88B52E" w14:textId="0CA1887A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840214B" w14:textId="77777777" w:rsidTr="002056CF">
        <w:tc>
          <w:tcPr>
            <w:tcW w:w="1560" w:type="dxa"/>
          </w:tcPr>
          <w:p w14:paraId="5CA0A61E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A11B700" w14:textId="0A3AC2CA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E10</w:t>
            </w:r>
          </w:p>
        </w:tc>
        <w:tc>
          <w:tcPr>
            <w:tcW w:w="5245" w:type="dxa"/>
          </w:tcPr>
          <w:p w14:paraId="34A63645" w14:textId="399F7577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Cota +7.19</w:t>
            </w:r>
          </w:p>
        </w:tc>
        <w:tc>
          <w:tcPr>
            <w:tcW w:w="425" w:type="dxa"/>
          </w:tcPr>
          <w:p w14:paraId="677CC28A" w14:textId="7499CC49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947E36B" w14:textId="77777777" w:rsidTr="002056CF">
        <w:tc>
          <w:tcPr>
            <w:tcW w:w="1560" w:type="dxa"/>
          </w:tcPr>
          <w:p w14:paraId="0F4A0913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64AD4AD" w14:textId="5F576A19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E11</w:t>
            </w:r>
          </w:p>
        </w:tc>
        <w:tc>
          <w:tcPr>
            <w:tcW w:w="5245" w:type="dxa"/>
          </w:tcPr>
          <w:p w14:paraId="1FCDC239" w14:textId="47442AAD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Planta superior ascensor</w:t>
            </w:r>
          </w:p>
        </w:tc>
        <w:tc>
          <w:tcPr>
            <w:tcW w:w="425" w:type="dxa"/>
          </w:tcPr>
          <w:p w14:paraId="33A0C239" w14:textId="5A0B0B10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1B34BB0" w14:textId="77777777" w:rsidTr="002056CF">
        <w:tc>
          <w:tcPr>
            <w:tcW w:w="1560" w:type="dxa"/>
          </w:tcPr>
          <w:p w14:paraId="6C30761B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A2FDA81" w14:textId="6BB15220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E12</w:t>
            </w:r>
          </w:p>
        </w:tc>
        <w:tc>
          <w:tcPr>
            <w:tcW w:w="5245" w:type="dxa"/>
          </w:tcPr>
          <w:p w14:paraId="38DE4188" w14:textId="0C80AC74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Detalles ascensor</w:t>
            </w:r>
          </w:p>
        </w:tc>
        <w:tc>
          <w:tcPr>
            <w:tcW w:w="425" w:type="dxa"/>
          </w:tcPr>
          <w:p w14:paraId="4184E0DD" w14:textId="15A435C5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46D3120D" w14:textId="77777777" w:rsidTr="002056CF">
        <w:tc>
          <w:tcPr>
            <w:tcW w:w="1560" w:type="dxa"/>
          </w:tcPr>
          <w:p w14:paraId="766B6AC3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1EBB427" w14:textId="6C3350D1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E13</w:t>
            </w:r>
          </w:p>
        </w:tc>
        <w:tc>
          <w:tcPr>
            <w:tcW w:w="5245" w:type="dxa"/>
          </w:tcPr>
          <w:p w14:paraId="1A6AF2A5" w14:textId="04F28285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implementación ascensor. Estructura. Alzados ascensor</w:t>
            </w:r>
          </w:p>
        </w:tc>
        <w:tc>
          <w:tcPr>
            <w:tcW w:w="425" w:type="dxa"/>
          </w:tcPr>
          <w:p w14:paraId="13EB5971" w14:textId="028D3D6E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6C70C96D" w14:textId="77777777" w:rsidTr="002056CF">
        <w:tc>
          <w:tcPr>
            <w:tcW w:w="1560" w:type="dxa"/>
          </w:tcPr>
          <w:p w14:paraId="5784A9A9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76D9921" w14:textId="1D410C5E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E14</w:t>
            </w:r>
          </w:p>
        </w:tc>
        <w:tc>
          <w:tcPr>
            <w:tcW w:w="5245" w:type="dxa"/>
          </w:tcPr>
          <w:p w14:paraId="62984D92" w14:textId="65C8DD31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Cuadros</w:t>
            </w:r>
          </w:p>
        </w:tc>
        <w:tc>
          <w:tcPr>
            <w:tcW w:w="425" w:type="dxa"/>
          </w:tcPr>
          <w:p w14:paraId="07E4B7EE" w14:textId="777777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7CE141C2" w14:textId="77777777" w:rsidTr="002056CF">
        <w:tc>
          <w:tcPr>
            <w:tcW w:w="1560" w:type="dxa"/>
          </w:tcPr>
          <w:p w14:paraId="3DEC3BA1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AB87205" w14:textId="66955A1B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E15</w:t>
            </w:r>
          </w:p>
        </w:tc>
        <w:tc>
          <w:tcPr>
            <w:tcW w:w="5245" w:type="dxa"/>
          </w:tcPr>
          <w:p w14:paraId="00FAFE31" w14:textId="77777777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Cimentación y detalles</w:t>
            </w:r>
          </w:p>
        </w:tc>
        <w:tc>
          <w:tcPr>
            <w:tcW w:w="425" w:type="dxa"/>
          </w:tcPr>
          <w:p w14:paraId="37F63F25" w14:textId="777777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2F50BA42" w14:textId="77777777" w:rsidTr="002056CF">
        <w:tc>
          <w:tcPr>
            <w:tcW w:w="1560" w:type="dxa"/>
          </w:tcPr>
          <w:p w14:paraId="68A4BA8B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12954522" w14:textId="6158A030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E16</w:t>
            </w:r>
          </w:p>
        </w:tc>
        <w:tc>
          <w:tcPr>
            <w:tcW w:w="5245" w:type="dxa"/>
          </w:tcPr>
          <w:p w14:paraId="0389ECA4" w14:textId="77777777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Propuesta patio cubierto. Estructura. Entramado de cubierta y detalles</w:t>
            </w:r>
          </w:p>
        </w:tc>
        <w:tc>
          <w:tcPr>
            <w:tcW w:w="425" w:type="dxa"/>
          </w:tcPr>
          <w:p w14:paraId="5D480766" w14:textId="777777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6B503D92" w14:textId="77777777" w:rsidTr="002056CF">
        <w:tc>
          <w:tcPr>
            <w:tcW w:w="1560" w:type="dxa"/>
          </w:tcPr>
          <w:p w14:paraId="47064686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6CC66A2" w14:textId="77777777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I01</w:t>
            </w:r>
          </w:p>
        </w:tc>
        <w:tc>
          <w:tcPr>
            <w:tcW w:w="5245" w:type="dxa"/>
          </w:tcPr>
          <w:p w14:paraId="7A8A3A87" w14:textId="77777777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Instalaciones patio cubierto. Saneamiento.</w:t>
            </w:r>
          </w:p>
        </w:tc>
        <w:tc>
          <w:tcPr>
            <w:tcW w:w="425" w:type="dxa"/>
          </w:tcPr>
          <w:p w14:paraId="23F4398B" w14:textId="777777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199BE25A" w14:textId="77777777" w:rsidTr="002056CF">
        <w:tc>
          <w:tcPr>
            <w:tcW w:w="1560" w:type="dxa"/>
          </w:tcPr>
          <w:p w14:paraId="0056ED19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1D290A8" w14:textId="77777777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I02</w:t>
            </w:r>
          </w:p>
        </w:tc>
        <w:tc>
          <w:tcPr>
            <w:tcW w:w="5245" w:type="dxa"/>
          </w:tcPr>
          <w:p w14:paraId="260435D5" w14:textId="77777777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Instalación propuesta mejoras de accesibilidad. Saneamiento.</w:t>
            </w:r>
          </w:p>
        </w:tc>
        <w:tc>
          <w:tcPr>
            <w:tcW w:w="425" w:type="dxa"/>
          </w:tcPr>
          <w:p w14:paraId="0A91E21B" w14:textId="77777777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730381" w:rsidRPr="00730381" w14:paraId="331222BC" w14:textId="77777777" w:rsidTr="002056CF">
        <w:tc>
          <w:tcPr>
            <w:tcW w:w="1560" w:type="dxa"/>
          </w:tcPr>
          <w:p w14:paraId="2A9EBB05" w14:textId="77777777" w:rsidR="00730381" w:rsidRPr="00922393" w:rsidRDefault="00730381" w:rsidP="00730381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6796990" w14:textId="055E608E" w:rsidR="00730381" w:rsidRPr="00730381" w:rsidRDefault="00730381" w:rsidP="00730381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I03</w:t>
            </w:r>
          </w:p>
        </w:tc>
        <w:tc>
          <w:tcPr>
            <w:tcW w:w="5245" w:type="dxa"/>
          </w:tcPr>
          <w:p w14:paraId="1AD37C60" w14:textId="67AE2EB6" w:rsidR="00730381" w:rsidRPr="00730381" w:rsidRDefault="00730381" w:rsidP="00730381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Instalación impl</w:t>
            </w:r>
            <w:r w:rsidR="004E27AF">
              <w:rPr>
                <w:rFonts w:ascii="Swis721 LtCn BT" w:hAnsi="Swis721 LtCn BT" w:cs="Courier New"/>
                <w:snapToGrid w:val="0"/>
                <w:szCs w:val="18"/>
              </w:rPr>
              <w:t>ementación ascensor. Saneamiento.</w:t>
            </w:r>
          </w:p>
        </w:tc>
        <w:tc>
          <w:tcPr>
            <w:tcW w:w="425" w:type="dxa"/>
          </w:tcPr>
          <w:p w14:paraId="3E573828" w14:textId="18F6922E" w:rsidR="00730381" w:rsidRPr="00730381" w:rsidRDefault="00730381" w:rsidP="00730381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730381" w14:paraId="5085D5A2" w14:textId="77777777" w:rsidTr="002056CF">
        <w:tc>
          <w:tcPr>
            <w:tcW w:w="1560" w:type="dxa"/>
          </w:tcPr>
          <w:p w14:paraId="2A711DCB" w14:textId="77777777" w:rsidR="004E27AF" w:rsidRPr="00922393" w:rsidRDefault="004E27AF" w:rsidP="004E27AF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090AB85" w14:textId="39C0073F" w:rsidR="004E27AF" w:rsidRPr="00730381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I04</w:t>
            </w:r>
          </w:p>
        </w:tc>
        <w:tc>
          <w:tcPr>
            <w:tcW w:w="5245" w:type="dxa"/>
          </w:tcPr>
          <w:p w14:paraId="5910DEB0" w14:textId="734A70CE" w:rsidR="004E27AF" w:rsidRPr="00730381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730381">
              <w:rPr>
                <w:rFonts w:ascii="Swis721 LtCn BT" w:hAnsi="Swis721 LtCn BT" w:cs="Courier New"/>
                <w:snapToGrid w:val="0"/>
                <w:szCs w:val="18"/>
              </w:rPr>
              <w:t>Instalación impl</w:t>
            </w:r>
            <w:r>
              <w:rPr>
                <w:rFonts w:ascii="Swis721 LtCn BT" w:hAnsi="Swis721 LtCn BT" w:cs="Courier New"/>
                <w:snapToGrid w:val="0"/>
                <w:szCs w:val="18"/>
              </w:rPr>
              <w:t>ementación ascensor. Iluminación + Puesta a tierra</w:t>
            </w:r>
          </w:p>
        </w:tc>
        <w:tc>
          <w:tcPr>
            <w:tcW w:w="425" w:type="dxa"/>
          </w:tcPr>
          <w:p w14:paraId="773BE9D0" w14:textId="06460661" w:rsidR="004E27AF" w:rsidRPr="00730381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730381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0381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730381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3038BC" w14:paraId="77295943" w14:textId="77777777" w:rsidTr="002056CF">
        <w:tc>
          <w:tcPr>
            <w:tcW w:w="1560" w:type="dxa"/>
          </w:tcPr>
          <w:p w14:paraId="0C47678C" w14:textId="77777777" w:rsidR="004E27AF" w:rsidRPr="003038BC" w:rsidRDefault="004E27AF" w:rsidP="004E27AF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A5C18F6" w14:textId="77777777" w:rsidR="004E27AF" w:rsidRPr="003038BC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color w:val="FF0000"/>
                <w:szCs w:val="18"/>
              </w:rPr>
            </w:pPr>
          </w:p>
        </w:tc>
        <w:tc>
          <w:tcPr>
            <w:tcW w:w="5245" w:type="dxa"/>
          </w:tcPr>
          <w:p w14:paraId="2A366A90" w14:textId="77777777" w:rsidR="004E27AF" w:rsidRPr="003038BC" w:rsidRDefault="004E27AF" w:rsidP="004E27AF">
            <w:pPr>
              <w:rPr>
                <w:rFonts w:ascii="Swis721 LtCn BT" w:hAnsi="Swis721 LtCn BT" w:cs="Courier New"/>
                <w:snapToGrid w:val="0"/>
                <w:color w:val="FF0000"/>
                <w:szCs w:val="18"/>
              </w:rPr>
            </w:pPr>
          </w:p>
        </w:tc>
        <w:tc>
          <w:tcPr>
            <w:tcW w:w="425" w:type="dxa"/>
          </w:tcPr>
          <w:p w14:paraId="04A2DDF3" w14:textId="77777777" w:rsidR="004E27AF" w:rsidRPr="003038BC" w:rsidRDefault="004E27AF" w:rsidP="004E27AF">
            <w:pPr>
              <w:jc w:val="center"/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</w:tr>
      <w:tr w:rsidR="004E27AF" w:rsidRPr="003038BC" w14:paraId="6DB3609C" w14:textId="77777777" w:rsidTr="002056CF">
        <w:tc>
          <w:tcPr>
            <w:tcW w:w="8647" w:type="dxa"/>
            <w:gridSpan w:val="3"/>
          </w:tcPr>
          <w:p w14:paraId="08526311" w14:textId="77777777" w:rsidR="004E27AF" w:rsidRPr="00AB5966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AB5966">
              <w:rPr>
                <w:rFonts w:ascii="Swis721 LtCn BT" w:hAnsi="Swis721 LtCn BT" w:cs="Courier New"/>
                <w:b/>
                <w:szCs w:val="18"/>
                <w:lang w:val="es-ES_tradnl"/>
              </w:rPr>
              <w:t>III. PLIEGO DE CONDICIONES</w:t>
            </w:r>
          </w:p>
        </w:tc>
        <w:tc>
          <w:tcPr>
            <w:tcW w:w="425" w:type="dxa"/>
          </w:tcPr>
          <w:p w14:paraId="5BAF433D" w14:textId="77777777" w:rsidR="004E27AF" w:rsidRPr="00AB5966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3038BC" w14:paraId="62604340" w14:textId="77777777" w:rsidTr="002056CF">
        <w:tc>
          <w:tcPr>
            <w:tcW w:w="1560" w:type="dxa"/>
          </w:tcPr>
          <w:p w14:paraId="2D64CEA3" w14:textId="77777777" w:rsidR="004E27AF" w:rsidRPr="003038BC" w:rsidRDefault="004E27AF" w:rsidP="004E27AF">
            <w:pPr>
              <w:rPr>
                <w:rFonts w:ascii="Swis721 LtCn BT" w:hAnsi="Swis721 LtCn BT" w:cs="Courier New"/>
                <w:b/>
                <w:color w:val="FF0000"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0F57FBF0" w14:textId="77777777" w:rsidR="004E27AF" w:rsidRPr="003038BC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color w:val="FF0000"/>
                <w:szCs w:val="18"/>
              </w:rPr>
            </w:pPr>
          </w:p>
        </w:tc>
        <w:tc>
          <w:tcPr>
            <w:tcW w:w="5245" w:type="dxa"/>
          </w:tcPr>
          <w:p w14:paraId="3D68ECEC" w14:textId="77777777" w:rsidR="004E27AF" w:rsidRPr="003038BC" w:rsidRDefault="004E27AF" w:rsidP="004E27AF">
            <w:pPr>
              <w:rPr>
                <w:rFonts w:ascii="Swis721 LtCn BT" w:hAnsi="Swis721 LtCn BT" w:cs="Courier New"/>
                <w:snapToGrid w:val="0"/>
                <w:color w:val="FF0000"/>
                <w:szCs w:val="18"/>
              </w:rPr>
            </w:pPr>
          </w:p>
        </w:tc>
        <w:tc>
          <w:tcPr>
            <w:tcW w:w="425" w:type="dxa"/>
          </w:tcPr>
          <w:p w14:paraId="7D55DF31" w14:textId="77777777" w:rsidR="004E27AF" w:rsidRPr="003038BC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color w:val="FF0000"/>
                <w:szCs w:val="18"/>
              </w:rPr>
            </w:pPr>
          </w:p>
        </w:tc>
      </w:tr>
      <w:tr w:rsidR="003E3AA9" w:rsidRPr="008D34E7" w14:paraId="3FBB14E9" w14:textId="77777777" w:rsidTr="002056CF">
        <w:tc>
          <w:tcPr>
            <w:tcW w:w="8647" w:type="dxa"/>
            <w:gridSpan w:val="3"/>
          </w:tcPr>
          <w:p w14:paraId="33ABB839" w14:textId="0174278F" w:rsidR="003E3AA9" w:rsidRPr="008D34E7" w:rsidRDefault="003E3AA9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IV. CONTROL DE CALIDAD</w:t>
            </w:r>
          </w:p>
        </w:tc>
        <w:tc>
          <w:tcPr>
            <w:tcW w:w="425" w:type="dxa"/>
          </w:tcPr>
          <w:p w14:paraId="5DC73EA4" w14:textId="77777777" w:rsidR="003E3AA9" w:rsidRPr="008D34E7" w:rsidRDefault="003E3AA9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3E3AA9" w:rsidRPr="008D34E7" w14:paraId="0A709F55" w14:textId="77777777" w:rsidTr="002056CF">
        <w:tc>
          <w:tcPr>
            <w:tcW w:w="8647" w:type="dxa"/>
            <w:gridSpan w:val="3"/>
          </w:tcPr>
          <w:p w14:paraId="071E07BD" w14:textId="77777777" w:rsidR="003E3AA9" w:rsidRPr="008D34E7" w:rsidRDefault="003E3AA9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425" w:type="dxa"/>
          </w:tcPr>
          <w:p w14:paraId="261B9004" w14:textId="77777777" w:rsidR="003E3AA9" w:rsidRPr="008D34E7" w:rsidRDefault="003E3AA9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5E084E1F" w14:textId="77777777" w:rsidTr="002056CF">
        <w:tc>
          <w:tcPr>
            <w:tcW w:w="8647" w:type="dxa"/>
            <w:gridSpan w:val="3"/>
          </w:tcPr>
          <w:p w14:paraId="2200D02F" w14:textId="03BFFC5B" w:rsidR="004E27AF" w:rsidRPr="008D34E7" w:rsidRDefault="003E3AA9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V</w:t>
            </w:r>
            <w:r w:rsidR="004E27AF"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. PRESUPUESTO</w:t>
            </w:r>
          </w:p>
        </w:tc>
        <w:tc>
          <w:tcPr>
            <w:tcW w:w="425" w:type="dxa"/>
          </w:tcPr>
          <w:p w14:paraId="143F5E10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35230DE1" w14:textId="77777777" w:rsidTr="002056CF">
        <w:tc>
          <w:tcPr>
            <w:tcW w:w="1560" w:type="dxa"/>
          </w:tcPr>
          <w:p w14:paraId="7FA9F1F2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5B3C654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4CCC5045" w14:textId="77777777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5530330B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2EFAE2B4" w14:textId="77777777" w:rsidTr="002056CF">
        <w:tc>
          <w:tcPr>
            <w:tcW w:w="1560" w:type="dxa"/>
          </w:tcPr>
          <w:p w14:paraId="40612801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A48934A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7D47716B" w14:textId="34B053C4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Precios auxiliares</w:t>
            </w:r>
          </w:p>
        </w:tc>
        <w:tc>
          <w:tcPr>
            <w:tcW w:w="425" w:type="dxa"/>
          </w:tcPr>
          <w:p w14:paraId="38D71985" w14:textId="32EAF1A1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421A9E0F" w14:textId="77777777" w:rsidTr="002056CF">
        <w:tc>
          <w:tcPr>
            <w:tcW w:w="1560" w:type="dxa"/>
          </w:tcPr>
          <w:p w14:paraId="30DBA965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75FE480D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371F1C0D" w14:textId="19FDEFDB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Precios descompuestos</w:t>
            </w:r>
          </w:p>
        </w:tc>
        <w:tc>
          <w:tcPr>
            <w:tcW w:w="425" w:type="dxa"/>
          </w:tcPr>
          <w:p w14:paraId="3F83E5FB" w14:textId="7A447411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1B4697BC" w14:textId="77777777" w:rsidTr="002056CF">
        <w:tc>
          <w:tcPr>
            <w:tcW w:w="1560" w:type="dxa"/>
          </w:tcPr>
          <w:p w14:paraId="61008C30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6D0EFECD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7351F7DB" w14:textId="642E2B32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Precios unitarios</w:t>
            </w:r>
          </w:p>
        </w:tc>
        <w:tc>
          <w:tcPr>
            <w:tcW w:w="425" w:type="dxa"/>
          </w:tcPr>
          <w:p w14:paraId="2A9E704A" w14:textId="2F25B46D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75629FCA" w14:textId="77777777" w:rsidTr="002056CF">
        <w:tc>
          <w:tcPr>
            <w:tcW w:w="1560" w:type="dxa"/>
          </w:tcPr>
          <w:p w14:paraId="14776A78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43C4261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56CB5356" w14:textId="7E8A34BB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Cuadro de precios 1</w:t>
            </w:r>
          </w:p>
        </w:tc>
        <w:tc>
          <w:tcPr>
            <w:tcW w:w="425" w:type="dxa"/>
          </w:tcPr>
          <w:p w14:paraId="5148EAC0" w14:textId="54878400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25AED14C" w14:textId="77777777" w:rsidTr="002056CF">
        <w:tc>
          <w:tcPr>
            <w:tcW w:w="1560" w:type="dxa"/>
          </w:tcPr>
          <w:p w14:paraId="425AFF01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37F5A54D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65D34FF0" w14:textId="72A8C86F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Cuadro de precios 2</w:t>
            </w:r>
          </w:p>
        </w:tc>
        <w:tc>
          <w:tcPr>
            <w:tcW w:w="425" w:type="dxa"/>
          </w:tcPr>
          <w:p w14:paraId="76AEA9A3" w14:textId="6DDFDBFF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5684FCE2" w14:textId="77777777" w:rsidTr="002056CF">
        <w:tc>
          <w:tcPr>
            <w:tcW w:w="1560" w:type="dxa"/>
          </w:tcPr>
          <w:p w14:paraId="799E4C0E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8D8A614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3A6823CF" w14:textId="618019E4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Mediciones</w:t>
            </w:r>
          </w:p>
        </w:tc>
        <w:tc>
          <w:tcPr>
            <w:tcW w:w="425" w:type="dxa"/>
          </w:tcPr>
          <w:p w14:paraId="48328E2C" w14:textId="4007CA56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3D8A3722" w14:textId="77777777" w:rsidTr="002056CF">
        <w:tc>
          <w:tcPr>
            <w:tcW w:w="1560" w:type="dxa"/>
          </w:tcPr>
          <w:p w14:paraId="4121A554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2D06028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4F05B3CD" w14:textId="5203675E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>
              <w:rPr>
                <w:rFonts w:ascii="Swis721 LtCn BT" w:hAnsi="Swis721 LtCn BT" w:cs="Courier New"/>
                <w:snapToGrid w:val="0"/>
                <w:szCs w:val="18"/>
              </w:rPr>
              <w:t>Presupuesto</w:t>
            </w:r>
          </w:p>
        </w:tc>
        <w:tc>
          <w:tcPr>
            <w:tcW w:w="425" w:type="dxa"/>
          </w:tcPr>
          <w:p w14:paraId="28CF8E13" w14:textId="05EA1319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5568E930" w14:textId="77777777" w:rsidTr="002056CF">
        <w:tc>
          <w:tcPr>
            <w:tcW w:w="1560" w:type="dxa"/>
          </w:tcPr>
          <w:p w14:paraId="189921AA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45AD45BB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23590202" w14:textId="77777777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snapToGrid w:val="0"/>
                <w:szCs w:val="18"/>
              </w:rPr>
              <w:t>Resumen de presupuesto</w:t>
            </w:r>
          </w:p>
        </w:tc>
        <w:tc>
          <w:tcPr>
            <w:tcW w:w="425" w:type="dxa"/>
          </w:tcPr>
          <w:p w14:paraId="28AECFDC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  <w:r w:rsidRPr="008D34E7">
              <w:rPr>
                <w:rFonts w:ascii="Swis721 LtCn BT" w:hAnsi="Swis721 LtCn BT" w:cs="Courier New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34E7">
              <w:rPr>
                <w:rFonts w:ascii="Swis721 LtCn BT" w:hAnsi="Swis721 LtCn BT" w:cs="Courier New"/>
                <w:szCs w:val="18"/>
              </w:rPr>
              <w:instrText xml:space="preserve"> FORMCHECKBOX </w:instrText>
            </w:r>
            <w:r w:rsidR="00241B37">
              <w:rPr>
                <w:rFonts w:ascii="Swis721 LtCn BT" w:hAnsi="Swis721 LtCn BT" w:cs="Courier New"/>
                <w:szCs w:val="18"/>
              </w:rPr>
            </w:r>
            <w:r w:rsidR="00241B37">
              <w:rPr>
                <w:rFonts w:ascii="Swis721 LtCn BT" w:hAnsi="Swis721 LtCn BT" w:cs="Courier New"/>
                <w:szCs w:val="18"/>
              </w:rPr>
              <w:fldChar w:fldCharType="separate"/>
            </w:r>
            <w:r w:rsidRPr="008D34E7">
              <w:rPr>
                <w:rFonts w:ascii="Swis721 LtCn BT" w:hAnsi="Swis721 LtCn BT" w:cs="Courier New"/>
                <w:szCs w:val="18"/>
              </w:rPr>
              <w:fldChar w:fldCharType="end"/>
            </w:r>
          </w:p>
        </w:tc>
      </w:tr>
      <w:tr w:rsidR="004E27AF" w:rsidRPr="008D34E7" w14:paraId="7BDAA6DB" w14:textId="77777777" w:rsidTr="002056CF">
        <w:tc>
          <w:tcPr>
            <w:tcW w:w="1560" w:type="dxa"/>
          </w:tcPr>
          <w:p w14:paraId="5BDA11D1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57EA6461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5619B4D4" w14:textId="77777777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333B0FD1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4054FF24" w14:textId="77777777" w:rsidTr="002056CF">
        <w:tc>
          <w:tcPr>
            <w:tcW w:w="8647" w:type="dxa"/>
            <w:gridSpan w:val="3"/>
          </w:tcPr>
          <w:p w14:paraId="699072C0" w14:textId="7740EE25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V</w:t>
            </w:r>
            <w:r w:rsidR="003E3AA9">
              <w:rPr>
                <w:rFonts w:ascii="Swis721 LtCn BT" w:hAnsi="Swis721 LtCn BT" w:cs="Courier New"/>
                <w:b/>
                <w:szCs w:val="18"/>
                <w:lang w:val="es-ES_tradnl"/>
              </w:rPr>
              <w:t>I</w:t>
            </w: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 xml:space="preserve">. </w:t>
            </w: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DECLARACIÓN DE OBRA COMPLETA</w:t>
            </w:r>
          </w:p>
        </w:tc>
        <w:tc>
          <w:tcPr>
            <w:tcW w:w="425" w:type="dxa"/>
          </w:tcPr>
          <w:p w14:paraId="658F2A41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30842573" w14:textId="77777777" w:rsidTr="002056CF">
        <w:tc>
          <w:tcPr>
            <w:tcW w:w="1560" w:type="dxa"/>
          </w:tcPr>
          <w:p w14:paraId="3D5FEB56" w14:textId="77777777" w:rsidR="004E27AF" w:rsidRPr="008D34E7" w:rsidRDefault="004E27AF" w:rsidP="004E27AF">
            <w:pPr>
              <w:rPr>
                <w:rFonts w:ascii="Swis721 LtCn BT" w:hAnsi="Swis721 LtCn BT" w:cs="Courier New"/>
                <w:b/>
                <w:szCs w:val="18"/>
                <w:lang w:val="es-ES_tradnl"/>
              </w:rPr>
            </w:pPr>
          </w:p>
        </w:tc>
        <w:tc>
          <w:tcPr>
            <w:tcW w:w="1842" w:type="dxa"/>
          </w:tcPr>
          <w:p w14:paraId="23D41245" w14:textId="77777777" w:rsidR="004E27AF" w:rsidRPr="008D34E7" w:rsidRDefault="004E27AF" w:rsidP="004E27AF">
            <w:pPr>
              <w:jc w:val="right"/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5245" w:type="dxa"/>
          </w:tcPr>
          <w:p w14:paraId="19CD943F" w14:textId="77777777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</w:p>
        </w:tc>
        <w:tc>
          <w:tcPr>
            <w:tcW w:w="425" w:type="dxa"/>
          </w:tcPr>
          <w:p w14:paraId="7EBCEAAF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  <w:tr w:rsidR="004E27AF" w:rsidRPr="008D34E7" w14:paraId="727E6CD7" w14:textId="77777777" w:rsidTr="002056CF">
        <w:tc>
          <w:tcPr>
            <w:tcW w:w="8647" w:type="dxa"/>
            <w:gridSpan w:val="3"/>
          </w:tcPr>
          <w:p w14:paraId="0090F2CE" w14:textId="10FCFF66" w:rsidR="004E27AF" w:rsidRPr="008D34E7" w:rsidRDefault="004E27AF" w:rsidP="004E27AF">
            <w:pPr>
              <w:rPr>
                <w:rFonts w:ascii="Swis721 LtCn BT" w:hAnsi="Swis721 LtCn BT" w:cs="Courier New"/>
                <w:snapToGrid w:val="0"/>
                <w:szCs w:val="18"/>
              </w:rPr>
            </w:pP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>V</w:t>
            </w: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I</w:t>
            </w:r>
            <w:r w:rsidR="003E3AA9">
              <w:rPr>
                <w:rFonts w:ascii="Swis721 LtCn BT" w:hAnsi="Swis721 LtCn BT" w:cs="Courier New"/>
                <w:b/>
                <w:szCs w:val="18"/>
                <w:lang w:val="es-ES_tradnl"/>
              </w:rPr>
              <w:t>I</w:t>
            </w:r>
            <w:r w:rsidRPr="008D34E7">
              <w:rPr>
                <w:rFonts w:ascii="Swis721 LtCn BT" w:hAnsi="Swis721 LtCn BT" w:cs="Courier New"/>
                <w:b/>
                <w:szCs w:val="18"/>
                <w:lang w:val="es-ES_tradnl"/>
              </w:rPr>
              <w:t xml:space="preserve">. </w:t>
            </w:r>
            <w:r>
              <w:rPr>
                <w:rFonts w:ascii="Swis721 LtCn BT" w:hAnsi="Swis721 LtCn BT" w:cs="Courier New"/>
                <w:b/>
                <w:szCs w:val="18"/>
                <w:lang w:val="es-ES_tradnl"/>
              </w:rPr>
              <w:t>ESTADÍSTICA DE LA EDIFICACIÓN</w:t>
            </w:r>
          </w:p>
        </w:tc>
        <w:tc>
          <w:tcPr>
            <w:tcW w:w="425" w:type="dxa"/>
          </w:tcPr>
          <w:p w14:paraId="53BF71D2" w14:textId="77777777" w:rsidR="004E27AF" w:rsidRPr="008D34E7" w:rsidRDefault="004E27AF" w:rsidP="004E27AF">
            <w:pPr>
              <w:pStyle w:val="CTENormal"/>
              <w:numPr>
                <w:ilvl w:val="0"/>
                <w:numId w:val="0"/>
              </w:numPr>
              <w:spacing w:before="0" w:after="0"/>
              <w:jc w:val="center"/>
              <w:rPr>
                <w:rFonts w:ascii="Swis721 LtCn BT" w:hAnsi="Swis721 LtCn BT" w:cs="Courier New"/>
                <w:szCs w:val="18"/>
              </w:rPr>
            </w:pPr>
          </w:p>
        </w:tc>
      </w:tr>
    </w:tbl>
    <w:p w14:paraId="4D8E68A1" w14:textId="1271DF89" w:rsidR="00C73FFB" w:rsidRPr="00805E62" w:rsidRDefault="00C73FFB" w:rsidP="00805E62">
      <w:pPr>
        <w:rPr>
          <w:rFonts w:ascii="Swis721 LtCn BT" w:hAnsi="Swis721 LtCn BT" w:cs="Courier New"/>
          <w:sz w:val="22"/>
        </w:rPr>
      </w:pPr>
    </w:p>
    <w:sectPr w:rsidR="00C73FFB" w:rsidRPr="00805E62" w:rsidSect="00D904A4">
      <w:headerReference w:type="default" r:id="rId11"/>
      <w:footerReference w:type="default" r:id="rId12"/>
      <w:pgSz w:w="11907" w:h="16839" w:code="9"/>
      <w:pgMar w:top="1418" w:right="1418" w:bottom="1418" w:left="1701" w:header="720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A97B5" w14:textId="77777777" w:rsidR="005A17F5" w:rsidRDefault="005A17F5">
      <w:r>
        <w:separator/>
      </w:r>
    </w:p>
  </w:endnote>
  <w:endnote w:type="continuationSeparator" w:id="0">
    <w:p w14:paraId="25BE2067" w14:textId="77777777" w:rsidR="005A17F5" w:rsidRDefault="005A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1" w:name="_Hlk120617746"/>
  <w:bookmarkStart w:id="12" w:name="_Hlk120617747"/>
  <w:p w14:paraId="420CD1D2" w14:textId="77777777" w:rsidR="007C5D87" w:rsidRDefault="007C5D87" w:rsidP="00153CC8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  <w:rPr>
        <w:rFonts w:ascii="Swis721 LtCn BT" w:hAnsi="Swis721 LtCn BT"/>
        <w:sz w:val="18"/>
      </w:rPr>
    </w:pP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16DFDC1" wp14:editId="13AC8A64">
              <wp:simplePos x="0" y="0"/>
              <wp:positionH relativeFrom="column">
                <wp:posOffset>3611245</wp:posOffset>
              </wp:positionH>
              <wp:positionV relativeFrom="paragraph">
                <wp:posOffset>-51130</wp:posOffset>
              </wp:positionV>
              <wp:extent cx="71755" cy="215900"/>
              <wp:effectExtent l="0" t="0" r="4445" b="0"/>
              <wp:wrapNone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59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D31EDBB" id="Rectangle 15" o:spid="_x0000_s1026" style="position:absolute;margin-left:284.35pt;margin-top:-4.05pt;width:5.65pt;height: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D45D76C" wp14:editId="5B6633CF">
              <wp:simplePos x="0" y="0"/>
              <wp:positionH relativeFrom="column">
                <wp:posOffset>0</wp:posOffset>
              </wp:positionH>
              <wp:positionV relativeFrom="paragraph">
                <wp:posOffset>-64465</wp:posOffset>
              </wp:positionV>
              <wp:extent cx="71755" cy="216000"/>
              <wp:effectExtent l="0" t="0" r="4445" b="0"/>
              <wp:wrapNone/>
              <wp:docPr id="6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2160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50000"/>
                          <a:lumOff val="0"/>
                        </a:sys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4D7E80FB" id="Rectangle 14" o:spid="_x0000_s1026" style="position:absolute;margin-left:0;margin-top:-5.1pt;width:5.65pt;height: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" fillcolor="#7f7f7f" stroked="f"/>
          </w:pict>
        </mc:Fallback>
      </mc:AlternateContent>
    </w:r>
    <w:r w:rsidRPr="007F6EB0">
      <w:rPr>
        <w:b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DE636A" wp14:editId="4098C3D5">
              <wp:simplePos x="0" y="0"/>
              <wp:positionH relativeFrom="column">
                <wp:posOffset>0</wp:posOffset>
              </wp:positionH>
              <wp:positionV relativeFrom="paragraph">
                <wp:posOffset>154304</wp:posOffset>
              </wp:positionV>
              <wp:extent cx="5579745" cy="0"/>
              <wp:effectExtent l="0" t="0" r="1905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ysClr val="window" lastClr="FFFFFF">
                            <a:lumMod val="5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64AE6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12.15pt;width:439.3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" strokecolor="#7f7f7f" strokeweight="1.5pt"/>
          </w:pict>
        </mc:Fallback>
      </mc:AlternateContent>
    </w:r>
    <w:r>
      <w:rPr>
        <w:rFonts w:ascii="Swis721 LtCn BT" w:hAnsi="Swis721 LtCn BT"/>
        <w:b/>
        <w:sz w:val="18"/>
      </w:rPr>
      <w:t>proyecto básico y de ejecución</w:t>
    </w:r>
    <w:r>
      <w:rPr>
        <w:rFonts w:ascii="Swis721 LtCn BT" w:hAnsi="Swis721 LtCn BT"/>
        <w:sz w:val="18"/>
      </w:rPr>
      <w:tab/>
    </w:r>
    <w:proofErr w:type="spellStart"/>
    <w:r w:rsidRPr="007F6EB0">
      <w:rPr>
        <w:rFonts w:ascii="Swis721 LtCn BT" w:hAnsi="Swis721 LtCn BT"/>
        <w:b/>
        <w:sz w:val="18"/>
      </w:rPr>
      <w:t>promotor</w:t>
    </w:r>
    <w:r>
      <w:rPr>
        <w:rFonts w:ascii="Swis721 LtCn BT" w:hAnsi="Swis721 LtCn BT"/>
        <w:sz w:val="18"/>
      </w:rPr>
      <w:t>_Conselleria</w:t>
    </w:r>
    <w:proofErr w:type="spellEnd"/>
    <w:r>
      <w:rPr>
        <w:rFonts w:ascii="Swis721 LtCn BT" w:hAnsi="Swis721 LtCn BT"/>
        <w:sz w:val="18"/>
      </w:rPr>
      <w:t xml:space="preserve"> de cultura, educación</w:t>
    </w:r>
  </w:p>
  <w:p w14:paraId="00DA4042" w14:textId="6014DD60" w:rsidR="007C5D87" w:rsidRPr="00153CC8" w:rsidRDefault="007C5D87" w:rsidP="00153CC8">
    <w:pPr>
      <w:pStyle w:val="Encabezado"/>
      <w:tabs>
        <w:tab w:val="clear" w:pos="4252"/>
        <w:tab w:val="clear" w:pos="8504"/>
        <w:tab w:val="right" w:pos="8788"/>
      </w:tabs>
      <w:ind w:right="-568" w:firstLine="284"/>
      <w:jc w:val="both"/>
    </w:pPr>
    <w:r>
      <w:rPr>
        <w:rFonts w:ascii="Swis721 LtCn BT" w:hAnsi="Swis721 LtCn BT"/>
        <w:sz w:val="18"/>
      </w:rPr>
      <w:t>cubrición de acceso, mejoras de accesibilidad y eficiencia energética                                      formación profesional e universidades.</w:t>
    </w:r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8EC71" w14:textId="77777777" w:rsidR="005A17F5" w:rsidRDefault="005A17F5">
      <w:r>
        <w:separator/>
      </w:r>
    </w:p>
  </w:footnote>
  <w:footnote w:type="continuationSeparator" w:id="0">
    <w:p w14:paraId="25A1AE2D" w14:textId="77777777" w:rsidR="005A17F5" w:rsidRDefault="005A1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9EE6" w14:textId="77777777" w:rsidR="007C5D87" w:rsidRDefault="007C5D87" w:rsidP="005D593B">
    <w:pPr>
      <w:pStyle w:val="Encabezado"/>
      <w:tabs>
        <w:tab w:val="clear" w:pos="4252"/>
        <w:tab w:val="clear" w:pos="8504"/>
        <w:tab w:val="right" w:pos="8505"/>
      </w:tabs>
      <w:ind w:right="-568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68pt;height:8in" o:bullet="t">
        <v:imagedata r:id="rId1" o:title=""/>
      </v:shape>
    </w:pict>
  </w:numPicBullet>
  <w:abstractNum w:abstractNumId="0" w15:restartNumberingAfterBreak="0">
    <w:nsid w:val="02AA708B"/>
    <w:multiLevelType w:val="hybridMultilevel"/>
    <w:tmpl w:val="BEBE047C"/>
    <w:lvl w:ilvl="0" w:tplc="BCFE0046">
      <w:start w:val="1"/>
      <w:numFmt w:val="decimal"/>
      <w:lvlText w:val="%1."/>
      <w:lvlJc w:val="left"/>
      <w:pPr>
        <w:ind w:left="644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3E3699"/>
    <w:multiLevelType w:val="hybridMultilevel"/>
    <w:tmpl w:val="83F27D36"/>
    <w:lvl w:ilvl="0" w:tplc="B2B08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9CB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8EE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16B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0D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A8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81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EEB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640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D22C3"/>
    <w:multiLevelType w:val="hybridMultilevel"/>
    <w:tmpl w:val="83F27D36"/>
    <w:lvl w:ilvl="0" w:tplc="7FF8CC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9325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CED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00F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E0C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26D1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ACA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1C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6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D10B33"/>
    <w:multiLevelType w:val="hybridMultilevel"/>
    <w:tmpl w:val="6F2A15A8"/>
    <w:lvl w:ilvl="0" w:tplc="DF1E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4239"/>
    <w:multiLevelType w:val="hybridMultilevel"/>
    <w:tmpl w:val="525E52B0"/>
    <w:lvl w:ilvl="0" w:tplc="8E18AA50">
      <w:start w:val="1"/>
      <w:numFmt w:val="decimal"/>
      <w:lvlText w:val="%1."/>
      <w:lvlJc w:val="left"/>
      <w:pPr>
        <w:ind w:left="502" w:hanging="360"/>
      </w:pPr>
      <w:rPr>
        <w:rFonts w:ascii="Swis721 LtCn BT" w:hAnsi="Swis721 LtCn BT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ED"/>
    <w:rsid w:val="000008F4"/>
    <w:rsid w:val="000059EA"/>
    <w:rsid w:val="00016438"/>
    <w:rsid w:val="00025518"/>
    <w:rsid w:val="00025B5B"/>
    <w:rsid w:val="00034C94"/>
    <w:rsid w:val="000357DE"/>
    <w:rsid w:val="0004025F"/>
    <w:rsid w:val="00043DB5"/>
    <w:rsid w:val="00050153"/>
    <w:rsid w:val="00060D1C"/>
    <w:rsid w:val="00065E89"/>
    <w:rsid w:val="000732A9"/>
    <w:rsid w:val="0008085A"/>
    <w:rsid w:val="00081710"/>
    <w:rsid w:val="00081859"/>
    <w:rsid w:val="000931C8"/>
    <w:rsid w:val="000A251D"/>
    <w:rsid w:val="000A47F7"/>
    <w:rsid w:val="000B05BB"/>
    <w:rsid w:val="000C1FB4"/>
    <w:rsid w:val="000C31F8"/>
    <w:rsid w:val="000C445C"/>
    <w:rsid w:val="000C54B5"/>
    <w:rsid w:val="000C74DC"/>
    <w:rsid w:val="000D32FB"/>
    <w:rsid w:val="000E28ED"/>
    <w:rsid w:val="000E7613"/>
    <w:rsid w:val="001007BA"/>
    <w:rsid w:val="001311FB"/>
    <w:rsid w:val="001318BD"/>
    <w:rsid w:val="00134F07"/>
    <w:rsid w:val="00150DBE"/>
    <w:rsid w:val="001526DE"/>
    <w:rsid w:val="0015291E"/>
    <w:rsid w:val="00153CC8"/>
    <w:rsid w:val="0016079D"/>
    <w:rsid w:val="00166ED1"/>
    <w:rsid w:val="001810DE"/>
    <w:rsid w:val="001814EA"/>
    <w:rsid w:val="00183C82"/>
    <w:rsid w:val="001A1CE0"/>
    <w:rsid w:val="001B0563"/>
    <w:rsid w:val="001B32A8"/>
    <w:rsid w:val="001B600D"/>
    <w:rsid w:val="001C3B8B"/>
    <w:rsid w:val="001D1B50"/>
    <w:rsid w:val="001E2864"/>
    <w:rsid w:val="001E3BBA"/>
    <w:rsid w:val="001F211E"/>
    <w:rsid w:val="002056CF"/>
    <w:rsid w:val="00207961"/>
    <w:rsid w:val="00213D9E"/>
    <w:rsid w:val="002227F6"/>
    <w:rsid w:val="0022281E"/>
    <w:rsid w:val="00227053"/>
    <w:rsid w:val="00232561"/>
    <w:rsid w:val="00234BC7"/>
    <w:rsid w:val="002402B5"/>
    <w:rsid w:val="00241B37"/>
    <w:rsid w:val="00247730"/>
    <w:rsid w:val="00253A92"/>
    <w:rsid w:val="00286A5D"/>
    <w:rsid w:val="002A2CB8"/>
    <w:rsid w:val="002A6496"/>
    <w:rsid w:val="002D0C6F"/>
    <w:rsid w:val="002D74A6"/>
    <w:rsid w:val="002D7F5C"/>
    <w:rsid w:val="002E519E"/>
    <w:rsid w:val="003038BC"/>
    <w:rsid w:val="00316D1C"/>
    <w:rsid w:val="003241E6"/>
    <w:rsid w:val="00325B67"/>
    <w:rsid w:val="00332B52"/>
    <w:rsid w:val="00333478"/>
    <w:rsid w:val="0033477E"/>
    <w:rsid w:val="00337514"/>
    <w:rsid w:val="00340F52"/>
    <w:rsid w:val="00350C50"/>
    <w:rsid w:val="0035447D"/>
    <w:rsid w:val="00364E25"/>
    <w:rsid w:val="00366932"/>
    <w:rsid w:val="003810A9"/>
    <w:rsid w:val="0038180D"/>
    <w:rsid w:val="003821E8"/>
    <w:rsid w:val="00383E65"/>
    <w:rsid w:val="00391C00"/>
    <w:rsid w:val="00397D2C"/>
    <w:rsid w:val="00397E5E"/>
    <w:rsid w:val="003A1FDC"/>
    <w:rsid w:val="003A31F9"/>
    <w:rsid w:val="003A385F"/>
    <w:rsid w:val="003C0EBA"/>
    <w:rsid w:val="003E0173"/>
    <w:rsid w:val="003E3AA9"/>
    <w:rsid w:val="003E7F66"/>
    <w:rsid w:val="004147D0"/>
    <w:rsid w:val="004160D5"/>
    <w:rsid w:val="00424C9B"/>
    <w:rsid w:val="0043204A"/>
    <w:rsid w:val="004336BB"/>
    <w:rsid w:val="00444E20"/>
    <w:rsid w:val="004454FB"/>
    <w:rsid w:val="004500B6"/>
    <w:rsid w:val="00461667"/>
    <w:rsid w:val="00463074"/>
    <w:rsid w:val="004658FE"/>
    <w:rsid w:val="004674DF"/>
    <w:rsid w:val="0047076D"/>
    <w:rsid w:val="00471FB0"/>
    <w:rsid w:val="004757BE"/>
    <w:rsid w:val="00480BF5"/>
    <w:rsid w:val="004823BD"/>
    <w:rsid w:val="004940CC"/>
    <w:rsid w:val="004A04D4"/>
    <w:rsid w:val="004A6218"/>
    <w:rsid w:val="004C307F"/>
    <w:rsid w:val="004C55FF"/>
    <w:rsid w:val="004D40A7"/>
    <w:rsid w:val="004D4F7E"/>
    <w:rsid w:val="004D5B8D"/>
    <w:rsid w:val="004E27AF"/>
    <w:rsid w:val="00515E81"/>
    <w:rsid w:val="0051665E"/>
    <w:rsid w:val="00521E0C"/>
    <w:rsid w:val="00531A2E"/>
    <w:rsid w:val="0053712E"/>
    <w:rsid w:val="00542C07"/>
    <w:rsid w:val="00545631"/>
    <w:rsid w:val="005479AA"/>
    <w:rsid w:val="00551D8D"/>
    <w:rsid w:val="005628C6"/>
    <w:rsid w:val="0057371E"/>
    <w:rsid w:val="00576AF4"/>
    <w:rsid w:val="00585DF0"/>
    <w:rsid w:val="00593C05"/>
    <w:rsid w:val="00596955"/>
    <w:rsid w:val="005A17F5"/>
    <w:rsid w:val="005B08EC"/>
    <w:rsid w:val="005B1019"/>
    <w:rsid w:val="005B6C8A"/>
    <w:rsid w:val="005B739E"/>
    <w:rsid w:val="005D242F"/>
    <w:rsid w:val="005D593B"/>
    <w:rsid w:val="005E10C0"/>
    <w:rsid w:val="005E1F9F"/>
    <w:rsid w:val="00602201"/>
    <w:rsid w:val="00604555"/>
    <w:rsid w:val="0061413B"/>
    <w:rsid w:val="00617B6D"/>
    <w:rsid w:val="00626859"/>
    <w:rsid w:val="00627F09"/>
    <w:rsid w:val="00654132"/>
    <w:rsid w:val="00661031"/>
    <w:rsid w:val="0068165E"/>
    <w:rsid w:val="0068360E"/>
    <w:rsid w:val="0069658A"/>
    <w:rsid w:val="006A368A"/>
    <w:rsid w:val="006A689A"/>
    <w:rsid w:val="006B78A1"/>
    <w:rsid w:val="006D59EF"/>
    <w:rsid w:val="006D6262"/>
    <w:rsid w:val="006E2F7F"/>
    <w:rsid w:val="006F0F30"/>
    <w:rsid w:val="006F3040"/>
    <w:rsid w:val="006F6367"/>
    <w:rsid w:val="00703844"/>
    <w:rsid w:val="007131A9"/>
    <w:rsid w:val="00716457"/>
    <w:rsid w:val="0071765C"/>
    <w:rsid w:val="00717950"/>
    <w:rsid w:val="00730381"/>
    <w:rsid w:val="007346EF"/>
    <w:rsid w:val="00741E4D"/>
    <w:rsid w:val="00746A9E"/>
    <w:rsid w:val="00771686"/>
    <w:rsid w:val="00785A86"/>
    <w:rsid w:val="007927A6"/>
    <w:rsid w:val="007948E7"/>
    <w:rsid w:val="007A0FD4"/>
    <w:rsid w:val="007B24D9"/>
    <w:rsid w:val="007C08C5"/>
    <w:rsid w:val="007C57D9"/>
    <w:rsid w:val="007C5D87"/>
    <w:rsid w:val="007D7DCD"/>
    <w:rsid w:val="007F2763"/>
    <w:rsid w:val="007F3854"/>
    <w:rsid w:val="00801D40"/>
    <w:rsid w:val="00803329"/>
    <w:rsid w:val="00803B61"/>
    <w:rsid w:val="00805E62"/>
    <w:rsid w:val="00814572"/>
    <w:rsid w:val="00816DF8"/>
    <w:rsid w:val="00817487"/>
    <w:rsid w:val="0087164E"/>
    <w:rsid w:val="00873C93"/>
    <w:rsid w:val="00874247"/>
    <w:rsid w:val="008755DE"/>
    <w:rsid w:val="00876B0E"/>
    <w:rsid w:val="00880B75"/>
    <w:rsid w:val="00880C6C"/>
    <w:rsid w:val="00881580"/>
    <w:rsid w:val="00887E3E"/>
    <w:rsid w:val="008A1C7A"/>
    <w:rsid w:val="008A62DE"/>
    <w:rsid w:val="008B1EF5"/>
    <w:rsid w:val="008B6FB7"/>
    <w:rsid w:val="008C7EC8"/>
    <w:rsid w:val="008D02C2"/>
    <w:rsid w:val="008D0A38"/>
    <w:rsid w:val="008D34E7"/>
    <w:rsid w:val="00900CD9"/>
    <w:rsid w:val="00911D68"/>
    <w:rsid w:val="00912681"/>
    <w:rsid w:val="00913F98"/>
    <w:rsid w:val="0091544F"/>
    <w:rsid w:val="0091719A"/>
    <w:rsid w:val="00922393"/>
    <w:rsid w:val="00923675"/>
    <w:rsid w:val="00923E62"/>
    <w:rsid w:val="009311BD"/>
    <w:rsid w:val="00932168"/>
    <w:rsid w:val="00951A90"/>
    <w:rsid w:val="009605B4"/>
    <w:rsid w:val="00966051"/>
    <w:rsid w:val="00970E4C"/>
    <w:rsid w:val="00971531"/>
    <w:rsid w:val="00977089"/>
    <w:rsid w:val="009778A5"/>
    <w:rsid w:val="00982299"/>
    <w:rsid w:val="00984640"/>
    <w:rsid w:val="0098584E"/>
    <w:rsid w:val="00987BD8"/>
    <w:rsid w:val="00995CBA"/>
    <w:rsid w:val="009A51ED"/>
    <w:rsid w:val="009A5589"/>
    <w:rsid w:val="009B2265"/>
    <w:rsid w:val="009B5417"/>
    <w:rsid w:val="009C5339"/>
    <w:rsid w:val="009F2EDE"/>
    <w:rsid w:val="00A137C3"/>
    <w:rsid w:val="00A163D1"/>
    <w:rsid w:val="00A16805"/>
    <w:rsid w:val="00A248D9"/>
    <w:rsid w:val="00A34EEF"/>
    <w:rsid w:val="00A419EE"/>
    <w:rsid w:val="00A42D0C"/>
    <w:rsid w:val="00A6162A"/>
    <w:rsid w:val="00A813A2"/>
    <w:rsid w:val="00A83532"/>
    <w:rsid w:val="00A90196"/>
    <w:rsid w:val="00AA1BE6"/>
    <w:rsid w:val="00AA3131"/>
    <w:rsid w:val="00AA5772"/>
    <w:rsid w:val="00AB51FE"/>
    <w:rsid w:val="00AB5966"/>
    <w:rsid w:val="00AB73DD"/>
    <w:rsid w:val="00AC0D6C"/>
    <w:rsid w:val="00AC23E5"/>
    <w:rsid w:val="00AC3157"/>
    <w:rsid w:val="00AC39DD"/>
    <w:rsid w:val="00AC3DB2"/>
    <w:rsid w:val="00B03B88"/>
    <w:rsid w:val="00B063CA"/>
    <w:rsid w:val="00B26887"/>
    <w:rsid w:val="00B368CB"/>
    <w:rsid w:val="00B45609"/>
    <w:rsid w:val="00B46809"/>
    <w:rsid w:val="00B71ADA"/>
    <w:rsid w:val="00B72DDC"/>
    <w:rsid w:val="00B827A7"/>
    <w:rsid w:val="00B85196"/>
    <w:rsid w:val="00B851E2"/>
    <w:rsid w:val="00BA0242"/>
    <w:rsid w:val="00BB405F"/>
    <w:rsid w:val="00BC48E4"/>
    <w:rsid w:val="00BC6168"/>
    <w:rsid w:val="00BD06F7"/>
    <w:rsid w:val="00BF067B"/>
    <w:rsid w:val="00C047B3"/>
    <w:rsid w:val="00C06AD0"/>
    <w:rsid w:val="00C0732A"/>
    <w:rsid w:val="00C11FF9"/>
    <w:rsid w:val="00C14CAF"/>
    <w:rsid w:val="00C1602E"/>
    <w:rsid w:val="00C22336"/>
    <w:rsid w:val="00C22D25"/>
    <w:rsid w:val="00C23D45"/>
    <w:rsid w:val="00C30025"/>
    <w:rsid w:val="00C30CA4"/>
    <w:rsid w:val="00C41D8A"/>
    <w:rsid w:val="00C57C90"/>
    <w:rsid w:val="00C60C83"/>
    <w:rsid w:val="00C647E7"/>
    <w:rsid w:val="00C72F41"/>
    <w:rsid w:val="00C73FFB"/>
    <w:rsid w:val="00CA18AC"/>
    <w:rsid w:val="00CB2CBA"/>
    <w:rsid w:val="00CB6EE4"/>
    <w:rsid w:val="00CC71D8"/>
    <w:rsid w:val="00CD5667"/>
    <w:rsid w:val="00CE1377"/>
    <w:rsid w:val="00CE50E4"/>
    <w:rsid w:val="00CE67FA"/>
    <w:rsid w:val="00CF2D9F"/>
    <w:rsid w:val="00D04D84"/>
    <w:rsid w:val="00D05047"/>
    <w:rsid w:val="00D10F4A"/>
    <w:rsid w:val="00D24FB5"/>
    <w:rsid w:val="00D2551D"/>
    <w:rsid w:val="00D4177D"/>
    <w:rsid w:val="00D44D5E"/>
    <w:rsid w:val="00D55874"/>
    <w:rsid w:val="00D63223"/>
    <w:rsid w:val="00D668CA"/>
    <w:rsid w:val="00D76468"/>
    <w:rsid w:val="00D816E1"/>
    <w:rsid w:val="00D843C5"/>
    <w:rsid w:val="00D85E10"/>
    <w:rsid w:val="00D904A4"/>
    <w:rsid w:val="00D92EB3"/>
    <w:rsid w:val="00D93B19"/>
    <w:rsid w:val="00DA4793"/>
    <w:rsid w:val="00DB3BDE"/>
    <w:rsid w:val="00DB6EAE"/>
    <w:rsid w:val="00DB7955"/>
    <w:rsid w:val="00DC13A6"/>
    <w:rsid w:val="00DE229E"/>
    <w:rsid w:val="00DE41C4"/>
    <w:rsid w:val="00DE5B23"/>
    <w:rsid w:val="00DE6C5F"/>
    <w:rsid w:val="00DF7E35"/>
    <w:rsid w:val="00E05179"/>
    <w:rsid w:val="00E05A06"/>
    <w:rsid w:val="00E1532F"/>
    <w:rsid w:val="00E17B4B"/>
    <w:rsid w:val="00E260F3"/>
    <w:rsid w:val="00E44116"/>
    <w:rsid w:val="00E45C07"/>
    <w:rsid w:val="00E607EA"/>
    <w:rsid w:val="00E65ADB"/>
    <w:rsid w:val="00E66BCC"/>
    <w:rsid w:val="00E6751E"/>
    <w:rsid w:val="00E6789A"/>
    <w:rsid w:val="00E7131E"/>
    <w:rsid w:val="00E72890"/>
    <w:rsid w:val="00E84D7C"/>
    <w:rsid w:val="00E85AE7"/>
    <w:rsid w:val="00EA001E"/>
    <w:rsid w:val="00EA01BE"/>
    <w:rsid w:val="00EA6625"/>
    <w:rsid w:val="00ED3F90"/>
    <w:rsid w:val="00EF5241"/>
    <w:rsid w:val="00F115BD"/>
    <w:rsid w:val="00F134A5"/>
    <w:rsid w:val="00F22A51"/>
    <w:rsid w:val="00F23C78"/>
    <w:rsid w:val="00F26A31"/>
    <w:rsid w:val="00F31132"/>
    <w:rsid w:val="00F365D1"/>
    <w:rsid w:val="00F373C5"/>
    <w:rsid w:val="00F421B3"/>
    <w:rsid w:val="00F454F4"/>
    <w:rsid w:val="00F52874"/>
    <w:rsid w:val="00F7245D"/>
    <w:rsid w:val="00F82443"/>
    <w:rsid w:val="00F86944"/>
    <w:rsid w:val="00F91E53"/>
    <w:rsid w:val="00FA7D58"/>
    <w:rsid w:val="00FB081D"/>
    <w:rsid w:val="00FB12A1"/>
    <w:rsid w:val="00FB4277"/>
    <w:rsid w:val="00FB64CC"/>
    <w:rsid w:val="00FC5B56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E38F3B"/>
  <w15:docId w15:val="{0CDCCD2A-42FA-4E7A-8209-61431CE8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tabs>
        <w:tab w:val="left" w:pos="180"/>
        <w:tab w:val="left" w:pos="540"/>
      </w:tabs>
      <w:jc w:val="right"/>
      <w:outlineLvl w:val="0"/>
    </w:pPr>
    <w:rPr>
      <w:rFonts w:ascii="Arial" w:hAnsi="Arial"/>
      <w:b/>
      <w:lang w:val="en-GB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4"/>
      <w:lang w:val="es-ES_tradnl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sz w:val="18"/>
    </w:rPr>
  </w:style>
  <w:style w:type="paragraph" w:styleId="Ttulo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z w:val="16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color w:val="8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snapToGrid w:val="0"/>
      <w:color w:val="000000"/>
    </w:rPr>
  </w:style>
  <w:style w:type="paragraph" w:styleId="Textoindependiente2">
    <w:name w:val="Body Text 2"/>
    <w:basedOn w:val="Normal"/>
    <w:rPr>
      <w:rFonts w:ascii="Arial" w:hAnsi="Arial"/>
      <w:snapToGrid w:val="0"/>
      <w:color w:val="000000"/>
      <w:sz w:val="14"/>
    </w:rPr>
  </w:style>
  <w:style w:type="paragraph" w:styleId="Sangradetextonormal">
    <w:name w:val="Body Text Indent"/>
    <w:basedOn w:val="Normal"/>
    <w:pPr>
      <w:ind w:left="355"/>
    </w:pPr>
    <w:rPr>
      <w:rFonts w:ascii="Arial" w:hAnsi="Arial"/>
      <w:snapToGrid w:val="0"/>
      <w:color w:val="000000"/>
      <w:sz w:val="14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napToGrid w:val="0"/>
      <w:color w:val="000000"/>
      <w:sz w:val="14"/>
    </w:rPr>
  </w:style>
  <w:style w:type="paragraph" w:styleId="Encabezado">
    <w:name w:val="header"/>
    <w:aliases w:val="e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lang w:val="es-ES_tradnl"/>
    </w:rPr>
  </w:style>
  <w:style w:type="paragraph" w:customStyle="1" w:styleId="titulo1">
    <w:name w:val="titulo 1"/>
    <w:basedOn w:val="Encabezadodenota"/>
    <w:next w:val="Ttulo2"/>
    <w:pPr>
      <w:framePr w:hSpace="142" w:vSpace="142" w:wrap="around" w:vAnchor="text" w:hAnchor="text" w:y="1"/>
      <w:numPr>
        <w:numId w:val="1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cabezadodenota">
    <w:name w:val="Note Heading"/>
    <w:basedOn w:val="Normal"/>
    <w:next w:val="Normal"/>
    <w:rPr>
      <w:rFonts w:ascii="Arial" w:hAnsi="Arial"/>
      <w:sz w:val="24"/>
    </w:rPr>
  </w:style>
  <w:style w:type="paragraph" w:styleId="Sangra3detindependiente">
    <w:name w:val="Body Text Indent 3"/>
    <w:basedOn w:val="Normal"/>
    <w:pPr>
      <w:widowControl w:val="0"/>
      <w:ind w:left="567"/>
      <w:jc w:val="both"/>
    </w:pPr>
    <w:rPr>
      <w:rFonts w:ascii="Arial" w:hAnsi="Arial"/>
      <w:snapToGrid w:val="0"/>
      <w:sz w:val="22"/>
      <w:lang w:val="es-ES_tradnl"/>
    </w:rPr>
  </w:style>
  <w:style w:type="paragraph" w:customStyle="1" w:styleId="artculoCTE">
    <w:name w:val="artículoCTE"/>
    <w:basedOn w:val="Normal"/>
    <w:next w:val="Normal"/>
    <w:autoRedefine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styleId="Sangra2detindependiente">
    <w:name w:val="Body Text Indent 2"/>
    <w:basedOn w:val="Normal"/>
    <w:pPr>
      <w:spacing w:before="60"/>
      <w:ind w:left="-13"/>
      <w:jc w:val="both"/>
    </w:pPr>
    <w:rPr>
      <w:rFonts w:ascii="Arial" w:hAnsi="Arial"/>
      <w:sz w:val="16"/>
    </w:rPr>
  </w:style>
  <w:style w:type="paragraph" w:customStyle="1" w:styleId="Ttulo4CTE">
    <w:name w:val="Título4CTE"/>
    <w:basedOn w:val="Normal"/>
    <w:next w:val="Normal"/>
    <w:autoRedefine/>
    <w:rsid w:val="00A90196"/>
    <w:pPr>
      <w:tabs>
        <w:tab w:val="left" w:pos="714"/>
      </w:tabs>
    </w:pPr>
    <w:rPr>
      <w:rFonts w:ascii="Arial" w:hAnsi="Arial"/>
      <w:sz w:val="16"/>
      <w:lang w:val="es-ES_tradnl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styleId="Textodebloque">
    <w:name w:val="Block Text"/>
    <w:basedOn w:val="Normal"/>
    <w:pPr>
      <w:ind w:left="3402" w:right="-2"/>
      <w:jc w:val="both"/>
    </w:pPr>
    <w:rPr>
      <w:rFonts w:ascii="Arial" w:hAnsi="Arial"/>
      <w:b/>
      <w:sz w:val="30"/>
      <w:lang w:val="es-ES_tradnl"/>
    </w:rPr>
  </w:style>
  <w:style w:type="paragraph" w:customStyle="1" w:styleId="CTENormal">
    <w:name w:val="CTE Normal"/>
    <w:basedOn w:val="Normal"/>
    <w:pPr>
      <w:numPr>
        <w:numId w:val="2"/>
      </w:numPr>
      <w:spacing w:before="60" w:after="60"/>
      <w:jc w:val="both"/>
    </w:pPr>
    <w:rPr>
      <w:rFonts w:ascii="Arial" w:hAnsi="Arial"/>
    </w:rPr>
  </w:style>
  <w:style w:type="paragraph" w:customStyle="1" w:styleId="CTETtulo2">
    <w:name w:val="CTE Título 2"/>
    <w:basedOn w:val="Normal"/>
    <w:next w:val="CTENormal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Estilo3">
    <w:name w:val="Estilo3"/>
    <w:basedOn w:val="Normal"/>
    <w:next w:val="Normal"/>
    <w:rsid w:val="00817487"/>
    <w:rPr>
      <w:rFonts w:ascii="Arial" w:hAnsi="Arial"/>
      <w:sz w:val="16"/>
      <w:szCs w:val="24"/>
    </w:rPr>
  </w:style>
  <w:style w:type="paragraph" w:styleId="NormalWeb">
    <w:name w:val="Normal (Web)"/>
    <w:basedOn w:val="Normal"/>
    <w:rsid w:val="00C73FFB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customStyle="1" w:styleId="EncabezadoCar">
    <w:name w:val="Encabezado Car"/>
    <w:aliases w:val="e Car"/>
    <w:link w:val="Encabezado"/>
    <w:rsid w:val="00C047B3"/>
  </w:style>
  <w:style w:type="paragraph" w:styleId="Textodeglobo">
    <w:name w:val="Balloon Text"/>
    <w:basedOn w:val="Normal"/>
    <w:link w:val="TextodegloboCar"/>
    <w:rsid w:val="00913F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3F98"/>
    <w:rPr>
      <w:rFonts w:ascii="Tahoma" w:hAnsi="Tahoma" w:cs="Tahoma"/>
      <w:sz w:val="16"/>
      <w:szCs w:val="16"/>
    </w:rPr>
  </w:style>
  <w:style w:type="paragraph" w:customStyle="1" w:styleId="CARTA-DESTINATARIO">
    <w:name w:val="CARTA-DESTINATARIO"/>
    <w:basedOn w:val="Normal"/>
    <w:qFormat/>
    <w:rsid w:val="00913F98"/>
    <w:pPr>
      <w:spacing w:line="0" w:lineRule="atLeast"/>
      <w:jc w:val="both"/>
      <w:outlineLvl w:val="8"/>
    </w:pPr>
    <w:rPr>
      <w:rFonts w:ascii="AvantGarde Bk BT" w:eastAsiaTheme="minorHAnsi" w:hAnsi="AvantGarde Bk BT" w:cstheme="minorBidi"/>
      <w:b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stroferr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castroferro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</Pages>
  <Words>850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ANEJO I</vt:lpstr>
    </vt:vector>
  </TitlesOfParts>
  <Company>COAC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ANEJO I</dc:title>
  <dc:creator>COAC</dc:creator>
  <cp:lastModifiedBy>Usuario</cp:lastModifiedBy>
  <cp:revision>27</cp:revision>
  <cp:lastPrinted>2023-09-08T14:31:00Z</cp:lastPrinted>
  <dcterms:created xsi:type="dcterms:W3CDTF">2023-01-02T17:56:00Z</dcterms:created>
  <dcterms:modified xsi:type="dcterms:W3CDTF">2023-09-14T14:22:00Z</dcterms:modified>
</cp:coreProperties>
</file>