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  <w:r w:rsidRPr="00DA1096">
        <w:rPr>
          <w:rFonts w:ascii="Swis721 LtCn BT" w:hAnsi="Swis721 LtCn BT" w:cs="Courier New"/>
          <w:sz w:val="22"/>
          <w:szCs w:val="22"/>
        </w:rPr>
        <w:tab/>
      </w: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DA1096" w:rsidRDefault="005A1795" w:rsidP="005A1795">
      <w:pPr>
        <w:rPr>
          <w:rFonts w:ascii="Swis721 LtCn BT" w:hAnsi="Swis721 LtCn BT" w:cs="Courier New"/>
          <w:sz w:val="22"/>
          <w:szCs w:val="22"/>
        </w:rPr>
      </w:pPr>
    </w:p>
    <w:p w:rsidR="005A1795" w:rsidRPr="00BF4563" w:rsidRDefault="0069702E" w:rsidP="005A1795">
      <w:pPr>
        <w:jc w:val="right"/>
        <w:rPr>
          <w:rFonts w:ascii="Swis721 LtCn BT" w:hAnsi="Swis721 LtCn BT" w:cs="Courier New"/>
          <w:b/>
          <w:sz w:val="22"/>
          <w:szCs w:val="22"/>
        </w:rPr>
      </w:pPr>
      <w:r>
        <w:rPr>
          <w:rFonts w:ascii="Swis721 LtCn BT" w:hAnsi="Swis721 LtCn BT" w:cs="Courier New"/>
          <w:b/>
          <w:sz w:val="22"/>
          <w:szCs w:val="22"/>
        </w:rPr>
        <w:t>5</w:t>
      </w:r>
      <w:r w:rsidR="005A1795" w:rsidRPr="00BF4563">
        <w:rPr>
          <w:rFonts w:ascii="Swis721 LtCn BT" w:hAnsi="Swis721 LtCn BT" w:cs="Courier New"/>
          <w:b/>
          <w:sz w:val="22"/>
          <w:szCs w:val="22"/>
        </w:rPr>
        <w:t>.</w:t>
      </w:r>
      <w:r w:rsidR="00C62301">
        <w:rPr>
          <w:rFonts w:ascii="Swis721 LtCn BT" w:hAnsi="Swis721 LtCn BT" w:cs="Courier New"/>
          <w:b/>
          <w:sz w:val="22"/>
          <w:szCs w:val="22"/>
        </w:rPr>
        <w:t>4</w:t>
      </w:r>
      <w:r w:rsidR="00CA392E" w:rsidRPr="00BF4563">
        <w:rPr>
          <w:rFonts w:ascii="Swis721 LtCn BT" w:hAnsi="Swis721 LtCn BT" w:cs="Courier New"/>
          <w:b/>
          <w:sz w:val="22"/>
          <w:szCs w:val="22"/>
        </w:rPr>
        <w:t xml:space="preserve"> </w:t>
      </w:r>
      <w:r w:rsidR="00C62301">
        <w:rPr>
          <w:rFonts w:ascii="Swis721 LtCn BT" w:hAnsi="Swis721 LtCn BT" w:cs="Courier New"/>
          <w:b/>
          <w:sz w:val="22"/>
          <w:szCs w:val="22"/>
        </w:rPr>
        <w:t>Protección frente al ruido</w:t>
      </w:r>
    </w:p>
    <w:p w:rsidR="00F32E63" w:rsidRPr="00937CF6" w:rsidRDefault="00F32E63">
      <w:pPr>
        <w:jc w:val="right"/>
        <w:rPr>
          <w:rFonts w:ascii="Swis721 LtCn BT" w:hAnsi="Swis721 LtCn BT" w:cs="Courier New"/>
          <w:b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>
      <w:pPr>
        <w:jc w:val="right"/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>
      <w:pPr>
        <w:jc w:val="right"/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F32E63" w:rsidRPr="00937CF6" w:rsidRDefault="00F32E63" w:rsidP="00F32E63">
      <w:pPr>
        <w:jc w:val="center"/>
        <w:rPr>
          <w:rFonts w:ascii="Swis721 LtCn BT" w:hAnsi="Swis721 LtCn BT" w:cs="Courier New"/>
          <w:sz w:val="22"/>
          <w:szCs w:val="22"/>
          <w:highlight w:val="yellow"/>
          <w:lang w:val="es-ES_tradnl"/>
        </w:rPr>
      </w:pPr>
    </w:p>
    <w:p w:rsidR="00854EC0" w:rsidRPr="00CA063B" w:rsidRDefault="00F32E63" w:rsidP="00CA063B">
      <w:pPr>
        <w:jc w:val="right"/>
        <w:rPr>
          <w:rFonts w:ascii="Swis721 LtCn BT" w:hAnsi="Swis721 LtCn BT" w:cs="Courier New"/>
          <w:b/>
          <w:sz w:val="22"/>
          <w:szCs w:val="22"/>
          <w:highlight w:val="yellow"/>
          <w:lang w:val="es-ES_tradnl"/>
        </w:rPr>
      </w:pPr>
      <w:r w:rsidRPr="00937CF6">
        <w:rPr>
          <w:rFonts w:ascii="Swis721 LtCn BT" w:hAnsi="Swis721 LtCn BT" w:cs="Courier New"/>
          <w:b/>
          <w:snapToGrid w:val="0"/>
          <w:sz w:val="22"/>
          <w:szCs w:val="22"/>
          <w:highlight w:val="yellow"/>
        </w:rPr>
        <w:br w:type="page"/>
      </w:r>
    </w:p>
    <w:tbl>
      <w:tblPr>
        <w:tblW w:w="72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8"/>
      </w:tblGrid>
      <w:tr w:rsidR="00854EC0" w:rsidRPr="00937CF6" w:rsidTr="00C75F82">
        <w:trPr>
          <w:jc w:val="right"/>
        </w:trPr>
        <w:tc>
          <w:tcPr>
            <w:tcW w:w="7298" w:type="dxa"/>
            <w:shd w:val="pct12" w:color="000000" w:fill="FFFFFF"/>
            <w:vAlign w:val="center"/>
          </w:tcPr>
          <w:p w:rsidR="00C62301" w:rsidRPr="00C62301" w:rsidRDefault="00C62301" w:rsidP="00C62301">
            <w:pPr>
              <w:spacing w:before="240"/>
              <w:ind w:left="145" w:right="141"/>
              <w:jc w:val="both"/>
              <w:rPr>
                <w:rFonts w:ascii="Swis721 LtCn BT" w:hAnsi="Swis721 LtCn BT" w:cs="Courier New"/>
                <w:b/>
                <w:i/>
                <w:snapToGrid w:val="0"/>
                <w:szCs w:val="22"/>
              </w:rPr>
            </w:pPr>
            <w:r w:rsidRPr="00C62301">
              <w:rPr>
                <w:rFonts w:ascii="Swis721 LtCn BT" w:hAnsi="Swis721 LtCn BT" w:cs="Courier New"/>
                <w:b/>
                <w:i/>
                <w:snapToGrid w:val="0"/>
                <w:szCs w:val="22"/>
              </w:rPr>
              <w:lastRenderedPageBreak/>
              <w:t>REAL DECRETO 314/2006, de 17 de marzo, por el que se aprueba el Código Técnico de la Edificación. (BOE núm. 74, martes 28 marzo 2006)</w:t>
            </w:r>
          </w:p>
          <w:p w:rsidR="00C62301" w:rsidRPr="00960E0B" w:rsidRDefault="00C62301" w:rsidP="00C62301">
            <w:pPr>
              <w:ind w:left="145" w:right="141"/>
              <w:jc w:val="both"/>
              <w:rPr>
                <w:rFonts w:ascii="Swis721 LtCn BT" w:hAnsi="Swis721 LtCn BT" w:cs="Courier New"/>
                <w:b/>
                <w:i/>
                <w:snapToGrid w:val="0"/>
                <w:szCs w:val="22"/>
              </w:rPr>
            </w:pPr>
          </w:p>
          <w:p w:rsidR="00C62301" w:rsidRDefault="00C62301" w:rsidP="00C62301">
            <w:pPr>
              <w:ind w:left="145" w:right="141"/>
              <w:jc w:val="both"/>
              <w:rPr>
                <w:rFonts w:ascii="Swis721 LtCn BT" w:hAnsi="Swis721 LtCn BT" w:cs="Courier New"/>
                <w:b/>
                <w:i/>
                <w:snapToGrid w:val="0"/>
                <w:szCs w:val="22"/>
              </w:rPr>
            </w:pPr>
            <w:r w:rsidRPr="00960E0B">
              <w:rPr>
                <w:rFonts w:ascii="Swis721 LtCn BT" w:hAnsi="Swis721 LtCn BT" w:cs="Courier New"/>
                <w:b/>
                <w:i/>
                <w:snapToGrid w:val="0"/>
                <w:szCs w:val="22"/>
              </w:rPr>
              <w:t>Artículo 14. Exigencias básicas de protección frente al ruido (HR)</w:t>
            </w:r>
          </w:p>
          <w:p w:rsidR="00C62301" w:rsidRPr="00960E0B" w:rsidRDefault="00C62301" w:rsidP="00C62301">
            <w:pPr>
              <w:ind w:left="145" w:right="141"/>
              <w:jc w:val="both"/>
              <w:rPr>
                <w:rFonts w:ascii="Swis721 LtCn BT" w:hAnsi="Swis721 LtCn BT" w:cs="Courier New"/>
                <w:b/>
                <w:i/>
                <w:snapToGrid w:val="0"/>
                <w:szCs w:val="22"/>
              </w:rPr>
            </w:pPr>
          </w:p>
          <w:p w:rsidR="00C62301" w:rsidRPr="00960E0B" w:rsidRDefault="00C62301" w:rsidP="00C62301">
            <w:pPr>
              <w:numPr>
                <w:ilvl w:val="0"/>
                <w:numId w:val="8"/>
              </w:numPr>
              <w:ind w:right="141"/>
              <w:jc w:val="both"/>
              <w:rPr>
                <w:rFonts w:ascii="Swis721 LtCn BT" w:hAnsi="Swis721 LtCn BT" w:cs="Courier New"/>
                <w:i/>
                <w:snapToGrid w:val="0"/>
                <w:szCs w:val="22"/>
              </w:rPr>
            </w:pPr>
            <w:r w:rsidRPr="00960E0B">
              <w:rPr>
                <w:rFonts w:ascii="Swis721 LtCn BT" w:hAnsi="Swis721 LtCn BT" w:cs="Courier New"/>
                <w:i/>
                <w:snapToGrid w:val="0"/>
                <w:szCs w:val="22"/>
              </w:rPr>
              <w:t>El objetivo del requisito básico “Protección frente el ruido” consiste en limitar, dentro de los edificios y en condiciones normales de utilización, el riesgo de molestias o enfermedades que el ruido pueda producir a los usuarios como consecuencia de las características de su proyecto, construcción, uso y mantenimiento.</w:t>
            </w:r>
          </w:p>
          <w:p w:rsidR="00C62301" w:rsidRPr="00960E0B" w:rsidRDefault="00C62301" w:rsidP="00C62301">
            <w:pPr>
              <w:numPr>
                <w:ilvl w:val="0"/>
                <w:numId w:val="8"/>
              </w:numPr>
              <w:ind w:right="141"/>
              <w:jc w:val="both"/>
              <w:rPr>
                <w:rFonts w:ascii="Swis721 LtCn BT" w:hAnsi="Swis721 LtCn BT" w:cs="Courier New"/>
                <w:i/>
                <w:snapToGrid w:val="0"/>
                <w:szCs w:val="22"/>
              </w:rPr>
            </w:pPr>
            <w:r w:rsidRPr="00960E0B">
              <w:rPr>
                <w:rFonts w:ascii="Swis721 LtCn BT" w:hAnsi="Swis721 LtCn BT" w:cs="Courier New"/>
                <w:i/>
                <w:snapToGrid w:val="0"/>
                <w:szCs w:val="22"/>
              </w:rPr>
              <w:t>Para satisfacer este objetivo, los edificios se proyectarán, construirán y mantendrán de tal forma que los elementos constructivos que conforman sus recintos tengan unas características acústicas adecuadas para reducir la transmisión del ruido aéreo, del ruido de impactos y del ruid</w:t>
            </w:r>
            <w:r w:rsidR="00FE16F2">
              <w:rPr>
                <w:rFonts w:ascii="Swis721 LtCn BT" w:hAnsi="Swis721 LtCn BT" w:cs="Courier New"/>
                <w:i/>
                <w:snapToGrid w:val="0"/>
                <w:szCs w:val="22"/>
              </w:rPr>
              <w:t>o y vibraciones de las instalac</w:t>
            </w:r>
            <w:r w:rsidRPr="00960E0B">
              <w:rPr>
                <w:rFonts w:ascii="Swis721 LtCn BT" w:hAnsi="Swis721 LtCn BT" w:cs="Courier New"/>
                <w:i/>
                <w:snapToGrid w:val="0"/>
                <w:szCs w:val="22"/>
              </w:rPr>
              <w:t>iones propias del edificio, y para limitar el ruido reverberante de los recintos.</w:t>
            </w:r>
          </w:p>
          <w:p w:rsidR="00C62301" w:rsidRPr="00960E0B" w:rsidRDefault="00C62301" w:rsidP="00C62301">
            <w:pPr>
              <w:numPr>
                <w:ilvl w:val="0"/>
                <w:numId w:val="8"/>
              </w:numPr>
              <w:ind w:right="141"/>
              <w:jc w:val="both"/>
              <w:rPr>
                <w:rFonts w:ascii="Swis721 LtCn BT" w:hAnsi="Swis721 LtCn BT" w:cs="Courier New"/>
                <w:i/>
                <w:snapToGrid w:val="0"/>
                <w:szCs w:val="22"/>
              </w:rPr>
            </w:pPr>
            <w:r w:rsidRPr="00960E0B">
              <w:rPr>
                <w:rFonts w:ascii="Swis721 LtCn BT" w:hAnsi="Swis721 LtCn BT" w:cs="Courier New"/>
                <w:i/>
                <w:snapToGrid w:val="0"/>
                <w:szCs w:val="22"/>
              </w:rPr>
              <w:t>El Documento Básico “DB HR Protección frente al ruido” especifica parámetros objetivos y sistemas de verificación cuyo cumplimiento asegura la satisfacción de las exigencias básicas y la superación de los niveles mínimos de calidad propios del requisito básico de protección frente al ruido.</w:t>
            </w:r>
          </w:p>
          <w:p w:rsidR="00C75F82" w:rsidRPr="00BF4563" w:rsidRDefault="00C75F82" w:rsidP="00C75F82">
            <w:pPr>
              <w:ind w:left="145" w:right="141"/>
              <w:jc w:val="both"/>
              <w:rPr>
                <w:rFonts w:ascii="Swis721 LtCn BT" w:hAnsi="Swis721 LtCn BT" w:cs="Courier New"/>
                <w:i/>
                <w:snapToGrid w:val="0"/>
                <w:sz w:val="22"/>
                <w:szCs w:val="22"/>
              </w:rPr>
            </w:pPr>
          </w:p>
        </w:tc>
      </w:tr>
    </w:tbl>
    <w:p w:rsidR="00854EC0" w:rsidRPr="00937CF6" w:rsidRDefault="00854EC0" w:rsidP="00854EC0">
      <w:pPr>
        <w:pStyle w:val="MEMORIA01"/>
        <w:ind w:left="0"/>
        <w:rPr>
          <w:rFonts w:ascii="Swis721 LtCn BT" w:hAnsi="Swis721 LtCn BT" w:cs="Courier New"/>
          <w:sz w:val="22"/>
          <w:szCs w:val="22"/>
          <w:highlight w:val="yellow"/>
        </w:rPr>
      </w:pPr>
    </w:p>
    <w:p w:rsidR="00854EC0" w:rsidRPr="00937CF6" w:rsidRDefault="00854EC0" w:rsidP="00854EC0">
      <w:pPr>
        <w:pStyle w:val="MEMORIA01"/>
        <w:ind w:left="0"/>
        <w:rPr>
          <w:rFonts w:ascii="Swis721 LtCn BT" w:hAnsi="Swis721 LtCn BT" w:cs="Courier New"/>
          <w:sz w:val="22"/>
          <w:szCs w:val="22"/>
          <w:highlight w:val="yellow"/>
        </w:rPr>
      </w:pPr>
    </w:p>
    <w:p w:rsidR="00F7059C" w:rsidRPr="00F7059C" w:rsidRDefault="00854EC0" w:rsidP="00F7059C">
      <w:pPr>
        <w:rPr>
          <w:rFonts w:ascii="Swis721 LtCn BT" w:hAnsi="Swis721 LtCn BT" w:cs="Courier New"/>
          <w:sz w:val="22"/>
          <w:szCs w:val="22"/>
          <w:highlight w:val="yellow"/>
        </w:rPr>
      </w:pPr>
      <w:r w:rsidRPr="00937CF6">
        <w:rPr>
          <w:rFonts w:ascii="Swis721 LtCn BT" w:hAnsi="Swis721 LtCn BT" w:cs="Courier New"/>
          <w:sz w:val="22"/>
          <w:szCs w:val="22"/>
          <w:highlight w:val="yellow"/>
        </w:rPr>
        <w:br w:type="page"/>
      </w:r>
      <w:bookmarkStart w:id="0" w:name="_Toc284413084"/>
      <w:bookmarkStart w:id="1" w:name="_Toc386181052"/>
    </w:p>
    <w:bookmarkEnd w:id="0"/>
    <w:bookmarkEnd w:id="1"/>
    <w:p w:rsidR="005679F2" w:rsidRPr="005679F2" w:rsidRDefault="005679F2" w:rsidP="005679F2"/>
    <w:p w:rsidR="00A3615A" w:rsidRPr="00A3615A" w:rsidRDefault="00A3615A" w:rsidP="00A3615A">
      <w:pPr>
        <w:pStyle w:val="Ttulo3"/>
        <w:spacing w:after="360"/>
        <w:rPr>
          <w:rFonts w:ascii="Swis721 LtCn BT" w:hAnsi="Swis721 LtCn BT" w:cs="Courier New"/>
          <w:b/>
          <w:sz w:val="22"/>
          <w:szCs w:val="22"/>
          <w:u w:val="none"/>
        </w:rPr>
      </w:pPr>
      <w:bookmarkStart w:id="2" w:name="_Toc284413086"/>
      <w:bookmarkStart w:id="3" w:name="_Toc386181054"/>
      <w:r w:rsidRPr="00B16625">
        <w:rPr>
          <w:rFonts w:ascii="Swis721 LtCn BT" w:hAnsi="Swis721 LtCn BT" w:cs="Courier New"/>
          <w:b/>
          <w:sz w:val="22"/>
          <w:szCs w:val="22"/>
          <w:u w:val="none"/>
        </w:rPr>
        <w:t>H</w:t>
      </w:r>
      <w:bookmarkEnd w:id="2"/>
      <w:bookmarkEnd w:id="3"/>
      <w:r>
        <w:rPr>
          <w:rFonts w:ascii="Swis721 LtCn BT" w:hAnsi="Swis721 LtCn BT" w:cs="Courier New"/>
          <w:b/>
          <w:sz w:val="22"/>
          <w:szCs w:val="22"/>
          <w:u w:val="none"/>
        </w:rPr>
        <w:t>R PROTECCIÓN FRENTE AL RUIDO</w:t>
      </w:r>
    </w:p>
    <w:p w:rsidR="00A3615A" w:rsidRPr="00A3615A" w:rsidRDefault="00A3615A" w:rsidP="00A3615A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  <w:u w:val="none"/>
        </w:rPr>
      </w:pP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Según lo dispuesto en la INTRODUCCIÓN del DB HR, Apartado II ÁMBITO DE APLICACIÓN, dicho ámbito es el que se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establece con carácter general para el CTE en su artículo 2 (Parte I) exceptuándose los casos que se indican a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continuación:</w:t>
      </w:r>
    </w:p>
    <w:p w:rsidR="00A3615A" w:rsidRPr="00A3615A" w:rsidRDefault="00A3615A" w:rsidP="00A3615A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  <w:u w:val="none"/>
        </w:rPr>
      </w:pP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a) los recintos ruidosos, que se regirán por su reglamentación específica;</w:t>
      </w:r>
    </w:p>
    <w:p w:rsidR="00A3615A" w:rsidRPr="00A3615A" w:rsidRDefault="00A3615A" w:rsidP="00A3615A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  <w:u w:val="none"/>
        </w:rPr>
      </w:pP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b) los recintos y edificios de pública concurrencia destinados a espectáculos, tales como auditorios, salas de música, teatros,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cines, etc., que serán objeto de estudio especial en cuanto a su diseño para el acondicionamiento acústico, y se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considerarán recintos de actividad respecto a las unidades de uso colindantes a efectos de aislamiento acústico;</w:t>
      </w:r>
    </w:p>
    <w:p w:rsidR="00A3615A" w:rsidRPr="00A3615A" w:rsidRDefault="00A3615A" w:rsidP="00A3615A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  <w:u w:val="none"/>
        </w:rPr>
      </w:pP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c) las aulas y las salas de conferencias cuyo volumen sea mayor que 350 m3, que serán objeto de un estudio especial en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cuanto a su diseño para el acondicionamiento acústico, y se considerarán recintos protegidos respecto de otros recintos y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del exterior a efectos de aislamiento acústico;</w:t>
      </w:r>
    </w:p>
    <w:p w:rsidR="00A5181E" w:rsidRDefault="00A3615A" w:rsidP="00A3615A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  <w:u w:val="none"/>
        </w:rPr>
      </w:pP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d) las obras de ampliación, modificación, reforma o rehabilitación en los edificios existentes, salvo cuando se trate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de rehabilitación integral. Asimismo, quedan excluidas las obras de rehabilitación integral de los edificios protegidos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oficialmente en razón de su catalogación, como bienes de interés cultural, cuando el cumplimiento de las exigencias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suponga alterar la configuración de su fachada o su distribución o acabado interior, de modo incompatible con la</w:t>
      </w:r>
      <w:r>
        <w:rPr>
          <w:rFonts w:ascii="Swis721 LtCn BT" w:hAnsi="Swis721 LtCn BT" w:cs="Courier New"/>
          <w:bCs/>
          <w:sz w:val="22"/>
          <w:szCs w:val="22"/>
          <w:u w:val="none"/>
        </w:rPr>
        <w:t xml:space="preserve"> </w:t>
      </w:r>
      <w:r w:rsidRPr="00A3615A">
        <w:rPr>
          <w:rFonts w:ascii="Swis721 LtCn BT" w:hAnsi="Swis721 LtCn BT" w:cs="Courier New"/>
          <w:bCs/>
          <w:sz w:val="22"/>
          <w:szCs w:val="22"/>
          <w:u w:val="none"/>
        </w:rPr>
        <w:t>conservación de dichos edificios.</w:t>
      </w:r>
    </w:p>
    <w:p w:rsidR="00A52D18" w:rsidRDefault="00A52D18" w:rsidP="00A52D18"/>
    <w:p w:rsidR="00A52D18" w:rsidRPr="00A52D18" w:rsidRDefault="00A52D18" w:rsidP="00A52D18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</w:rPr>
      </w:pPr>
      <w:r w:rsidRPr="00A52D18">
        <w:rPr>
          <w:rFonts w:ascii="Swis721 LtCn BT" w:hAnsi="Swis721 LtCn BT" w:cs="Courier New"/>
          <w:bCs/>
          <w:sz w:val="22"/>
          <w:szCs w:val="22"/>
        </w:rPr>
        <w:t>Dado que se</w:t>
      </w:r>
      <w:r>
        <w:rPr>
          <w:rFonts w:ascii="Swis721 LtCn BT" w:hAnsi="Swis721 LtCn BT" w:cs="Courier New"/>
          <w:bCs/>
          <w:sz w:val="22"/>
          <w:szCs w:val="22"/>
        </w:rPr>
        <w:t xml:space="preserve"> trata de un proyecto de </w:t>
      </w:r>
      <w:r w:rsidR="0069702E">
        <w:rPr>
          <w:rFonts w:ascii="Swis721 LtCn BT" w:hAnsi="Swis721 LtCn BT" w:cs="Courier New"/>
          <w:bCs/>
          <w:sz w:val="22"/>
          <w:szCs w:val="22"/>
        </w:rPr>
        <w:t xml:space="preserve">cubrición de acceso, mejoras de accesibilidad y eficiencia energética, </w:t>
      </w:r>
      <w:r>
        <w:rPr>
          <w:rFonts w:ascii="Swis721 LtCn BT" w:hAnsi="Swis721 LtCn BT" w:cs="Courier New"/>
          <w:bCs/>
          <w:sz w:val="22"/>
          <w:szCs w:val="22"/>
        </w:rPr>
        <w:t xml:space="preserve">que afecta de manera </w:t>
      </w:r>
      <w:r w:rsidR="0069702E">
        <w:rPr>
          <w:rFonts w:ascii="Swis721 LtCn BT" w:hAnsi="Swis721 LtCn BT" w:cs="Courier New"/>
          <w:bCs/>
          <w:sz w:val="22"/>
          <w:szCs w:val="22"/>
        </w:rPr>
        <w:t>puntual a un edificio existente recogiendo las obras de construcción de un porche exterior, mejorar el acceso exterior este, actualización puntual de la carpintería exterior, renovación parcial de la impermeabilización de una cubierta y la implementación de un ascensor interior</w:t>
      </w:r>
      <w:r w:rsidRPr="00A52D18">
        <w:rPr>
          <w:rFonts w:ascii="Swis721 LtCn BT" w:hAnsi="Swis721 LtCn BT" w:cs="Courier New"/>
          <w:bCs/>
          <w:sz w:val="22"/>
          <w:szCs w:val="22"/>
        </w:rPr>
        <w:t>, y no de una rehabilitación integral, el presente proyecto queda fuera del ámbito de</w:t>
      </w:r>
      <w:r>
        <w:rPr>
          <w:rFonts w:ascii="Swis721 LtCn BT" w:hAnsi="Swis721 LtCn BT" w:cs="Courier New"/>
          <w:bCs/>
          <w:sz w:val="22"/>
          <w:szCs w:val="22"/>
        </w:rPr>
        <w:t xml:space="preserve"> </w:t>
      </w:r>
      <w:r w:rsidRPr="00A52D18">
        <w:rPr>
          <w:rFonts w:ascii="Swis721 LtCn BT" w:hAnsi="Swis721 LtCn BT" w:cs="Courier New"/>
          <w:bCs/>
          <w:sz w:val="22"/>
          <w:szCs w:val="22"/>
        </w:rPr>
        <w:t>aplicación del CTE DB-HR.</w:t>
      </w:r>
    </w:p>
    <w:p w:rsidR="00572AC8" w:rsidRDefault="00A52D18" w:rsidP="00A52D18">
      <w:pPr>
        <w:pStyle w:val="Ttulo3"/>
        <w:spacing w:after="120"/>
        <w:jc w:val="both"/>
        <w:rPr>
          <w:rFonts w:ascii="Swis721 LtCn BT" w:hAnsi="Swis721 LtCn BT" w:cs="Courier New"/>
          <w:bCs/>
          <w:sz w:val="22"/>
          <w:szCs w:val="22"/>
        </w:rPr>
      </w:pPr>
      <w:r>
        <w:rPr>
          <w:rFonts w:ascii="Swis721 LtCn BT" w:hAnsi="Swis721 LtCn BT" w:cs="Courier New"/>
          <w:bCs/>
          <w:sz w:val="22"/>
          <w:szCs w:val="22"/>
        </w:rPr>
        <w:t>Así mismo</w:t>
      </w:r>
      <w:r w:rsidR="00572AC8">
        <w:rPr>
          <w:rFonts w:ascii="Swis721 LtCn BT" w:hAnsi="Swis721 LtCn BT" w:cs="Courier New"/>
          <w:bCs/>
          <w:sz w:val="22"/>
          <w:szCs w:val="22"/>
        </w:rPr>
        <w:t xml:space="preserve"> cabe destacar que la implementación del ascensor se realiza en una zona de comunicaciones, no estando contiguo a zonas de estancia o trabajo.</w:t>
      </w:r>
    </w:p>
    <w:p w:rsidR="00A52D18" w:rsidRDefault="00A52D18" w:rsidP="00A52D18">
      <w:bookmarkStart w:id="4" w:name="_GoBack"/>
      <w:bookmarkEnd w:id="4"/>
    </w:p>
    <w:p w:rsidR="00A52D18" w:rsidRDefault="00A52D18" w:rsidP="00A52D18"/>
    <w:p w:rsidR="0068400E" w:rsidRPr="0068400E" w:rsidRDefault="0068400E" w:rsidP="0068400E"/>
    <w:p w:rsidR="00E56739" w:rsidRDefault="00E56739" w:rsidP="00C0025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</w:p>
    <w:p w:rsidR="00E56739" w:rsidRDefault="00E56739" w:rsidP="00C0025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</w:p>
    <w:p w:rsidR="00E56739" w:rsidRDefault="00E56739" w:rsidP="00C0025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</w:p>
    <w:p w:rsidR="00E56739" w:rsidRDefault="00E56739" w:rsidP="00C0025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</w:p>
    <w:p w:rsidR="00E56739" w:rsidRDefault="00E56739" w:rsidP="00C0025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</w:p>
    <w:p w:rsidR="00193F94" w:rsidRDefault="00193F94" w:rsidP="00C0025E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</w:p>
    <w:p w:rsidR="00E77BBD" w:rsidRPr="00A70915" w:rsidRDefault="00B33E05" w:rsidP="00E56739">
      <w:pPr>
        <w:tabs>
          <w:tab w:val="right" w:pos="8788"/>
        </w:tabs>
        <w:jc w:val="right"/>
        <w:outlineLvl w:val="2"/>
        <w:rPr>
          <w:rFonts w:ascii="Swis721 LtCn BT" w:hAnsi="Swis721 LtCn BT" w:cs="Courier New"/>
          <w:sz w:val="22"/>
          <w:szCs w:val="22"/>
        </w:rPr>
      </w:pPr>
      <w:r w:rsidRPr="005B2C0A">
        <w:rPr>
          <w:rFonts w:ascii="Swis721 LtCn BT" w:hAnsi="Swis721 LtCn BT" w:cs="Courier New"/>
          <w:sz w:val="22"/>
          <w:szCs w:val="22"/>
        </w:rPr>
        <w:t>María González Ferro [</w:t>
      </w:r>
      <w:r w:rsidR="003A427E" w:rsidRPr="005B2C0A">
        <w:rPr>
          <w:rFonts w:ascii="Swis721 LtCn BT" w:hAnsi="Swis721 LtCn BT" w:cs="Courier New"/>
          <w:sz w:val="22"/>
          <w:szCs w:val="22"/>
        </w:rPr>
        <w:t xml:space="preserve">COL. </w:t>
      </w:r>
      <w:r w:rsidR="00B16625">
        <w:rPr>
          <w:rFonts w:ascii="Swis721 LtCn BT" w:hAnsi="Swis721 LtCn BT" w:cs="Courier New"/>
          <w:sz w:val="22"/>
          <w:szCs w:val="22"/>
        </w:rPr>
        <w:t>3.087</w:t>
      </w:r>
      <w:r w:rsidRPr="005B2C0A">
        <w:rPr>
          <w:rFonts w:ascii="Swis721 LtCn BT" w:hAnsi="Swis721 LtCn BT" w:cs="Courier New"/>
          <w:sz w:val="22"/>
          <w:szCs w:val="22"/>
        </w:rPr>
        <w:t>]</w:t>
      </w:r>
      <w:r w:rsidR="00C0025E" w:rsidRPr="00A70915">
        <w:rPr>
          <w:rFonts w:ascii="Swis721 LtCn BT" w:hAnsi="Swis721 LtCn BT" w:cs="Courier New"/>
          <w:sz w:val="22"/>
          <w:szCs w:val="22"/>
        </w:rPr>
        <w:t xml:space="preserve"> </w:t>
      </w:r>
    </w:p>
    <w:sectPr w:rsidR="00E77BBD" w:rsidRPr="00A70915" w:rsidSect="00B734FF">
      <w:headerReference w:type="default" r:id="rId7"/>
      <w:footerReference w:type="default" r:id="rId8"/>
      <w:pgSz w:w="11907" w:h="16839" w:code="9"/>
      <w:pgMar w:top="1418" w:right="1418" w:bottom="1418" w:left="1701" w:header="680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908" w:rsidRDefault="00540908">
      <w:r>
        <w:separator/>
      </w:r>
    </w:p>
  </w:endnote>
  <w:endnote w:type="continuationSeparator" w:id="0">
    <w:p w:rsidR="00540908" w:rsidRDefault="0054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LtCn BT">
    <w:altName w:val="Arial Nova Cond"/>
    <w:panose1 w:val="020B0406020202030204"/>
    <w:charset w:val="00"/>
    <w:family w:val="swiss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02E" w:rsidRDefault="0069702E" w:rsidP="0069702E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7277892" wp14:editId="60493F78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9DFCA5" id="Rectangle 15" o:spid="_x0000_s1026" style="position:absolute;margin-left:284.35pt;margin-top:-4.05pt;width:5.6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4D4E7" wp14:editId="3B389ADA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D0ECB9" id="Rectangle 14" o:spid="_x0000_s1026" style="position:absolute;margin-left:0;margin-top:-5.1pt;width:5.6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5997DA2" wp14:editId="6C755A8F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2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8D64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C995RqQAIAAII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 de cultura, educación</w:t>
    </w:r>
  </w:p>
  <w:p w:rsidR="005E689E" w:rsidRPr="0069702E" w:rsidRDefault="0069702E" w:rsidP="005A0D31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r>
      <w:rPr>
        <w:rFonts w:ascii="Swis721 LtCn BT" w:hAnsi="Swis721 LtCn BT"/>
        <w:sz w:val="18"/>
      </w:rPr>
      <w:t>cubrición de acceso, mejoras de accesibilidad y eficiencia energética                                       formación profesional e universidades.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908" w:rsidRDefault="00540908">
      <w:r>
        <w:separator/>
      </w:r>
    </w:p>
  </w:footnote>
  <w:footnote w:type="continuationSeparator" w:id="0">
    <w:p w:rsidR="00540908" w:rsidRDefault="00540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89E" w:rsidRPr="00DB09E3" w:rsidRDefault="005E689E" w:rsidP="00017641">
    <w:pPr>
      <w:pStyle w:val="Encabezado"/>
      <w:tabs>
        <w:tab w:val="clear" w:pos="4252"/>
        <w:tab w:val="right" w:pos="3828"/>
      </w:tabs>
      <w:rPr>
        <w:rFonts w:ascii="Swis721 LtCn BT" w:hAnsi="Swis721 LtCn BT"/>
        <w:b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1" allowOverlap="1">
              <wp:simplePos x="0" y="0"/>
              <wp:positionH relativeFrom="column">
                <wp:posOffset>-5080</wp:posOffset>
              </wp:positionH>
              <wp:positionV relativeFrom="margin">
                <wp:posOffset>-250826</wp:posOffset>
              </wp:positionV>
              <wp:extent cx="5579745" cy="0"/>
              <wp:effectExtent l="0" t="0" r="20955" b="19050"/>
              <wp:wrapNone/>
              <wp:docPr id="8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2B50B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19.75pt;width:439.35pt;height:0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" strokecolor="#7f7f7f" strokeweight="1.5pt">
              <w10:wrap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2572385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7" name="25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3D588E" id="25 Rectángulo" o:spid="_x0000_s1026" style="position:absolute;margin-left:202.55pt;margin-top:-1pt;width:6.1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" fillcolor="#7f7f7f" stroked="f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5499100</wp:posOffset>
              </wp:positionH>
              <wp:positionV relativeFrom="paragraph">
                <wp:posOffset>-12700</wp:posOffset>
              </wp:positionV>
              <wp:extent cx="77470" cy="215900"/>
              <wp:effectExtent l="0" t="0" r="0" b="0"/>
              <wp:wrapNone/>
              <wp:docPr id="6" name="26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098705" id="26 Rectángulo" o:spid="_x0000_s1026" style="position:absolute;margin-left:433pt;margin-top:-1pt;width:6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" fillcolor="#7f7f7f" stroked="f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5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8445EC" id="Rectángulo 1" o:spid="_x0000_s1026" style="position:absolute;margin-left:522.25pt;margin-top:28.95pt;width:5.6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SdjpgIAAD8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" fillcolor="#7f7f7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4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02D850" id="Rectángulo 65" o:spid="_x0000_s1026" style="position:absolute;margin-left:522.25pt;margin-top:28.95pt;width:5.6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Ltt00mpAgAAQA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>
      <w:rPr>
        <w:rFonts w:ascii="Swis721 LtCn BT" w:hAnsi="Swis721 LtCn BT"/>
      </w:rPr>
      <w:tab/>
    </w:r>
    <w:r w:rsidR="0069702E">
      <w:rPr>
        <w:rFonts w:ascii="Swis721 LtCn BT" w:hAnsi="Swis721 LtCn BT"/>
      </w:rPr>
      <w:t>5</w:t>
    </w:r>
    <w:r w:rsidRPr="000D7DCB">
      <w:rPr>
        <w:rFonts w:ascii="Swis721 LtCn BT" w:hAnsi="Swis721 LtCn BT"/>
      </w:rPr>
      <w:t>. CUMPLIMIENTO DEL CTE</w:t>
    </w:r>
    <w:r w:rsidRPr="000D7DCB">
      <w:rPr>
        <w:rFonts w:ascii="Swis721 LtCn BT" w:hAnsi="Swis721 LtCn BT"/>
      </w:rPr>
      <w:tab/>
    </w:r>
    <w:r w:rsidR="0069702E">
      <w:rPr>
        <w:rFonts w:ascii="Swis721 LtCn BT" w:hAnsi="Swis721 LtCn BT"/>
        <w:b/>
      </w:rPr>
      <w:t>5</w:t>
    </w:r>
    <w:r w:rsidRPr="000D7DCB">
      <w:rPr>
        <w:rFonts w:ascii="Swis721 LtCn BT" w:hAnsi="Swis721 LtCn BT"/>
        <w:b/>
      </w:rPr>
      <w:t>.</w:t>
    </w:r>
    <w:r w:rsidR="0069702E">
      <w:rPr>
        <w:rFonts w:ascii="Swis721 LtCn BT" w:hAnsi="Swis721 LtCn BT"/>
        <w:b/>
      </w:rPr>
      <w:t>4</w:t>
    </w:r>
    <w:r w:rsidRPr="000D7DCB">
      <w:rPr>
        <w:rFonts w:ascii="Swis721 LtCn BT" w:hAnsi="Swis721 LtCn BT"/>
        <w:b/>
      </w:rPr>
      <w:t xml:space="preserve"> </w:t>
    </w:r>
    <w:r w:rsidR="00C62301">
      <w:rPr>
        <w:rFonts w:ascii="Swis721 LtCn BT" w:hAnsi="Swis721 LtCn BT"/>
        <w:b/>
      </w:rPr>
      <w:t>DB-HR: Protección frente al ruido</w:t>
    </w:r>
  </w:p>
  <w:p w:rsidR="005E689E" w:rsidRDefault="005E689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740"/>
    <w:multiLevelType w:val="multilevel"/>
    <w:tmpl w:val="31C83708"/>
    <w:lvl w:ilvl="0">
      <w:start w:val="1"/>
      <w:numFmt w:val="decimal"/>
      <w:lvlText w:val="%1."/>
      <w:lvlJc w:val="left"/>
      <w:pPr>
        <w:ind w:left="5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5" w:hanging="2160"/>
      </w:pPr>
      <w:rPr>
        <w:rFonts w:hint="default"/>
      </w:rPr>
    </w:lvl>
  </w:abstractNum>
  <w:abstractNum w:abstractNumId="1" w15:restartNumberingAfterBreak="0">
    <w:nsid w:val="100670A2"/>
    <w:multiLevelType w:val="multilevel"/>
    <w:tmpl w:val="2BB4EE90"/>
    <w:lvl w:ilvl="0">
      <w:start w:val="1"/>
      <w:numFmt w:val="decimal"/>
      <w:pStyle w:val="TI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AD05DD0"/>
    <w:multiLevelType w:val="hybridMultilevel"/>
    <w:tmpl w:val="106C4BD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60B2C"/>
    <w:multiLevelType w:val="hybridMultilevel"/>
    <w:tmpl w:val="A036B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05E1E"/>
    <w:multiLevelType w:val="multilevel"/>
    <w:tmpl w:val="B5A4D916"/>
    <w:lvl w:ilvl="0">
      <w:start w:val="1"/>
      <w:numFmt w:val="lowerLetter"/>
      <w:pStyle w:val="subaptdosnivel2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C39139F"/>
    <w:multiLevelType w:val="multilevel"/>
    <w:tmpl w:val="35101446"/>
    <w:lvl w:ilvl="0">
      <w:start w:val="1"/>
      <w:numFmt w:val="lowerLetter"/>
      <w:pStyle w:val="subaptdosnivel1"/>
      <w:lvlText w:val="%1)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FDD6AEE"/>
    <w:multiLevelType w:val="multilevel"/>
    <w:tmpl w:val="A11A031C"/>
    <w:lvl w:ilvl="0">
      <w:start w:val="1"/>
      <w:numFmt w:val="decimal"/>
      <w:lvlText w:val="%1."/>
      <w:lvlJc w:val="left"/>
      <w:pPr>
        <w:ind w:left="50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5" w:hanging="1440"/>
      </w:pPr>
      <w:rPr>
        <w:rFonts w:hint="default"/>
      </w:rPr>
    </w:lvl>
  </w:abstractNum>
  <w:abstractNum w:abstractNumId="9" w15:restartNumberingAfterBreak="0">
    <w:nsid w:val="60061B9F"/>
    <w:multiLevelType w:val="singleLevel"/>
    <w:tmpl w:val="2C563F9C"/>
    <w:lvl w:ilvl="0">
      <w:start w:val="1"/>
      <w:numFmt w:val="upperRoman"/>
      <w:pStyle w:val="Notapietablafigura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75C712A2"/>
    <w:multiLevelType w:val="multilevel"/>
    <w:tmpl w:val="B18E0618"/>
    <w:lvl w:ilvl="0">
      <w:start w:val="1"/>
      <w:numFmt w:val="none"/>
      <w:pStyle w:val="Ttulo1CT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tulo3CT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umeracinCTE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5"/>
    <w:lvlOverride w:ilvl="0">
      <w:startOverride w:val="1"/>
    </w:lvlOverride>
  </w:num>
  <w:num w:numId="7">
    <w:abstractNumId w:val="1"/>
  </w:num>
  <w:num w:numId="8">
    <w:abstractNumId w:val="8"/>
  </w:num>
  <w:num w:numId="9">
    <w:abstractNumId w:val="0"/>
  </w:num>
  <w:num w:numId="10">
    <w:abstractNumId w:val="3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77"/>
    <w:rsid w:val="00006ED4"/>
    <w:rsid w:val="00017641"/>
    <w:rsid w:val="00056566"/>
    <w:rsid w:val="00074393"/>
    <w:rsid w:val="00087D9D"/>
    <w:rsid w:val="000B7265"/>
    <w:rsid w:val="000C18B0"/>
    <w:rsid w:val="000C2DC0"/>
    <w:rsid w:val="001652F8"/>
    <w:rsid w:val="00166C57"/>
    <w:rsid w:val="00175C62"/>
    <w:rsid w:val="00180F15"/>
    <w:rsid w:val="00193F94"/>
    <w:rsid w:val="001B7E1D"/>
    <w:rsid w:val="001C3B4D"/>
    <w:rsid w:val="001C7C69"/>
    <w:rsid w:val="00253734"/>
    <w:rsid w:val="0026274D"/>
    <w:rsid w:val="002C2257"/>
    <w:rsid w:val="002F5214"/>
    <w:rsid w:val="003060E5"/>
    <w:rsid w:val="00311E54"/>
    <w:rsid w:val="00330026"/>
    <w:rsid w:val="00336033"/>
    <w:rsid w:val="0034062C"/>
    <w:rsid w:val="00361FD1"/>
    <w:rsid w:val="00373C76"/>
    <w:rsid w:val="00382BCA"/>
    <w:rsid w:val="00391DAA"/>
    <w:rsid w:val="003A084A"/>
    <w:rsid w:val="003A427E"/>
    <w:rsid w:val="003B1970"/>
    <w:rsid w:val="003B6E29"/>
    <w:rsid w:val="003E134D"/>
    <w:rsid w:val="003E537A"/>
    <w:rsid w:val="004139AB"/>
    <w:rsid w:val="004204E5"/>
    <w:rsid w:val="004550CB"/>
    <w:rsid w:val="004614DE"/>
    <w:rsid w:val="00465A96"/>
    <w:rsid w:val="004722A7"/>
    <w:rsid w:val="004823E9"/>
    <w:rsid w:val="004A2D2E"/>
    <w:rsid w:val="004B0603"/>
    <w:rsid w:val="004B16D5"/>
    <w:rsid w:val="004B2F47"/>
    <w:rsid w:val="004C237E"/>
    <w:rsid w:val="004C6EC3"/>
    <w:rsid w:val="004F495A"/>
    <w:rsid w:val="0050580A"/>
    <w:rsid w:val="00524279"/>
    <w:rsid w:val="00540908"/>
    <w:rsid w:val="00540BD0"/>
    <w:rsid w:val="00543DC4"/>
    <w:rsid w:val="005468E8"/>
    <w:rsid w:val="00551745"/>
    <w:rsid w:val="00551E7E"/>
    <w:rsid w:val="005679F2"/>
    <w:rsid w:val="00572AC8"/>
    <w:rsid w:val="005A0D31"/>
    <w:rsid w:val="005A1795"/>
    <w:rsid w:val="005B2C0A"/>
    <w:rsid w:val="005E689E"/>
    <w:rsid w:val="005F2608"/>
    <w:rsid w:val="00603122"/>
    <w:rsid w:val="006055C4"/>
    <w:rsid w:val="00612AC4"/>
    <w:rsid w:val="0061724A"/>
    <w:rsid w:val="006443DC"/>
    <w:rsid w:val="00646D58"/>
    <w:rsid w:val="00663B0B"/>
    <w:rsid w:val="00664DD3"/>
    <w:rsid w:val="0067274E"/>
    <w:rsid w:val="006809B5"/>
    <w:rsid w:val="0068400E"/>
    <w:rsid w:val="0069702E"/>
    <w:rsid w:val="006B09C3"/>
    <w:rsid w:val="006C198F"/>
    <w:rsid w:val="006C20F0"/>
    <w:rsid w:val="00704C29"/>
    <w:rsid w:val="00724305"/>
    <w:rsid w:val="00730897"/>
    <w:rsid w:val="00730B51"/>
    <w:rsid w:val="00740878"/>
    <w:rsid w:val="00747816"/>
    <w:rsid w:val="007507E0"/>
    <w:rsid w:val="00764C80"/>
    <w:rsid w:val="00782F39"/>
    <w:rsid w:val="007930DF"/>
    <w:rsid w:val="007A1950"/>
    <w:rsid w:val="007A6BA3"/>
    <w:rsid w:val="007C5755"/>
    <w:rsid w:val="007D0F56"/>
    <w:rsid w:val="007D6BF5"/>
    <w:rsid w:val="00807B65"/>
    <w:rsid w:val="008106FE"/>
    <w:rsid w:val="0083593E"/>
    <w:rsid w:val="00854EC0"/>
    <w:rsid w:val="00886249"/>
    <w:rsid w:val="008E382E"/>
    <w:rsid w:val="008F55BB"/>
    <w:rsid w:val="00937CF6"/>
    <w:rsid w:val="009437CE"/>
    <w:rsid w:val="009746CC"/>
    <w:rsid w:val="00975ABB"/>
    <w:rsid w:val="00985E8F"/>
    <w:rsid w:val="009927F5"/>
    <w:rsid w:val="009B25B3"/>
    <w:rsid w:val="009C7149"/>
    <w:rsid w:val="009D0139"/>
    <w:rsid w:val="009D3215"/>
    <w:rsid w:val="009E3FAC"/>
    <w:rsid w:val="009E7A49"/>
    <w:rsid w:val="009F6168"/>
    <w:rsid w:val="00A14034"/>
    <w:rsid w:val="00A23532"/>
    <w:rsid w:val="00A3615A"/>
    <w:rsid w:val="00A40365"/>
    <w:rsid w:val="00A5181E"/>
    <w:rsid w:val="00A52D18"/>
    <w:rsid w:val="00A55183"/>
    <w:rsid w:val="00A57094"/>
    <w:rsid w:val="00A70915"/>
    <w:rsid w:val="00A8725B"/>
    <w:rsid w:val="00AB7C49"/>
    <w:rsid w:val="00AC7742"/>
    <w:rsid w:val="00AD5F36"/>
    <w:rsid w:val="00AF20B1"/>
    <w:rsid w:val="00AF5EBD"/>
    <w:rsid w:val="00AF6A67"/>
    <w:rsid w:val="00B16625"/>
    <w:rsid w:val="00B33E05"/>
    <w:rsid w:val="00B40455"/>
    <w:rsid w:val="00B4499B"/>
    <w:rsid w:val="00B673EC"/>
    <w:rsid w:val="00B734FF"/>
    <w:rsid w:val="00B80904"/>
    <w:rsid w:val="00B85C4D"/>
    <w:rsid w:val="00B962D4"/>
    <w:rsid w:val="00B964D7"/>
    <w:rsid w:val="00BA7A7F"/>
    <w:rsid w:val="00BB2F57"/>
    <w:rsid w:val="00BE75C6"/>
    <w:rsid w:val="00BF1FA9"/>
    <w:rsid w:val="00BF4563"/>
    <w:rsid w:val="00C0025E"/>
    <w:rsid w:val="00C15ACA"/>
    <w:rsid w:val="00C24631"/>
    <w:rsid w:val="00C562CA"/>
    <w:rsid w:val="00C62301"/>
    <w:rsid w:val="00C75F82"/>
    <w:rsid w:val="00CA063B"/>
    <w:rsid w:val="00CA1AF2"/>
    <w:rsid w:val="00CA392E"/>
    <w:rsid w:val="00CB42CD"/>
    <w:rsid w:val="00CB439D"/>
    <w:rsid w:val="00D10526"/>
    <w:rsid w:val="00D23477"/>
    <w:rsid w:val="00D90E48"/>
    <w:rsid w:val="00D96957"/>
    <w:rsid w:val="00DA1096"/>
    <w:rsid w:val="00DB1C5E"/>
    <w:rsid w:val="00DB77E1"/>
    <w:rsid w:val="00DB7E00"/>
    <w:rsid w:val="00DE7DD2"/>
    <w:rsid w:val="00E03D2D"/>
    <w:rsid w:val="00E11477"/>
    <w:rsid w:val="00E271F2"/>
    <w:rsid w:val="00E465AC"/>
    <w:rsid w:val="00E55008"/>
    <w:rsid w:val="00E56739"/>
    <w:rsid w:val="00E72C36"/>
    <w:rsid w:val="00E7349C"/>
    <w:rsid w:val="00E76836"/>
    <w:rsid w:val="00E77BBD"/>
    <w:rsid w:val="00E92581"/>
    <w:rsid w:val="00E9604E"/>
    <w:rsid w:val="00EB66A0"/>
    <w:rsid w:val="00EC74B4"/>
    <w:rsid w:val="00EF48FE"/>
    <w:rsid w:val="00F04464"/>
    <w:rsid w:val="00F05243"/>
    <w:rsid w:val="00F12859"/>
    <w:rsid w:val="00F32E63"/>
    <w:rsid w:val="00F45BD2"/>
    <w:rsid w:val="00F7059C"/>
    <w:rsid w:val="00F94A4B"/>
    <w:rsid w:val="00F963E7"/>
    <w:rsid w:val="00FA6169"/>
    <w:rsid w:val="00FB63EE"/>
    <w:rsid w:val="00FC064F"/>
    <w:rsid w:val="00FE1690"/>
    <w:rsid w:val="00FE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CC5E94"/>
  <w15:docId w15:val="{C7921DCB-02E2-4C03-A4E2-6FF09D8D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link w:val="Ttulo4Car"/>
    <w:qFormat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link w:val="Ttulo6Car"/>
    <w:qFormat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link w:val="Ttulo7Car"/>
    <w:qFormat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link w:val="Ttulo9Car"/>
    <w:qFormat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link w:val="Textoindependiente2Car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link w:val="SangradetextonormalCar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link w:val="Textoindependiente3Car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pPr>
      <w:framePr w:hSpace="142" w:vSpace="142" w:wrap="around" w:vAnchor="text" w:hAnchor="text" w:y="1"/>
      <w:tabs>
        <w:tab w:val="num" w:pos="720"/>
      </w:tabs>
      <w:ind w:left="720" w:hanging="720"/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link w:val="EncabezadodenotaCar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styleId="Sangra2detindependiente">
    <w:name w:val="Body Text Indent 2"/>
    <w:basedOn w:val="Normal"/>
    <w:link w:val="Sangra2detindependienteCar"/>
    <w:pPr>
      <w:ind w:left="567"/>
    </w:pPr>
    <w:rPr>
      <w:rFonts w:ascii="Arial" w:hAnsi="Arial"/>
      <w:snapToGrid w:val="0"/>
      <w:sz w:val="16"/>
    </w:rPr>
  </w:style>
  <w:style w:type="paragraph" w:customStyle="1" w:styleId="artculo-tex">
    <w:name w:val="artículo-tex"/>
    <w:basedOn w:val="Normal"/>
    <w:autoRedefine/>
    <w:pPr>
      <w:numPr>
        <w:numId w:val="2"/>
      </w:numPr>
      <w:tabs>
        <w:tab w:val="left" w:pos="3876"/>
      </w:tabs>
      <w:spacing w:before="60" w:after="60"/>
      <w:jc w:val="both"/>
    </w:pPr>
    <w:rPr>
      <w:rFonts w:ascii="Arial" w:hAnsi="Arial"/>
      <w:lang w:val="es-ES_tradnl"/>
    </w:rPr>
  </w:style>
  <w:style w:type="paragraph" w:customStyle="1" w:styleId="artculoCTE">
    <w:name w:val="artículoCTE"/>
    <w:basedOn w:val="Normal"/>
    <w:next w:val="Normal"/>
    <w:autoRedefine/>
    <w:pPr>
      <w:keepNext/>
      <w:spacing w:before="160" w:after="60"/>
      <w:jc w:val="both"/>
      <w:outlineLvl w:val="3"/>
    </w:pPr>
    <w:rPr>
      <w:rFonts w:ascii="Arial" w:hAnsi="Arial"/>
    </w:rPr>
  </w:style>
  <w:style w:type="paragraph" w:customStyle="1" w:styleId="subartculoCTE">
    <w:name w:val="subartículoCTE"/>
    <w:basedOn w:val="artculoCTE"/>
    <w:next w:val="Normal"/>
    <w:autoRedefine/>
    <w:pPr>
      <w:ind w:left="570" w:hanging="570"/>
      <w:outlineLvl w:val="4"/>
    </w:pPr>
    <w:rPr>
      <w:b/>
      <w:lang w:val="es-ES_tradnl"/>
    </w:rPr>
  </w:style>
  <w:style w:type="paragraph" w:customStyle="1" w:styleId="Ttulo1CTE">
    <w:name w:val="Título1CTE"/>
    <w:basedOn w:val="Ttulo1"/>
    <w:next w:val="Normal"/>
    <w:autoRedefine/>
    <w:pPr>
      <w:numPr>
        <w:numId w:val="3"/>
      </w:numPr>
      <w:tabs>
        <w:tab w:val="clear" w:pos="180"/>
        <w:tab w:val="clear" w:pos="540"/>
      </w:tabs>
      <w:spacing w:before="240"/>
      <w:ind w:left="408" w:hanging="408"/>
      <w:jc w:val="both"/>
    </w:pPr>
    <w:rPr>
      <w:kern w:val="32"/>
      <w:sz w:val="28"/>
      <w:lang w:val="es-ES"/>
    </w:rPr>
  </w:style>
  <w:style w:type="paragraph" w:customStyle="1" w:styleId="Ttulo3CTE">
    <w:name w:val="Título3CTE"/>
    <w:basedOn w:val="Normal"/>
    <w:next w:val="Normal"/>
    <w:autoRedefine/>
    <w:pPr>
      <w:keepNext/>
      <w:numPr>
        <w:ilvl w:val="2"/>
        <w:numId w:val="3"/>
      </w:numPr>
      <w:tabs>
        <w:tab w:val="left" w:pos="567"/>
      </w:tabs>
      <w:spacing w:before="200" w:after="100"/>
      <w:jc w:val="both"/>
    </w:pPr>
    <w:rPr>
      <w:rFonts w:ascii="Arial" w:hAnsi="Arial"/>
      <w:b/>
      <w:lang w:val="es-ES_tradnl"/>
    </w:rPr>
  </w:style>
  <w:style w:type="paragraph" w:customStyle="1" w:styleId="NumeracinCTE">
    <w:name w:val="NumeraciónCTE"/>
    <w:basedOn w:val="Normal"/>
    <w:pPr>
      <w:numPr>
        <w:ilvl w:val="5"/>
        <w:numId w:val="3"/>
      </w:numPr>
      <w:spacing w:after="60"/>
      <w:jc w:val="both"/>
    </w:pPr>
    <w:rPr>
      <w:rFonts w:ascii="Arial" w:hAnsi="Arial"/>
      <w:lang w:val="es-ES_tradnl"/>
    </w:rPr>
  </w:style>
  <w:style w:type="paragraph" w:customStyle="1" w:styleId="piefiguratablafrmula">
    <w:name w:val="pie figura/tabla/fórmula"/>
    <w:basedOn w:val="Normal"/>
    <w:pPr>
      <w:tabs>
        <w:tab w:val="left" w:pos="1122"/>
        <w:tab w:val="left" w:pos="1309"/>
      </w:tabs>
      <w:jc w:val="center"/>
    </w:pPr>
    <w:rPr>
      <w:rFonts w:ascii="Arial" w:hAnsi="Arial"/>
      <w:b/>
      <w:sz w:val="18"/>
      <w:lang w:val="es-ES_tradnl"/>
    </w:rPr>
  </w:style>
  <w:style w:type="paragraph" w:customStyle="1" w:styleId="pp">
    <w:name w:val="pp"/>
    <w:basedOn w:val="Normal"/>
    <w:pPr>
      <w:tabs>
        <w:tab w:val="left" w:pos="1122"/>
        <w:tab w:val="left" w:pos="1309"/>
      </w:tabs>
      <w:jc w:val="both"/>
    </w:pPr>
    <w:rPr>
      <w:rFonts w:ascii="Arial" w:hAnsi="Arial"/>
    </w:rPr>
  </w:style>
  <w:style w:type="character" w:styleId="Refdenotaalpie">
    <w:name w:val="footnote reference"/>
    <w:semiHidden/>
    <w:rPr>
      <w:vertAlign w:val="superscript"/>
    </w:rPr>
  </w:style>
  <w:style w:type="paragraph" w:styleId="Textonotapie">
    <w:name w:val="footnote text"/>
    <w:basedOn w:val="Normal"/>
    <w:link w:val="TextonotapieCar"/>
    <w:semiHidden/>
    <w:pPr>
      <w:tabs>
        <w:tab w:val="left" w:pos="1122"/>
        <w:tab w:val="left" w:pos="1309"/>
      </w:tabs>
      <w:jc w:val="both"/>
    </w:pPr>
    <w:rPr>
      <w:rFonts w:ascii="Arial" w:hAnsi="Arial"/>
      <w:sz w:val="16"/>
      <w:lang w:val="es-ES_tradnl"/>
    </w:rPr>
  </w:style>
  <w:style w:type="paragraph" w:customStyle="1" w:styleId="pieformula">
    <w:name w:val="pie formula"/>
    <w:basedOn w:val="Normal"/>
    <w:pPr>
      <w:jc w:val="center"/>
    </w:pPr>
    <w:rPr>
      <w:rFonts w:ascii="Arial" w:hAnsi="Arial"/>
      <w:sz w:val="18"/>
    </w:rPr>
  </w:style>
  <w:style w:type="paragraph" w:customStyle="1" w:styleId="Estilo3">
    <w:name w:val="Estilo3"/>
    <w:basedOn w:val="Normal"/>
    <w:next w:val="Normal"/>
    <w:rPr>
      <w:rFonts w:ascii="Arial" w:hAnsi="Arial"/>
      <w:sz w:val="16"/>
      <w:szCs w:val="24"/>
    </w:rPr>
  </w:style>
  <w:style w:type="paragraph" w:customStyle="1" w:styleId="MEMORIA01">
    <w:name w:val="MEMORIA 01"/>
    <w:basedOn w:val="Normal"/>
    <w:qFormat/>
    <w:pPr>
      <w:ind w:left="284"/>
      <w:jc w:val="both"/>
    </w:pPr>
    <w:rPr>
      <w:rFonts w:ascii="Arial" w:hAnsi="Arial"/>
      <w:sz w:val="16"/>
    </w:rPr>
  </w:style>
  <w:style w:type="character" w:customStyle="1" w:styleId="MEMORIA01Car">
    <w:name w:val="MEMORIA 01 Car"/>
    <w:rPr>
      <w:rFonts w:ascii="Arial" w:hAnsi="Arial"/>
      <w:sz w:val="16"/>
    </w:rPr>
  </w:style>
  <w:style w:type="paragraph" w:styleId="NormalWeb">
    <w:name w:val="Normal (Web)"/>
    <w:basedOn w:val="Normal"/>
    <w:uiPriority w:val="99"/>
    <w:rsid w:val="008106FE"/>
    <w:pPr>
      <w:spacing w:before="100" w:beforeAutospacing="1" w:after="100" w:afterAutospacing="1"/>
    </w:pPr>
    <w:rPr>
      <w:sz w:val="24"/>
      <w:szCs w:val="24"/>
    </w:rPr>
  </w:style>
  <w:style w:type="paragraph" w:customStyle="1" w:styleId="CAP1">
    <w:name w:val="CAP.1"/>
    <w:basedOn w:val="Normal"/>
    <w:next w:val="CUERPOTEXTO"/>
    <w:uiPriority w:val="9"/>
    <w:qFormat/>
    <w:rsid w:val="00330026"/>
    <w:pPr>
      <w:spacing w:after="120"/>
      <w:jc w:val="both"/>
    </w:pPr>
    <w:rPr>
      <w:rFonts w:ascii="Arial" w:hAnsi="Arial" w:cs="Arial"/>
      <w:sz w:val="22"/>
      <w:szCs w:val="22"/>
    </w:rPr>
  </w:style>
  <w:style w:type="paragraph" w:customStyle="1" w:styleId="CAP2">
    <w:name w:val="CAP.2"/>
    <w:basedOn w:val="Normal"/>
    <w:next w:val="CUERPOTEXTO"/>
    <w:uiPriority w:val="9"/>
    <w:qFormat/>
    <w:rsid w:val="00330026"/>
    <w:pPr>
      <w:spacing w:after="120"/>
    </w:pPr>
    <w:rPr>
      <w:rFonts w:ascii="Arial" w:hAnsi="Arial" w:cs="Arial"/>
      <w:b/>
      <w:sz w:val="22"/>
      <w:szCs w:val="22"/>
    </w:rPr>
  </w:style>
  <w:style w:type="paragraph" w:customStyle="1" w:styleId="CUERPOTEXTO">
    <w:name w:val="CUERPO_TEXTO"/>
    <w:basedOn w:val="Normal"/>
    <w:uiPriority w:val="9"/>
    <w:qFormat/>
    <w:rsid w:val="00330026"/>
    <w:pPr>
      <w:spacing w:after="120"/>
      <w:jc w:val="both"/>
    </w:pPr>
    <w:rPr>
      <w:rFonts w:ascii="Arial" w:hAnsi="Arial" w:cs="Arial"/>
      <w:sz w:val="18"/>
      <w:szCs w:val="22"/>
    </w:rPr>
  </w:style>
  <w:style w:type="paragraph" w:customStyle="1" w:styleId="CUERPOTEXTOTABLA">
    <w:name w:val="CUERPO_TEXTO_TABLA"/>
    <w:basedOn w:val="Normal"/>
    <w:uiPriority w:val="9"/>
    <w:qFormat/>
    <w:rsid w:val="00330026"/>
    <w:rPr>
      <w:rFonts w:ascii="Arial" w:hAnsi="Arial" w:cs="Arial"/>
      <w:sz w:val="18"/>
      <w:szCs w:val="22"/>
    </w:rPr>
  </w:style>
  <w:style w:type="paragraph" w:customStyle="1" w:styleId="Ttulo4CTE">
    <w:name w:val="Título4CTE"/>
    <w:basedOn w:val="Normal"/>
    <w:next w:val="Normal"/>
    <w:autoRedefine/>
    <w:rsid w:val="00854EC0"/>
    <w:pPr>
      <w:tabs>
        <w:tab w:val="left" w:pos="714"/>
      </w:tabs>
    </w:pPr>
    <w:rPr>
      <w:rFonts w:ascii="Arial" w:hAnsi="Arial"/>
      <w:sz w:val="16"/>
      <w:lang w:val="es-ES_tradnl"/>
    </w:rPr>
  </w:style>
  <w:style w:type="paragraph" w:customStyle="1" w:styleId="H3">
    <w:name w:val="H3"/>
    <w:basedOn w:val="Normal"/>
    <w:next w:val="Normal"/>
    <w:rsid w:val="00854EC0"/>
    <w:pPr>
      <w:keepNext/>
      <w:spacing w:before="100" w:after="100"/>
      <w:outlineLvl w:val="3"/>
    </w:pPr>
    <w:rPr>
      <w:rFonts w:ascii="Arial" w:hAnsi="Arial"/>
      <w:b/>
      <w:snapToGrid w:val="0"/>
      <w:sz w:val="28"/>
      <w:lang w:val="es-ES_tradnl"/>
    </w:rPr>
  </w:style>
  <w:style w:type="paragraph" w:styleId="Textodebloque">
    <w:name w:val="Block Text"/>
    <w:basedOn w:val="Normal"/>
    <w:rsid w:val="00854EC0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rsid w:val="00854EC0"/>
    <w:pPr>
      <w:numPr>
        <w:numId w:val="4"/>
      </w:numPr>
      <w:spacing w:before="60" w:after="60"/>
      <w:jc w:val="both"/>
    </w:pPr>
    <w:rPr>
      <w:rFonts w:ascii="Arial" w:hAnsi="Arial"/>
      <w:sz w:val="16"/>
    </w:rPr>
  </w:style>
  <w:style w:type="paragraph" w:customStyle="1" w:styleId="CTETtulo2">
    <w:name w:val="CTE Título 2"/>
    <w:basedOn w:val="Normal"/>
    <w:next w:val="CTENormal"/>
    <w:rsid w:val="00854EC0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styleId="Mapadeldocumento">
    <w:name w:val="Document Map"/>
    <w:basedOn w:val="Normal"/>
    <w:link w:val="MapadeldocumentoCar"/>
    <w:rsid w:val="00854EC0"/>
    <w:pPr>
      <w:shd w:val="clear" w:color="auto" w:fill="000080"/>
    </w:pPr>
    <w:rPr>
      <w:rFonts w:ascii="Tahoma" w:hAnsi="Tahoma"/>
      <w:sz w:val="16"/>
    </w:rPr>
  </w:style>
  <w:style w:type="character" w:customStyle="1" w:styleId="MapadeldocumentoCar">
    <w:name w:val="Mapa del documento Car"/>
    <w:link w:val="Mapadeldocumento"/>
    <w:rsid w:val="00854EC0"/>
    <w:rPr>
      <w:rFonts w:ascii="Tahoma" w:hAnsi="Tahoma"/>
      <w:sz w:val="16"/>
      <w:shd w:val="clear" w:color="auto" w:fill="000080"/>
    </w:rPr>
  </w:style>
  <w:style w:type="paragraph" w:customStyle="1" w:styleId="Ttulo2CTE">
    <w:name w:val="Título2CTE"/>
    <w:basedOn w:val="Normal"/>
    <w:autoRedefine/>
    <w:rsid w:val="00854EC0"/>
    <w:pPr>
      <w:tabs>
        <w:tab w:val="num" w:pos="360"/>
        <w:tab w:val="left" w:pos="454"/>
      </w:tabs>
      <w:spacing w:before="280" w:after="100"/>
      <w:ind w:left="360" w:hanging="360"/>
      <w:jc w:val="both"/>
    </w:pPr>
    <w:rPr>
      <w:rFonts w:ascii="Arial" w:hAnsi="Arial"/>
      <w:b/>
      <w:sz w:val="24"/>
    </w:rPr>
  </w:style>
  <w:style w:type="paragraph" w:customStyle="1" w:styleId="Ttulo5CTE">
    <w:name w:val="Título5CTE"/>
    <w:basedOn w:val="Ttulo4CTE"/>
    <w:next w:val="Normal"/>
    <w:autoRedefine/>
    <w:rsid w:val="00854EC0"/>
    <w:pPr>
      <w:tabs>
        <w:tab w:val="clear" w:pos="714"/>
        <w:tab w:val="num" w:pos="360"/>
      </w:tabs>
      <w:spacing w:before="200" w:after="100"/>
      <w:ind w:left="360" w:hanging="360"/>
      <w:jc w:val="both"/>
    </w:pPr>
    <w:rPr>
      <w:b/>
      <w:sz w:val="20"/>
      <w:lang w:val="es-ES"/>
    </w:rPr>
  </w:style>
  <w:style w:type="paragraph" w:customStyle="1" w:styleId="notapietablafigura0">
    <w:name w:val="nota pie tabla/figura"/>
    <w:basedOn w:val="Normal"/>
    <w:rsid w:val="00854EC0"/>
    <w:pPr>
      <w:tabs>
        <w:tab w:val="left" w:pos="1122"/>
        <w:tab w:val="left" w:pos="1309"/>
      </w:tabs>
      <w:jc w:val="both"/>
    </w:pPr>
    <w:rPr>
      <w:rFonts w:ascii="Arial" w:hAnsi="Arial"/>
      <w:sz w:val="16"/>
    </w:rPr>
  </w:style>
  <w:style w:type="paragraph" w:customStyle="1" w:styleId="ttulofiguratablafrmulaCTE">
    <w:name w:val="título figura/tabla/fórmulaCTE"/>
    <w:basedOn w:val="Normal"/>
    <w:rsid w:val="00854EC0"/>
    <w:pPr>
      <w:tabs>
        <w:tab w:val="left" w:pos="1122"/>
        <w:tab w:val="left" w:pos="1309"/>
      </w:tabs>
      <w:jc w:val="center"/>
    </w:pPr>
    <w:rPr>
      <w:rFonts w:ascii="Arial" w:hAnsi="Arial"/>
      <w:b/>
      <w:sz w:val="18"/>
      <w:lang w:val="es-ES_tradnl"/>
    </w:rPr>
  </w:style>
  <w:style w:type="paragraph" w:customStyle="1" w:styleId="subaptdosnivel1">
    <w:name w:val="subaptdosnivel1"/>
    <w:basedOn w:val="Normal"/>
    <w:next w:val="Normal"/>
    <w:autoRedefine/>
    <w:rsid w:val="00854EC0"/>
    <w:pPr>
      <w:numPr>
        <w:numId w:val="6"/>
      </w:numPr>
      <w:jc w:val="both"/>
    </w:pPr>
    <w:rPr>
      <w:rFonts w:ascii="Arial" w:hAnsi="Arial"/>
      <w:sz w:val="16"/>
    </w:rPr>
  </w:style>
  <w:style w:type="paragraph" w:customStyle="1" w:styleId="subaptdosnivel2">
    <w:name w:val="subaptdosnivel2"/>
    <w:basedOn w:val="Normal"/>
    <w:autoRedefine/>
    <w:rsid w:val="00854EC0"/>
    <w:pPr>
      <w:numPr>
        <w:numId w:val="5"/>
      </w:numPr>
      <w:jc w:val="both"/>
    </w:pPr>
    <w:rPr>
      <w:rFonts w:ascii="Arial" w:hAnsi="Arial"/>
      <w:sz w:val="16"/>
    </w:rPr>
  </w:style>
  <w:style w:type="paragraph" w:customStyle="1" w:styleId="Tablas8">
    <w:name w:val="Tablas8"/>
    <w:basedOn w:val="Tablas"/>
    <w:rsid w:val="00854EC0"/>
    <w:rPr>
      <w:sz w:val="16"/>
    </w:rPr>
  </w:style>
  <w:style w:type="paragraph" w:customStyle="1" w:styleId="Tablas">
    <w:name w:val="Tablas"/>
    <w:basedOn w:val="Ttulo6"/>
    <w:rsid w:val="00854EC0"/>
    <w:pPr>
      <w:keepNext w:val="0"/>
      <w:jc w:val="center"/>
    </w:pPr>
    <w:rPr>
      <w:snapToGrid/>
      <w:color w:val="auto"/>
      <w:sz w:val="14"/>
    </w:rPr>
  </w:style>
  <w:style w:type="paragraph" w:customStyle="1" w:styleId="Estilopiefiguratablafrmula10pt">
    <w:name w:val="Estilo pie figura/tabla/fórmula + 10 pt"/>
    <w:basedOn w:val="piefiguratablafrmula"/>
    <w:rsid w:val="00854EC0"/>
    <w:rPr>
      <w:lang w:val="es-ES"/>
    </w:rPr>
  </w:style>
  <w:style w:type="paragraph" w:customStyle="1" w:styleId="nota">
    <w:name w:val="nota"/>
    <w:basedOn w:val="Normal"/>
    <w:rsid w:val="00854EC0"/>
    <w:pPr>
      <w:tabs>
        <w:tab w:val="left" w:pos="1122"/>
        <w:tab w:val="left" w:pos="1309"/>
      </w:tabs>
      <w:jc w:val="both"/>
    </w:pPr>
    <w:rPr>
      <w:rFonts w:ascii="Arial" w:hAnsi="Arial"/>
      <w:sz w:val="16"/>
      <w:lang w:val="es-ES_tradnl"/>
    </w:rPr>
  </w:style>
  <w:style w:type="paragraph" w:styleId="Descripcin">
    <w:name w:val="caption"/>
    <w:basedOn w:val="Normal"/>
    <w:next w:val="Normal"/>
    <w:qFormat/>
    <w:rsid w:val="00854EC0"/>
    <w:pPr>
      <w:keepLines/>
      <w:jc w:val="both"/>
    </w:pPr>
    <w:rPr>
      <w:rFonts w:ascii="Arial Narrow" w:hAnsi="Arial Narrow"/>
      <w:i/>
      <w:color w:val="FF0000"/>
      <w:sz w:val="16"/>
      <w:szCs w:val="24"/>
    </w:rPr>
  </w:style>
  <w:style w:type="character" w:styleId="Hipervnculo">
    <w:name w:val="Hyperlink"/>
    <w:uiPriority w:val="99"/>
    <w:rsid w:val="00854EC0"/>
    <w:rPr>
      <w:color w:val="0000FF"/>
      <w:u w:val="single"/>
    </w:rPr>
  </w:style>
  <w:style w:type="paragraph" w:customStyle="1" w:styleId="a">
    <w:name w:val="_"/>
    <w:basedOn w:val="Normal"/>
    <w:rsid w:val="00854EC0"/>
    <w:pPr>
      <w:widowControl w:val="0"/>
      <w:spacing w:before="120"/>
      <w:ind w:left="720" w:hanging="720"/>
    </w:pPr>
    <w:rPr>
      <w:rFonts w:ascii="Arial" w:hAnsi="Arial"/>
      <w:snapToGrid w:val="0"/>
      <w:sz w:val="24"/>
      <w:lang w:val="en-US"/>
    </w:rPr>
  </w:style>
  <w:style w:type="character" w:styleId="Hipervnculovisitado">
    <w:name w:val="FollowedHyperlink"/>
    <w:rsid w:val="00854EC0"/>
    <w:rPr>
      <w:color w:val="800080"/>
      <w:u w:val="single"/>
    </w:rPr>
  </w:style>
  <w:style w:type="paragraph" w:customStyle="1" w:styleId="Personal">
    <w:name w:val="Personal"/>
    <w:basedOn w:val="Normal"/>
    <w:rsid w:val="00854EC0"/>
    <w:pPr>
      <w:spacing w:line="288" w:lineRule="auto"/>
      <w:jc w:val="both"/>
    </w:pPr>
    <w:rPr>
      <w:rFonts w:ascii="Century Gothic" w:hAnsi="Century Gothic"/>
      <w:sz w:val="16"/>
      <w:lang w:val="es-ES_tradnl"/>
    </w:rPr>
  </w:style>
  <w:style w:type="character" w:styleId="Nmerodepgina">
    <w:name w:val="page number"/>
    <w:rsid w:val="00854EC0"/>
  </w:style>
  <w:style w:type="paragraph" w:customStyle="1" w:styleId="Default">
    <w:name w:val="Default"/>
    <w:rsid w:val="00854E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efdecomentario">
    <w:name w:val="annotation reference"/>
    <w:rsid w:val="00854EC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54EC0"/>
    <w:rPr>
      <w:rFonts w:ascii="Arial" w:hAnsi="Arial"/>
      <w:sz w:val="16"/>
    </w:rPr>
  </w:style>
  <w:style w:type="character" w:customStyle="1" w:styleId="TextocomentarioCar">
    <w:name w:val="Texto comentario Car"/>
    <w:link w:val="Textocomentario"/>
    <w:rsid w:val="00854EC0"/>
    <w:rPr>
      <w:rFonts w:ascii="Arial" w:hAnsi="Arial"/>
      <w:sz w:val="16"/>
    </w:rPr>
  </w:style>
  <w:style w:type="paragraph" w:customStyle="1" w:styleId="GEO">
    <w:name w:val="GEO"/>
    <w:basedOn w:val="Normal"/>
    <w:link w:val="GEOCar"/>
    <w:qFormat/>
    <w:rsid w:val="00854EC0"/>
    <w:pPr>
      <w:autoSpaceDE w:val="0"/>
      <w:autoSpaceDN w:val="0"/>
      <w:adjustRightInd w:val="0"/>
      <w:ind w:left="851" w:firstLine="720"/>
      <w:jc w:val="both"/>
    </w:pPr>
    <w:rPr>
      <w:rFonts w:ascii="Arial" w:hAnsi="Arial" w:cs="Arial"/>
      <w:i/>
      <w:iCs/>
      <w:color w:val="0000FF"/>
      <w:sz w:val="16"/>
    </w:rPr>
  </w:style>
  <w:style w:type="paragraph" w:customStyle="1" w:styleId="GEOTITULO">
    <w:name w:val="GEO TITULO"/>
    <w:basedOn w:val="Normal"/>
    <w:link w:val="GEOTITULOCar"/>
    <w:qFormat/>
    <w:rsid w:val="00854EC0"/>
    <w:pPr>
      <w:autoSpaceDE w:val="0"/>
      <w:autoSpaceDN w:val="0"/>
      <w:adjustRightInd w:val="0"/>
      <w:ind w:left="851" w:firstLine="720"/>
      <w:jc w:val="both"/>
    </w:pPr>
    <w:rPr>
      <w:rFonts w:ascii="Arial" w:hAnsi="Arial" w:cs="Arial"/>
      <w:b/>
      <w:bCs/>
      <w:i/>
      <w:iCs/>
      <w:color w:val="0000FF"/>
      <w:sz w:val="16"/>
    </w:rPr>
  </w:style>
  <w:style w:type="character" w:customStyle="1" w:styleId="GEOCar">
    <w:name w:val="GEO Car"/>
    <w:link w:val="GEO"/>
    <w:rsid w:val="00854EC0"/>
    <w:rPr>
      <w:rFonts w:ascii="Arial" w:hAnsi="Arial" w:cs="Arial"/>
      <w:i/>
      <w:iCs/>
      <w:color w:val="0000FF"/>
      <w:sz w:val="16"/>
    </w:rPr>
  </w:style>
  <w:style w:type="paragraph" w:customStyle="1" w:styleId="MEMORIA">
    <w:name w:val="MEMORIA"/>
    <w:basedOn w:val="Normal"/>
    <w:link w:val="MEMORIACar"/>
    <w:qFormat/>
    <w:rsid w:val="00854EC0"/>
    <w:rPr>
      <w:rFonts w:ascii="Arial" w:hAnsi="Arial"/>
      <w:snapToGrid w:val="0"/>
      <w:sz w:val="16"/>
    </w:rPr>
  </w:style>
  <w:style w:type="character" w:customStyle="1" w:styleId="GEOTITULOCar">
    <w:name w:val="GEO TITULO Car"/>
    <w:link w:val="GEOTITULO"/>
    <w:rsid w:val="00854EC0"/>
    <w:rPr>
      <w:rFonts w:ascii="Arial" w:hAnsi="Arial" w:cs="Arial"/>
      <w:b/>
      <w:bCs/>
      <w:i/>
      <w:iCs/>
      <w:color w:val="0000FF"/>
      <w:sz w:val="16"/>
    </w:rPr>
  </w:style>
  <w:style w:type="paragraph" w:styleId="TtuloTDC">
    <w:name w:val="TOC Heading"/>
    <w:basedOn w:val="Ttulo1"/>
    <w:next w:val="Normal"/>
    <w:uiPriority w:val="39"/>
    <w:qFormat/>
    <w:rsid w:val="00854EC0"/>
    <w:pPr>
      <w:keepLines/>
      <w:tabs>
        <w:tab w:val="clear" w:pos="180"/>
        <w:tab w:val="clear" w:pos="54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s-ES" w:eastAsia="en-US"/>
    </w:rPr>
  </w:style>
  <w:style w:type="character" w:customStyle="1" w:styleId="MEMORIACar">
    <w:name w:val="MEMORIA Car"/>
    <w:link w:val="MEMORIA"/>
    <w:rsid w:val="00854EC0"/>
    <w:rPr>
      <w:rFonts w:ascii="Arial" w:hAnsi="Arial"/>
      <w:snapToGrid w:val="0"/>
      <w:sz w:val="16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854EC0"/>
    <w:pPr>
      <w:ind w:left="400"/>
    </w:pPr>
    <w:rPr>
      <w:rFonts w:ascii="Arial" w:hAnsi="Arial"/>
      <w:sz w:val="16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854EC0"/>
    <w:pPr>
      <w:spacing w:before="240" w:after="120"/>
    </w:pPr>
    <w:rPr>
      <w:rFonts w:ascii="Arial" w:hAnsi="Arial"/>
      <w:b/>
      <w:bCs/>
      <w:sz w:val="16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854EC0"/>
    <w:pPr>
      <w:spacing w:before="120"/>
      <w:ind w:left="200"/>
    </w:pPr>
    <w:rPr>
      <w:rFonts w:ascii="Arial" w:hAnsi="Arial"/>
      <w:iCs/>
      <w:sz w:val="16"/>
    </w:rPr>
  </w:style>
  <w:style w:type="paragraph" w:styleId="Textodeglobo">
    <w:name w:val="Balloon Text"/>
    <w:basedOn w:val="Normal"/>
    <w:link w:val="TextodegloboCar"/>
    <w:uiPriority w:val="99"/>
    <w:unhideWhenUsed/>
    <w:rsid w:val="00854E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854EC0"/>
    <w:rPr>
      <w:rFonts w:ascii="Tahoma" w:hAnsi="Tahoma" w:cs="Tahoma"/>
      <w:sz w:val="16"/>
      <w:szCs w:val="16"/>
    </w:rPr>
  </w:style>
  <w:style w:type="paragraph" w:styleId="TDC4">
    <w:name w:val="toc 4"/>
    <w:basedOn w:val="Normal"/>
    <w:next w:val="Normal"/>
    <w:autoRedefine/>
    <w:uiPriority w:val="39"/>
    <w:unhideWhenUsed/>
    <w:rsid w:val="00854EC0"/>
    <w:pPr>
      <w:spacing w:before="240" w:after="240"/>
      <w:ind w:left="600"/>
    </w:pPr>
    <w:rPr>
      <w:rFonts w:ascii="Arial" w:hAnsi="Arial"/>
      <w:sz w:val="16"/>
    </w:rPr>
  </w:style>
  <w:style w:type="paragraph" w:styleId="TDC5">
    <w:name w:val="toc 5"/>
    <w:basedOn w:val="Normal"/>
    <w:next w:val="Normal"/>
    <w:autoRedefine/>
    <w:uiPriority w:val="39"/>
    <w:unhideWhenUsed/>
    <w:rsid w:val="00854EC0"/>
    <w:pPr>
      <w:ind w:left="800"/>
    </w:pPr>
    <w:rPr>
      <w:rFonts w:ascii="Calibri" w:hAnsi="Calibri"/>
      <w:sz w:val="16"/>
    </w:rPr>
  </w:style>
  <w:style w:type="paragraph" w:styleId="TDC6">
    <w:name w:val="toc 6"/>
    <w:basedOn w:val="Normal"/>
    <w:next w:val="Normal"/>
    <w:autoRedefine/>
    <w:uiPriority w:val="39"/>
    <w:unhideWhenUsed/>
    <w:rsid w:val="00854EC0"/>
    <w:pPr>
      <w:ind w:left="1000"/>
    </w:pPr>
    <w:rPr>
      <w:rFonts w:ascii="Calibri" w:hAnsi="Calibri"/>
      <w:sz w:val="16"/>
    </w:rPr>
  </w:style>
  <w:style w:type="paragraph" w:styleId="TDC7">
    <w:name w:val="toc 7"/>
    <w:basedOn w:val="Normal"/>
    <w:next w:val="Normal"/>
    <w:autoRedefine/>
    <w:uiPriority w:val="39"/>
    <w:unhideWhenUsed/>
    <w:rsid w:val="00854EC0"/>
    <w:pPr>
      <w:ind w:left="1200"/>
    </w:pPr>
    <w:rPr>
      <w:rFonts w:ascii="Calibri" w:hAnsi="Calibri"/>
      <w:sz w:val="16"/>
    </w:rPr>
  </w:style>
  <w:style w:type="paragraph" w:styleId="TDC8">
    <w:name w:val="toc 8"/>
    <w:basedOn w:val="Normal"/>
    <w:next w:val="Normal"/>
    <w:autoRedefine/>
    <w:uiPriority w:val="39"/>
    <w:unhideWhenUsed/>
    <w:rsid w:val="00854EC0"/>
    <w:pPr>
      <w:ind w:left="1400"/>
    </w:pPr>
    <w:rPr>
      <w:rFonts w:ascii="Calibri" w:hAnsi="Calibri"/>
      <w:sz w:val="16"/>
    </w:rPr>
  </w:style>
  <w:style w:type="paragraph" w:styleId="TDC9">
    <w:name w:val="toc 9"/>
    <w:basedOn w:val="Normal"/>
    <w:next w:val="Normal"/>
    <w:autoRedefine/>
    <w:uiPriority w:val="39"/>
    <w:unhideWhenUsed/>
    <w:rsid w:val="00854EC0"/>
    <w:pPr>
      <w:ind w:left="1600"/>
    </w:pPr>
    <w:rPr>
      <w:rFonts w:ascii="Calibri" w:hAnsi="Calibri"/>
      <w:sz w:val="16"/>
    </w:rPr>
  </w:style>
  <w:style w:type="table" w:styleId="Tablaconcuadrcula">
    <w:name w:val="Table Grid"/>
    <w:basedOn w:val="Tablanormal"/>
    <w:uiPriority w:val="59"/>
    <w:rsid w:val="00854E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A">
    <w:name w:val="TABLA"/>
    <w:basedOn w:val="Normal"/>
    <w:link w:val="TABLACar"/>
    <w:qFormat/>
    <w:rsid w:val="00854EC0"/>
    <w:rPr>
      <w:rFonts w:ascii="Arial" w:hAnsi="Arial"/>
      <w:i/>
      <w:color w:val="0000FF"/>
      <w:sz w:val="16"/>
    </w:rPr>
  </w:style>
  <w:style w:type="character" w:customStyle="1" w:styleId="TABLACar">
    <w:name w:val="TABLA Car"/>
    <w:link w:val="TABLA"/>
    <w:rsid w:val="00854EC0"/>
    <w:rPr>
      <w:rFonts w:ascii="Arial" w:hAnsi="Arial"/>
      <w:i/>
      <w:color w:val="0000FF"/>
      <w:sz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854EC0"/>
    <w:rPr>
      <w:b/>
      <w:bCs/>
      <w:sz w:val="20"/>
    </w:rPr>
  </w:style>
  <w:style w:type="character" w:customStyle="1" w:styleId="AsuntodelcomentarioCar">
    <w:name w:val="Asunto del comentario Car"/>
    <w:link w:val="Asuntodelcomentario"/>
    <w:uiPriority w:val="99"/>
    <w:rsid w:val="00854EC0"/>
    <w:rPr>
      <w:rFonts w:ascii="Arial" w:hAnsi="Arial"/>
      <w:b/>
      <w:bCs/>
      <w:sz w:val="16"/>
    </w:rPr>
  </w:style>
  <w:style w:type="paragraph" w:styleId="Revisin">
    <w:name w:val="Revision"/>
    <w:hidden/>
    <w:uiPriority w:val="99"/>
    <w:semiHidden/>
    <w:rsid w:val="00854EC0"/>
    <w:rPr>
      <w:rFonts w:ascii="Arial" w:hAnsi="Arial"/>
      <w:sz w:val="16"/>
    </w:rPr>
  </w:style>
  <w:style w:type="paragraph" w:customStyle="1" w:styleId="MEMORIATITULO">
    <w:name w:val="MEMORIA TITULO"/>
    <w:basedOn w:val="Normal"/>
    <w:link w:val="MEMORIATITULOCar"/>
    <w:qFormat/>
    <w:rsid w:val="00854EC0"/>
    <w:pPr>
      <w:ind w:left="284"/>
      <w:jc w:val="both"/>
    </w:pPr>
    <w:rPr>
      <w:rFonts w:ascii="Arial" w:hAnsi="Arial"/>
      <w:b/>
      <w:sz w:val="16"/>
    </w:rPr>
  </w:style>
  <w:style w:type="paragraph" w:customStyle="1" w:styleId="MEMORIATABLAS">
    <w:name w:val="MEMORIA TABLAS"/>
    <w:basedOn w:val="MEMORIA01"/>
    <w:link w:val="MEMORIATABLASCar"/>
    <w:qFormat/>
    <w:rsid w:val="00854EC0"/>
    <w:pPr>
      <w:ind w:left="0"/>
      <w:jc w:val="left"/>
    </w:pPr>
    <w:rPr>
      <w:snapToGrid w:val="0"/>
      <w:sz w:val="14"/>
    </w:rPr>
  </w:style>
  <w:style w:type="character" w:customStyle="1" w:styleId="MEMORIATITULOCar">
    <w:name w:val="MEMORIA TITULO Car"/>
    <w:link w:val="MEMORIATITULO"/>
    <w:rsid w:val="00854EC0"/>
    <w:rPr>
      <w:rFonts w:ascii="Arial" w:hAnsi="Arial"/>
      <w:b/>
      <w:sz w:val="16"/>
    </w:rPr>
  </w:style>
  <w:style w:type="paragraph" w:customStyle="1" w:styleId="TITULOS">
    <w:name w:val="TITULOS +"/>
    <w:basedOn w:val="MEMORIA01"/>
    <w:link w:val="TITULOSCar"/>
    <w:qFormat/>
    <w:rsid w:val="00854EC0"/>
    <w:pPr>
      <w:numPr>
        <w:numId w:val="7"/>
      </w:numPr>
    </w:pPr>
  </w:style>
  <w:style w:type="character" w:customStyle="1" w:styleId="MEMORIATABLASCar">
    <w:name w:val="MEMORIA TABLAS Car"/>
    <w:link w:val="MEMORIATABLAS"/>
    <w:rsid w:val="00854EC0"/>
    <w:rPr>
      <w:rFonts w:ascii="Arial" w:hAnsi="Arial"/>
      <w:snapToGrid w:val="0"/>
      <w:sz w:val="14"/>
    </w:rPr>
  </w:style>
  <w:style w:type="character" w:customStyle="1" w:styleId="TITULOSCar">
    <w:name w:val="TITULOS + Car"/>
    <w:link w:val="TITULOS"/>
    <w:rsid w:val="00854EC0"/>
    <w:rPr>
      <w:rFonts w:ascii="Arial" w:hAnsi="Arial"/>
      <w:sz w:val="16"/>
    </w:rPr>
  </w:style>
  <w:style w:type="paragraph" w:customStyle="1" w:styleId="TITULOS0">
    <w:name w:val="TITULOS"/>
    <w:basedOn w:val="MEMORIA01"/>
    <w:link w:val="TITULOSCar0"/>
    <w:qFormat/>
    <w:rsid w:val="00854EC0"/>
    <w:pPr>
      <w:tabs>
        <w:tab w:val="left" w:pos="567"/>
      </w:tabs>
      <w:ind w:left="567" w:hanging="567"/>
    </w:pPr>
    <w:rPr>
      <w:b/>
    </w:rPr>
  </w:style>
  <w:style w:type="paragraph" w:customStyle="1" w:styleId="TITULOSMEMORIA">
    <w:name w:val="TITULOS MEMORIA"/>
    <w:basedOn w:val="MEMORIA01"/>
    <w:link w:val="TITULOSMEMORIACar"/>
    <w:qFormat/>
    <w:rsid w:val="00854EC0"/>
    <w:pPr>
      <w:ind w:left="567"/>
    </w:pPr>
  </w:style>
  <w:style w:type="character" w:customStyle="1" w:styleId="TITULOSCar0">
    <w:name w:val="TITULOS Car"/>
    <w:link w:val="TITULOS0"/>
    <w:rsid w:val="00854EC0"/>
    <w:rPr>
      <w:rFonts w:ascii="Arial" w:hAnsi="Arial"/>
      <w:b/>
      <w:sz w:val="16"/>
    </w:rPr>
  </w:style>
  <w:style w:type="character" w:customStyle="1" w:styleId="PiedepginaCar">
    <w:name w:val="Pie de página Car"/>
    <w:link w:val="Piedepgina"/>
    <w:rsid w:val="00854EC0"/>
  </w:style>
  <w:style w:type="character" w:customStyle="1" w:styleId="TITULOSMEMORIACar">
    <w:name w:val="TITULOS MEMORIA Car"/>
    <w:link w:val="TITULOSMEMORIA"/>
    <w:rsid w:val="00854EC0"/>
  </w:style>
  <w:style w:type="numbering" w:customStyle="1" w:styleId="Sinlista1">
    <w:name w:val="Sin lista1"/>
    <w:next w:val="Sinlista"/>
    <w:uiPriority w:val="99"/>
    <w:semiHidden/>
    <w:unhideWhenUsed/>
    <w:rsid w:val="00854EC0"/>
  </w:style>
  <w:style w:type="paragraph" w:customStyle="1" w:styleId="INDCAP1">
    <w:name w:val="IND.CAP.1"/>
    <w:basedOn w:val="Normal"/>
    <w:next w:val="CUERPOTEXTO"/>
    <w:uiPriority w:val="9"/>
    <w:qFormat/>
    <w:rsid w:val="00854EC0"/>
    <w:pPr>
      <w:jc w:val="both"/>
    </w:pPr>
    <w:rPr>
      <w:rFonts w:ascii="Arial" w:hAnsi="Arial" w:cs="Arial"/>
      <w:sz w:val="18"/>
      <w:szCs w:val="22"/>
    </w:rPr>
  </w:style>
  <w:style w:type="paragraph" w:customStyle="1" w:styleId="INDCAP2">
    <w:name w:val="IND.CAP.2"/>
    <w:basedOn w:val="Normal"/>
    <w:next w:val="CUERPOTEXTO"/>
    <w:uiPriority w:val="9"/>
    <w:qFormat/>
    <w:rsid w:val="00854EC0"/>
    <w:rPr>
      <w:rFonts w:ascii="Arial" w:hAnsi="Arial" w:cs="Arial"/>
      <w:b/>
      <w:sz w:val="18"/>
      <w:szCs w:val="22"/>
    </w:rPr>
  </w:style>
  <w:style w:type="paragraph" w:customStyle="1" w:styleId="INDCAP3">
    <w:name w:val="IND.CAP.3"/>
    <w:basedOn w:val="Normal"/>
    <w:next w:val="CUERPOTEXTO"/>
    <w:uiPriority w:val="9"/>
    <w:qFormat/>
    <w:rsid w:val="00854EC0"/>
    <w:rPr>
      <w:rFonts w:ascii="Arial" w:hAnsi="Arial" w:cs="Arial"/>
      <w:sz w:val="18"/>
      <w:szCs w:val="22"/>
    </w:rPr>
  </w:style>
  <w:style w:type="paragraph" w:customStyle="1" w:styleId="CAP3">
    <w:name w:val="CAP.3"/>
    <w:basedOn w:val="Normal"/>
    <w:next w:val="CUERPOTEXTO"/>
    <w:uiPriority w:val="9"/>
    <w:qFormat/>
    <w:rsid w:val="00854EC0"/>
    <w:rPr>
      <w:rFonts w:ascii="Arial" w:hAnsi="Arial" w:cs="Arial"/>
      <w:b/>
      <w:sz w:val="18"/>
      <w:szCs w:val="22"/>
    </w:rPr>
  </w:style>
  <w:style w:type="paragraph" w:customStyle="1" w:styleId="CABEZAPAGtitulo">
    <w:name w:val="CABEZA_PAG_titulo"/>
    <w:basedOn w:val="Normal"/>
    <w:next w:val="Normal"/>
    <w:uiPriority w:val="9"/>
    <w:qFormat/>
    <w:rsid w:val="00854EC0"/>
    <w:rPr>
      <w:rFonts w:ascii="Arial" w:hAnsi="Arial" w:cs="Arial"/>
      <w:b/>
      <w:sz w:val="30"/>
      <w:szCs w:val="22"/>
    </w:rPr>
  </w:style>
  <w:style w:type="paragraph" w:customStyle="1" w:styleId="CABEZAPAGtexto">
    <w:name w:val="CABEZA_PAG_texto"/>
    <w:basedOn w:val="Normal"/>
    <w:next w:val="Normal"/>
    <w:uiPriority w:val="9"/>
    <w:qFormat/>
    <w:rsid w:val="00854EC0"/>
    <w:rPr>
      <w:rFonts w:ascii="Arial" w:hAnsi="Arial" w:cs="Arial"/>
      <w:sz w:val="18"/>
      <w:szCs w:val="22"/>
    </w:rPr>
  </w:style>
  <w:style w:type="paragraph" w:customStyle="1" w:styleId="PIEPAG">
    <w:name w:val="PIE_PAG"/>
    <w:basedOn w:val="Normal"/>
    <w:uiPriority w:val="9"/>
    <w:qFormat/>
    <w:rsid w:val="00854EC0"/>
    <w:pPr>
      <w:jc w:val="right"/>
    </w:pPr>
    <w:rPr>
      <w:rFonts w:ascii="Arial" w:hAnsi="Arial" w:cs="Arial"/>
      <w:sz w:val="14"/>
      <w:szCs w:val="22"/>
    </w:rPr>
  </w:style>
  <w:style w:type="numbering" w:customStyle="1" w:styleId="Sinlista2">
    <w:name w:val="Sin lista2"/>
    <w:next w:val="Sinlista"/>
    <w:uiPriority w:val="99"/>
    <w:semiHidden/>
    <w:unhideWhenUsed/>
    <w:rsid w:val="00854EC0"/>
  </w:style>
  <w:style w:type="numbering" w:customStyle="1" w:styleId="Sinlista3">
    <w:name w:val="Sin lista3"/>
    <w:next w:val="Sinlista"/>
    <w:uiPriority w:val="99"/>
    <w:semiHidden/>
    <w:unhideWhenUsed/>
    <w:rsid w:val="00854EC0"/>
  </w:style>
  <w:style w:type="numbering" w:customStyle="1" w:styleId="Sinlista4">
    <w:name w:val="Sin lista4"/>
    <w:next w:val="Sinlista"/>
    <w:uiPriority w:val="99"/>
    <w:semiHidden/>
    <w:unhideWhenUsed/>
    <w:rsid w:val="00854EC0"/>
  </w:style>
  <w:style w:type="numbering" w:customStyle="1" w:styleId="Sinlista5">
    <w:name w:val="Sin lista5"/>
    <w:next w:val="Sinlista"/>
    <w:uiPriority w:val="99"/>
    <w:semiHidden/>
    <w:unhideWhenUsed/>
    <w:rsid w:val="00854EC0"/>
  </w:style>
  <w:style w:type="numbering" w:customStyle="1" w:styleId="Sinlista6">
    <w:name w:val="Sin lista6"/>
    <w:next w:val="Sinlista"/>
    <w:uiPriority w:val="99"/>
    <w:semiHidden/>
    <w:unhideWhenUsed/>
    <w:rsid w:val="00854EC0"/>
  </w:style>
  <w:style w:type="character" w:customStyle="1" w:styleId="EncabezadoCar">
    <w:name w:val="Encabezado Car"/>
    <w:aliases w:val="e Car"/>
    <w:link w:val="Encabezado"/>
    <w:rsid w:val="00854EC0"/>
  </w:style>
  <w:style w:type="paragraph" w:styleId="Sinespaciado">
    <w:name w:val="No Spacing"/>
    <w:uiPriority w:val="1"/>
    <w:qFormat/>
    <w:rsid w:val="00854EC0"/>
    <w:rPr>
      <w:rFonts w:ascii="Arial" w:hAnsi="Arial"/>
      <w:sz w:val="16"/>
    </w:rPr>
  </w:style>
  <w:style w:type="paragraph" w:customStyle="1" w:styleId="CAP4">
    <w:name w:val="CAP.4"/>
    <w:basedOn w:val="Normal"/>
    <w:next w:val="CUERPOTEXTO"/>
    <w:uiPriority w:val="9"/>
    <w:qFormat/>
    <w:rsid w:val="00854EC0"/>
    <w:pPr>
      <w:spacing w:before="119" w:after="62"/>
    </w:pPr>
    <w:rPr>
      <w:rFonts w:ascii="Verdana" w:hAnsi="Verdana" w:cs="Verdana"/>
      <w:b/>
      <w:i/>
      <w:sz w:val="14"/>
      <w:szCs w:val="22"/>
    </w:rPr>
  </w:style>
  <w:style w:type="paragraph" w:customStyle="1" w:styleId="INDCAP4">
    <w:name w:val="IND.CAP.4"/>
    <w:basedOn w:val="Normal"/>
    <w:next w:val="CUERPOTEXTO"/>
    <w:uiPriority w:val="9"/>
    <w:qFormat/>
    <w:rsid w:val="00854EC0"/>
    <w:rPr>
      <w:rFonts w:ascii="Verdana" w:hAnsi="Verdana" w:cs="Verdana"/>
      <w:i/>
      <w:sz w:val="14"/>
      <w:szCs w:val="22"/>
    </w:rPr>
  </w:style>
  <w:style w:type="paragraph" w:customStyle="1" w:styleId="CAP5">
    <w:name w:val="CAP.5"/>
    <w:basedOn w:val="Normal"/>
    <w:next w:val="CUERPOTEXTO"/>
    <w:uiPriority w:val="9"/>
    <w:qFormat/>
    <w:rsid w:val="00854EC0"/>
    <w:pPr>
      <w:spacing w:before="119" w:after="62"/>
    </w:pPr>
    <w:rPr>
      <w:rFonts w:ascii="Verdana" w:hAnsi="Verdana" w:cs="Verdana"/>
      <w:b/>
      <w:i/>
      <w:sz w:val="14"/>
      <w:szCs w:val="22"/>
    </w:rPr>
  </w:style>
  <w:style w:type="paragraph" w:styleId="Prrafodelista">
    <w:name w:val="List Paragraph"/>
    <w:basedOn w:val="Normal"/>
    <w:uiPriority w:val="34"/>
    <w:qFormat/>
    <w:rsid w:val="00DA1096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F7059C"/>
    <w:rPr>
      <w:rFonts w:ascii="Arial" w:hAnsi="Arial"/>
      <w:b/>
      <w:lang w:val="en-GB"/>
    </w:rPr>
  </w:style>
  <w:style w:type="character" w:customStyle="1" w:styleId="Ttulo2Car">
    <w:name w:val="Título 2 Car"/>
    <w:basedOn w:val="Fuentedeprrafopredeter"/>
    <w:link w:val="Ttulo2"/>
    <w:rsid w:val="00F7059C"/>
    <w:rPr>
      <w:rFonts w:ascii="Arial" w:hAnsi="Arial"/>
      <w:b/>
      <w:lang w:val="es-ES_tradnl"/>
    </w:rPr>
  </w:style>
  <w:style w:type="character" w:customStyle="1" w:styleId="Ttulo3Car">
    <w:name w:val="Título 3 Car"/>
    <w:basedOn w:val="Fuentedeprrafopredeter"/>
    <w:link w:val="Ttulo3"/>
    <w:rsid w:val="00F7059C"/>
    <w:rPr>
      <w:rFonts w:ascii="Arial" w:hAnsi="Arial"/>
      <w:sz w:val="18"/>
      <w:u w:val="single"/>
    </w:rPr>
  </w:style>
  <w:style w:type="character" w:customStyle="1" w:styleId="Ttulo4Car">
    <w:name w:val="Título 4 Car"/>
    <w:basedOn w:val="Fuentedeprrafopredeter"/>
    <w:link w:val="Ttulo4"/>
    <w:rsid w:val="00F7059C"/>
    <w:rPr>
      <w:rFonts w:ascii="Arial" w:hAnsi="Arial"/>
      <w:b/>
      <w:sz w:val="16"/>
      <w:lang w:val="en-GB"/>
    </w:rPr>
  </w:style>
  <w:style w:type="character" w:customStyle="1" w:styleId="Ttulo5Car">
    <w:name w:val="Título 5 Car"/>
    <w:basedOn w:val="Fuentedeprrafopredeter"/>
    <w:link w:val="Ttulo5"/>
    <w:rsid w:val="00F7059C"/>
    <w:rPr>
      <w:rFonts w:ascii="Arial" w:hAnsi="Arial"/>
      <w:b/>
      <w:sz w:val="14"/>
      <w:lang w:val="es-ES_tradnl"/>
    </w:rPr>
  </w:style>
  <w:style w:type="character" w:customStyle="1" w:styleId="Ttulo6Car">
    <w:name w:val="Título 6 Car"/>
    <w:basedOn w:val="Fuentedeprrafopredeter"/>
    <w:link w:val="Ttulo6"/>
    <w:rsid w:val="00F7059C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basedOn w:val="Fuentedeprrafopredeter"/>
    <w:link w:val="Ttulo7"/>
    <w:rsid w:val="00F7059C"/>
    <w:rPr>
      <w:rFonts w:ascii="Arial" w:hAnsi="Arial"/>
      <w:b/>
      <w:sz w:val="16"/>
      <w:lang w:val="es-ES_tradnl"/>
    </w:rPr>
  </w:style>
  <w:style w:type="character" w:customStyle="1" w:styleId="Ttulo8Car">
    <w:name w:val="Título 8 Car"/>
    <w:basedOn w:val="Fuentedeprrafopredeter"/>
    <w:link w:val="Ttulo8"/>
    <w:rsid w:val="00F7059C"/>
    <w:rPr>
      <w:rFonts w:ascii="Arial" w:hAnsi="Arial"/>
      <w:b/>
      <w:sz w:val="16"/>
    </w:rPr>
  </w:style>
  <w:style w:type="character" w:customStyle="1" w:styleId="Ttulo9Car">
    <w:name w:val="Título 9 Car"/>
    <w:basedOn w:val="Fuentedeprrafopredeter"/>
    <w:link w:val="Ttulo9"/>
    <w:rsid w:val="00F7059C"/>
    <w:rPr>
      <w:rFonts w:ascii="Arial" w:hAnsi="Arial"/>
      <w:b/>
      <w:color w:val="800000"/>
      <w:sz w:val="16"/>
    </w:rPr>
  </w:style>
  <w:style w:type="character" w:customStyle="1" w:styleId="TextoindependienteCar">
    <w:name w:val="Texto independiente Car"/>
    <w:basedOn w:val="Fuentedeprrafopredeter"/>
    <w:link w:val="Textoindependiente"/>
    <w:rsid w:val="00F7059C"/>
    <w:rPr>
      <w:rFonts w:ascii="Arial" w:hAnsi="Arial"/>
      <w:snapToGrid w:val="0"/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rsid w:val="00F7059C"/>
    <w:rPr>
      <w:rFonts w:ascii="Arial" w:hAnsi="Arial"/>
      <w:snapToGrid w:val="0"/>
      <w:color w:val="000000"/>
      <w:sz w:val="14"/>
    </w:rPr>
  </w:style>
  <w:style w:type="character" w:customStyle="1" w:styleId="SangradetextonormalCar">
    <w:name w:val="Sangría de texto normal Car"/>
    <w:basedOn w:val="Fuentedeprrafopredeter"/>
    <w:link w:val="Sangradetextonormal"/>
    <w:rsid w:val="00F7059C"/>
    <w:rPr>
      <w:rFonts w:ascii="Arial" w:hAnsi="Arial"/>
      <w:snapToGrid w:val="0"/>
      <w:color w:val="000000"/>
      <w:sz w:val="14"/>
    </w:rPr>
  </w:style>
  <w:style w:type="character" w:customStyle="1" w:styleId="Textoindependiente3Car">
    <w:name w:val="Texto independiente 3 Car"/>
    <w:basedOn w:val="Fuentedeprrafopredeter"/>
    <w:link w:val="Textoindependiente3"/>
    <w:rsid w:val="00F7059C"/>
    <w:rPr>
      <w:rFonts w:ascii="Arial" w:hAnsi="Arial"/>
      <w:snapToGrid w:val="0"/>
      <w:color w:val="000000"/>
      <w:sz w:val="14"/>
    </w:rPr>
  </w:style>
  <w:style w:type="character" w:customStyle="1" w:styleId="TtuloCar">
    <w:name w:val="Título Car"/>
    <w:basedOn w:val="Fuentedeprrafopredeter"/>
    <w:link w:val="Ttulo"/>
    <w:rsid w:val="00F7059C"/>
    <w:rPr>
      <w:rFonts w:ascii="Arial" w:hAnsi="Arial"/>
      <w:b/>
      <w:lang w:val="es-ES_tradnl"/>
    </w:rPr>
  </w:style>
  <w:style w:type="character" w:customStyle="1" w:styleId="EncabezadodenotaCar">
    <w:name w:val="Encabezado de nota Car"/>
    <w:basedOn w:val="Fuentedeprrafopredeter"/>
    <w:link w:val="Encabezadodenota"/>
    <w:rsid w:val="00F7059C"/>
    <w:rPr>
      <w:rFonts w:ascii="Arial" w:hAnsi="Arial"/>
      <w:sz w:val="24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059C"/>
    <w:rPr>
      <w:rFonts w:ascii="Arial" w:hAnsi="Arial"/>
      <w:snapToGrid w:val="0"/>
      <w:sz w:val="22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7059C"/>
    <w:rPr>
      <w:rFonts w:ascii="Arial" w:hAnsi="Arial"/>
      <w:snapToGrid w:val="0"/>
      <w:sz w:val="16"/>
    </w:rPr>
  </w:style>
  <w:style w:type="paragraph" w:customStyle="1" w:styleId="EstiloTtulo1CTEAntes24ptoDespus8pto">
    <w:name w:val="Estilo Título1CTE + Antes:  24 pto Después:  8 pto"/>
    <w:basedOn w:val="Normal"/>
    <w:autoRedefine/>
    <w:rsid w:val="00F7059C"/>
    <w:pPr>
      <w:keepNext/>
      <w:spacing w:before="480" w:after="160"/>
      <w:jc w:val="both"/>
      <w:outlineLvl w:val="0"/>
    </w:pPr>
    <w:rPr>
      <w:rFonts w:ascii="Arial" w:hAnsi="Arial"/>
      <w:b/>
      <w:sz w:val="28"/>
      <w:lang w:val="es-ES_tradnl"/>
    </w:rPr>
  </w:style>
  <w:style w:type="paragraph" w:customStyle="1" w:styleId="SeccinCTE">
    <w:name w:val="SecciónCTE"/>
    <w:basedOn w:val="Ttulo"/>
    <w:rsid w:val="00F7059C"/>
    <w:pPr>
      <w:jc w:val="right"/>
    </w:pPr>
    <w:rPr>
      <w:sz w:val="48"/>
      <w:lang w:val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7059C"/>
    <w:rPr>
      <w:rFonts w:ascii="Arial" w:hAnsi="Arial"/>
      <w:sz w:val="16"/>
      <w:lang w:val="es-ES_tradnl"/>
    </w:rPr>
  </w:style>
  <w:style w:type="paragraph" w:customStyle="1" w:styleId="Prettulo">
    <w:name w:val="Pretítulo"/>
    <w:basedOn w:val="SeccinCTE"/>
    <w:rsid w:val="00F7059C"/>
    <w:pPr>
      <w:jc w:val="center"/>
    </w:pPr>
    <w:rPr>
      <w:sz w:val="36"/>
    </w:rPr>
  </w:style>
  <w:style w:type="paragraph" w:customStyle="1" w:styleId="Notapietablafigura">
    <w:name w:val="Nota pie tabla/figura"/>
    <w:basedOn w:val="Ttulo5CTE"/>
    <w:rsid w:val="00F7059C"/>
    <w:pPr>
      <w:keepNext/>
      <w:numPr>
        <w:ilvl w:val="4"/>
        <w:numId w:val="1"/>
      </w:numPr>
      <w:tabs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tulofiguratablaCTE">
    <w:name w:val="título figura/tablaCTE"/>
    <w:basedOn w:val="Normal"/>
    <w:rsid w:val="00F7059C"/>
    <w:rPr>
      <w:rFonts w:ascii="Arial" w:hAnsi="Arial"/>
      <w:b/>
      <w:bCs/>
      <w:sz w:val="18"/>
      <w:szCs w:val="24"/>
    </w:rPr>
  </w:style>
  <w:style w:type="paragraph" w:customStyle="1" w:styleId="Tabla0">
    <w:name w:val="Tabla"/>
    <w:next w:val="Normal"/>
    <w:rsid w:val="00F7059C"/>
    <w:pPr>
      <w:jc w:val="center"/>
    </w:pPr>
    <w:rPr>
      <w:rFonts w:ascii="Arial" w:hAnsi="Arial"/>
      <w:b/>
      <w:sz w:val="18"/>
    </w:rPr>
  </w:style>
  <w:style w:type="paragraph" w:customStyle="1" w:styleId="Ecuacin">
    <w:name w:val="Ecuación"/>
    <w:next w:val="Normal"/>
    <w:rsid w:val="00F7059C"/>
    <w:pPr>
      <w:tabs>
        <w:tab w:val="right" w:pos="9356"/>
      </w:tabs>
      <w:jc w:val="both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537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creator>COAC</dc:creator>
  <cp:lastModifiedBy>info@castroferro.com</cp:lastModifiedBy>
  <cp:revision>6</cp:revision>
  <cp:lastPrinted>2023-04-19T16:36:00Z</cp:lastPrinted>
  <dcterms:created xsi:type="dcterms:W3CDTF">2023-03-07T17:01:00Z</dcterms:created>
  <dcterms:modified xsi:type="dcterms:W3CDTF">2023-05-24T16:03:00Z</dcterms:modified>
</cp:coreProperties>
</file>