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364BB" w:rsidRDefault="001364BB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274" w:type="dxa"/>
        <w:tblLayout w:type="fixed"/>
        <w:tblLook w:val="0000"/>
      </w:tblPr>
      <w:tblGrid>
        <w:gridCol w:w="2520"/>
        <w:gridCol w:w="7782"/>
      </w:tblGrid>
      <w:tr w:rsidR="001364BB">
        <w:tc>
          <w:tcPr>
            <w:tcW w:w="103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64BB" w:rsidRDefault="001364BB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808080"/>
                <w:sz w:val="22"/>
                <w:szCs w:val="22"/>
              </w:rPr>
              <w:t>ACTIVIDADE PORTFOLIO</w:t>
            </w:r>
          </w:p>
          <w:p w:rsidR="001364BB" w:rsidRDefault="001364BB">
            <w:pPr>
              <w:spacing w:line="360" w:lineRule="auto"/>
              <w:jc w:val="center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808080"/>
                <w:sz w:val="22"/>
                <w:szCs w:val="22"/>
              </w:rPr>
              <w:t>DE INFANTIL</w:t>
            </w:r>
          </w:p>
          <w:p w:rsidR="001364BB" w:rsidRDefault="001364BB">
            <w:pPr>
              <w:spacing w:line="360" w:lineRule="auto"/>
              <w:jc w:val="center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808080"/>
                <w:sz w:val="22"/>
                <w:szCs w:val="22"/>
              </w:rPr>
              <w:t>Curso 2012/2013</w:t>
            </w:r>
          </w:p>
        </w:tc>
      </w:tr>
      <w:tr w:rsidR="001364BB"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64BB" w:rsidRDefault="001364BB">
            <w:pPr>
              <w:snapToGrid w:val="0"/>
              <w:spacing w:line="360" w:lineRule="auto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808080"/>
                <w:sz w:val="22"/>
                <w:szCs w:val="22"/>
              </w:rPr>
              <w:t>TÍTULO DA ACTIVIDADE</w:t>
            </w:r>
          </w:p>
        </w:tc>
        <w:tc>
          <w:tcPr>
            <w:tcW w:w="7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64BB" w:rsidRDefault="001364BB" w:rsidP="00CF72C1">
            <w:pPr>
              <w:snapToGrid w:val="0"/>
              <w:spacing w:line="360" w:lineRule="auto"/>
              <w:rPr>
                <w:rFonts w:ascii="Cooper Black" w:hAnsi="Cooper Black" w:cs="Arial"/>
                <w:sz w:val="32"/>
                <w:szCs w:val="32"/>
              </w:rPr>
            </w:pPr>
            <w:r w:rsidRPr="00446A4A">
              <w:rPr>
                <w:rFonts w:ascii="Cooper Black" w:hAnsi="Cooper Black" w:cs="Arial"/>
                <w:b/>
                <w:sz w:val="32"/>
                <w:szCs w:val="32"/>
              </w:rPr>
              <w:t>OBRADOIRO “ RECETARIO DE FEITIZOS</w:t>
            </w:r>
            <w:r>
              <w:rPr>
                <w:rFonts w:ascii="Cooper Black" w:hAnsi="Cooper Black" w:cs="Arial"/>
                <w:sz w:val="32"/>
                <w:szCs w:val="32"/>
              </w:rPr>
              <w:t>”</w:t>
            </w:r>
          </w:p>
        </w:tc>
      </w:tr>
      <w:tr w:rsidR="001364BB"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64BB" w:rsidRDefault="001364BB">
            <w:pPr>
              <w:snapToGrid w:val="0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IDIOMAS</w:t>
            </w:r>
          </w:p>
        </w:tc>
        <w:tc>
          <w:tcPr>
            <w:tcW w:w="7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64BB" w:rsidRDefault="001364BB">
            <w:pPr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1661E">
              <w:rPr>
                <w:rFonts w:ascii="Arial" w:hAnsi="Arial" w:cs="Arial"/>
                <w:b/>
                <w:sz w:val="22"/>
                <w:szCs w:val="22"/>
                <w:u w:val="single"/>
              </w:rPr>
              <w:t>GALEGO</w:t>
            </w:r>
            <w:r>
              <w:rPr>
                <w:rFonts w:ascii="Arial" w:hAnsi="Arial" w:cs="Arial"/>
                <w:sz w:val="22"/>
                <w:szCs w:val="22"/>
              </w:rPr>
              <w:t xml:space="preserve">    X            FRANCÉS</w:t>
            </w:r>
          </w:p>
          <w:p w:rsidR="001364BB" w:rsidRDefault="001364B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26BC8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CASTELÁN </w:t>
            </w:r>
            <w:r>
              <w:rPr>
                <w:rFonts w:ascii="Arial" w:hAnsi="Arial" w:cs="Arial"/>
                <w:sz w:val="22"/>
                <w:szCs w:val="22"/>
              </w:rPr>
              <w:t xml:space="preserve">  X           OUTRAS LINGUAS:</w:t>
            </w:r>
          </w:p>
          <w:p w:rsidR="001364BB" w:rsidRDefault="001364B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INGLÉS                     </w:t>
            </w:r>
          </w:p>
        </w:tc>
      </w:tr>
      <w:tr w:rsidR="001364BB"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64BB" w:rsidRDefault="001364BB">
            <w:pPr>
              <w:snapToGrid w:val="0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DESTREZAS QUE SE INCLÚEN</w:t>
            </w:r>
          </w:p>
        </w:tc>
        <w:tc>
          <w:tcPr>
            <w:tcW w:w="7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64BB" w:rsidRPr="00CF72C1" w:rsidRDefault="001364BB" w:rsidP="00CF72C1">
            <w:pPr>
              <w:snapToGrid w:val="0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364BB" w:rsidRDefault="001364BB" w:rsidP="00CF72C1">
            <w:pPr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 COMPRENDER: X comprensión auditiva / □ comprensión lectora</w:t>
            </w:r>
          </w:p>
          <w:p w:rsidR="001364BB" w:rsidRDefault="001364BB" w:rsidP="00CF72C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 ESCOITAR</w:t>
            </w:r>
          </w:p>
          <w:p w:rsidR="001364BB" w:rsidRDefault="001364BB" w:rsidP="00CF72C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 FALAR: X expresión oral / X  interacción oral</w:t>
            </w:r>
          </w:p>
          <w:p w:rsidR="001364BB" w:rsidRDefault="001364BB" w:rsidP="00CF72C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 EXPRESIÓN CORPORAL</w:t>
            </w:r>
          </w:p>
          <w:p w:rsidR="001364BB" w:rsidRDefault="001364BB" w:rsidP="00CF72C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 EXPRESIÓN ESCRITA</w:t>
            </w:r>
          </w:p>
          <w:p w:rsidR="001364BB" w:rsidRDefault="001364BB" w:rsidP="00CF72C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 EXPRESIÓN PLÁSTICA</w:t>
            </w:r>
          </w:p>
        </w:tc>
      </w:tr>
      <w:tr w:rsidR="001364BB"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64BB" w:rsidRDefault="001364BB">
            <w:pPr>
              <w:snapToGrid w:val="0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OBXECTIVOS</w:t>
            </w:r>
          </w:p>
        </w:tc>
        <w:tc>
          <w:tcPr>
            <w:tcW w:w="7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64BB" w:rsidRPr="00F94697" w:rsidRDefault="001364BB">
            <w:pPr>
              <w:snapToGrid w:val="0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364BB" w:rsidRDefault="001364BB" w:rsidP="00C26BC8">
            <w:pPr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COÑECER E GOZAR DAS FESTAS E COSTUMES DE TRADICIÓN POPULAR, O SAMAÍN.</w:t>
            </w:r>
          </w:p>
          <w:p w:rsidR="001364BB" w:rsidRDefault="001364BB" w:rsidP="00C26BC8">
            <w:pPr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DESENVOLVER HÁBITOS DE ATENCIÓN E COMPRENSIÓN ANTE NARRACIÓNS DE CONTOS.</w:t>
            </w:r>
          </w:p>
          <w:p w:rsidR="001364BB" w:rsidRDefault="001364BB" w:rsidP="00C26BC8">
            <w:pPr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ESPERTAR NOS NOSOS NENOS/AS O INTERÉS POLA LECTURA.</w:t>
            </w:r>
          </w:p>
          <w:p w:rsidR="001364BB" w:rsidRDefault="001364BB" w:rsidP="00C26BC8">
            <w:pPr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AMPLIAR O VOCABULARIO.</w:t>
            </w:r>
          </w:p>
          <w:p w:rsidR="001364BB" w:rsidRDefault="001364BB" w:rsidP="00C26BC8">
            <w:pPr>
              <w:numPr>
                <w:ilvl w:val="0"/>
                <w:numId w:val="3"/>
              </w:numPr>
              <w:tabs>
                <w:tab w:val="left" w:pos="72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COMPARTIR SENTIMENTOS DE LEDICIA, DIVERSIÓN E MEDO ANTE SITUACIÓNS LÚDICAS.</w:t>
            </w:r>
          </w:p>
          <w:p w:rsidR="001364BB" w:rsidRDefault="001364BB" w:rsidP="004F4988">
            <w:pPr>
              <w:spacing w:line="360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364BB"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64BB" w:rsidRDefault="001364BB">
            <w:pPr>
              <w:snapToGrid w:val="0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MATERIAIS</w:t>
            </w:r>
          </w:p>
        </w:tc>
        <w:tc>
          <w:tcPr>
            <w:tcW w:w="7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64BB" w:rsidRDefault="001364BB" w:rsidP="00CF72C1">
            <w:pPr>
              <w:numPr>
                <w:ilvl w:val="0"/>
                <w:numId w:val="6"/>
              </w:numPr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ORDENADORES</w:t>
            </w:r>
          </w:p>
          <w:p w:rsidR="001364BB" w:rsidRDefault="001364BB" w:rsidP="00CF72C1">
            <w:pPr>
              <w:numPr>
                <w:ilvl w:val="0"/>
                <w:numId w:val="6"/>
              </w:numPr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PANTALLA DIXITAL</w:t>
            </w:r>
          </w:p>
          <w:p w:rsidR="001364BB" w:rsidRDefault="001364BB" w:rsidP="00CF72C1">
            <w:pPr>
              <w:numPr>
                <w:ilvl w:val="0"/>
                <w:numId w:val="6"/>
              </w:numPr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CARTEIS</w:t>
            </w:r>
          </w:p>
          <w:p w:rsidR="001364BB" w:rsidRDefault="001364BB" w:rsidP="00CF72C1">
            <w:pPr>
              <w:numPr>
                <w:ilvl w:val="0"/>
                <w:numId w:val="6"/>
              </w:numPr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</w:p>
          <w:p w:rsidR="001364BB" w:rsidRDefault="001364BB" w:rsidP="003B214E">
            <w:pPr>
              <w:tabs>
                <w:tab w:val="left" w:pos="76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64BB"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64BB" w:rsidRDefault="001364BB">
            <w:pPr>
              <w:snapToGrid w:val="0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DESENVOLVEMENTO DA ACTIVIDADE</w:t>
            </w:r>
          </w:p>
        </w:tc>
        <w:tc>
          <w:tcPr>
            <w:tcW w:w="7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64BB" w:rsidRDefault="001364BB" w:rsidP="00CF72C1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A ACTIVIDADE DESENVOLVEUSE COS NENOS/AS DE 5 ANOS, NO TRANSCURSO DO 1º TRIMESTRE, DURANTE O FESTEXO DO SAMAÍN.</w:t>
            </w:r>
          </w:p>
          <w:p w:rsidR="001364BB" w:rsidRDefault="001364BB" w:rsidP="00CF72C1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PARA MOTIVAR AOS PEQUES AS MESTRAS EMPREGAMOS A DECORACIÓN EXPOSTA NA ENTRADA DO COLEXIO.</w:t>
            </w:r>
          </w:p>
          <w:p w:rsidR="001364BB" w:rsidRDefault="001364BB" w:rsidP="00CF72C1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364BB" w:rsidRDefault="001364BB" w:rsidP="00CF72C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0CA9">
              <w:rPr>
                <w:rFonts w:ascii="Arial" w:hAnsi="Arial" w:cs="Arial"/>
                <w:b/>
                <w:noProof/>
                <w:sz w:val="22"/>
                <w:szCs w:val="22"/>
                <w:lang w:val="es-ES" w:eastAsia="es-E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6" o:spid="_x0000_i1025" type="#_x0000_t75" alt="P1010023" style="width:196.5pt;height:117.75pt;visibility:visible">
                  <v:imagedata r:id="rId7" o:title=""/>
                </v:shape>
              </w:pict>
            </w:r>
          </w:p>
          <w:p w:rsidR="001364BB" w:rsidRDefault="001364BB" w:rsidP="007E36C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364BB" w:rsidRDefault="001364BB" w:rsidP="00CF72C1">
            <w:pPr>
              <w:tabs>
                <w:tab w:val="left" w:pos="51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DESTE XEITO, COMEZOU A NOSA ACTIVIDADE;  CADA VEZ QUE OS CATIVOS/AS  TIÑAN QUE FACER UN FEITIZO DEBÍAN  RECURRIR A ESTA DECORACIÓN PARA PODER TER A CHAVE QUE NOS EXPLICABA CÓMO FACELA, OU QUE NOS DABA A INFORMACIÓN SUFICIENTE PARA PODER DESENVOLVELA.</w:t>
            </w:r>
          </w:p>
          <w:p w:rsidR="001364BB" w:rsidRDefault="001364BB" w:rsidP="00CF72C1">
            <w:pPr>
              <w:tabs>
                <w:tab w:val="left" w:pos="51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ES" w:eastAsia="es-ES"/>
              </w:rPr>
              <w:pict>
                <v:shape id="Imagen 8" o:spid="_x0000_s1032" type="#_x0000_t75" alt="coral019" style="position:absolute;margin-left:184.9pt;margin-top:12.95pt;width:166.65pt;height:128.9pt;z-index:251657216;visibility:visible" stroked="t" strokeweight="3pt">
                  <v:imagedata r:id="rId8" o:title="" croptop="1581f" cropright="5024f"/>
                </v:shape>
              </w:pict>
            </w:r>
            <w:r>
              <w:rPr>
                <w:noProof/>
                <w:lang w:val="es-ES" w:eastAsia="es-ES"/>
              </w:rPr>
              <w:pict>
                <v:shape id="Imagen 7" o:spid="_x0000_s1033" type="#_x0000_t75" alt="Imagen" style="position:absolute;margin-left:6pt;margin-top:11.65pt;width:166.15pt;height:131.3pt;z-index:251656192;visibility:visible" stroked="t" strokeweight="3pt">
                  <v:imagedata r:id="rId9" o:title="" croptop="2213f" cropleft="2703f" cropright="4694f"/>
                </v:shape>
              </w:pict>
            </w:r>
          </w:p>
          <w:p w:rsidR="001364BB" w:rsidRDefault="001364BB" w:rsidP="00CF72C1">
            <w:pPr>
              <w:tabs>
                <w:tab w:val="left" w:pos="51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1364BB" w:rsidRDefault="001364BB" w:rsidP="007E36C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364BB" w:rsidRDefault="001364BB" w:rsidP="007E36C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364BB" w:rsidRDefault="001364BB" w:rsidP="007E36C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364BB" w:rsidRDefault="001364BB" w:rsidP="007E36C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364BB" w:rsidRDefault="001364BB" w:rsidP="007E36C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364BB" w:rsidRDefault="001364BB" w:rsidP="007E36C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ES" w:eastAsia="es-ES"/>
              </w:rPr>
              <w:pict>
                <v:shape id="Imagen 10" o:spid="_x0000_s1034" type="#_x0000_t75" alt="coral012" style="position:absolute;left:0;text-align:left;margin-left:184.9pt;margin-top:16.5pt;width:172.35pt;height:129.05pt;z-index:251659264;visibility:visible" stroked="t" strokeweight="3pt">
                  <v:imagedata r:id="rId10" o:title="" cropbottom="4250f" cropright="6244f"/>
                </v:shape>
              </w:pict>
            </w:r>
          </w:p>
          <w:p w:rsidR="001364BB" w:rsidRDefault="001364BB" w:rsidP="007E36C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  <w:lang w:val="es-ES" w:eastAsia="es-ES"/>
              </w:rPr>
              <w:pict>
                <v:shape id="Imagen 9" o:spid="_x0000_s1035" type="#_x0000_t75" alt="coral011" style="position:absolute;left:0;text-align:left;margin-left:6pt;margin-top:-.5pt;width:168.2pt;height:127.1pt;z-index:251658240;visibility:visible" stroked="t" strokeweight="2.25pt">
                  <v:imagedata r:id="rId11" o:title="" cropbottom="4847f" cropleft="1699f" cropright="5513f"/>
                </v:shape>
              </w:pict>
            </w:r>
          </w:p>
          <w:p w:rsidR="001364BB" w:rsidRDefault="001364BB" w:rsidP="007E36C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364BB" w:rsidRDefault="001364BB" w:rsidP="007E36C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364BB" w:rsidRDefault="001364BB" w:rsidP="007E36C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364BB" w:rsidRDefault="001364BB" w:rsidP="007E36C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364BB" w:rsidRDefault="001364BB" w:rsidP="007E36C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364BB" w:rsidRDefault="001364BB" w:rsidP="007E36C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364BB" w:rsidRDefault="001364BB" w:rsidP="007E36C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364BB" w:rsidRDefault="001364BB" w:rsidP="007E36C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64BB"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64BB" w:rsidRDefault="001364BB">
            <w:pPr>
              <w:snapToGrid w:val="0"/>
              <w:spacing w:line="360" w:lineRule="auto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808080"/>
                <w:sz w:val="22"/>
                <w:szCs w:val="22"/>
              </w:rPr>
              <w:t xml:space="preserve">AVALIACIÓN: </w:t>
            </w:r>
          </w:p>
          <w:p w:rsidR="001364BB" w:rsidRDefault="001364B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Seguimento</w:t>
            </w:r>
          </w:p>
        </w:tc>
        <w:tc>
          <w:tcPr>
            <w:tcW w:w="7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64BB" w:rsidRDefault="001364BB">
            <w:pPr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AVALIACIÓN REALIZARASE A TRAVÉS DA OBSERVACIÓN DIRECTA E SISTEMÁTICA DO ALUMANDO.</w:t>
            </w:r>
          </w:p>
          <w:p w:rsidR="001364BB" w:rsidRDefault="001364B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64BB">
        <w:trPr>
          <w:trHeight w:val="709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364BB" w:rsidRDefault="001364BB">
            <w:pPr>
              <w:snapToGrid w:val="0"/>
              <w:spacing w:line="360" w:lineRule="auto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808080"/>
                <w:sz w:val="22"/>
                <w:szCs w:val="22"/>
              </w:rPr>
              <w:t>AVALIACIÓN:</w:t>
            </w:r>
          </w:p>
          <w:p w:rsidR="001364BB" w:rsidRDefault="001364B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Nivel de participación</w:t>
            </w:r>
          </w:p>
        </w:tc>
        <w:tc>
          <w:tcPr>
            <w:tcW w:w="7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64BB" w:rsidRDefault="001364BB">
            <w:pPr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 ALUMNADO PARTICIPOU DUN XEITO MOI ACTIVO, AMOSANDO MOITO INTERÉS. RESULTOU UNHA ACTIVIDADE MOI MOTIVADORA.</w:t>
            </w:r>
          </w:p>
          <w:p w:rsidR="001364BB" w:rsidRDefault="001364BB" w:rsidP="006D363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64BB">
        <w:trPr>
          <w:trHeight w:val="709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32" w:space="0" w:color="000000"/>
            </w:tcBorders>
          </w:tcPr>
          <w:p w:rsidR="001364BB" w:rsidRDefault="001364BB">
            <w:pPr>
              <w:snapToGrid w:val="0"/>
              <w:spacing w:line="360" w:lineRule="auto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808080"/>
                <w:sz w:val="22"/>
                <w:szCs w:val="22"/>
              </w:rPr>
              <w:t>IMPACTO PREVISTO</w:t>
            </w:r>
          </w:p>
        </w:tc>
        <w:tc>
          <w:tcPr>
            <w:tcW w:w="7782" w:type="dxa"/>
            <w:tcBorders>
              <w:top w:val="single" w:sz="8" w:space="0" w:color="000000"/>
              <w:left w:val="single" w:sz="8" w:space="0" w:color="000000"/>
              <w:bottom w:val="single" w:sz="32" w:space="0" w:color="000000"/>
              <w:right w:val="single" w:sz="8" w:space="0" w:color="000000"/>
            </w:tcBorders>
          </w:tcPr>
          <w:p w:rsidR="001364BB" w:rsidRDefault="001364BB">
            <w:pPr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UNHA ACTIVIDADE QUE COMEZOU DE XEITO CASUAL, CONVERTEUSE NUNHA PEQUENA SECUENCIA DIDÁCTICA DEBIDO Á MOTIVACIÓN INTRÍNSECA QUE AMOSARON OS NOSOS ALUMNOS.</w:t>
            </w:r>
          </w:p>
        </w:tc>
      </w:tr>
    </w:tbl>
    <w:p w:rsidR="001364BB" w:rsidRDefault="001364BB">
      <w:pPr>
        <w:spacing w:line="360" w:lineRule="auto"/>
      </w:pPr>
      <w:r>
        <w:rPr>
          <w:rFonts w:ascii="Arial" w:hAnsi="Arial" w:cs="Arial"/>
          <w:sz w:val="22"/>
          <w:szCs w:val="22"/>
        </w:rPr>
        <w:t xml:space="preserve">* Lembrámosvos que o PEL de Infantil abrangue ata os 8 anos, sería nas derradeiras etapas deste nivel (de </w:t>
      </w:r>
      <w:smartTag w:uri="urn:schemas-microsoft-com:office:smarttags" w:element="metricconverter">
        <w:smartTagPr>
          <w:attr w:name="ProductID" w:val="6 a"/>
        </w:smartTagPr>
        <w:r>
          <w:rPr>
            <w:rFonts w:ascii="Arial" w:hAnsi="Arial" w:cs="Arial"/>
            <w:sz w:val="22"/>
            <w:szCs w:val="22"/>
          </w:rPr>
          <w:t>6 a</w:t>
        </w:r>
      </w:smartTag>
      <w:r>
        <w:rPr>
          <w:rFonts w:ascii="Arial" w:hAnsi="Arial" w:cs="Arial"/>
          <w:sz w:val="22"/>
          <w:szCs w:val="22"/>
        </w:rPr>
        <w:t xml:space="preserve"> 8 anos) onde se recollería o apartado de escribir.</w:t>
      </w:r>
    </w:p>
    <w:p w:rsidR="001364BB" w:rsidRPr="007E36C5" w:rsidRDefault="001364BB" w:rsidP="007E36C5"/>
    <w:p w:rsidR="001364BB" w:rsidRPr="007E36C5" w:rsidRDefault="001364BB" w:rsidP="007E36C5"/>
    <w:p w:rsidR="001364BB" w:rsidRPr="007E36C5" w:rsidRDefault="001364BB" w:rsidP="007E36C5"/>
    <w:p w:rsidR="001364BB" w:rsidRPr="007E36C5" w:rsidRDefault="001364BB" w:rsidP="007E36C5"/>
    <w:p w:rsidR="001364BB" w:rsidRPr="007E36C5" w:rsidRDefault="001364BB" w:rsidP="007E36C5"/>
    <w:p w:rsidR="001364BB" w:rsidRPr="007E36C5" w:rsidRDefault="001364BB" w:rsidP="007E36C5"/>
    <w:p w:rsidR="001364BB" w:rsidRPr="007E36C5" w:rsidRDefault="001364BB" w:rsidP="007E36C5"/>
    <w:p w:rsidR="001364BB" w:rsidRDefault="001364BB" w:rsidP="007E36C5"/>
    <w:p w:rsidR="001364BB" w:rsidRPr="007E36C5" w:rsidRDefault="001364BB" w:rsidP="007E36C5">
      <w:pPr>
        <w:tabs>
          <w:tab w:val="left" w:pos="2115"/>
        </w:tabs>
      </w:pPr>
      <w:r>
        <w:tab/>
      </w:r>
    </w:p>
    <w:sectPr w:rsidR="001364BB" w:rsidRPr="007E36C5" w:rsidSect="00A67AD1">
      <w:headerReference w:type="default" r:id="rId12"/>
      <w:footerReference w:type="default" r:id="rId13"/>
      <w:footnotePr>
        <w:pos w:val="beneathText"/>
      </w:footnotePr>
      <w:pgSz w:w="11905" w:h="16837"/>
      <w:pgMar w:top="2282" w:right="680" w:bottom="1418" w:left="1361" w:header="902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4BB" w:rsidRDefault="001364BB">
      <w:r>
        <w:separator/>
      </w:r>
    </w:p>
  </w:endnote>
  <w:endnote w:type="continuationSeparator" w:id="0">
    <w:p w:rsidR="001364BB" w:rsidRDefault="001364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4BB" w:rsidRDefault="001364BB">
    <w:pPr>
      <w:pStyle w:val="Footer"/>
      <w:jc w:val="center"/>
      <w:rPr>
        <w:rStyle w:val="PageNumber"/>
        <w:sz w:val="16"/>
      </w:rPr>
    </w:pPr>
    <w:r>
      <w:rPr>
        <w:noProof/>
        <w:lang w:val="es-ES"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left:0;text-align:left;margin-left:-125.85pt;margin-top:-197.15pt;width:171.05pt;height:27.05pt;rotation:270;z-index:-251659264;v-text-anchor:middle" stroked="f">
          <v:fill color2="black"/>
          <v:stroke joinstyle="round"/>
          <v:textbox style="mso-rotate-with-shape:t" inset="3.6pt,7.2pt,3.6pt,7.2pt">
            <w:txbxContent>
              <w:p w:rsidR="001364BB" w:rsidRDefault="001364BB">
                <w:pPr>
                  <w:rPr>
                    <w:sz w:val="16"/>
                    <w:u w:val="single"/>
                    <w:lang w:val="es-ES"/>
                  </w:rPr>
                </w:pPr>
                <w:r>
                  <w:rPr>
                    <w:sz w:val="16"/>
                    <w:u w:val="single"/>
                    <w:lang w:val="es-ES"/>
                  </w:rPr>
                  <w:t>Modelo: MD55EST104/Revión: (00) 15/10/2004</w:t>
                </w:r>
              </w:p>
            </w:txbxContent>
          </v:textbox>
        </v:shape>
      </w:pict>
    </w: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>
      <w:rPr>
        <w:rStyle w:val="PageNumber"/>
        <w:sz w:val="16"/>
      </w:rPr>
      <w:fldChar w:fldCharType="separate"/>
    </w:r>
    <w:r>
      <w:rPr>
        <w:rStyle w:val="PageNumber"/>
        <w:noProof/>
        <w:sz w:val="16"/>
      </w:rPr>
      <w:t>1</w:t>
    </w:r>
    <w:r>
      <w:rPr>
        <w:rStyle w:val="PageNumber"/>
        <w:sz w:val="16"/>
      </w:rPr>
      <w:fldChar w:fldCharType="end"/>
    </w:r>
    <w:r>
      <w:rPr>
        <w:rStyle w:val="PageNumber"/>
        <w:sz w:val="16"/>
      </w:rPr>
      <w:t xml:space="preserve"> de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4BB" w:rsidRDefault="001364BB">
      <w:r>
        <w:separator/>
      </w:r>
    </w:p>
  </w:footnote>
  <w:footnote w:type="continuationSeparator" w:id="0">
    <w:p w:rsidR="001364BB" w:rsidRDefault="001364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4BB" w:rsidRDefault="001364BB">
    <w:pPr>
      <w:pStyle w:val="Header"/>
      <w:rPr>
        <w:lang w:val="es-ES"/>
      </w:rPr>
    </w:pPr>
    <w:r>
      <w:rPr>
        <w:noProof/>
        <w:lang w:val="es-ES" w:eastAsia="es-ES"/>
      </w:rPr>
      <w:pict>
        <v:group id="_x0000_s2049" style="position:absolute;margin-left:36pt;margin-top:6pt;width:425.2pt;height:37.15pt;z-index:251658240;mso-wrap-distance-left:0;mso-wrap-distance-right:0" coordorigin="720,120" coordsize="8503,742">
          <o:lock v:ext="edit" text="t"/>
          <v:rect id="_x0000_s2050" style="position:absolute;left:720;top:120;width:8503;height:742;v-text-anchor:middle" filled="f" stroked="f">
            <v:stroke joinstyle="round"/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720;top:175;width:2461;height:678;v-text-anchor:middle">
            <v:fill type="frame"/>
            <v:stroke joinstyle="round"/>
            <v:imagedata r:id="rId1" o:title=""/>
          </v:shape>
          <v:shape id="_x0000_s2052" type="#_x0000_t75" style="position:absolute;left:7150;top:256;width:2073;height:606;v-text-anchor:middle">
            <v:fill type="frame"/>
            <v:stroke joinstyle="round"/>
            <v:imagedata r:id="rId2" o:title=""/>
          </v:shape>
          <v:shape id="_x0000_s2053" type="#_x0000_t75" style="position:absolute;left:4071;top:234;width:1799;height:513;v-text-anchor:middle">
            <v:fill type="frame"/>
            <v:stroke joinstyle="round"/>
            <v:imagedata r:id="rId3" o:title=""/>
          </v:shape>
        </v:group>
      </w:pict>
    </w:r>
  </w:p>
  <w:p w:rsidR="001364BB" w:rsidRDefault="001364BB">
    <w:pPr>
      <w:pStyle w:val="Header"/>
    </w:pPr>
  </w:p>
  <w:p w:rsidR="001364BB" w:rsidRDefault="001364BB">
    <w:pPr>
      <w:pStyle w:val="Header"/>
      <w:tabs>
        <w:tab w:val="clear" w:pos="4252"/>
        <w:tab w:val="clear" w:pos="8504"/>
        <w:tab w:val="left" w:pos="5955"/>
      </w:tabs>
      <w:rPr>
        <w:lang w:val="es-ES"/>
      </w:rPr>
    </w:pPr>
    <w:r>
      <w:rPr>
        <w:lang w:val="es-ES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>
    <w:nsid w:val="0C513CE1"/>
    <w:multiLevelType w:val="hybridMultilevel"/>
    <w:tmpl w:val="DFC64768"/>
    <w:lvl w:ilvl="0" w:tplc="F296108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37BC7"/>
    <w:multiLevelType w:val="hybridMultilevel"/>
    <w:tmpl w:val="C1FA24F4"/>
    <w:lvl w:ilvl="0" w:tplc="0C0A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536C"/>
    <w:rsid w:val="00014245"/>
    <w:rsid w:val="000260DA"/>
    <w:rsid w:val="001364BB"/>
    <w:rsid w:val="002E6BC2"/>
    <w:rsid w:val="003122EF"/>
    <w:rsid w:val="003B214E"/>
    <w:rsid w:val="0041661E"/>
    <w:rsid w:val="00446A4A"/>
    <w:rsid w:val="004C3D22"/>
    <w:rsid w:val="004E001C"/>
    <w:rsid w:val="004F4988"/>
    <w:rsid w:val="00535308"/>
    <w:rsid w:val="005B1B86"/>
    <w:rsid w:val="006D3635"/>
    <w:rsid w:val="006E4EBC"/>
    <w:rsid w:val="007E36C5"/>
    <w:rsid w:val="008F536C"/>
    <w:rsid w:val="009A104E"/>
    <w:rsid w:val="00A67AD1"/>
    <w:rsid w:val="00BE7C2D"/>
    <w:rsid w:val="00C26BC8"/>
    <w:rsid w:val="00CF72C1"/>
    <w:rsid w:val="00E52410"/>
    <w:rsid w:val="00ED7281"/>
    <w:rsid w:val="00F60CA9"/>
    <w:rsid w:val="00F94697"/>
    <w:rsid w:val="00FD7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AD1"/>
    <w:pPr>
      <w:suppressAutoHyphens/>
    </w:pPr>
    <w:rPr>
      <w:sz w:val="24"/>
      <w:szCs w:val="24"/>
      <w:lang w:val="gl-ES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uiPriority w:val="99"/>
    <w:rsid w:val="00A67AD1"/>
    <w:rPr>
      <w:rFonts w:ascii="Symbol" w:hAnsi="Symbol"/>
    </w:rPr>
  </w:style>
  <w:style w:type="character" w:customStyle="1" w:styleId="WW8Num1z1">
    <w:name w:val="WW8Num1z1"/>
    <w:uiPriority w:val="99"/>
    <w:rsid w:val="00A67AD1"/>
    <w:rPr>
      <w:rFonts w:ascii="Courier New" w:hAnsi="Courier New"/>
    </w:rPr>
  </w:style>
  <w:style w:type="character" w:customStyle="1" w:styleId="WW8Num1z2">
    <w:name w:val="WW8Num1z2"/>
    <w:uiPriority w:val="99"/>
    <w:rsid w:val="00A67AD1"/>
    <w:rPr>
      <w:rFonts w:ascii="Wingdings" w:hAnsi="Wingdings"/>
    </w:rPr>
  </w:style>
  <w:style w:type="character" w:customStyle="1" w:styleId="WW8Num2z0">
    <w:name w:val="WW8Num2z0"/>
    <w:uiPriority w:val="99"/>
    <w:rsid w:val="00A67AD1"/>
    <w:rPr>
      <w:rFonts w:ascii="Symbol" w:hAnsi="Symbol"/>
    </w:rPr>
  </w:style>
  <w:style w:type="character" w:customStyle="1" w:styleId="WW8Num2z1">
    <w:name w:val="WW8Num2z1"/>
    <w:uiPriority w:val="99"/>
    <w:rsid w:val="00A67AD1"/>
    <w:rPr>
      <w:rFonts w:ascii="Courier New" w:hAnsi="Courier New"/>
    </w:rPr>
  </w:style>
  <w:style w:type="character" w:customStyle="1" w:styleId="WW8Num2z2">
    <w:name w:val="WW8Num2z2"/>
    <w:uiPriority w:val="99"/>
    <w:rsid w:val="00A67AD1"/>
    <w:rPr>
      <w:rFonts w:ascii="Wingdings" w:hAnsi="Wingdings"/>
    </w:rPr>
  </w:style>
  <w:style w:type="character" w:customStyle="1" w:styleId="WW8Num3z0">
    <w:name w:val="WW8Num3z0"/>
    <w:uiPriority w:val="99"/>
    <w:rsid w:val="00A67AD1"/>
    <w:rPr>
      <w:rFonts w:ascii="Symbol" w:hAnsi="Symbol"/>
    </w:rPr>
  </w:style>
  <w:style w:type="character" w:customStyle="1" w:styleId="WW8Num3z1">
    <w:name w:val="WW8Num3z1"/>
    <w:uiPriority w:val="99"/>
    <w:rsid w:val="00A67AD1"/>
    <w:rPr>
      <w:rFonts w:ascii="Courier New" w:hAnsi="Courier New"/>
    </w:rPr>
  </w:style>
  <w:style w:type="character" w:customStyle="1" w:styleId="WW8Num3z2">
    <w:name w:val="WW8Num3z2"/>
    <w:uiPriority w:val="99"/>
    <w:rsid w:val="00A67AD1"/>
    <w:rPr>
      <w:rFonts w:ascii="Wingdings" w:hAnsi="Wingdings"/>
    </w:rPr>
  </w:style>
  <w:style w:type="character" w:customStyle="1" w:styleId="WW8Num4z0">
    <w:name w:val="WW8Num4z0"/>
    <w:uiPriority w:val="99"/>
    <w:rsid w:val="00A67AD1"/>
    <w:rPr>
      <w:rFonts w:ascii="Symbol" w:hAnsi="Symbol"/>
    </w:rPr>
  </w:style>
  <w:style w:type="character" w:customStyle="1" w:styleId="WW8Num4z1">
    <w:name w:val="WW8Num4z1"/>
    <w:uiPriority w:val="99"/>
    <w:rsid w:val="00A67AD1"/>
    <w:rPr>
      <w:rFonts w:ascii="Courier New" w:hAnsi="Courier New"/>
    </w:rPr>
  </w:style>
  <w:style w:type="character" w:customStyle="1" w:styleId="WW8Num4z2">
    <w:name w:val="WW8Num4z2"/>
    <w:uiPriority w:val="99"/>
    <w:rsid w:val="00A67AD1"/>
    <w:rPr>
      <w:rFonts w:ascii="Wingdings" w:hAnsi="Wingdings"/>
    </w:rPr>
  </w:style>
  <w:style w:type="character" w:customStyle="1" w:styleId="WW8Num5z0">
    <w:name w:val="WW8Num5z0"/>
    <w:uiPriority w:val="99"/>
    <w:rsid w:val="00A67AD1"/>
    <w:rPr>
      <w:rFonts w:ascii="Symbol" w:hAnsi="Symbol"/>
    </w:rPr>
  </w:style>
  <w:style w:type="character" w:customStyle="1" w:styleId="WW8Num5z1">
    <w:name w:val="WW8Num5z1"/>
    <w:uiPriority w:val="99"/>
    <w:rsid w:val="00A67AD1"/>
    <w:rPr>
      <w:rFonts w:ascii="Courier New" w:hAnsi="Courier New"/>
    </w:rPr>
  </w:style>
  <w:style w:type="character" w:customStyle="1" w:styleId="WW8Num5z2">
    <w:name w:val="WW8Num5z2"/>
    <w:uiPriority w:val="99"/>
    <w:rsid w:val="00A67AD1"/>
    <w:rPr>
      <w:rFonts w:ascii="Wingdings" w:hAnsi="Wingdings"/>
    </w:rPr>
  </w:style>
  <w:style w:type="character" w:customStyle="1" w:styleId="WW8Num6z0">
    <w:name w:val="WW8Num6z0"/>
    <w:uiPriority w:val="99"/>
    <w:rsid w:val="00A67AD1"/>
    <w:rPr>
      <w:rFonts w:ascii="Symbol" w:hAnsi="Symbol"/>
    </w:rPr>
  </w:style>
  <w:style w:type="character" w:customStyle="1" w:styleId="WW8Num6z1">
    <w:name w:val="WW8Num6z1"/>
    <w:uiPriority w:val="99"/>
    <w:rsid w:val="00A67AD1"/>
    <w:rPr>
      <w:rFonts w:ascii="Courier New" w:hAnsi="Courier New"/>
    </w:rPr>
  </w:style>
  <w:style w:type="character" w:customStyle="1" w:styleId="WW8Num6z2">
    <w:name w:val="WW8Num6z2"/>
    <w:uiPriority w:val="99"/>
    <w:rsid w:val="00A67AD1"/>
    <w:rPr>
      <w:rFonts w:ascii="Wingdings" w:hAnsi="Wingdings"/>
    </w:rPr>
  </w:style>
  <w:style w:type="character" w:customStyle="1" w:styleId="WW8Num7z0">
    <w:name w:val="WW8Num7z0"/>
    <w:uiPriority w:val="99"/>
    <w:rsid w:val="00A67AD1"/>
    <w:rPr>
      <w:rFonts w:ascii="Symbol" w:hAnsi="Symbol"/>
    </w:rPr>
  </w:style>
  <w:style w:type="character" w:customStyle="1" w:styleId="WW8Num7z1">
    <w:name w:val="WW8Num7z1"/>
    <w:uiPriority w:val="99"/>
    <w:rsid w:val="00A67AD1"/>
    <w:rPr>
      <w:rFonts w:ascii="Courier New" w:hAnsi="Courier New"/>
    </w:rPr>
  </w:style>
  <w:style w:type="character" w:customStyle="1" w:styleId="WW8Num7z2">
    <w:name w:val="WW8Num7z2"/>
    <w:uiPriority w:val="99"/>
    <w:rsid w:val="00A67AD1"/>
    <w:rPr>
      <w:rFonts w:ascii="Wingdings" w:hAnsi="Wingdings"/>
    </w:rPr>
  </w:style>
  <w:style w:type="character" w:customStyle="1" w:styleId="WW8Num8z0">
    <w:name w:val="WW8Num8z0"/>
    <w:uiPriority w:val="99"/>
    <w:rsid w:val="00A67AD1"/>
    <w:rPr>
      <w:rFonts w:ascii="Symbol" w:hAnsi="Symbol"/>
    </w:rPr>
  </w:style>
  <w:style w:type="character" w:customStyle="1" w:styleId="WW8Num8z1">
    <w:name w:val="WW8Num8z1"/>
    <w:uiPriority w:val="99"/>
    <w:rsid w:val="00A67AD1"/>
    <w:rPr>
      <w:rFonts w:ascii="Courier New" w:hAnsi="Courier New"/>
    </w:rPr>
  </w:style>
  <w:style w:type="character" w:customStyle="1" w:styleId="WW8Num8z2">
    <w:name w:val="WW8Num8z2"/>
    <w:uiPriority w:val="99"/>
    <w:rsid w:val="00A67AD1"/>
    <w:rPr>
      <w:rFonts w:ascii="Wingdings" w:hAnsi="Wingdings"/>
    </w:rPr>
  </w:style>
  <w:style w:type="character" w:customStyle="1" w:styleId="Fuentedeprrafopredeter1">
    <w:name w:val="Fuente de párrafo predeter.1"/>
    <w:uiPriority w:val="99"/>
    <w:rsid w:val="00A67AD1"/>
  </w:style>
  <w:style w:type="character" w:styleId="PageNumber">
    <w:name w:val="page number"/>
    <w:basedOn w:val="Fuentedeprrafopredeter1"/>
    <w:uiPriority w:val="99"/>
    <w:semiHidden/>
    <w:rsid w:val="00A67AD1"/>
    <w:rPr>
      <w:rFonts w:cs="Times New Roman"/>
    </w:rPr>
  </w:style>
  <w:style w:type="paragraph" w:customStyle="1" w:styleId="Ttulo1">
    <w:name w:val="Título1"/>
    <w:basedOn w:val="Normal"/>
    <w:next w:val="BodyText"/>
    <w:uiPriority w:val="99"/>
    <w:rsid w:val="00A67AD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A67AD1"/>
    <w:pPr>
      <w:jc w:val="both"/>
    </w:pPr>
    <w:rPr>
      <w:rFonts w:ascii="Arial" w:hAnsi="Arial"/>
      <w:szCs w:val="20"/>
      <w:lang w:val="es-ES_tradn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533B7"/>
    <w:rPr>
      <w:sz w:val="24"/>
      <w:szCs w:val="24"/>
      <w:lang w:val="gl-ES" w:eastAsia="ar-SA"/>
    </w:rPr>
  </w:style>
  <w:style w:type="paragraph" w:styleId="List">
    <w:name w:val="List"/>
    <w:basedOn w:val="BodyText"/>
    <w:uiPriority w:val="99"/>
    <w:semiHidden/>
    <w:rsid w:val="00A67AD1"/>
    <w:rPr>
      <w:rFonts w:cs="Tahoma"/>
    </w:rPr>
  </w:style>
  <w:style w:type="paragraph" w:customStyle="1" w:styleId="Lenda">
    <w:name w:val="Lenda"/>
    <w:basedOn w:val="Normal"/>
    <w:uiPriority w:val="99"/>
    <w:rsid w:val="00A67AD1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uiPriority w:val="99"/>
    <w:rsid w:val="00A67AD1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uiPriority w:val="99"/>
    <w:semiHidden/>
    <w:rsid w:val="00A67AD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33B7"/>
    <w:rPr>
      <w:sz w:val="24"/>
      <w:szCs w:val="24"/>
      <w:lang w:val="gl-ES" w:eastAsia="ar-SA"/>
    </w:rPr>
  </w:style>
  <w:style w:type="paragraph" w:styleId="Footer">
    <w:name w:val="footer"/>
    <w:basedOn w:val="Normal"/>
    <w:link w:val="FooterChar"/>
    <w:uiPriority w:val="99"/>
    <w:semiHidden/>
    <w:rsid w:val="00A67AD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33B7"/>
    <w:rPr>
      <w:sz w:val="24"/>
      <w:szCs w:val="24"/>
      <w:lang w:val="gl-ES" w:eastAsia="ar-SA"/>
    </w:rPr>
  </w:style>
  <w:style w:type="paragraph" w:customStyle="1" w:styleId="Contidodetboa">
    <w:name w:val="Contido de táboa"/>
    <w:basedOn w:val="Normal"/>
    <w:uiPriority w:val="99"/>
    <w:rsid w:val="00A67AD1"/>
    <w:pPr>
      <w:suppressLineNumbers/>
    </w:pPr>
  </w:style>
  <w:style w:type="paragraph" w:customStyle="1" w:styleId="Ttulodetboa">
    <w:name w:val="Título de táboa"/>
    <w:basedOn w:val="Contidodetboa"/>
    <w:uiPriority w:val="99"/>
    <w:rsid w:val="00A67AD1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290</Words>
  <Characters>1601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INTERIOR</dc:title>
  <dc:subject/>
  <dc:creator>Mluz</dc:creator>
  <cp:keywords/>
  <dc:description/>
  <cp:lastModifiedBy>Consellería de Educación e Ord. Univeristaria</cp:lastModifiedBy>
  <cp:revision>3</cp:revision>
  <cp:lastPrinted>2007-11-27T09:30:00Z</cp:lastPrinted>
  <dcterms:created xsi:type="dcterms:W3CDTF">2013-01-15T12:34:00Z</dcterms:created>
  <dcterms:modified xsi:type="dcterms:W3CDTF">2013-04-16T12:38:00Z</dcterms:modified>
</cp:coreProperties>
</file>