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GL_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Disciplinas de libre configuraci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n auton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it-IT"/>
        </w:rPr>
        <w:t>mica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 xml:space="preserve">rea de Lingua galega e literatura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instrumento empregado constante e necesariamente na vida diaria tanto para entender como para producir mensaxes, nos intercambios comunicativos orais e escritos. Interact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ase coa familia, coas amizades e con outras persoas (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profesional) nas conversas diarias ou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cartas, correos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nicos, mensaxes curtas, blogs...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Polo tanto, ter unha alta competencia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e comunicativa permite que as persoas desenvolvan unha vida normal, que poidan interactuar con aqueloutras que pertencen ao seu contorno e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coas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n moi lonxe.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a lingua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presente en calquera proceso de ensino-aprendizaxe. O alumnado emprega a lingua en calquera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as clases no propio centro educativo, tanto para entender as instruci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do profesorado e poder ser participe con el no proceso de descubrimento, como para poder xustificar e exemplificar a interiorizaci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contidos.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Non obstante,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is al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escolar e familiar, na sociedade actual a competencia comunicativa e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 xml:space="preserve">stica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fundamental para poder vivir satisfactoriamente. Se desde sempre o dominio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 foi elemental para poder desenvolverse na maior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dos aspectos da vida, agora, na sociedade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se cabe, moito maior esta necesidade. Na era de internet e da abundancia de medios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os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deben estar preparados para entender e elaborar calquera tipo de mensaxe: interactuar correctamente coa persoa que os atende en calquera negocio ou entidade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blica, escoitar e procesar as noticias da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ler un xornal, escribir un correo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nico ou participar nun blog.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Non se pode esquecer o valor que a literatura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dentro do ensino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produto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 que permite transmitir as necesidades e os pensamentos dunha persoa ou persoas nun determinado momento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rico.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pois, unha disciplina moi relacionada coas Ciencias Sociais, a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sica, a Arte... Pero, ademais,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un produto creado con palabras, coa lingua, coa fermosura e beleza dos elementos da linguaxe e, por iso,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enorme a vinculaci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entre ambas as disciplinas e xustifica que se dean a man no desenvolvemento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 xml:space="preserve">rea.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Unido a calquera lingua minorizada hai que ter en conta intereses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ximos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socioling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sitica, como 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dese sistema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literatura, os textos elaborados nese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como representantes dunha cultura, na que creceron os nosos antepasados e moitos de 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s e que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mpre coidar e cultivar. Xa que logo, aprender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apropiarse dos significados culturais que esta transmite e dos modos en que as persoas do contorno entenden e interpretan a realidade.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para 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ten unha estrutura similar nos 6 cursos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Os contidos aparecen repartidos en bloques, o que non presup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a actividade docente se deba corresponder a esta ordenaci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n; ao contrario,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bense producir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ltiples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entre todos eles.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Oral: falar e escoitar, recolle diversos aspectos da lingua oral. O uso oral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obxecto de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de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para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as normas que rexen o intercambio comunicativo, para observar as estratexias que usan as persoas falantes para se comunicar satisfactoriamente,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aquelas que empregan para comprender mensaxes orais ou para producilas.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2,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ler, recolle diversos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escrita. A lectura implicar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dominar a descodificaci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 e achegarse a unha progresiva regulaci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estratexias que permiten operar co significado do texto, establecendo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 entre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previos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nova. O alumnado debe ser quen de entender textos de diferente complexidade e 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nero e extraer as ideas expl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e impl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no texto co fin de elaborar o seu propio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e creativo. 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ler para aprender a propia lingua, ler por pracer.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3,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escribir, potencia o uso persoal,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nomo e creativo da lingua escrita. Este uso da lingua implica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das posibilidades que ofrece 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desde o punto de vista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xico, da ortograf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da estrutura do discurso e da dimensi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tica.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 significar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buscar para cada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 tipo de texto, adecuando, planificando e redactando, atendendo a aspectos diversos e revisando a escrita final. Nesta etapa consolidaranse o dominio de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ficas,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son-graf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normas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 convencionais e a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texto. O ensino do proceso de escritura pretende conseguir que o alumnado tome conciencia deste proceso como un procedemento estruturado en tres partes: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 partir de borradores e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 texto definitivo.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lingua, integra contidos relacionados co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e coa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propia lingua, coa finalidade de servir de base para o uso correcto da lingua, afast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ndose da pretensi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utilizar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como fin en si mesmo. Os contidos estrut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ranse arredor de catro eixes. O primeiro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palabra, o seu uso e os seus valores significativos e expresivos; o segundo aborda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gramaticais que se establecen entre as palabras e os grupos de palabras dentro do texto; o terceiro afonda nos elementos que participan na confecci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dun discurso correcto; e o cuarto 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ntrase na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galega dentro do contexto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 xml:space="preserve">e.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5,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literaria, asume o obxectivo de facer dos alumnos e das alumnas lectores competentes, implicados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e ao longo de toda a vida. Para acadar este obxectivo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necesario alternar 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obras literarias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ximas aos seus gustos persoais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madurez cognitiva coa de textos literarios e obras completas que acheguen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sico sobre algunhas obras representativas tradicionais e actuais da nosa literatura.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tres primeiros bloques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culo, a lingua oral e a escrita, desenvolveranse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dun traballo sistem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tico que utilice unha ampla gama de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comunicativas,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e funcionais. Na vida diaria da escola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fr-FR"/>
        </w:rPr>
        <w:t>cense moitas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oral que se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 aproveitar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para acadar obxectivos 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rea; entre 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n: as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para planificar; chegar a consenso;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er en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n; debater; tomar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sobre procesos que se van seguir; establecer responsabilidades; comunicar resultados; comparar; contrastar respostas,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significados; xustificar e verbalizar estratexias; valorar tarefas; transmitir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ns; estruturar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ecemento; defender argumentos e puntos de vista; preguntar... 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destas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colaborar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no labor da lingua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e instrumento para a aprendizaxe das distintas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culo. Con todo, para acadar unha correcta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orais deben formar parte da actividade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da aula en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cuarto bloque, debe ser abordado na aula, de forma contextualizada, relacionado coa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textos, froito da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como instrumento e non como fin en si mesmo. O quinto bloque pretende reforzar o bloque 2, engadindo o achegamento ao feito literario, para que o alumnado o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eza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fonte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nosa cultura e como recurso de gozo persoal. Do mesmo xeito, complementa o bloque 3, motivando outro tipo de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 que atenda especialmente a creatividade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tratamento de todos estes contidos ten que ser abordado desde unha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ptica competencial, valorando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cada un deles ten coas competencias clave, que aparecen especificadas, a partir 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avaliables, neste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que ser coherente coa diversidade de contidos traballados e, polo tanto, ter en conta os contidos abordados nos 5 bloques en que se estrutura 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 Do mesmo xeito,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ser unha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competencial,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en conta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se establece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entre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detallados en cada bloque, coas competencias clave.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estreitamente relacionada coa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e literatura. Ambas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sticas propias, polo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ser abordados de maneira parella. O profesorado implicado no proceso de ensino e aprendizaxe de lingua galega e literatura e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 cun tratamento similar. Ser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os contidos do bloque 4 os que requiren unha maior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reas, pero alg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ns dos tres primeiros bloques,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que ver coas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da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textual, coas normas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sicas de 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traballos ou o uso da puntuaci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tampouco deben ser abordados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desde un punto de vista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rico. Do mesmo xeito,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se decante polo uso da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ensino e aprendizaxe do alumnado. Todas estas medidas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ser contempladas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anual de cada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rea, para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onde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 xml:space="preserve">mencionarse, se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preciso,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para desenvolver determinadas actividades ou probas orais.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Do mesmo xeito,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n son abordadas na aula desde un enfoque comunicativo. Na busca dun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linguas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ricos,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dos que se mencionaron para as linguas ambientais, e se unifique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a, sempre que sexa preciso. Ademais,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se produce,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 Polo tanto,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ter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que terse en conta as iniciativas que promoven o tratamento integrado das linguas,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entre o profesorado antes detallada.</w:t>
      </w:r>
    </w:p>
    <w:p>
      <w:pPr>
        <w:pStyle w:val="Cuerpo"/>
        <w:spacing w:after="200" w:line="288" w:lineRule="auto"/>
        <w:jc w:val="both"/>
      </w:pPr>
      <w:r>
        <w:rPr>
          <w:rFonts w:ascii="Arial" w:hAnsi="Arial"/>
          <w:rtl w:val="0"/>
          <w:lang w:val="pt-PT"/>
        </w:rPr>
        <w:t>En definitiva,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 persegue como obxectivo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ltimo crear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conscientes e interesados no desenvolvemento e na mellora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 competencia comunicativa e capaces de interactuar satisfactoriamente en todos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que forman e van formar parte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9"/>
        <w:gridCol w:w="4266"/>
        <w:gridCol w:w="3410"/>
        <w:gridCol w:w="4341"/>
        <w:gridCol w:w="1338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GALEGA E LITERATURA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SEXTO</w:t>
            </w:r>
          </w:p>
        </w:tc>
      </w:tr>
      <w:tr>
        <w:tblPrEx>
          <w:shd w:val="clear" w:color="auto" w:fill="4f81bd"/>
        </w:tblPrEx>
        <w:trPr>
          <w:trHeight w:val="480" w:hRule="atLeast"/>
          <w:tblHeader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FALAR E ESCOITAR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procedentes da radio, da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internet, con especial incidencia na noticia, na entrevista, na reportaxe infantil e nos debates e comentarios de actualidade,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 sobre feitos e acontecementos que resulten significativos, distinguindo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resumo.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Comprender textos orais diversos, procedentes da radio, da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internet, interpretando 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valores non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as ideas principais e secundarias dun texto oral, procedente da radio, da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internet, identificando o tema e elaborando un resumo.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LGB1.1.2. Comprende o significado literal e inferencial dun texto oral, distinguindo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aprendizaxe e de acceso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 experiencias doutras persoas.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Uso de documentos audiovisuais como medio de obter, identificar, seleccionar, clasificar, comparar e relacionar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relevantes para aprender.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B1.2.Valorar e utilizar os documentos audiovisuais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instrumento de aprendizaxe.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LGB1.2.1. Identifica en documentos audiovisuais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e valora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instrumento de aprendizaxe.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LGB1.2.2. Usa documentos audiovisuais como medio para obter, identificar, clasificar, comparar e relacionar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B1.4.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elemental en textos orais da retranca, da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 dobres sentidos,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primeira como un trazo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da lingua galega.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B1.3. Interpretar a retranca, a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dobres sentidos, entendendo a primeira como un trazo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 da lingua galega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LGB1.3.1. Interpreta en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a retranca, a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dobres sentidos.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LGB1.3.2.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retranca como un trazo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 da lingua galega.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para aprender e para informarse, tanto os creados con finalidade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como 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n,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informal (conversas entre iguais e no equipo de traballo) e dun maior grao de formalizaci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clase, entrevistas ou debates).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B1.4. Comprender e producir textos orais propios do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 ou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LGB1.4.1. Participa axeitadamente nunha conversa entre iguais, comprendendo o que di o interlocutor e intervindo coas propostas propias.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CSEIEE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LGB1.4.2. Sigue unha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clase e extrae as ideas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destacadas.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LGB1.4.3. Fai pequenas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na aula adecuando o discurso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diferentes necesidades comunicativas (narrar, describir 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er), utilizando o dicionario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LGB1.4.4. Participa activamente no traballo en grupo,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nos debates.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LGB1.4.5 Identifica o grao de formalidade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axusta a este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B1.6. Actitude de escoita adecuada ante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 (tolerancia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escoita atenta, respecto das de quen fala sen interrupci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inadecuadas, contacto visual).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B1.5. Manter unha actitude de escoita activa, respectando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LGB1.5.1. Escoita atentamente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 en actos de fala orais, sen interromper.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LGB1.5.2.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B1.7.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especialmente as destinadas a favorecer a convivencia (debates,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curtas, conversas,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asembleas,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entrevistas) con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das normas que rexen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oral (quendas de palabra, roles diversos no intercambio,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persoas, ton de voz, posturas e xestos adecuados).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B1.6. Participar nas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intercambio oral que se producen na aula amosando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polas normas que rexen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oral.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LGB1.6.1. Respecta as quendas de palabra nos intercambios orais.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895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LGB1.6.2.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das persoas participantes nos intercambios orais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consciente da posibilidade de empregar a lingua galega en calquera intercambio oral dentro da escola ou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ra dela.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LGB1.6.3. Emprega unha postura e xestualidade adaptadas ao discurso, para reforzalo e facilitar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procurando a empat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coa persoa interlocutora.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LGB1.6.4.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correctas: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volume.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LGB1.6.5. Participa activamente na conversa formulando e contestando preguntas.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B1.8. Uso de estratexias elementais para comprender e facer comprender as mensaxes orais: fluidez, claridade, orde,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apropiado, pronuncia correcta, ton de voz,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xestualidade.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persoas,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coherentes e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B1.7. Amosar interese por expresarse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coherentemente, sen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sen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innecesarias e usando nexos adecuados.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LGB1.7.1. Planifica e elabora un discurso oral coherente, sen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nin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innecesarias, utilizando un vocabulario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LGB1.7.2. Elabora un discurso oral cohesivo, utilizando nexos adecuados.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LGB1.7.3. Emprega o rexistro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(formal ou informal) adecuado a cada contexto.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LGB1.7.4. Amosa un discurso oral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do, claro, cunha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axeitada e propia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B1.9.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ofrecer e compartir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B1.8. Elaborar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LGB1.8.1. Elabora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B1.10.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potenciar a expresividade das mensaxes orais (acenos, miradas, posturas corporais).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B1.9. Reforza a eficacia comunicativa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mensaxes orais coa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propios da linguaxe xestual.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LGB1.9.1. Utiliza a expresividade corporal: acenos, miradas, postura corporal... para reforzar o sentido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B1.11. Actitude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respecto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compartida.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B1.10. Amosar respecto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en grupo.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 xml:space="preserve">LGB1.10.1. Amosa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ideas dos e das demais 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activamente ao traballo en grupo.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B1.12. Interese por expresarse oralmente coa pronuncia e coa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B1.11. Interesarse por amosar 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LGB1.11.1. Inter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por expresarse oralmente coa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a cada acto comunicativo.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B1.13. Uso dunha linguaxe non discriminatoria e respectuosa coas diferenzas.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B1.12. Usar unha linguaxe non discriminatoria e respectuosa coas diferenzas.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LGB1.12.1. Usa unha linguaxe non sexista.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LGB1.12.2. Usa unha linguaxe respectuosa coas diferenzas.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B1.14.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diferenzas dialectais orais da lingua galega, como elemento enriquecedor da lingua.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B1.13.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as diferenzas dialectais orais da lingua galega.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LGB1.13.1.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textos orais pertencentes a diferentes variedades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LGB1.13.2. Valora as diferenzas dialectais orais da lingua galega como un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 de riqueza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cultural e 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como variante unificadora.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B1.15.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lingua galega con calquera contexto de uso oral da lingua: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profesionais (sanidade, Administraci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xustiza,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n...) e en conversas con persoas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B1.14. Identificar a lingua galega con calquera contexto de uso oral.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LGB1.14.1. Identifica a lingua galega con calquera contexto profesional oral: sanidade, Administraci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xustiza,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LGB1.14.2.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validez da lingua galega para conversas con persoas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das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social: correspondencia, normas, programas de actividades, convocatorias, plans de traballo ou regulamentos.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(inclu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webs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e xuven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s) con especial incidencia na noticia, na entrevista e nas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xornal,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xeral, localizando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destacadas.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en soporte papel ou dixital para aprender e para informarse, tanto os producidos con finalidade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como os de uso social (folletos informativos ou publicitarios, prensa, programas, fragmentos literarios).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B2.1. Comprender, buscar, localizar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en textos escritos de soportes variados (webs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libros, carteis) e realizar inferencias determinando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dobres sentidos.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LGB2.1.1.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de textos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ou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LGB2.1.2. Identifica as ideas principais e secundarias dun texto (narrativo, descritivo, expositivo e argumentativo).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LGB2.1.3. Busca, localiza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concreta dun texto, deducindo o significado de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polo contexto.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LGB2.1.4. Interpreta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rboles,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dobres sentidos en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LGB2.1.5. Identifica a estrutura dun texto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mecanismos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LGB2.1.6. Identifica o punto de vista do autor ou autora e diferencia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LGB2.1.7. Emprega o dicionario para resolver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de vocabulario que atopa nos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LGB2.1.8. Fai unha lectura 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pida, selectiva ou integral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necesidades de cada momento.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B2.4.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procedentes de diferentes soportes para aprender, comparando, clasificando, identificando e interpretando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datos que se transmiten mediante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B2.2. Interpretar e comprender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procedente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LGB2.2.1. Interpreta e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esquemas, mapas conceptuais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relacionando esta co contido do texto que a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B2.5.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ado, esquematizaci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dun texto.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B2.3. Realizar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texto, e esquematizar e resumindo seu contido.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LGB2.3.1. Realiza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LGB2.3.2. Esquematiza as ideas dun texto, indicando as ideas principais e secundarias.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LGB2.3.3. Realiza o resumo dun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B2.6. Uso das estratexias de control do proceso lector (anticipaci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relectura...).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 xml:space="preserve">B2.4. Utilizar estratexias para mellorar a lectura.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LGB2.4.1. Deduce o posible contido dun texto antes de lelo,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LGB2.4.2. Rel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texto e marca as palabras clave para acadar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integral,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B2.7. Uso dirixido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B2.5.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tratar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texto.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LGB2.5.1.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localizar e seleccionar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LGB2.5.2.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organizar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LGB2.5.3. Utiliza dicionarios dixitais para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B2.8.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tipos de lectura: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aprendizaxe, de gozo persoal,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B2.6. Realizar diferentes tipos de lectura.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LGB2.6.1. Realiza diferentes tipos de lectura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texto: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aprendizaxe, de gozo persoal ou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problemas.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B2.9. Lectura expresiva de textos literarios e non literarios,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textual.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B2.10.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textos literarios e non literarios.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B2.7. Ler expresivamente textos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(dramatizando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preciso) con fluidez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intensidade de voz, ritmo e velocidade, adecuados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funcionais da lectura en voz alta (ler para que algu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goce escoitando, ler para dar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un texto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ecido, ler para compartir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acaba de localizar) facendo participar a audiencia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LGB2.7.1. Descodifica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rapidez as palabras.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LGB2.7.2. Le textos en voz alta con fluidez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LGB2.7.3. Le textos en voz alta con ritmo, velocidade e ton da voz adecuados.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LGB2.7.4. Le en voz alta adapt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 interese do auditorio: gozar escoitando, obter nova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LGB2.7.5. Fai lecturas dramatizadas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B2.11. Uso da biblioteca de aula e do centro, amosando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(catalogaci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funcionamento) 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actividades literarias e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propostas.</w:t>
            </w:r>
          </w:p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as virtuais, de xeito cada vez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modelos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B2.8. Usar as bibliotecas da aula e do centro,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virtuais, con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abonda, comprendendo como se organiza e colaborando no seu coidado e mellora.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LGB2.8.1. Usa a biblioteca de aula con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colabora no seu coidado e mellora.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LGB2.8.2. Usa a biblioteca de centro con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colabora no seu coidado 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mellora.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LGB2.8.3. Usa as bibliotecas virtuais,para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B2.13. Mantemento adecuado e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B2.9. Ter interese por ter unha biblioteca propia,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ou virtual.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LGB2.9.1. Amosa interese pola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libros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e/ou virtuais.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B2.14. Interese polos textos escritos como fonte de aprendizaxe e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experiencias e de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convivencia.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B2.10. Amosar interese polos textos escritos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LGB2.10.1. Amosa interese pola lectura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B2.15. Desenvolvemento da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lectora, da capacidade de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temas e de textos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preferencias persoais.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B2.11. Amosar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 e capacidade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do seu interese,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ser quen de expresar preferencias.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LGB2.11.1. Amosa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 e capacidade de seleccionar textos do seu interese.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 xml:space="preserve">LGB2.11.2.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xpresa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 lecturas feitas.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B2.16.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textos escritos en diferentes variedades da lingua galega.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B2.12. Analizar textos escritos en diferentes variedades da lingua galega.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LGB2.12.1. Percibe as diferenzas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presentes nas variedades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LGB2.12.2. Valora a variedade interna da lingua como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 de riqueza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cultural,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como variante unificadora.</w:t>
            </w: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ESCRIBIR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B3.1. Uso das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(formato, estrutura,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normas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sticas,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coherencia 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n...)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partes do proceso escritor.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B3.1. Usar 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LGB3.1.1. Planifica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texto, antes de comezar a escribir, xerando ideas, seleccionando e estruturando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mediante notas, esquemas,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mapas conceptuais.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LGB3.1.2. Elabora o texto cunha estrutura clara, con coherencia e cohesionando os enunciados.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LGB3.1.3. Respecta as regras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LGB3.1.4. Aplica a norma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stica: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morfosintaxe e usa unha linguaxe non sexista.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 xml:space="preserve">LGB3.1.5. Revisa e reescribe o texto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LGB3.1.6. Usa o dicionario durante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89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B3.2.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(correspondencia, normas, programas, convocatorias, plans de traballo, mensaxes curtas) de acordo coas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destes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B3.3.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sobre feitos e acontecementos significativos, con especial incidencia na noticia, na entrevista, no comentario breve sobre libros ou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B3.2. Producir textos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permitan narrar, describir, resumir, explicar 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aqueles que sexan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LGB3.2.1. Elabora, en diferentes soportes,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mica, imitando modelos: cartas e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mensaxes curtas, normas, programas...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LGB3.2.2. Escribe, en diferentes soportes, textos propios dos medios de comunicaci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imitando modelos.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 xml:space="preserve">LGB3.2.3. Elabora diferentes tipos de textos (narrativos, expositivos, descritivos ou argumentativos) adaptando a linguaxe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cada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LGB3.2.4. Escribe textos coherentes e cohesivos, usando o rexistro adecuado.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 xml:space="preserve">LGB3.2.5. Resume o contido de textos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 vida persoal ou familiar ou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B3.4.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(cuestionarios, enquisas, resumos, esquemas, informes,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 xml:space="preserve">B3.3. Elaborar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 xml:space="preserve">LGB3.3.1. Elabora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cuestionarios, enquisas, resumos, informes...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B3.5.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breves creativos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mics,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cdotas...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B3.4. Elaborar textos breves con creatividade.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LGB3.4.1. Expresa nos seus textos de maneira imaxinativa ideas, sentimentos e/ou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narra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presenta personaxes, obxectos e/ou lugares: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mics,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cdotas...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LGB3.4.2. Escribe textos breves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creativo con certa riqueza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LGB3.4.3. Aprecia os usos creativos da linguaxe.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B3.6. Uso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das TIC na busca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tratamento dos textos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B3.5. Usar de maneira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as TIC para a busca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tratamento dos textos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LGB3.5.1. Usa as TIC na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para consultar o dicionario.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LGB3.5.2. Emprega procesadores de textos de maneira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LGB3.5.3. Utiliza correctores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LGB3.5.4. Utiliza as TIC para realizar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B3.7.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a)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creativa dos propios textos.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B3.6. Utilizar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que faciliten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creativa.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LGB3.6.1. Utiliza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 ilustralos de maneira creativa.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B3.8. Interese polo coidado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escritos e respecto pola norma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B3.9.Valoraci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escritura como instrumento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B3.7. Coidar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traballos escritos en calquera soporte e valorar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LGB3.7.1. Coida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traballos escritos, en calquera soporte.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LGB3.7.2. Valora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B4.1. Uso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intuitiva da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seguinte nas actividades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traballados; clases de palabras,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tona; enunciados: frase 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tipos de enunciado: declarativo, interrogativo, exclamativo, imperativo; enlaces: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grupo de palabras: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cleo e complementos; substantivos, artigos e pronomes, adxectivo; tempo e modo verbal; persoa gramatical; modo imperativo e infinitivo; complementos do nome e complementos do verbo: o suxeito.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B4.1. Utilizar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gramatical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cita e funcionalmente, como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aplicar o seu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no uso da lingua.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LGB4.1.1.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diferentes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lingua: substantivo, artigo, pronome, adxectivo, adverbio, verbo,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LGB4.1.2. Conxuga e usa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formas verbais persoais e non persoais dos verbos.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LGB4.1.3. Diferencia as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 que conforman cada palabra, diferenciando a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 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LGB4.1.4. Identifica e clasifica os diferentes tipos de enunciado: declarativo, interrogativo, exclamativo e imperativo.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LGB4.1.5. Identifica 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verbo e os seus complementos: o suxeito; utiliza correctamente a concordancia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os complementos do nome.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apreciando o seu valor social e a necesidade de cinguirse a elas nos escritos.</w:t>
            </w:r>
          </w:p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B4.3. Uso de procedementos de 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contraste para xulgar sobre 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e xeneralizar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xerais e 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particular, apreciando o seu valor social e a necesidade de cinguirse a elas.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LGB4.2.1. Aplica correctamente as normas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xerais e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demais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e aprecia o seu valor social e a necesidade de cinguirse a elas.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B4.4.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enunciados, mediante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supresi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cambio de orde, segmentaci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xulgar sobre a gramaticalidade dos resultados e facilitar o desenvolvemento dos conceptos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da metalinguaxe.</w:t>
            </w:r>
          </w:p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B4.5.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diversas para observar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equivalencia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 ou posibles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significado.</w:t>
            </w:r>
          </w:p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B4.6.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procedementos propios da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tanto na escritura como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B4.3. Utilizar correctamente as regras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unha sintaxe adecuada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LGB4.3.1. Emprega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LGB4.3.2. Usa unha sintaxe adecuada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LGB4.3.3. Respecta as normas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B4.7.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do uso de diversos enlaces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(causa, consecuencia, finalidade,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doutros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textos. 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empregar axeitadamente os conectores,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outros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LGB4.4.1. Usa axeitadamente diversos conectores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causa, consecuencia, finalidade,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LGB4.4.2.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determinados procesos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textos: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fora, deixe, elipse,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B4.8.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do verbo e os seus complementos, especialmente o suxeito,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deste (axente, paciente e causa).</w:t>
            </w:r>
          </w:p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B4.9.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activa en pasiva, e viceversa,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determinados textos.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B4.5. Identificar 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do suxeito e transformar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activas en pasivas, e viceversa,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LGB4.5.1. Identifica,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do suxeito..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LGB4.5.2. Transforma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activas en pasiva, e viceversa.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B4.10.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 paso de estilo directo a estilo indirecto na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viceversa, para mellorar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B4.6. Transformar un texto narrativo de estilo directo noutro de estilo indirecto e viceversa.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LGB4.6.1. Transforma un texto narrativo de estilo directo noutro de estilo indirecto e viceversa.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B4.11. Uso eficaz do dicionario, en papel ou dixital, na busca da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 e como consulta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gramatical.</w:t>
            </w:r>
          </w:p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B4.12.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vocabulario, mediante o traballo con palabras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micas; aumentativos e diminutivos, arca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smos, neoloxismos, estranxeirismos, frases feitas, siglas e abreviaturas. </w:t>
            </w:r>
          </w:p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B4.13.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 mediante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palabras: 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(prefixos e sufixos)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B4.7. Ampliar o vocabulario a partir do uso do dicionario e do traballo 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 palabras que conforman a lingua.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LGB4.7.1. Usa axeitadamente o dicionario para buscar calquera palabra, seleccionando a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precisa segundo cada contexto.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LGB4.7.2.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crea palabras derivadas (prefixaci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sufixaci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compostas.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LGB4.7.3.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micas, arca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smos, neoloxismos, estranxeirismos, frases feitas, siglas e abreviaturas.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B4.14.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relevantes (hist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ricas, socioculturais...) da lingua galega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 lingua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B4.8.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relevantes da lingua galega e identificar e valorar esta lingua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LGB4.8.1.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relevantes (hist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ricas, socioculturais...)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LGB4.8.2. Identifica e valora 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B4.15.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aspectos das linguas que o alumnado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para mellorar os procesos comunicativos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interferencias.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B4.9. Establecer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as diversas linguas que utiliza 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o alumnado para reflexionar sobre como mellorar os seus procesos comunicativos na lingua galega.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>LGB4.9.1.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evita as interferencias entre as linguas que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LGB4.9.2. Identifica diferenzas, regularidades e semellanzas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 entre todas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aprender, como punto de apoio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B5.1. Escoita,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procedentes da literatura popular oral galega (refr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conxuros,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ditos, romances, cantigas) e da literatura galega en xeral.</w:t>
            </w:r>
          </w:p>
          <w:p>
            <w:pPr>
              <w:pStyle w:val="_ttp1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B5.2.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aprecio do texto literario galego (oral ou non)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B5.1. Escoitar, memorizar, reproducir e valorar textos procedentes da literatura popular galega e da literatura galega en xeral.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LGB5.1.1. Escoita, memoriza e reproduce textos procedentes da literatura popular oral galega (refr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conxuros,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ditos, romances, cantigas) e da literatura galega en xeral.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LGB5.1.2. Valora os textos da literatura galega (oral ou non)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 xml:space="preserve">B5.3. Lectura persoal, silenciosa e en voz alta de obras en galego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aos intereses (conto,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mic, novela).</w:t>
            </w:r>
          </w:p>
          <w:p>
            <w:pPr>
              <w:pStyle w:val="_ttp1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B5.4. Lectura guiada de textos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literarias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 en diversos soportes.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B5.2. Ler textos e obras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LGB5.2.1. Le en silencio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LGB5.2.2. Le en voz alta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B5.5. Lectura comentada de poemas, de relatos e de obras teatrais tendo en conta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literarias (x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figuras) e a presenza de certos temas e motivos repetitivos e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B5.3. Analizar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as figuras literarias,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temas e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picos recorrentes.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LGB5.3.1.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dos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literarios: narrativa, poes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teatro.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LGB5.3.2. Distingue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propios dos poemas.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LGB5.3.3. Identifica e emprega algunhas figuras literarias: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 e xogos de palabras.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LGB5.3.4. Identifica temas e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picos recorrentes na literatura.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B5.6.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poemas e relatos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nimo, lembranzas,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modelos.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B5.4. Recrear 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poemas e relatos a partir de modelos dados.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LGB5.4.1. Recrea e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poemas e relatos, a partir de modelos dados,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nimo, lembranzas.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B5.7.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textos literarios diversos.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B5.5. Participar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literarios diversos.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LGB5.5.1. Participa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literarios diversos.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B5.8.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recurso de gozo persoal.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B5.6. Valorar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recurso de gozo persoal.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8"/>
              </w:numPr>
            </w:pPr>
            <w:r>
              <w:rPr>
                <w:rStyle w:val="Ninguno"/>
                <w:rtl w:val="0"/>
              </w:rPr>
              <w:t>LGB5.6.1. Valora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recurso de gozo persoal.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5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B5.9. Interese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modelos narrativos e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se utilizan noutras culturas.</w:t>
            </w:r>
          </w:p>
          <w:p>
            <w:pPr>
              <w:pStyle w:val="_ttp1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B5.10.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mitos facilmente interpretables que noutras culturas serven para entender o mundo e axudan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outras maneiras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B5.7. Amosar interese, respecto e tolerancia ante as diferenzas persoais, sociais e culturais.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3"/>
              </w:numPr>
            </w:pPr>
            <w:r>
              <w:rPr>
                <w:rStyle w:val="Ninguno"/>
                <w:rtl w:val="0"/>
              </w:rPr>
              <w:t>LGB5.7.1. Compara imaxes,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mitos sinxelos doutras culturas cos da cultura galega, amosando interese e respecto.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>LGB5.7.2. Amosa curiosidade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outros costumes e formas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respectando e valorando a diversidade cultural.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