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361274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O_LGL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Lingua Galega e Literatura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mundo,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ademais de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transcendencia,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maneira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Xa que logo,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daquela,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dos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os procesos e as estratexias que se traballan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lingua,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banda, o tratamento integrado das linguas debe considerar o punto de partida diferente de cada unha delas. Xa que logo,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zos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na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utilice. E que os faga conscientes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ben seren abordados de maneira parella, ben seren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Por tanto,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linguas nas que un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nos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sticos;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abordan na aula desde un enfoque comunicativo e intercultural, pois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pois, un papel relevante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estuda;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Xa que logo,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que,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sticas. Todo isto coa finalidade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desenvolverse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persoas,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deles/as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propias, claras e fundamentadas, e de gozar,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Lingua Galega e Literatura pres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ntase, en todos os cursos das etapas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de bacharelato, estruturada en cinco bloques, o que non debe implicar que a actividade docente se corresponda con esta ordenaci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pola contra, se deben producir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todos eles.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1,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oral. Escoitar e falar" atende ao uso oral da lingua, e este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obxecto de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para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as normas que rexen o intercambio comunicativo, para observar as estratexias que usan os/as falantes para se comunicar satisfactoriamente,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que empregan para comprender ou para producir mensaxes orais. Non obstante, este bloque incide, sobre todo, na necesidade de que o alumnado galego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modelos de fala adecuados e poida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lingua dentro da aula en contextos formais e informais. A realidade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de cada centro docente determinar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atenci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o profesorado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dedicar na aula a este bloque, para que o alumnado poida cumprir adecuadamente cos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descritos.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2, "Comunicaci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escrita. Ler e escribir" oc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pase da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escrita. O alumnado debe ser quen de entender textos de diferente complexidade e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nero, e extraer as ideas expl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citas e impl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citas no texto co fin de elaborar o seu propio pensamento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e creativo. Comprender un texto implica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marcha unha serie de estratexias de lectura que deben practicarse na aula e proxectarse a todas as esferas da vida e a calquera tipo de lectura: ler para obter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para aprender a propia lingua e por pracer. Igualmente, 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significar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procurar para cada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 tipo de texto, adecuando, planificando e redactando, atendendo a aspectos diversos, e revisando a escrita final.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3, "Funcionamento da lingua" integra contidos relacionados co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digo 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e responde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a propia lingua, coa finalidade de servir de base para o seu uso correcto, afast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ndose da pretensi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utilizar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como fin en si mesmo.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4, "Lingua e sociedade"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ntrase na necesidade de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eza, explique e valore o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unha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habitual e enriquecedora para todos os individuos. Do mesmo xeito, inc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dese na identificaci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superaci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 e na pertinencia de que o alumnado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eza e empregue termos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precisos.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5, "Educaci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literaria" asume o obxectivo de facer dos alumnos e as alumnas lectores e lectoras competentes, con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nun proceso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que contin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ao longo de toda a vida. Ademais, o alumnado achegarase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historia da literatura galega,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como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obras e aos seus autores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autoras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salientables,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vinculaci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destes produtos literarios coa historia de Galicia.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O tratamento de todos estes contidos ten que abordarse desde unha 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ptica competencial, valorando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cada un ten coas competencias clave, que aparecen especificadas, a partir dos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avaliables, neste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ser coherente coa diversidade de contidos traballados e, daquela, ter en conta os contidos abordados nos cinco bloques en que se estrutura este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culo. Do mesmo xeito,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ser unha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competencial,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en conta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se establece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entre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ndares de aprendizaxe detallados en cada bloque, coas competencias clave. </w:t>
      </w:r>
    </w:p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Lingua Galega e Literatura. ESO.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 xml:space="preserve">Curso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color w:val="211d1e"/>
                <w:u w:color="211d1e"/>
                <w:rtl w:val="0"/>
              </w:rPr>
              <w:t xml:space="preserve">Bloque 1. </w:t>
            </w:r>
            <w:r>
              <w:rPr>
                <w:rStyle w:val="Ninguno"/>
                <w:rtl w:val="0"/>
              </w:rPr>
              <w:t>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oral. Escoitar e falar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entrevistas, noticias,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nicas e reportaxes.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Comprender e interpretar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cita, o tema, a idea principal e as secundarias, o datos relevantes de textos orais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LGB1.1.1. Comprende o sentido global e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e a estrutura de textos orais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audiovisual (entrevistas, noticias,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 reportaxes).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rPr>
                <w:strike w:val="1"/>
                <w:dstrike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LGB1.1.2. Interpreta textos orais e traslada a informaci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relevante a esquemas ou resumos.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Escoita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e reflexiva ante as mensaxes discriminatorias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programas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informativo: noticias reportaxes e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Identificar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comunicativo en textos orais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analizar criticamente os seus contidos e interpretar as connotaci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mensaxes discriminatorias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LGB1.2.1. Diferencia as ideas principais e as secundarias e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 programas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informativo: noticias, reportaxes e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LGB1.2.2. Compara o tratamento da mesma noticia en diferentes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partir das coincidencias e diferenzas atopadas.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LGB1.2.3. Reflexiona sobre as mensaxes e rexeita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levan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expositivos e argumentativos.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Comprender, interpretar e valorar textos orais expositivos e argumentativos.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LGB1.3.1. Identifica as ideas principais e secundarias dun texto oral expositivo ou argumentativo, formal ou informal, producido na variante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ou en calquera das variedades dialectais.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LGB1.3.2.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dos textos.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LGB1.3.3. Diferencia as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argumentos.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B1.4.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textos orais usados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(presentaci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relatorios e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mesas redondas).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 xml:space="preserve">B1.4. Comprender textos orais expositivos e argumentativos utilizados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(presentaci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relatorios e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mesas redondas) e identificar as ideas principais e secundarias,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comunicativo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 ou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cito, e diferenciar as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argumentos.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LGB1.4.1.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comunicativa, a tese e os argumentos dos debates, relatorios e mesas redondas dentro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e elabora un esquema ou resumo.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LGB1.4.2.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procedementos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para manifestarse a favor ou en contra.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h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B1.5. Desenvolvemento de habilidades de escoita cunha actitude de interese,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ante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orais, sobre todo en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profesorado ou do alumnado.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propias e alleas da actividade educativo, tanto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como planificadas.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LGB1.5.1.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aprecia e usa as normas que rexen a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(interv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na quenda que lle corresponde, respecta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rexeita a linguaxe discriminatoria).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LGB1.5.2.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importancia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(entoaci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pausas, ton, timbre e volume) e o significado dos trazos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 linguaxe non verbal.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B1.6.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emitidas cunha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galega correcta e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que se poidan asociar a ela.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B1.6. Valorar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emitidas cunha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galega correcta e actitude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que se poidan asociar a ela.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LGB1.6.1. Aprecia a emisi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pronuncia galega correcta,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erros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propia e allea a partir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habitual de autovaliaci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melloralas.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LGB1.6.2. Comprende, interpreta e rexeita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zos que se poidan asociar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maneira de pronunciar 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LGB1.6.2. Usa a variante dialectal propia e as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mea como a variedade habitual do seu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B1.7.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activa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propias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e de interese para o alumnado que xeren intercambio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B1.7. Participar activamente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propias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e de interese para o alumnado que xeren intercambio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LGB1.7.1. Participa activamente en debates ou coloquios, respecta as regras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manifesta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respecta as dos demais.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LGB1.7.2. 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nguese ao tema, non divaga e atende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moderador nos debates e coloquios.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LGB1.7.3.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LGB1.7.4. Respecta as quendas de palabra, o espazo, xesticula de xeito adecuado, escoita activamente os demais e usa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 e despedida.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B1.8.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uso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necesarias para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blico: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discurso nas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orais formais e informais.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B1.8. Aplicar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ou informais, de forma individual ou en grupo.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LGB1.8.1. Elabora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organizar os contidos de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ou informais breves.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LGB1.8.2. Participa con fluidez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ou formais respectando as regras morfosint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desta lingua, en especial a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pronome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 galega (pronuncia das sete vogais, n velar e fonema fricativo palatal xordo).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LGB1.8.3. Emprega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do galego: infinitivo conxugado e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adecuada.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LGB1.8.4. Fai uso dos aspectos pros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 da linguaxe non verbal (a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posta en escena, os xestos e a mirada), manifesta autocontrol das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ao falar en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e dir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xese ao auditorio con autoconfianza e seguridade.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LGB1.8.5. Emprega nas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espont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rico e variado.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LGB1.8.6. Adec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pronuncia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finalidade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LGB1.8.7.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erros (repetici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conectores, pobreza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 e castelanismos) nos discursos orais propios e alleos e trata, progresivamente, de evitalos.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B1.9.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discursos adecuados a distintos rexistros, coherentes e ben organizados sobre temas de interese persoal ou social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educativa.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B1.9. Producir discursos breves e comprensibles, nun rexistro neutro, informal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culto, sobre temas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ou educativa.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LGB1.9.1. Participa en conversas informais nos que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LGB1.9.2.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correctamente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 implique solicitar unha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un servizo.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LGB1.9.3. Utiliza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tratamento e as regras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axeitadas ao destinatario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LGB1.9.4. Realiza e explica resumos ou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educativas sinxelas.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h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B1.10.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axuda das TIC,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sobre temas de actualidade.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B1.10.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aplicar, con axuda das TIC,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para realizar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planificadas.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LGB1.10.1. Consulta os medios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dixitais para seleccionar contidos relevantes e incorporalos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LGB1.10.2. Emprega as TIC para facer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claras e atractivas visualmente.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escrita. Ler e escribir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B2.1. Uso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 contido e estratexias que facilitan a lectura comprensiva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textos.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B2.1. Aplicar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 estratexias que facilitan a lectura comprensiva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de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LGB2.1.1. Usa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ntese do contido dos textos: subli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ados, esquemas e resumos.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LGB2.1.2. Usa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boas, cadros,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mapas conceptuais.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LGB2.1.3. Busca e asimila o significado de palabras do rexistro formal e incorp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raas progresivamente ao seu vocabulario.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LGB2.1.4. Relaciona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 impl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dun escrito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B2.2.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convocatorias, actas de 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regulamentos.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B2.2. Comprender e interpretar textos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convocatorias, actas de 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regulamentos.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LGB2.2.1. Comprende e interpreta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convocatorias, actas de 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regulamentos.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LGB2.2.2. Identifica os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dun escrito (tipograf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espazos e escollas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xicas) coa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textual (convocatoria, actas de 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regulamentos).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B2.3.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contidos informativos e das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entrevistas,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 reportaxes.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B2.3. Comprender e interpretar escritos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distinguir entre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entrevistas,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 reportaxes.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LGB2.3.1. Comprende e interpreta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fundamentalmente en entrevistas,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 reportaxes.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LGB2.3.2. Distingue entre os contidos informativos e 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se expresan nos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B2.4.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dos textos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especialmente os expositivos e explicativos (enciclopedias, webs educativas e outros materiais de consulta).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B2.4. Comprender e interpretar textos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educativo, especialmente os expositivos e explicativos: enciclopedias, webs educativas e outros materiais de consulta.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 xml:space="preserve">LGB2.4.1. Comprende e interpreta textos propios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educativo, especialmente os expositivos e explicativos elaborados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nas bibliotecas.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LGB2.4.2. Consulta fontes xerais (enciclopedias) e especializadas (monogr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webs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ticas) para ampliar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mellorar 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mensaxe.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LGB2.4.3. Interpreta, deduce e explica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aparece en diagramas,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mapas conceptuais.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B2.5.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tema e dos subtemas, a estrutura comunicativa das mensaxes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emisor dos textos expositivos e explicativos.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B2.5. Identificar o tema, os subtemas e a estrutura comunicativa dos textos expositivos e explicativos.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LGB2.5.1. Interpreta o sentido global e comp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 esquema xerarquizado das ideas de textos expositivos e explicativos.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LGB2.5.2. Identifica a estrutura comunicativa das mensaxes escritas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emisor.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B2.6. Uso case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dos recursos que ofrecen as bibliotecas e as TIC para obter, organizar e seleccionar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B2.6. Usar, de maneira case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noma, os recursos que ofrecen as bibliotecas e outros recursos relacionados coas TIC para obter, organizar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LGB2.6.1. Aplica correctamente o sistema de procura na biblioteca e nos buscadores de internet para obter, organizar e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B2.7. Actitude reflexiva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 lectura de calquera tipo de texto, para detectar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B2.7. Manifestar unha actitude reflexiva e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ante a lectura de calquera tipo de texto, para detectar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e discriminaci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LGB2.7.1. Identifica e expresa posturas de acordo e desacordo sobre aspectos parciais ou globais dun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LGB2.7.2.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evita usos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que transmiten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ou mensaxes discriminatorias.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B2.8. Lectura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 en voz alta respectando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 galego.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B2.8. Ler en voz alta, de xeito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do, e respectar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 galego.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LGB2.8.1. Le en voz alta, de xeito flu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 e respecta a fidelidade ao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LGB2.8.2. Respecta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do galego (fon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e emprega a dicci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o ritmo axeitado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lectura do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B2.9.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formato papel ou dixital, de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convocatorias, actas de 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foros.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B2.9. Producir, en formato papel ou dixital, textos propios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sociais: convocatorias, actas de 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foros.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LGB2.9.1. Produce, en formato papel ou dixital, textos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ou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sociais, segundo os modelos propostos na aula: convocatorias, actas de reuni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foros.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B2.10.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soporte impreso ou dixital, de textos propios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fundamentalmente, entrevistas,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 reportaxes.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B2.10. Producir, en soporte impreso ou dixital,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informativos e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fundamentalmente, entrevistas,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 reportaxes.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LGB2.10.1. Produce, en soporte impreso ou dixital, textos xornal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fundamentalmente, entrevistas, cr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nicas, reportaxes.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B2.11.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soporte impreso ou dixital, de textos expositivos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na biblioteca ou outras fontes de documentaci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 xml:space="preserve">B2.11. Producir, en soporte impreso ou dixital, textos expositivos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educativo: informes e proxectos sobre tarefas educativas das materias curriculares.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LGB2.11.1. Produce, en soporte impreso ou dixital, textos expositivos e explicativos sobre distintas materias curriculares elaborados a partir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en bibliotecas e outras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LGB2.11.2. Usa correctamente elementos formais nos traballos educativos: citas bibliogr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ficas, 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ndices, paxinaci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notas ao p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de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tulos, cap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B2.12.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con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respecto polas normas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B2.12. Planificar producir e revisar textos con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coherencia,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 respecto polas normas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LGB2.12.1. Planifica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escritos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de texto 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para redactar textos adecuados, coherentes e ben cohesionados.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 xml:space="preserve">LGB2.12.2. Redacta borradores, utiliza esquemas,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 ou mapas conceptuais para planificar e organizar os seu escritos.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LGB2.12.3. Consulta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distintos soportes para seleccionar contidos relevantes que posteriormente reelaborar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incorporar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ao seu escrito.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LGB2.12.4. Utiliza o rexistro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adecuado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comunicativa e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de uso.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LGB2.12.5. Usa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discursivos para alcanzar a coherencia 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interna (conectores e tratamento de formas verbais).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LGB2.12.6. Revisa os textos de xeito gradual para resolver dificultades de contido (tem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estrutura) e de forma (cuesti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gramaticais).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B2.13.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TIC para organizar os contidos, mellorar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corrixir erros.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B2.13. Utilizar as TIC para organizar os contidos, mellorar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corrixir 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escritas.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LGB2.13.1. Usa as TIC (procesadores de textos e correctores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ficos) para organizar os contidos, mellorar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facilitar a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escritos.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B2.14. Uso das TIC como un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escritura.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B2.14. Utilizar as TIC como un medio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escritura.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LGB2.14.1.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as ferramentas TIC para intercambiar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escritos alleos e escribir e dar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propios en blogs, redes sociais de lectores e escritores.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Funcionamento da lingua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amplo e preciso, con incorporaci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de vocabulario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os valores 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e da fraseolox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LGB3.1.1. Selecciona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 as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axeitadas en contextos comunicativos de uso formal da lingua.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B3.2.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B3.2. Aplicar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distintas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na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 e 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LGB3.2.1. Produce textos orais e escritos de diferentes 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neros cun correcto uso das distintas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LGB3.2.2. Identifica e explica os usos e valores das categor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gramaticais relacion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coa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e a tipolox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textual.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B3.3.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dos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(derivaci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B3.3.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explicar 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e as posibilidades de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crear novas palabras para crear novos elementos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LGB3.3.1.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LGB3.3.2. Crea palabras novas utilizando os procedementos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CCA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B3.4.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e a fonolox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galego con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posibles interferencias.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usar adecuadamente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da lingua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LGB3.4.1.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usa adecuadamente a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B3.5. Uso progresivo,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 e eficaz dos dicionarios, das bibliotecas e doutras fontes de consulta en diferentes soportes, especialmente sobre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uso, de norma e como fonte de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B3.5. Usar progresiva,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eficazmente os dicionarios, as bibliotecas e outras fontes de consulta para resolver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e progresar na aprendizaxe.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LGB3.5.1. Utiliza os dicionarios e outras fontes de consulta en diferentes soportes, resolven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bidas sobre o uso correcto da lingua e progresa na aprendizaxe.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B3.6.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conseguir unha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eficaz.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B3.6. Aplicar as normas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morfol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da lingua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 xml:space="preserve">LGB3.6.1. Emprega textos orais e escritos e respecta as normas gramaticais.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B3.7. Uso reflexivo da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B3.7. Analizar e usar correctamente a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 xml:space="preserve">LGB3.7.1. Revisa os textos para puntuar correctamente.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B3.8.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e das unidades que as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an de cara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mellora da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escritos con emprego dunha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axeitada.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B3.8.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ecer, usar e explicar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oracionais e as unidades que as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an.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LGB3.8.1.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nos textos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cticas oracionais e diferenza os elementos que as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B3.9.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reflexivo dos nexos e conectores textuais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ns, en particular os presentativos, secuenciadores de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mais dos mecanismos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textual como a referencia interna de tipo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B3.9.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en textos de diversa natureza e usar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os diferentes conectores textuais e os principais mecanismos de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LGB3.9.1. Identifica, explica e usa distintos conectores,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outros mecanismos que lle achegan cohesi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un 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B3.10.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estrutura dun texto,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e a vinculaci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en textos alleos e propios.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tendendo a estes valores.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B3.10. Sintetizar o contido e identificar a estrutura de textos. Elaborar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segundo estes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metros.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LGB3.10.1. Determina o tema, delimita a estrutura e identifica a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en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e alleas. Elabora textos nos que ten en conta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anteriores.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B3.11.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delimitaci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expresada.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B3.11. Comprender o sentido global e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de textos orais e escritos.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LGB3.11.1. Interpreta o sentido de textos orais e escritos, identifica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 e a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postura de cada emisor.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CLC</w:t>
            </w:r>
          </w:p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B3.12. 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 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nos que se eviten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B3.12.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 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nos que se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eviten</w:t>
            </w:r>
            <w:r>
              <w:rPr>
                <w:rStyle w:val="Ninguno"/>
                <w:b w:val="1"/>
                <w:b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LGB3.12.1.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</w:t>
            </w:r>
            <w:r>
              <w:rPr>
                <w:rStyle w:val="Ninguno"/>
                <w:b w:val="1"/>
                <w:bCs w:val="1"/>
                <w:rtl w:val="0"/>
              </w:rPr>
              <w:t xml:space="preserve">, </w:t>
            </w:r>
            <w:r>
              <w:rPr>
                <w:rStyle w:val="Ninguno"/>
                <w:rtl w:val="0"/>
              </w:rPr>
              <w:t>evita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60"/>
              </w:numPr>
              <w:bidi w:val="0"/>
              <w:ind w:right="0"/>
              <w:jc w:val="both"/>
              <w:rPr>
                <w:shd w:val="clear" w:color="auto" w:fill="ffffff"/>
                <w:rtl w:val="0"/>
              </w:rPr>
            </w:pPr>
            <w:r>
              <w:rPr>
                <w:rStyle w:val="Ninguno"/>
                <w:shd w:val="clear" w:color="auto" w:fill="ffffff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B3.13.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progresiva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sobre as linguas para desenvolver unha competencia comunicativa integrada.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B3.13. Reflexionar sobre o sistema e as normas de uso das linguas, mediante a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textos, enunciados e palabras, e utilizar estes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para solucionar problemas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LGB13.1. Utiliza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contextual, textual, oracional e da palabra, desenvolvidos no curso nunha das linguas, para mellorar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textos traballados en calquera das outras.</w:t>
            </w: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Lingua e sociedade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66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B4.1.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linguas como medios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pobo.</w:t>
            </w:r>
          </w:p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B4.2.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riqueza cultural da humanidade e consciencia da necesidade e das potencialidades de enriquecemento persoal e colectivo do uso normalizado da lingua galega, afirmando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ismo.</w:t>
            </w:r>
          </w:p>
          <w:p>
            <w:pPr>
              <w:pStyle w:val="ttp1"/>
              <w:widowControl w:val="0"/>
              <w:numPr>
                <w:ilvl w:val="0"/>
                <w:numId w:val="267"/>
              </w:numPr>
            </w:pPr>
            <w:r>
              <w:rPr>
                <w:rStyle w:val="Ninguno"/>
                <w:rtl w:val="0"/>
              </w:rPr>
              <w:t>B4.3. A lusofon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8"/>
              </w:numPr>
            </w:pPr>
            <w:r>
              <w:rPr>
                <w:rStyle w:val="Ninguno"/>
                <w:rtl w:val="0"/>
              </w:rPr>
              <w:t>B4.1. Valorar as linguas como medios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pobo, apreciar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riqueza cultural da humanidade 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importancia da lusofon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e incorporar ferramentas en rede desta comunidade cultural.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9"/>
              </w:numPr>
            </w:pPr>
            <w:r>
              <w:rPr>
                <w:rStyle w:val="Ninguno"/>
                <w:rtl w:val="0"/>
              </w:rPr>
              <w:t>LGB4.1.1. Valora a lingua como medio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interpersoal e de sinal de identidade dun pobo e am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sase capaz de explicar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1"/>
              </w:numPr>
            </w:pPr>
            <w:r>
              <w:rPr>
                <w:rStyle w:val="Ninguno"/>
                <w:rtl w:val="0"/>
              </w:rPr>
              <w:t>LGB4.1.2. Distingue entre biling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 xml:space="preserve">ismo e diglosia e aplica estes termos de forma axeitada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realidade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3"/>
              </w:numPr>
            </w:pPr>
            <w:r>
              <w:rPr>
                <w:rStyle w:val="Ninguno"/>
                <w:rtl w:val="0"/>
              </w:rPr>
              <w:t>LGB4.1.3. Valora o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 inclusivo, desde a lingua propia, como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riqueza cultural da humanidade e am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sase capaz de explicar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postura.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5"/>
              </w:numPr>
            </w:pPr>
            <w:r>
              <w:rPr>
                <w:rStyle w:val="Ninguno"/>
                <w:rtl w:val="0"/>
              </w:rPr>
              <w:t>LGB4.1.4.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linguas que forman parte da nosa familia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7"/>
              </w:numPr>
            </w:pPr>
            <w:r>
              <w:rPr>
                <w:rStyle w:val="Ninguno"/>
                <w:rtl w:val="0"/>
              </w:rPr>
              <w:t>LGB4.1.5.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territorios que forman parte da comunidade lus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fona e a importancia desta na vida social 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mica galega.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9"/>
              </w:numPr>
            </w:pPr>
            <w:r>
              <w:rPr>
                <w:rStyle w:val="Ninguno"/>
                <w:rtl w:val="0"/>
              </w:rPr>
              <w:t xml:space="preserve">LGB4.1.6. Incorpora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os principais recursos da rede en lingua portuguesa (buscadores e enciclopedias).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8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81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2"/>
              </w:numPr>
            </w:pPr>
            <w:r>
              <w:rPr>
                <w:rStyle w:val="Ninguno"/>
                <w:rtl w:val="0"/>
              </w:rPr>
              <w:t>B4.4.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do galego,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en canto a usos e actitudes no contorno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ximo (aula e barrio), con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evidentes.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3"/>
              </w:numPr>
            </w:pPr>
            <w:r>
              <w:rPr>
                <w:rStyle w:val="Ninguno"/>
                <w:rtl w:val="0"/>
              </w:rPr>
              <w:t>B4.2. Describir e analizar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 de Galicia atendendo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presenza da lingua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4"/>
              </w:numPr>
            </w:pPr>
            <w:r>
              <w:rPr>
                <w:rStyle w:val="Ninguno"/>
                <w:rtl w:val="0"/>
              </w:rPr>
              <w:t>LGB4.2.1. Describe e analiza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de Galicia.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6"/>
              </w:numPr>
            </w:pPr>
            <w:r>
              <w:rPr>
                <w:rStyle w:val="Ninguno"/>
                <w:rtl w:val="0"/>
              </w:rPr>
              <w:t>LGB4.2.2. Analiza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sobre o uso do galego segundo a idade das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8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8"/>
              </w:numPr>
            </w:pPr>
            <w:r>
              <w:rPr>
                <w:rStyle w:val="Ninguno"/>
                <w:rtl w:val="0"/>
              </w:rPr>
              <w:t>LGB4.2.3. Identifica os castelanismos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e depura estes elementos no seu propio discurso.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9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90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1"/>
              </w:numPr>
            </w:pPr>
            <w:r>
              <w:rPr>
                <w:rStyle w:val="Ninguno"/>
                <w:rtl w:val="0"/>
              </w:rPr>
              <w:t>B4.5. Proceso de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Desenvolvemento de actitudes positivas cara ao proceso de recuperaci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galego, favorecemento do xurdimento de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nculos positivos cara ao seu uso e consciencia da necesidade e das potencialidades de enriquecemento persoal e colectivo do uso normalizado da lingua galega.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2"/>
              </w:numPr>
            </w:pPr>
            <w:r>
              <w:rPr>
                <w:rStyle w:val="Ninguno"/>
                <w:rtl w:val="0"/>
              </w:rPr>
              <w:t>B4.3.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principais iniciativas normalizadoras, adquirir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nculos positivos cara ao uso do galego e asumir a importancia da contribuci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individual no desenvolvemento da lingua galega.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3"/>
              </w:numPr>
            </w:pPr>
            <w:r>
              <w:rPr>
                <w:rStyle w:val="Ninguno"/>
                <w:rtl w:val="0"/>
              </w:rPr>
              <w:t>LGB4.3.1.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principais iniciativas normalizadoras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5"/>
              </w:numPr>
            </w:pPr>
            <w:r>
              <w:rPr>
                <w:rStyle w:val="Ninguno"/>
                <w:rtl w:val="0"/>
              </w:rPr>
              <w:t>LGB4.3.2. Comprende o concepto 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explica o proceso normalizador do galego.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7"/>
              </w:numPr>
            </w:pPr>
            <w:r>
              <w:rPr>
                <w:rStyle w:val="Ninguno"/>
                <w:rtl w:val="0"/>
              </w:rPr>
              <w:t>LGB4.3.3. Analiza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valora a importancia de contribu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r individual e socialmente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normalizaci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29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0"/>
              </w:numPr>
            </w:pPr>
            <w:r>
              <w:rPr>
                <w:rStyle w:val="Ninguno"/>
                <w:rtl w:val="0"/>
              </w:rPr>
              <w:t>B4.6. A orixe 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galega. Etapas da historia social da lingua galega desde os seus inicios ata 1916,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causas e consecuencias dos feitos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relevantes.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1"/>
              </w:numPr>
            </w:pPr>
            <w:r>
              <w:rPr>
                <w:rStyle w:val="Ninguno"/>
                <w:rtl w:val="0"/>
              </w:rPr>
              <w:t>B4.4.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principias elementos na orixe 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identificar as causas e consecuencias dos feitos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da historia social da lingua desde os seus inicios ata 1916.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2"/>
              </w:numPr>
            </w:pPr>
            <w:r>
              <w:rPr>
                <w:rStyle w:val="Ninguno"/>
                <w:rtl w:val="0"/>
              </w:rPr>
              <w:t>LGB4.4.1.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principias elementos na orixe 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galega desde os seus inicios ata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4"/>
              </w:numPr>
            </w:pPr>
            <w:r>
              <w:rPr>
                <w:rStyle w:val="Ninguno"/>
                <w:rtl w:val="0"/>
              </w:rPr>
              <w:t>LGB4.4.2.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acontecementos relevantes da historia social da lingua galega desde os seus inicios ata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5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6"/>
              </w:numPr>
            </w:pPr>
            <w:r>
              <w:rPr>
                <w:rStyle w:val="Ninguno"/>
                <w:rtl w:val="0"/>
              </w:rPr>
              <w:t>LGB4.4.3. Identifica as causas dos feitos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da historia social da lingua galega desde os seus inicios ata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7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8"/>
              </w:numPr>
            </w:pPr>
            <w:r>
              <w:rPr>
                <w:rStyle w:val="Ninguno"/>
                <w:rtl w:val="0"/>
              </w:rPr>
              <w:t>LGB4.4.4. Identifica as consecuencias dos feitos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da historia social da lingua galega desde os seus inicios ata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0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0"/>
              </w:numPr>
            </w:pPr>
            <w:r>
              <w:rPr>
                <w:rStyle w:val="Ninguno"/>
                <w:rtl w:val="0"/>
              </w:rPr>
              <w:t>LGB4.4.5. Interpreta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boas, textos 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medios e das TIC, relacionados coa historia social da lingua galega desde os seus inicios ata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1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1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3"/>
              </w:numPr>
            </w:pPr>
            <w:r>
              <w:rPr>
                <w:rStyle w:val="Ninguno"/>
                <w:rtl w:val="0"/>
              </w:rPr>
              <w:t>B4.7.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legal das linguas do Estado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4"/>
              </w:numPr>
            </w:pPr>
            <w:r>
              <w:rPr>
                <w:rStyle w:val="Ninguno"/>
                <w:rtl w:val="0"/>
              </w:rPr>
              <w:t>B4.5. Describir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legal das linguas do Estado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5"/>
              </w:numPr>
            </w:pPr>
            <w:r>
              <w:rPr>
                <w:rStyle w:val="Ninguno"/>
                <w:rtl w:val="0"/>
              </w:rPr>
              <w:t>LGB4.5.1.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lexislaci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estatal e auton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que regula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galego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6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17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8"/>
              </w:numPr>
            </w:pPr>
            <w:r>
              <w:rPr>
                <w:rStyle w:val="Ninguno"/>
                <w:rtl w:val="0"/>
              </w:rPr>
              <w:t>B4.8.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9"/>
              </w:numPr>
            </w:pPr>
            <w:r>
              <w:rPr>
                <w:rStyle w:val="Ninguno"/>
                <w:rtl w:val="0"/>
              </w:rPr>
              <w:t>B4.6. Identificar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analizar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eles.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0"/>
              </w:numPr>
            </w:pPr>
            <w:r>
              <w:rPr>
                <w:rStyle w:val="Ninguno"/>
                <w:rtl w:val="0"/>
              </w:rPr>
              <w:t>LGB4.6.1.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o que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un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zo, detecta e analiza a presenza de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sociocultural e sociopol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cara ao galego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e na do seu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22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3"/>
              </w:numPr>
            </w:pPr>
            <w:r>
              <w:rPr>
                <w:rStyle w:val="Ninguno"/>
                <w:rtl w:val="0"/>
              </w:rPr>
              <w:t>B4.9.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principais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que caracterizan as variedades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diastr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 diaf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lingua galega e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lingua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ndar, uso normalizado da variante dialectal propia da zona e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valoraci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variante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formal.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4"/>
              </w:numPr>
            </w:pPr>
            <w:r>
              <w:rPr>
                <w:rStyle w:val="Ninguno"/>
                <w:rtl w:val="0"/>
              </w:rPr>
              <w:t>B4.7. Identificar e clasificar as variantes diastr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do galego,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trazos da variedade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 galega, valorala como variante unificadora e apreciar a variante diat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pica propia.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5"/>
              </w:numPr>
            </w:pPr>
            <w:r>
              <w:rPr>
                <w:rStyle w:val="Ninguno"/>
                <w:rtl w:val="0"/>
              </w:rPr>
              <w:t>LGB4.7.1. Identifica e clasifica as variantes diastr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do galego.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7"/>
              </w:numPr>
            </w:pPr>
            <w:r>
              <w:rPr>
                <w:rStyle w:val="Ninguno"/>
                <w:rtl w:val="0"/>
              </w:rPr>
              <w:t>LGB4.7.2.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trazos da variedade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 da lingua galega e val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raa como variante unificadora.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9"/>
              </w:numPr>
            </w:pPr>
            <w:r>
              <w:rPr>
                <w:rStyle w:val="Ninguno"/>
                <w:rtl w:val="0"/>
              </w:rPr>
              <w:t>LGB4.7.3. Rexeita os prexu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 sobre as variedades dialectais e utiliza os trazos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zona.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3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literaria.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3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2"/>
              </w:numPr>
            </w:pPr>
            <w:r>
              <w:rPr>
                <w:rStyle w:val="Ninguno"/>
                <w:rtl w:val="0"/>
              </w:rPr>
              <w:t>B5.1.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distintas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da literatura galega desde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orixes na Idade Media ata 1916.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3"/>
              </w:numPr>
            </w:pPr>
            <w:r>
              <w:rPr>
                <w:rStyle w:val="Ninguno"/>
                <w:rtl w:val="0"/>
              </w:rPr>
              <w:t xml:space="preserve">B5.1. Identificar e comprender as distintas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da literatura galega desde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orixes na Idade Media ata 1916.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4"/>
              </w:numPr>
            </w:pPr>
            <w:r>
              <w:rPr>
                <w:rStyle w:val="Ninguno"/>
                <w:rtl w:val="0"/>
              </w:rPr>
              <w:t xml:space="preserve">LGLB5.1.1. Identifica as distintas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da literatura galega desde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orixes na Idade Media ata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6"/>
              </w:numPr>
            </w:pPr>
            <w:r>
              <w:rPr>
                <w:rStyle w:val="Ninguno"/>
                <w:rtl w:val="0"/>
              </w:rPr>
              <w:t xml:space="preserve">LGLB5.1.2. Comprende e explica razoadamente as distintas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da literatura galega desde a Idade Media ata 1916 e sinala os seus principais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3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9"/>
              </w:numPr>
            </w:pPr>
            <w:r>
              <w:rPr>
                <w:rStyle w:val="Ninguno"/>
                <w:rtl w:val="0"/>
              </w:rPr>
              <w:t>B5.2.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lectura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comentario de textos representativos da literatura galega desde a Idade Media ata 1916.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0"/>
              </w:numPr>
            </w:pPr>
            <w:r>
              <w:rPr>
                <w:rStyle w:val="Ninguno"/>
                <w:rtl w:val="0"/>
              </w:rPr>
              <w:t>B5.2. Seleccionar, ler autonomamente e comentar textos representativos da literatura galega desde a Idade Media ata 1916 e relacionar o seu contido co contexto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cultural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de cada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1"/>
              </w:numPr>
            </w:pPr>
            <w:r>
              <w:rPr>
                <w:rStyle w:val="Ninguno"/>
                <w:rtl w:val="0"/>
              </w:rPr>
              <w:t>LGLB5.2.1. Selecciona, seguindo criterios razoados, textos representativos da literatura galega desde a Idade Media ata 1916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lectura.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3"/>
              </w:numPr>
            </w:pPr>
            <w:r>
              <w:rPr>
                <w:rStyle w:val="Ninguno"/>
                <w:rtl w:val="0"/>
              </w:rPr>
              <w:t>LGLB5.2.2. Le autonomamente obras ou textos representativos da literatura galega desde a Idade Media ata 1916, resume o seu contido, sinala os seus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definitorios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 co contexto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cultural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do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da literatura galega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4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5"/>
              </w:numPr>
            </w:pPr>
            <w:r>
              <w:rPr>
                <w:rStyle w:val="Ninguno"/>
                <w:rtl w:val="0"/>
              </w:rPr>
              <w:t>LGB5.2.3. Comenta, de forma guiada, textos de obras da Literatura galega desde a Idade Media ata 1916, sinala os seus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definitorios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naos co contexto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cultural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 do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 da literatura galega correspondente.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7"/>
              </w:numPr>
            </w:pPr>
            <w:r>
              <w:rPr>
                <w:rStyle w:val="Ninguno"/>
                <w:rtl w:val="0"/>
              </w:rPr>
              <w:t xml:space="preserve">LGLB5.2.4. Compara textos literarios dunha mesma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 ou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odo ou de diferentes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e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odos atendendo aos seus principais contidos, sinala os seus trazos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definitorios e pon todo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contexto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rico, cultural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stico da(s)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poca(s) ou do(s)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odo(s).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4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0"/>
              </w:numPr>
            </w:pPr>
            <w:r>
              <w:rPr>
                <w:rStyle w:val="Ninguno"/>
                <w:rtl w:val="0"/>
              </w:rPr>
              <w:t>B5.3. Lecturas expresivas e comprensivas,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lecturas dramatizadas de textos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teatrais e ensa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representativos da literatura galega desde a Idade Media ata 1916.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1"/>
              </w:numPr>
            </w:pPr>
            <w:r>
              <w:rPr>
                <w:rStyle w:val="Ninguno"/>
                <w:rtl w:val="0"/>
              </w:rPr>
              <w:t>B5.3. Ler expresiva e comprensivamente, facer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ler dramatizadamente textos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teatrais e ensa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da literatura galega desde a Idade Media ata 1916.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2"/>
              </w:numPr>
            </w:pPr>
            <w:r>
              <w:rPr>
                <w:rStyle w:val="Ninguno"/>
                <w:rtl w:val="0"/>
              </w:rPr>
              <w:t>LGLB5.3.1. Le expresiva, comprensiva e/ou dramatizadamente textos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teatrais e ensa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representativos da literatura galega desde a Idade Media ata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3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4"/>
              </w:numPr>
            </w:pPr>
            <w:r>
              <w:rPr>
                <w:rStyle w:val="Ninguno"/>
                <w:rtl w:val="0"/>
              </w:rPr>
              <w:t>LGLB5.3.2. Participa con proveito de audici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textos narrativos, po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ticos, teatrais e ensa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representativos da literatura galega desde a Idade Media ata 1916 e escribe/debate, argumentadamente, sobre aspectos literarios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destes.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5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7"/>
              </w:numPr>
            </w:pPr>
            <w:r>
              <w:rPr>
                <w:rStyle w:val="Ninguno"/>
                <w:rtl w:val="0"/>
              </w:rPr>
              <w:t>B5.4.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individuais e/ou en grupo, nos que se describan e analicen textos literarios representativos da literatura galega desde a Idade Media ata 1916.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8"/>
              </w:numPr>
            </w:pPr>
            <w:r>
              <w:rPr>
                <w:rStyle w:val="Ninguno"/>
                <w:rtl w:val="0"/>
              </w:rPr>
              <w:t>B5.4. Elaborar traballos individuais e/ou en grupo, nos que se describan e analicen textos representativos da literatura galega desde a Idade Media ata 1916.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9"/>
              </w:numPr>
            </w:pPr>
            <w:r>
              <w:rPr>
                <w:rStyle w:val="Ninguno"/>
                <w:rtl w:val="0"/>
              </w:rPr>
              <w:t>LGLB5.4.1. Elabora traballos individual e/ou colectivamente, nos que se describen e analizan textos representativos da literatura galega desde a Idade Media ata 1916.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61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2"/>
              </w:numPr>
            </w:pPr>
            <w:r>
              <w:rPr>
                <w:rStyle w:val="Ninguno"/>
                <w:rtl w:val="0"/>
              </w:rPr>
              <w:t>B5.5. Consulta de fontes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familiarizaci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TIC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cita axeitada destas.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3"/>
              </w:numPr>
            </w:pPr>
            <w:r>
              <w:rPr>
                <w:rStyle w:val="Ninguno"/>
                <w:rtl w:val="0"/>
              </w:rPr>
              <w:t>B5.5. Consultar fontes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familiarizarse cos recursos das TIC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e cita axeitada destas.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4"/>
              </w:numPr>
            </w:pPr>
            <w:r>
              <w:rPr>
                <w:rStyle w:val="Ninguno"/>
                <w:rtl w:val="0"/>
              </w:rPr>
              <w:t>LGLB5.5.1. Consulta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sinxelos e cita axeitada destas.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5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6"/>
              </w:numPr>
            </w:pPr>
            <w:r>
              <w:rPr>
                <w:rStyle w:val="Ninguno"/>
                <w:rtl w:val="0"/>
              </w:rPr>
              <w:t>LGLB5.5.2. Emprego de diferentes recursos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TIC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sinxelos e cita axeitada destes.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6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6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9"/>
              </w:numPr>
            </w:pPr>
            <w:r>
              <w:rPr>
                <w:rStyle w:val="Ninguno"/>
                <w:rtl w:val="0"/>
              </w:rPr>
              <w:t>B5.6.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recreaci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sinxelos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partindo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traballados na aula co fin de desenvolver o gusto pola escrita e a capacidade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sentimentos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0"/>
              </w:numPr>
            </w:pPr>
            <w:r>
              <w:rPr>
                <w:rStyle w:val="Ninguno"/>
                <w:rtl w:val="0"/>
              </w:rPr>
              <w:t>B5.6. Crear ou recrear textos sinxelos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partindo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traballados na aula co fin de desenvolver o gusto pola escrita e a capacidade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sentimentos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1"/>
              </w:numPr>
            </w:pPr>
            <w:r>
              <w:rPr>
                <w:rStyle w:val="Ninguno"/>
                <w:rtl w:val="0"/>
              </w:rPr>
              <w:t>LGLB5.6.1. Crea ou recrea textos sinxelos de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literaria partindo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traballados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3"/>
              </w:numPr>
            </w:pPr>
            <w:r>
              <w:rPr>
                <w:rStyle w:val="Ninguno"/>
                <w:rtl w:val="0"/>
              </w:rPr>
              <w:t>LGLB5.6.2. Desenvolve o gusto pola escrita como instrumento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capaz de analizar e regular os sentimentos e xu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