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VOL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Volume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Dentro do contexto das artes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sticas e visuais, a materia de Volume 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pase do estudo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 do espazo tridimensional e o volume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da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stica. Representa un segundo nivel de afondamento na aprendizaxe das linguaxes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sticas e visuais, que permite un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directo das calidades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sicas, espaciais, estruturais e volum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tricas dos obxectos. A aprendizaxe desta materia axudar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comprender que a forma, o tama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a cor e o acabamento de grande parte dos obxectos producidos polas persoas ve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determinados, en boa medida, polos materiais cos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dos, a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o uso e 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cultural, ou polos significados e os valores que se lle queiran outorgar.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Deste xeito, a materia de Volume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ao desenvolvemento de dous aspectos da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estreitamente relacionados entre si: a percepci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sensorial e intelectual da forma, e 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obxectos tridimensionais, con intencionalidade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ou funcional.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estudo desta materia desenvolve as capacidades e os mecanismos de percepci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espacial,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ctil e cinest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sica, a memoria e o pensamento espaciais, e a capacidade creadora e o pensamento diverxente, mediante os cales o ser humano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capaz de achegar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diferentes, novas e orixinais.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ou non, da linguaxe tridimensional fomenta unha actitude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tica cara ao medio en que se desenvolve a persoa, o que lle permite establecer un dialogo enriquecedor co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 e co resto da sociedade.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e, ademais, un medio eficaz para o desenvolvemento da sensibilidade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e de actitudes de aprecio e respecto cara ao patrimonio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tradici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Intenta,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promover o interese por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mellorar os obxectos e os espazos que rodean o ser humano, desde un punto de vista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e funcional,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das formas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procura de novos materiais que recollan e melloren as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tradicionais.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Ao tratarse dunha materia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ctico, proporci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nalle ao alumnado un dominio esencial e unha axeitada axilidade e destreza no manexo dos medios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linguaxe tridimensional,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cnicas e os procedementos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tiles, e os materiais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catro bloques: "T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e materiais de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n", "Elementos de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formal e espacial", "An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representaci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tridimensional" e "O volume no proceso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o". Pero estes bloques non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secuencial, xa que se deben abordar de xeito simult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neo, ao tratarse dunha materia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Volume.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materiais de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Materiais e ferramentas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pezas tridimensionais:  uso e coidado.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necesidades de material.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Fases da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tridimensionais.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procesos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empregada.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B1.4. Materiais tradicionais e novos materiais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rica, artes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de produtos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Identificar e utilizar correctamente os materiais e as ferramentas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para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tridimensionais, establecendo unha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entre eles, e elixir 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adecuados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formais, funcionais e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da peza que cumpra realizar.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VO.B1.1.1. Identifica, almacena, conserva e prepara en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ptimas de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materiais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actividade.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VO.B1.1.2.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e utiliza as ferramentas e a maquinaria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do taller de volume en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seguridade e hixiene.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VO.B1.1.3. Estima consumos e calcula volumes para optimizar o material necesario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cada peza.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VO.B1.1.4. Planifica e organiza as fases de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peza volum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seleccionada.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B1.5.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escultura e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doutras obras tridimensionais.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B1.1. Materiais e ferramentas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pezas tridimensionais: uso e coidado.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principais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volum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trica, seleccionar 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adecuadas e aplicalas con destreza e eficacia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de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VO.B1.2.1. Desenvolve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tridimensional con solvencia e en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hixiene e seguridade.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VO.B1.2.2. Valora e utiliza de forma creativa e acorde coas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as posibilidades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expresivas dos diversos materiais, acabamentos e tratamentos crom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VO.B1.2.3. Explica, utilizando con propiedade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fica,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diversos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do volume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materiais utilizados.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B1.6.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desenvolver con destreza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VO.B1.3.1. Desenvolve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con solvencia e en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hixiene e seguridade.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Elementos de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formal e espacial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B2.1. Elementos fundamentais da linguaxe bidimensional e tridimensional: punto e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plano, forma, espazo cheo e baleiro, textura, cor, luz, movemento, etc.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B2.1. Identificar os elementos que forman a estrutura da linguaxe tridimensional, manexando a linguaxe da forma volum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e utiliz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de xeito creativo na ideaci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 orixinal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 funcional, decorativa ou ornamental.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VO.B2.1.1. Identifica os principais elementos da linguaxe visual presentes en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tridimensionais, sexan estas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ou obxectos do contorno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B2.2. Estrutura, forma e tratamento das superficies nas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tridimensionais. Aspectos decorativos.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B2.3. Tipos de formas: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e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nicas, naturais e artificiais. Concavidade e convexidade.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B2.2. Analizar e elaborar,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creativas, alternativas tridimensionais a obxectos de referencia.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VO.B2.2.1. Analiza os elementos formais e estruturais de obxectos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sinxelos, e reprod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ceos fielmente, seleccionando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e o material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adecuados.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B2.4.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tridimensionais: fundamentos.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B2.5. Aspectos comunicativos.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B2.6. Obras e contorno: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espacial, iluminaci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 Obras que interact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an co/coa espectador/a.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B2.3. Realizar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creativas que evidencien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fundamentos compositivos da linguaxe tridimensional.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VO.B2.3.1. Realiza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tridimensionais, seleccionando e utilizando equilibradamente os principais elementos da linguaxe tridimensional.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VO.B2.3.2. Modifica os aspectos comunicativos dunha peza tridimensional, reelabor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con diferentes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cnicas, materiais, formatos e acabamentos.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VO.B2.3.3. Experimenta coa iluminaci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espacial de diferentes pezas volum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tricas, e valora de xeito argumentado a influencia que exercen sobre a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 xml:space="preserve">VO.B2.3.4. Idea e elabora alternativas compositivas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tridimensional dun obxecto ou dunha peza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para dotala de diferentes significados.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VO.B2.3.5. Aplica as leis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creando esquemas de movementos e ritmos, empregando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materiais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B2.3.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tridimensionais: fundamentos.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B2.5. Aspectos comunicativos.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B2.7. Coherencia entre idea, forma e materia.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B2.4.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er os elementos formais establecendo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coherentes e unificadas entre idea, forma e materia.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VO.B2.4.1. Descomp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 obxecto ou unha peza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en unidades elementais e reorgan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elaborando novas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plasticamente expresivas, equilibradas e orixinais.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B2.8.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canon en diferentes culturas 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B2.2. Estrutura, forma e tratamento das superficies nas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tridimensionais. Aspectos decorativos.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B2.5. Comprender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forma e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obras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e relacionala cos canons de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diferentes culturas 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analizando e comparando as diferenzas canto a linguaxe compositiva existentes entre as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volum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en relevo e as exentas.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VO.B2.5.1. Analiza e le imaxes de diferentes obras de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ricas, identificando os principais elementos compositivos e diferenciando os aspectos decorativos dos estruturais.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tridimensional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B3.1.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tridimensional de obras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e funcionais.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B3.2. Forma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nos obxectos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B3.1. Explorar con iniciativa as posibilidades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e expresivas da linguaxe tridimensional, e utilizalas de xeito creativo na ideaci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 orixinal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 funcional, decorativa e ornamental.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VO.B3.1.1. Describe, utilizando con propiedade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propia da materia, os aspectos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notables da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tridimensional de obxectos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se establece entre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B3.3.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obxectos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n: estrutura e forma.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B3.4.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obras tridimensionais: mensaxe. 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B3.5. Graos de iconicidade.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B3.2. Analizar desde o punto de vista formal obxectos presentes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identificando e apreciando os aspectos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notables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se establece entre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VO.B3.2.1. Analiza os elementos formais, funcionais e estruturais de pezas tridimensionais sinxelas, e reprod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ceas fielmente utilizando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VO.B3.2.2. Identifica o grao de iconicidade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volum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comunicativas.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B3.6.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formas tridimensionais a partir de superficies planas, por medio de superposici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cortes, abatementos, cambios de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outras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B3.7. Redes e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repetitivos tridimensionais.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B3.3. Comprender e aplicar os procesos de abstracci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inherentes a calquera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valorando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establecen entre a realidade e as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tridimensionais elaboradas a partir dela.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VO.B3.3.1. Xera elementos volum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prescindindo dos aspectos accidentais e plasmando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estruturais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 xml:space="preserve">VO.B3.3.2. Idea e elabora alternativas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obxecto ou dunha peza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sinxela, que evidencien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distintos graos de iconicidade das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tridimensionais.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B3.4.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obras tridimensionais: mensaxe.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B3.4. Crear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tridimensionais dotadas de significado nas que se estableza unha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coherente entre a imaxe e o seu contido.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VO.B3.4.1. Utiliza os medios expresivos,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os materiais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significado e os aspectos comunicativos de cada obra.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7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B3.8. Disciplinas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tridimensional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stica: escultura,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arte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tridimensional, "paper cut", etc.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B3.9. Disciplinas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tridimensional funcional: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obxectos,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moda, xoiar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espazos, etc.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B3.10.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industrial e artesanal de pezas tridimensionais.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B3.11.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artesanal tradicional e modernizaci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formas na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B3.12.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artesanal 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produtos en Galicia. A cer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de Sargadelos.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B3.5. Desenvolver unha actitude reflexiva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creativa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e conceptuais da cultura visual da sociedade da que forma parte.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VO.B3.5.1. Emite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de valor argumentados respecto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tridimensional propia e allea con base nos seus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 materia, o contorno, o seu gusto persoal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sensibilidade.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O volume no proceso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B4.1. Proxecto. Fases e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traballo desde a ideaci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obra final.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B4.2.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dos produtos segundo o seu uso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intencionalidade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B4.3. Compilaci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tratamento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necesaria para planificar un proxecto e levar a termo unha peza tridimensional.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B4.4.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necesaria para plasmar un proxecto en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 tres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ns: bosquexo, planos, maquetas.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B4.5.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tridimensionais propias e alleas,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adas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cnica.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defensa de proxectos.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B4.6.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ideas en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 tres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B4.1. Valorar a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xeral de proxectaci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identificando e relacionando os elementos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formal dos obxectos e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funcionalidade, para resolver problemas de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espacial de obxectos tridimensionais de forma creativa,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 e racional, adecuando os materiais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VO.B4.1.1. Desenvolve proxectos escult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sinxelos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condicionantes e dos requisitos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previamente determinados, utilizando a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xeral de proxectaci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VO.B4.1.2. Determina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segundo o tipo de produto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expresivas funcionais e comunicativas.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VO.B4.1.3. Compila e analiza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relacionada con distintos aspectos do proxecto que se vaia desenvolver, para realizar propostas creativas e realizables, achegando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diversas e creativas ante un problema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tridimensional, potenciando o desenvolvemento do pensamento diverxente.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VO.B4.1.4. Planifica o proceso de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desde a primeira fase de ideaci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obra final.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VO.B4.1.5. Debuxa ou interpreta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tendo en conta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do produto, para o seu posterior desenvolvemento.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VO.B4.1.6. Desenvolve bosquexos, maquetas ou modelos de proba para visualizar a peza tridimensional e valorar a viabilidade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VO.B4.1.7. Realiza a peza definitiva e presenta o proxecto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sico, incorporando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VO.B4.1.8.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proxectos, argument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e defend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ndoos con base nos seus aspectos formais, funcionais,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comunicativos.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8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B4.7. Proceso de traballo. Traballo en equipo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tridimensionais.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B4.2. Colaborar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sticos en grupo, valorando o traballo en equipo como unha fonte de riqueza na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VO.B4.2.1. Planifica o traballo, coord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nase, participa activamente, e respecta e valora as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resto de integrantes do grupo nun traballo de equipo.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