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VE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 xml:space="preserve">Valores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ticos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materia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ten como obxectivo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orientar o alumnado adolescente na escolla do seu proxecto de vida persoal. A orientaci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ese proxecto se vaia enchendo de xeito acorde coa racionalidade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que o proxecto, por racional, vai requirir virtudes intelectuais como o rigor, a coherencia, a honradez intelectual ou o apego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realidade. Pola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desa racionalidade, o proxecto requirir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o alumnado vaia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ndo, desde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un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digo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de valores e normas que determinar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para guiar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conduta de tal xeito que realce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dignidade persoal e, ao mesmo tempo, permita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plena e feliz como persoas e 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sociais marcadas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outras persoas, o respecto cara a elas, e pola finalidade de alcanzar cotas cada vez maiores de xustiza, tanto no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persoa como no nivel global.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plano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ctico,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 Resulta evidente que o obxectivo de alcanzar maiores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materia. Pero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require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da competencia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pola necesidade de rigor e claridade na exposici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propias ideas, e da capacidade dial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 para comprender os puntos de vista alleos e aprender deles.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resulta indispensable fomentar tanto a competencia de aprender a aprender como a de sentido da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pois ambas inciden na necesidade de crecemento persoal, tanto na orde do exercicio dos procesos cognitivos como na do aprecio pola creatividade, o sentido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o non-estancamento. Para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tica, ademais,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dialogar con pensadores/as que,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antropol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xicas,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ticas, foron moldeando tanto a nosa cultura como os valores de respecto, non-violencia, liberdade, igualdade entre as persoas, solidariedade e pluralismo; valores que son o coraz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desde eses valores como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analiza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polo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traballa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non desde unha perspectiva substantiva, pero si desde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da actividade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fico-tecnol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como actividade que debe ser acorde a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ticos universais, tanto nos seus procedementos como nos resultados que dela se poidan obter.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ltimo, a materia 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stase a desenvolver nos alumnos e nas alumnas, tanto en traballos colaborativos como en tarefas individuais, a competencia dixital, que lles permita acceder e seleccionar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procesala e plasmar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 produtos cunha innegable capacidade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ntase,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a oportunidade que brinda a materia para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did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activas e contextualizadas que faciliten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en traballos cooperativos,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tarefas, a aprendizaxe baseada en problemas, o estudo de casos, o traballo por retos, etc.,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todas elas que lle confiren ao alumnado o papel de axente activo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Poucas materias afondan no tratamento dos elementos transversais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como a de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tendo alg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deses elementos, como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e constitucional, como parte nuclear, e necesitando o concurso dos outros, como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correcci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o uso de ferramentas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 e outros elementos de TIC, ou a aposta polo emprendemento como ant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tese do estancamento e a pasividade. Pero, ademais, na materia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rdanse temas como o desenvolvemento sustentable, o abuso e o maltrato de persoas con discapacidade, ou o fomento da igualdade de oportunidades, porque nestes e en outros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a quen ten que orientar a nosa conduta.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estruturado en seis bloques 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con enfoques, perspectivas e niveis de fondura diferente. Son os seguintes: "A dignidade da persoa", "A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 respecto e a igualdade nas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interpersoais", "A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tica", "A xustiza e 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tica",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ticos, o dereito, a Declaraci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Universal dos Dereitos Humanos (DUDH) e outros tratados internacionais sobre dereitos humanos" e, por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ltimo, "Os valores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ciencia e a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As diferenzas entre bloques e o ter en conta os diversos momentos do desenvolvemento cognitivo do alumnado nesta etapa foron os motivos determinantes de que,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do primeiro ciclo, os alumnos e as alumnas de primeiro de ESO traballen o referido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personalidade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ineludibilidade dos problemas morais e 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tica. En segundo de ESO 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rdanse as achegas que, no campo da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moral, fixeron os/as grandes pensadores/as e fil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sofos/as da historia,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necesarias entre o campo 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tica, o do dereito e o da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tica;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nas que o concepto de xustiza ocupa un papel central. En terceiro de ESO, curso final do ciclo, os temas atinxen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social e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tica, pondo como criterio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 dunha sociedade xusta o respecto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DUDH e os valores que a conforman, e vendo que tanto a Constituci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ola como o Estatuto de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Galicia se axustan a este criterio e o enriquecen. No cuarto curso da etapa ret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manse xa, pero desde un nivel de afondamento superior, todos os temas que foron xurdindo nos cursos previos, tendo como horizonte que o alumnado, ao final da etapa, estea xa capacitado para levar a cabo o proxecto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importantes de aqueles nos que se embarcar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n: o dunha vida persoal e social digna e satisfactoria.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 dignidade da persoa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 dignidade do ser humano como valor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no que se asenta a DUDH.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Atributos esenciais do ser humano na DUDH: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conciencia e liberdade.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do bloque: dignidade da persoa, fraternidade, liberdade humana, trato digno,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xusto, trato inhumano ou degradante, detenci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arbitraria, presunci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inocencia,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violaci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dereitos,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Interpretar e valorar a importancia da dignidade da persoa como o valor do que parte e no que se fundamenta a DUDH,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ando os atributos inherentes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natureza humana e os dereitos inalienables e universais que derivan dela, como o punto de partida sobre o que deben xirar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 a nivel persoal, social, estatal e universal.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VEB1.1.1. Identifica a orixe dos dereitos inalienables e universais que establece a DUDH na dignidade do ser humano en tanto que persoa e os atributos inherentes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natureza.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VEB1.1.2. Identifica na DUDH os atributos esenciais do ser humano: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conciencia e liberdade.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VEB1.1.3. Relaciona adecuadamente os termos e 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seguintes, que se utilizan na DUDH: dignidade da persoa, fraternidade, liberdade humana, trato digno,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xusto, trato inhumano ou degradante, detenci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arbitraria, presunci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inocencia,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violaci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dereitos,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respecto e a igualdade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B2.1. Dereitos e liberdades dos individuos establecidos na DUDH que o Estado debe respectar.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B2.1. Explicar, base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DUDH, os principios que deben rexer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a cidadan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o Estado, co fin de favorecer o seu cumprimento na sociedade en que viven.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VEB2.1.1. Comenta, segundo o establecido pola DUDH nos artigos do 12 ao 17, os dereitos do individuo que o Estado debe respectar e fomentar,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existentes entre ambos.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VEB2.1.2. Explica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do Estado que establece a DUDH nos artigos do 18 ao 21, ao determinar as liberdades dos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das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que este debe protexer e respectar.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VEB2.1.3. Elabora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e audiovisual que ilustre os contidos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sobresalientes tratados no tema, e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xeito argumentado.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B2.2.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da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B2.3. Perigos da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global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marxe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universais.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B2.4.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masas 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global. Conflito entre liberdade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outros dereitos.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B2.2. Explicar en que consiste a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masiva, valorando os seus efectos na vida e no desenvolvemento moral das persoas e da sociedade, e reflexionar acerca do papel que deben ter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o Estado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con este tema.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VEB2.2.1. Describe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 proceso de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global, mediante o que se produce a interiorizaci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valores, normas, costumes,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VEB2.2.2. Sinala os perigos que encerra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da socializaci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global se se desenvolve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marxe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universais, e debate acerca da necesidade de establecer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dicos neste 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VEB2.2.3. Diserta acerca do impacto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masiva na vida moral das persoas e da sociedade, expresando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rigor intelectual.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VEB2.2.4. Valora a necesidade dunha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uso de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masiva, respectando o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liberdade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B3.1. Importancia e valor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como defensa dos DDHH.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 xml:space="preserve">B3.2. Novos campos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aplicada: profesional,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ambiente,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empresa,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que a necesidade dunha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fundamental no mundo actual de grandes e 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pidos cambios, debido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magnitude dos perigos aos que se enfronta o ser humano, polo que resulta necesaria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novos campos de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persoa, co fin de garantir o cumprimento dos dereitos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VEB3.1.1. Xustifica racionalmente e estima a importancia da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no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XXI, como instrumento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 ante o perigo que poden representar entes posuidores de grandes intereses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ticos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grupos violentos,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ao seu alcance armamento de grande alcance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xico, capaces de 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 en grande risco os dereitos fundamentais da persoa.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VEB3.1.2. Sinala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dos novos campos aos que se aplica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(profesional, bio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ambiente,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empresa, ciencia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B3.3. Proxecto de vida persoal: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mites e oportunidades que ofrecen as circunstancias persoais,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serven como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B3.2. Comprender e apreciar a importancia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para o ser humano do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 XXI as circunstancias que o rodean, salientando os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que lle impo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e as oportunidades que lle ofrecen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seu proxecto de vida, conforme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que libremente elixe e que dan sentido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existencia.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VEB3.2.1. Describe e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circunstancias que no momento actual o/a rodean, identificando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oportunidades que se lle formulan desde as perspectivas social, laboral, educativa,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mica, familiar, afectiva, etc., co obxecto de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ar, a partir delas, o seu proxecto de vida persoal, determinando libremente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deben guialo/a.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B3.4.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ticas formais 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materiais.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B3.5.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kantiana: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formal.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persoa como valor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fundamental.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 xml:space="preserve">B3.3. Distinguir os principais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 nos que se fundamentan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formais, establecendo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kantiana e sinalando a importancia que este fil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sofo lle atrib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persoa como valor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 fundamental.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 xml:space="preserve">VEB3.3.1. Define os elementos distintivos das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formais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raos cos relativos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materiais.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VEB3.3.2. Explica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kantiana (formal, universal e racional),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importancia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achega </w:t>
            </w:r>
            <w:r>
              <w:rPr>
                <w:rStyle w:val="Ninguno"/>
                <w:rtl w:val="0"/>
              </w:rPr>
              <w:t>á é</w:t>
            </w:r>
            <w:r>
              <w:rPr>
                <w:rStyle w:val="Ninguno"/>
                <w:rtl w:val="0"/>
              </w:rPr>
              <w:t>tica universal.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 xml:space="preserve">VEB3.3.3. Aprecia, na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kantiana, o seu fundamento na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da persoa como valor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esencial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imperativo categ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 xml:space="preserve">B3.6.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do discurso, de Apel e Habermas, como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formal.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Kant.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 xml:space="preserve">B3.4. Identificar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do discurso, de Habermas e de Apel como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formal, que salienta o valor do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logo e o consenso na comunidade, como procedemento para atopar normas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xustas.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VEB3.4.1. Identifica 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do discurso como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formal e describe en que consiste o imperativo categ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que formula, sinalando as similitudes e as diferenzas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e co imperativo da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 Kant.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VEB3.4.2. Utiliza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iniciativa persoal e emprendedora para elaborar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 acerca das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formais, expresando e elaborando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fundamentadas.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A xustiza e 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B4.1. Democracia e xustiza.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B4.2. Deberes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vicos como cumprimento de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como defensa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B4.1. Concibir a democracia non s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>como unha forma de goberno, sen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un estilo de vida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consciente do seu deber como elemento activo da vida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tica, colaborando na defensa e na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 tanto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vida persoal como na social.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VEB4.1.1. Comprende a importancia que ten para a democracia e a xustiza, que os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as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ezan e cumpran os seus deberes (defensa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vicos, coidado e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todos os bens e servizos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blicos,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representantes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ticos/as, respecto e tolerancia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pluralidade de ideas e de crenzas, acatamento das leis e das sentenzas dos tribunais de xustiza, pagamento dos impostos establecidos,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B4.3. Perigos dunha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sen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B4.4.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DDHH por parte dos Estados: fomento e ensino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B4.2. Reflexionar acerca do deber da cidadan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dos Estados de promover o ensino e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como instrumentos indispensables para a defensa da dignidade e os dereitos humanos, ante o perigo que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pode representar para a destruci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planeta e a deshumanizaci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VEB4.2.1. Diserta e elabora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grupo, acerca das terribles consecuencias que pode ter para o ser humano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 non se establece unha regulaci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(ego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smo, desigualdade, interdependencia, internacionalizaci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conflitos armados, imposici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modelos culturais determinados por intereses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micos que promoven o consumismo e a perda de liberdade humana, etc.).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 xml:space="preserve">VEB4.2.2. Comenta o deber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todos os estados, ante os riscos da globalizaci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tomar medidas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dereitos humanos, nomeadamente a obriga de fomentar o ensino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vixencia, e a necesidade de respectalos en todo o mundo (deber de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na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sociedade xusta e solidaria, fomentando a tolerancia, o respecto aos dereitos das demais persoas; honestidade, lealdade, pacifismo, prudencia, e mutua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o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logo, a defensa 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natureza,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5.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o Dereito e a Declaraci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Universal dos Dereitos Humanos (DUDH)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B5.1. Dereito e leis: finalidade,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B5.2. Conflitos entre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individuais e principios normativos sociais.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B5.1. Apreciar a necesidade das leis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no Estado, para garantir o respecto aos dereitos humanos, e disertar acerca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ns dilemas morais nos que existe un conflito entre os deberes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ticos, relativos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conciencia da persoa, e os deberes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vicos que lle impo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as leis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VEB5.1.1. Explica a finalidade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leis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dentro do Estado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como fundamento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lexitimidade e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obediencia.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VEB5.1.2. Debate acerca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problemas nos que hai un conflito entre os valores e principios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individuo e os da orde civil, formulando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razoadas, en casos como os de desobediencia civil e obxecci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B5.3.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xustiza de Rawls: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orixinal e veo de ignorancia; criterio de imparcialidade;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dous principios de xustiza.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B5.2. Disertar acerca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de Rawls baseada na xustiza como equidade e como fundamento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do dereito, e emitir un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acerca dela.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VEB5.2.1. Procura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internet co fin de definir os principais conceptos utilizados na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Rawls e establece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eles (posici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orixinal e veo de ignorancia, criterio de imparcialidade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dous principios de xustiza que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VEB5.2.2. Realiza un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acerca da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Rawls e explica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argumentada acerca dela.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58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B5.4. Os DDHH como ideais irrenunciables.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B5.5. Deficiencias na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DDHH referidos ao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ao social.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B5.6.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traballan pola defensa dos DDHH.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B5.3. Valorar a DUDH como conxunto de ideais irrenunciables, tendo presentes os problemas e as deficiencias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especialmente no relativo ao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e social, indicando a importancia das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os/as voluntarios/as que traballan pola defensa dos dereitos humanos.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VEB5.3.1. Xustifica racionalmente a importancia dos dereitos humanos como ideais para alcanzar polas sociedades e os Estados,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retos que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que superar.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VEB5.3.2. Sinala algunha das deficiencias no exercicio dos dereitos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micos e sociais (pobreza, e falta de acceso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de, ao emprego,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vivenda,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VEB5.3.3. Emprende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e audiovisual, acerca dalgunhas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voluntarios/as que, en todo o mundo, traballan pola defensa e respecto dos dereitos humanos: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Unidas (ONU) e os seus organismos, como FAO, Organismo Internacional de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(OIEA),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Mundial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(OMS),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Unidas para a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Ciencia e a Cultura (UNESCO), etc.,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gobernamentais como Greenpeace, UNICEF, Cruz Vermella, Media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Vermella, etc.,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Tribunal Internacional de Xustiza, o Tribunal de Xustiza da 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Europea,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B5.7.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seguridade e a paz.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B5.8. Compromiso coa paz e a solidariedade coas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timas da violencia.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B5.9. Ameazas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paz.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B5.4. Entender a seguridade e a paz como un dereito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na DUDH (no seu artigo 3) e como un compromiso dos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 e 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a nivel nacional e internacional (pre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mbulo da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ola), identificando e avaliando o perigo das novas ameazas que xurdiron nos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ltimos tempos.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VEB5.4.1. Diserta, en pequenos grupos, acerca da seguridade e a paz como un dereito fundamental das persoas, e aprecia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importancia para o exercicio do dereito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vida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liberdade, elaborando e expresando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(artigo 3 da DUDH).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VEB5.4.2. Toma conciencia do compromiso dos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ois e 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coa paz, como unha aspiraci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colectiva e internacional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ola, e rexeita a violaci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humanos, amosando solidariedade coas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timas da violencia.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VEB5.4.3. Emprende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soporte audiovisual, sobre algunhas das novas ameazas para a paz e a seguridade no mundo actual (terrorismo, desastres ambientais, cat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strofes naturais, mafias internacionais, pandemias, ataques cibern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de armas de destruci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masiva, de persoas e de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rganos,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B5.10. As Forzas Armadas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ola.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B5.11. 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Forzas Armadas.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B5.12. Conflitos armados: importancia das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internacionais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B5.5.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na Constituci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Forzas Armadas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compromisos que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ten cos organismos internacionais a favor da seguridade e a paz, reflexionando acerca da importancia do dereito internacional para regular e limitar o uso e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forza e do poder.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VEB5.5.1.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analiza e asume como cidad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ou cidad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os compromisos internacionais realizados por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en defensa da paz e 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dereitos humanos, como membro de organismos internacionais (ONU, OTAN, UE,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VEB5.5.2. Explica a importancia da 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forzas armadas (artigo 15 da lei de defensa nacional) en materia de defensa e seguridade nacional, de dereitos humanos e de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paz,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emerxencia e axuda humanitaria, tanto nacionais como internacionais.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VEB5.5.3. Analiza as consecuencias dos conflitos armados a nivel internacional, apreciando a importancia das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internacionais que promoven e vix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an o cumprimento dun dereito internacional fundamentado na DUDH.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Bloque 6. 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ciencia e a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 xml:space="preserve">B6.1. Validez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dos proxectos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B6.1. Identificar criterios que permitan avaliar,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reflexivo, os proxectos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co fin de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respecto aos dereitos e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da humanidade.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VEB6.1.1. Utiliza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 selectiva para atopar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criterios que cumpra ter en conta para estimar a viabilidade de proxectos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e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xicos, considerando a idoneidade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dos obxectivos que pretenden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riscos e as consecuencias persoais, sociais e ambientais que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poida ter.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B6.2.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digos deontol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dos axentes sociais.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 xml:space="preserve">B6.2. Estimar a necesidade de facer cumprir 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deontol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ficos/as, tecn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logos/as e outros/as profesionais.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VEB6.2.1. Comprende e explica a necesidade de apoiar 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uso de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control, 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dunha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deontol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para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ficos/as e tecn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logos/as e, en xeral, para todas as profesi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fomentando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valores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no mundo laboral, financeiro e empresarial.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227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227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227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