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563DE" w:rsidRDefault="005563DE"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Default="00AE2294" w:rsidP="003B2379">
      <w:pPr>
        <w:pStyle w:val="M5ttulo2"/>
        <w:numPr>
          <w:ilvl w:val="0"/>
          <w:numId w:val="0"/>
        </w:numPr>
        <w:rPr>
          <w:rFonts w:ascii="Arial" w:hAnsi="Arial" w:cs="Arial"/>
          <w:b w:val="0"/>
          <w:sz w:val="18"/>
        </w:rPr>
      </w:pPr>
    </w:p>
    <w:p w:rsidR="00AE2294" w:rsidRPr="004F64A5" w:rsidRDefault="00AE2294" w:rsidP="00AE2294">
      <w:pPr>
        <w:pBdr>
          <w:top w:val="single" w:sz="12" w:space="1" w:color="auto"/>
          <w:left w:val="single" w:sz="12" w:space="0" w:color="auto"/>
          <w:bottom w:val="single" w:sz="12" w:space="1" w:color="auto"/>
          <w:right w:val="single" w:sz="12" w:space="7" w:color="auto"/>
        </w:pBdr>
        <w:tabs>
          <w:tab w:val="left" w:pos="-2127"/>
          <w:tab w:val="left" w:pos="9639"/>
          <w:tab w:val="left" w:pos="10348"/>
        </w:tabs>
        <w:ind w:left="1134" w:right="424"/>
        <w:jc w:val="center"/>
        <w:rPr>
          <w:rFonts w:ascii="Arial" w:hAnsi="Arial" w:cs="Arial"/>
          <w:sz w:val="32"/>
        </w:rPr>
      </w:pPr>
      <w:r w:rsidRPr="00343992">
        <w:rPr>
          <w:rFonts w:ascii="Arial" w:hAnsi="Arial" w:cs="Arial"/>
          <w:b/>
          <w:sz w:val="88"/>
          <w:szCs w:val="88"/>
        </w:rPr>
        <w:t>3</w:t>
      </w:r>
      <w:r w:rsidRPr="004F64A5">
        <w:rPr>
          <w:rFonts w:ascii="Arial" w:hAnsi="Arial" w:cs="Arial"/>
          <w:b/>
          <w:sz w:val="32"/>
        </w:rPr>
        <w:t xml:space="preserve">   </w:t>
      </w:r>
      <w:r>
        <w:rPr>
          <w:rFonts w:ascii="Arial" w:hAnsi="Arial" w:cs="Arial"/>
          <w:b/>
          <w:sz w:val="32"/>
        </w:rPr>
        <w:t xml:space="preserve">           </w:t>
      </w:r>
      <w:r w:rsidRPr="00343992">
        <w:rPr>
          <w:rFonts w:ascii="Arial" w:hAnsi="Arial" w:cs="Arial"/>
          <w:b/>
          <w:sz w:val="40"/>
          <w:szCs w:val="40"/>
        </w:rPr>
        <w:t>CUMPLIMIENTO DEL</w:t>
      </w:r>
      <w:r w:rsidRPr="004F64A5">
        <w:rPr>
          <w:rFonts w:ascii="Arial" w:hAnsi="Arial" w:cs="Arial"/>
          <w:b/>
          <w:sz w:val="50"/>
        </w:rPr>
        <w:t xml:space="preserve"> </w:t>
      </w:r>
      <w:r w:rsidRPr="00343992">
        <w:rPr>
          <w:rFonts w:ascii="Arial" w:hAnsi="Arial" w:cs="Arial"/>
          <w:b/>
          <w:sz w:val="72"/>
          <w:szCs w:val="72"/>
        </w:rPr>
        <w:t>CTE</w:t>
      </w:r>
    </w:p>
    <w:p w:rsidR="00AE2294" w:rsidRPr="004F64A5" w:rsidRDefault="00AE2294" w:rsidP="00AE2294">
      <w:pPr>
        <w:tabs>
          <w:tab w:val="left" w:pos="993"/>
          <w:tab w:val="left" w:pos="1872"/>
          <w:tab w:val="left" w:pos="2160"/>
          <w:tab w:val="left" w:pos="2736"/>
          <w:tab w:val="left" w:pos="9073"/>
          <w:tab w:val="left" w:pos="9356"/>
          <w:tab w:val="left" w:pos="10065"/>
          <w:tab w:val="left" w:pos="10348"/>
          <w:tab w:val="left" w:pos="10915"/>
          <w:tab w:val="left" w:pos="11199"/>
        </w:tabs>
        <w:spacing w:before="120"/>
        <w:ind w:left="1135" w:right="-284"/>
        <w:rPr>
          <w:rFonts w:ascii="Arial" w:hAnsi="Arial" w:cs="Arial"/>
          <w:b/>
          <w:sz w:val="6"/>
        </w:rPr>
      </w:pPr>
    </w:p>
    <w:p w:rsidR="00AE2294" w:rsidRPr="004F64A5" w:rsidRDefault="00AE2294" w:rsidP="00AE2294">
      <w:pPr>
        <w:tabs>
          <w:tab w:val="left" w:pos="993"/>
          <w:tab w:val="left" w:pos="1872"/>
          <w:tab w:val="left" w:pos="2160"/>
          <w:tab w:val="left" w:pos="2736"/>
          <w:tab w:val="left" w:pos="9073"/>
          <w:tab w:val="left" w:pos="9356"/>
          <w:tab w:val="left" w:pos="10065"/>
          <w:tab w:val="left" w:pos="10348"/>
          <w:tab w:val="left" w:pos="10915"/>
          <w:tab w:val="left" w:pos="11199"/>
        </w:tabs>
        <w:spacing w:before="120"/>
        <w:ind w:left="1135" w:right="-284"/>
        <w:rPr>
          <w:rFonts w:ascii="Arial" w:hAnsi="Arial" w:cs="Arial"/>
          <w:b/>
          <w:sz w:val="6"/>
        </w:rPr>
      </w:pPr>
    </w:p>
    <w:p w:rsidR="00AE2294" w:rsidRPr="004F64A5" w:rsidRDefault="00AE2294" w:rsidP="003137D0">
      <w:pPr>
        <w:numPr>
          <w:ilvl w:val="1"/>
          <w:numId w:val="6"/>
        </w:numPr>
        <w:tabs>
          <w:tab w:val="clear" w:pos="3690"/>
          <w:tab w:val="left" w:pos="-13892"/>
          <w:tab w:val="left" w:pos="-9356"/>
          <w:tab w:val="num" w:pos="2977"/>
        </w:tabs>
        <w:suppressAutoHyphens w:val="0"/>
        <w:ind w:right="-720" w:hanging="1847"/>
        <w:jc w:val="left"/>
        <w:rPr>
          <w:rFonts w:ascii="Arial" w:hAnsi="Arial" w:cs="Arial"/>
          <w:b/>
          <w:sz w:val="34"/>
        </w:rPr>
      </w:pPr>
      <w:r w:rsidRPr="004F64A5">
        <w:rPr>
          <w:rFonts w:ascii="Arial" w:hAnsi="Arial" w:cs="Arial"/>
          <w:b/>
          <w:sz w:val="34"/>
        </w:rPr>
        <w:t>Seguridad Estructural</w:t>
      </w:r>
    </w:p>
    <w:p w:rsidR="00AE2294" w:rsidRPr="004F64A5" w:rsidRDefault="00AE2294" w:rsidP="003137D0">
      <w:pPr>
        <w:numPr>
          <w:ilvl w:val="1"/>
          <w:numId w:val="6"/>
        </w:numPr>
        <w:tabs>
          <w:tab w:val="clear" w:pos="3690"/>
          <w:tab w:val="left" w:pos="-13892"/>
          <w:tab w:val="left" w:pos="-9356"/>
          <w:tab w:val="num" w:pos="2977"/>
        </w:tabs>
        <w:suppressAutoHyphens w:val="0"/>
        <w:ind w:right="-720" w:hanging="1847"/>
        <w:jc w:val="left"/>
        <w:rPr>
          <w:rFonts w:ascii="Arial" w:hAnsi="Arial" w:cs="Arial"/>
          <w:b/>
          <w:sz w:val="34"/>
        </w:rPr>
      </w:pPr>
      <w:r w:rsidRPr="004F64A5">
        <w:rPr>
          <w:rFonts w:ascii="Arial" w:hAnsi="Arial" w:cs="Arial"/>
          <w:b/>
          <w:sz w:val="34"/>
        </w:rPr>
        <w:t>Seguridad en caso de Incendio</w:t>
      </w:r>
    </w:p>
    <w:p w:rsidR="00AE2294" w:rsidRPr="004F64A5" w:rsidRDefault="00AE2294" w:rsidP="003137D0">
      <w:pPr>
        <w:numPr>
          <w:ilvl w:val="1"/>
          <w:numId w:val="6"/>
        </w:numPr>
        <w:tabs>
          <w:tab w:val="clear" w:pos="3690"/>
          <w:tab w:val="left" w:pos="-13892"/>
          <w:tab w:val="left" w:pos="-9356"/>
          <w:tab w:val="num" w:pos="2977"/>
        </w:tabs>
        <w:suppressAutoHyphens w:val="0"/>
        <w:ind w:right="-720" w:hanging="1847"/>
        <w:jc w:val="left"/>
        <w:rPr>
          <w:rFonts w:ascii="Arial" w:hAnsi="Arial" w:cs="Arial"/>
          <w:b/>
          <w:sz w:val="34"/>
        </w:rPr>
      </w:pPr>
      <w:r w:rsidRPr="004F64A5">
        <w:rPr>
          <w:rFonts w:ascii="Arial" w:hAnsi="Arial" w:cs="Arial"/>
          <w:b/>
          <w:sz w:val="34"/>
        </w:rPr>
        <w:t>Seguridad de Utilización</w:t>
      </w:r>
    </w:p>
    <w:p w:rsidR="00AE2294" w:rsidRPr="004F64A5" w:rsidRDefault="00AE2294" w:rsidP="003137D0">
      <w:pPr>
        <w:numPr>
          <w:ilvl w:val="1"/>
          <w:numId w:val="6"/>
        </w:numPr>
        <w:tabs>
          <w:tab w:val="clear" w:pos="3690"/>
          <w:tab w:val="left" w:pos="-13892"/>
          <w:tab w:val="left" w:pos="-9356"/>
          <w:tab w:val="num" w:pos="2977"/>
        </w:tabs>
        <w:suppressAutoHyphens w:val="0"/>
        <w:ind w:right="-720" w:hanging="1847"/>
        <w:jc w:val="left"/>
        <w:rPr>
          <w:rFonts w:ascii="Arial" w:hAnsi="Arial" w:cs="Arial"/>
          <w:b/>
          <w:sz w:val="34"/>
        </w:rPr>
      </w:pPr>
      <w:r w:rsidRPr="004F64A5">
        <w:rPr>
          <w:rFonts w:ascii="Arial" w:hAnsi="Arial" w:cs="Arial"/>
          <w:b/>
          <w:sz w:val="34"/>
        </w:rPr>
        <w:t>Salubridad</w:t>
      </w:r>
    </w:p>
    <w:p w:rsidR="00AE2294" w:rsidRPr="004F64A5" w:rsidRDefault="00AE2294" w:rsidP="003137D0">
      <w:pPr>
        <w:numPr>
          <w:ilvl w:val="1"/>
          <w:numId w:val="6"/>
        </w:numPr>
        <w:tabs>
          <w:tab w:val="clear" w:pos="3690"/>
          <w:tab w:val="left" w:pos="-13892"/>
          <w:tab w:val="left" w:pos="-9356"/>
          <w:tab w:val="num" w:pos="2977"/>
        </w:tabs>
        <w:suppressAutoHyphens w:val="0"/>
        <w:ind w:right="-720" w:hanging="1847"/>
        <w:jc w:val="left"/>
        <w:rPr>
          <w:rFonts w:ascii="Arial" w:hAnsi="Arial" w:cs="Arial"/>
          <w:b/>
          <w:sz w:val="34"/>
        </w:rPr>
      </w:pPr>
      <w:r w:rsidRPr="004F64A5">
        <w:rPr>
          <w:rFonts w:ascii="Arial" w:hAnsi="Arial" w:cs="Arial"/>
          <w:b/>
          <w:sz w:val="34"/>
        </w:rPr>
        <w:t>Protección contra el Ruido</w:t>
      </w:r>
    </w:p>
    <w:p w:rsidR="00AE2294" w:rsidRPr="004F64A5" w:rsidRDefault="00AE2294" w:rsidP="003137D0">
      <w:pPr>
        <w:numPr>
          <w:ilvl w:val="1"/>
          <w:numId w:val="6"/>
        </w:numPr>
        <w:tabs>
          <w:tab w:val="clear" w:pos="3690"/>
          <w:tab w:val="left" w:pos="-13892"/>
          <w:tab w:val="left" w:pos="-9356"/>
          <w:tab w:val="num" w:pos="2977"/>
        </w:tabs>
        <w:suppressAutoHyphens w:val="0"/>
        <w:ind w:right="-720" w:hanging="1847"/>
        <w:jc w:val="left"/>
        <w:rPr>
          <w:rFonts w:ascii="Arial" w:hAnsi="Arial" w:cs="Arial"/>
          <w:b/>
          <w:sz w:val="34"/>
        </w:rPr>
      </w:pPr>
      <w:r w:rsidRPr="004F64A5">
        <w:rPr>
          <w:rFonts w:ascii="Arial" w:hAnsi="Arial" w:cs="Arial"/>
          <w:b/>
          <w:sz w:val="34"/>
        </w:rPr>
        <w:t>Ahorro de Energía</w:t>
      </w:r>
    </w:p>
    <w:p w:rsidR="00AE2294" w:rsidRDefault="00AE2294" w:rsidP="00AE2294">
      <w:pPr>
        <w:tabs>
          <w:tab w:val="left" w:pos="993"/>
          <w:tab w:val="left" w:pos="1872"/>
          <w:tab w:val="left" w:pos="2160"/>
          <w:tab w:val="left" w:pos="2736"/>
          <w:tab w:val="left" w:pos="9073"/>
          <w:tab w:val="left" w:pos="9356"/>
          <w:tab w:val="left" w:pos="10065"/>
          <w:tab w:val="left" w:pos="10348"/>
          <w:tab w:val="left" w:pos="10915"/>
          <w:tab w:val="left" w:pos="11199"/>
        </w:tabs>
        <w:spacing w:before="120"/>
        <w:ind w:left="-567" w:right="-141"/>
        <w:rPr>
          <w:rFonts w:ascii="Arial" w:hAnsi="Arial" w:cs="Arial"/>
          <w:b/>
          <w:sz w:val="44"/>
          <w:szCs w:val="44"/>
        </w:rPr>
      </w:pPr>
      <w:bookmarkStart w:id="0" w:name="OLE_LINK33"/>
      <w:bookmarkStart w:id="1" w:name="OLE_LINK34"/>
    </w:p>
    <w:p w:rsidR="00AE2294" w:rsidRDefault="00AE2294" w:rsidP="00AE2294">
      <w:pPr>
        <w:tabs>
          <w:tab w:val="left" w:pos="993"/>
          <w:tab w:val="left" w:pos="1872"/>
          <w:tab w:val="left" w:pos="2160"/>
          <w:tab w:val="left" w:pos="2736"/>
          <w:tab w:val="left" w:pos="9073"/>
          <w:tab w:val="left" w:pos="9356"/>
          <w:tab w:val="left" w:pos="10065"/>
          <w:tab w:val="left" w:pos="10348"/>
          <w:tab w:val="left" w:pos="10915"/>
          <w:tab w:val="left" w:pos="11199"/>
        </w:tabs>
        <w:spacing w:before="120"/>
        <w:ind w:left="-567" w:right="-141"/>
        <w:rPr>
          <w:rFonts w:ascii="Arial" w:hAnsi="Arial" w:cs="Arial"/>
          <w:b/>
          <w:sz w:val="44"/>
          <w:szCs w:val="44"/>
        </w:rPr>
      </w:pPr>
    </w:p>
    <w:p w:rsidR="00AE2294" w:rsidRDefault="00AE2294" w:rsidP="00AE2294">
      <w:pPr>
        <w:tabs>
          <w:tab w:val="left" w:pos="993"/>
          <w:tab w:val="left" w:pos="1872"/>
          <w:tab w:val="left" w:pos="2160"/>
          <w:tab w:val="left" w:pos="2736"/>
          <w:tab w:val="left" w:pos="9073"/>
          <w:tab w:val="left" w:pos="9356"/>
          <w:tab w:val="left" w:pos="10065"/>
          <w:tab w:val="left" w:pos="10348"/>
          <w:tab w:val="left" w:pos="10915"/>
          <w:tab w:val="left" w:pos="11199"/>
        </w:tabs>
        <w:spacing w:before="120"/>
        <w:ind w:left="-567" w:right="-141"/>
        <w:rPr>
          <w:rFonts w:ascii="Arial" w:hAnsi="Arial" w:cs="Arial"/>
          <w:b/>
          <w:sz w:val="44"/>
          <w:szCs w:val="44"/>
        </w:rPr>
      </w:pPr>
    </w:p>
    <w:p w:rsidR="003406FA" w:rsidRDefault="003406FA" w:rsidP="00AE2294">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bookmarkStart w:id="2" w:name="OLE_LINK43"/>
    </w:p>
    <w:p w:rsidR="003406FA" w:rsidRDefault="003406FA" w:rsidP="00AE2294">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3406FA" w:rsidRDefault="003406FA" w:rsidP="00AE2294">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3406FA" w:rsidRDefault="003406FA" w:rsidP="00AE2294">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3406FA" w:rsidRDefault="003406FA" w:rsidP="00AE2294">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3406FA" w:rsidRDefault="003406FA" w:rsidP="00AE2294">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3406FA" w:rsidRDefault="003406FA" w:rsidP="00AE2294">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3406FA" w:rsidRDefault="003406FA" w:rsidP="00AE2294">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3406FA" w:rsidRDefault="003406FA" w:rsidP="00AE2294">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3406FA" w:rsidRDefault="003406FA" w:rsidP="00AE2294">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3406FA" w:rsidRDefault="003406FA" w:rsidP="00AE2294">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3406FA" w:rsidRDefault="003406FA" w:rsidP="00AE2294">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3406FA" w:rsidRDefault="003406FA" w:rsidP="00AE2294">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3406FA" w:rsidRDefault="003406FA" w:rsidP="00AE2294">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3406FA" w:rsidRDefault="003406FA" w:rsidP="00AE2294">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p w:rsidR="00AE2294" w:rsidRPr="00AE2294" w:rsidRDefault="00AE2294" w:rsidP="00AE2294">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r w:rsidRPr="00AE2294">
        <w:rPr>
          <w:rFonts w:ascii="Arial" w:hAnsi="Arial" w:cs="Arial"/>
          <w:b/>
          <w:sz w:val="44"/>
          <w:szCs w:val="44"/>
        </w:rPr>
        <w:t>3.1.- Seguridad Estructural</w:t>
      </w:r>
    </w:p>
    <w:bookmarkEnd w:id="2"/>
    <w:p w:rsidR="00AE2294" w:rsidRPr="00AE2294" w:rsidRDefault="00AE2294" w:rsidP="00AE2294">
      <w:pPr>
        <w:tabs>
          <w:tab w:val="left" w:pos="1872"/>
          <w:tab w:val="left" w:pos="10065"/>
          <w:tab w:val="left" w:pos="10348"/>
          <w:tab w:val="left" w:pos="10915"/>
          <w:tab w:val="left" w:pos="11199"/>
        </w:tabs>
        <w:ind w:right="-141"/>
        <w:rPr>
          <w:rFonts w:ascii="Arial" w:hAnsi="Arial" w:cs="Arial"/>
          <w:sz w:val="8"/>
          <w:szCs w:val="8"/>
        </w:rPr>
      </w:pPr>
    </w:p>
    <w:p w:rsidR="00AE2294" w:rsidRPr="00AE2294" w:rsidRDefault="00AE2294" w:rsidP="00AE2294">
      <w:pPr>
        <w:tabs>
          <w:tab w:val="left" w:pos="-1418"/>
          <w:tab w:val="left" w:pos="709"/>
          <w:tab w:val="left" w:pos="993"/>
          <w:tab w:val="left" w:pos="1296"/>
          <w:tab w:val="left" w:pos="7488"/>
          <w:tab w:val="left" w:pos="8222"/>
          <w:tab w:val="left" w:pos="9072"/>
          <w:tab w:val="left" w:pos="10348"/>
        </w:tabs>
        <w:spacing w:before="120"/>
        <w:ind w:right="-141"/>
        <w:rPr>
          <w:rFonts w:ascii="Arial" w:hAnsi="Arial" w:cs="Arial"/>
        </w:rPr>
      </w:pPr>
      <w:r w:rsidRPr="00AE2294">
        <w:rPr>
          <w:rFonts w:ascii="Arial" w:hAnsi="Arial" w:cs="Arial"/>
        </w:rPr>
        <w:t xml:space="preserve">Se atiene lo dispuesto en el </w:t>
      </w:r>
      <w:r w:rsidRPr="00AE2294">
        <w:rPr>
          <w:rFonts w:ascii="Arial" w:hAnsi="Arial" w:cs="Arial"/>
          <w:b/>
        </w:rPr>
        <w:t>Art.10</w:t>
      </w:r>
      <w:r w:rsidRPr="00AE2294">
        <w:rPr>
          <w:rFonts w:ascii="Arial" w:hAnsi="Arial" w:cs="Arial"/>
        </w:rPr>
        <w:t xml:space="preserve"> del </w:t>
      </w:r>
      <w:r w:rsidRPr="00AE2294">
        <w:rPr>
          <w:rFonts w:ascii="Arial" w:hAnsi="Arial" w:cs="Arial"/>
          <w:b/>
        </w:rPr>
        <w:t>CTE</w:t>
      </w:r>
      <w:r w:rsidRPr="00AE2294">
        <w:rPr>
          <w:rFonts w:ascii="Arial" w:hAnsi="Arial" w:cs="Arial"/>
        </w:rPr>
        <w:t xml:space="preserve"> para el cumplimiento del Proyecto del  REQUISITO BÁSICO del  </w:t>
      </w:r>
      <w:r w:rsidRPr="00AE2294">
        <w:rPr>
          <w:rFonts w:ascii="Arial" w:hAnsi="Arial" w:cs="Arial"/>
          <w:b/>
        </w:rPr>
        <w:t>Art. 3b.1</w:t>
      </w:r>
      <w:r w:rsidRPr="00AE2294">
        <w:rPr>
          <w:rFonts w:ascii="Arial" w:hAnsi="Arial" w:cs="Arial"/>
        </w:rPr>
        <w:t xml:space="preserve"> de </w:t>
      </w:r>
      <w:smartTag w:uri="urn:schemas-microsoft-com:office:smarttags" w:element="PersonName">
        <w:smartTagPr>
          <w:attr w:name="ProductID" w:val="la LOE."/>
        </w:smartTagPr>
        <w:r w:rsidRPr="00AE2294">
          <w:rPr>
            <w:rFonts w:ascii="Arial" w:hAnsi="Arial" w:cs="Arial"/>
          </w:rPr>
          <w:t xml:space="preserve">la </w:t>
        </w:r>
        <w:r w:rsidRPr="00AE2294">
          <w:rPr>
            <w:rFonts w:ascii="Arial" w:hAnsi="Arial" w:cs="Arial"/>
            <w:b/>
          </w:rPr>
          <w:t>LOE</w:t>
        </w:r>
        <w:r w:rsidRPr="00AE2294">
          <w:rPr>
            <w:rFonts w:ascii="Arial" w:hAnsi="Arial" w:cs="Arial"/>
          </w:rPr>
          <w:t>.</w:t>
        </w:r>
      </w:smartTag>
    </w:p>
    <w:p w:rsidR="00AE2294" w:rsidRPr="00AE2294" w:rsidRDefault="00AE2294" w:rsidP="00AE2294">
      <w:pPr>
        <w:tabs>
          <w:tab w:val="left" w:pos="-1418"/>
          <w:tab w:val="left" w:pos="709"/>
          <w:tab w:val="left" w:pos="993"/>
          <w:tab w:val="left" w:pos="1296"/>
          <w:tab w:val="left" w:pos="7488"/>
          <w:tab w:val="left" w:pos="8222"/>
          <w:tab w:val="left" w:pos="9072"/>
          <w:tab w:val="left" w:pos="10348"/>
        </w:tabs>
        <w:spacing w:before="120"/>
        <w:ind w:right="-141"/>
        <w:rPr>
          <w:rFonts w:ascii="Arial" w:hAnsi="Arial" w:cs="Arial"/>
        </w:rPr>
      </w:pPr>
      <w:r w:rsidRPr="00AE2294">
        <w:rPr>
          <w:rFonts w:ascii="Arial" w:hAnsi="Arial" w:cs="Arial"/>
        </w:rPr>
        <w:t xml:space="preserve">Se aplica el Documento Básico </w:t>
      </w:r>
      <w:r w:rsidRPr="00AE2294">
        <w:rPr>
          <w:rFonts w:ascii="Arial" w:hAnsi="Arial" w:cs="Arial"/>
          <w:b/>
          <w:u w:val="single"/>
        </w:rPr>
        <w:t>DB SE Seguridad Estructural</w:t>
      </w:r>
      <w:r w:rsidRPr="00AE2294">
        <w:rPr>
          <w:rFonts w:ascii="Arial" w:hAnsi="Arial" w:cs="Arial"/>
        </w:rPr>
        <w:t xml:space="preserve"> y sus parámetros y procesos que aseguran las soluciones satisfactorias a sus EXIGENCIAS BÁSICAS.</w:t>
      </w:r>
    </w:p>
    <w:p w:rsidR="00AE2294" w:rsidRPr="00AE2294" w:rsidRDefault="00AE2294" w:rsidP="00AE2294">
      <w:pPr>
        <w:tabs>
          <w:tab w:val="left" w:pos="-1418"/>
          <w:tab w:val="left" w:pos="709"/>
          <w:tab w:val="left" w:pos="993"/>
          <w:tab w:val="left" w:pos="1296"/>
          <w:tab w:val="left" w:pos="7488"/>
          <w:tab w:val="left" w:pos="8222"/>
          <w:tab w:val="left" w:pos="9072"/>
          <w:tab w:val="left" w:pos="10348"/>
        </w:tabs>
        <w:spacing w:before="120"/>
        <w:ind w:right="-141"/>
        <w:rPr>
          <w:rFonts w:ascii="Arial" w:hAnsi="Arial" w:cs="Arial"/>
        </w:rPr>
      </w:pPr>
      <w:r w:rsidRPr="00AE2294">
        <w:rPr>
          <w:rFonts w:ascii="Arial" w:hAnsi="Arial" w:cs="Arial"/>
        </w:rPr>
        <w:t>La estructura es de acero galvanizado en tubo estructural y cimentaciones de hormigón armado.</w:t>
      </w:r>
    </w:p>
    <w:p w:rsidR="00AE2294" w:rsidRPr="00AE2294" w:rsidRDefault="00AE2294" w:rsidP="00AE2294">
      <w:pPr>
        <w:tabs>
          <w:tab w:val="left" w:pos="-1418"/>
          <w:tab w:val="left" w:pos="709"/>
          <w:tab w:val="left" w:pos="993"/>
          <w:tab w:val="left" w:pos="1296"/>
          <w:tab w:val="left" w:pos="7488"/>
          <w:tab w:val="left" w:pos="8222"/>
          <w:tab w:val="left" w:pos="9072"/>
          <w:tab w:val="left" w:pos="10348"/>
        </w:tabs>
        <w:spacing w:before="120"/>
        <w:ind w:right="-141"/>
        <w:rPr>
          <w:rFonts w:ascii="Arial" w:hAnsi="Arial" w:cs="Arial"/>
          <w:b/>
          <w:sz w:val="24"/>
          <w:szCs w:val="24"/>
        </w:rPr>
      </w:pPr>
      <w:r w:rsidRPr="00AE2294">
        <w:rPr>
          <w:rFonts w:ascii="Arial" w:hAnsi="Arial" w:cs="Arial"/>
          <w:b/>
          <w:sz w:val="24"/>
          <w:szCs w:val="24"/>
        </w:rPr>
        <w:t>SUMARIO</w:t>
      </w:r>
    </w:p>
    <w:p w:rsidR="00AE2294" w:rsidRPr="00AE2294" w:rsidRDefault="00AE2294" w:rsidP="00AE2294">
      <w:pPr>
        <w:tabs>
          <w:tab w:val="left" w:pos="-2268"/>
          <w:tab w:val="left" w:pos="-1418"/>
          <w:tab w:val="left" w:pos="1843"/>
          <w:tab w:val="left" w:pos="7488"/>
          <w:tab w:val="left" w:pos="8222"/>
          <w:tab w:val="left" w:pos="9072"/>
          <w:tab w:val="left" w:pos="10348"/>
        </w:tabs>
        <w:ind w:right="-141"/>
        <w:rPr>
          <w:rFonts w:ascii="Arial" w:hAnsi="Arial" w:cs="Arial"/>
          <w:b/>
          <w:sz w:val="18"/>
          <w:szCs w:val="18"/>
        </w:rPr>
      </w:pPr>
      <w:r w:rsidRPr="00AE2294">
        <w:rPr>
          <w:rFonts w:ascii="Arial" w:hAnsi="Arial" w:cs="Arial"/>
          <w:b/>
          <w:sz w:val="18"/>
          <w:szCs w:val="18"/>
        </w:rPr>
        <w:t xml:space="preserve">3.1.0.-CONSIDERACIONES PREVIAS A </w:t>
      </w:r>
      <w:smartTag w:uri="urn:schemas-microsoft-com:office:smarttags" w:element="PersonName">
        <w:smartTagPr>
          <w:attr w:name="ProductID" w:val="LA APLICACIￓN DE"/>
        </w:smartTagPr>
        <w:r w:rsidRPr="00AE2294">
          <w:rPr>
            <w:rFonts w:ascii="Arial" w:hAnsi="Arial" w:cs="Arial"/>
            <w:b/>
            <w:sz w:val="18"/>
            <w:szCs w:val="18"/>
          </w:rPr>
          <w:t>LA APLICACIÓN DE</w:t>
        </w:r>
      </w:smartTag>
      <w:r w:rsidRPr="00AE2294">
        <w:rPr>
          <w:rFonts w:ascii="Arial" w:hAnsi="Arial" w:cs="Arial"/>
          <w:b/>
          <w:sz w:val="18"/>
          <w:szCs w:val="18"/>
        </w:rPr>
        <w:t xml:space="preserve"> DB-SE</w:t>
      </w:r>
    </w:p>
    <w:p w:rsidR="00AE2294" w:rsidRPr="00AE2294" w:rsidRDefault="00AE2294" w:rsidP="00AE2294">
      <w:pPr>
        <w:tabs>
          <w:tab w:val="left" w:pos="-2268"/>
          <w:tab w:val="left" w:pos="-1418"/>
          <w:tab w:val="left" w:pos="1843"/>
          <w:tab w:val="left" w:pos="7488"/>
          <w:tab w:val="left" w:pos="8222"/>
          <w:tab w:val="left" w:pos="9072"/>
          <w:tab w:val="left" w:pos="10348"/>
        </w:tabs>
        <w:ind w:right="-141"/>
        <w:rPr>
          <w:rFonts w:ascii="Arial" w:hAnsi="Arial" w:cs="Arial"/>
          <w:b/>
          <w:sz w:val="18"/>
          <w:szCs w:val="18"/>
        </w:rPr>
      </w:pPr>
      <w:r w:rsidRPr="00AE2294">
        <w:rPr>
          <w:rFonts w:ascii="Arial" w:hAnsi="Arial" w:cs="Arial"/>
          <w:b/>
          <w:sz w:val="18"/>
          <w:szCs w:val="18"/>
        </w:rPr>
        <w:t xml:space="preserve">3.1.1.-NORMAS APLICABLES CONJUNTAMENTE CON  DB-SE </w:t>
      </w:r>
    </w:p>
    <w:p w:rsidR="00AE2294" w:rsidRPr="00AE2294" w:rsidRDefault="00AE2294" w:rsidP="00727CBA">
      <w:pPr>
        <w:tabs>
          <w:tab w:val="left" w:pos="-2268"/>
          <w:tab w:val="left" w:pos="-1418"/>
          <w:tab w:val="left" w:pos="1843"/>
          <w:tab w:val="left" w:pos="7488"/>
          <w:tab w:val="left" w:pos="8222"/>
          <w:tab w:val="left" w:pos="9072"/>
          <w:tab w:val="left" w:pos="10348"/>
        </w:tabs>
        <w:ind w:right="-142"/>
        <w:rPr>
          <w:rFonts w:ascii="Arial" w:hAnsi="Arial" w:cs="Arial"/>
          <w:b/>
          <w:sz w:val="18"/>
          <w:szCs w:val="18"/>
        </w:rPr>
      </w:pPr>
      <w:r w:rsidRPr="00AE2294">
        <w:rPr>
          <w:rFonts w:ascii="Arial" w:hAnsi="Arial" w:cs="Arial"/>
          <w:b/>
          <w:sz w:val="18"/>
          <w:szCs w:val="18"/>
        </w:rPr>
        <w:t>3.1.2.- MEMORIA DE CÁLCULO ESTRUCTURAL DE HORMIGÓN ARMADO. FICHA DE CUMPLIMIENTO DE EHE. CIMIENTOS.</w:t>
      </w:r>
    </w:p>
    <w:p w:rsidR="00AE2294" w:rsidRPr="00AE2294" w:rsidRDefault="00AE2294" w:rsidP="00727CBA">
      <w:pPr>
        <w:tabs>
          <w:tab w:val="left" w:pos="-2268"/>
          <w:tab w:val="left" w:pos="-1418"/>
          <w:tab w:val="left" w:pos="1843"/>
          <w:tab w:val="left" w:pos="7488"/>
          <w:tab w:val="left" w:pos="8222"/>
          <w:tab w:val="left" w:pos="9072"/>
          <w:tab w:val="left" w:pos="10348"/>
        </w:tabs>
        <w:ind w:right="-141"/>
        <w:rPr>
          <w:rFonts w:ascii="Arial" w:hAnsi="Arial" w:cs="Arial"/>
          <w:b/>
          <w:sz w:val="18"/>
          <w:szCs w:val="18"/>
        </w:rPr>
      </w:pPr>
      <w:r w:rsidRPr="00AE2294">
        <w:rPr>
          <w:rFonts w:ascii="Arial" w:hAnsi="Arial" w:cs="Arial"/>
          <w:b/>
          <w:sz w:val="18"/>
          <w:szCs w:val="18"/>
        </w:rPr>
        <w:t xml:space="preserve">3.1.3.-  </w:t>
      </w:r>
      <w:r w:rsidR="000F1934" w:rsidRPr="000F1934">
        <w:rPr>
          <w:rFonts w:ascii="Arial" w:hAnsi="Arial" w:cs="Arial"/>
          <w:b/>
          <w:sz w:val="18"/>
          <w:szCs w:val="18"/>
        </w:rPr>
        <w:t>DESCRIPCION Y METODOS DE CÁLCULO DE LAS ESTRUCTURAS DE HORMIGÓN ARMADO</w:t>
      </w:r>
      <w:r w:rsidRPr="00AE2294">
        <w:rPr>
          <w:rFonts w:ascii="Arial" w:hAnsi="Arial" w:cs="Arial"/>
          <w:b/>
          <w:sz w:val="18"/>
          <w:szCs w:val="18"/>
        </w:rPr>
        <w:t xml:space="preserve">. </w:t>
      </w:r>
    </w:p>
    <w:p w:rsidR="00727CBA" w:rsidRPr="00727CBA" w:rsidRDefault="00727CBA" w:rsidP="00727CBA">
      <w:pPr>
        <w:tabs>
          <w:tab w:val="left" w:pos="-2268"/>
          <w:tab w:val="left" w:pos="-1418"/>
          <w:tab w:val="left" w:pos="1843"/>
          <w:tab w:val="left" w:pos="7488"/>
          <w:tab w:val="left" w:pos="8222"/>
          <w:tab w:val="left" w:pos="9072"/>
          <w:tab w:val="left" w:pos="10348"/>
        </w:tabs>
        <w:ind w:right="-141"/>
        <w:rPr>
          <w:rFonts w:ascii="Arial" w:hAnsi="Arial" w:cs="Arial"/>
          <w:b/>
          <w:sz w:val="18"/>
          <w:szCs w:val="18"/>
        </w:rPr>
      </w:pPr>
      <w:r w:rsidRPr="00727CBA">
        <w:rPr>
          <w:rFonts w:ascii="Arial" w:hAnsi="Arial" w:cs="Arial"/>
          <w:b/>
          <w:sz w:val="18"/>
          <w:szCs w:val="18"/>
        </w:rPr>
        <w:t>3.1.4.-  PROCESO DE CÁLCULO</w:t>
      </w:r>
    </w:p>
    <w:p w:rsidR="00727CBA" w:rsidRPr="00727CBA" w:rsidRDefault="00727CBA" w:rsidP="00727CBA">
      <w:pPr>
        <w:tabs>
          <w:tab w:val="left" w:pos="-2268"/>
          <w:tab w:val="left" w:pos="-1418"/>
          <w:tab w:val="left" w:pos="1843"/>
          <w:tab w:val="left" w:pos="7488"/>
          <w:tab w:val="left" w:pos="8222"/>
          <w:tab w:val="left" w:pos="9072"/>
          <w:tab w:val="left" w:pos="10348"/>
        </w:tabs>
        <w:ind w:right="-141"/>
        <w:rPr>
          <w:rFonts w:ascii="Arial" w:hAnsi="Arial" w:cs="Arial"/>
          <w:b/>
          <w:sz w:val="18"/>
          <w:szCs w:val="18"/>
        </w:rPr>
      </w:pPr>
      <w:r w:rsidRPr="00727CBA">
        <w:rPr>
          <w:rFonts w:ascii="Arial" w:hAnsi="Arial" w:cs="Arial"/>
          <w:b/>
          <w:sz w:val="18"/>
          <w:szCs w:val="18"/>
        </w:rPr>
        <w:t xml:space="preserve">3.1.5.-  DESCRIPCION y DATOS de CÁLCULO de los FORJADOS </w:t>
      </w:r>
    </w:p>
    <w:p w:rsidR="00AE2294" w:rsidRPr="00AE2294" w:rsidRDefault="00AE2294" w:rsidP="00AE2294">
      <w:pPr>
        <w:tabs>
          <w:tab w:val="left" w:pos="7488"/>
          <w:tab w:val="left" w:pos="8222"/>
          <w:tab w:val="left" w:pos="8364"/>
          <w:tab w:val="left" w:pos="10348"/>
        </w:tabs>
        <w:ind w:right="-141"/>
        <w:rPr>
          <w:rFonts w:ascii="Arial" w:hAnsi="Arial" w:cs="Arial"/>
          <w:b/>
          <w:sz w:val="8"/>
          <w:szCs w:val="8"/>
        </w:rPr>
      </w:pPr>
    </w:p>
    <w:p w:rsidR="003406FA" w:rsidRDefault="003406FA" w:rsidP="00AE2294">
      <w:pPr>
        <w:tabs>
          <w:tab w:val="left" w:pos="-3828"/>
          <w:tab w:val="left" w:pos="10065"/>
          <w:tab w:val="left" w:pos="10348"/>
          <w:tab w:val="left" w:pos="10915"/>
          <w:tab w:val="left" w:pos="11199"/>
        </w:tabs>
        <w:spacing w:before="120"/>
        <w:ind w:right="-141"/>
        <w:rPr>
          <w:rFonts w:ascii="Arial" w:hAnsi="Arial" w:cs="Arial"/>
          <w:b/>
          <w:sz w:val="28"/>
          <w:szCs w:val="28"/>
        </w:rPr>
      </w:pPr>
    </w:p>
    <w:p w:rsidR="003406FA" w:rsidRDefault="003406FA" w:rsidP="00AE2294">
      <w:pPr>
        <w:tabs>
          <w:tab w:val="left" w:pos="-3828"/>
          <w:tab w:val="left" w:pos="10065"/>
          <w:tab w:val="left" w:pos="10348"/>
          <w:tab w:val="left" w:pos="10915"/>
          <w:tab w:val="left" w:pos="11199"/>
        </w:tabs>
        <w:spacing w:before="120"/>
        <w:ind w:right="-141"/>
        <w:rPr>
          <w:rFonts w:ascii="Arial" w:hAnsi="Arial" w:cs="Arial"/>
          <w:b/>
          <w:sz w:val="28"/>
          <w:szCs w:val="28"/>
        </w:rPr>
      </w:pPr>
    </w:p>
    <w:p w:rsidR="00AE2294" w:rsidRPr="00AE2294" w:rsidRDefault="00AE2294" w:rsidP="00AE2294">
      <w:pPr>
        <w:tabs>
          <w:tab w:val="left" w:pos="-3828"/>
          <w:tab w:val="left" w:pos="10065"/>
          <w:tab w:val="left" w:pos="10348"/>
          <w:tab w:val="left" w:pos="10915"/>
          <w:tab w:val="left" w:pos="11199"/>
        </w:tabs>
        <w:spacing w:before="120"/>
        <w:ind w:right="-141"/>
        <w:rPr>
          <w:rFonts w:ascii="Arial" w:hAnsi="Arial" w:cs="Arial"/>
          <w:b/>
          <w:sz w:val="28"/>
          <w:szCs w:val="28"/>
        </w:rPr>
      </w:pPr>
      <w:r w:rsidRPr="00AE2294">
        <w:rPr>
          <w:rFonts w:ascii="Arial" w:hAnsi="Arial" w:cs="Arial"/>
          <w:b/>
          <w:sz w:val="28"/>
          <w:szCs w:val="28"/>
        </w:rPr>
        <w:lastRenderedPageBreak/>
        <w:t>3.1.0.- CONSIDERACIONES PREVIAS</w:t>
      </w:r>
    </w:p>
    <w:p w:rsidR="00AE2294" w:rsidRPr="00AE2294" w:rsidRDefault="00AE2294" w:rsidP="00AE2294">
      <w:pPr>
        <w:tabs>
          <w:tab w:val="left" w:pos="-3828"/>
          <w:tab w:val="left" w:pos="10065"/>
          <w:tab w:val="left" w:pos="10348"/>
          <w:tab w:val="left" w:pos="10915"/>
          <w:tab w:val="left" w:pos="11199"/>
        </w:tabs>
        <w:ind w:right="-141"/>
        <w:rPr>
          <w:rFonts w:ascii="Arial" w:hAnsi="Arial" w:cs="Arial"/>
          <w:sz w:val="10"/>
          <w:szCs w:val="10"/>
        </w:rPr>
      </w:pPr>
    </w:p>
    <w:p w:rsidR="00AE2294" w:rsidRPr="00AE2294" w:rsidRDefault="00AE2294" w:rsidP="00AE2294">
      <w:pPr>
        <w:tabs>
          <w:tab w:val="left" w:pos="-3828"/>
          <w:tab w:val="left" w:pos="10065"/>
          <w:tab w:val="left" w:pos="10348"/>
          <w:tab w:val="left" w:pos="10915"/>
          <w:tab w:val="left" w:pos="11199"/>
        </w:tabs>
        <w:ind w:right="-141"/>
        <w:rPr>
          <w:rFonts w:ascii="Arial" w:hAnsi="Arial" w:cs="Arial"/>
        </w:rPr>
      </w:pPr>
      <w:r w:rsidRPr="00AE2294">
        <w:rPr>
          <w:rFonts w:ascii="Arial" w:hAnsi="Arial" w:cs="Arial"/>
        </w:rPr>
        <w:t xml:space="preserve">El </w:t>
      </w:r>
      <w:r w:rsidRPr="00AE2294">
        <w:rPr>
          <w:rFonts w:ascii="Arial" w:hAnsi="Arial" w:cs="Arial"/>
          <w:b/>
        </w:rPr>
        <w:t>DB-SE</w:t>
      </w:r>
      <w:r w:rsidRPr="00AE2294">
        <w:rPr>
          <w:rFonts w:ascii="Arial" w:hAnsi="Arial" w:cs="Arial"/>
        </w:rPr>
        <w:t xml:space="preserve"> establece los principios y requisitos relativos a </w:t>
      </w:r>
      <w:smartTag w:uri="urn:schemas-microsoft-com:office:smarttags" w:element="PersonName">
        <w:smartTagPr>
          <w:attr w:name="ProductID" w:val="la RESISTENCIA MEC￁NICA"/>
        </w:smartTagPr>
        <w:r w:rsidRPr="00AE2294">
          <w:rPr>
            <w:rFonts w:ascii="Arial" w:hAnsi="Arial" w:cs="Arial"/>
          </w:rPr>
          <w:t>la RESISTENCIA MECÁNICA</w:t>
        </w:r>
      </w:smartTag>
      <w:r w:rsidRPr="00AE2294">
        <w:rPr>
          <w:rFonts w:ascii="Arial" w:hAnsi="Arial" w:cs="Arial"/>
        </w:rPr>
        <w:t xml:space="preserve">, </w:t>
      </w:r>
      <w:smartTag w:uri="urn:schemas-microsoft-com:office:smarttags" w:element="PersonName">
        <w:smartTagPr>
          <w:attr w:name="ProductID" w:val="la ESTABILIDAD"/>
        </w:smartTagPr>
        <w:r w:rsidRPr="00AE2294">
          <w:rPr>
            <w:rFonts w:ascii="Arial" w:hAnsi="Arial" w:cs="Arial"/>
          </w:rPr>
          <w:t>la ESTABILIDAD</w:t>
        </w:r>
      </w:smartTag>
      <w:r w:rsidRPr="00AE2294">
        <w:rPr>
          <w:rFonts w:ascii="Arial" w:hAnsi="Arial" w:cs="Arial"/>
        </w:rPr>
        <w:t xml:space="preserve"> de los edificios, </w:t>
      </w:r>
      <w:smartTag w:uri="urn:schemas-microsoft-com:office:smarttags" w:element="PersonName">
        <w:smartTagPr>
          <w:attr w:name="ProductID" w:val="la APTITUD DE"/>
        </w:smartTagPr>
        <w:r w:rsidRPr="00AE2294">
          <w:rPr>
            <w:rFonts w:ascii="Arial" w:hAnsi="Arial" w:cs="Arial"/>
          </w:rPr>
          <w:t>la APTITUD DE</w:t>
        </w:r>
      </w:smartTag>
      <w:r w:rsidRPr="00AE2294">
        <w:rPr>
          <w:rFonts w:ascii="Arial" w:hAnsi="Arial" w:cs="Arial"/>
        </w:rPr>
        <w:t xml:space="preserve"> SERVICIO y </w:t>
      </w:r>
      <w:smartTag w:uri="urn:schemas-microsoft-com:office:smarttags" w:element="PersonName">
        <w:smartTagPr>
          <w:attr w:name="ProductID" w:val="la DURABILIDAD."/>
        </w:smartTagPr>
        <w:r w:rsidRPr="00AE2294">
          <w:rPr>
            <w:rFonts w:ascii="Arial" w:hAnsi="Arial" w:cs="Arial"/>
          </w:rPr>
          <w:t>la DURABILIDAD.</w:t>
        </w:r>
      </w:smartTag>
    </w:p>
    <w:p w:rsidR="00AE2294" w:rsidRPr="00AE2294" w:rsidRDefault="00AE2294" w:rsidP="00AE2294">
      <w:pPr>
        <w:tabs>
          <w:tab w:val="left" w:pos="-3828"/>
          <w:tab w:val="left" w:pos="10065"/>
          <w:tab w:val="left" w:pos="10348"/>
          <w:tab w:val="left" w:pos="10915"/>
          <w:tab w:val="left" w:pos="11199"/>
        </w:tabs>
        <w:ind w:right="-141"/>
        <w:rPr>
          <w:rFonts w:ascii="Arial" w:hAnsi="Arial" w:cs="Arial"/>
        </w:rPr>
      </w:pPr>
      <w:r w:rsidRPr="00AE2294">
        <w:rPr>
          <w:rFonts w:ascii="Arial" w:hAnsi="Arial" w:cs="Arial"/>
        </w:rPr>
        <w:t xml:space="preserve">Describe las bases y principio para el CÁLCULO; la ejecución, utilización, inspección y mantenimiento de los inmuebles en la medida </w:t>
      </w:r>
      <w:r w:rsidRPr="00AE2294">
        <w:rPr>
          <w:rFonts w:ascii="Arial" w:hAnsi="Arial" w:cs="Arial"/>
          <w:u w:val="single"/>
        </w:rPr>
        <w:t>en la que afectan a la redacción del Proyecto</w:t>
      </w:r>
      <w:r w:rsidRPr="00AE2294">
        <w:rPr>
          <w:rFonts w:ascii="Arial" w:hAnsi="Arial" w:cs="Arial"/>
        </w:rPr>
        <w:t>.  (Art.1.1.1)</w:t>
      </w:r>
    </w:p>
    <w:p w:rsidR="00AE2294" w:rsidRPr="00AE2294" w:rsidRDefault="00AE2294" w:rsidP="00AE2294">
      <w:pPr>
        <w:tabs>
          <w:tab w:val="left" w:pos="-3828"/>
          <w:tab w:val="left" w:pos="10065"/>
          <w:tab w:val="left" w:pos="10348"/>
          <w:tab w:val="left" w:pos="10915"/>
          <w:tab w:val="left" w:pos="11199"/>
        </w:tabs>
        <w:ind w:right="-141"/>
        <w:rPr>
          <w:rFonts w:ascii="Arial" w:hAnsi="Arial" w:cs="Arial"/>
          <w:sz w:val="14"/>
        </w:rPr>
      </w:pPr>
    </w:p>
    <w:p w:rsidR="00AE2294" w:rsidRPr="00AE2294" w:rsidRDefault="00AE2294" w:rsidP="00AE2294">
      <w:pPr>
        <w:tabs>
          <w:tab w:val="left" w:pos="-3828"/>
          <w:tab w:val="left" w:pos="10065"/>
          <w:tab w:val="left" w:pos="10348"/>
          <w:tab w:val="left" w:pos="10915"/>
          <w:tab w:val="left" w:pos="11199"/>
        </w:tabs>
        <w:ind w:right="-141"/>
        <w:rPr>
          <w:rFonts w:ascii="Arial" w:hAnsi="Arial" w:cs="Arial"/>
          <w:b/>
          <w:sz w:val="22"/>
          <w:szCs w:val="22"/>
        </w:rPr>
      </w:pPr>
      <w:r w:rsidRPr="00AE2294">
        <w:rPr>
          <w:rFonts w:ascii="Arial" w:hAnsi="Arial" w:cs="Arial"/>
          <w:b/>
          <w:sz w:val="22"/>
          <w:szCs w:val="22"/>
        </w:rPr>
        <w:t>3.1.0.1.- DEFINICIONES GENERALES:</w:t>
      </w:r>
    </w:p>
    <w:p w:rsidR="00AE2294" w:rsidRPr="00AE2294" w:rsidRDefault="00AE2294" w:rsidP="00AE2294">
      <w:pPr>
        <w:tabs>
          <w:tab w:val="left" w:pos="-3828"/>
          <w:tab w:val="left" w:pos="10065"/>
          <w:tab w:val="left" w:pos="10348"/>
          <w:tab w:val="left" w:pos="10915"/>
          <w:tab w:val="left" w:pos="11199"/>
        </w:tabs>
        <w:ind w:right="-141"/>
        <w:rPr>
          <w:rFonts w:ascii="Arial" w:hAnsi="Arial" w:cs="Arial"/>
          <w:sz w:val="10"/>
        </w:rPr>
      </w:pPr>
    </w:p>
    <w:p w:rsidR="00AE2294" w:rsidRPr="00AE2294" w:rsidRDefault="00AE2294" w:rsidP="00AE2294">
      <w:pPr>
        <w:tabs>
          <w:tab w:val="left" w:pos="-3828"/>
          <w:tab w:val="left" w:pos="10065"/>
          <w:tab w:val="left" w:pos="10348"/>
          <w:tab w:val="left" w:pos="10915"/>
          <w:tab w:val="left" w:pos="11199"/>
        </w:tabs>
        <w:ind w:right="-141"/>
        <w:rPr>
          <w:rFonts w:ascii="Arial" w:hAnsi="Arial" w:cs="Arial"/>
          <w:sz w:val="19"/>
          <w:szCs w:val="19"/>
        </w:rPr>
      </w:pPr>
      <w:r w:rsidRPr="00AE2294">
        <w:rPr>
          <w:rFonts w:ascii="Arial" w:hAnsi="Arial" w:cs="Arial"/>
          <w:sz w:val="19"/>
          <w:szCs w:val="19"/>
          <w:u w:val="single"/>
        </w:rPr>
        <w:t>Capacidad Portante</w:t>
      </w:r>
      <w:proofErr w:type="gramStart"/>
      <w:r w:rsidRPr="00AE2294">
        <w:rPr>
          <w:rFonts w:ascii="Arial" w:hAnsi="Arial" w:cs="Arial"/>
          <w:sz w:val="19"/>
          <w:szCs w:val="19"/>
        </w:rPr>
        <w:t>:  Es</w:t>
      </w:r>
      <w:proofErr w:type="gramEnd"/>
      <w:r w:rsidRPr="00AE2294">
        <w:rPr>
          <w:rFonts w:ascii="Arial" w:hAnsi="Arial" w:cs="Arial"/>
          <w:sz w:val="19"/>
          <w:szCs w:val="19"/>
        </w:rPr>
        <w:t xml:space="preserve"> la aptitud de un edificio para asegurar la estabilidad del conjunto y la resistencia  necesaria durante un tiempo determinado.</w:t>
      </w:r>
    </w:p>
    <w:p w:rsidR="00AE2294" w:rsidRPr="00AE2294" w:rsidRDefault="00AE2294" w:rsidP="00AE2294">
      <w:pPr>
        <w:tabs>
          <w:tab w:val="left" w:pos="-3828"/>
          <w:tab w:val="left" w:pos="10065"/>
          <w:tab w:val="left" w:pos="10348"/>
          <w:tab w:val="left" w:pos="10915"/>
          <w:tab w:val="left" w:pos="11199"/>
        </w:tabs>
        <w:ind w:right="-141"/>
        <w:rPr>
          <w:rFonts w:ascii="Arial" w:hAnsi="Arial" w:cs="Arial"/>
          <w:sz w:val="19"/>
          <w:szCs w:val="19"/>
        </w:rPr>
      </w:pPr>
      <w:r w:rsidRPr="00AE2294">
        <w:rPr>
          <w:rFonts w:ascii="Arial" w:hAnsi="Arial" w:cs="Arial"/>
          <w:sz w:val="19"/>
          <w:szCs w:val="19"/>
          <w:u w:val="single"/>
        </w:rPr>
        <w:t>Período de Servicio</w:t>
      </w:r>
      <w:r w:rsidRPr="00AE2294">
        <w:rPr>
          <w:rFonts w:ascii="Arial" w:hAnsi="Arial" w:cs="Arial"/>
          <w:sz w:val="19"/>
          <w:szCs w:val="19"/>
        </w:rPr>
        <w:t xml:space="preserve">: Es el tiempo para el cual es posible establecer </w:t>
      </w:r>
      <w:smartTag w:uri="urn:schemas-microsoft-com:office:smarttags" w:element="PersonName">
        <w:smartTagPr>
          <w:attr w:name="ProductID" w:val="la Capacidad Portante"/>
        </w:smartTagPr>
        <w:r w:rsidRPr="00AE2294">
          <w:rPr>
            <w:rFonts w:ascii="Arial" w:hAnsi="Arial" w:cs="Arial"/>
            <w:sz w:val="19"/>
            <w:szCs w:val="19"/>
          </w:rPr>
          <w:t>la Capacidad Portante</w:t>
        </w:r>
      </w:smartTag>
      <w:r w:rsidRPr="00AE2294">
        <w:rPr>
          <w:rFonts w:ascii="Arial" w:hAnsi="Arial" w:cs="Arial"/>
          <w:sz w:val="19"/>
          <w:szCs w:val="19"/>
        </w:rPr>
        <w:t>, Estabilidad y Resistencia del edificio.</w:t>
      </w:r>
    </w:p>
    <w:p w:rsidR="00AE2294" w:rsidRPr="00AE2294" w:rsidRDefault="00AE2294" w:rsidP="00AE2294">
      <w:pPr>
        <w:tabs>
          <w:tab w:val="left" w:pos="-3828"/>
          <w:tab w:val="left" w:pos="10065"/>
          <w:tab w:val="left" w:pos="10348"/>
          <w:tab w:val="left" w:pos="10915"/>
          <w:tab w:val="left" w:pos="11199"/>
        </w:tabs>
        <w:ind w:right="-141"/>
        <w:rPr>
          <w:rFonts w:ascii="Arial" w:hAnsi="Arial" w:cs="Arial"/>
          <w:sz w:val="19"/>
          <w:szCs w:val="19"/>
        </w:rPr>
      </w:pPr>
      <w:r w:rsidRPr="00AE2294">
        <w:rPr>
          <w:rFonts w:ascii="Arial" w:hAnsi="Arial" w:cs="Arial"/>
          <w:sz w:val="19"/>
          <w:szCs w:val="19"/>
          <w:u w:val="single"/>
        </w:rPr>
        <w:t>Aptitud de Servicio</w:t>
      </w:r>
      <w:r w:rsidRPr="00AE2294">
        <w:rPr>
          <w:rFonts w:ascii="Arial" w:hAnsi="Arial" w:cs="Arial"/>
          <w:sz w:val="19"/>
          <w:szCs w:val="19"/>
        </w:rPr>
        <w:t>: La aptitud de asegurar el funcionamiento, el confort de los usuarios y de mantener el buen aspecto visual.  (Art. 1.1.3)</w:t>
      </w:r>
    </w:p>
    <w:p w:rsidR="00AE2294" w:rsidRPr="00AE2294" w:rsidRDefault="00AE2294" w:rsidP="00AE2294">
      <w:pPr>
        <w:tabs>
          <w:tab w:val="left" w:pos="-3828"/>
          <w:tab w:val="left" w:pos="10065"/>
          <w:tab w:val="left" w:pos="10348"/>
          <w:tab w:val="left" w:pos="10915"/>
          <w:tab w:val="left" w:pos="11199"/>
        </w:tabs>
        <w:ind w:right="-141"/>
        <w:rPr>
          <w:rFonts w:ascii="Arial" w:hAnsi="Arial" w:cs="Arial"/>
          <w:sz w:val="14"/>
        </w:rPr>
      </w:pPr>
    </w:p>
    <w:p w:rsidR="00AE2294" w:rsidRPr="00AE2294" w:rsidRDefault="00AE2294" w:rsidP="00AE2294">
      <w:pPr>
        <w:tabs>
          <w:tab w:val="left" w:pos="-3828"/>
          <w:tab w:val="left" w:pos="10065"/>
          <w:tab w:val="left" w:pos="10348"/>
          <w:tab w:val="left" w:pos="10915"/>
          <w:tab w:val="left" w:pos="11199"/>
        </w:tabs>
        <w:ind w:right="-141"/>
        <w:rPr>
          <w:rFonts w:ascii="Arial" w:hAnsi="Arial" w:cs="Arial"/>
          <w:b/>
          <w:sz w:val="24"/>
          <w:szCs w:val="24"/>
        </w:rPr>
      </w:pPr>
      <w:r w:rsidRPr="00AE2294">
        <w:rPr>
          <w:rFonts w:ascii="Arial" w:hAnsi="Arial" w:cs="Arial"/>
          <w:b/>
          <w:sz w:val="24"/>
          <w:szCs w:val="24"/>
        </w:rPr>
        <w:t>3.1.0.2.- PERÍODO DE SERVICIO</w:t>
      </w:r>
    </w:p>
    <w:p w:rsidR="00AE2294" w:rsidRPr="00AE2294" w:rsidRDefault="00AE2294" w:rsidP="00AE2294">
      <w:pPr>
        <w:tabs>
          <w:tab w:val="left" w:pos="-3828"/>
          <w:tab w:val="left" w:pos="10065"/>
          <w:tab w:val="left" w:pos="10348"/>
          <w:tab w:val="left" w:pos="10915"/>
          <w:tab w:val="left" w:pos="11199"/>
        </w:tabs>
        <w:ind w:right="-141"/>
        <w:rPr>
          <w:rFonts w:ascii="Arial" w:hAnsi="Arial" w:cs="Arial"/>
          <w:sz w:val="10"/>
        </w:rPr>
      </w:pPr>
    </w:p>
    <w:p w:rsidR="00AE2294" w:rsidRPr="00AE2294" w:rsidRDefault="00AE2294" w:rsidP="00AE2294">
      <w:pPr>
        <w:tabs>
          <w:tab w:val="left" w:pos="-3828"/>
          <w:tab w:val="left" w:pos="10065"/>
          <w:tab w:val="left" w:pos="10348"/>
          <w:tab w:val="left" w:pos="10915"/>
          <w:tab w:val="left" w:pos="11199"/>
        </w:tabs>
        <w:ind w:right="-141"/>
        <w:rPr>
          <w:rFonts w:ascii="Arial" w:hAnsi="Arial" w:cs="Arial"/>
          <w:sz w:val="22"/>
          <w:szCs w:val="22"/>
        </w:rPr>
      </w:pPr>
      <w:r w:rsidRPr="00AE2294">
        <w:rPr>
          <w:rFonts w:ascii="Arial" w:hAnsi="Arial" w:cs="Arial"/>
          <w:sz w:val="22"/>
          <w:szCs w:val="22"/>
        </w:rPr>
        <w:t xml:space="preserve">Se establece en </w:t>
      </w:r>
      <w:r w:rsidRPr="00AE2294">
        <w:rPr>
          <w:rFonts w:ascii="Arial" w:hAnsi="Arial" w:cs="Arial"/>
          <w:b/>
          <w:sz w:val="22"/>
          <w:szCs w:val="22"/>
          <w:u w:val="single"/>
        </w:rPr>
        <w:t>50 años</w:t>
      </w:r>
      <w:r w:rsidRPr="00AE2294">
        <w:rPr>
          <w:rFonts w:ascii="Arial" w:hAnsi="Arial" w:cs="Arial"/>
          <w:sz w:val="22"/>
          <w:szCs w:val="22"/>
        </w:rPr>
        <w:t xml:space="preserve"> (CINCUENTA AÑOS) conforme al Art. 1.1.4 de </w:t>
      </w:r>
      <w:r w:rsidRPr="00AE2294">
        <w:rPr>
          <w:rFonts w:ascii="Arial" w:hAnsi="Arial" w:cs="Arial"/>
          <w:b/>
          <w:sz w:val="22"/>
          <w:szCs w:val="22"/>
        </w:rPr>
        <w:t>DB-SE</w:t>
      </w:r>
      <w:r w:rsidRPr="00AE2294">
        <w:rPr>
          <w:rFonts w:ascii="Arial" w:hAnsi="Arial" w:cs="Arial"/>
          <w:sz w:val="22"/>
          <w:szCs w:val="22"/>
        </w:rPr>
        <w:t>.</w:t>
      </w:r>
    </w:p>
    <w:p w:rsidR="00AE2294" w:rsidRPr="00AE2294" w:rsidRDefault="00AE2294" w:rsidP="00AE2294">
      <w:pPr>
        <w:tabs>
          <w:tab w:val="left" w:pos="-3828"/>
          <w:tab w:val="left" w:pos="10065"/>
          <w:tab w:val="left" w:pos="10348"/>
          <w:tab w:val="left" w:pos="10915"/>
          <w:tab w:val="left" w:pos="11199"/>
        </w:tabs>
        <w:ind w:right="-141"/>
        <w:rPr>
          <w:rFonts w:ascii="Arial" w:hAnsi="Arial" w:cs="Arial"/>
          <w:b/>
          <w:sz w:val="14"/>
        </w:rPr>
      </w:pPr>
    </w:p>
    <w:p w:rsidR="00AE2294" w:rsidRPr="00AE2294" w:rsidRDefault="00AE2294" w:rsidP="00AE2294">
      <w:pPr>
        <w:tabs>
          <w:tab w:val="left" w:pos="-3828"/>
          <w:tab w:val="left" w:pos="10065"/>
          <w:tab w:val="left" w:pos="10348"/>
          <w:tab w:val="left" w:pos="10915"/>
          <w:tab w:val="left" w:pos="11199"/>
        </w:tabs>
        <w:spacing w:before="120"/>
        <w:ind w:right="-141"/>
        <w:rPr>
          <w:rFonts w:ascii="Arial" w:hAnsi="Arial" w:cs="Arial"/>
          <w:b/>
          <w:sz w:val="28"/>
          <w:szCs w:val="28"/>
        </w:rPr>
      </w:pPr>
      <w:r w:rsidRPr="00AE2294">
        <w:rPr>
          <w:rFonts w:ascii="Arial" w:hAnsi="Arial" w:cs="Arial"/>
          <w:b/>
          <w:sz w:val="28"/>
          <w:szCs w:val="28"/>
        </w:rPr>
        <w:t>3.1.1.- NORMAS APLICABLES CONJUNTAMENTE CON DB-SE</w:t>
      </w:r>
    </w:p>
    <w:p w:rsidR="00AE2294" w:rsidRPr="00AE2294" w:rsidRDefault="00AE2294" w:rsidP="00AE2294">
      <w:pPr>
        <w:tabs>
          <w:tab w:val="left" w:pos="-3828"/>
          <w:tab w:val="left" w:pos="10065"/>
          <w:tab w:val="left" w:pos="10348"/>
          <w:tab w:val="left" w:pos="10915"/>
          <w:tab w:val="left" w:pos="11199"/>
        </w:tabs>
        <w:ind w:right="-141"/>
        <w:rPr>
          <w:rFonts w:ascii="Arial" w:hAnsi="Arial" w:cs="Arial"/>
          <w:sz w:val="12"/>
        </w:rPr>
      </w:pPr>
    </w:p>
    <w:p w:rsidR="00AE2294" w:rsidRPr="00AE2294" w:rsidRDefault="00AE2294" w:rsidP="00AE2294">
      <w:pPr>
        <w:tabs>
          <w:tab w:val="left" w:pos="-3828"/>
          <w:tab w:val="left" w:pos="10065"/>
          <w:tab w:val="left" w:pos="10348"/>
          <w:tab w:val="left" w:pos="10915"/>
          <w:tab w:val="left" w:pos="11199"/>
        </w:tabs>
        <w:ind w:right="-141"/>
        <w:rPr>
          <w:rFonts w:ascii="Arial" w:hAnsi="Arial" w:cs="Arial"/>
        </w:rPr>
      </w:pPr>
      <w:r w:rsidRPr="00AE2294">
        <w:rPr>
          <w:rFonts w:ascii="Arial" w:hAnsi="Arial" w:cs="Arial"/>
        </w:rPr>
        <w:t xml:space="preserve">El precepto 1.2. </w:t>
      </w:r>
      <w:proofErr w:type="gramStart"/>
      <w:r w:rsidRPr="00AE2294">
        <w:rPr>
          <w:rFonts w:ascii="Arial" w:hAnsi="Arial" w:cs="Arial"/>
        </w:rPr>
        <w:t>del</w:t>
      </w:r>
      <w:proofErr w:type="gramEnd"/>
      <w:r w:rsidRPr="00AE2294">
        <w:rPr>
          <w:rFonts w:ascii="Arial" w:hAnsi="Arial" w:cs="Arial"/>
        </w:rPr>
        <w:t xml:space="preserve"> Documento establece dos tipos de normativa que han de aplicarse en la definición y cálculo de elementos estructurales de los edificios: la derivada del propio </w:t>
      </w:r>
      <w:r w:rsidRPr="00AE2294">
        <w:rPr>
          <w:rFonts w:ascii="Arial" w:hAnsi="Arial" w:cs="Arial"/>
          <w:b/>
        </w:rPr>
        <w:t>CTE</w:t>
      </w:r>
      <w:r w:rsidRPr="00AE2294">
        <w:rPr>
          <w:rFonts w:ascii="Arial" w:hAnsi="Arial" w:cs="Arial"/>
        </w:rPr>
        <w:t xml:space="preserve"> (1.2.1) y la preexistente que no resulta derogada ni sustituida (1.2.2). </w:t>
      </w:r>
    </w:p>
    <w:p w:rsidR="00AE2294" w:rsidRPr="00AE2294" w:rsidRDefault="00AE2294" w:rsidP="00AE2294">
      <w:pPr>
        <w:tabs>
          <w:tab w:val="left" w:pos="-3828"/>
          <w:tab w:val="left" w:pos="10065"/>
          <w:tab w:val="left" w:pos="10348"/>
          <w:tab w:val="left" w:pos="10915"/>
          <w:tab w:val="left" w:pos="11199"/>
        </w:tabs>
        <w:ind w:right="-141"/>
        <w:rPr>
          <w:rFonts w:ascii="Arial" w:hAnsi="Arial" w:cs="Arial"/>
          <w:sz w:val="6"/>
          <w:szCs w:val="6"/>
        </w:rPr>
      </w:pPr>
    </w:p>
    <w:p w:rsidR="00AE2294" w:rsidRPr="00AE2294" w:rsidRDefault="00AE2294" w:rsidP="00AE2294">
      <w:pPr>
        <w:tabs>
          <w:tab w:val="left" w:pos="-3828"/>
          <w:tab w:val="left" w:pos="10065"/>
          <w:tab w:val="left" w:pos="10348"/>
          <w:tab w:val="left" w:pos="10915"/>
          <w:tab w:val="left" w:pos="11199"/>
        </w:tabs>
        <w:ind w:right="-141"/>
        <w:rPr>
          <w:rFonts w:ascii="Arial" w:hAnsi="Arial" w:cs="Arial"/>
        </w:rPr>
      </w:pPr>
      <w:r w:rsidRPr="00AE2294">
        <w:rPr>
          <w:rFonts w:ascii="Arial" w:hAnsi="Arial" w:cs="Arial"/>
        </w:rPr>
        <w:t xml:space="preserve">El </w:t>
      </w:r>
      <w:r w:rsidRPr="00AE2294">
        <w:rPr>
          <w:rFonts w:ascii="Arial" w:hAnsi="Arial" w:cs="Arial"/>
          <w:b/>
        </w:rPr>
        <w:t>DB-SE</w:t>
      </w:r>
      <w:r w:rsidRPr="00AE2294">
        <w:rPr>
          <w:rFonts w:ascii="Arial" w:hAnsi="Arial" w:cs="Arial"/>
        </w:rPr>
        <w:t xml:space="preserve"> es la base de los Documentos Básicos siguientes que se utilizarán conjuntamente con las reservas indicadas:</w:t>
      </w:r>
    </w:p>
    <w:p w:rsidR="00AE2294" w:rsidRPr="00AE2294" w:rsidRDefault="00AE2294" w:rsidP="00AE2294">
      <w:pPr>
        <w:tabs>
          <w:tab w:val="left" w:pos="-3828"/>
          <w:tab w:val="left" w:pos="1985"/>
          <w:tab w:val="left" w:pos="10065"/>
          <w:tab w:val="left" w:pos="10348"/>
          <w:tab w:val="left" w:pos="10915"/>
          <w:tab w:val="left" w:pos="11199"/>
        </w:tabs>
        <w:ind w:right="-141"/>
        <w:rPr>
          <w:rFonts w:ascii="Arial" w:hAnsi="Arial" w:cs="Arial"/>
        </w:rPr>
      </w:pPr>
      <w:r w:rsidRPr="00AE2294">
        <w:rPr>
          <w:rFonts w:ascii="Arial" w:hAnsi="Arial" w:cs="Arial"/>
          <w:b/>
        </w:rPr>
        <w:t>DB-SE-AE</w:t>
      </w:r>
      <w:r w:rsidRPr="00AE2294">
        <w:rPr>
          <w:rFonts w:ascii="Arial" w:hAnsi="Arial" w:cs="Arial"/>
        </w:rPr>
        <w:tab/>
        <w:t xml:space="preserve">Acciones en </w:t>
      </w:r>
      <w:smartTag w:uri="urn:schemas-microsoft-com:office:smarttags" w:element="PersonName">
        <w:smartTagPr>
          <w:attr w:name="ProductID" w:val="la Edificaci￳n"/>
        </w:smartTagPr>
        <w:r w:rsidRPr="00AE2294">
          <w:rPr>
            <w:rFonts w:ascii="Arial" w:hAnsi="Arial" w:cs="Arial"/>
          </w:rPr>
          <w:t>la Edificación</w:t>
        </w:r>
      </w:smartTag>
    </w:p>
    <w:p w:rsidR="00AE2294" w:rsidRPr="00AE2294" w:rsidRDefault="00AE2294" w:rsidP="00AE2294">
      <w:pPr>
        <w:tabs>
          <w:tab w:val="left" w:pos="-3828"/>
          <w:tab w:val="left" w:pos="1985"/>
          <w:tab w:val="left" w:pos="10065"/>
          <w:tab w:val="left" w:pos="10348"/>
          <w:tab w:val="left" w:pos="10915"/>
          <w:tab w:val="left" w:pos="11199"/>
        </w:tabs>
        <w:ind w:right="-141"/>
        <w:rPr>
          <w:rFonts w:ascii="Arial" w:hAnsi="Arial" w:cs="Arial"/>
        </w:rPr>
      </w:pPr>
      <w:r w:rsidRPr="00AE2294">
        <w:rPr>
          <w:rFonts w:ascii="Arial" w:hAnsi="Arial" w:cs="Arial"/>
          <w:b/>
        </w:rPr>
        <w:t>DB-SE-C</w:t>
      </w:r>
      <w:r w:rsidRPr="00AE2294">
        <w:rPr>
          <w:rFonts w:ascii="Arial" w:hAnsi="Arial" w:cs="Arial"/>
        </w:rPr>
        <w:tab/>
        <w:t>Cimientos</w:t>
      </w:r>
    </w:p>
    <w:p w:rsidR="00AE2294" w:rsidRPr="00AE2294" w:rsidRDefault="00AE2294" w:rsidP="00AE2294">
      <w:pPr>
        <w:tabs>
          <w:tab w:val="left" w:pos="-3828"/>
          <w:tab w:val="left" w:pos="1985"/>
          <w:tab w:val="left" w:pos="10065"/>
          <w:tab w:val="left" w:pos="10348"/>
          <w:tab w:val="left" w:pos="10915"/>
          <w:tab w:val="left" w:pos="11199"/>
        </w:tabs>
        <w:ind w:right="-141"/>
        <w:rPr>
          <w:rFonts w:ascii="Arial" w:hAnsi="Arial" w:cs="Arial"/>
        </w:rPr>
      </w:pPr>
      <w:r w:rsidRPr="00AE2294">
        <w:rPr>
          <w:rFonts w:ascii="Arial" w:hAnsi="Arial" w:cs="Arial"/>
          <w:b/>
        </w:rPr>
        <w:t>DB-SE-A</w:t>
      </w:r>
      <w:r w:rsidRPr="00AE2294">
        <w:rPr>
          <w:rFonts w:ascii="Arial" w:hAnsi="Arial" w:cs="Arial"/>
        </w:rPr>
        <w:tab/>
        <w:t xml:space="preserve">Acero </w:t>
      </w:r>
    </w:p>
    <w:p w:rsidR="00AE2294" w:rsidRPr="00AE2294" w:rsidRDefault="00AE2294" w:rsidP="00AE2294">
      <w:pPr>
        <w:tabs>
          <w:tab w:val="left" w:pos="-3828"/>
          <w:tab w:val="left" w:pos="1985"/>
          <w:tab w:val="left" w:pos="10065"/>
          <w:tab w:val="left" w:pos="10348"/>
          <w:tab w:val="left" w:pos="10915"/>
          <w:tab w:val="left" w:pos="11199"/>
        </w:tabs>
        <w:ind w:right="-141"/>
        <w:rPr>
          <w:rFonts w:ascii="Arial" w:hAnsi="Arial" w:cs="Arial"/>
        </w:rPr>
      </w:pPr>
      <w:r w:rsidRPr="00AE2294">
        <w:rPr>
          <w:rFonts w:ascii="Arial" w:hAnsi="Arial" w:cs="Arial"/>
          <w:b/>
        </w:rPr>
        <w:t>DB-SE-F</w:t>
      </w:r>
      <w:r w:rsidRPr="00AE2294">
        <w:rPr>
          <w:rFonts w:ascii="Arial" w:hAnsi="Arial" w:cs="Arial"/>
        </w:rPr>
        <w:tab/>
        <w:t xml:space="preserve">Fábrica </w:t>
      </w:r>
    </w:p>
    <w:p w:rsidR="00AE2294" w:rsidRPr="00AE2294" w:rsidRDefault="00AE2294" w:rsidP="00AE2294">
      <w:pPr>
        <w:tabs>
          <w:tab w:val="left" w:pos="-3828"/>
          <w:tab w:val="left" w:pos="1985"/>
          <w:tab w:val="left" w:pos="10065"/>
          <w:tab w:val="left" w:pos="10348"/>
          <w:tab w:val="left" w:pos="10915"/>
          <w:tab w:val="left" w:pos="11199"/>
        </w:tabs>
        <w:ind w:right="-141"/>
        <w:rPr>
          <w:rFonts w:ascii="Arial" w:hAnsi="Arial" w:cs="Arial"/>
        </w:rPr>
      </w:pPr>
      <w:r w:rsidRPr="00AE2294">
        <w:rPr>
          <w:rFonts w:ascii="Arial" w:hAnsi="Arial" w:cs="Arial"/>
          <w:b/>
        </w:rPr>
        <w:t>DB-SE-M</w:t>
      </w:r>
      <w:r w:rsidRPr="00AE2294">
        <w:rPr>
          <w:rFonts w:ascii="Arial" w:hAnsi="Arial" w:cs="Arial"/>
        </w:rPr>
        <w:tab/>
        <w:t>Madera</w:t>
      </w:r>
    </w:p>
    <w:p w:rsidR="00AE2294" w:rsidRPr="00AE2294" w:rsidRDefault="00AE2294" w:rsidP="00AE2294">
      <w:pPr>
        <w:tabs>
          <w:tab w:val="left" w:pos="-3828"/>
          <w:tab w:val="left" w:pos="1985"/>
          <w:tab w:val="left" w:pos="10065"/>
          <w:tab w:val="left" w:pos="10348"/>
          <w:tab w:val="left" w:pos="10915"/>
          <w:tab w:val="left" w:pos="11199"/>
        </w:tabs>
        <w:ind w:right="-141" w:hanging="1417"/>
        <w:rPr>
          <w:rFonts w:ascii="Arial" w:hAnsi="Arial" w:cs="Arial"/>
        </w:rPr>
      </w:pPr>
      <w:r w:rsidRPr="00AE2294">
        <w:rPr>
          <w:rFonts w:ascii="Arial" w:hAnsi="Arial" w:cs="Arial"/>
          <w:b/>
        </w:rPr>
        <w:tab/>
        <w:t>DB-SI</w:t>
      </w:r>
      <w:r w:rsidRPr="00AE2294">
        <w:rPr>
          <w:rFonts w:ascii="Arial" w:hAnsi="Arial" w:cs="Arial"/>
        </w:rPr>
        <w:tab/>
        <w:t xml:space="preserve">Seguridad en caso de Incendio </w:t>
      </w:r>
    </w:p>
    <w:p w:rsidR="00AE2294" w:rsidRPr="00AE2294" w:rsidRDefault="00AE2294" w:rsidP="00AE2294">
      <w:pPr>
        <w:tabs>
          <w:tab w:val="left" w:pos="-3828"/>
          <w:tab w:val="left" w:pos="1985"/>
          <w:tab w:val="left" w:pos="10065"/>
          <w:tab w:val="left" w:pos="10348"/>
          <w:tab w:val="left" w:pos="10915"/>
          <w:tab w:val="left" w:pos="11199"/>
        </w:tabs>
        <w:ind w:right="-141"/>
        <w:rPr>
          <w:rFonts w:ascii="Arial" w:hAnsi="Arial" w:cs="Arial"/>
        </w:rPr>
      </w:pPr>
      <w:r w:rsidRPr="00AE2294">
        <w:rPr>
          <w:rFonts w:ascii="Arial" w:hAnsi="Arial" w:cs="Arial"/>
        </w:rPr>
        <w:t xml:space="preserve">El </w:t>
      </w:r>
      <w:r w:rsidRPr="00AE2294">
        <w:rPr>
          <w:rFonts w:ascii="Arial" w:hAnsi="Arial" w:cs="Arial"/>
          <w:b/>
        </w:rPr>
        <w:t>DB-SE</w:t>
      </w:r>
      <w:r w:rsidRPr="00AE2294">
        <w:rPr>
          <w:rFonts w:ascii="Arial" w:hAnsi="Arial" w:cs="Arial"/>
        </w:rPr>
        <w:t xml:space="preserve"> no deroga ni sustituye las normas siguientes que también se utilizarán conjuntamente:</w:t>
      </w:r>
    </w:p>
    <w:p w:rsidR="00AE2294" w:rsidRPr="00AE2294" w:rsidRDefault="00AE2294" w:rsidP="00AE2294">
      <w:pPr>
        <w:tabs>
          <w:tab w:val="left" w:pos="-3828"/>
          <w:tab w:val="left" w:pos="1985"/>
          <w:tab w:val="left" w:pos="10065"/>
          <w:tab w:val="left" w:pos="10348"/>
          <w:tab w:val="left" w:pos="10915"/>
          <w:tab w:val="left" w:pos="11199"/>
        </w:tabs>
        <w:ind w:right="-141" w:hanging="1417"/>
        <w:rPr>
          <w:rFonts w:ascii="Arial" w:hAnsi="Arial" w:cs="Arial"/>
        </w:rPr>
      </w:pPr>
      <w:r w:rsidRPr="00AE2294">
        <w:rPr>
          <w:rFonts w:ascii="Arial" w:hAnsi="Arial" w:cs="Arial"/>
          <w:b/>
        </w:rPr>
        <w:tab/>
        <w:t>NCSE</w:t>
      </w:r>
      <w:r w:rsidRPr="00AE2294">
        <w:rPr>
          <w:rFonts w:ascii="Arial" w:hAnsi="Arial" w:cs="Arial"/>
        </w:rPr>
        <w:tab/>
        <w:t xml:space="preserve">Norma </w:t>
      </w:r>
      <w:proofErr w:type="spellStart"/>
      <w:r w:rsidRPr="00AE2294">
        <w:rPr>
          <w:rFonts w:ascii="Arial" w:hAnsi="Arial" w:cs="Arial"/>
        </w:rPr>
        <w:t>Sismorresistente</w:t>
      </w:r>
      <w:proofErr w:type="spellEnd"/>
      <w:r w:rsidRPr="00AE2294">
        <w:rPr>
          <w:rFonts w:ascii="Arial" w:hAnsi="Arial" w:cs="Arial"/>
        </w:rPr>
        <w:t>: Parte General y Edificación.</w:t>
      </w:r>
    </w:p>
    <w:p w:rsidR="00AE2294" w:rsidRPr="00AE2294" w:rsidRDefault="00AE2294" w:rsidP="00AE2294">
      <w:pPr>
        <w:tabs>
          <w:tab w:val="left" w:pos="-3828"/>
          <w:tab w:val="left" w:pos="1985"/>
          <w:tab w:val="left" w:pos="10065"/>
          <w:tab w:val="left" w:pos="10348"/>
          <w:tab w:val="left" w:pos="10915"/>
          <w:tab w:val="left" w:pos="11199"/>
        </w:tabs>
        <w:ind w:right="-141" w:hanging="1417"/>
        <w:rPr>
          <w:rFonts w:ascii="Arial" w:hAnsi="Arial" w:cs="Arial"/>
        </w:rPr>
      </w:pPr>
      <w:r w:rsidRPr="00AE2294">
        <w:rPr>
          <w:rFonts w:ascii="Arial" w:hAnsi="Arial" w:cs="Arial"/>
          <w:b/>
        </w:rPr>
        <w:tab/>
        <w:t>EHE</w:t>
      </w:r>
      <w:r w:rsidRPr="00AE2294">
        <w:rPr>
          <w:rFonts w:ascii="Arial" w:hAnsi="Arial" w:cs="Arial"/>
        </w:rPr>
        <w:tab/>
        <w:t>Instrucción de Hormigón Estructural</w:t>
      </w:r>
    </w:p>
    <w:p w:rsidR="00AE2294" w:rsidRDefault="00AE2294" w:rsidP="00C82160">
      <w:pPr>
        <w:tabs>
          <w:tab w:val="left" w:pos="-3828"/>
          <w:tab w:val="left" w:pos="1985"/>
          <w:tab w:val="left" w:pos="10065"/>
          <w:tab w:val="left" w:pos="10348"/>
          <w:tab w:val="left" w:pos="10915"/>
          <w:tab w:val="left" w:pos="11199"/>
        </w:tabs>
        <w:ind w:right="-141" w:hanging="2550"/>
        <w:rPr>
          <w:rFonts w:ascii="Arial" w:hAnsi="Arial" w:cs="Arial"/>
        </w:rPr>
      </w:pPr>
      <w:r w:rsidRPr="00AE2294">
        <w:rPr>
          <w:rFonts w:ascii="Arial" w:hAnsi="Arial" w:cs="Arial"/>
          <w:b/>
        </w:rPr>
        <w:t>EFHE</w:t>
      </w:r>
      <w:r w:rsidRPr="00AE2294">
        <w:rPr>
          <w:rFonts w:ascii="Arial" w:hAnsi="Arial" w:cs="Arial"/>
        </w:rPr>
        <w:tab/>
        <w:t xml:space="preserve">Instrucción para el proyecto y la ejecución de forjados unidireccionales de hormigón estructural realizados con elementos prefabricados. </w:t>
      </w:r>
    </w:p>
    <w:p w:rsidR="00C82160" w:rsidRPr="00AE2294" w:rsidRDefault="00C82160" w:rsidP="00C82160">
      <w:pPr>
        <w:tabs>
          <w:tab w:val="left" w:pos="-3828"/>
          <w:tab w:val="left" w:pos="1985"/>
          <w:tab w:val="left" w:pos="10065"/>
          <w:tab w:val="left" w:pos="10348"/>
          <w:tab w:val="left" w:pos="10915"/>
          <w:tab w:val="left" w:pos="11199"/>
        </w:tabs>
        <w:ind w:right="-141" w:hanging="2550"/>
        <w:rPr>
          <w:rFonts w:ascii="Arial" w:hAnsi="Arial" w:cs="Arial"/>
          <w:b/>
          <w:sz w:val="10"/>
          <w:szCs w:val="10"/>
        </w:rPr>
      </w:pPr>
      <w:bookmarkStart w:id="3" w:name="_GoBack"/>
      <w:bookmarkEnd w:id="3"/>
    </w:p>
    <w:p w:rsidR="00AE2294" w:rsidRPr="00AE2294" w:rsidRDefault="00AE2294" w:rsidP="00AE2294">
      <w:pPr>
        <w:tabs>
          <w:tab w:val="left" w:pos="-3828"/>
          <w:tab w:val="left" w:pos="10065"/>
          <w:tab w:val="left" w:pos="10348"/>
          <w:tab w:val="left" w:pos="10915"/>
          <w:tab w:val="left" w:pos="11199"/>
        </w:tabs>
        <w:ind w:right="-142"/>
        <w:rPr>
          <w:rFonts w:ascii="Arial" w:hAnsi="Arial" w:cs="Arial"/>
          <w:b/>
          <w:sz w:val="28"/>
          <w:szCs w:val="28"/>
        </w:rPr>
      </w:pPr>
      <w:r w:rsidRPr="00AE2294">
        <w:rPr>
          <w:rFonts w:ascii="Arial" w:hAnsi="Arial" w:cs="Arial"/>
          <w:b/>
          <w:sz w:val="28"/>
          <w:szCs w:val="28"/>
        </w:rPr>
        <w:t xml:space="preserve">3.1.2.-  MEMORIA DEL </w:t>
      </w:r>
      <w:proofErr w:type="gramStart"/>
      <w:r w:rsidRPr="00AE2294">
        <w:rPr>
          <w:rFonts w:ascii="Arial" w:hAnsi="Arial" w:cs="Arial"/>
          <w:b/>
          <w:sz w:val="28"/>
          <w:szCs w:val="28"/>
        </w:rPr>
        <w:t>CALCULO</w:t>
      </w:r>
      <w:proofErr w:type="gramEnd"/>
      <w:r w:rsidRPr="00AE2294">
        <w:rPr>
          <w:rFonts w:ascii="Arial" w:hAnsi="Arial" w:cs="Arial"/>
          <w:b/>
          <w:sz w:val="28"/>
          <w:szCs w:val="28"/>
        </w:rPr>
        <w:t xml:space="preserve"> ESTRUCTURAL DE HORMIGÓN ARMADO. FICHA DE CUMPLIMIENTO DE E.H.E. CIMIENTOS.</w:t>
      </w:r>
    </w:p>
    <w:p w:rsidR="00AE2294" w:rsidRPr="00AE2294" w:rsidRDefault="00AE2294" w:rsidP="00AE2294">
      <w:pPr>
        <w:tabs>
          <w:tab w:val="left" w:pos="720"/>
          <w:tab w:val="left" w:pos="4896"/>
          <w:tab w:val="left" w:pos="5040"/>
          <w:tab w:val="left" w:pos="9073"/>
        </w:tabs>
        <w:ind w:right="-141"/>
        <w:rPr>
          <w:rFonts w:ascii="Arial" w:hAnsi="Arial" w:cs="Arial"/>
          <w:b/>
          <w:sz w:val="12"/>
        </w:rPr>
      </w:pPr>
    </w:p>
    <w:p w:rsidR="00AE2294" w:rsidRPr="00AE2294" w:rsidRDefault="00AE2294" w:rsidP="00AE2294">
      <w:pPr>
        <w:tabs>
          <w:tab w:val="left" w:pos="720"/>
          <w:tab w:val="left" w:pos="4896"/>
          <w:tab w:val="left" w:pos="5040"/>
          <w:tab w:val="left" w:pos="9498"/>
        </w:tabs>
        <w:spacing w:before="120"/>
        <w:ind w:right="-141"/>
        <w:rPr>
          <w:rFonts w:ascii="Arial" w:hAnsi="Arial" w:cs="Arial"/>
          <w:b/>
          <w:sz w:val="24"/>
        </w:rPr>
      </w:pPr>
      <w:r w:rsidRPr="00AE2294">
        <w:rPr>
          <w:rFonts w:ascii="Arial" w:hAnsi="Arial" w:cs="Arial"/>
          <w:b/>
          <w:sz w:val="24"/>
        </w:rPr>
        <w:t>3.1.2.1.- CARACTERÍSTICAS FUNDAMENTALES DE LOS MATERIALES</w:t>
      </w:r>
    </w:p>
    <w:p w:rsidR="00AE2294" w:rsidRPr="00AE2294" w:rsidRDefault="00AE2294" w:rsidP="003137D0">
      <w:pPr>
        <w:numPr>
          <w:ilvl w:val="0"/>
          <w:numId w:val="8"/>
        </w:numPr>
        <w:tabs>
          <w:tab w:val="left" w:pos="720"/>
          <w:tab w:val="left" w:pos="4896"/>
          <w:tab w:val="left" w:pos="5040"/>
          <w:tab w:val="left" w:pos="9498"/>
          <w:tab w:val="left" w:pos="9923"/>
        </w:tabs>
        <w:suppressAutoHyphens w:val="0"/>
        <w:spacing w:before="120"/>
        <w:ind w:left="0" w:right="-141" w:firstLine="0"/>
        <w:rPr>
          <w:rFonts w:ascii="Arial" w:hAnsi="Arial" w:cs="Arial"/>
          <w:b/>
          <w:sz w:val="22"/>
        </w:rPr>
      </w:pPr>
      <w:r w:rsidRPr="00AE2294">
        <w:rPr>
          <w:rFonts w:ascii="Arial" w:hAnsi="Arial" w:cs="Arial"/>
          <w:b/>
          <w:sz w:val="22"/>
        </w:rPr>
        <w:t>ACEROS</w:t>
      </w:r>
    </w:p>
    <w:p w:rsidR="00AE2294" w:rsidRPr="00AE2294" w:rsidRDefault="00AE2294" w:rsidP="00AE2294">
      <w:pPr>
        <w:tabs>
          <w:tab w:val="left" w:pos="720"/>
          <w:tab w:val="left" w:pos="4896"/>
          <w:tab w:val="left" w:pos="5040"/>
          <w:tab w:val="left" w:pos="9498"/>
          <w:tab w:val="left" w:pos="9923"/>
        </w:tabs>
        <w:ind w:right="-141"/>
        <w:rPr>
          <w:rFonts w:ascii="Arial" w:hAnsi="Arial" w:cs="Arial"/>
          <w:sz w:val="10"/>
        </w:rPr>
      </w:pPr>
    </w:p>
    <w:p w:rsidR="00AE2294" w:rsidRPr="00AE2294" w:rsidRDefault="00AE2294" w:rsidP="00AE2294">
      <w:pPr>
        <w:tabs>
          <w:tab w:val="left" w:pos="720"/>
          <w:tab w:val="left" w:pos="4896"/>
          <w:tab w:val="left" w:pos="5040"/>
          <w:tab w:val="left" w:pos="9498"/>
          <w:tab w:val="left" w:pos="9923"/>
        </w:tabs>
        <w:ind w:right="-141"/>
        <w:rPr>
          <w:rFonts w:ascii="Arial" w:hAnsi="Arial" w:cs="Arial"/>
          <w:b/>
          <w:sz w:val="22"/>
        </w:rPr>
      </w:pPr>
      <w:r w:rsidRPr="00AE2294">
        <w:rPr>
          <w:rFonts w:ascii="Arial" w:hAnsi="Arial" w:cs="Arial"/>
          <w:b/>
          <w:sz w:val="22"/>
        </w:rPr>
        <w:t>A.1.- Acero de  Alta Adherencia para armaduras:</w:t>
      </w:r>
    </w:p>
    <w:p w:rsidR="00AE2294" w:rsidRPr="00AE2294" w:rsidRDefault="00AE2294" w:rsidP="00AE2294">
      <w:pPr>
        <w:tabs>
          <w:tab w:val="left" w:pos="720"/>
          <w:tab w:val="left" w:pos="4896"/>
          <w:tab w:val="left" w:pos="5040"/>
          <w:tab w:val="left" w:pos="9498"/>
          <w:tab w:val="left" w:pos="9923"/>
        </w:tabs>
        <w:ind w:right="-141"/>
        <w:rPr>
          <w:rFonts w:ascii="Arial" w:hAnsi="Arial" w:cs="Arial"/>
          <w:b/>
          <w:sz w:val="10"/>
        </w:rPr>
      </w:pPr>
    </w:p>
    <w:p w:rsidR="00AE2294" w:rsidRPr="00AE2294" w:rsidRDefault="00AE2294" w:rsidP="003137D0">
      <w:pPr>
        <w:numPr>
          <w:ilvl w:val="0"/>
          <w:numId w:val="7"/>
        </w:numPr>
        <w:tabs>
          <w:tab w:val="left" w:pos="426"/>
          <w:tab w:val="left" w:pos="4896"/>
          <w:tab w:val="left" w:pos="5040"/>
          <w:tab w:val="left" w:pos="9498"/>
          <w:tab w:val="left" w:pos="9923"/>
        </w:tabs>
        <w:suppressAutoHyphens w:val="0"/>
        <w:ind w:left="0" w:right="-141" w:firstLine="0"/>
        <w:rPr>
          <w:rFonts w:ascii="Arial" w:hAnsi="Arial" w:cs="Arial"/>
          <w:sz w:val="22"/>
        </w:rPr>
      </w:pPr>
      <w:r w:rsidRPr="00AE2294">
        <w:rPr>
          <w:rFonts w:ascii="Arial" w:hAnsi="Arial" w:cs="Arial"/>
          <w:sz w:val="22"/>
        </w:rPr>
        <w:t>Límite Elástico (Le) 4.200 K/cm2 y 5.100 K/cm2. Tipos B-400S  y B-500S</w:t>
      </w:r>
    </w:p>
    <w:p w:rsidR="00AE2294" w:rsidRPr="00AE2294" w:rsidRDefault="00AE2294" w:rsidP="003137D0">
      <w:pPr>
        <w:numPr>
          <w:ilvl w:val="0"/>
          <w:numId w:val="7"/>
        </w:numPr>
        <w:tabs>
          <w:tab w:val="left" w:pos="426"/>
          <w:tab w:val="left" w:pos="4896"/>
          <w:tab w:val="left" w:pos="5040"/>
          <w:tab w:val="left" w:pos="9498"/>
          <w:tab w:val="left" w:pos="9923"/>
        </w:tabs>
        <w:suppressAutoHyphens w:val="0"/>
        <w:ind w:left="0" w:right="-141" w:firstLine="0"/>
        <w:rPr>
          <w:rFonts w:ascii="Arial" w:hAnsi="Arial" w:cs="Arial"/>
          <w:sz w:val="22"/>
        </w:rPr>
      </w:pPr>
      <w:r w:rsidRPr="00AE2294">
        <w:rPr>
          <w:rFonts w:ascii="Arial" w:hAnsi="Arial" w:cs="Arial"/>
          <w:sz w:val="22"/>
        </w:rPr>
        <w:t>Garantizado con sello de calidad CIETSID o marca AENOR</w:t>
      </w:r>
    </w:p>
    <w:p w:rsidR="00AE2294" w:rsidRPr="00AE2294" w:rsidRDefault="00AE2294" w:rsidP="003137D0">
      <w:pPr>
        <w:numPr>
          <w:ilvl w:val="0"/>
          <w:numId w:val="7"/>
        </w:numPr>
        <w:tabs>
          <w:tab w:val="left" w:pos="426"/>
          <w:tab w:val="left" w:pos="4896"/>
          <w:tab w:val="left" w:pos="5040"/>
          <w:tab w:val="left" w:pos="9498"/>
          <w:tab w:val="left" w:pos="9923"/>
        </w:tabs>
        <w:suppressAutoHyphens w:val="0"/>
        <w:ind w:left="0" w:right="-141" w:firstLine="0"/>
        <w:rPr>
          <w:rFonts w:ascii="Arial" w:hAnsi="Arial" w:cs="Arial"/>
          <w:sz w:val="22"/>
        </w:rPr>
      </w:pPr>
      <w:r w:rsidRPr="00AE2294">
        <w:rPr>
          <w:rFonts w:ascii="Arial" w:hAnsi="Arial" w:cs="Arial"/>
          <w:sz w:val="22"/>
        </w:rPr>
        <w:t xml:space="preserve">Recubrimiento mínimo </w:t>
      </w:r>
      <w:smartTag w:uri="urn:schemas-microsoft-com:office:smarttags" w:element="metricconverter">
        <w:smartTagPr>
          <w:attr w:name="ProductID" w:val="30 mm"/>
        </w:smartTagPr>
        <w:r w:rsidRPr="00AE2294">
          <w:rPr>
            <w:rFonts w:ascii="Arial" w:hAnsi="Arial" w:cs="Arial"/>
            <w:sz w:val="22"/>
          </w:rPr>
          <w:t>30 mm</w:t>
        </w:r>
      </w:smartTag>
      <w:r w:rsidRPr="00AE2294">
        <w:rPr>
          <w:rFonts w:ascii="Arial" w:hAnsi="Arial" w:cs="Arial"/>
          <w:sz w:val="22"/>
        </w:rPr>
        <w:t>,</w:t>
      </w:r>
    </w:p>
    <w:p w:rsidR="00AE2294" w:rsidRPr="00AE2294" w:rsidRDefault="00AE2294" w:rsidP="003137D0">
      <w:pPr>
        <w:numPr>
          <w:ilvl w:val="0"/>
          <w:numId w:val="7"/>
        </w:numPr>
        <w:tabs>
          <w:tab w:val="left" w:pos="426"/>
          <w:tab w:val="left" w:pos="4896"/>
          <w:tab w:val="left" w:pos="5040"/>
          <w:tab w:val="left" w:pos="9498"/>
          <w:tab w:val="left" w:pos="9923"/>
        </w:tabs>
        <w:suppressAutoHyphens w:val="0"/>
        <w:ind w:left="0" w:right="-141" w:firstLine="0"/>
        <w:rPr>
          <w:rFonts w:ascii="Arial" w:hAnsi="Arial" w:cs="Arial"/>
          <w:sz w:val="22"/>
        </w:rPr>
      </w:pPr>
      <w:r w:rsidRPr="00AE2294">
        <w:rPr>
          <w:rFonts w:ascii="Arial" w:hAnsi="Arial" w:cs="Arial"/>
          <w:sz w:val="22"/>
        </w:rPr>
        <w:t>Uniones y solapes conforme a EHE</w:t>
      </w:r>
    </w:p>
    <w:p w:rsidR="00AE2294" w:rsidRPr="00AE2294" w:rsidRDefault="00AE2294" w:rsidP="00AE2294">
      <w:pPr>
        <w:tabs>
          <w:tab w:val="left" w:pos="720"/>
          <w:tab w:val="left" w:pos="4896"/>
          <w:tab w:val="left" w:pos="5040"/>
          <w:tab w:val="left" w:pos="9498"/>
          <w:tab w:val="left" w:pos="9923"/>
        </w:tabs>
        <w:ind w:right="-141"/>
        <w:rPr>
          <w:rFonts w:ascii="Arial" w:hAnsi="Arial" w:cs="Arial"/>
          <w:sz w:val="10"/>
        </w:rPr>
      </w:pPr>
    </w:p>
    <w:p w:rsidR="00AE2294" w:rsidRPr="00AE2294" w:rsidRDefault="00AE2294" w:rsidP="00AE2294">
      <w:pPr>
        <w:tabs>
          <w:tab w:val="left" w:pos="720"/>
          <w:tab w:val="left" w:pos="4896"/>
          <w:tab w:val="left" w:pos="5040"/>
          <w:tab w:val="left" w:pos="9498"/>
          <w:tab w:val="left" w:pos="9923"/>
        </w:tabs>
        <w:ind w:right="-141"/>
        <w:rPr>
          <w:rFonts w:ascii="Arial" w:hAnsi="Arial" w:cs="Arial"/>
          <w:b/>
        </w:rPr>
      </w:pPr>
      <w:r w:rsidRPr="00AE2294">
        <w:rPr>
          <w:rFonts w:ascii="Arial" w:hAnsi="Arial" w:cs="Arial"/>
          <w:b/>
          <w:sz w:val="22"/>
        </w:rPr>
        <w:t xml:space="preserve">A.2.- Mallas </w:t>
      </w:r>
      <w:proofErr w:type="spellStart"/>
      <w:r w:rsidRPr="00AE2294">
        <w:rPr>
          <w:rFonts w:ascii="Arial" w:hAnsi="Arial" w:cs="Arial"/>
          <w:b/>
          <w:sz w:val="22"/>
        </w:rPr>
        <w:t>Electrosoldadas</w:t>
      </w:r>
      <w:proofErr w:type="spellEnd"/>
    </w:p>
    <w:p w:rsidR="00AE2294" w:rsidRPr="00AE2294" w:rsidRDefault="00AE2294" w:rsidP="00AE2294">
      <w:pPr>
        <w:tabs>
          <w:tab w:val="left" w:pos="720"/>
          <w:tab w:val="left" w:pos="4896"/>
          <w:tab w:val="left" w:pos="5040"/>
          <w:tab w:val="left" w:pos="9498"/>
          <w:tab w:val="left" w:pos="9923"/>
        </w:tabs>
        <w:ind w:right="-141"/>
        <w:rPr>
          <w:rFonts w:ascii="Arial" w:hAnsi="Arial" w:cs="Arial"/>
          <w:sz w:val="10"/>
        </w:rPr>
      </w:pPr>
    </w:p>
    <w:p w:rsidR="00AE2294" w:rsidRPr="00AE2294" w:rsidRDefault="00AE2294" w:rsidP="003137D0">
      <w:pPr>
        <w:numPr>
          <w:ilvl w:val="0"/>
          <w:numId w:val="7"/>
        </w:numPr>
        <w:tabs>
          <w:tab w:val="left" w:pos="426"/>
          <w:tab w:val="left" w:pos="4896"/>
          <w:tab w:val="left" w:pos="5040"/>
          <w:tab w:val="left" w:pos="9498"/>
          <w:tab w:val="left" w:pos="9923"/>
        </w:tabs>
        <w:suppressAutoHyphens w:val="0"/>
        <w:ind w:left="0" w:right="-141" w:firstLine="0"/>
        <w:rPr>
          <w:rFonts w:ascii="Arial" w:hAnsi="Arial" w:cs="Arial"/>
          <w:sz w:val="22"/>
        </w:rPr>
      </w:pPr>
      <w:r w:rsidRPr="00AE2294">
        <w:rPr>
          <w:rFonts w:ascii="Arial" w:hAnsi="Arial" w:cs="Arial"/>
          <w:sz w:val="22"/>
        </w:rPr>
        <w:t>Límite Elástico (Le) 5.100 K/cm2. Tipo B-500T</w:t>
      </w:r>
    </w:p>
    <w:p w:rsidR="00AE2294" w:rsidRPr="00AE2294" w:rsidRDefault="00AE2294" w:rsidP="003137D0">
      <w:pPr>
        <w:numPr>
          <w:ilvl w:val="0"/>
          <w:numId w:val="7"/>
        </w:numPr>
        <w:tabs>
          <w:tab w:val="left" w:pos="426"/>
          <w:tab w:val="left" w:pos="4896"/>
          <w:tab w:val="left" w:pos="5040"/>
          <w:tab w:val="left" w:pos="9498"/>
          <w:tab w:val="left" w:pos="9923"/>
        </w:tabs>
        <w:suppressAutoHyphens w:val="0"/>
        <w:ind w:left="0" w:right="-141" w:firstLine="0"/>
        <w:rPr>
          <w:rFonts w:ascii="Arial" w:hAnsi="Arial" w:cs="Arial"/>
          <w:sz w:val="22"/>
        </w:rPr>
      </w:pPr>
      <w:r w:rsidRPr="00AE2294">
        <w:rPr>
          <w:rFonts w:ascii="Arial" w:hAnsi="Arial" w:cs="Arial"/>
          <w:sz w:val="22"/>
        </w:rPr>
        <w:t>Garantizado con sello de calidad CIETSID o marca AENOR</w:t>
      </w:r>
    </w:p>
    <w:p w:rsidR="00AE2294" w:rsidRPr="00AE2294" w:rsidRDefault="00AE2294" w:rsidP="003137D0">
      <w:pPr>
        <w:numPr>
          <w:ilvl w:val="0"/>
          <w:numId w:val="7"/>
        </w:numPr>
        <w:tabs>
          <w:tab w:val="left" w:pos="426"/>
          <w:tab w:val="left" w:pos="4896"/>
          <w:tab w:val="left" w:pos="5040"/>
          <w:tab w:val="left" w:pos="9498"/>
          <w:tab w:val="left" w:pos="9923"/>
        </w:tabs>
        <w:suppressAutoHyphens w:val="0"/>
        <w:ind w:left="0" w:right="-141" w:firstLine="0"/>
        <w:rPr>
          <w:rFonts w:ascii="Arial" w:hAnsi="Arial" w:cs="Arial"/>
          <w:sz w:val="22"/>
        </w:rPr>
      </w:pPr>
      <w:r w:rsidRPr="00AE2294">
        <w:rPr>
          <w:rFonts w:ascii="Arial" w:hAnsi="Arial" w:cs="Arial"/>
          <w:sz w:val="22"/>
        </w:rPr>
        <w:t xml:space="preserve">Recubrimiento mínimo </w:t>
      </w:r>
      <w:smartTag w:uri="urn:schemas-microsoft-com:office:smarttags" w:element="metricconverter">
        <w:smartTagPr>
          <w:attr w:name="ProductID" w:val="30 mm"/>
        </w:smartTagPr>
        <w:r w:rsidRPr="00AE2294">
          <w:rPr>
            <w:rFonts w:ascii="Arial" w:hAnsi="Arial" w:cs="Arial"/>
            <w:sz w:val="22"/>
          </w:rPr>
          <w:t>30 mm</w:t>
        </w:r>
      </w:smartTag>
      <w:r w:rsidRPr="00AE2294">
        <w:rPr>
          <w:rFonts w:ascii="Arial" w:hAnsi="Arial" w:cs="Arial"/>
          <w:sz w:val="22"/>
        </w:rPr>
        <w:t>,</w:t>
      </w:r>
    </w:p>
    <w:p w:rsidR="00AE2294" w:rsidRPr="00AE2294" w:rsidRDefault="00AE2294" w:rsidP="003137D0">
      <w:pPr>
        <w:numPr>
          <w:ilvl w:val="0"/>
          <w:numId w:val="7"/>
        </w:numPr>
        <w:tabs>
          <w:tab w:val="left" w:pos="426"/>
          <w:tab w:val="left" w:pos="4896"/>
          <w:tab w:val="left" w:pos="5040"/>
          <w:tab w:val="left" w:pos="9498"/>
          <w:tab w:val="left" w:pos="9923"/>
        </w:tabs>
        <w:suppressAutoHyphens w:val="0"/>
        <w:ind w:left="0" w:right="-141" w:firstLine="0"/>
        <w:rPr>
          <w:rFonts w:ascii="Arial" w:hAnsi="Arial" w:cs="Arial"/>
          <w:sz w:val="22"/>
        </w:rPr>
      </w:pPr>
      <w:r w:rsidRPr="00AE2294">
        <w:rPr>
          <w:rFonts w:ascii="Arial" w:hAnsi="Arial" w:cs="Arial"/>
          <w:sz w:val="22"/>
        </w:rPr>
        <w:t>Uniones y solapes conforme a EHE</w:t>
      </w:r>
    </w:p>
    <w:p w:rsidR="00AE2294" w:rsidRPr="00AE2294" w:rsidRDefault="00AE2294" w:rsidP="00AE2294">
      <w:pPr>
        <w:tabs>
          <w:tab w:val="left" w:pos="720"/>
          <w:tab w:val="left" w:pos="4896"/>
          <w:tab w:val="left" w:pos="5040"/>
          <w:tab w:val="left" w:pos="9498"/>
          <w:tab w:val="left" w:pos="9923"/>
        </w:tabs>
        <w:spacing w:before="120"/>
        <w:ind w:right="-141"/>
        <w:rPr>
          <w:rFonts w:ascii="Arial" w:hAnsi="Arial" w:cs="Arial"/>
        </w:rPr>
      </w:pPr>
      <w:r w:rsidRPr="00AE2294">
        <w:rPr>
          <w:rFonts w:ascii="Arial" w:hAnsi="Arial" w:cs="Arial"/>
          <w:b/>
          <w:sz w:val="22"/>
        </w:rPr>
        <w:t xml:space="preserve">B)  HORMIGONES: </w:t>
      </w:r>
      <w:r w:rsidRPr="00AE2294">
        <w:rPr>
          <w:rFonts w:ascii="Arial" w:hAnsi="Arial" w:cs="Arial"/>
          <w:b/>
        </w:rPr>
        <w:t xml:space="preserve">En toda la obra mínimo HA-25. </w:t>
      </w:r>
      <w:r w:rsidRPr="00AE2294">
        <w:rPr>
          <w:rFonts w:ascii="Arial" w:hAnsi="Arial" w:cs="Arial"/>
        </w:rPr>
        <w:t>Hormigón de resistencia característica R/</w:t>
      </w:r>
      <w:proofErr w:type="spellStart"/>
      <w:r w:rsidRPr="00AE2294">
        <w:rPr>
          <w:rFonts w:ascii="Arial" w:hAnsi="Arial" w:cs="Arial"/>
        </w:rPr>
        <w:t>bk</w:t>
      </w:r>
      <w:proofErr w:type="spellEnd"/>
      <w:r w:rsidRPr="00AE2294">
        <w:rPr>
          <w:rFonts w:ascii="Arial" w:hAnsi="Arial" w:cs="Arial"/>
        </w:rPr>
        <w:t>=25 N/mm2  (250 Kg/cm2.)  Los elementos prefabricados usarán en producción los hormigones que  homologuen sus patentes y autorizaciones de uso.</w:t>
      </w:r>
    </w:p>
    <w:p w:rsidR="00AE2294" w:rsidRPr="00AE2294" w:rsidRDefault="00AE2294" w:rsidP="00AE2294">
      <w:pPr>
        <w:tabs>
          <w:tab w:val="left" w:pos="3402"/>
          <w:tab w:val="decimal" w:leader="dot" w:pos="6804"/>
          <w:tab w:val="left" w:pos="9498"/>
        </w:tabs>
        <w:ind w:right="-141"/>
        <w:rPr>
          <w:rFonts w:ascii="Arial" w:hAnsi="Arial" w:cs="Arial"/>
          <w:b/>
          <w:sz w:val="8"/>
        </w:rPr>
      </w:pPr>
    </w:p>
    <w:p w:rsidR="00AE2294" w:rsidRPr="00AE2294" w:rsidRDefault="00AE2294" w:rsidP="00AE2294">
      <w:pPr>
        <w:tabs>
          <w:tab w:val="left" w:pos="3402"/>
          <w:tab w:val="decimal" w:leader="dot" w:pos="6804"/>
          <w:tab w:val="left" w:pos="9498"/>
        </w:tabs>
        <w:ind w:right="-141"/>
        <w:rPr>
          <w:rFonts w:ascii="Arial" w:hAnsi="Arial" w:cs="Arial"/>
        </w:rPr>
      </w:pPr>
      <w:r w:rsidRPr="00AE2294">
        <w:rPr>
          <w:rFonts w:ascii="Arial" w:hAnsi="Arial" w:cs="Arial"/>
          <w:b/>
        </w:rPr>
        <w:t>DATOS BÁSICOS GENERALES</w:t>
      </w:r>
      <w:proofErr w:type="gramStart"/>
      <w:r w:rsidRPr="00AE2294">
        <w:rPr>
          <w:rFonts w:ascii="Arial" w:hAnsi="Arial" w:cs="Arial"/>
        </w:rPr>
        <w:t>:  Dosificación</w:t>
      </w:r>
      <w:proofErr w:type="gramEnd"/>
      <w:r w:rsidRPr="00AE2294">
        <w:rPr>
          <w:rFonts w:ascii="Arial" w:hAnsi="Arial" w:cs="Arial"/>
        </w:rPr>
        <w:t xml:space="preserve"> orientativa para </w:t>
      </w:r>
      <w:smartTag w:uri="urn:schemas-microsoft-com:office:smarttags" w:element="metricconverter">
        <w:smartTagPr>
          <w:attr w:name="ProductID" w:val="1 m3"/>
        </w:smartTagPr>
        <w:r w:rsidRPr="00AE2294">
          <w:rPr>
            <w:rFonts w:ascii="Arial" w:hAnsi="Arial" w:cs="Arial"/>
          </w:rPr>
          <w:t>1 m3</w:t>
        </w:r>
      </w:smartTag>
      <w:r w:rsidRPr="00AE2294">
        <w:rPr>
          <w:rFonts w:ascii="Arial" w:hAnsi="Arial" w:cs="Arial"/>
        </w:rPr>
        <w:t xml:space="preserve">  de hormigón para armar:</w:t>
      </w:r>
    </w:p>
    <w:p w:rsidR="00AE2294" w:rsidRPr="00AE2294" w:rsidRDefault="00AE2294" w:rsidP="00AE2294">
      <w:pPr>
        <w:tabs>
          <w:tab w:val="left" w:pos="3402"/>
          <w:tab w:val="decimal" w:leader="dot" w:pos="6804"/>
          <w:tab w:val="left" w:pos="9498"/>
        </w:tabs>
        <w:ind w:right="-141"/>
        <w:rPr>
          <w:rFonts w:ascii="Arial" w:hAnsi="Arial" w:cs="Arial"/>
        </w:rPr>
        <w:sectPr w:rsidR="00AE2294" w:rsidRPr="00AE2294" w:rsidSect="00AE2294">
          <w:headerReference w:type="default" r:id="rId9"/>
          <w:footerReference w:type="default" r:id="rId10"/>
          <w:type w:val="continuous"/>
          <w:pgSz w:w="11907" w:h="16840" w:code="9"/>
          <w:pgMar w:top="1418" w:right="850" w:bottom="1418" w:left="1701" w:header="720" w:footer="720" w:gutter="0"/>
          <w:cols w:space="720"/>
          <w:noEndnote/>
        </w:sectPr>
      </w:pPr>
    </w:p>
    <w:p w:rsidR="00AE2294" w:rsidRPr="00AE2294" w:rsidRDefault="00AE2294" w:rsidP="00AE2294">
      <w:pPr>
        <w:tabs>
          <w:tab w:val="left" w:pos="3402"/>
          <w:tab w:val="decimal" w:leader="dot" w:pos="6804"/>
          <w:tab w:val="left" w:pos="9498"/>
        </w:tabs>
        <w:ind w:right="-141"/>
        <w:rPr>
          <w:rFonts w:ascii="Arial" w:hAnsi="Arial" w:cs="Arial"/>
          <w:sz w:val="6"/>
        </w:rPr>
      </w:pPr>
    </w:p>
    <w:p w:rsidR="00AE2294" w:rsidRPr="00AE2294" w:rsidRDefault="00AE2294" w:rsidP="00AE2294">
      <w:pPr>
        <w:pBdr>
          <w:top w:val="single" w:sz="4" w:space="1" w:color="auto"/>
          <w:left w:val="single" w:sz="4" w:space="4" w:color="auto"/>
          <w:bottom w:val="single" w:sz="4" w:space="1" w:color="auto"/>
          <w:right w:val="single" w:sz="4" w:space="4" w:color="auto"/>
        </w:pBdr>
        <w:tabs>
          <w:tab w:val="left" w:pos="3402"/>
          <w:tab w:val="left" w:pos="4253"/>
          <w:tab w:val="decimal" w:leader="dot" w:pos="5670"/>
          <w:tab w:val="left" w:pos="6663"/>
          <w:tab w:val="left" w:pos="9498"/>
        </w:tabs>
        <w:ind w:right="-141"/>
        <w:rPr>
          <w:rFonts w:ascii="Arial" w:hAnsi="Arial" w:cs="Arial"/>
          <w:sz w:val="22"/>
        </w:rPr>
      </w:pPr>
      <w:r w:rsidRPr="00AE2294">
        <w:rPr>
          <w:rFonts w:ascii="Arial" w:hAnsi="Arial" w:cs="Arial"/>
          <w:sz w:val="22"/>
        </w:rPr>
        <w:t xml:space="preserve">Cemento II/A-M 42,5 </w:t>
      </w:r>
      <w:r w:rsidRPr="00AE2294">
        <w:rPr>
          <w:rFonts w:ascii="Arial" w:hAnsi="Arial" w:cs="Arial"/>
          <w:sz w:val="22"/>
        </w:rPr>
        <w:tab/>
        <w:t>375 K/m</w:t>
      </w:r>
      <w:r w:rsidRPr="00AE2294">
        <w:rPr>
          <w:rFonts w:ascii="Arial" w:hAnsi="Arial" w:cs="Arial"/>
          <w:sz w:val="22"/>
          <w:vertAlign w:val="superscript"/>
        </w:rPr>
        <w:t>3</w:t>
      </w:r>
      <w:r w:rsidRPr="00AE2294">
        <w:rPr>
          <w:rFonts w:ascii="Arial" w:hAnsi="Arial" w:cs="Arial"/>
          <w:sz w:val="22"/>
        </w:rPr>
        <w:t xml:space="preserve">.                        </w:t>
      </w:r>
    </w:p>
    <w:p w:rsidR="00AE2294" w:rsidRPr="00AE2294" w:rsidRDefault="00AE2294" w:rsidP="00AE2294">
      <w:pPr>
        <w:pBdr>
          <w:top w:val="single" w:sz="4" w:space="1" w:color="auto"/>
          <w:left w:val="single" w:sz="4" w:space="4" w:color="auto"/>
          <w:bottom w:val="single" w:sz="4" w:space="1" w:color="auto"/>
          <w:right w:val="single" w:sz="4" w:space="4" w:color="auto"/>
        </w:pBdr>
        <w:tabs>
          <w:tab w:val="left" w:pos="3402"/>
          <w:tab w:val="left" w:pos="4253"/>
          <w:tab w:val="decimal" w:leader="dot" w:pos="5670"/>
          <w:tab w:val="left" w:pos="6663"/>
          <w:tab w:val="left" w:pos="9498"/>
        </w:tabs>
        <w:ind w:right="-141"/>
        <w:rPr>
          <w:rFonts w:ascii="Arial" w:hAnsi="Arial" w:cs="Arial"/>
          <w:sz w:val="22"/>
        </w:rPr>
      </w:pPr>
      <w:r w:rsidRPr="00AE2294">
        <w:rPr>
          <w:rFonts w:ascii="Arial" w:hAnsi="Arial" w:cs="Arial"/>
          <w:sz w:val="22"/>
        </w:rPr>
        <w:t>Agua</w:t>
      </w:r>
      <w:r w:rsidRPr="00AE2294">
        <w:rPr>
          <w:rFonts w:ascii="Arial" w:hAnsi="Arial" w:cs="Arial"/>
          <w:sz w:val="22"/>
        </w:rPr>
        <w:tab/>
      </w:r>
      <w:r w:rsidRPr="00AE2294">
        <w:rPr>
          <w:rFonts w:ascii="Arial" w:hAnsi="Arial" w:cs="Arial"/>
          <w:sz w:val="22"/>
        </w:rPr>
        <w:tab/>
      </w:r>
      <w:r w:rsidRPr="00AE2294">
        <w:rPr>
          <w:rFonts w:ascii="Arial" w:hAnsi="Arial" w:cs="Arial"/>
          <w:sz w:val="22"/>
        </w:rPr>
        <w:tab/>
        <w:t>160 L/m</w:t>
      </w:r>
      <w:r w:rsidRPr="00AE2294">
        <w:rPr>
          <w:rFonts w:ascii="Arial" w:hAnsi="Arial" w:cs="Arial"/>
          <w:sz w:val="22"/>
          <w:vertAlign w:val="superscript"/>
        </w:rPr>
        <w:t>3</w:t>
      </w:r>
      <w:r w:rsidRPr="00AE2294">
        <w:rPr>
          <w:rFonts w:ascii="Arial" w:hAnsi="Arial" w:cs="Arial"/>
          <w:sz w:val="22"/>
        </w:rPr>
        <w:t>.</w:t>
      </w:r>
    </w:p>
    <w:p w:rsidR="00AE2294" w:rsidRPr="00AE2294" w:rsidRDefault="00AE2294" w:rsidP="00AE2294">
      <w:pPr>
        <w:pBdr>
          <w:top w:val="single" w:sz="4" w:space="1" w:color="auto"/>
          <w:left w:val="single" w:sz="4" w:space="4" w:color="auto"/>
          <w:bottom w:val="single" w:sz="4" w:space="1" w:color="auto"/>
          <w:right w:val="single" w:sz="4" w:space="4" w:color="auto"/>
        </w:pBdr>
        <w:tabs>
          <w:tab w:val="left" w:pos="3402"/>
          <w:tab w:val="left" w:pos="4253"/>
          <w:tab w:val="decimal" w:leader="dot" w:pos="5670"/>
          <w:tab w:val="left" w:pos="6663"/>
          <w:tab w:val="left" w:pos="9498"/>
        </w:tabs>
        <w:ind w:right="-141"/>
        <w:rPr>
          <w:rFonts w:ascii="Arial" w:hAnsi="Arial" w:cs="Arial"/>
          <w:sz w:val="22"/>
        </w:rPr>
      </w:pPr>
      <w:r w:rsidRPr="00AE2294">
        <w:rPr>
          <w:rFonts w:ascii="Arial" w:hAnsi="Arial" w:cs="Arial"/>
          <w:sz w:val="22"/>
        </w:rPr>
        <w:t>Arena</w:t>
      </w:r>
      <w:r w:rsidRPr="00AE2294">
        <w:rPr>
          <w:rFonts w:ascii="Arial" w:hAnsi="Arial" w:cs="Arial"/>
          <w:sz w:val="22"/>
        </w:rPr>
        <w:tab/>
      </w:r>
      <w:r w:rsidRPr="00AE2294">
        <w:rPr>
          <w:rFonts w:ascii="Arial" w:hAnsi="Arial" w:cs="Arial"/>
          <w:sz w:val="22"/>
        </w:rPr>
        <w:tab/>
      </w:r>
      <w:r w:rsidRPr="00AE2294">
        <w:rPr>
          <w:rFonts w:ascii="Arial" w:hAnsi="Arial" w:cs="Arial"/>
          <w:sz w:val="22"/>
        </w:rPr>
        <w:tab/>
        <w:t>670 K/m</w:t>
      </w:r>
      <w:r w:rsidRPr="00AE2294">
        <w:rPr>
          <w:rFonts w:ascii="Arial" w:hAnsi="Arial" w:cs="Arial"/>
          <w:sz w:val="22"/>
          <w:vertAlign w:val="superscript"/>
        </w:rPr>
        <w:t>3</w:t>
      </w:r>
      <w:r w:rsidRPr="00AE2294">
        <w:rPr>
          <w:rFonts w:ascii="Arial" w:hAnsi="Arial" w:cs="Arial"/>
          <w:sz w:val="22"/>
        </w:rPr>
        <w:t>.</w:t>
      </w:r>
    </w:p>
    <w:p w:rsidR="00AE2294" w:rsidRPr="00AE2294" w:rsidRDefault="00AE2294" w:rsidP="00AE2294">
      <w:pPr>
        <w:pBdr>
          <w:top w:val="single" w:sz="4" w:space="1" w:color="auto"/>
          <w:left w:val="single" w:sz="4" w:space="4" w:color="auto"/>
          <w:bottom w:val="single" w:sz="4" w:space="1" w:color="auto"/>
          <w:right w:val="single" w:sz="4" w:space="4" w:color="auto"/>
        </w:pBdr>
        <w:tabs>
          <w:tab w:val="left" w:pos="3402"/>
          <w:tab w:val="left" w:pos="4253"/>
          <w:tab w:val="decimal" w:leader="dot" w:pos="5670"/>
          <w:tab w:val="left" w:pos="6663"/>
          <w:tab w:val="left" w:pos="9498"/>
        </w:tabs>
        <w:ind w:right="-141"/>
        <w:rPr>
          <w:rFonts w:ascii="Arial" w:hAnsi="Arial" w:cs="Arial"/>
          <w:sz w:val="22"/>
        </w:rPr>
      </w:pPr>
      <w:r w:rsidRPr="00AE2294">
        <w:rPr>
          <w:rFonts w:ascii="Arial" w:hAnsi="Arial" w:cs="Arial"/>
          <w:sz w:val="22"/>
        </w:rPr>
        <w:t>Grava</w:t>
      </w:r>
      <w:r w:rsidRPr="00AE2294">
        <w:rPr>
          <w:rFonts w:ascii="Arial" w:hAnsi="Arial" w:cs="Arial"/>
          <w:sz w:val="22"/>
        </w:rPr>
        <w:tab/>
      </w:r>
      <w:r w:rsidRPr="00AE2294">
        <w:rPr>
          <w:rFonts w:ascii="Arial" w:hAnsi="Arial" w:cs="Arial"/>
          <w:sz w:val="22"/>
        </w:rPr>
        <w:tab/>
        <w:t>............... 1.340 K/m</w:t>
      </w:r>
      <w:r w:rsidRPr="00AE2294">
        <w:rPr>
          <w:rFonts w:ascii="Arial" w:hAnsi="Arial" w:cs="Arial"/>
          <w:sz w:val="22"/>
          <w:vertAlign w:val="superscript"/>
        </w:rPr>
        <w:t>3</w:t>
      </w:r>
      <w:r w:rsidRPr="00AE2294">
        <w:rPr>
          <w:rFonts w:ascii="Arial" w:hAnsi="Arial" w:cs="Arial"/>
          <w:sz w:val="22"/>
        </w:rPr>
        <w:t>.</w:t>
      </w:r>
    </w:p>
    <w:p w:rsidR="00AE2294" w:rsidRPr="00AE2294" w:rsidRDefault="00AE2294" w:rsidP="00AE2294">
      <w:pPr>
        <w:tabs>
          <w:tab w:val="left" w:pos="3261"/>
          <w:tab w:val="decimal" w:leader="dot" w:pos="6804"/>
          <w:tab w:val="left" w:pos="9498"/>
        </w:tabs>
        <w:ind w:right="-141"/>
        <w:rPr>
          <w:rFonts w:ascii="Arial" w:hAnsi="Arial" w:cs="Arial"/>
          <w:sz w:val="22"/>
        </w:rPr>
        <w:sectPr w:rsidR="00AE2294" w:rsidRPr="00AE2294">
          <w:type w:val="continuous"/>
          <w:pgSz w:w="11907" w:h="16840" w:code="9"/>
          <w:pgMar w:top="1418" w:right="1275" w:bottom="1418" w:left="1701" w:header="720" w:footer="720" w:gutter="0"/>
          <w:cols w:space="720"/>
          <w:noEndnote/>
        </w:sectPr>
      </w:pPr>
    </w:p>
    <w:p w:rsidR="00AE2294" w:rsidRPr="00AE2294" w:rsidRDefault="00AE2294" w:rsidP="00AE2294">
      <w:pPr>
        <w:tabs>
          <w:tab w:val="left" w:pos="3261"/>
          <w:tab w:val="decimal" w:leader="dot" w:pos="6804"/>
          <w:tab w:val="left" w:pos="9498"/>
        </w:tabs>
        <w:ind w:right="-141"/>
        <w:rPr>
          <w:rFonts w:ascii="Arial" w:hAnsi="Arial" w:cs="Arial"/>
          <w:sz w:val="4"/>
        </w:rPr>
      </w:pPr>
    </w:p>
    <w:p w:rsidR="00AE2294" w:rsidRPr="00AE2294" w:rsidRDefault="00AE2294" w:rsidP="00AE2294">
      <w:pPr>
        <w:pBdr>
          <w:top w:val="single" w:sz="4" w:space="1" w:color="auto"/>
          <w:left w:val="single" w:sz="4" w:space="4" w:color="auto"/>
          <w:bottom w:val="single" w:sz="4" w:space="1" w:color="auto"/>
          <w:right w:val="single" w:sz="4" w:space="4" w:color="auto"/>
        </w:pBdr>
        <w:tabs>
          <w:tab w:val="left" w:pos="720"/>
          <w:tab w:val="left" w:pos="4896"/>
          <w:tab w:val="left" w:pos="5040"/>
          <w:tab w:val="left" w:pos="9498"/>
          <w:tab w:val="left" w:pos="9923"/>
        </w:tabs>
        <w:ind w:right="-141"/>
        <w:rPr>
          <w:rFonts w:ascii="Arial" w:hAnsi="Arial" w:cs="Arial"/>
        </w:rPr>
      </w:pPr>
      <w:r w:rsidRPr="00AE2294">
        <w:rPr>
          <w:rFonts w:ascii="Arial" w:hAnsi="Arial" w:cs="Arial"/>
          <w:b/>
        </w:rPr>
        <w:lastRenderedPageBreak/>
        <w:t>CARACTERÍSTICAS:</w:t>
      </w:r>
      <w:r w:rsidRPr="00AE2294">
        <w:rPr>
          <w:rFonts w:ascii="Arial" w:hAnsi="Arial" w:cs="Arial"/>
        </w:rPr>
        <w:t xml:space="preserve"> Tipo de árido: RODADO.  Tamaño máximo de árido </w:t>
      </w:r>
      <w:smartTag w:uri="urn:schemas-microsoft-com:office:smarttags" w:element="metricconverter">
        <w:smartTagPr>
          <w:attr w:name="ProductID" w:val="30 mm"/>
        </w:smartTagPr>
        <w:r w:rsidRPr="00AE2294">
          <w:rPr>
            <w:rFonts w:ascii="Arial" w:hAnsi="Arial" w:cs="Arial"/>
          </w:rPr>
          <w:t xml:space="preserve">30 </w:t>
        </w:r>
        <w:proofErr w:type="spellStart"/>
        <w:r w:rsidRPr="00AE2294">
          <w:rPr>
            <w:rFonts w:ascii="Arial" w:hAnsi="Arial" w:cs="Arial"/>
          </w:rPr>
          <w:t>mm</w:t>
        </w:r>
      </w:smartTag>
      <w:r w:rsidRPr="00AE2294">
        <w:rPr>
          <w:rFonts w:ascii="Arial" w:hAnsi="Arial" w:cs="Arial"/>
        </w:rPr>
        <w:t>.</w:t>
      </w:r>
      <w:proofErr w:type="spellEnd"/>
      <w:r w:rsidRPr="00AE2294">
        <w:rPr>
          <w:rFonts w:ascii="Arial" w:hAnsi="Arial" w:cs="Arial"/>
        </w:rPr>
        <w:t xml:space="preserve"> (Estructura) </w:t>
      </w:r>
      <w:smartTag w:uri="urn:schemas-microsoft-com:office:smarttags" w:element="metricconverter">
        <w:smartTagPr>
          <w:attr w:name="ProductID" w:val="20 mm"/>
        </w:smartTagPr>
        <w:r w:rsidRPr="00AE2294">
          <w:rPr>
            <w:rFonts w:ascii="Arial" w:hAnsi="Arial" w:cs="Arial"/>
          </w:rPr>
          <w:t xml:space="preserve">20 </w:t>
        </w:r>
        <w:proofErr w:type="spellStart"/>
        <w:r w:rsidRPr="00AE2294">
          <w:rPr>
            <w:rFonts w:ascii="Arial" w:hAnsi="Arial" w:cs="Arial"/>
          </w:rPr>
          <w:t>mm</w:t>
        </w:r>
      </w:smartTag>
      <w:r w:rsidRPr="00AE2294">
        <w:rPr>
          <w:rFonts w:ascii="Arial" w:hAnsi="Arial" w:cs="Arial"/>
        </w:rPr>
        <w:t>.</w:t>
      </w:r>
      <w:proofErr w:type="spellEnd"/>
      <w:r w:rsidRPr="00AE2294">
        <w:rPr>
          <w:rFonts w:ascii="Arial" w:hAnsi="Arial" w:cs="Arial"/>
        </w:rPr>
        <w:t xml:space="preserve"> (Forjados). Consistencia: PARA VIBRAR: Plástica/Blanda Asiento máximo 5/8 cm.  Máxima relación agua/cemento: 0,60. Contenido mínimo admisible de cemento: 300 K/m3. Durabilidad/Tipo ambiente: Clase II. Resistencias mínimas</w:t>
      </w:r>
      <w:proofErr w:type="gramStart"/>
      <w:r w:rsidRPr="00AE2294">
        <w:rPr>
          <w:rFonts w:ascii="Arial" w:hAnsi="Arial" w:cs="Arial"/>
        </w:rPr>
        <w:t>:  a</w:t>
      </w:r>
      <w:proofErr w:type="gramEnd"/>
      <w:r w:rsidRPr="00AE2294">
        <w:rPr>
          <w:rFonts w:ascii="Arial" w:hAnsi="Arial" w:cs="Arial"/>
        </w:rPr>
        <w:t xml:space="preserve"> 7 </w:t>
      </w:r>
      <w:proofErr w:type="spellStart"/>
      <w:r w:rsidRPr="00AE2294">
        <w:rPr>
          <w:rFonts w:ascii="Arial" w:hAnsi="Arial" w:cs="Arial"/>
        </w:rPr>
        <w:t>dias</w:t>
      </w:r>
      <w:proofErr w:type="spellEnd"/>
      <w:r w:rsidRPr="00AE2294">
        <w:rPr>
          <w:rFonts w:ascii="Arial" w:hAnsi="Arial" w:cs="Arial"/>
        </w:rPr>
        <w:t xml:space="preserve">: 16 N/mm2; a 28 </w:t>
      </w:r>
      <w:proofErr w:type="spellStart"/>
      <w:r w:rsidRPr="00AE2294">
        <w:rPr>
          <w:rFonts w:ascii="Arial" w:hAnsi="Arial" w:cs="Arial"/>
        </w:rPr>
        <w:t>dias</w:t>
      </w:r>
      <w:proofErr w:type="spellEnd"/>
      <w:r w:rsidRPr="00AE2294">
        <w:rPr>
          <w:rFonts w:ascii="Arial" w:hAnsi="Arial" w:cs="Arial"/>
        </w:rPr>
        <w:t>: 25 N/mm2.</w:t>
      </w:r>
    </w:p>
    <w:p w:rsidR="00AE2294" w:rsidRPr="00AE2294" w:rsidRDefault="00AE2294" w:rsidP="00AE2294">
      <w:pPr>
        <w:pBdr>
          <w:top w:val="single" w:sz="4" w:space="1" w:color="auto"/>
          <w:left w:val="single" w:sz="4" w:space="4" w:color="auto"/>
          <w:bottom w:val="single" w:sz="4" w:space="1" w:color="auto"/>
          <w:right w:val="single" w:sz="4" w:space="4" w:color="auto"/>
        </w:pBdr>
        <w:tabs>
          <w:tab w:val="left" w:pos="3402"/>
          <w:tab w:val="decimal" w:leader="dot" w:pos="6804"/>
          <w:tab w:val="left" w:pos="9498"/>
        </w:tabs>
        <w:ind w:right="-141"/>
        <w:rPr>
          <w:rFonts w:ascii="Arial" w:hAnsi="Arial" w:cs="Arial"/>
        </w:rPr>
        <w:sectPr w:rsidR="00AE2294" w:rsidRPr="00AE2294">
          <w:type w:val="continuous"/>
          <w:pgSz w:w="11907" w:h="16840" w:code="9"/>
          <w:pgMar w:top="1418" w:right="1275" w:bottom="1418" w:left="1701" w:header="720" w:footer="720" w:gutter="0"/>
          <w:cols w:space="720"/>
          <w:noEndnote/>
        </w:sectPr>
      </w:pPr>
    </w:p>
    <w:p w:rsidR="00AE2294" w:rsidRPr="00AE2294" w:rsidRDefault="00AE2294" w:rsidP="00AE2294">
      <w:pPr>
        <w:tabs>
          <w:tab w:val="left" w:pos="10490"/>
        </w:tabs>
        <w:spacing w:before="120"/>
        <w:ind w:right="566"/>
        <w:rPr>
          <w:rFonts w:ascii="Arial" w:hAnsi="Arial" w:cs="Arial"/>
          <w:b/>
          <w:sz w:val="34"/>
          <w:szCs w:val="34"/>
        </w:rPr>
      </w:pPr>
      <w:r w:rsidRPr="00AE2294">
        <w:rPr>
          <w:rFonts w:ascii="Arial" w:hAnsi="Arial" w:cs="Arial"/>
          <w:b/>
          <w:sz w:val="36"/>
        </w:rPr>
        <w:lastRenderedPageBreak/>
        <w:t xml:space="preserve">3.1.2.2.- </w:t>
      </w:r>
      <w:r w:rsidRPr="00AE2294">
        <w:rPr>
          <w:rFonts w:ascii="Arial" w:hAnsi="Arial" w:cs="Arial"/>
          <w:b/>
          <w:sz w:val="34"/>
          <w:szCs w:val="34"/>
        </w:rPr>
        <w:t>FICHA JUSTIFICATIVA del cumplimiento de EHE</w:t>
      </w:r>
    </w:p>
    <w:p w:rsidR="00AE2294" w:rsidRPr="00AE2294" w:rsidRDefault="00AE2294" w:rsidP="00AE2294">
      <w:pPr>
        <w:shd w:val="clear" w:color="auto" w:fill="FFFFFF"/>
        <w:tabs>
          <w:tab w:val="left" w:pos="4176"/>
          <w:tab w:val="left" w:pos="9781"/>
          <w:tab w:val="left" w:pos="10490"/>
        </w:tabs>
        <w:ind w:right="566"/>
        <w:jc w:val="center"/>
        <w:rPr>
          <w:rFonts w:ascii="Arial" w:hAnsi="Arial" w:cs="Arial"/>
          <w:b/>
        </w:rPr>
      </w:pPr>
      <w:r w:rsidRPr="00AE2294">
        <w:rPr>
          <w:rFonts w:ascii="Arial" w:hAnsi="Arial" w:cs="Arial"/>
          <w:b/>
        </w:rPr>
        <w:t>ESPECIFICACIONES RELATIVAS A LOS MATERIALES  y CONTROL DE CALIDAD DE LOS HORMIGONES y ACEROS</w:t>
      </w:r>
    </w:p>
    <w:p w:rsidR="00AE2294" w:rsidRPr="00AE2294" w:rsidRDefault="00AE2294" w:rsidP="00AE2294">
      <w:pPr>
        <w:tabs>
          <w:tab w:val="left" w:pos="4176"/>
          <w:tab w:val="left" w:pos="9781"/>
        </w:tabs>
        <w:ind w:right="-710"/>
        <w:rPr>
          <w:rFonts w:ascii="Arial" w:hAnsi="Arial" w:cs="Arial"/>
          <w:b/>
          <w:sz w:val="8"/>
        </w:rPr>
      </w:pPr>
    </w:p>
    <w:tbl>
      <w:tblPr>
        <w:tblW w:w="0" w:type="auto"/>
        <w:tblInd w:w="2055" w:type="dxa"/>
        <w:tblLayout w:type="fixed"/>
        <w:tblCellMar>
          <w:left w:w="70" w:type="dxa"/>
          <w:right w:w="70" w:type="dxa"/>
        </w:tblCellMar>
        <w:tblLook w:val="0000" w:firstRow="0" w:lastRow="0" w:firstColumn="0" w:lastColumn="0" w:noHBand="0" w:noVBand="0"/>
      </w:tblPr>
      <w:tblGrid>
        <w:gridCol w:w="3927"/>
      </w:tblGrid>
      <w:tr w:rsidR="00AE2294" w:rsidRPr="00AE2294" w:rsidTr="00252BEC">
        <w:trPr>
          <w:cantSplit/>
        </w:trPr>
        <w:tc>
          <w:tcPr>
            <w:tcW w:w="3927" w:type="dxa"/>
          </w:tcPr>
          <w:p w:rsidR="00AE2294" w:rsidRPr="00AE2294" w:rsidRDefault="00AE2294" w:rsidP="00AE2294">
            <w:pPr>
              <w:ind w:right="-283"/>
              <w:jc w:val="center"/>
              <w:rPr>
                <w:rFonts w:ascii="Arial" w:hAnsi="Arial" w:cs="Arial"/>
                <w:b/>
                <w:sz w:val="32"/>
              </w:rPr>
            </w:pPr>
            <w:r w:rsidRPr="00AE2294">
              <w:rPr>
                <w:rFonts w:ascii="Arial" w:hAnsi="Arial" w:cs="Arial"/>
                <w:b/>
                <w:sz w:val="32"/>
              </w:rPr>
              <w:t>ESPECIFICACIONES</w:t>
            </w:r>
          </w:p>
        </w:tc>
      </w:tr>
    </w:tbl>
    <w:p w:rsidR="00AE2294" w:rsidRPr="00AE2294" w:rsidRDefault="00AE2294" w:rsidP="00AE2294">
      <w:pPr>
        <w:pStyle w:val="Epgrafe"/>
        <w:ind w:left="0"/>
        <w:rPr>
          <w:rFonts w:ascii="Arial" w:hAnsi="Arial" w:cs="Arial"/>
        </w:rPr>
      </w:pPr>
      <w:r w:rsidRPr="00AE2294">
        <w:rPr>
          <w:rFonts w:ascii="Arial" w:hAnsi="Arial" w:cs="Arial"/>
        </w:rPr>
        <w:tab/>
        <w:t>Elementos que Varían</w:t>
      </w:r>
    </w:p>
    <w:tbl>
      <w:tblPr>
        <w:tblW w:w="0" w:type="auto"/>
        <w:tblInd w:w="70" w:type="dxa"/>
        <w:tblLayout w:type="fixed"/>
        <w:tblCellMar>
          <w:left w:w="70" w:type="dxa"/>
          <w:right w:w="70" w:type="dxa"/>
        </w:tblCellMar>
        <w:tblLook w:val="0000" w:firstRow="0" w:lastRow="0" w:firstColumn="0" w:lastColumn="0" w:noHBand="0" w:noVBand="0"/>
      </w:tblPr>
      <w:tblGrid>
        <w:gridCol w:w="2552"/>
        <w:gridCol w:w="1134"/>
        <w:gridCol w:w="2410"/>
        <w:gridCol w:w="1276"/>
        <w:gridCol w:w="1134"/>
        <w:gridCol w:w="992"/>
      </w:tblGrid>
      <w:tr w:rsidR="00AE2294" w:rsidRPr="00AE2294" w:rsidTr="00AE2294">
        <w:trPr>
          <w:cantSplit/>
        </w:trPr>
        <w:tc>
          <w:tcPr>
            <w:tcW w:w="3686" w:type="dxa"/>
            <w:gridSpan w:val="2"/>
            <w:tcBorders>
              <w:top w:val="double" w:sz="6" w:space="0" w:color="auto"/>
              <w:left w:val="double" w:sz="6" w:space="0" w:color="auto"/>
              <w:bottom w:val="double" w:sz="6" w:space="0" w:color="auto"/>
              <w:right w:val="double" w:sz="6" w:space="0" w:color="auto"/>
            </w:tcBorders>
            <w:shd w:val="clear" w:color="auto" w:fill="FFFFFF"/>
          </w:tcPr>
          <w:p w:rsidR="00AE2294" w:rsidRPr="00AE2294" w:rsidRDefault="00AE2294" w:rsidP="00AE2294">
            <w:pPr>
              <w:tabs>
                <w:tab w:val="left" w:pos="4176"/>
                <w:tab w:val="left" w:pos="9073"/>
              </w:tabs>
              <w:ind w:right="-710"/>
              <w:jc w:val="center"/>
              <w:rPr>
                <w:rFonts w:ascii="Arial" w:hAnsi="Arial" w:cs="Arial"/>
                <w:b/>
                <w:sz w:val="12"/>
              </w:rPr>
            </w:pPr>
          </w:p>
          <w:p w:rsidR="00AE2294" w:rsidRPr="00AE2294" w:rsidRDefault="00AE2294" w:rsidP="00AE2294">
            <w:pPr>
              <w:tabs>
                <w:tab w:val="left" w:pos="4176"/>
                <w:tab w:val="left" w:pos="9073"/>
              </w:tabs>
              <w:ind w:right="-710"/>
              <w:rPr>
                <w:rFonts w:ascii="Arial" w:hAnsi="Arial" w:cs="Arial"/>
                <w:b/>
                <w:sz w:val="24"/>
              </w:rPr>
            </w:pPr>
            <w:r w:rsidRPr="00AE2294">
              <w:rPr>
                <w:rFonts w:ascii="Arial" w:hAnsi="Arial" w:cs="Arial"/>
                <w:b/>
                <w:sz w:val="24"/>
              </w:rPr>
              <w:t>CARACTERÍSTICAS</w:t>
            </w:r>
          </w:p>
        </w:tc>
        <w:tc>
          <w:tcPr>
            <w:tcW w:w="2410" w:type="dxa"/>
            <w:tcBorders>
              <w:top w:val="single" w:sz="12" w:space="0" w:color="auto"/>
              <w:bottom w:val="single" w:sz="12" w:space="0" w:color="auto"/>
            </w:tcBorders>
          </w:tcPr>
          <w:p w:rsidR="00AE2294" w:rsidRPr="00AE2294" w:rsidRDefault="00AE2294" w:rsidP="00AE2294">
            <w:pPr>
              <w:tabs>
                <w:tab w:val="left" w:pos="4176"/>
                <w:tab w:val="left" w:pos="9073"/>
              </w:tabs>
              <w:ind w:right="-212"/>
              <w:jc w:val="center"/>
              <w:rPr>
                <w:rFonts w:ascii="Arial" w:hAnsi="Arial" w:cs="Arial"/>
                <w:b/>
                <w:sz w:val="18"/>
              </w:rPr>
            </w:pPr>
          </w:p>
          <w:p w:rsidR="00AE2294" w:rsidRPr="00AE2294" w:rsidRDefault="00AE2294" w:rsidP="00AE2294">
            <w:pPr>
              <w:tabs>
                <w:tab w:val="left" w:pos="4176"/>
                <w:tab w:val="left" w:pos="9073"/>
              </w:tabs>
              <w:ind w:right="-212"/>
              <w:jc w:val="center"/>
              <w:rPr>
                <w:rFonts w:ascii="Arial" w:hAnsi="Arial" w:cs="Arial"/>
                <w:b/>
                <w:sz w:val="18"/>
              </w:rPr>
            </w:pPr>
            <w:r w:rsidRPr="00AE2294">
              <w:rPr>
                <w:rFonts w:ascii="Arial" w:hAnsi="Arial" w:cs="Arial"/>
                <w:b/>
                <w:sz w:val="18"/>
              </w:rPr>
              <w:t xml:space="preserve">    GENERALES</w:t>
            </w:r>
          </w:p>
        </w:tc>
        <w:tc>
          <w:tcPr>
            <w:tcW w:w="1276" w:type="dxa"/>
            <w:tcBorders>
              <w:top w:val="single" w:sz="12" w:space="0" w:color="auto"/>
              <w:left w:val="single" w:sz="12" w:space="0" w:color="auto"/>
              <w:bottom w:val="single" w:sz="12" w:space="0" w:color="auto"/>
              <w:right w:val="single" w:sz="6" w:space="0" w:color="auto"/>
            </w:tcBorders>
            <w:shd w:val="clear" w:color="auto" w:fill="FFFFFF"/>
          </w:tcPr>
          <w:p w:rsidR="00AE2294" w:rsidRPr="00AE2294" w:rsidRDefault="00AE2294" w:rsidP="00AE2294">
            <w:pPr>
              <w:tabs>
                <w:tab w:val="left" w:pos="4176"/>
                <w:tab w:val="left" w:pos="9073"/>
              </w:tabs>
              <w:ind w:right="-70"/>
              <w:jc w:val="center"/>
              <w:rPr>
                <w:rFonts w:ascii="Arial" w:hAnsi="Arial" w:cs="Arial"/>
                <w:b/>
                <w:sz w:val="24"/>
              </w:rPr>
            </w:pPr>
          </w:p>
          <w:p w:rsidR="00AE2294" w:rsidRPr="00AE2294" w:rsidRDefault="00AE2294" w:rsidP="00AE2294">
            <w:pPr>
              <w:tabs>
                <w:tab w:val="left" w:pos="4176"/>
                <w:tab w:val="left" w:pos="9073"/>
              </w:tabs>
              <w:ind w:right="-70"/>
              <w:jc w:val="center"/>
              <w:rPr>
                <w:rFonts w:ascii="Arial" w:hAnsi="Arial" w:cs="Arial"/>
                <w:b/>
                <w:sz w:val="24"/>
              </w:rPr>
            </w:pPr>
            <w:r w:rsidRPr="00AE2294">
              <w:rPr>
                <w:rFonts w:ascii="Arial" w:hAnsi="Arial" w:cs="Arial"/>
                <w:b/>
                <w:sz w:val="24"/>
              </w:rPr>
              <w:t>1</w:t>
            </w:r>
          </w:p>
        </w:tc>
        <w:tc>
          <w:tcPr>
            <w:tcW w:w="1134" w:type="dxa"/>
            <w:tcBorders>
              <w:top w:val="single" w:sz="12" w:space="0" w:color="auto"/>
              <w:left w:val="single" w:sz="6" w:space="0" w:color="auto"/>
              <w:bottom w:val="single" w:sz="12" w:space="0" w:color="auto"/>
              <w:right w:val="single" w:sz="6" w:space="0" w:color="auto"/>
            </w:tcBorders>
            <w:shd w:val="clear" w:color="auto" w:fill="FFFFFF"/>
          </w:tcPr>
          <w:p w:rsidR="00AE2294" w:rsidRPr="00AE2294" w:rsidRDefault="00AE2294" w:rsidP="00AE2294">
            <w:pPr>
              <w:tabs>
                <w:tab w:val="left" w:pos="4176"/>
                <w:tab w:val="left" w:pos="9073"/>
              </w:tabs>
              <w:ind w:right="-710"/>
              <w:rPr>
                <w:rFonts w:ascii="Arial" w:hAnsi="Arial" w:cs="Arial"/>
                <w:b/>
                <w:sz w:val="24"/>
              </w:rPr>
            </w:pPr>
          </w:p>
          <w:p w:rsidR="00AE2294" w:rsidRPr="00AE2294" w:rsidRDefault="00AE2294" w:rsidP="00AE2294">
            <w:pPr>
              <w:tabs>
                <w:tab w:val="left" w:pos="4176"/>
                <w:tab w:val="left" w:pos="9073"/>
              </w:tabs>
              <w:ind w:right="-710"/>
              <w:rPr>
                <w:rFonts w:ascii="Arial" w:hAnsi="Arial" w:cs="Arial"/>
                <w:b/>
                <w:sz w:val="24"/>
              </w:rPr>
            </w:pPr>
            <w:r w:rsidRPr="00AE2294">
              <w:rPr>
                <w:rFonts w:ascii="Arial" w:hAnsi="Arial" w:cs="Arial"/>
                <w:b/>
                <w:sz w:val="24"/>
              </w:rPr>
              <w:t>2</w:t>
            </w:r>
          </w:p>
        </w:tc>
        <w:tc>
          <w:tcPr>
            <w:tcW w:w="992" w:type="dxa"/>
            <w:tcBorders>
              <w:top w:val="single" w:sz="12" w:space="0" w:color="auto"/>
              <w:left w:val="single" w:sz="6" w:space="0" w:color="auto"/>
              <w:bottom w:val="single" w:sz="12" w:space="0" w:color="auto"/>
              <w:right w:val="single" w:sz="12" w:space="0" w:color="auto"/>
            </w:tcBorders>
            <w:shd w:val="clear" w:color="auto" w:fill="FFFFFF"/>
          </w:tcPr>
          <w:p w:rsidR="00AE2294" w:rsidRPr="00AE2294" w:rsidRDefault="00AE2294" w:rsidP="00AE2294">
            <w:pPr>
              <w:tabs>
                <w:tab w:val="left" w:pos="4176"/>
                <w:tab w:val="left" w:pos="9073"/>
              </w:tabs>
              <w:ind w:right="-710"/>
              <w:rPr>
                <w:rFonts w:ascii="Arial" w:hAnsi="Arial" w:cs="Arial"/>
                <w:b/>
                <w:sz w:val="24"/>
              </w:rPr>
            </w:pPr>
          </w:p>
          <w:p w:rsidR="00AE2294" w:rsidRPr="00AE2294" w:rsidRDefault="00AE2294" w:rsidP="00AE2294">
            <w:pPr>
              <w:tabs>
                <w:tab w:val="left" w:pos="4176"/>
                <w:tab w:val="left" w:pos="9073"/>
              </w:tabs>
              <w:ind w:right="-710"/>
              <w:rPr>
                <w:rFonts w:ascii="Arial" w:hAnsi="Arial" w:cs="Arial"/>
                <w:b/>
                <w:sz w:val="24"/>
              </w:rPr>
            </w:pPr>
            <w:r w:rsidRPr="00AE2294">
              <w:rPr>
                <w:rFonts w:ascii="Arial" w:hAnsi="Arial" w:cs="Arial"/>
                <w:b/>
                <w:sz w:val="24"/>
              </w:rPr>
              <w:t>3</w:t>
            </w:r>
          </w:p>
        </w:tc>
      </w:tr>
      <w:tr w:rsidR="00AE2294" w:rsidRPr="00AE2294" w:rsidTr="00AE2294">
        <w:trPr>
          <w:cantSplit/>
          <w:trHeight w:val="240"/>
        </w:trPr>
        <w:tc>
          <w:tcPr>
            <w:tcW w:w="3686" w:type="dxa"/>
            <w:gridSpan w:val="2"/>
            <w:tcBorders>
              <w:left w:val="single" w:sz="12" w:space="0" w:color="auto"/>
              <w:bottom w:val="single" w:sz="12" w:space="0" w:color="auto"/>
            </w:tcBorders>
          </w:tcPr>
          <w:p w:rsidR="00AE2294" w:rsidRPr="00AE2294" w:rsidRDefault="00AE2294" w:rsidP="00AE2294">
            <w:pPr>
              <w:tabs>
                <w:tab w:val="left" w:pos="4176"/>
                <w:tab w:val="left" w:pos="9073"/>
              </w:tabs>
              <w:spacing w:line="240" w:lineRule="atLeast"/>
              <w:ind w:right="-710"/>
              <w:rPr>
                <w:rFonts w:ascii="Arial" w:hAnsi="Arial" w:cs="Arial"/>
                <w:b/>
              </w:rPr>
            </w:pPr>
            <w:r w:rsidRPr="00AE2294">
              <w:rPr>
                <w:rFonts w:ascii="Arial" w:hAnsi="Arial" w:cs="Arial"/>
                <w:b/>
              </w:rPr>
              <w:t>* TIPO DE CEMENTO:</w:t>
            </w:r>
          </w:p>
        </w:tc>
        <w:tc>
          <w:tcPr>
            <w:tcW w:w="2410" w:type="dxa"/>
            <w:tcBorders>
              <w:left w:val="single" w:sz="12" w:space="0" w:color="auto"/>
              <w:bottom w:val="single" w:sz="12" w:space="0" w:color="auto"/>
            </w:tcBorders>
          </w:tcPr>
          <w:p w:rsidR="00AE2294" w:rsidRPr="00AE2294" w:rsidRDefault="00AE2294" w:rsidP="00AE2294">
            <w:pPr>
              <w:tabs>
                <w:tab w:val="left" w:pos="4176"/>
                <w:tab w:val="left" w:pos="9073"/>
              </w:tabs>
              <w:spacing w:line="240" w:lineRule="atLeast"/>
              <w:ind w:right="-212"/>
              <w:jc w:val="center"/>
              <w:rPr>
                <w:rFonts w:ascii="Arial" w:hAnsi="Arial" w:cs="Arial"/>
                <w:b/>
              </w:rPr>
            </w:pPr>
            <w:r w:rsidRPr="00AE2294">
              <w:rPr>
                <w:rFonts w:ascii="Arial" w:hAnsi="Arial" w:cs="Arial"/>
                <w:b/>
              </w:rPr>
              <w:t>II/A-M 42,5</w:t>
            </w:r>
          </w:p>
        </w:tc>
        <w:tc>
          <w:tcPr>
            <w:tcW w:w="1276" w:type="dxa"/>
            <w:tcBorders>
              <w:left w:val="single" w:sz="12" w:space="0" w:color="auto"/>
              <w:bottom w:val="single" w:sz="12" w:space="0" w:color="auto"/>
              <w:right w:val="single" w:sz="12" w:space="0" w:color="auto"/>
            </w:tcBorders>
          </w:tcPr>
          <w:p w:rsidR="00AE2294" w:rsidRPr="00AE2294" w:rsidRDefault="00AE2294" w:rsidP="00AE2294">
            <w:pPr>
              <w:tabs>
                <w:tab w:val="left" w:pos="4176"/>
                <w:tab w:val="left" w:pos="9073"/>
              </w:tabs>
              <w:spacing w:line="240" w:lineRule="atLeast"/>
              <w:ind w:right="-70"/>
              <w:jc w:val="center"/>
              <w:rPr>
                <w:rFonts w:ascii="Arial" w:hAnsi="Arial" w:cs="Arial"/>
              </w:rPr>
            </w:pPr>
            <w:r w:rsidRPr="00AE2294">
              <w:rPr>
                <w:rFonts w:ascii="Arial" w:hAnsi="Arial" w:cs="Arial"/>
              </w:rPr>
              <w:t>id</w:t>
            </w:r>
          </w:p>
        </w:tc>
        <w:tc>
          <w:tcPr>
            <w:tcW w:w="1134" w:type="dxa"/>
            <w:tcBorders>
              <w:bottom w:val="single" w:sz="12" w:space="0" w:color="auto"/>
              <w:right w:val="single" w:sz="12" w:space="0" w:color="auto"/>
            </w:tcBorders>
          </w:tcPr>
          <w:p w:rsidR="00AE2294" w:rsidRPr="00AE2294" w:rsidRDefault="00AE2294" w:rsidP="00AE2294">
            <w:pPr>
              <w:tabs>
                <w:tab w:val="left" w:pos="4176"/>
                <w:tab w:val="left" w:pos="9073"/>
              </w:tabs>
              <w:spacing w:line="240" w:lineRule="atLeast"/>
              <w:ind w:right="-710"/>
              <w:rPr>
                <w:rFonts w:ascii="Arial" w:hAnsi="Arial" w:cs="Arial"/>
              </w:rPr>
            </w:pPr>
          </w:p>
        </w:tc>
        <w:tc>
          <w:tcPr>
            <w:tcW w:w="992" w:type="dxa"/>
            <w:tcBorders>
              <w:bottom w:val="single" w:sz="12" w:space="0" w:color="auto"/>
              <w:right w:val="single" w:sz="12" w:space="0" w:color="auto"/>
            </w:tcBorders>
          </w:tcPr>
          <w:p w:rsidR="00AE2294" w:rsidRPr="00AE2294" w:rsidRDefault="00AE2294" w:rsidP="00AE2294">
            <w:pPr>
              <w:tabs>
                <w:tab w:val="left" w:pos="4176"/>
                <w:tab w:val="left" w:pos="9073"/>
              </w:tabs>
              <w:spacing w:line="240" w:lineRule="atLeast"/>
              <w:ind w:right="-710"/>
              <w:rPr>
                <w:rFonts w:ascii="Arial" w:hAnsi="Arial" w:cs="Arial"/>
              </w:rPr>
            </w:pPr>
          </w:p>
        </w:tc>
      </w:tr>
      <w:tr w:rsidR="00AE2294" w:rsidRPr="00AE2294" w:rsidTr="00AE2294">
        <w:trPr>
          <w:cantSplit/>
          <w:trHeight w:val="240"/>
        </w:trPr>
        <w:tc>
          <w:tcPr>
            <w:tcW w:w="3686" w:type="dxa"/>
            <w:gridSpan w:val="2"/>
            <w:tcBorders>
              <w:top w:val="single" w:sz="12" w:space="0" w:color="auto"/>
              <w:lef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b/>
              </w:rPr>
            </w:pPr>
            <w:r w:rsidRPr="00AE2294">
              <w:rPr>
                <w:rFonts w:ascii="Arial" w:hAnsi="Arial" w:cs="Arial"/>
                <w:b/>
              </w:rPr>
              <w:t>* ÁRIDOS:</w:t>
            </w:r>
          </w:p>
        </w:tc>
        <w:tc>
          <w:tcPr>
            <w:tcW w:w="2410" w:type="dxa"/>
            <w:tcBorders>
              <w:top w:val="single" w:sz="12" w:space="0" w:color="auto"/>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b/>
              </w:rPr>
            </w:pPr>
          </w:p>
        </w:tc>
        <w:tc>
          <w:tcPr>
            <w:tcW w:w="1276" w:type="dxa"/>
            <w:tcBorders>
              <w:top w:val="single" w:sz="12" w:space="0" w:color="auto"/>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b/>
              </w:rPr>
            </w:pPr>
          </w:p>
        </w:tc>
        <w:tc>
          <w:tcPr>
            <w:tcW w:w="1134" w:type="dxa"/>
            <w:tcBorders>
              <w:top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b/>
              </w:rPr>
            </w:pPr>
          </w:p>
        </w:tc>
        <w:tc>
          <w:tcPr>
            <w:tcW w:w="992" w:type="dxa"/>
            <w:tcBorders>
              <w:top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b/>
              </w:rPr>
            </w:pPr>
          </w:p>
        </w:tc>
      </w:tr>
      <w:tr w:rsidR="00AE2294" w:rsidRPr="00AE2294" w:rsidTr="00AE2294">
        <w:trPr>
          <w:cantSplit/>
          <w:trHeight w:hRule="exact" w:val="240"/>
        </w:trPr>
        <w:tc>
          <w:tcPr>
            <w:tcW w:w="3686" w:type="dxa"/>
            <w:gridSpan w:val="2"/>
            <w:tcBorders>
              <w:left w:val="single" w:sz="12" w:space="0" w:color="auto"/>
            </w:tcBorders>
          </w:tcPr>
          <w:p w:rsidR="00AE2294" w:rsidRPr="00AE2294" w:rsidRDefault="00AE2294" w:rsidP="00AE2294">
            <w:pPr>
              <w:tabs>
                <w:tab w:val="left" w:pos="4176"/>
                <w:tab w:val="left" w:pos="9073"/>
              </w:tabs>
              <w:spacing w:line="240" w:lineRule="atLeast"/>
              <w:ind w:right="-710"/>
              <w:rPr>
                <w:rFonts w:ascii="Arial" w:hAnsi="Arial" w:cs="Arial"/>
              </w:rPr>
            </w:pPr>
            <w:r w:rsidRPr="00AE2294">
              <w:rPr>
                <w:rFonts w:ascii="Arial" w:hAnsi="Arial" w:cs="Arial"/>
              </w:rPr>
              <w:t xml:space="preserve">   - Clase</w:t>
            </w:r>
          </w:p>
        </w:tc>
        <w:tc>
          <w:tcPr>
            <w:tcW w:w="2410" w:type="dxa"/>
            <w:tcBorders>
              <w:left w:val="single" w:sz="12" w:space="0" w:color="auto"/>
              <w:right w:val="single" w:sz="12" w:space="0" w:color="auto"/>
            </w:tcBorders>
          </w:tcPr>
          <w:p w:rsidR="00AE2294" w:rsidRPr="00AE2294" w:rsidRDefault="00AE2294" w:rsidP="00AE2294">
            <w:pPr>
              <w:tabs>
                <w:tab w:val="left" w:pos="4176"/>
                <w:tab w:val="left" w:pos="9073"/>
              </w:tabs>
              <w:spacing w:line="240" w:lineRule="atLeast"/>
              <w:ind w:right="-212"/>
              <w:jc w:val="center"/>
              <w:rPr>
                <w:rFonts w:ascii="Arial" w:hAnsi="Arial" w:cs="Arial"/>
              </w:rPr>
            </w:pPr>
            <w:r w:rsidRPr="00AE2294">
              <w:rPr>
                <w:rFonts w:ascii="Arial" w:hAnsi="Arial" w:cs="Arial"/>
              </w:rPr>
              <w:t>Rodado</w:t>
            </w:r>
          </w:p>
        </w:tc>
        <w:tc>
          <w:tcPr>
            <w:tcW w:w="1276" w:type="dxa"/>
            <w:tcBorders>
              <w:right w:val="single" w:sz="12" w:space="0" w:color="auto"/>
            </w:tcBorders>
          </w:tcPr>
          <w:p w:rsidR="00AE2294" w:rsidRPr="00AE2294" w:rsidRDefault="00AE2294" w:rsidP="00AE2294">
            <w:pPr>
              <w:tabs>
                <w:tab w:val="left" w:pos="4176"/>
                <w:tab w:val="left" w:pos="9073"/>
              </w:tabs>
              <w:spacing w:line="240" w:lineRule="atLeast"/>
              <w:ind w:right="-70"/>
              <w:jc w:val="center"/>
              <w:rPr>
                <w:rFonts w:ascii="Arial" w:hAnsi="Arial" w:cs="Arial"/>
              </w:rPr>
            </w:pPr>
            <w:r w:rsidRPr="00AE2294">
              <w:rPr>
                <w:rFonts w:ascii="Arial" w:hAnsi="Arial" w:cs="Arial"/>
              </w:rPr>
              <w:t>id</w:t>
            </w:r>
          </w:p>
        </w:tc>
        <w:tc>
          <w:tcPr>
            <w:tcW w:w="1134" w:type="dxa"/>
            <w:tcBorders>
              <w:right w:val="single" w:sz="12" w:space="0" w:color="auto"/>
            </w:tcBorders>
          </w:tcPr>
          <w:p w:rsidR="00AE2294" w:rsidRPr="00AE2294" w:rsidRDefault="00AE2294" w:rsidP="00AE2294">
            <w:pPr>
              <w:tabs>
                <w:tab w:val="left" w:pos="4176"/>
                <w:tab w:val="left" w:pos="9073"/>
              </w:tabs>
              <w:spacing w:line="240" w:lineRule="atLeast"/>
              <w:ind w:right="-710"/>
              <w:rPr>
                <w:rFonts w:ascii="Arial" w:hAnsi="Arial" w:cs="Arial"/>
              </w:rPr>
            </w:pPr>
          </w:p>
        </w:tc>
        <w:tc>
          <w:tcPr>
            <w:tcW w:w="992" w:type="dxa"/>
            <w:tcBorders>
              <w:right w:val="single" w:sz="12" w:space="0" w:color="auto"/>
            </w:tcBorders>
          </w:tcPr>
          <w:p w:rsidR="00AE2294" w:rsidRPr="00AE2294" w:rsidRDefault="00AE2294" w:rsidP="00AE2294">
            <w:pPr>
              <w:tabs>
                <w:tab w:val="left" w:pos="4176"/>
                <w:tab w:val="left" w:pos="9073"/>
              </w:tabs>
              <w:spacing w:line="240" w:lineRule="atLeast"/>
              <w:ind w:right="-710"/>
              <w:rPr>
                <w:rFonts w:ascii="Arial" w:hAnsi="Arial" w:cs="Arial"/>
              </w:rPr>
            </w:pPr>
          </w:p>
        </w:tc>
      </w:tr>
      <w:tr w:rsidR="00AE2294" w:rsidRPr="00AE2294" w:rsidTr="00AE2294">
        <w:trPr>
          <w:cantSplit/>
          <w:trHeight w:hRule="exact" w:val="240"/>
        </w:trPr>
        <w:tc>
          <w:tcPr>
            <w:tcW w:w="3686" w:type="dxa"/>
            <w:gridSpan w:val="2"/>
            <w:tcBorders>
              <w:left w:val="single" w:sz="12" w:space="0" w:color="auto"/>
              <w:bottom w:val="single" w:sz="12" w:space="0" w:color="auto"/>
            </w:tcBorders>
          </w:tcPr>
          <w:p w:rsidR="00AE2294" w:rsidRPr="00AE2294" w:rsidRDefault="00AE2294" w:rsidP="00AE2294">
            <w:pPr>
              <w:tabs>
                <w:tab w:val="left" w:pos="4176"/>
                <w:tab w:val="left" w:pos="9073"/>
              </w:tabs>
              <w:spacing w:line="240" w:lineRule="atLeast"/>
              <w:ind w:right="-710"/>
              <w:rPr>
                <w:rFonts w:ascii="Arial" w:hAnsi="Arial" w:cs="Arial"/>
              </w:rPr>
            </w:pPr>
            <w:r w:rsidRPr="00AE2294">
              <w:rPr>
                <w:rFonts w:ascii="Arial" w:hAnsi="Arial" w:cs="Arial"/>
              </w:rPr>
              <w:t xml:space="preserve">   - Tamaño Máximo  (</w:t>
            </w:r>
            <w:r w:rsidRPr="00AE2294">
              <w:rPr>
                <w:rFonts w:ascii="Arial" w:hAnsi="Arial" w:cs="Arial"/>
              </w:rPr>
              <w:fldChar w:fldCharType="begin"/>
            </w:r>
            <w:r w:rsidRPr="00AE2294">
              <w:rPr>
                <w:rFonts w:ascii="Arial" w:hAnsi="Arial" w:cs="Arial"/>
              </w:rPr>
              <w:instrText>SYMBOL 198 \f "Symbol"</w:instrText>
            </w:r>
            <w:r w:rsidRPr="00AE2294">
              <w:rPr>
                <w:rFonts w:ascii="Arial" w:hAnsi="Arial" w:cs="Arial"/>
              </w:rPr>
              <w:fldChar w:fldCharType="end"/>
            </w:r>
            <w:r w:rsidRPr="00AE2294">
              <w:rPr>
                <w:rFonts w:ascii="Arial" w:hAnsi="Arial" w:cs="Arial"/>
              </w:rPr>
              <w:t xml:space="preserve"> </w:t>
            </w:r>
            <w:proofErr w:type="spellStart"/>
            <w:r w:rsidRPr="00AE2294">
              <w:rPr>
                <w:rFonts w:ascii="Arial" w:hAnsi="Arial" w:cs="Arial"/>
              </w:rPr>
              <w:t>mm.</w:t>
            </w:r>
            <w:proofErr w:type="spellEnd"/>
            <w:r w:rsidRPr="00AE2294">
              <w:rPr>
                <w:rFonts w:ascii="Arial" w:hAnsi="Arial" w:cs="Arial"/>
              </w:rPr>
              <w:t xml:space="preserve">) </w:t>
            </w:r>
          </w:p>
        </w:tc>
        <w:tc>
          <w:tcPr>
            <w:tcW w:w="2410" w:type="dxa"/>
            <w:tcBorders>
              <w:left w:val="single" w:sz="12" w:space="0" w:color="auto"/>
              <w:right w:val="single" w:sz="12" w:space="0" w:color="auto"/>
            </w:tcBorders>
          </w:tcPr>
          <w:p w:rsidR="00AE2294" w:rsidRPr="00AE2294" w:rsidRDefault="00AE2294" w:rsidP="00AE2294">
            <w:pPr>
              <w:tabs>
                <w:tab w:val="left" w:pos="4176"/>
                <w:tab w:val="left" w:pos="9073"/>
              </w:tabs>
              <w:spacing w:line="240" w:lineRule="atLeast"/>
              <w:ind w:right="-212"/>
              <w:jc w:val="center"/>
              <w:rPr>
                <w:rFonts w:ascii="Arial" w:hAnsi="Arial" w:cs="Arial"/>
              </w:rPr>
            </w:pPr>
            <w:r w:rsidRPr="00AE2294">
              <w:rPr>
                <w:rFonts w:ascii="Arial" w:hAnsi="Arial" w:cs="Arial"/>
              </w:rPr>
              <w:t>25/40</w:t>
            </w:r>
          </w:p>
        </w:tc>
        <w:tc>
          <w:tcPr>
            <w:tcW w:w="1276" w:type="dxa"/>
            <w:tcBorders>
              <w:right w:val="single" w:sz="12" w:space="0" w:color="auto"/>
            </w:tcBorders>
          </w:tcPr>
          <w:p w:rsidR="00AE2294" w:rsidRPr="00AE2294" w:rsidRDefault="00AE2294" w:rsidP="00AE2294">
            <w:pPr>
              <w:tabs>
                <w:tab w:val="left" w:pos="4176"/>
                <w:tab w:val="left" w:pos="9073"/>
              </w:tabs>
              <w:spacing w:line="240" w:lineRule="atLeast"/>
              <w:ind w:right="-70"/>
              <w:jc w:val="center"/>
              <w:rPr>
                <w:rFonts w:ascii="Arial" w:hAnsi="Arial" w:cs="Arial"/>
              </w:rPr>
            </w:pPr>
            <w:r w:rsidRPr="00AE2294">
              <w:rPr>
                <w:rFonts w:ascii="Arial" w:hAnsi="Arial" w:cs="Arial"/>
              </w:rPr>
              <w:t>25</w:t>
            </w:r>
          </w:p>
        </w:tc>
        <w:tc>
          <w:tcPr>
            <w:tcW w:w="1134" w:type="dxa"/>
            <w:tcBorders>
              <w:right w:val="single" w:sz="12" w:space="0" w:color="auto"/>
            </w:tcBorders>
          </w:tcPr>
          <w:p w:rsidR="00AE2294" w:rsidRPr="00AE2294" w:rsidRDefault="00AE2294" w:rsidP="00AE2294">
            <w:pPr>
              <w:tabs>
                <w:tab w:val="left" w:pos="4176"/>
                <w:tab w:val="left" w:pos="9073"/>
              </w:tabs>
              <w:spacing w:line="240" w:lineRule="atLeast"/>
              <w:ind w:right="-710"/>
              <w:rPr>
                <w:rFonts w:ascii="Arial" w:hAnsi="Arial" w:cs="Arial"/>
              </w:rPr>
            </w:pPr>
          </w:p>
        </w:tc>
        <w:tc>
          <w:tcPr>
            <w:tcW w:w="992" w:type="dxa"/>
            <w:tcBorders>
              <w:right w:val="single" w:sz="12" w:space="0" w:color="auto"/>
            </w:tcBorders>
          </w:tcPr>
          <w:p w:rsidR="00AE2294" w:rsidRPr="00AE2294" w:rsidRDefault="00AE2294" w:rsidP="00AE2294">
            <w:pPr>
              <w:tabs>
                <w:tab w:val="left" w:pos="4176"/>
                <w:tab w:val="left" w:pos="9073"/>
              </w:tabs>
              <w:spacing w:line="240" w:lineRule="atLeast"/>
              <w:ind w:right="-710"/>
              <w:rPr>
                <w:rFonts w:ascii="Arial" w:hAnsi="Arial" w:cs="Arial"/>
              </w:rPr>
            </w:pPr>
          </w:p>
        </w:tc>
      </w:tr>
      <w:tr w:rsidR="00AE2294" w:rsidRPr="00AE2294" w:rsidTr="00AE2294">
        <w:trPr>
          <w:cantSplit/>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b/>
              </w:rPr>
            </w:pPr>
            <w:r w:rsidRPr="00AE2294">
              <w:rPr>
                <w:rFonts w:ascii="Arial" w:hAnsi="Arial" w:cs="Arial"/>
                <w:b/>
              </w:rPr>
              <w:t>* HORMIGONES:</w:t>
            </w:r>
          </w:p>
        </w:tc>
        <w:tc>
          <w:tcPr>
            <w:tcW w:w="2410" w:type="dxa"/>
            <w:tcBorders>
              <w:top w:val="single" w:sz="12" w:space="0" w:color="auto"/>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b/>
              </w:rPr>
            </w:pPr>
          </w:p>
        </w:tc>
        <w:tc>
          <w:tcPr>
            <w:tcW w:w="1276" w:type="dxa"/>
            <w:tcBorders>
              <w:top w:val="single" w:sz="12" w:space="0" w:color="auto"/>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b/>
              </w:rPr>
            </w:pPr>
          </w:p>
        </w:tc>
        <w:tc>
          <w:tcPr>
            <w:tcW w:w="1134" w:type="dxa"/>
            <w:tcBorders>
              <w:top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b/>
              </w:rPr>
            </w:pPr>
          </w:p>
        </w:tc>
        <w:tc>
          <w:tcPr>
            <w:tcW w:w="992" w:type="dxa"/>
            <w:tcBorders>
              <w:top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b/>
              </w:rPr>
            </w:pPr>
          </w:p>
        </w:tc>
      </w:tr>
      <w:tr w:rsidR="00AE2294" w:rsidRPr="00AE2294" w:rsidTr="00AE2294">
        <w:trPr>
          <w:cantSplit/>
          <w:trHeight w:hRule="exact" w:val="24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 Dosificación:</w:t>
            </w:r>
          </w:p>
        </w:tc>
        <w:tc>
          <w:tcPr>
            <w:tcW w:w="2410" w:type="dxa"/>
            <w:tcBorders>
              <w:right w:val="single" w:sz="12" w:space="0" w:color="auto"/>
            </w:tcBorders>
          </w:tcPr>
          <w:p w:rsidR="00AE2294" w:rsidRPr="00AE2294" w:rsidRDefault="00AE2294" w:rsidP="00AE2294">
            <w:pPr>
              <w:tabs>
                <w:tab w:val="left" w:pos="4176"/>
                <w:tab w:val="left" w:pos="9073"/>
              </w:tabs>
              <w:spacing w:line="240" w:lineRule="atLeast"/>
              <w:ind w:right="-212"/>
              <w:jc w:val="center"/>
              <w:rPr>
                <w:rFonts w:ascii="Arial" w:hAnsi="Arial" w:cs="Arial"/>
                <w:b/>
              </w:rPr>
            </w:pPr>
          </w:p>
        </w:tc>
        <w:tc>
          <w:tcPr>
            <w:tcW w:w="1276" w:type="dxa"/>
            <w:tcBorders>
              <w:right w:val="single" w:sz="12" w:space="0" w:color="auto"/>
            </w:tcBorders>
          </w:tcPr>
          <w:p w:rsidR="00AE2294" w:rsidRPr="00AE2294" w:rsidRDefault="00AE2294" w:rsidP="00AE2294">
            <w:pPr>
              <w:tabs>
                <w:tab w:val="left" w:pos="4176"/>
                <w:tab w:val="left" w:pos="9073"/>
              </w:tabs>
              <w:spacing w:line="240" w:lineRule="atLeast"/>
              <w:ind w:right="-70"/>
              <w:jc w:val="center"/>
              <w:rPr>
                <w:rFonts w:ascii="Arial" w:hAnsi="Arial" w:cs="Arial"/>
                <w:b/>
              </w:rPr>
            </w:pPr>
          </w:p>
        </w:tc>
        <w:tc>
          <w:tcPr>
            <w:tcW w:w="1134" w:type="dxa"/>
            <w:tcBorders>
              <w:right w:val="single" w:sz="12" w:space="0" w:color="auto"/>
            </w:tcBorders>
          </w:tcPr>
          <w:p w:rsidR="00AE2294" w:rsidRPr="00AE2294" w:rsidRDefault="00AE2294" w:rsidP="00AE2294">
            <w:pPr>
              <w:tabs>
                <w:tab w:val="left" w:pos="4176"/>
                <w:tab w:val="left" w:pos="9073"/>
              </w:tabs>
              <w:spacing w:line="240" w:lineRule="atLeast"/>
              <w:ind w:right="-710"/>
              <w:rPr>
                <w:rFonts w:ascii="Arial" w:hAnsi="Arial" w:cs="Arial"/>
                <w:b/>
              </w:rPr>
            </w:pPr>
          </w:p>
        </w:tc>
        <w:tc>
          <w:tcPr>
            <w:tcW w:w="992" w:type="dxa"/>
            <w:tcBorders>
              <w:right w:val="single" w:sz="12" w:space="0" w:color="auto"/>
            </w:tcBorders>
          </w:tcPr>
          <w:p w:rsidR="00AE2294" w:rsidRPr="00AE2294" w:rsidRDefault="00AE2294" w:rsidP="00AE2294">
            <w:pPr>
              <w:tabs>
                <w:tab w:val="left" w:pos="4176"/>
                <w:tab w:val="left" w:pos="9073"/>
              </w:tabs>
              <w:spacing w:line="240" w:lineRule="atLeast"/>
              <w:ind w:right="-710"/>
              <w:rPr>
                <w:rFonts w:ascii="Arial" w:hAnsi="Arial" w:cs="Arial"/>
                <w:b/>
              </w:rPr>
            </w:pPr>
          </w:p>
        </w:tc>
      </w:tr>
      <w:tr w:rsidR="00AE2294" w:rsidRPr="00AE2294" w:rsidTr="00AE2294">
        <w:trPr>
          <w:cantSplit/>
          <w:trHeight w:hRule="exact" w:val="22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Kg. de CEMENTO</w:t>
            </w:r>
          </w:p>
        </w:tc>
        <w:tc>
          <w:tcPr>
            <w:tcW w:w="2410" w:type="dxa"/>
            <w:tcBorders>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375</w:t>
            </w: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300</w:t>
            </w:r>
          </w:p>
        </w:tc>
        <w:tc>
          <w:tcPr>
            <w:tcW w:w="1134" w:type="dxa"/>
            <w:tcBorders>
              <w:right w:val="single" w:sz="12" w:space="0" w:color="auto"/>
            </w:tcBorders>
          </w:tcPr>
          <w:p w:rsidR="00AE2294" w:rsidRPr="00AE2294" w:rsidRDefault="00AE2294" w:rsidP="00AE2294">
            <w:pPr>
              <w:tabs>
                <w:tab w:val="left" w:pos="4176"/>
                <w:tab w:val="left" w:pos="9073"/>
              </w:tabs>
              <w:ind w:right="-710"/>
              <w:rPr>
                <w:rFonts w:ascii="Arial" w:hAnsi="Arial" w:cs="Arial"/>
                <w:b/>
              </w:rPr>
            </w:pPr>
          </w:p>
        </w:tc>
        <w:tc>
          <w:tcPr>
            <w:tcW w:w="992" w:type="dxa"/>
            <w:tcBorders>
              <w:right w:val="single" w:sz="12" w:space="0" w:color="auto"/>
            </w:tcBorders>
          </w:tcPr>
          <w:p w:rsidR="00AE2294" w:rsidRPr="00AE2294" w:rsidRDefault="00AE2294" w:rsidP="00AE2294">
            <w:pPr>
              <w:tabs>
                <w:tab w:val="left" w:pos="4176"/>
                <w:tab w:val="left" w:pos="9073"/>
              </w:tabs>
              <w:ind w:right="-710"/>
              <w:rPr>
                <w:rFonts w:ascii="Arial" w:hAnsi="Arial" w:cs="Arial"/>
                <w:b/>
              </w:rPr>
            </w:pPr>
          </w:p>
        </w:tc>
      </w:tr>
      <w:tr w:rsidR="00AE2294" w:rsidRPr="00AE2294" w:rsidTr="00AE2294">
        <w:trPr>
          <w:cantSplit/>
          <w:trHeight w:hRule="exact" w:val="22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Kg. de GRAVA</w:t>
            </w:r>
          </w:p>
        </w:tc>
        <w:tc>
          <w:tcPr>
            <w:tcW w:w="2410" w:type="dxa"/>
            <w:tcBorders>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1.340</w:t>
            </w: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1.310</w:t>
            </w:r>
          </w:p>
        </w:tc>
        <w:tc>
          <w:tcPr>
            <w:tcW w:w="1134" w:type="dxa"/>
            <w:tcBorders>
              <w:right w:val="single" w:sz="12" w:space="0" w:color="auto"/>
            </w:tcBorders>
          </w:tcPr>
          <w:p w:rsidR="00AE2294" w:rsidRPr="00AE2294" w:rsidRDefault="00AE2294" w:rsidP="00AE2294">
            <w:pPr>
              <w:tabs>
                <w:tab w:val="left" w:pos="4176"/>
                <w:tab w:val="left" w:pos="9073"/>
              </w:tabs>
              <w:ind w:right="-710"/>
              <w:rPr>
                <w:rFonts w:ascii="Arial" w:hAnsi="Arial" w:cs="Arial"/>
                <w:b/>
              </w:rPr>
            </w:pPr>
          </w:p>
        </w:tc>
        <w:tc>
          <w:tcPr>
            <w:tcW w:w="992" w:type="dxa"/>
            <w:tcBorders>
              <w:right w:val="single" w:sz="12" w:space="0" w:color="auto"/>
            </w:tcBorders>
          </w:tcPr>
          <w:p w:rsidR="00AE2294" w:rsidRPr="00AE2294" w:rsidRDefault="00AE2294" w:rsidP="00AE2294">
            <w:pPr>
              <w:tabs>
                <w:tab w:val="left" w:pos="4176"/>
                <w:tab w:val="left" w:pos="9073"/>
              </w:tabs>
              <w:ind w:right="-710"/>
              <w:rPr>
                <w:rFonts w:ascii="Arial" w:hAnsi="Arial" w:cs="Arial"/>
                <w:b/>
              </w:rPr>
            </w:pPr>
          </w:p>
        </w:tc>
      </w:tr>
      <w:tr w:rsidR="00AE2294" w:rsidRPr="00AE2294" w:rsidTr="00AE2294">
        <w:trPr>
          <w:cantSplit/>
          <w:trHeight w:hRule="exact" w:val="22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Kg. de ARENA</w:t>
            </w:r>
          </w:p>
        </w:tc>
        <w:tc>
          <w:tcPr>
            <w:tcW w:w="2410" w:type="dxa"/>
            <w:tcBorders>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670</w:t>
            </w: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655</w:t>
            </w:r>
          </w:p>
        </w:tc>
        <w:tc>
          <w:tcPr>
            <w:tcW w:w="1134" w:type="dxa"/>
            <w:tcBorders>
              <w:right w:val="single" w:sz="12" w:space="0" w:color="auto"/>
            </w:tcBorders>
          </w:tcPr>
          <w:p w:rsidR="00AE2294" w:rsidRPr="00AE2294" w:rsidRDefault="00AE2294" w:rsidP="00AE2294">
            <w:pPr>
              <w:tabs>
                <w:tab w:val="left" w:pos="4176"/>
                <w:tab w:val="left" w:pos="9073"/>
              </w:tabs>
              <w:ind w:right="-710"/>
              <w:rPr>
                <w:rFonts w:ascii="Arial" w:hAnsi="Arial" w:cs="Arial"/>
                <w:b/>
              </w:rPr>
            </w:pPr>
          </w:p>
        </w:tc>
        <w:tc>
          <w:tcPr>
            <w:tcW w:w="992" w:type="dxa"/>
            <w:tcBorders>
              <w:right w:val="single" w:sz="12" w:space="0" w:color="auto"/>
            </w:tcBorders>
          </w:tcPr>
          <w:p w:rsidR="00AE2294" w:rsidRPr="00AE2294" w:rsidRDefault="00AE2294" w:rsidP="00AE2294">
            <w:pPr>
              <w:tabs>
                <w:tab w:val="left" w:pos="4176"/>
                <w:tab w:val="left" w:pos="9073"/>
              </w:tabs>
              <w:ind w:right="-710"/>
              <w:rPr>
                <w:rFonts w:ascii="Arial" w:hAnsi="Arial" w:cs="Arial"/>
                <w:b/>
              </w:rPr>
            </w:pPr>
          </w:p>
        </w:tc>
      </w:tr>
      <w:tr w:rsidR="00AE2294" w:rsidRPr="00AE2294" w:rsidTr="00AE2294">
        <w:trPr>
          <w:cantSplit/>
          <w:trHeight w:hRule="exact" w:val="22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roofErr w:type="spellStart"/>
            <w:r w:rsidRPr="00AE2294">
              <w:rPr>
                <w:rFonts w:ascii="Arial" w:hAnsi="Arial" w:cs="Arial"/>
              </w:rPr>
              <w:t>Litr.de</w:t>
            </w:r>
            <w:proofErr w:type="spellEnd"/>
            <w:r w:rsidRPr="00AE2294">
              <w:rPr>
                <w:rFonts w:ascii="Arial" w:hAnsi="Arial" w:cs="Arial"/>
              </w:rPr>
              <w:t xml:space="preserve"> AGUA</w:t>
            </w:r>
          </w:p>
        </w:tc>
        <w:tc>
          <w:tcPr>
            <w:tcW w:w="2410" w:type="dxa"/>
            <w:tcBorders>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160</w:t>
            </w: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160</w:t>
            </w:r>
          </w:p>
        </w:tc>
        <w:tc>
          <w:tcPr>
            <w:tcW w:w="1134" w:type="dxa"/>
            <w:tcBorders>
              <w:right w:val="single" w:sz="12" w:space="0" w:color="auto"/>
            </w:tcBorders>
          </w:tcPr>
          <w:p w:rsidR="00AE2294" w:rsidRPr="00AE2294" w:rsidRDefault="00AE2294" w:rsidP="00AE2294">
            <w:pPr>
              <w:tabs>
                <w:tab w:val="left" w:pos="4176"/>
                <w:tab w:val="left" w:pos="9073"/>
              </w:tabs>
              <w:ind w:right="-710"/>
              <w:rPr>
                <w:rFonts w:ascii="Arial" w:hAnsi="Arial" w:cs="Arial"/>
                <w:b/>
              </w:rPr>
            </w:pPr>
          </w:p>
        </w:tc>
        <w:tc>
          <w:tcPr>
            <w:tcW w:w="992" w:type="dxa"/>
            <w:tcBorders>
              <w:right w:val="single" w:sz="12" w:space="0" w:color="auto"/>
            </w:tcBorders>
          </w:tcPr>
          <w:p w:rsidR="00AE2294" w:rsidRPr="00AE2294" w:rsidRDefault="00AE2294" w:rsidP="00AE2294">
            <w:pPr>
              <w:tabs>
                <w:tab w:val="left" w:pos="4176"/>
                <w:tab w:val="left" w:pos="9073"/>
              </w:tabs>
              <w:ind w:right="-710"/>
              <w:rPr>
                <w:rFonts w:ascii="Arial" w:hAnsi="Arial" w:cs="Arial"/>
                <w:b/>
              </w:rPr>
            </w:pPr>
          </w:p>
        </w:tc>
      </w:tr>
      <w:tr w:rsidR="00AE2294" w:rsidRPr="00AE2294" w:rsidTr="00AE2294">
        <w:trPr>
          <w:cantSplit/>
          <w:trHeight w:hRule="exact" w:val="24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 Aditivos admitidos:</w:t>
            </w:r>
          </w:p>
        </w:tc>
        <w:tc>
          <w:tcPr>
            <w:tcW w:w="2410" w:type="dxa"/>
            <w:tcBorders>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Ninguno</w:t>
            </w: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Hidrófugo</w:t>
            </w:r>
          </w:p>
        </w:tc>
        <w:tc>
          <w:tcPr>
            <w:tcW w:w="1134"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b/>
              </w:rPr>
            </w:pPr>
          </w:p>
        </w:tc>
        <w:tc>
          <w:tcPr>
            <w:tcW w:w="992"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b/>
              </w:rPr>
            </w:pPr>
          </w:p>
        </w:tc>
      </w:tr>
      <w:tr w:rsidR="00AE2294" w:rsidRPr="00AE2294" w:rsidTr="00AE2294">
        <w:trPr>
          <w:cantSplit/>
        </w:trPr>
        <w:tc>
          <w:tcPr>
            <w:tcW w:w="3686" w:type="dxa"/>
            <w:gridSpan w:val="2"/>
            <w:tcBorders>
              <w:lef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 Docilidad:</w:t>
            </w:r>
          </w:p>
        </w:tc>
        <w:tc>
          <w:tcPr>
            <w:tcW w:w="2410" w:type="dxa"/>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p>
        </w:tc>
        <w:tc>
          <w:tcPr>
            <w:tcW w:w="1134"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b/>
              </w:rPr>
            </w:pPr>
          </w:p>
        </w:tc>
        <w:tc>
          <w:tcPr>
            <w:tcW w:w="992"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b/>
              </w:rPr>
            </w:pPr>
          </w:p>
        </w:tc>
      </w:tr>
      <w:tr w:rsidR="00AE2294" w:rsidRPr="00AE2294" w:rsidTr="00AE2294">
        <w:trPr>
          <w:cantSplit/>
          <w:trHeight w:val="220"/>
        </w:trPr>
        <w:tc>
          <w:tcPr>
            <w:tcW w:w="3686" w:type="dxa"/>
            <w:gridSpan w:val="2"/>
            <w:tcBorders>
              <w:lef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CONSISTENCIA</w:t>
            </w:r>
          </w:p>
        </w:tc>
        <w:tc>
          <w:tcPr>
            <w:tcW w:w="2410" w:type="dxa"/>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PLÁSTICA/BLANDA</w:t>
            </w: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id</w:t>
            </w:r>
          </w:p>
        </w:tc>
        <w:tc>
          <w:tcPr>
            <w:tcW w:w="1134"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b/>
              </w:rPr>
            </w:pPr>
          </w:p>
        </w:tc>
        <w:tc>
          <w:tcPr>
            <w:tcW w:w="992"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b/>
              </w:rPr>
            </w:pPr>
          </w:p>
        </w:tc>
      </w:tr>
      <w:tr w:rsidR="00AE2294" w:rsidRPr="00AE2294" w:rsidTr="00AE2294">
        <w:trPr>
          <w:cantSplit/>
          <w:trHeight w:val="220"/>
        </w:trPr>
        <w:tc>
          <w:tcPr>
            <w:tcW w:w="3686" w:type="dxa"/>
            <w:gridSpan w:val="2"/>
            <w:tcBorders>
              <w:lef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COMPACTACION</w:t>
            </w:r>
          </w:p>
        </w:tc>
        <w:tc>
          <w:tcPr>
            <w:tcW w:w="2410" w:type="dxa"/>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VIBRADO</w:t>
            </w: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id</w:t>
            </w:r>
          </w:p>
        </w:tc>
        <w:tc>
          <w:tcPr>
            <w:tcW w:w="1134"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b/>
              </w:rPr>
            </w:pPr>
          </w:p>
        </w:tc>
        <w:tc>
          <w:tcPr>
            <w:tcW w:w="992"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b/>
              </w:rPr>
            </w:pPr>
          </w:p>
        </w:tc>
      </w:tr>
      <w:tr w:rsidR="00AE2294" w:rsidRPr="00AE2294" w:rsidTr="00AE2294">
        <w:trPr>
          <w:cantSplit/>
          <w:trHeight w:val="220"/>
        </w:trPr>
        <w:tc>
          <w:tcPr>
            <w:tcW w:w="3686" w:type="dxa"/>
            <w:gridSpan w:val="2"/>
            <w:tcBorders>
              <w:lef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Asiento Cono en cm.</w:t>
            </w:r>
          </w:p>
        </w:tc>
        <w:tc>
          <w:tcPr>
            <w:tcW w:w="2410" w:type="dxa"/>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5-8</w:t>
            </w: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id</w:t>
            </w:r>
          </w:p>
        </w:tc>
        <w:tc>
          <w:tcPr>
            <w:tcW w:w="1134"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b/>
              </w:rPr>
            </w:pPr>
          </w:p>
        </w:tc>
        <w:tc>
          <w:tcPr>
            <w:tcW w:w="992"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b/>
              </w:rPr>
            </w:pPr>
          </w:p>
        </w:tc>
      </w:tr>
      <w:tr w:rsidR="00AE2294" w:rsidRPr="00AE2294" w:rsidTr="00AE2294">
        <w:trPr>
          <w:cantSplit/>
        </w:trPr>
        <w:tc>
          <w:tcPr>
            <w:tcW w:w="3686" w:type="dxa"/>
            <w:gridSpan w:val="2"/>
            <w:tcBorders>
              <w:left w:val="single" w:sz="12" w:space="0" w:color="auto"/>
              <w:bottom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 Resistencia de Proyecto:</w:t>
            </w:r>
          </w:p>
        </w:tc>
        <w:tc>
          <w:tcPr>
            <w:tcW w:w="2410" w:type="dxa"/>
            <w:tcBorders>
              <w:bottom w:val="single" w:sz="12" w:space="0" w:color="auto"/>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25 N/mm2</w:t>
            </w:r>
          </w:p>
        </w:tc>
        <w:tc>
          <w:tcPr>
            <w:tcW w:w="1276" w:type="dxa"/>
            <w:tcBorders>
              <w:bottom w:val="single" w:sz="12" w:space="0" w:color="auto"/>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25 N/mm2</w:t>
            </w:r>
          </w:p>
        </w:tc>
        <w:tc>
          <w:tcPr>
            <w:tcW w:w="1134" w:type="dxa"/>
            <w:tcBorders>
              <w:bottom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b/>
              </w:rPr>
            </w:pPr>
          </w:p>
        </w:tc>
        <w:tc>
          <w:tcPr>
            <w:tcW w:w="992" w:type="dxa"/>
            <w:tcBorders>
              <w:bottom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b/>
              </w:rPr>
            </w:pPr>
          </w:p>
        </w:tc>
      </w:tr>
      <w:tr w:rsidR="00AE2294" w:rsidRPr="00AE2294" w:rsidTr="00AE2294">
        <w:trPr>
          <w:cantSplit/>
          <w:trHeight w:hRule="exact" w:val="240"/>
        </w:trPr>
        <w:tc>
          <w:tcPr>
            <w:tcW w:w="3686" w:type="dxa"/>
            <w:gridSpan w:val="2"/>
            <w:tcBorders>
              <w:top w:val="single" w:sz="12" w:space="0" w:color="auto"/>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b/>
              </w:rPr>
            </w:pPr>
            <w:r w:rsidRPr="00AE2294">
              <w:rPr>
                <w:rFonts w:ascii="Arial" w:hAnsi="Arial" w:cs="Arial"/>
                <w:b/>
              </w:rPr>
              <w:t>* ARMADURAS:</w:t>
            </w:r>
          </w:p>
        </w:tc>
        <w:tc>
          <w:tcPr>
            <w:tcW w:w="2410" w:type="dxa"/>
            <w:tcBorders>
              <w:top w:val="single" w:sz="12" w:space="0" w:color="auto"/>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b/>
              </w:rPr>
            </w:pPr>
            <w:r w:rsidRPr="00AE2294">
              <w:rPr>
                <w:rFonts w:ascii="Arial" w:hAnsi="Arial" w:cs="Arial"/>
                <w:b/>
              </w:rPr>
              <w:t>BARRAS</w:t>
            </w:r>
          </w:p>
        </w:tc>
        <w:tc>
          <w:tcPr>
            <w:tcW w:w="1276" w:type="dxa"/>
            <w:tcBorders>
              <w:top w:val="single" w:sz="12" w:space="0" w:color="auto"/>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b/>
              </w:rPr>
            </w:pPr>
            <w:r w:rsidRPr="00AE2294">
              <w:rPr>
                <w:rFonts w:ascii="Arial" w:hAnsi="Arial" w:cs="Arial"/>
                <w:b/>
              </w:rPr>
              <w:t>MALLA  F4</w:t>
            </w:r>
          </w:p>
        </w:tc>
        <w:tc>
          <w:tcPr>
            <w:tcW w:w="1134" w:type="dxa"/>
            <w:tcBorders>
              <w:top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b/>
              </w:rPr>
            </w:pPr>
          </w:p>
        </w:tc>
        <w:tc>
          <w:tcPr>
            <w:tcW w:w="992" w:type="dxa"/>
            <w:tcBorders>
              <w:top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b/>
              </w:rPr>
            </w:pPr>
          </w:p>
        </w:tc>
      </w:tr>
      <w:tr w:rsidR="00AE2294" w:rsidRPr="00AE2294" w:rsidTr="00AE2294">
        <w:trPr>
          <w:cantSplit/>
          <w:trHeight w:hRule="exact" w:val="24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 Tipo de Acero</w:t>
            </w:r>
          </w:p>
        </w:tc>
        <w:tc>
          <w:tcPr>
            <w:tcW w:w="2410" w:type="dxa"/>
            <w:tcBorders>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lang w:val="en-GB"/>
              </w:rPr>
            </w:pPr>
            <w:r w:rsidRPr="00AE2294">
              <w:rPr>
                <w:rFonts w:ascii="Arial" w:hAnsi="Arial" w:cs="Arial"/>
                <w:lang w:val="en-GB"/>
              </w:rPr>
              <w:t>B-400S      B-500S</w:t>
            </w: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B-500T</w:t>
            </w:r>
          </w:p>
        </w:tc>
        <w:tc>
          <w:tcPr>
            <w:tcW w:w="1134"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c>
          <w:tcPr>
            <w:tcW w:w="992"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r>
      <w:tr w:rsidR="00AE2294" w:rsidRPr="00AE2294" w:rsidTr="00AE2294">
        <w:trPr>
          <w:cantSplit/>
          <w:trHeight w:hRule="exact" w:val="240"/>
        </w:trPr>
        <w:tc>
          <w:tcPr>
            <w:tcW w:w="3686" w:type="dxa"/>
            <w:gridSpan w:val="2"/>
            <w:tcBorders>
              <w:left w:val="single" w:sz="12" w:space="0" w:color="auto"/>
              <w:bottom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 Límite Elástico (</w:t>
            </w:r>
            <w:proofErr w:type="spellStart"/>
            <w:r w:rsidRPr="00AE2294">
              <w:rPr>
                <w:rFonts w:ascii="Arial" w:hAnsi="Arial" w:cs="Arial"/>
              </w:rPr>
              <w:t>Kp</w:t>
            </w:r>
            <w:proofErr w:type="spellEnd"/>
            <w:r w:rsidRPr="00AE2294">
              <w:rPr>
                <w:rFonts w:ascii="Arial" w:hAnsi="Arial" w:cs="Arial"/>
              </w:rPr>
              <w:t>/cm2.)</w:t>
            </w:r>
          </w:p>
        </w:tc>
        <w:tc>
          <w:tcPr>
            <w:tcW w:w="2410" w:type="dxa"/>
            <w:tcBorders>
              <w:bottom w:val="single" w:sz="12" w:space="0" w:color="auto"/>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5.100</w:t>
            </w:r>
          </w:p>
        </w:tc>
        <w:tc>
          <w:tcPr>
            <w:tcW w:w="1276" w:type="dxa"/>
            <w:tcBorders>
              <w:bottom w:val="single" w:sz="12" w:space="0" w:color="auto"/>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5.100</w:t>
            </w:r>
          </w:p>
        </w:tc>
        <w:tc>
          <w:tcPr>
            <w:tcW w:w="1134" w:type="dxa"/>
            <w:tcBorders>
              <w:bottom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c>
          <w:tcPr>
            <w:tcW w:w="992" w:type="dxa"/>
            <w:tcBorders>
              <w:bottom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r>
      <w:tr w:rsidR="00AE2294" w:rsidRPr="00AE2294" w:rsidTr="00AE2294">
        <w:trPr>
          <w:cantSplit/>
          <w:trHeight w:hRule="exact" w:val="240"/>
        </w:trPr>
        <w:tc>
          <w:tcPr>
            <w:tcW w:w="3686" w:type="dxa"/>
            <w:gridSpan w:val="2"/>
            <w:tcBorders>
              <w:top w:val="single" w:sz="12" w:space="0" w:color="auto"/>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b/>
              </w:rPr>
            </w:pPr>
            <w:r w:rsidRPr="00AE2294">
              <w:rPr>
                <w:rFonts w:ascii="Arial" w:hAnsi="Arial" w:cs="Arial"/>
                <w:b/>
              </w:rPr>
              <w:t>* CONTROL DE CALIDAD:</w:t>
            </w:r>
          </w:p>
        </w:tc>
        <w:tc>
          <w:tcPr>
            <w:tcW w:w="2410" w:type="dxa"/>
            <w:tcBorders>
              <w:top w:val="single" w:sz="12" w:space="0" w:color="auto"/>
              <w:bottom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b/>
              </w:rPr>
            </w:pPr>
            <w:proofErr w:type="spellStart"/>
            <w:r w:rsidRPr="00AE2294">
              <w:rPr>
                <w:rFonts w:ascii="Arial" w:hAnsi="Arial" w:cs="Arial"/>
                <w:b/>
              </w:rPr>
              <w:t>Labtº.Homologado</w:t>
            </w:r>
            <w:proofErr w:type="spellEnd"/>
            <w:r w:rsidRPr="00AE2294">
              <w:rPr>
                <w:rFonts w:ascii="Arial" w:hAnsi="Arial" w:cs="Arial"/>
                <w:b/>
              </w:rPr>
              <w:t>.</w:t>
            </w:r>
          </w:p>
        </w:tc>
        <w:tc>
          <w:tcPr>
            <w:tcW w:w="1276" w:type="dxa"/>
            <w:tcBorders>
              <w:top w:val="single" w:sz="12" w:space="0" w:color="auto"/>
              <w:bottom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b/>
              </w:rPr>
            </w:pPr>
          </w:p>
        </w:tc>
        <w:tc>
          <w:tcPr>
            <w:tcW w:w="1134" w:type="dxa"/>
            <w:tcBorders>
              <w:top w:val="single" w:sz="12" w:space="0" w:color="auto"/>
              <w:bottom w:val="single" w:sz="12" w:space="0" w:color="auto"/>
            </w:tcBorders>
          </w:tcPr>
          <w:p w:rsidR="00AE2294" w:rsidRPr="00AE2294" w:rsidRDefault="00AE2294" w:rsidP="00AE2294">
            <w:pPr>
              <w:tabs>
                <w:tab w:val="left" w:pos="4176"/>
                <w:tab w:val="left" w:pos="9073"/>
              </w:tabs>
              <w:ind w:right="-710"/>
              <w:rPr>
                <w:rFonts w:ascii="Arial" w:hAnsi="Arial" w:cs="Arial"/>
                <w:b/>
              </w:rPr>
            </w:pPr>
          </w:p>
        </w:tc>
        <w:tc>
          <w:tcPr>
            <w:tcW w:w="992" w:type="dxa"/>
            <w:tcBorders>
              <w:top w:val="single" w:sz="12" w:space="0" w:color="auto"/>
              <w:bottom w:val="single" w:sz="12" w:space="0" w:color="auto"/>
              <w:right w:val="single" w:sz="12" w:space="0" w:color="auto"/>
            </w:tcBorders>
          </w:tcPr>
          <w:p w:rsidR="00AE2294" w:rsidRPr="00AE2294" w:rsidRDefault="00AE2294" w:rsidP="00AE2294">
            <w:pPr>
              <w:tabs>
                <w:tab w:val="left" w:pos="4176"/>
                <w:tab w:val="left" w:pos="9073"/>
              </w:tabs>
              <w:ind w:right="-710"/>
              <w:rPr>
                <w:rFonts w:ascii="Arial" w:hAnsi="Arial" w:cs="Arial"/>
                <w:b/>
              </w:rPr>
            </w:pPr>
          </w:p>
        </w:tc>
      </w:tr>
      <w:tr w:rsidR="00AE2294" w:rsidRPr="00AE2294" w:rsidTr="00AE2294">
        <w:trPr>
          <w:cantSplit/>
          <w:trHeight w:hRule="exact" w:val="24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 de HORMIGONES:</w:t>
            </w:r>
          </w:p>
        </w:tc>
        <w:tc>
          <w:tcPr>
            <w:tcW w:w="2410" w:type="dxa"/>
            <w:tcBorders>
              <w:top w:val="single" w:sz="12" w:space="0" w:color="auto"/>
              <w:bottom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Fresco/Curado</w:t>
            </w:r>
          </w:p>
        </w:tc>
        <w:tc>
          <w:tcPr>
            <w:tcW w:w="1276" w:type="dxa"/>
            <w:tcBorders>
              <w:top w:val="single" w:sz="12" w:space="0" w:color="auto"/>
              <w:left w:val="single" w:sz="12" w:space="0" w:color="auto"/>
              <w:bottom w:val="single" w:sz="12" w:space="0" w:color="auto"/>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p>
        </w:tc>
        <w:tc>
          <w:tcPr>
            <w:tcW w:w="1134" w:type="dxa"/>
            <w:tcBorders>
              <w:top w:val="single" w:sz="12" w:space="0" w:color="auto"/>
              <w:bottom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c>
          <w:tcPr>
            <w:tcW w:w="992" w:type="dxa"/>
            <w:tcBorders>
              <w:top w:val="single" w:sz="12" w:space="0" w:color="auto"/>
              <w:left w:val="single" w:sz="12" w:space="0" w:color="auto"/>
              <w:bottom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r>
      <w:tr w:rsidR="00AE2294" w:rsidRPr="00AE2294" w:rsidTr="00AE2294">
        <w:trPr>
          <w:cantSplit/>
          <w:trHeight w:hRule="exact" w:val="28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 Nivel de Control s/ Norma</w:t>
            </w:r>
          </w:p>
        </w:tc>
        <w:tc>
          <w:tcPr>
            <w:tcW w:w="2410" w:type="dxa"/>
            <w:tcBorders>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NORMAL</w:t>
            </w: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REDUCIDO</w:t>
            </w:r>
          </w:p>
        </w:tc>
        <w:tc>
          <w:tcPr>
            <w:tcW w:w="1134"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c>
          <w:tcPr>
            <w:tcW w:w="992"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r>
      <w:tr w:rsidR="00AE2294" w:rsidRPr="00AE2294" w:rsidTr="00AE2294">
        <w:trPr>
          <w:cantSplit/>
          <w:trHeight w:hRule="exact" w:val="22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 Clase de Probetas</w:t>
            </w:r>
          </w:p>
        </w:tc>
        <w:tc>
          <w:tcPr>
            <w:tcW w:w="2410" w:type="dxa"/>
            <w:tcBorders>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CILINDRICAS</w:t>
            </w: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w:t>
            </w:r>
          </w:p>
        </w:tc>
        <w:tc>
          <w:tcPr>
            <w:tcW w:w="1134"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c>
          <w:tcPr>
            <w:tcW w:w="992"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r>
      <w:tr w:rsidR="00AE2294" w:rsidRPr="00AE2294" w:rsidTr="00AE2294">
        <w:trPr>
          <w:cantSplit/>
          <w:trHeight w:hRule="exact" w:val="22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 xml:space="preserve">- Edades de Rotura ( </w:t>
            </w:r>
            <w:proofErr w:type="spellStart"/>
            <w:r w:rsidRPr="00AE2294">
              <w:rPr>
                <w:rFonts w:ascii="Arial" w:hAnsi="Arial" w:cs="Arial"/>
              </w:rPr>
              <w:t>Dias</w:t>
            </w:r>
            <w:proofErr w:type="spellEnd"/>
            <w:r w:rsidRPr="00AE2294">
              <w:rPr>
                <w:rFonts w:ascii="Arial" w:hAnsi="Arial" w:cs="Arial"/>
              </w:rPr>
              <w:t xml:space="preserve"> )</w:t>
            </w:r>
          </w:p>
        </w:tc>
        <w:tc>
          <w:tcPr>
            <w:tcW w:w="2410" w:type="dxa"/>
            <w:tcBorders>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7/28</w:t>
            </w: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w:t>
            </w:r>
          </w:p>
        </w:tc>
        <w:tc>
          <w:tcPr>
            <w:tcW w:w="1134"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c>
          <w:tcPr>
            <w:tcW w:w="992"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r>
      <w:tr w:rsidR="00AE2294" w:rsidRPr="00AE2294" w:rsidTr="00AE2294">
        <w:trPr>
          <w:cantSplit/>
          <w:trHeight w:hRule="exact" w:val="22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 Frecuencia</w:t>
            </w:r>
          </w:p>
        </w:tc>
        <w:tc>
          <w:tcPr>
            <w:tcW w:w="2410" w:type="dxa"/>
            <w:tcBorders>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c/Cota</w:t>
            </w: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w:t>
            </w:r>
          </w:p>
        </w:tc>
        <w:tc>
          <w:tcPr>
            <w:tcW w:w="1134"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c>
          <w:tcPr>
            <w:tcW w:w="992"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r>
      <w:tr w:rsidR="00AE2294" w:rsidRPr="00AE2294" w:rsidTr="00AE2294">
        <w:trPr>
          <w:cantSplit/>
          <w:trHeight w:hRule="exact" w:val="22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 Nº de Lotes</w:t>
            </w:r>
          </w:p>
        </w:tc>
        <w:tc>
          <w:tcPr>
            <w:tcW w:w="2410" w:type="dxa"/>
            <w:tcBorders>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1</w:t>
            </w: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w:t>
            </w:r>
          </w:p>
        </w:tc>
        <w:tc>
          <w:tcPr>
            <w:tcW w:w="1134"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c>
          <w:tcPr>
            <w:tcW w:w="992"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r>
      <w:tr w:rsidR="00AE2294" w:rsidRPr="00AE2294" w:rsidTr="00AE2294">
        <w:trPr>
          <w:cantSplit/>
          <w:trHeight w:hRule="exact" w:val="22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 Nº de Series/Lote</w:t>
            </w:r>
          </w:p>
        </w:tc>
        <w:tc>
          <w:tcPr>
            <w:tcW w:w="2410" w:type="dxa"/>
            <w:tcBorders>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3</w:t>
            </w: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w:t>
            </w:r>
          </w:p>
        </w:tc>
        <w:tc>
          <w:tcPr>
            <w:tcW w:w="1134"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c>
          <w:tcPr>
            <w:tcW w:w="992"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r>
      <w:tr w:rsidR="00AE2294" w:rsidRPr="00AE2294" w:rsidTr="00AE2294">
        <w:trPr>
          <w:cantSplit/>
          <w:trHeight w:hRule="exact" w:val="22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 Nº de Tomas/Serie</w:t>
            </w:r>
          </w:p>
        </w:tc>
        <w:tc>
          <w:tcPr>
            <w:tcW w:w="2410" w:type="dxa"/>
            <w:tcBorders>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1</w:t>
            </w: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w:t>
            </w:r>
          </w:p>
        </w:tc>
        <w:tc>
          <w:tcPr>
            <w:tcW w:w="1134"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c>
          <w:tcPr>
            <w:tcW w:w="992"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r>
      <w:tr w:rsidR="00AE2294" w:rsidRPr="00AE2294" w:rsidTr="00AE2294">
        <w:trPr>
          <w:cantSplit/>
          <w:trHeight w:hRule="exact" w:val="22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 Nº Probetas/Toma</w:t>
            </w:r>
          </w:p>
        </w:tc>
        <w:tc>
          <w:tcPr>
            <w:tcW w:w="2410" w:type="dxa"/>
            <w:tcBorders>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4</w:t>
            </w: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w:t>
            </w:r>
          </w:p>
        </w:tc>
        <w:tc>
          <w:tcPr>
            <w:tcW w:w="1134"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c>
          <w:tcPr>
            <w:tcW w:w="992"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r>
      <w:tr w:rsidR="00AE2294" w:rsidRPr="00AE2294" w:rsidTr="00AE2294">
        <w:trPr>
          <w:cantSplit/>
          <w:trHeight w:hRule="exact" w:val="24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 Probeta de Reserva/Toma</w:t>
            </w:r>
          </w:p>
        </w:tc>
        <w:tc>
          <w:tcPr>
            <w:tcW w:w="2410" w:type="dxa"/>
            <w:tcBorders>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1</w:t>
            </w: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w:t>
            </w:r>
          </w:p>
        </w:tc>
        <w:tc>
          <w:tcPr>
            <w:tcW w:w="1134"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c>
          <w:tcPr>
            <w:tcW w:w="992"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r>
      <w:tr w:rsidR="00AE2294" w:rsidRPr="00AE2294" w:rsidTr="00AE2294">
        <w:trPr>
          <w:cantSplit/>
          <w:trHeight w:hRule="exact" w:val="24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 xml:space="preserve">- Edad Rotura </w:t>
            </w:r>
            <w:proofErr w:type="spellStart"/>
            <w:r w:rsidRPr="00AE2294">
              <w:rPr>
                <w:rFonts w:ascii="Arial" w:hAnsi="Arial" w:cs="Arial"/>
              </w:rPr>
              <w:t>P.Reserva</w:t>
            </w:r>
            <w:proofErr w:type="spellEnd"/>
            <w:r w:rsidRPr="00AE2294">
              <w:rPr>
                <w:rFonts w:ascii="Arial" w:hAnsi="Arial" w:cs="Arial"/>
              </w:rPr>
              <w:t xml:space="preserve"> ( </w:t>
            </w:r>
            <w:proofErr w:type="spellStart"/>
            <w:r w:rsidRPr="00AE2294">
              <w:rPr>
                <w:rFonts w:ascii="Arial" w:hAnsi="Arial" w:cs="Arial"/>
              </w:rPr>
              <w:t>Dias</w:t>
            </w:r>
            <w:proofErr w:type="spellEnd"/>
            <w:r w:rsidRPr="00AE2294">
              <w:rPr>
                <w:rFonts w:ascii="Arial" w:hAnsi="Arial" w:cs="Arial"/>
              </w:rPr>
              <w:t xml:space="preserve"> )</w:t>
            </w:r>
          </w:p>
        </w:tc>
        <w:tc>
          <w:tcPr>
            <w:tcW w:w="2410" w:type="dxa"/>
            <w:tcBorders>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60/90</w:t>
            </w: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w:t>
            </w:r>
          </w:p>
        </w:tc>
        <w:tc>
          <w:tcPr>
            <w:tcW w:w="1134"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c>
          <w:tcPr>
            <w:tcW w:w="992"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r>
      <w:tr w:rsidR="00AE2294" w:rsidRPr="00AE2294" w:rsidTr="00AE2294">
        <w:trPr>
          <w:cantSplit/>
          <w:trHeight w:hRule="exact" w:val="24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 de ACEROS:</w:t>
            </w:r>
          </w:p>
        </w:tc>
        <w:tc>
          <w:tcPr>
            <w:tcW w:w="2410" w:type="dxa"/>
            <w:tcBorders>
              <w:top w:val="single" w:sz="12" w:space="0" w:color="auto"/>
              <w:bottom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ARMADURAS</w:t>
            </w:r>
          </w:p>
        </w:tc>
        <w:tc>
          <w:tcPr>
            <w:tcW w:w="1276" w:type="dxa"/>
            <w:tcBorders>
              <w:top w:val="single" w:sz="12" w:space="0" w:color="auto"/>
              <w:left w:val="single" w:sz="12" w:space="0" w:color="auto"/>
              <w:bottom w:val="single" w:sz="12" w:space="0" w:color="auto"/>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MALLAS</w:t>
            </w:r>
          </w:p>
        </w:tc>
        <w:tc>
          <w:tcPr>
            <w:tcW w:w="1134" w:type="dxa"/>
            <w:tcBorders>
              <w:top w:val="single" w:sz="12" w:space="0" w:color="auto"/>
              <w:bottom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c>
          <w:tcPr>
            <w:tcW w:w="992" w:type="dxa"/>
            <w:tcBorders>
              <w:top w:val="single" w:sz="12" w:space="0" w:color="auto"/>
              <w:left w:val="single" w:sz="12" w:space="0" w:color="auto"/>
              <w:bottom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r>
      <w:tr w:rsidR="00AE2294" w:rsidRPr="00AE2294" w:rsidTr="00AE2294">
        <w:trPr>
          <w:cantSplit/>
          <w:trHeight w:hRule="exact" w:val="22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 Nivel de Control s/ Norma</w:t>
            </w:r>
          </w:p>
        </w:tc>
        <w:tc>
          <w:tcPr>
            <w:tcW w:w="2410" w:type="dxa"/>
            <w:tcBorders>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NORMAL</w:t>
            </w: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REDUCIDO</w:t>
            </w:r>
          </w:p>
        </w:tc>
        <w:tc>
          <w:tcPr>
            <w:tcW w:w="1134"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c>
          <w:tcPr>
            <w:tcW w:w="992"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r>
      <w:tr w:rsidR="00AE2294" w:rsidRPr="00AE2294" w:rsidTr="00AE2294">
        <w:trPr>
          <w:cantSplit/>
          <w:trHeight w:hRule="exact" w:val="22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 Nº mínimo de Ensayos</w:t>
            </w:r>
          </w:p>
        </w:tc>
        <w:tc>
          <w:tcPr>
            <w:tcW w:w="2410" w:type="dxa"/>
            <w:tcBorders>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3</w:t>
            </w: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w:t>
            </w:r>
          </w:p>
        </w:tc>
        <w:tc>
          <w:tcPr>
            <w:tcW w:w="1134"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c>
          <w:tcPr>
            <w:tcW w:w="992"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r>
      <w:tr w:rsidR="00AE2294" w:rsidRPr="00AE2294" w:rsidTr="00AE2294">
        <w:trPr>
          <w:cantSplit/>
          <w:trHeight w:hRule="exact" w:val="22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 Tipo de Ensayo</w:t>
            </w:r>
          </w:p>
        </w:tc>
        <w:tc>
          <w:tcPr>
            <w:tcW w:w="2410" w:type="dxa"/>
            <w:tcBorders>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Tracción</w:t>
            </w: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w:t>
            </w:r>
          </w:p>
        </w:tc>
        <w:tc>
          <w:tcPr>
            <w:tcW w:w="1134"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c>
          <w:tcPr>
            <w:tcW w:w="992"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r>
      <w:tr w:rsidR="00AE2294" w:rsidRPr="00AE2294" w:rsidTr="00AE2294">
        <w:trPr>
          <w:cantSplit/>
          <w:trHeight w:hRule="exact" w:val="22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 xml:space="preserve">- Probetas por c/ </w:t>
            </w:r>
            <w:r w:rsidRPr="00AE2294">
              <w:rPr>
                <w:rFonts w:ascii="Arial" w:hAnsi="Arial" w:cs="Arial"/>
              </w:rPr>
              <w:fldChar w:fldCharType="begin"/>
            </w:r>
            <w:r w:rsidRPr="00AE2294">
              <w:rPr>
                <w:rFonts w:ascii="Arial" w:hAnsi="Arial" w:cs="Arial"/>
              </w:rPr>
              <w:instrText>SYMBOL 198 \f "Symbol"</w:instrText>
            </w:r>
            <w:r w:rsidRPr="00AE2294">
              <w:rPr>
                <w:rFonts w:ascii="Arial" w:hAnsi="Arial" w:cs="Arial"/>
              </w:rPr>
              <w:fldChar w:fldCharType="end"/>
            </w:r>
          </w:p>
        </w:tc>
        <w:tc>
          <w:tcPr>
            <w:tcW w:w="2410" w:type="dxa"/>
            <w:tcBorders>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si</w:t>
            </w: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w:t>
            </w:r>
          </w:p>
        </w:tc>
        <w:tc>
          <w:tcPr>
            <w:tcW w:w="1134"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c>
          <w:tcPr>
            <w:tcW w:w="992"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r>
      <w:tr w:rsidR="00AE2294" w:rsidRPr="00AE2294" w:rsidTr="00AE2294">
        <w:trPr>
          <w:cantSplit/>
          <w:trHeight w:hRule="exact" w:val="24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 OTROS ENSAYOS:</w:t>
            </w:r>
          </w:p>
        </w:tc>
        <w:tc>
          <w:tcPr>
            <w:tcW w:w="2410" w:type="dxa"/>
            <w:tcBorders>
              <w:top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HORM./ACERO</w:t>
            </w:r>
          </w:p>
        </w:tc>
        <w:tc>
          <w:tcPr>
            <w:tcW w:w="1276" w:type="dxa"/>
            <w:tcBorders>
              <w:top w:val="single" w:sz="12" w:space="0" w:color="auto"/>
              <w:left w:val="single" w:sz="12" w:space="0" w:color="auto"/>
              <w:bottom w:val="single" w:sz="12" w:space="0" w:color="auto"/>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HORMIGON</w:t>
            </w:r>
          </w:p>
        </w:tc>
        <w:tc>
          <w:tcPr>
            <w:tcW w:w="1134" w:type="dxa"/>
            <w:tcBorders>
              <w:top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c>
          <w:tcPr>
            <w:tcW w:w="992" w:type="dxa"/>
            <w:tcBorders>
              <w:top w:val="single" w:sz="12" w:space="0" w:color="auto"/>
              <w:left w:val="single" w:sz="12" w:space="0" w:color="auto"/>
              <w:bottom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r>
      <w:tr w:rsidR="00AE2294" w:rsidRPr="00AE2294" w:rsidTr="00AE2294">
        <w:trPr>
          <w:cantSplit/>
          <w:trHeight w:hRule="exact" w:val="240"/>
        </w:trPr>
        <w:tc>
          <w:tcPr>
            <w:tcW w:w="3686" w:type="dxa"/>
            <w:gridSpan w:val="2"/>
            <w:tcBorders>
              <w:left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r w:rsidRPr="00AE2294">
              <w:rPr>
                <w:rFonts w:ascii="Arial" w:hAnsi="Arial" w:cs="Arial"/>
              </w:rPr>
              <w:t>- Alternativos D.T. y Constructor</w:t>
            </w:r>
          </w:p>
        </w:tc>
        <w:tc>
          <w:tcPr>
            <w:tcW w:w="2410" w:type="dxa"/>
            <w:tcBorders>
              <w:top w:val="single" w:sz="12" w:space="0" w:color="auto"/>
              <w:right w:val="single" w:sz="12" w:space="0" w:color="auto"/>
            </w:tcBorders>
          </w:tcPr>
          <w:p w:rsidR="00AE2294" w:rsidRPr="00AE2294" w:rsidRDefault="00AE2294" w:rsidP="00AE2294">
            <w:pPr>
              <w:tabs>
                <w:tab w:val="left" w:pos="4176"/>
                <w:tab w:val="left" w:pos="9073"/>
              </w:tabs>
              <w:spacing w:line="240" w:lineRule="exact"/>
              <w:ind w:right="-212"/>
              <w:jc w:val="center"/>
              <w:rPr>
                <w:rFonts w:ascii="Arial" w:hAnsi="Arial" w:cs="Arial"/>
              </w:rPr>
            </w:pPr>
            <w:r w:rsidRPr="00AE2294">
              <w:rPr>
                <w:rFonts w:ascii="Arial" w:hAnsi="Arial" w:cs="Arial"/>
              </w:rPr>
              <w:t>SI</w:t>
            </w:r>
          </w:p>
        </w:tc>
        <w:tc>
          <w:tcPr>
            <w:tcW w:w="1276" w:type="dxa"/>
            <w:tcBorders>
              <w:right w:val="single" w:sz="12" w:space="0" w:color="auto"/>
            </w:tcBorders>
          </w:tcPr>
          <w:p w:rsidR="00AE2294" w:rsidRPr="00AE2294" w:rsidRDefault="00AE2294" w:rsidP="00AE2294">
            <w:pPr>
              <w:tabs>
                <w:tab w:val="left" w:pos="4176"/>
                <w:tab w:val="left" w:pos="9073"/>
              </w:tabs>
              <w:spacing w:line="240" w:lineRule="exact"/>
              <w:ind w:right="-70"/>
              <w:jc w:val="center"/>
              <w:rPr>
                <w:rFonts w:ascii="Arial" w:hAnsi="Arial" w:cs="Arial"/>
              </w:rPr>
            </w:pPr>
            <w:r w:rsidRPr="00AE2294">
              <w:rPr>
                <w:rFonts w:ascii="Arial" w:hAnsi="Arial" w:cs="Arial"/>
              </w:rPr>
              <w:t>SI</w:t>
            </w:r>
          </w:p>
        </w:tc>
        <w:tc>
          <w:tcPr>
            <w:tcW w:w="1134" w:type="dxa"/>
            <w:tcBorders>
              <w:top w:val="single" w:sz="12" w:space="0" w:color="auto"/>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c>
          <w:tcPr>
            <w:tcW w:w="992" w:type="dxa"/>
            <w:tcBorders>
              <w:right w:val="single" w:sz="12" w:space="0" w:color="auto"/>
            </w:tcBorders>
          </w:tcPr>
          <w:p w:rsidR="00AE2294" w:rsidRPr="00AE2294" w:rsidRDefault="00AE2294" w:rsidP="00AE2294">
            <w:pPr>
              <w:tabs>
                <w:tab w:val="left" w:pos="4176"/>
                <w:tab w:val="left" w:pos="9073"/>
              </w:tabs>
              <w:spacing w:line="240" w:lineRule="exact"/>
              <w:ind w:right="-710"/>
              <w:rPr>
                <w:rFonts w:ascii="Arial" w:hAnsi="Arial" w:cs="Arial"/>
              </w:rPr>
            </w:pPr>
          </w:p>
        </w:tc>
      </w:tr>
      <w:tr w:rsidR="00AE2294" w:rsidRPr="00AE2294" w:rsidTr="00AE2294">
        <w:trPr>
          <w:cantSplit/>
          <w:trHeight w:val="240"/>
        </w:trPr>
        <w:tc>
          <w:tcPr>
            <w:tcW w:w="2552" w:type="dxa"/>
            <w:tcBorders>
              <w:top w:val="double" w:sz="6" w:space="0" w:color="auto"/>
              <w:left w:val="double" w:sz="6" w:space="0" w:color="auto"/>
              <w:right w:val="double" w:sz="6" w:space="0" w:color="auto"/>
            </w:tcBorders>
            <w:shd w:val="clear" w:color="auto" w:fill="FFFFFF"/>
          </w:tcPr>
          <w:p w:rsidR="00AE2294" w:rsidRPr="00AE2294" w:rsidRDefault="00AE2294" w:rsidP="00AE2294">
            <w:pPr>
              <w:tabs>
                <w:tab w:val="left" w:pos="4176"/>
                <w:tab w:val="left" w:pos="9073"/>
              </w:tabs>
              <w:spacing w:line="240" w:lineRule="atLeast"/>
              <w:ind w:right="-710"/>
              <w:rPr>
                <w:rFonts w:ascii="Arial" w:hAnsi="Arial" w:cs="Arial"/>
                <w:b/>
                <w:sz w:val="18"/>
              </w:rPr>
            </w:pPr>
            <w:r w:rsidRPr="00AE2294">
              <w:rPr>
                <w:rFonts w:ascii="Arial" w:hAnsi="Arial" w:cs="Arial"/>
                <w:b/>
                <w:sz w:val="18"/>
              </w:rPr>
              <w:t>OBSERVACIONES:</w:t>
            </w:r>
          </w:p>
        </w:tc>
        <w:tc>
          <w:tcPr>
            <w:tcW w:w="6946" w:type="dxa"/>
            <w:gridSpan w:val="5"/>
            <w:tcBorders>
              <w:top w:val="single" w:sz="6" w:space="0" w:color="auto"/>
              <w:right w:val="single" w:sz="6" w:space="0" w:color="auto"/>
            </w:tcBorders>
          </w:tcPr>
          <w:p w:rsidR="00AE2294" w:rsidRPr="00AE2294" w:rsidRDefault="00AE2294" w:rsidP="00AE2294">
            <w:pPr>
              <w:tabs>
                <w:tab w:val="left" w:pos="4176"/>
                <w:tab w:val="left" w:pos="9073"/>
              </w:tabs>
              <w:spacing w:line="240" w:lineRule="exact"/>
              <w:ind w:right="-710"/>
              <w:rPr>
                <w:rFonts w:ascii="Arial" w:hAnsi="Arial" w:cs="Arial"/>
                <w:b/>
                <w:sz w:val="18"/>
              </w:rPr>
            </w:pPr>
            <w:r w:rsidRPr="00AE2294">
              <w:rPr>
                <w:rFonts w:ascii="Arial" w:hAnsi="Arial" w:cs="Arial"/>
                <w:b/>
                <w:sz w:val="18"/>
              </w:rPr>
              <w:t xml:space="preserve">* </w:t>
            </w:r>
            <w:r w:rsidRPr="00AE2294">
              <w:rPr>
                <w:rFonts w:ascii="Arial" w:hAnsi="Arial" w:cs="Arial"/>
                <w:b/>
                <w:sz w:val="18"/>
                <w:u w:val="single"/>
              </w:rPr>
              <w:t>Condición Adicional al Pliego de Condiciones particulares de Proyecto</w:t>
            </w:r>
            <w:r w:rsidRPr="00AE2294">
              <w:rPr>
                <w:rFonts w:ascii="Arial" w:hAnsi="Arial" w:cs="Arial"/>
                <w:b/>
                <w:sz w:val="18"/>
              </w:rPr>
              <w:t>:</w:t>
            </w:r>
          </w:p>
        </w:tc>
      </w:tr>
      <w:tr w:rsidR="00AE2294" w:rsidRPr="00AE2294" w:rsidTr="00AE2294">
        <w:trPr>
          <w:cantSplit/>
        </w:trPr>
        <w:tc>
          <w:tcPr>
            <w:tcW w:w="2552" w:type="dxa"/>
            <w:tcBorders>
              <w:left w:val="double" w:sz="6" w:space="0" w:color="auto"/>
              <w:right w:val="double" w:sz="6" w:space="0" w:color="auto"/>
            </w:tcBorders>
            <w:shd w:val="clear" w:color="auto" w:fill="FFFFFF"/>
          </w:tcPr>
          <w:p w:rsidR="00AE2294" w:rsidRPr="00AE2294" w:rsidRDefault="00AE2294" w:rsidP="00AE2294">
            <w:pPr>
              <w:tabs>
                <w:tab w:val="left" w:pos="4176"/>
                <w:tab w:val="left" w:pos="9073"/>
              </w:tabs>
              <w:ind w:right="-710"/>
              <w:rPr>
                <w:rFonts w:ascii="Arial" w:hAnsi="Arial" w:cs="Arial"/>
                <w:sz w:val="18"/>
              </w:rPr>
            </w:pPr>
            <w:r w:rsidRPr="00AE2294">
              <w:rPr>
                <w:rFonts w:ascii="Arial" w:hAnsi="Arial" w:cs="Arial"/>
                <w:sz w:val="18"/>
              </w:rPr>
              <w:t xml:space="preserve">- VARIACIÓN 1:   </w:t>
            </w:r>
            <w:r w:rsidRPr="00AE2294">
              <w:rPr>
                <w:rFonts w:ascii="Arial" w:hAnsi="Arial" w:cs="Arial"/>
                <w:b/>
                <w:sz w:val="18"/>
              </w:rPr>
              <w:t>Soleras</w:t>
            </w:r>
          </w:p>
        </w:tc>
        <w:tc>
          <w:tcPr>
            <w:tcW w:w="6946" w:type="dxa"/>
            <w:gridSpan w:val="5"/>
            <w:tcBorders>
              <w:right w:val="single" w:sz="6" w:space="0" w:color="auto"/>
            </w:tcBorders>
          </w:tcPr>
          <w:p w:rsidR="00AE2294" w:rsidRPr="00AE2294" w:rsidRDefault="00AE2294" w:rsidP="00AE2294">
            <w:pPr>
              <w:tabs>
                <w:tab w:val="left" w:pos="4176"/>
                <w:tab w:val="left" w:pos="9073"/>
              </w:tabs>
              <w:ind w:right="-710"/>
              <w:rPr>
                <w:rFonts w:ascii="Arial" w:hAnsi="Arial" w:cs="Arial"/>
              </w:rPr>
            </w:pPr>
            <w:r w:rsidRPr="00AE2294">
              <w:rPr>
                <w:rFonts w:ascii="Arial" w:hAnsi="Arial" w:cs="Arial"/>
              </w:rPr>
              <w:t xml:space="preserve">Si los resultados de los ensayos </w:t>
            </w:r>
            <w:proofErr w:type="spellStart"/>
            <w:r w:rsidRPr="00AE2294">
              <w:rPr>
                <w:rFonts w:ascii="Arial" w:hAnsi="Arial" w:cs="Arial"/>
              </w:rPr>
              <w:t>fuesen,en</w:t>
            </w:r>
            <w:proofErr w:type="spellEnd"/>
            <w:r w:rsidRPr="00AE2294">
              <w:rPr>
                <w:rFonts w:ascii="Arial" w:hAnsi="Arial" w:cs="Arial"/>
              </w:rPr>
              <w:t xml:space="preserve"> alguna </w:t>
            </w:r>
            <w:proofErr w:type="spellStart"/>
            <w:r w:rsidRPr="00AE2294">
              <w:rPr>
                <w:rFonts w:ascii="Arial" w:hAnsi="Arial" w:cs="Arial"/>
              </w:rPr>
              <w:t>serie,inferiores</w:t>
            </w:r>
            <w:proofErr w:type="spellEnd"/>
            <w:r w:rsidRPr="00AE2294">
              <w:rPr>
                <w:rFonts w:ascii="Arial" w:hAnsi="Arial" w:cs="Arial"/>
              </w:rPr>
              <w:t xml:space="preserve"> al 90% de la resistencia</w:t>
            </w:r>
          </w:p>
          <w:p w:rsidR="00AE2294" w:rsidRPr="00AE2294" w:rsidRDefault="00AE2294" w:rsidP="00AE2294">
            <w:pPr>
              <w:tabs>
                <w:tab w:val="left" w:pos="4176"/>
                <w:tab w:val="left" w:pos="9073"/>
              </w:tabs>
              <w:ind w:right="-710"/>
              <w:rPr>
                <w:rFonts w:ascii="Arial" w:hAnsi="Arial" w:cs="Arial"/>
              </w:rPr>
            </w:pPr>
            <w:r w:rsidRPr="00AE2294">
              <w:rPr>
                <w:rFonts w:ascii="Arial" w:hAnsi="Arial" w:cs="Arial"/>
              </w:rPr>
              <w:t>exigida ,se realizarán a cuenta  del Constructor, por Laboratorio Homologado y bajo la</w:t>
            </w:r>
          </w:p>
          <w:p w:rsidR="00AE2294" w:rsidRPr="00AE2294" w:rsidRDefault="00AE2294" w:rsidP="00AE2294">
            <w:pPr>
              <w:tabs>
                <w:tab w:val="left" w:pos="4176"/>
                <w:tab w:val="left" w:pos="9073"/>
              </w:tabs>
              <w:ind w:right="-710"/>
              <w:rPr>
                <w:rFonts w:ascii="Arial" w:hAnsi="Arial" w:cs="Arial"/>
              </w:rPr>
            </w:pPr>
            <w:r w:rsidRPr="00AE2294">
              <w:rPr>
                <w:rFonts w:ascii="Arial" w:hAnsi="Arial" w:cs="Arial"/>
              </w:rPr>
              <w:t xml:space="preserve">supervisión de D.T.; Ensayos Alternativos que requiera </w:t>
            </w:r>
            <w:smartTag w:uri="urn:schemas-microsoft-com:office:smarttags" w:element="PersonName">
              <w:smartTagPr>
                <w:attr w:name="ProductID" w:val="la D.T"/>
              </w:smartTagPr>
              <w:r w:rsidRPr="00AE2294">
                <w:rPr>
                  <w:rFonts w:ascii="Arial" w:hAnsi="Arial" w:cs="Arial"/>
                </w:rPr>
                <w:t xml:space="preserve">la </w:t>
              </w:r>
              <w:proofErr w:type="spellStart"/>
              <w:r w:rsidRPr="00AE2294">
                <w:rPr>
                  <w:rFonts w:ascii="Arial" w:hAnsi="Arial" w:cs="Arial"/>
                </w:rPr>
                <w:t>D.T</w:t>
              </w:r>
            </w:smartTag>
            <w:r w:rsidRPr="00AE2294">
              <w:rPr>
                <w:rFonts w:ascii="Arial" w:hAnsi="Arial" w:cs="Arial"/>
              </w:rPr>
              <w:t>.,sin</w:t>
            </w:r>
            <w:proofErr w:type="spellEnd"/>
            <w:r w:rsidRPr="00AE2294">
              <w:rPr>
                <w:rFonts w:ascii="Arial" w:hAnsi="Arial" w:cs="Arial"/>
              </w:rPr>
              <w:t xml:space="preserve"> perjuicio de las </w:t>
            </w:r>
          </w:p>
          <w:p w:rsidR="00AE2294" w:rsidRPr="00AE2294" w:rsidRDefault="00AE2294" w:rsidP="00AE2294">
            <w:pPr>
              <w:tabs>
                <w:tab w:val="left" w:pos="4176"/>
                <w:tab w:val="left" w:pos="9073"/>
              </w:tabs>
              <w:ind w:right="-710"/>
              <w:rPr>
                <w:rFonts w:ascii="Arial" w:hAnsi="Arial" w:cs="Arial"/>
              </w:rPr>
            </w:pPr>
            <w:r w:rsidRPr="00AE2294">
              <w:rPr>
                <w:rFonts w:ascii="Arial" w:hAnsi="Arial" w:cs="Arial"/>
              </w:rPr>
              <w:t xml:space="preserve">penalizaciones, demoliciones y reposición de las unidades defectuosas a cargo del </w:t>
            </w:r>
          </w:p>
          <w:p w:rsidR="00AE2294" w:rsidRPr="00AE2294" w:rsidRDefault="00AE2294" w:rsidP="00AE2294">
            <w:pPr>
              <w:tabs>
                <w:tab w:val="left" w:pos="4176"/>
                <w:tab w:val="left" w:pos="9073"/>
              </w:tabs>
              <w:ind w:right="-710"/>
              <w:rPr>
                <w:rFonts w:ascii="Arial" w:hAnsi="Arial" w:cs="Arial"/>
              </w:rPr>
            </w:pPr>
            <w:r w:rsidRPr="00AE2294">
              <w:rPr>
                <w:rFonts w:ascii="Arial" w:hAnsi="Arial" w:cs="Arial"/>
              </w:rPr>
              <w:t>Constructor.</w:t>
            </w:r>
          </w:p>
        </w:tc>
      </w:tr>
      <w:tr w:rsidR="00AE2294" w:rsidRPr="00AE2294" w:rsidTr="00AE2294">
        <w:trPr>
          <w:cantSplit/>
        </w:trPr>
        <w:tc>
          <w:tcPr>
            <w:tcW w:w="2552" w:type="dxa"/>
            <w:tcBorders>
              <w:left w:val="double" w:sz="6" w:space="0" w:color="auto"/>
              <w:bottom w:val="double" w:sz="6" w:space="0" w:color="auto"/>
              <w:right w:val="double" w:sz="6" w:space="0" w:color="auto"/>
            </w:tcBorders>
            <w:shd w:val="clear" w:color="auto" w:fill="FFFFFF"/>
          </w:tcPr>
          <w:p w:rsidR="00AE2294" w:rsidRPr="00AE2294" w:rsidRDefault="00AE2294" w:rsidP="00AE2294">
            <w:pPr>
              <w:tabs>
                <w:tab w:val="left" w:pos="4176"/>
                <w:tab w:val="left" w:pos="9073"/>
              </w:tabs>
              <w:ind w:right="-710"/>
              <w:rPr>
                <w:rFonts w:ascii="Arial" w:hAnsi="Arial" w:cs="Arial"/>
                <w:sz w:val="18"/>
              </w:rPr>
            </w:pPr>
            <w:r w:rsidRPr="00AE2294">
              <w:rPr>
                <w:rFonts w:ascii="Arial" w:hAnsi="Arial" w:cs="Arial"/>
                <w:sz w:val="18"/>
              </w:rPr>
              <w:t>- VARIACION 2:</w:t>
            </w:r>
          </w:p>
        </w:tc>
        <w:tc>
          <w:tcPr>
            <w:tcW w:w="6946" w:type="dxa"/>
            <w:gridSpan w:val="5"/>
            <w:tcBorders>
              <w:bottom w:val="single" w:sz="6" w:space="0" w:color="auto"/>
              <w:right w:val="single" w:sz="6" w:space="0" w:color="auto"/>
            </w:tcBorders>
          </w:tcPr>
          <w:p w:rsidR="00AE2294" w:rsidRPr="00AE2294" w:rsidRDefault="00AE2294" w:rsidP="00AE2294">
            <w:pPr>
              <w:tabs>
                <w:tab w:val="left" w:pos="4176"/>
                <w:tab w:val="left" w:pos="9073"/>
              </w:tabs>
              <w:ind w:right="-710"/>
              <w:rPr>
                <w:rFonts w:ascii="Arial" w:hAnsi="Arial" w:cs="Arial"/>
                <w:b/>
                <w:i/>
                <w:sz w:val="18"/>
              </w:rPr>
            </w:pPr>
          </w:p>
        </w:tc>
      </w:tr>
      <w:bookmarkEnd w:id="0"/>
      <w:bookmarkEnd w:id="1"/>
    </w:tbl>
    <w:p w:rsidR="00AF1D89" w:rsidRDefault="00AF1D89" w:rsidP="00252BEC">
      <w:pPr>
        <w:tabs>
          <w:tab w:val="left" w:pos="720"/>
          <w:tab w:val="left" w:pos="4896"/>
          <w:tab w:val="left" w:pos="5040"/>
          <w:tab w:val="left" w:pos="9498"/>
        </w:tabs>
        <w:ind w:left="993" w:right="-425" w:hanging="993"/>
        <w:rPr>
          <w:rFonts w:ascii="Arial" w:hAnsi="Arial" w:cs="Arial"/>
          <w:b/>
          <w:sz w:val="26"/>
          <w:szCs w:val="26"/>
        </w:rPr>
      </w:pPr>
    </w:p>
    <w:p w:rsidR="00252BEC" w:rsidRDefault="00252BEC" w:rsidP="00252BEC">
      <w:pPr>
        <w:tabs>
          <w:tab w:val="left" w:pos="720"/>
          <w:tab w:val="left" w:pos="4896"/>
          <w:tab w:val="left" w:pos="5040"/>
          <w:tab w:val="left" w:pos="9498"/>
        </w:tabs>
        <w:ind w:left="993" w:right="-425" w:hanging="993"/>
        <w:rPr>
          <w:rFonts w:ascii="Arial" w:hAnsi="Arial" w:cs="Arial"/>
          <w:b/>
          <w:sz w:val="26"/>
          <w:szCs w:val="26"/>
        </w:rPr>
      </w:pPr>
      <w:r>
        <w:rPr>
          <w:rFonts w:ascii="Arial" w:hAnsi="Arial" w:cs="Arial"/>
          <w:b/>
          <w:sz w:val="26"/>
          <w:szCs w:val="26"/>
        </w:rPr>
        <w:lastRenderedPageBreak/>
        <w:t xml:space="preserve">3.1.2.3.- </w:t>
      </w:r>
      <w:r>
        <w:rPr>
          <w:rFonts w:ascii="Arial" w:hAnsi="Arial" w:cs="Arial"/>
          <w:b/>
          <w:sz w:val="24"/>
          <w:szCs w:val="24"/>
        </w:rPr>
        <w:t>DESCRIPCIÓN DE SOLUCIONES DE APOYO Y SUSTENTACIÓN DE TIERRAS</w:t>
      </w:r>
    </w:p>
    <w:p w:rsidR="00252BEC" w:rsidRDefault="00252BEC" w:rsidP="00252BEC">
      <w:pPr>
        <w:tabs>
          <w:tab w:val="left" w:pos="720"/>
          <w:tab w:val="left" w:pos="4896"/>
          <w:tab w:val="left" w:pos="5040"/>
          <w:tab w:val="left" w:pos="9498"/>
          <w:tab w:val="left" w:pos="9923"/>
        </w:tabs>
        <w:ind w:right="-425"/>
        <w:rPr>
          <w:rFonts w:ascii="Arial" w:hAnsi="Arial" w:cs="Arial"/>
          <w:b/>
          <w:sz w:val="10"/>
          <w:szCs w:val="10"/>
        </w:rPr>
      </w:pPr>
    </w:p>
    <w:p w:rsidR="00252BEC" w:rsidRDefault="00252BEC" w:rsidP="00252BEC">
      <w:pPr>
        <w:tabs>
          <w:tab w:val="left" w:pos="720"/>
          <w:tab w:val="left" w:pos="4896"/>
          <w:tab w:val="left" w:pos="5040"/>
          <w:tab w:val="left" w:pos="9498"/>
          <w:tab w:val="left" w:pos="9923"/>
        </w:tabs>
        <w:spacing w:before="120" w:after="60"/>
        <w:ind w:right="-425"/>
        <w:rPr>
          <w:rFonts w:ascii="Arial" w:hAnsi="Arial" w:cs="Arial"/>
          <w:b/>
          <w:sz w:val="22"/>
          <w:szCs w:val="22"/>
        </w:rPr>
      </w:pPr>
      <w:r>
        <w:rPr>
          <w:rFonts w:ascii="Arial" w:hAnsi="Arial" w:cs="Arial"/>
          <w:b/>
          <w:sz w:val="22"/>
          <w:szCs w:val="22"/>
        </w:rPr>
        <w:t xml:space="preserve">DESCRIPCION DE CIMENTACIONES </w:t>
      </w:r>
    </w:p>
    <w:p w:rsidR="00252BEC" w:rsidRDefault="00252BEC" w:rsidP="00252BEC">
      <w:pPr>
        <w:tabs>
          <w:tab w:val="left" w:pos="9498"/>
        </w:tabs>
        <w:spacing w:before="120"/>
        <w:ind w:right="-425"/>
        <w:rPr>
          <w:rFonts w:ascii="Arial" w:hAnsi="Arial" w:cs="Arial"/>
          <w:sz w:val="20"/>
          <w:szCs w:val="20"/>
        </w:rPr>
      </w:pPr>
      <w:r>
        <w:rPr>
          <w:rFonts w:ascii="Arial" w:hAnsi="Arial" w:cs="Arial"/>
        </w:rPr>
        <w:t xml:space="preserve">En la estructura del edificio el sistema de cimentación es de zapatas corridas. </w:t>
      </w:r>
    </w:p>
    <w:p w:rsidR="00252BEC" w:rsidRDefault="00252BEC" w:rsidP="00252BEC">
      <w:pPr>
        <w:tabs>
          <w:tab w:val="left" w:pos="9498"/>
        </w:tabs>
        <w:spacing w:before="120"/>
        <w:ind w:right="-425"/>
        <w:rPr>
          <w:rFonts w:ascii="Arial" w:hAnsi="Arial" w:cs="Arial"/>
        </w:rPr>
      </w:pPr>
      <w:r>
        <w:rPr>
          <w:rFonts w:ascii="Arial" w:hAnsi="Arial" w:cs="Arial"/>
        </w:rPr>
        <w:t xml:space="preserve">Los resultados geotécnicos aconsejan este tipo de cimientos y para alcanzar uniformemente la cota de firme donde se requiera, se realizarán si es preciso pozos "indios" de hormigón ciclópeo HA-20. </w:t>
      </w:r>
    </w:p>
    <w:p w:rsidR="00252BEC" w:rsidRDefault="00252BEC" w:rsidP="00252BEC">
      <w:pPr>
        <w:tabs>
          <w:tab w:val="left" w:pos="9498"/>
        </w:tabs>
        <w:spacing w:before="120"/>
        <w:ind w:right="-425"/>
        <w:rPr>
          <w:rFonts w:ascii="Arial" w:hAnsi="Arial" w:cs="Arial"/>
          <w:snapToGrid w:val="0"/>
        </w:rPr>
      </w:pPr>
      <w:r>
        <w:rPr>
          <w:rFonts w:ascii="Arial" w:hAnsi="Arial" w:cs="Arial"/>
        </w:rPr>
        <w:t xml:space="preserve">La cimentación de los cerramientos y la de los muros de contención de tierras </w:t>
      </w:r>
      <w:r w:rsidRPr="005A2FBB">
        <w:rPr>
          <w:rFonts w:ascii="Arial" w:hAnsi="Arial" w:cs="Arial"/>
        </w:rPr>
        <w:t xml:space="preserve">será de zanjas de hormigón armado conforme se justificarán, describirán y despiezarán en los Planos de Cimentación. Los cálculos se justifican en el </w:t>
      </w:r>
      <w:r w:rsidRPr="005A2FBB">
        <w:rPr>
          <w:rFonts w:ascii="Arial" w:hAnsi="Arial" w:cs="Arial"/>
          <w:b/>
          <w:snapToGrid w:val="0"/>
        </w:rPr>
        <w:t>Anexo 5.2.</w:t>
      </w:r>
    </w:p>
    <w:p w:rsidR="00252BEC" w:rsidRDefault="00252BEC" w:rsidP="00252BEC">
      <w:pPr>
        <w:tabs>
          <w:tab w:val="left" w:pos="9498"/>
        </w:tabs>
        <w:ind w:right="-425"/>
        <w:rPr>
          <w:rFonts w:ascii="Arial" w:hAnsi="Arial" w:cs="Arial"/>
        </w:rPr>
      </w:pPr>
    </w:p>
    <w:p w:rsidR="00252BEC" w:rsidRDefault="00252BEC" w:rsidP="00252BEC">
      <w:pPr>
        <w:tabs>
          <w:tab w:val="left" w:pos="9498"/>
        </w:tabs>
        <w:ind w:right="-425"/>
        <w:rPr>
          <w:rFonts w:ascii="Arial" w:hAnsi="Arial" w:cs="Arial"/>
          <w:b/>
        </w:rPr>
      </w:pPr>
      <w:r>
        <w:rPr>
          <w:rFonts w:ascii="Arial" w:hAnsi="Arial" w:cs="Arial"/>
          <w:b/>
        </w:rPr>
        <w:t>Confirmación del estudio geotécnico antes de la ejecución</w:t>
      </w:r>
    </w:p>
    <w:p w:rsidR="00252BEC" w:rsidRDefault="00252BEC" w:rsidP="00252BEC">
      <w:pPr>
        <w:tabs>
          <w:tab w:val="left" w:pos="9498"/>
        </w:tabs>
        <w:ind w:right="-425"/>
        <w:rPr>
          <w:rFonts w:ascii="Arial" w:hAnsi="Arial" w:cs="Arial"/>
          <w:sz w:val="10"/>
        </w:rPr>
      </w:pPr>
    </w:p>
    <w:p w:rsidR="00252BEC" w:rsidRDefault="00252BEC" w:rsidP="00252BEC">
      <w:pPr>
        <w:tabs>
          <w:tab w:val="left" w:pos="9498"/>
        </w:tabs>
        <w:ind w:right="-425"/>
        <w:rPr>
          <w:rFonts w:ascii="Arial" w:hAnsi="Arial" w:cs="Arial"/>
          <w:sz w:val="20"/>
        </w:rPr>
      </w:pPr>
      <w:r>
        <w:rPr>
          <w:rFonts w:ascii="Arial" w:hAnsi="Arial" w:cs="Arial"/>
        </w:rPr>
        <w:t xml:space="preserve">Una vez iniciada la obra e iniciadas las excavaciones, a la vista del terreno excavado y para la situación precisa de los elementos de la cimentación, el Director de Obra apreciará la validez y suficiencia de los datos aportados por el estudio geotécnico.  </w:t>
      </w:r>
    </w:p>
    <w:p w:rsidR="00252BEC" w:rsidRDefault="00252BEC" w:rsidP="00252BEC">
      <w:pPr>
        <w:tabs>
          <w:tab w:val="left" w:pos="720"/>
          <w:tab w:val="left" w:pos="4896"/>
          <w:tab w:val="left" w:pos="5040"/>
          <w:tab w:val="left" w:pos="9923"/>
        </w:tabs>
        <w:spacing w:before="120" w:after="60"/>
        <w:ind w:right="-425"/>
        <w:rPr>
          <w:rFonts w:ascii="Arial" w:hAnsi="Arial" w:cs="Arial"/>
          <w:b/>
          <w:sz w:val="22"/>
          <w:szCs w:val="22"/>
        </w:rPr>
      </w:pPr>
      <w:r>
        <w:rPr>
          <w:rFonts w:ascii="Arial" w:hAnsi="Arial" w:cs="Arial"/>
          <w:b/>
          <w:sz w:val="22"/>
          <w:szCs w:val="22"/>
        </w:rPr>
        <w:t xml:space="preserve">DESCRIPCION DE CONTENCIONES </w:t>
      </w:r>
    </w:p>
    <w:p w:rsidR="00252BEC" w:rsidRDefault="00252BEC" w:rsidP="00252BEC">
      <w:pPr>
        <w:spacing w:before="120"/>
        <w:ind w:right="-425"/>
        <w:rPr>
          <w:rFonts w:ascii="Arial" w:hAnsi="Arial" w:cs="Arial"/>
          <w:sz w:val="20"/>
          <w:szCs w:val="20"/>
        </w:rPr>
      </w:pPr>
      <w:r>
        <w:rPr>
          <w:rFonts w:ascii="Arial" w:hAnsi="Arial" w:cs="Arial"/>
        </w:rPr>
        <w:t xml:space="preserve">Son muros "in situ" de H. A. de sótano encofrados preferiblemente a dos caras  e impermeabilizados y drenados por el </w:t>
      </w:r>
      <w:proofErr w:type="spellStart"/>
      <w:r>
        <w:rPr>
          <w:rFonts w:ascii="Arial" w:hAnsi="Arial" w:cs="Arial"/>
        </w:rPr>
        <w:t>trasdos</w:t>
      </w:r>
      <w:proofErr w:type="spellEnd"/>
      <w:r>
        <w:rPr>
          <w:rFonts w:ascii="Arial" w:hAnsi="Arial" w:cs="Arial"/>
        </w:rPr>
        <w:t>.</w:t>
      </w:r>
    </w:p>
    <w:p w:rsidR="00252BEC" w:rsidRDefault="00252BEC" w:rsidP="00252BEC">
      <w:pPr>
        <w:spacing w:before="120"/>
        <w:ind w:right="-425"/>
        <w:rPr>
          <w:rFonts w:ascii="Arial" w:hAnsi="Arial" w:cs="Arial"/>
          <w:b/>
        </w:rPr>
      </w:pPr>
      <w:r>
        <w:rPr>
          <w:rFonts w:ascii="Arial" w:hAnsi="Arial" w:cs="Arial"/>
          <w:b/>
        </w:rPr>
        <w:t>Datos de Cálculo</w:t>
      </w:r>
    </w:p>
    <w:p w:rsidR="00252BEC" w:rsidRDefault="00252BEC" w:rsidP="00252BEC">
      <w:pPr>
        <w:spacing w:before="120"/>
        <w:ind w:right="-425"/>
        <w:rPr>
          <w:rFonts w:ascii="Arial" w:hAnsi="Arial" w:cs="Arial"/>
        </w:rPr>
      </w:pPr>
      <w:r>
        <w:rPr>
          <w:rFonts w:ascii="Arial" w:hAnsi="Arial" w:cs="Arial"/>
        </w:rPr>
        <w:t>En base a la información geotécnica  y al conocimiento de las tierras del lugar hemos adoptado los siguientes datos de partida:</w:t>
      </w:r>
    </w:p>
    <w:p w:rsidR="00252BEC" w:rsidRDefault="00252BEC" w:rsidP="00252BEC">
      <w:pPr>
        <w:tabs>
          <w:tab w:val="left" w:pos="5954"/>
        </w:tabs>
        <w:ind w:left="1843" w:right="-284"/>
        <w:rPr>
          <w:rFonts w:ascii="Arial" w:hAnsi="Arial" w:cs="Arial"/>
        </w:rPr>
      </w:pPr>
      <w:r>
        <w:rPr>
          <w:rFonts w:ascii="Arial" w:hAnsi="Arial" w:cs="Arial"/>
        </w:rPr>
        <w:t xml:space="preserve">Peso específico terrenos </w:t>
      </w:r>
      <w:r>
        <w:rPr>
          <w:rFonts w:ascii="Arial" w:hAnsi="Arial" w:cs="Arial"/>
        </w:rPr>
        <w:tab/>
      </w:r>
      <w:proofErr w:type="spellStart"/>
      <w:r>
        <w:rPr>
          <w:rFonts w:ascii="Arial" w:hAnsi="Arial" w:cs="Arial"/>
          <w:b/>
          <w:snapToGrid w:val="0"/>
        </w:rPr>
        <w:t>γ</w:t>
      </w:r>
      <w:r>
        <w:rPr>
          <w:rFonts w:ascii="Arial" w:hAnsi="Arial" w:cs="Arial"/>
          <w:vertAlign w:val="subscript"/>
        </w:rPr>
        <w:t>t</w:t>
      </w:r>
      <w:proofErr w:type="spellEnd"/>
      <w:r>
        <w:rPr>
          <w:rFonts w:ascii="Arial" w:hAnsi="Arial" w:cs="Arial"/>
        </w:rPr>
        <w:t>= 1,70 Tm/m</w:t>
      </w:r>
      <w:r>
        <w:rPr>
          <w:rFonts w:ascii="Arial" w:hAnsi="Arial" w:cs="Arial"/>
          <w:vertAlign w:val="superscript"/>
        </w:rPr>
        <w:t>3</w:t>
      </w:r>
    </w:p>
    <w:p w:rsidR="00252BEC" w:rsidRDefault="00252BEC" w:rsidP="00252BEC">
      <w:pPr>
        <w:tabs>
          <w:tab w:val="left" w:pos="5954"/>
        </w:tabs>
        <w:ind w:left="1843" w:right="-284"/>
        <w:rPr>
          <w:rFonts w:ascii="Arial" w:hAnsi="Arial" w:cs="Arial"/>
        </w:rPr>
      </w:pPr>
      <w:r>
        <w:rPr>
          <w:rFonts w:ascii="Arial" w:hAnsi="Arial" w:cs="Arial"/>
        </w:rPr>
        <w:t>Ángulo de rozamiento muro/terreno</w:t>
      </w:r>
      <w:r>
        <w:rPr>
          <w:rFonts w:ascii="Arial" w:hAnsi="Arial" w:cs="Arial"/>
        </w:rPr>
        <w:tab/>
      </w:r>
      <w:r>
        <w:rPr>
          <w:rFonts w:ascii="Arial" w:hAnsi="Arial" w:cs="Arial"/>
          <w:b/>
        </w:rPr>
        <w:t xml:space="preserve">δ </w:t>
      </w:r>
      <w:r>
        <w:rPr>
          <w:rFonts w:ascii="Arial" w:hAnsi="Arial" w:cs="Arial"/>
        </w:rPr>
        <w:t>= 0,00</w:t>
      </w:r>
    </w:p>
    <w:p w:rsidR="00252BEC" w:rsidRDefault="00252BEC" w:rsidP="00252BEC">
      <w:pPr>
        <w:tabs>
          <w:tab w:val="left" w:pos="5954"/>
        </w:tabs>
        <w:ind w:left="1843" w:right="-284"/>
        <w:rPr>
          <w:rFonts w:ascii="Arial" w:hAnsi="Arial" w:cs="Arial"/>
        </w:rPr>
      </w:pPr>
      <w:r>
        <w:rPr>
          <w:rFonts w:ascii="Arial" w:hAnsi="Arial" w:cs="Arial"/>
        </w:rPr>
        <w:t>Ángulo de rozamiento interno</w:t>
      </w:r>
      <w:r>
        <w:rPr>
          <w:rFonts w:ascii="Arial" w:hAnsi="Arial" w:cs="Arial"/>
        </w:rPr>
        <w:tab/>
      </w:r>
      <w:r>
        <w:rPr>
          <w:rFonts w:ascii="Arial" w:hAnsi="Arial" w:cs="Arial"/>
          <w:b/>
        </w:rPr>
        <w:t>φ</w:t>
      </w:r>
      <w:r>
        <w:rPr>
          <w:rFonts w:ascii="Arial" w:hAnsi="Arial" w:cs="Arial"/>
        </w:rPr>
        <w:t xml:space="preserve"> =  30º</w:t>
      </w:r>
    </w:p>
    <w:p w:rsidR="00252BEC" w:rsidRDefault="00252BEC" w:rsidP="00252BEC">
      <w:pPr>
        <w:tabs>
          <w:tab w:val="left" w:pos="5954"/>
        </w:tabs>
        <w:ind w:left="1843" w:right="-284"/>
        <w:rPr>
          <w:rFonts w:ascii="Arial" w:hAnsi="Arial" w:cs="Arial"/>
        </w:rPr>
      </w:pPr>
      <w:r>
        <w:rPr>
          <w:rFonts w:ascii="Arial" w:hAnsi="Arial" w:cs="Arial"/>
        </w:rPr>
        <w:t>Cohesión terrenos soportados</w:t>
      </w:r>
      <w:r>
        <w:rPr>
          <w:rFonts w:ascii="Arial" w:hAnsi="Arial" w:cs="Arial"/>
        </w:rPr>
        <w:tab/>
      </w:r>
      <w:r>
        <w:rPr>
          <w:rFonts w:ascii="Arial" w:hAnsi="Arial" w:cs="Arial"/>
          <w:b/>
        </w:rPr>
        <w:t>baja</w:t>
      </w:r>
    </w:p>
    <w:p w:rsidR="00252BEC" w:rsidRDefault="00252BEC" w:rsidP="00252BEC">
      <w:pPr>
        <w:tabs>
          <w:tab w:val="left" w:pos="5954"/>
        </w:tabs>
        <w:ind w:left="1843" w:right="-284"/>
        <w:rPr>
          <w:rFonts w:ascii="Arial" w:hAnsi="Arial" w:cs="Arial"/>
          <w:b/>
        </w:rPr>
      </w:pPr>
      <w:proofErr w:type="spellStart"/>
      <w:r>
        <w:rPr>
          <w:rFonts w:ascii="Arial" w:hAnsi="Arial" w:cs="Arial"/>
        </w:rPr>
        <w:t>Coef</w:t>
      </w:r>
      <w:proofErr w:type="spellEnd"/>
      <w:r>
        <w:rPr>
          <w:rFonts w:ascii="Arial" w:hAnsi="Arial" w:cs="Arial"/>
        </w:rPr>
        <w:t xml:space="preserve">. </w:t>
      </w:r>
      <w:proofErr w:type="gramStart"/>
      <w:r>
        <w:rPr>
          <w:rFonts w:ascii="Arial" w:hAnsi="Arial" w:cs="Arial"/>
        </w:rPr>
        <w:t>de</w:t>
      </w:r>
      <w:proofErr w:type="gramEnd"/>
      <w:r>
        <w:rPr>
          <w:rFonts w:ascii="Arial" w:hAnsi="Arial" w:cs="Arial"/>
        </w:rPr>
        <w:t xml:space="preserve"> rozamiento suelo/</w:t>
      </w:r>
      <w:proofErr w:type="spellStart"/>
      <w:r>
        <w:rPr>
          <w:rFonts w:ascii="Arial" w:hAnsi="Arial" w:cs="Arial"/>
        </w:rPr>
        <w:t>ciment</w:t>
      </w:r>
      <w:proofErr w:type="spellEnd"/>
      <w:r>
        <w:rPr>
          <w:rFonts w:ascii="Arial" w:hAnsi="Arial" w:cs="Arial"/>
        </w:rPr>
        <w:t>.</w:t>
      </w:r>
      <w:r>
        <w:rPr>
          <w:rFonts w:ascii="Arial" w:hAnsi="Arial" w:cs="Arial"/>
        </w:rPr>
        <w:tab/>
      </w:r>
      <w:r>
        <w:rPr>
          <w:rFonts w:ascii="Arial" w:hAnsi="Arial" w:cs="Arial"/>
          <w:b/>
        </w:rPr>
        <w:t xml:space="preserve">μ </w:t>
      </w:r>
      <w:r>
        <w:rPr>
          <w:rFonts w:ascii="Arial" w:hAnsi="Arial" w:cs="Arial"/>
        </w:rPr>
        <w:t xml:space="preserve"> = 2/3 </w:t>
      </w:r>
      <w:proofErr w:type="spellStart"/>
      <w:r>
        <w:rPr>
          <w:rFonts w:ascii="Arial" w:hAnsi="Arial" w:cs="Arial"/>
        </w:rPr>
        <w:t>tngφ</w:t>
      </w:r>
      <w:proofErr w:type="spellEnd"/>
    </w:p>
    <w:p w:rsidR="00252BEC" w:rsidRDefault="00252BEC" w:rsidP="00252BEC">
      <w:pPr>
        <w:tabs>
          <w:tab w:val="left" w:pos="5954"/>
        </w:tabs>
        <w:ind w:left="1843" w:right="-284"/>
        <w:rPr>
          <w:rFonts w:ascii="Arial" w:hAnsi="Arial" w:cs="Arial"/>
        </w:rPr>
      </w:pPr>
      <w:r>
        <w:rPr>
          <w:rFonts w:ascii="Arial" w:hAnsi="Arial" w:cs="Arial"/>
        </w:rPr>
        <w:t xml:space="preserve">Tensión del terreno de </w:t>
      </w:r>
      <w:proofErr w:type="spellStart"/>
      <w:r>
        <w:rPr>
          <w:rFonts w:ascii="Arial" w:hAnsi="Arial" w:cs="Arial"/>
        </w:rPr>
        <w:t>ciment</w:t>
      </w:r>
      <w:proofErr w:type="spellEnd"/>
      <w:r>
        <w:rPr>
          <w:rFonts w:ascii="Arial" w:hAnsi="Arial" w:cs="Arial"/>
        </w:rPr>
        <w:t>.</w:t>
      </w:r>
      <w:r>
        <w:rPr>
          <w:rFonts w:ascii="Arial" w:hAnsi="Arial" w:cs="Arial"/>
        </w:rPr>
        <w:tab/>
      </w:r>
      <w:r>
        <w:rPr>
          <w:rFonts w:ascii="Arial" w:hAnsi="Arial" w:cs="Arial"/>
          <w:b/>
        </w:rPr>
        <w:t>σ</w:t>
      </w:r>
      <w:r>
        <w:rPr>
          <w:rFonts w:ascii="Arial" w:hAnsi="Arial" w:cs="Arial"/>
          <w:vertAlign w:val="subscript"/>
        </w:rPr>
        <w:t>adm.t</w:t>
      </w:r>
      <w:r>
        <w:rPr>
          <w:rFonts w:ascii="Arial" w:hAnsi="Arial" w:cs="Arial"/>
        </w:rPr>
        <w:t xml:space="preserve"> = 3 </w:t>
      </w:r>
      <w:proofErr w:type="spellStart"/>
      <w:r>
        <w:rPr>
          <w:rFonts w:ascii="Arial" w:hAnsi="Arial" w:cs="Arial"/>
        </w:rPr>
        <w:t>Kp</w:t>
      </w:r>
      <w:proofErr w:type="spellEnd"/>
      <w:r>
        <w:rPr>
          <w:rFonts w:ascii="Arial" w:hAnsi="Arial" w:cs="Arial"/>
        </w:rPr>
        <w:t>/cm</w:t>
      </w:r>
      <w:r>
        <w:rPr>
          <w:rFonts w:ascii="Arial" w:hAnsi="Arial" w:cs="Arial"/>
          <w:vertAlign w:val="superscript"/>
        </w:rPr>
        <w:t>2</w:t>
      </w:r>
      <w:r>
        <w:rPr>
          <w:rFonts w:ascii="Arial" w:hAnsi="Arial" w:cs="Arial"/>
        </w:rPr>
        <w:t xml:space="preserve"> </w:t>
      </w:r>
    </w:p>
    <w:p w:rsidR="00252BEC" w:rsidRDefault="00252BEC" w:rsidP="00252BEC">
      <w:pPr>
        <w:tabs>
          <w:tab w:val="left" w:pos="5954"/>
        </w:tabs>
        <w:ind w:left="1843" w:right="-284"/>
        <w:rPr>
          <w:rFonts w:ascii="Arial" w:hAnsi="Arial" w:cs="Arial"/>
        </w:rPr>
      </w:pPr>
      <w:r>
        <w:rPr>
          <w:rFonts w:ascii="Arial" w:hAnsi="Arial" w:cs="Arial"/>
        </w:rPr>
        <w:t>Peso específico hormigón</w:t>
      </w:r>
      <w:r>
        <w:rPr>
          <w:rFonts w:ascii="Arial" w:hAnsi="Arial" w:cs="Arial"/>
        </w:rPr>
        <w:tab/>
      </w:r>
      <w:proofErr w:type="spellStart"/>
      <w:r>
        <w:rPr>
          <w:rFonts w:ascii="Arial" w:hAnsi="Arial" w:cs="Arial"/>
          <w:b/>
          <w:snapToGrid w:val="0"/>
        </w:rPr>
        <w:t>γ</w:t>
      </w:r>
      <w:r>
        <w:rPr>
          <w:rFonts w:ascii="Arial" w:hAnsi="Arial" w:cs="Arial"/>
          <w:vertAlign w:val="subscript"/>
        </w:rPr>
        <w:t>h</w:t>
      </w:r>
      <w:proofErr w:type="spellEnd"/>
      <w:r>
        <w:rPr>
          <w:rFonts w:ascii="Arial" w:hAnsi="Arial" w:cs="Arial"/>
          <w:vertAlign w:val="subscript"/>
        </w:rPr>
        <w:t xml:space="preserve"> </w:t>
      </w:r>
      <w:r>
        <w:rPr>
          <w:rFonts w:ascii="Arial" w:hAnsi="Arial" w:cs="Arial"/>
        </w:rPr>
        <w:t>= 2,50 Tm/m</w:t>
      </w:r>
      <w:r>
        <w:rPr>
          <w:rFonts w:ascii="Arial" w:hAnsi="Arial" w:cs="Arial"/>
          <w:vertAlign w:val="superscript"/>
        </w:rPr>
        <w:t>3</w:t>
      </w:r>
    </w:p>
    <w:p w:rsidR="00252BEC" w:rsidRDefault="00252BEC" w:rsidP="00252BEC">
      <w:pPr>
        <w:tabs>
          <w:tab w:val="left" w:pos="5954"/>
        </w:tabs>
        <w:ind w:left="1843" w:right="-284"/>
        <w:rPr>
          <w:rFonts w:ascii="Arial" w:hAnsi="Arial" w:cs="Arial"/>
        </w:rPr>
      </w:pPr>
      <w:r>
        <w:rPr>
          <w:rFonts w:ascii="Arial" w:hAnsi="Arial" w:cs="Arial"/>
        </w:rPr>
        <w:t>Resistencia del hormigón (Tipo HA-25)</w:t>
      </w:r>
      <w:r>
        <w:rPr>
          <w:rFonts w:ascii="Arial" w:hAnsi="Arial" w:cs="Arial"/>
        </w:rPr>
        <w:tab/>
      </w:r>
      <w:proofErr w:type="spellStart"/>
      <w:r>
        <w:rPr>
          <w:rFonts w:ascii="Arial" w:hAnsi="Arial" w:cs="Arial"/>
          <w:b/>
        </w:rPr>
        <w:t>R</w:t>
      </w:r>
      <w:r>
        <w:rPr>
          <w:rFonts w:ascii="Arial" w:hAnsi="Arial" w:cs="Arial"/>
          <w:vertAlign w:val="subscript"/>
        </w:rPr>
        <w:t>bk</w:t>
      </w:r>
      <w:proofErr w:type="spellEnd"/>
      <w:r>
        <w:rPr>
          <w:rFonts w:ascii="Arial" w:hAnsi="Arial" w:cs="Arial"/>
        </w:rPr>
        <w:t>= 25 N/mm</w:t>
      </w:r>
      <w:r>
        <w:rPr>
          <w:rFonts w:ascii="Arial" w:hAnsi="Arial" w:cs="Arial"/>
          <w:vertAlign w:val="superscript"/>
        </w:rPr>
        <w:t>2</w:t>
      </w:r>
    </w:p>
    <w:p w:rsidR="00252BEC" w:rsidRDefault="00252BEC" w:rsidP="00252BEC">
      <w:pPr>
        <w:tabs>
          <w:tab w:val="left" w:pos="5954"/>
        </w:tabs>
        <w:ind w:left="1843" w:right="-284"/>
        <w:rPr>
          <w:rFonts w:ascii="Arial" w:hAnsi="Arial" w:cs="Arial"/>
          <w:vertAlign w:val="superscript"/>
        </w:rPr>
      </w:pPr>
      <w:r>
        <w:rPr>
          <w:rFonts w:ascii="Arial" w:hAnsi="Arial" w:cs="Arial"/>
        </w:rPr>
        <w:t>Límite Elástico de acero  (B-500S)</w:t>
      </w:r>
      <w:r>
        <w:rPr>
          <w:rFonts w:ascii="Arial" w:hAnsi="Arial" w:cs="Arial"/>
        </w:rPr>
        <w:tab/>
      </w:r>
      <w:proofErr w:type="spellStart"/>
      <w:r>
        <w:rPr>
          <w:rFonts w:ascii="Arial" w:hAnsi="Arial" w:cs="Arial"/>
          <w:b/>
        </w:rPr>
        <w:t>f</w:t>
      </w:r>
      <w:r>
        <w:rPr>
          <w:rFonts w:ascii="Arial" w:hAnsi="Arial" w:cs="Arial"/>
          <w:vertAlign w:val="subscript"/>
        </w:rPr>
        <w:t>yk</w:t>
      </w:r>
      <w:proofErr w:type="spellEnd"/>
      <w:r>
        <w:rPr>
          <w:rFonts w:ascii="Arial" w:hAnsi="Arial" w:cs="Arial"/>
        </w:rPr>
        <w:t xml:space="preserve"> = 500 N/mm</w:t>
      </w:r>
      <w:r>
        <w:rPr>
          <w:rFonts w:ascii="Arial" w:hAnsi="Arial" w:cs="Arial"/>
          <w:vertAlign w:val="superscript"/>
        </w:rPr>
        <w:t>2</w:t>
      </w:r>
    </w:p>
    <w:p w:rsidR="00252BEC" w:rsidRDefault="00252BEC" w:rsidP="00252BEC">
      <w:pPr>
        <w:tabs>
          <w:tab w:val="left" w:pos="720"/>
          <w:tab w:val="left" w:pos="4896"/>
          <w:tab w:val="left" w:pos="5040"/>
          <w:tab w:val="left" w:pos="9923"/>
        </w:tabs>
        <w:spacing w:before="120" w:after="60"/>
        <w:ind w:right="-285"/>
        <w:rPr>
          <w:rFonts w:ascii="Arial" w:hAnsi="Arial" w:cs="Arial"/>
          <w:b/>
          <w:sz w:val="28"/>
          <w:szCs w:val="28"/>
        </w:rPr>
      </w:pPr>
    </w:p>
    <w:p w:rsidR="00252BEC" w:rsidRDefault="00252BEC" w:rsidP="00252BEC">
      <w:pPr>
        <w:tabs>
          <w:tab w:val="left" w:pos="-3828"/>
          <w:tab w:val="left" w:pos="10065"/>
          <w:tab w:val="left" w:pos="10348"/>
          <w:tab w:val="left" w:pos="10915"/>
          <w:tab w:val="left" w:pos="11199"/>
        </w:tabs>
        <w:ind w:right="-142"/>
        <w:rPr>
          <w:rFonts w:ascii="Arial" w:hAnsi="Arial" w:cs="Arial"/>
          <w:b/>
          <w:sz w:val="28"/>
          <w:szCs w:val="28"/>
        </w:rPr>
      </w:pPr>
      <w:r>
        <w:rPr>
          <w:rFonts w:ascii="Arial" w:hAnsi="Arial" w:cs="Arial"/>
          <w:b/>
          <w:sz w:val="28"/>
          <w:szCs w:val="28"/>
        </w:rPr>
        <w:t xml:space="preserve">3.1.3.- </w:t>
      </w:r>
      <w:bookmarkStart w:id="9" w:name="OLE_LINK36"/>
      <w:bookmarkStart w:id="10" w:name="OLE_LINK37"/>
      <w:bookmarkStart w:id="11" w:name="OLE_LINK38"/>
      <w:r>
        <w:rPr>
          <w:rFonts w:ascii="Arial" w:hAnsi="Arial" w:cs="Arial"/>
          <w:b/>
          <w:sz w:val="28"/>
          <w:szCs w:val="28"/>
        </w:rPr>
        <w:t>DESCRIPCION Y METODOS DE CÁLCULO DE LAS ESTRUCTURAS DE HORMIGÓN ARMADO</w:t>
      </w:r>
      <w:bookmarkEnd w:id="9"/>
      <w:bookmarkEnd w:id="10"/>
      <w:bookmarkEnd w:id="11"/>
    </w:p>
    <w:p w:rsidR="00252BEC" w:rsidRDefault="00252BEC" w:rsidP="00252BEC">
      <w:pPr>
        <w:ind w:right="-426"/>
        <w:rPr>
          <w:rFonts w:ascii="Arial" w:hAnsi="Arial" w:cs="Arial"/>
          <w:b/>
          <w:snapToGrid w:val="0"/>
          <w:sz w:val="8"/>
          <w:szCs w:val="8"/>
        </w:rPr>
      </w:pPr>
    </w:p>
    <w:p w:rsidR="00252BEC" w:rsidRPr="000F1934" w:rsidRDefault="000F1934" w:rsidP="000F1934">
      <w:pPr>
        <w:tabs>
          <w:tab w:val="left" w:pos="720"/>
          <w:tab w:val="left" w:pos="4896"/>
          <w:tab w:val="left" w:pos="5040"/>
          <w:tab w:val="left" w:pos="9498"/>
          <w:tab w:val="left" w:pos="9923"/>
        </w:tabs>
        <w:spacing w:before="120" w:after="60"/>
        <w:ind w:right="-425"/>
        <w:rPr>
          <w:rFonts w:ascii="Arial" w:hAnsi="Arial" w:cs="Arial"/>
          <w:b/>
          <w:sz w:val="22"/>
          <w:szCs w:val="22"/>
        </w:rPr>
      </w:pPr>
      <w:r w:rsidRPr="000F1934">
        <w:rPr>
          <w:rFonts w:ascii="Arial" w:hAnsi="Arial" w:cs="Arial"/>
          <w:b/>
          <w:sz w:val="22"/>
          <w:szCs w:val="22"/>
        </w:rPr>
        <w:t>INTRODUCCIÓN AL PROCESO</w:t>
      </w:r>
    </w:p>
    <w:p w:rsidR="00252BEC" w:rsidRDefault="00252BEC" w:rsidP="00252BEC">
      <w:pPr>
        <w:ind w:right="-426"/>
        <w:rPr>
          <w:rFonts w:ascii="Arial" w:hAnsi="Arial" w:cs="Arial"/>
          <w:snapToGrid w:val="0"/>
          <w:sz w:val="12"/>
          <w:szCs w:val="20"/>
        </w:rPr>
      </w:pPr>
    </w:p>
    <w:p w:rsidR="00252BEC" w:rsidRPr="005A2FBB" w:rsidRDefault="00252BEC" w:rsidP="00252BEC">
      <w:pPr>
        <w:ind w:right="-426"/>
        <w:rPr>
          <w:rFonts w:ascii="Arial" w:hAnsi="Arial" w:cs="Arial"/>
          <w:snapToGrid w:val="0"/>
          <w:sz w:val="20"/>
        </w:rPr>
      </w:pPr>
      <w:r>
        <w:rPr>
          <w:rFonts w:ascii="Arial" w:hAnsi="Arial" w:cs="Arial"/>
          <w:snapToGrid w:val="0"/>
        </w:rPr>
        <w:t xml:space="preserve">En el proceso de redacción del Proyecto de Ejecución se evaluaron los sistemas estructurales adecuados para el buen fin de estabilidad y </w:t>
      </w:r>
      <w:r w:rsidRPr="005A2FBB">
        <w:rPr>
          <w:rFonts w:ascii="Arial" w:hAnsi="Arial" w:cs="Arial"/>
          <w:snapToGrid w:val="0"/>
        </w:rPr>
        <w:t>economía.</w:t>
      </w:r>
    </w:p>
    <w:p w:rsidR="00252BEC" w:rsidRPr="005A2FBB" w:rsidRDefault="00252BEC" w:rsidP="00252BEC">
      <w:pPr>
        <w:ind w:right="-426"/>
        <w:rPr>
          <w:rFonts w:ascii="Arial" w:hAnsi="Arial" w:cs="Arial"/>
          <w:snapToGrid w:val="0"/>
        </w:rPr>
      </w:pPr>
      <w:r w:rsidRPr="005A2FBB">
        <w:rPr>
          <w:rFonts w:ascii="Arial" w:hAnsi="Arial" w:cs="Arial"/>
          <w:snapToGrid w:val="0"/>
        </w:rPr>
        <w:t xml:space="preserve">Tras esta evaluación se optó por una ESTRUCTURA CONVENCIONAL DE HORMIGÓN ARMADO que ha de cumplir con amplitud los requisitos técnicos que se le </w:t>
      </w:r>
      <w:proofErr w:type="spellStart"/>
      <w:r w:rsidRPr="005A2FBB">
        <w:rPr>
          <w:rFonts w:ascii="Arial" w:hAnsi="Arial" w:cs="Arial"/>
          <w:snapToGrid w:val="0"/>
        </w:rPr>
        <w:t>exijen</w:t>
      </w:r>
      <w:proofErr w:type="spellEnd"/>
      <w:r w:rsidRPr="005A2FBB">
        <w:rPr>
          <w:rFonts w:ascii="Arial" w:hAnsi="Arial" w:cs="Arial"/>
          <w:snapToGrid w:val="0"/>
        </w:rPr>
        <w:t xml:space="preserve">.  El sistema de muros de sótano, pilares, vigas y </w:t>
      </w:r>
      <w:proofErr w:type="spellStart"/>
      <w:r w:rsidRPr="005A2FBB">
        <w:rPr>
          <w:rFonts w:ascii="Arial" w:hAnsi="Arial" w:cs="Arial"/>
          <w:snapToGrid w:val="0"/>
        </w:rPr>
        <w:t>zúnchos</w:t>
      </w:r>
      <w:proofErr w:type="spellEnd"/>
      <w:r w:rsidRPr="005A2FBB">
        <w:rPr>
          <w:rFonts w:ascii="Arial" w:hAnsi="Arial" w:cs="Arial"/>
          <w:snapToGrid w:val="0"/>
        </w:rPr>
        <w:t xml:space="preserve"> configura la malla estructural y se realizará "</w:t>
      </w:r>
      <w:r w:rsidRPr="005A2FBB">
        <w:rPr>
          <w:rFonts w:ascii="Arial" w:hAnsi="Arial" w:cs="Arial"/>
          <w:i/>
          <w:snapToGrid w:val="0"/>
        </w:rPr>
        <w:t>in situ</w:t>
      </w:r>
      <w:r w:rsidRPr="005A2FBB">
        <w:rPr>
          <w:rFonts w:ascii="Arial" w:hAnsi="Arial" w:cs="Arial"/>
          <w:snapToGrid w:val="0"/>
        </w:rPr>
        <w:t xml:space="preserve">" </w:t>
      </w:r>
      <w:proofErr w:type="spellStart"/>
      <w:r w:rsidRPr="005A2FBB">
        <w:rPr>
          <w:rFonts w:ascii="Arial" w:hAnsi="Arial" w:cs="Arial"/>
          <w:snapToGrid w:val="0"/>
        </w:rPr>
        <w:t>complementandose</w:t>
      </w:r>
      <w:proofErr w:type="spellEnd"/>
      <w:r w:rsidRPr="005A2FBB">
        <w:rPr>
          <w:rFonts w:ascii="Arial" w:hAnsi="Arial" w:cs="Arial"/>
          <w:snapToGrid w:val="0"/>
        </w:rPr>
        <w:t xml:space="preserve"> con forjados de suelo/techo a base de </w:t>
      </w:r>
      <w:proofErr w:type="spellStart"/>
      <w:r w:rsidRPr="005A2FBB">
        <w:rPr>
          <w:rFonts w:ascii="Arial" w:hAnsi="Arial" w:cs="Arial"/>
          <w:snapToGrid w:val="0"/>
        </w:rPr>
        <w:t>semiviguetas</w:t>
      </w:r>
      <w:proofErr w:type="spellEnd"/>
      <w:r w:rsidRPr="005A2FBB">
        <w:rPr>
          <w:rFonts w:ascii="Arial" w:hAnsi="Arial" w:cs="Arial"/>
          <w:snapToGrid w:val="0"/>
        </w:rPr>
        <w:t xml:space="preserve"> prefabricadas armadas y/o pretensadas con Autorización de Uso y dimensionadas para las solicitaciones que se indican en Planos y en esta Memoria, así como en el </w:t>
      </w:r>
      <w:r w:rsidRPr="005A2FBB">
        <w:rPr>
          <w:rFonts w:ascii="Arial" w:hAnsi="Arial" w:cs="Arial"/>
          <w:b/>
          <w:snapToGrid w:val="0"/>
        </w:rPr>
        <w:t>Documento Anexo de CALCULO ESTRUCTURAL (5.2)</w:t>
      </w:r>
      <w:r w:rsidRPr="005A2FBB">
        <w:rPr>
          <w:rFonts w:ascii="Arial" w:hAnsi="Arial" w:cs="Arial"/>
          <w:snapToGrid w:val="0"/>
        </w:rPr>
        <w:t>; en los que se pormenorizan tanto solicitaciones como resultados del cálculo y dimensionamiento de todos los elementos resistentes.</w:t>
      </w:r>
    </w:p>
    <w:p w:rsidR="00252BEC" w:rsidRPr="005A2FBB" w:rsidRDefault="00252BEC" w:rsidP="00252BEC">
      <w:pPr>
        <w:ind w:right="-426"/>
        <w:rPr>
          <w:rFonts w:ascii="Arial" w:hAnsi="Arial" w:cs="Arial"/>
          <w:snapToGrid w:val="0"/>
        </w:rPr>
      </w:pPr>
      <w:r w:rsidRPr="005A2FBB">
        <w:rPr>
          <w:rFonts w:ascii="Arial" w:hAnsi="Arial" w:cs="Arial"/>
          <w:snapToGrid w:val="0"/>
        </w:rPr>
        <w:t xml:space="preserve">Para esta Memoria Justificativa hemos </w:t>
      </w:r>
      <w:proofErr w:type="spellStart"/>
      <w:r w:rsidRPr="005A2FBB">
        <w:rPr>
          <w:rFonts w:ascii="Arial" w:hAnsi="Arial" w:cs="Arial"/>
          <w:snapToGrid w:val="0"/>
        </w:rPr>
        <w:t>extraido</w:t>
      </w:r>
      <w:proofErr w:type="spellEnd"/>
      <w:r w:rsidRPr="005A2FBB">
        <w:rPr>
          <w:rFonts w:ascii="Arial" w:hAnsi="Arial" w:cs="Arial"/>
          <w:snapToGrid w:val="0"/>
        </w:rPr>
        <w:t xml:space="preserve"> de los citados </w:t>
      </w:r>
      <w:r w:rsidRPr="005A2FBB">
        <w:rPr>
          <w:rFonts w:ascii="Arial" w:hAnsi="Arial" w:cs="Arial"/>
          <w:b/>
          <w:snapToGrid w:val="0"/>
        </w:rPr>
        <w:t xml:space="preserve">Documentos </w:t>
      </w:r>
      <w:r w:rsidRPr="005A2FBB">
        <w:rPr>
          <w:rFonts w:ascii="Arial" w:hAnsi="Arial" w:cs="Arial"/>
          <w:snapToGrid w:val="0"/>
        </w:rPr>
        <w:t>los datos generales de la metodología y acciones consideradas en el Cálculo Estructural.</w:t>
      </w:r>
    </w:p>
    <w:p w:rsidR="00252BEC" w:rsidRPr="005A2FBB" w:rsidRDefault="00252BEC" w:rsidP="00252BEC">
      <w:pPr>
        <w:ind w:right="-426"/>
        <w:rPr>
          <w:rFonts w:ascii="Arial" w:hAnsi="Arial" w:cs="Arial"/>
          <w:sz w:val="10"/>
        </w:rPr>
      </w:pPr>
    </w:p>
    <w:p w:rsidR="00252BEC" w:rsidRPr="005A2FBB" w:rsidRDefault="00252BEC" w:rsidP="00252BEC">
      <w:pPr>
        <w:ind w:right="-425"/>
        <w:rPr>
          <w:rFonts w:ascii="Arial" w:hAnsi="Arial" w:cs="Arial"/>
          <w:b/>
          <w:snapToGrid w:val="0"/>
          <w:sz w:val="8"/>
        </w:rPr>
      </w:pPr>
    </w:p>
    <w:p w:rsidR="00252BEC" w:rsidRPr="005A2FBB" w:rsidRDefault="000F1934" w:rsidP="00252BEC">
      <w:pPr>
        <w:ind w:right="-426"/>
        <w:rPr>
          <w:rFonts w:ascii="Arial" w:hAnsi="Arial" w:cs="Arial"/>
          <w:b/>
          <w:snapToGrid w:val="0"/>
          <w:sz w:val="24"/>
          <w:szCs w:val="24"/>
        </w:rPr>
      </w:pPr>
      <w:r w:rsidRPr="005A2FBB">
        <w:rPr>
          <w:rFonts w:ascii="Arial" w:hAnsi="Arial" w:cs="Arial"/>
          <w:b/>
          <w:snapToGrid w:val="0"/>
          <w:sz w:val="24"/>
          <w:szCs w:val="24"/>
        </w:rPr>
        <w:t>3.1.3.1</w:t>
      </w:r>
      <w:r w:rsidR="00252BEC" w:rsidRPr="005A2FBB">
        <w:rPr>
          <w:rFonts w:ascii="Arial" w:hAnsi="Arial" w:cs="Arial"/>
          <w:b/>
          <w:snapToGrid w:val="0"/>
          <w:sz w:val="24"/>
          <w:szCs w:val="24"/>
        </w:rPr>
        <w:t>. Descripción de las soluciones adoptadas</w:t>
      </w:r>
    </w:p>
    <w:p w:rsidR="00252BEC" w:rsidRPr="005A2FBB" w:rsidRDefault="00252BEC" w:rsidP="00252BEC">
      <w:pPr>
        <w:ind w:right="-426"/>
        <w:rPr>
          <w:rFonts w:ascii="Arial" w:hAnsi="Arial" w:cs="Arial"/>
          <w:snapToGrid w:val="0"/>
          <w:sz w:val="12"/>
          <w:szCs w:val="20"/>
        </w:rPr>
      </w:pPr>
    </w:p>
    <w:p w:rsidR="00252BEC" w:rsidRDefault="00252BEC" w:rsidP="00252BEC">
      <w:pPr>
        <w:ind w:right="-426"/>
        <w:rPr>
          <w:rFonts w:ascii="Arial" w:hAnsi="Arial" w:cs="Arial"/>
          <w:snapToGrid w:val="0"/>
          <w:sz w:val="20"/>
        </w:rPr>
      </w:pPr>
      <w:r w:rsidRPr="005A2FBB">
        <w:rPr>
          <w:rFonts w:ascii="Arial" w:hAnsi="Arial" w:cs="Arial"/>
          <w:snapToGrid w:val="0"/>
        </w:rPr>
        <w:t xml:space="preserve">La estructura proyectada resuelve el sótano con muros de contención de H.A. que, embeben los pilares perimetrales de los pórticos y que completados por pilares centrales recogen las estructuras horizontales de vigas y zunchos con forjados en </w:t>
      </w:r>
      <w:proofErr w:type="spellStart"/>
      <w:r w:rsidRPr="005A2FBB">
        <w:rPr>
          <w:rFonts w:ascii="Arial" w:hAnsi="Arial" w:cs="Arial"/>
          <w:snapToGrid w:val="0"/>
        </w:rPr>
        <w:t>semiviguetas</w:t>
      </w:r>
      <w:proofErr w:type="spellEnd"/>
      <w:r w:rsidRPr="005A2FBB">
        <w:rPr>
          <w:rFonts w:ascii="Arial" w:hAnsi="Arial" w:cs="Arial"/>
          <w:snapToGrid w:val="0"/>
        </w:rPr>
        <w:t xml:space="preserve"> y bovedillas con relleno de senos y capa de compresión. Toda la estructura arranca de cimientos de hormigón armado adecuados tal como se justifica en el </w:t>
      </w:r>
      <w:r w:rsidRPr="005A2FBB">
        <w:rPr>
          <w:rFonts w:ascii="Arial" w:hAnsi="Arial" w:cs="Arial"/>
          <w:b/>
          <w:snapToGrid w:val="0"/>
        </w:rPr>
        <w:t>Anexo 5.2</w:t>
      </w:r>
      <w:r w:rsidRPr="005A2FBB">
        <w:rPr>
          <w:rFonts w:ascii="Arial" w:hAnsi="Arial" w:cs="Arial"/>
          <w:snapToGrid w:val="0"/>
        </w:rPr>
        <w:t xml:space="preserve"> y que se han dimensionado de acuerdo a la tensión admisible del terreno portante a los efectos de cimentaciones que es de </w:t>
      </w:r>
      <w:r w:rsidRPr="005A2FBB">
        <w:rPr>
          <w:rFonts w:ascii="Arial" w:hAnsi="Arial" w:cs="Arial"/>
          <w:b/>
          <w:snapToGrid w:val="0"/>
        </w:rPr>
        <w:t xml:space="preserve">2,50 </w:t>
      </w:r>
      <w:proofErr w:type="spellStart"/>
      <w:r w:rsidRPr="005A2FBB">
        <w:rPr>
          <w:rFonts w:ascii="Arial" w:hAnsi="Arial" w:cs="Arial"/>
          <w:b/>
          <w:snapToGrid w:val="0"/>
        </w:rPr>
        <w:t>Kp</w:t>
      </w:r>
      <w:proofErr w:type="spellEnd"/>
      <w:r w:rsidRPr="005A2FBB">
        <w:rPr>
          <w:rFonts w:ascii="Arial" w:hAnsi="Arial" w:cs="Arial"/>
          <w:b/>
          <w:snapToGrid w:val="0"/>
        </w:rPr>
        <w:t>/cm</w:t>
      </w:r>
      <w:r w:rsidRPr="005A2FBB">
        <w:rPr>
          <w:rFonts w:ascii="Arial" w:hAnsi="Arial" w:cs="Arial"/>
          <w:b/>
          <w:snapToGrid w:val="0"/>
          <w:vertAlign w:val="superscript"/>
        </w:rPr>
        <w:t>2</w:t>
      </w:r>
      <w:r w:rsidRPr="005A2FBB">
        <w:rPr>
          <w:rFonts w:ascii="Arial" w:hAnsi="Arial" w:cs="Arial"/>
          <w:snapToGrid w:val="0"/>
        </w:rPr>
        <w:t xml:space="preserve"> adoptada conforme a los datos obtenidos por el Estudio Geotécnico  (</w:t>
      </w:r>
      <w:r w:rsidRPr="005A2FBB">
        <w:rPr>
          <w:rFonts w:ascii="Arial" w:hAnsi="Arial" w:cs="Arial"/>
          <w:b/>
          <w:snapToGrid w:val="0"/>
        </w:rPr>
        <w:t>Anexo 5.</w:t>
      </w:r>
      <w:r w:rsidR="005A2FBB" w:rsidRPr="005A2FBB">
        <w:rPr>
          <w:rFonts w:ascii="Arial" w:hAnsi="Arial" w:cs="Arial"/>
          <w:b/>
          <w:snapToGrid w:val="0"/>
        </w:rPr>
        <w:t>3</w:t>
      </w:r>
      <w:r w:rsidRPr="005A2FBB">
        <w:rPr>
          <w:rFonts w:ascii="Arial" w:hAnsi="Arial" w:cs="Arial"/>
          <w:snapToGrid w:val="0"/>
        </w:rPr>
        <w:t>).</w:t>
      </w:r>
    </w:p>
    <w:p w:rsidR="00252BEC" w:rsidRDefault="00252BEC" w:rsidP="00252BEC">
      <w:pPr>
        <w:ind w:right="-426"/>
        <w:rPr>
          <w:rFonts w:ascii="Arial" w:hAnsi="Arial" w:cs="Arial"/>
          <w:sz w:val="10"/>
          <w:szCs w:val="10"/>
        </w:rPr>
      </w:pPr>
    </w:p>
    <w:p w:rsidR="00252BEC" w:rsidRPr="000F1934" w:rsidRDefault="000F1934" w:rsidP="00252BEC">
      <w:pPr>
        <w:ind w:right="-426"/>
        <w:rPr>
          <w:rFonts w:ascii="Arial" w:hAnsi="Arial" w:cs="Arial"/>
          <w:b/>
          <w:snapToGrid w:val="0"/>
          <w:sz w:val="24"/>
          <w:szCs w:val="24"/>
        </w:rPr>
      </w:pPr>
      <w:r w:rsidRPr="000F1934">
        <w:rPr>
          <w:rFonts w:ascii="Arial" w:hAnsi="Arial" w:cs="Arial"/>
          <w:b/>
          <w:snapToGrid w:val="0"/>
          <w:sz w:val="24"/>
          <w:szCs w:val="24"/>
        </w:rPr>
        <w:t>3.1.3.</w:t>
      </w:r>
      <w:r w:rsidR="00252BEC" w:rsidRPr="000F1934">
        <w:rPr>
          <w:rFonts w:ascii="Arial" w:hAnsi="Arial" w:cs="Arial"/>
          <w:b/>
          <w:snapToGrid w:val="0"/>
          <w:sz w:val="24"/>
          <w:szCs w:val="24"/>
        </w:rPr>
        <w:t>2. Bases de cálculo de la estructura</w:t>
      </w:r>
    </w:p>
    <w:p w:rsidR="00252BEC" w:rsidRDefault="00252BEC" w:rsidP="00252BEC">
      <w:pPr>
        <w:ind w:right="-426"/>
        <w:rPr>
          <w:rFonts w:ascii="Arial" w:hAnsi="Arial" w:cs="Arial"/>
          <w:b/>
          <w:snapToGrid w:val="0"/>
          <w:sz w:val="12"/>
          <w:szCs w:val="20"/>
        </w:rPr>
      </w:pPr>
    </w:p>
    <w:p w:rsidR="00252BEC" w:rsidRPr="000F1934" w:rsidRDefault="00252BEC" w:rsidP="00252BEC">
      <w:pPr>
        <w:ind w:right="-426"/>
        <w:rPr>
          <w:rFonts w:ascii="Arial" w:hAnsi="Arial" w:cs="Arial"/>
          <w:b/>
          <w:snapToGrid w:val="0"/>
        </w:rPr>
      </w:pPr>
      <w:r w:rsidRPr="000F1934">
        <w:rPr>
          <w:rFonts w:ascii="Arial" w:hAnsi="Arial" w:cs="Arial"/>
          <w:b/>
          <w:snapToGrid w:val="0"/>
        </w:rPr>
        <w:t>Normativa considerada en el cálculo</w:t>
      </w:r>
    </w:p>
    <w:p w:rsidR="00252BEC" w:rsidRDefault="00252BEC" w:rsidP="00252BEC">
      <w:pPr>
        <w:ind w:right="-426"/>
        <w:rPr>
          <w:rFonts w:ascii="Arial" w:hAnsi="Arial" w:cs="Arial"/>
          <w:snapToGrid w:val="0"/>
          <w:sz w:val="20"/>
        </w:rPr>
      </w:pPr>
      <w:r>
        <w:rPr>
          <w:rFonts w:ascii="Arial" w:hAnsi="Arial" w:cs="Arial"/>
          <w:b/>
          <w:snapToGrid w:val="0"/>
        </w:rPr>
        <w:t>P</w:t>
      </w:r>
      <w:r>
        <w:rPr>
          <w:rFonts w:ascii="Arial" w:hAnsi="Arial" w:cs="Arial"/>
          <w:snapToGrid w:val="0"/>
        </w:rPr>
        <w:t>ara la realización de los cálculos se ha tenido en cuenta la siguiente normativa:</w:t>
      </w:r>
    </w:p>
    <w:p w:rsidR="00252BEC" w:rsidRDefault="00252BEC" w:rsidP="00252BEC">
      <w:pPr>
        <w:ind w:right="-426"/>
        <w:rPr>
          <w:rFonts w:ascii="Arial" w:hAnsi="Arial" w:cs="Arial"/>
          <w:b/>
          <w:snapToGrid w:val="0"/>
          <w:sz w:val="10"/>
        </w:rPr>
      </w:pPr>
    </w:p>
    <w:p w:rsidR="00252BEC" w:rsidRDefault="00252BEC" w:rsidP="00252BEC">
      <w:pPr>
        <w:ind w:right="-426"/>
        <w:rPr>
          <w:rFonts w:ascii="Arial" w:hAnsi="Arial" w:cs="Arial"/>
          <w:b/>
          <w:snapToGrid w:val="0"/>
          <w:sz w:val="20"/>
        </w:rPr>
      </w:pPr>
      <w:r>
        <w:rPr>
          <w:rFonts w:ascii="Arial" w:hAnsi="Arial" w:cs="Arial"/>
          <w:b/>
          <w:snapToGrid w:val="0"/>
        </w:rPr>
        <w:t>Normas fundamentales</w:t>
      </w:r>
    </w:p>
    <w:p w:rsidR="00252BEC" w:rsidRDefault="00252BEC" w:rsidP="00252BEC">
      <w:pPr>
        <w:ind w:right="-426"/>
        <w:rPr>
          <w:rFonts w:ascii="Arial" w:hAnsi="Arial" w:cs="Arial"/>
          <w:b/>
          <w:snapToGrid w:val="0"/>
          <w:sz w:val="12"/>
          <w:szCs w:val="12"/>
        </w:rPr>
      </w:pPr>
    </w:p>
    <w:p w:rsidR="00252BEC" w:rsidRDefault="00252BEC" w:rsidP="003137D0">
      <w:pPr>
        <w:numPr>
          <w:ilvl w:val="0"/>
          <w:numId w:val="9"/>
        </w:numPr>
        <w:tabs>
          <w:tab w:val="clear" w:pos="360"/>
          <w:tab w:val="num" w:pos="1134"/>
        </w:tabs>
        <w:suppressAutoHyphens w:val="0"/>
        <w:ind w:left="1134" w:right="-426" w:hanging="357"/>
        <w:rPr>
          <w:rFonts w:ascii="Arial" w:hAnsi="Arial" w:cs="Arial"/>
          <w:snapToGrid w:val="0"/>
          <w:sz w:val="20"/>
          <w:szCs w:val="20"/>
        </w:rPr>
      </w:pPr>
      <w:r>
        <w:rPr>
          <w:rFonts w:ascii="Arial" w:hAnsi="Arial" w:cs="Arial"/>
          <w:snapToGrid w:val="0"/>
          <w:u w:val="single"/>
        </w:rPr>
        <w:t xml:space="preserve">Documento Básico </w:t>
      </w:r>
      <w:r>
        <w:rPr>
          <w:rFonts w:ascii="Arial" w:hAnsi="Arial" w:cs="Arial"/>
          <w:b/>
          <w:snapToGrid w:val="0"/>
          <w:u w:val="single"/>
        </w:rPr>
        <w:t>DB SE-AE</w:t>
      </w:r>
      <w:r>
        <w:rPr>
          <w:rFonts w:ascii="Arial" w:hAnsi="Arial" w:cs="Arial"/>
          <w:snapToGrid w:val="0"/>
        </w:rPr>
        <w:t xml:space="preserve"> referente a </w:t>
      </w:r>
      <w:smartTag w:uri="urn:schemas-microsoft-com:office:smarttags" w:element="PersonName">
        <w:smartTagPr>
          <w:attr w:name="ProductID" w:val="la Seguridad Estructural"/>
        </w:smartTagPr>
        <w:r>
          <w:rPr>
            <w:rFonts w:ascii="Arial" w:hAnsi="Arial" w:cs="Arial"/>
            <w:snapToGrid w:val="0"/>
          </w:rPr>
          <w:t>la Seguridad Estructural</w:t>
        </w:r>
      </w:smartTag>
      <w:r>
        <w:rPr>
          <w:rFonts w:ascii="Arial" w:hAnsi="Arial" w:cs="Arial"/>
          <w:snapToGrid w:val="0"/>
        </w:rPr>
        <w:t xml:space="preserve">, Acciones en </w:t>
      </w:r>
      <w:smartTag w:uri="urn:schemas-microsoft-com:office:smarttags" w:element="PersonName">
        <w:smartTagPr>
          <w:attr w:name="ProductID" w:val="la Edificaci￳n."/>
        </w:smartTagPr>
        <w:r>
          <w:rPr>
            <w:rFonts w:ascii="Arial" w:hAnsi="Arial" w:cs="Arial"/>
            <w:snapToGrid w:val="0"/>
          </w:rPr>
          <w:t>la Edificación.</w:t>
        </w:r>
      </w:smartTag>
    </w:p>
    <w:p w:rsidR="00252BEC" w:rsidRDefault="00252BEC" w:rsidP="003137D0">
      <w:pPr>
        <w:numPr>
          <w:ilvl w:val="0"/>
          <w:numId w:val="9"/>
        </w:numPr>
        <w:tabs>
          <w:tab w:val="clear" w:pos="360"/>
          <w:tab w:val="num" w:pos="1134"/>
        </w:tabs>
        <w:suppressAutoHyphens w:val="0"/>
        <w:ind w:left="1134" w:right="-426" w:hanging="357"/>
        <w:rPr>
          <w:rFonts w:ascii="Arial" w:hAnsi="Arial" w:cs="Arial"/>
          <w:snapToGrid w:val="0"/>
          <w:u w:val="single"/>
        </w:rPr>
      </w:pPr>
      <w:r>
        <w:rPr>
          <w:rFonts w:ascii="Arial" w:hAnsi="Arial" w:cs="Arial"/>
          <w:snapToGrid w:val="0"/>
          <w:u w:val="single"/>
        </w:rPr>
        <w:t xml:space="preserve">Instrucción para el Proyecto de Estructuras de Hormigón </w:t>
      </w:r>
      <w:r>
        <w:rPr>
          <w:rFonts w:ascii="Arial" w:hAnsi="Arial" w:cs="Arial"/>
          <w:b/>
          <w:snapToGrid w:val="0"/>
          <w:u w:val="single"/>
        </w:rPr>
        <w:t>EHE</w:t>
      </w:r>
      <w:r>
        <w:rPr>
          <w:rFonts w:ascii="Arial" w:hAnsi="Arial" w:cs="Arial"/>
          <w:snapToGrid w:val="0"/>
          <w:u w:val="single"/>
        </w:rPr>
        <w:t>.</w:t>
      </w:r>
    </w:p>
    <w:p w:rsidR="00252BEC" w:rsidRDefault="00252BEC" w:rsidP="003137D0">
      <w:pPr>
        <w:numPr>
          <w:ilvl w:val="0"/>
          <w:numId w:val="9"/>
        </w:numPr>
        <w:tabs>
          <w:tab w:val="clear" w:pos="360"/>
          <w:tab w:val="num" w:pos="1134"/>
        </w:tabs>
        <w:suppressAutoHyphens w:val="0"/>
        <w:ind w:left="1134" w:right="-426" w:hanging="357"/>
        <w:rPr>
          <w:rFonts w:ascii="Arial" w:hAnsi="Arial" w:cs="Arial"/>
          <w:snapToGrid w:val="0"/>
        </w:rPr>
      </w:pPr>
      <w:r>
        <w:rPr>
          <w:rFonts w:ascii="Arial" w:hAnsi="Arial" w:cs="Arial"/>
          <w:snapToGrid w:val="0"/>
          <w:u w:val="single"/>
        </w:rPr>
        <w:t xml:space="preserve">Instrucción para el Proyecto y </w:t>
      </w:r>
      <w:smartTag w:uri="urn:schemas-microsoft-com:office:smarttags" w:element="PersonName">
        <w:smartTagPr>
          <w:attr w:name="ProductID" w:val="la Ejecuci￳n"/>
        </w:smartTagPr>
        <w:r>
          <w:rPr>
            <w:rFonts w:ascii="Arial" w:hAnsi="Arial" w:cs="Arial"/>
            <w:snapToGrid w:val="0"/>
            <w:u w:val="single"/>
          </w:rPr>
          <w:t>la Ejecución</w:t>
        </w:r>
      </w:smartTag>
      <w:r>
        <w:rPr>
          <w:rFonts w:ascii="Arial" w:hAnsi="Arial" w:cs="Arial"/>
          <w:snapToGrid w:val="0"/>
          <w:u w:val="single"/>
        </w:rPr>
        <w:t xml:space="preserve"> de Forjados </w:t>
      </w:r>
      <w:r>
        <w:rPr>
          <w:rFonts w:ascii="Arial" w:hAnsi="Arial" w:cs="Arial"/>
          <w:snapToGrid w:val="0"/>
        </w:rPr>
        <w:t xml:space="preserve">Unidireccionales de Hormigón Armado o Pretensado </w:t>
      </w:r>
      <w:r>
        <w:rPr>
          <w:rFonts w:ascii="Arial" w:hAnsi="Arial" w:cs="Arial"/>
          <w:b/>
          <w:snapToGrid w:val="0"/>
        </w:rPr>
        <w:t>EFHE</w:t>
      </w:r>
      <w:r>
        <w:rPr>
          <w:rFonts w:ascii="Arial" w:hAnsi="Arial" w:cs="Arial"/>
          <w:snapToGrid w:val="0"/>
        </w:rPr>
        <w:t>.</w:t>
      </w:r>
    </w:p>
    <w:p w:rsidR="00252BEC" w:rsidRDefault="00252BEC" w:rsidP="003137D0">
      <w:pPr>
        <w:numPr>
          <w:ilvl w:val="0"/>
          <w:numId w:val="9"/>
        </w:numPr>
        <w:tabs>
          <w:tab w:val="clear" w:pos="360"/>
          <w:tab w:val="num" w:pos="1134"/>
        </w:tabs>
        <w:suppressAutoHyphens w:val="0"/>
        <w:ind w:left="1134" w:right="-426"/>
        <w:rPr>
          <w:rFonts w:ascii="Arial" w:hAnsi="Arial" w:cs="Arial"/>
          <w:snapToGrid w:val="0"/>
        </w:rPr>
      </w:pPr>
      <w:r>
        <w:rPr>
          <w:rFonts w:ascii="Arial" w:hAnsi="Arial" w:cs="Arial"/>
          <w:snapToGrid w:val="0"/>
          <w:u w:val="single"/>
        </w:rPr>
        <w:t>Elementos Metálicos</w:t>
      </w:r>
      <w:r>
        <w:rPr>
          <w:rFonts w:ascii="Arial" w:hAnsi="Arial" w:cs="Arial"/>
          <w:snapToGrid w:val="0"/>
        </w:rPr>
        <w:t xml:space="preserve">: </w:t>
      </w:r>
      <w:r>
        <w:rPr>
          <w:rFonts w:ascii="Arial" w:hAnsi="Arial" w:cs="Arial"/>
          <w:snapToGrid w:val="0"/>
          <w:u w:val="single"/>
        </w:rPr>
        <w:t xml:space="preserve">Documentos Básicos  </w:t>
      </w:r>
      <w:r>
        <w:rPr>
          <w:rFonts w:ascii="Arial" w:hAnsi="Arial" w:cs="Arial"/>
          <w:b/>
          <w:snapToGrid w:val="0"/>
          <w:u w:val="single"/>
        </w:rPr>
        <w:t>DB SE</w:t>
      </w:r>
      <w:r>
        <w:rPr>
          <w:rFonts w:ascii="Arial" w:hAnsi="Arial" w:cs="Arial"/>
          <w:snapToGrid w:val="0"/>
          <w:u w:val="single"/>
        </w:rPr>
        <w:t xml:space="preserve"> - </w:t>
      </w:r>
      <w:r>
        <w:rPr>
          <w:rFonts w:ascii="Arial" w:hAnsi="Arial" w:cs="Arial"/>
          <w:b/>
          <w:snapToGrid w:val="0"/>
          <w:u w:val="single"/>
        </w:rPr>
        <w:t xml:space="preserve">DB SE-AE </w:t>
      </w:r>
      <w:r>
        <w:rPr>
          <w:rFonts w:ascii="Arial" w:hAnsi="Arial" w:cs="Arial"/>
          <w:snapToGrid w:val="0"/>
          <w:u w:val="single"/>
        </w:rPr>
        <w:t>-</w:t>
      </w:r>
      <w:r>
        <w:rPr>
          <w:rFonts w:ascii="Arial" w:hAnsi="Arial" w:cs="Arial"/>
          <w:b/>
          <w:snapToGrid w:val="0"/>
          <w:u w:val="single"/>
        </w:rPr>
        <w:t xml:space="preserve"> DB SE-A</w:t>
      </w:r>
    </w:p>
    <w:p w:rsidR="00252BEC" w:rsidRDefault="00252BEC" w:rsidP="003137D0">
      <w:pPr>
        <w:numPr>
          <w:ilvl w:val="0"/>
          <w:numId w:val="9"/>
        </w:numPr>
        <w:tabs>
          <w:tab w:val="clear" w:pos="360"/>
          <w:tab w:val="num" w:pos="1134"/>
        </w:tabs>
        <w:suppressAutoHyphens w:val="0"/>
        <w:ind w:left="1134" w:right="-426"/>
        <w:rPr>
          <w:rFonts w:ascii="Arial" w:hAnsi="Arial" w:cs="Arial"/>
          <w:snapToGrid w:val="0"/>
        </w:rPr>
      </w:pPr>
      <w:r>
        <w:rPr>
          <w:rFonts w:ascii="Arial" w:hAnsi="Arial" w:cs="Arial"/>
          <w:snapToGrid w:val="0"/>
        </w:rPr>
        <w:t xml:space="preserve">Protección contra incendios: </w:t>
      </w:r>
      <w:r>
        <w:rPr>
          <w:rFonts w:ascii="Arial" w:hAnsi="Arial" w:cs="Arial"/>
          <w:snapToGrid w:val="0"/>
          <w:u w:val="single"/>
        </w:rPr>
        <w:t>Documento Básico</w:t>
      </w:r>
      <w:r>
        <w:rPr>
          <w:rFonts w:ascii="Arial" w:hAnsi="Arial" w:cs="Arial"/>
          <w:b/>
          <w:snapToGrid w:val="0"/>
          <w:u w:val="single"/>
        </w:rPr>
        <w:t xml:space="preserve"> DB SI</w:t>
      </w:r>
      <w:r>
        <w:rPr>
          <w:rFonts w:ascii="Arial" w:hAnsi="Arial" w:cs="Arial"/>
          <w:snapToGrid w:val="0"/>
          <w:u w:val="single"/>
        </w:rPr>
        <w:t xml:space="preserve"> </w:t>
      </w:r>
      <w:r>
        <w:rPr>
          <w:rFonts w:ascii="Arial" w:hAnsi="Arial" w:cs="Arial"/>
          <w:snapToGrid w:val="0"/>
        </w:rPr>
        <w:t>y aspectos prácticos no superados de NBE-CPI 96 (solo como información complementaria de referencia).</w:t>
      </w:r>
    </w:p>
    <w:p w:rsidR="00252BEC" w:rsidRDefault="00252BEC" w:rsidP="00252BEC">
      <w:pPr>
        <w:ind w:right="-426"/>
        <w:rPr>
          <w:rFonts w:ascii="Arial" w:hAnsi="Arial" w:cs="Arial"/>
          <w:b/>
          <w:snapToGrid w:val="0"/>
          <w:sz w:val="10"/>
        </w:rPr>
      </w:pPr>
    </w:p>
    <w:p w:rsidR="00252BEC" w:rsidRDefault="00252BEC" w:rsidP="00252BEC">
      <w:pPr>
        <w:ind w:right="-426"/>
        <w:rPr>
          <w:rFonts w:ascii="Arial" w:hAnsi="Arial" w:cs="Arial"/>
          <w:b/>
          <w:snapToGrid w:val="0"/>
          <w:sz w:val="20"/>
        </w:rPr>
      </w:pPr>
      <w:r>
        <w:rPr>
          <w:rFonts w:ascii="Arial" w:hAnsi="Arial" w:cs="Arial"/>
          <w:b/>
          <w:snapToGrid w:val="0"/>
        </w:rPr>
        <w:t>Normas Auxiliares</w:t>
      </w:r>
    </w:p>
    <w:p w:rsidR="00252BEC" w:rsidRDefault="00252BEC" w:rsidP="00252BEC">
      <w:pPr>
        <w:ind w:right="-426"/>
        <w:rPr>
          <w:rFonts w:ascii="Arial" w:hAnsi="Arial" w:cs="Arial"/>
          <w:snapToGrid w:val="0"/>
          <w:sz w:val="6"/>
          <w:u w:val="single"/>
        </w:rPr>
      </w:pPr>
    </w:p>
    <w:p w:rsidR="00252BEC" w:rsidRDefault="00252BEC" w:rsidP="00252BEC">
      <w:pPr>
        <w:ind w:right="-426"/>
        <w:rPr>
          <w:rFonts w:ascii="Arial" w:hAnsi="Arial" w:cs="Arial"/>
          <w:snapToGrid w:val="0"/>
          <w:sz w:val="20"/>
        </w:rPr>
      </w:pPr>
      <w:r>
        <w:rPr>
          <w:rFonts w:ascii="Arial" w:hAnsi="Arial" w:cs="Arial"/>
          <w:snapToGrid w:val="0"/>
          <w:u w:val="single"/>
        </w:rPr>
        <w:t>Neoprenos</w:t>
      </w:r>
      <w:r>
        <w:rPr>
          <w:rFonts w:ascii="Arial" w:hAnsi="Arial" w:cs="Arial"/>
          <w:snapToGrid w:val="0"/>
        </w:rPr>
        <w:t xml:space="preserve">: Recomendaciones del M.O.P.U. sobre apoyos </w:t>
      </w:r>
      <w:proofErr w:type="spellStart"/>
      <w:r>
        <w:rPr>
          <w:rFonts w:ascii="Arial" w:hAnsi="Arial" w:cs="Arial"/>
          <w:snapToGrid w:val="0"/>
        </w:rPr>
        <w:t>elastoméricos</w:t>
      </w:r>
      <w:proofErr w:type="spellEnd"/>
      <w:r>
        <w:rPr>
          <w:rFonts w:ascii="Arial" w:hAnsi="Arial" w:cs="Arial"/>
          <w:snapToGrid w:val="0"/>
        </w:rPr>
        <w:t xml:space="preserve"> (1972)</w:t>
      </w:r>
    </w:p>
    <w:p w:rsidR="00252BEC" w:rsidRDefault="00252BEC" w:rsidP="00252BEC">
      <w:pPr>
        <w:ind w:right="-426"/>
        <w:rPr>
          <w:rFonts w:ascii="Arial" w:hAnsi="Arial" w:cs="Arial"/>
          <w:snapToGrid w:val="0"/>
          <w:u w:val="single"/>
        </w:rPr>
      </w:pPr>
      <w:r>
        <w:rPr>
          <w:rFonts w:ascii="Arial" w:hAnsi="Arial" w:cs="Arial"/>
          <w:b/>
          <w:snapToGrid w:val="0"/>
        </w:rPr>
        <w:t>P</w:t>
      </w:r>
      <w:r>
        <w:rPr>
          <w:rFonts w:ascii="Arial" w:hAnsi="Arial" w:cs="Arial"/>
          <w:snapToGrid w:val="0"/>
        </w:rPr>
        <w:t xml:space="preserve">ara algunos aspectos concretos de elementos pretensados se han tenido en cuenta </w:t>
      </w:r>
      <w:r>
        <w:rPr>
          <w:rFonts w:ascii="Arial" w:hAnsi="Arial" w:cs="Arial"/>
          <w:snapToGrid w:val="0"/>
          <w:u w:val="single"/>
        </w:rPr>
        <w:t>Código Modelo (</w:t>
      </w:r>
      <w:proofErr w:type="spellStart"/>
      <w:r>
        <w:rPr>
          <w:rFonts w:ascii="Arial" w:hAnsi="Arial" w:cs="Arial"/>
          <w:snapToGrid w:val="0"/>
          <w:u w:val="single"/>
        </w:rPr>
        <w:t>Model</w:t>
      </w:r>
      <w:proofErr w:type="spellEnd"/>
      <w:r>
        <w:rPr>
          <w:rFonts w:ascii="Arial" w:hAnsi="Arial" w:cs="Arial"/>
          <w:snapToGrid w:val="0"/>
          <w:u w:val="single"/>
        </w:rPr>
        <w:t xml:space="preserve"> </w:t>
      </w:r>
      <w:proofErr w:type="spellStart"/>
      <w:r>
        <w:rPr>
          <w:rFonts w:ascii="Arial" w:hAnsi="Arial" w:cs="Arial"/>
          <w:snapToGrid w:val="0"/>
          <w:u w:val="single"/>
        </w:rPr>
        <w:t>Code</w:t>
      </w:r>
      <w:proofErr w:type="spellEnd"/>
      <w:r>
        <w:rPr>
          <w:rFonts w:ascii="Arial" w:hAnsi="Arial" w:cs="Arial"/>
          <w:snapToGrid w:val="0"/>
          <w:u w:val="single"/>
        </w:rPr>
        <w:t>).</w:t>
      </w:r>
    </w:p>
    <w:p w:rsidR="00252BEC" w:rsidRDefault="00252BEC" w:rsidP="00252BEC">
      <w:pPr>
        <w:ind w:right="-426"/>
        <w:rPr>
          <w:rFonts w:ascii="Arial" w:hAnsi="Arial" w:cs="Arial"/>
          <w:b/>
          <w:snapToGrid w:val="0"/>
        </w:rPr>
      </w:pPr>
    </w:p>
    <w:p w:rsidR="00AF1D89" w:rsidRDefault="00AF1D89" w:rsidP="00252BEC">
      <w:pPr>
        <w:ind w:right="-426"/>
        <w:rPr>
          <w:rFonts w:ascii="Arial" w:hAnsi="Arial" w:cs="Arial"/>
          <w:b/>
          <w:snapToGrid w:val="0"/>
        </w:rPr>
      </w:pPr>
    </w:p>
    <w:p w:rsidR="00AF1D89" w:rsidRDefault="00AF1D89" w:rsidP="00252BEC">
      <w:pPr>
        <w:ind w:right="-426"/>
        <w:rPr>
          <w:rFonts w:ascii="Arial" w:hAnsi="Arial" w:cs="Arial"/>
          <w:b/>
          <w:snapToGrid w:val="0"/>
        </w:rPr>
      </w:pPr>
    </w:p>
    <w:p w:rsidR="00AF1D89" w:rsidRDefault="00AF1D89" w:rsidP="00252BEC">
      <w:pPr>
        <w:ind w:right="-426"/>
        <w:rPr>
          <w:rFonts w:ascii="Arial" w:hAnsi="Arial" w:cs="Arial"/>
          <w:b/>
          <w:snapToGrid w:val="0"/>
        </w:rPr>
      </w:pPr>
    </w:p>
    <w:p w:rsidR="00252BEC" w:rsidRDefault="00252BEC" w:rsidP="00252BEC">
      <w:pPr>
        <w:ind w:right="-426"/>
        <w:rPr>
          <w:rFonts w:ascii="Arial" w:hAnsi="Arial" w:cs="Arial"/>
          <w:b/>
          <w:snapToGrid w:val="0"/>
          <w:sz w:val="20"/>
        </w:rPr>
      </w:pPr>
      <w:r>
        <w:rPr>
          <w:rFonts w:ascii="Arial" w:hAnsi="Arial" w:cs="Arial"/>
          <w:b/>
          <w:snapToGrid w:val="0"/>
        </w:rPr>
        <w:lastRenderedPageBreak/>
        <w:t>Materiales y coeficientes de seguridad</w:t>
      </w:r>
    </w:p>
    <w:p w:rsidR="00252BEC" w:rsidRDefault="00252BEC" w:rsidP="00252BEC">
      <w:pPr>
        <w:ind w:right="-426"/>
        <w:rPr>
          <w:rFonts w:ascii="Arial" w:hAnsi="Arial" w:cs="Arial"/>
          <w:b/>
          <w:snapToGrid w:val="0"/>
          <w:sz w:val="10"/>
          <w:szCs w:val="10"/>
        </w:rPr>
      </w:pPr>
    </w:p>
    <w:p w:rsidR="00252BEC" w:rsidRDefault="00252BEC" w:rsidP="00252BEC">
      <w:pPr>
        <w:ind w:right="-426"/>
        <w:rPr>
          <w:rFonts w:ascii="Arial" w:hAnsi="Arial" w:cs="Arial"/>
          <w:b/>
          <w:snapToGrid w:val="0"/>
          <w:sz w:val="20"/>
          <w:szCs w:val="20"/>
        </w:rPr>
      </w:pPr>
      <w:r>
        <w:rPr>
          <w:rFonts w:ascii="Arial" w:hAnsi="Arial" w:cs="Arial"/>
          <w:b/>
          <w:snapToGrid w:val="0"/>
        </w:rPr>
        <w:t>Hormigón</w:t>
      </w:r>
    </w:p>
    <w:p w:rsidR="00252BEC" w:rsidRDefault="00252BEC" w:rsidP="00252BEC">
      <w:pPr>
        <w:tabs>
          <w:tab w:val="left" w:pos="2268"/>
          <w:tab w:val="left" w:pos="6521"/>
          <w:tab w:val="left" w:pos="7513"/>
        </w:tabs>
        <w:ind w:left="1985" w:right="-426"/>
        <w:rPr>
          <w:rFonts w:ascii="Arial" w:hAnsi="Arial" w:cs="Arial"/>
          <w:snapToGrid w:val="0"/>
        </w:rPr>
      </w:pPr>
      <w:r>
        <w:rPr>
          <w:rFonts w:ascii="Arial" w:hAnsi="Arial" w:cs="Arial"/>
          <w:snapToGrid w:val="0"/>
        </w:rPr>
        <w:t>-</w:t>
      </w:r>
      <w:r>
        <w:rPr>
          <w:rFonts w:ascii="Arial" w:hAnsi="Arial" w:cs="Arial"/>
          <w:snapToGrid w:val="0"/>
        </w:rPr>
        <w:tab/>
        <w:t xml:space="preserve">En Vigas armadas </w:t>
      </w:r>
      <w:r>
        <w:rPr>
          <w:rFonts w:ascii="Arial" w:hAnsi="Arial" w:cs="Arial"/>
          <w:snapToGrid w:val="0"/>
        </w:rPr>
        <w:tab/>
        <w:t>HA-25</w:t>
      </w:r>
      <w:r>
        <w:rPr>
          <w:rFonts w:ascii="Arial" w:hAnsi="Arial" w:cs="Arial"/>
          <w:snapToGrid w:val="0"/>
        </w:rPr>
        <w:tab/>
      </w:r>
      <w:proofErr w:type="spellStart"/>
      <w:r>
        <w:rPr>
          <w:rFonts w:ascii="Arial" w:hAnsi="Arial" w:cs="Arial"/>
          <w:b/>
          <w:snapToGrid w:val="0"/>
        </w:rPr>
        <w:t>γ</w:t>
      </w:r>
      <w:r>
        <w:rPr>
          <w:rFonts w:ascii="Arial" w:hAnsi="Arial" w:cs="Arial"/>
          <w:snapToGrid w:val="0"/>
          <w:vertAlign w:val="subscript"/>
        </w:rPr>
        <w:t>c</w:t>
      </w:r>
      <w:proofErr w:type="spellEnd"/>
      <w:r>
        <w:rPr>
          <w:rFonts w:ascii="Arial" w:hAnsi="Arial" w:cs="Arial"/>
          <w:snapToGrid w:val="0"/>
        </w:rPr>
        <w:t xml:space="preserve"> = 1,5</w:t>
      </w:r>
    </w:p>
    <w:p w:rsidR="00252BEC" w:rsidRDefault="00252BEC" w:rsidP="00252BEC">
      <w:pPr>
        <w:tabs>
          <w:tab w:val="left" w:pos="2268"/>
          <w:tab w:val="left" w:pos="6521"/>
          <w:tab w:val="left" w:pos="7513"/>
        </w:tabs>
        <w:ind w:left="1985" w:right="-426"/>
        <w:rPr>
          <w:rFonts w:ascii="Arial" w:hAnsi="Arial" w:cs="Arial"/>
          <w:snapToGrid w:val="0"/>
        </w:rPr>
      </w:pPr>
      <w:r>
        <w:rPr>
          <w:rFonts w:ascii="Arial" w:hAnsi="Arial" w:cs="Arial"/>
          <w:snapToGrid w:val="0"/>
        </w:rPr>
        <w:t>-</w:t>
      </w:r>
      <w:r>
        <w:rPr>
          <w:rFonts w:ascii="Arial" w:hAnsi="Arial" w:cs="Arial"/>
          <w:snapToGrid w:val="0"/>
        </w:rPr>
        <w:tab/>
        <w:t>En Pilares armados</w:t>
      </w:r>
      <w:r>
        <w:rPr>
          <w:rFonts w:ascii="Arial" w:hAnsi="Arial" w:cs="Arial"/>
          <w:snapToGrid w:val="0"/>
        </w:rPr>
        <w:tab/>
        <w:t>HA-25</w:t>
      </w:r>
      <w:r>
        <w:rPr>
          <w:rFonts w:ascii="Arial" w:hAnsi="Arial" w:cs="Arial"/>
          <w:snapToGrid w:val="0"/>
        </w:rPr>
        <w:tab/>
      </w:r>
      <w:proofErr w:type="spellStart"/>
      <w:r>
        <w:rPr>
          <w:rFonts w:ascii="Arial" w:hAnsi="Arial" w:cs="Arial"/>
          <w:b/>
          <w:snapToGrid w:val="0"/>
        </w:rPr>
        <w:t>γ</w:t>
      </w:r>
      <w:r>
        <w:rPr>
          <w:rFonts w:ascii="Arial" w:hAnsi="Arial" w:cs="Arial"/>
          <w:snapToGrid w:val="0"/>
          <w:vertAlign w:val="subscript"/>
        </w:rPr>
        <w:t>c</w:t>
      </w:r>
      <w:proofErr w:type="spellEnd"/>
      <w:r>
        <w:rPr>
          <w:rFonts w:ascii="Arial" w:hAnsi="Arial" w:cs="Arial"/>
          <w:snapToGrid w:val="0"/>
        </w:rPr>
        <w:t xml:space="preserve"> = 1,5</w:t>
      </w:r>
    </w:p>
    <w:p w:rsidR="00252BEC" w:rsidRDefault="00252BEC" w:rsidP="00252BEC">
      <w:pPr>
        <w:tabs>
          <w:tab w:val="left" w:pos="2268"/>
          <w:tab w:val="left" w:pos="6521"/>
          <w:tab w:val="left" w:pos="7513"/>
        </w:tabs>
        <w:ind w:left="1985" w:right="-426"/>
        <w:rPr>
          <w:rFonts w:ascii="Arial" w:hAnsi="Arial" w:cs="Arial"/>
          <w:snapToGrid w:val="0"/>
        </w:rPr>
      </w:pPr>
      <w:r>
        <w:rPr>
          <w:rFonts w:ascii="Arial" w:hAnsi="Arial" w:cs="Arial"/>
          <w:snapToGrid w:val="0"/>
        </w:rPr>
        <w:t>-</w:t>
      </w:r>
      <w:r>
        <w:rPr>
          <w:rFonts w:ascii="Arial" w:hAnsi="Arial" w:cs="Arial"/>
          <w:snapToGrid w:val="0"/>
        </w:rPr>
        <w:tab/>
        <w:t xml:space="preserve">En Muros </w:t>
      </w:r>
      <w:r>
        <w:rPr>
          <w:rFonts w:ascii="Arial" w:hAnsi="Arial" w:cs="Arial"/>
          <w:snapToGrid w:val="0"/>
        </w:rPr>
        <w:tab/>
        <w:t>HP-25</w:t>
      </w:r>
      <w:r>
        <w:rPr>
          <w:rFonts w:ascii="Arial" w:hAnsi="Arial" w:cs="Arial"/>
          <w:snapToGrid w:val="0"/>
        </w:rPr>
        <w:tab/>
      </w:r>
      <w:proofErr w:type="spellStart"/>
      <w:r>
        <w:rPr>
          <w:rFonts w:ascii="Arial" w:hAnsi="Arial" w:cs="Arial"/>
          <w:b/>
          <w:snapToGrid w:val="0"/>
        </w:rPr>
        <w:t>γ</w:t>
      </w:r>
      <w:r>
        <w:rPr>
          <w:rFonts w:ascii="Arial" w:hAnsi="Arial" w:cs="Arial"/>
          <w:snapToGrid w:val="0"/>
          <w:vertAlign w:val="subscript"/>
        </w:rPr>
        <w:t>c</w:t>
      </w:r>
      <w:proofErr w:type="spellEnd"/>
      <w:r>
        <w:rPr>
          <w:rFonts w:ascii="Arial" w:hAnsi="Arial" w:cs="Arial"/>
          <w:snapToGrid w:val="0"/>
        </w:rPr>
        <w:t xml:space="preserve"> = 1,5</w:t>
      </w:r>
    </w:p>
    <w:p w:rsidR="00252BEC" w:rsidRDefault="00252BEC" w:rsidP="00252BEC">
      <w:pPr>
        <w:tabs>
          <w:tab w:val="left" w:pos="2268"/>
          <w:tab w:val="left" w:pos="6521"/>
          <w:tab w:val="left" w:pos="7513"/>
        </w:tabs>
        <w:ind w:left="1985" w:right="-426"/>
        <w:rPr>
          <w:rFonts w:ascii="Arial" w:hAnsi="Arial" w:cs="Arial"/>
          <w:snapToGrid w:val="0"/>
        </w:rPr>
      </w:pPr>
      <w:r>
        <w:rPr>
          <w:rFonts w:ascii="Arial" w:hAnsi="Arial" w:cs="Arial"/>
          <w:snapToGrid w:val="0"/>
        </w:rPr>
        <w:t>-</w:t>
      </w:r>
      <w:r>
        <w:rPr>
          <w:rFonts w:ascii="Arial" w:hAnsi="Arial" w:cs="Arial"/>
          <w:snapToGrid w:val="0"/>
        </w:rPr>
        <w:tab/>
        <w:t xml:space="preserve">En capas de compresión de forjados </w:t>
      </w:r>
      <w:r>
        <w:rPr>
          <w:rFonts w:ascii="Arial" w:hAnsi="Arial" w:cs="Arial"/>
          <w:snapToGrid w:val="0"/>
        </w:rPr>
        <w:tab/>
        <w:t>HA-25</w:t>
      </w:r>
      <w:r>
        <w:rPr>
          <w:rFonts w:ascii="Arial" w:hAnsi="Arial" w:cs="Arial"/>
          <w:snapToGrid w:val="0"/>
        </w:rPr>
        <w:tab/>
      </w:r>
      <w:proofErr w:type="spellStart"/>
      <w:r>
        <w:rPr>
          <w:rFonts w:ascii="Arial" w:hAnsi="Arial" w:cs="Arial"/>
          <w:b/>
          <w:snapToGrid w:val="0"/>
        </w:rPr>
        <w:t>γ</w:t>
      </w:r>
      <w:r>
        <w:rPr>
          <w:rFonts w:ascii="Arial" w:hAnsi="Arial" w:cs="Arial"/>
          <w:snapToGrid w:val="0"/>
          <w:vertAlign w:val="subscript"/>
        </w:rPr>
        <w:t>c</w:t>
      </w:r>
      <w:proofErr w:type="spellEnd"/>
      <w:r>
        <w:rPr>
          <w:rFonts w:ascii="Arial" w:hAnsi="Arial" w:cs="Arial"/>
          <w:snapToGrid w:val="0"/>
        </w:rPr>
        <w:t xml:space="preserve"> = 1,5</w:t>
      </w:r>
    </w:p>
    <w:p w:rsidR="00252BEC" w:rsidRDefault="00252BEC" w:rsidP="00252BEC">
      <w:pPr>
        <w:ind w:right="-426"/>
        <w:rPr>
          <w:rFonts w:ascii="Arial" w:hAnsi="Arial" w:cs="Arial"/>
          <w:b/>
          <w:snapToGrid w:val="0"/>
        </w:rPr>
      </w:pPr>
      <w:r>
        <w:rPr>
          <w:rFonts w:ascii="Arial" w:hAnsi="Arial" w:cs="Arial"/>
          <w:b/>
          <w:snapToGrid w:val="0"/>
        </w:rPr>
        <w:t>Acero</w:t>
      </w:r>
    </w:p>
    <w:p w:rsidR="00252BEC" w:rsidRDefault="00252BEC" w:rsidP="00252BEC">
      <w:pPr>
        <w:ind w:right="-426"/>
        <w:rPr>
          <w:rFonts w:ascii="Arial" w:hAnsi="Arial" w:cs="Arial"/>
          <w:b/>
          <w:snapToGrid w:val="0"/>
          <w:sz w:val="10"/>
          <w:szCs w:val="10"/>
        </w:rPr>
      </w:pPr>
    </w:p>
    <w:p w:rsidR="00252BEC" w:rsidRDefault="00252BEC" w:rsidP="00252BEC">
      <w:pPr>
        <w:ind w:right="-426"/>
        <w:rPr>
          <w:rFonts w:ascii="Arial" w:hAnsi="Arial" w:cs="Arial"/>
          <w:b/>
          <w:snapToGrid w:val="0"/>
          <w:sz w:val="20"/>
          <w:szCs w:val="20"/>
        </w:rPr>
      </w:pPr>
      <w:r>
        <w:rPr>
          <w:rFonts w:ascii="Arial" w:hAnsi="Arial" w:cs="Arial"/>
          <w:b/>
          <w:snapToGrid w:val="0"/>
        </w:rPr>
        <w:t>Acero pasivo</w:t>
      </w:r>
    </w:p>
    <w:p w:rsidR="00252BEC" w:rsidRDefault="00252BEC" w:rsidP="003137D0">
      <w:pPr>
        <w:numPr>
          <w:ilvl w:val="0"/>
          <w:numId w:val="10"/>
        </w:numPr>
        <w:suppressAutoHyphens w:val="0"/>
        <w:ind w:left="2268" w:right="-426"/>
        <w:rPr>
          <w:rFonts w:ascii="Arial" w:hAnsi="Arial" w:cs="Arial"/>
          <w:snapToGrid w:val="0"/>
        </w:rPr>
      </w:pPr>
      <w:r>
        <w:rPr>
          <w:rFonts w:ascii="Arial" w:hAnsi="Arial" w:cs="Arial"/>
          <w:snapToGrid w:val="0"/>
        </w:rPr>
        <w:t xml:space="preserve">En elementos prefabricados B-500S    </w:t>
      </w:r>
      <w:proofErr w:type="spellStart"/>
      <w:r>
        <w:rPr>
          <w:rFonts w:ascii="Arial" w:hAnsi="Arial" w:cs="Arial"/>
          <w:snapToGrid w:val="0"/>
        </w:rPr>
        <w:t>fyk</w:t>
      </w:r>
      <w:proofErr w:type="spellEnd"/>
      <w:r>
        <w:rPr>
          <w:rFonts w:ascii="Arial" w:hAnsi="Arial" w:cs="Arial"/>
          <w:snapToGrid w:val="0"/>
        </w:rPr>
        <w:t xml:space="preserve"> = 500 N/mm2   </w:t>
      </w:r>
      <w:proofErr w:type="spellStart"/>
      <w:r>
        <w:rPr>
          <w:rFonts w:ascii="Arial" w:hAnsi="Arial" w:cs="Arial"/>
          <w:b/>
          <w:snapToGrid w:val="0"/>
        </w:rPr>
        <w:t>γc</w:t>
      </w:r>
      <w:proofErr w:type="spellEnd"/>
      <w:r>
        <w:rPr>
          <w:rFonts w:ascii="Arial" w:hAnsi="Arial" w:cs="Arial"/>
          <w:b/>
          <w:snapToGrid w:val="0"/>
        </w:rPr>
        <w:t>=1,15</w:t>
      </w:r>
    </w:p>
    <w:p w:rsidR="00252BEC" w:rsidRDefault="00252BEC" w:rsidP="003137D0">
      <w:pPr>
        <w:numPr>
          <w:ilvl w:val="0"/>
          <w:numId w:val="10"/>
        </w:numPr>
        <w:suppressAutoHyphens w:val="0"/>
        <w:ind w:left="2268" w:right="-426"/>
        <w:rPr>
          <w:rFonts w:ascii="Arial" w:hAnsi="Arial" w:cs="Arial"/>
          <w:snapToGrid w:val="0"/>
        </w:rPr>
      </w:pPr>
      <w:r>
        <w:rPr>
          <w:rFonts w:ascii="Arial" w:hAnsi="Arial" w:cs="Arial"/>
          <w:snapToGrid w:val="0"/>
        </w:rPr>
        <w:t xml:space="preserve">Elementos metálicos S275JR (A42b)   </w:t>
      </w:r>
      <w:proofErr w:type="spellStart"/>
      <w:r>
        <w:rPr>
          <w:rFonts w:ascii="Arial" w:hAnsi="Arial" w:cs="Arial"/>
          <w:b/>
          <w:snapToGrid w:val="0"/>
        </w:rPr>
        <w:t>γc</w:t>
      </w:r>
      <w:proofErr w:type="spellEnd"/>
      <w:r>
        <w:rPr>
          <w:rFonts w:ascii="Arial" w:hAnsi="Arial" w:cs="Arial"/>
          <w:b/>
          <w:snapToGrid w:val="0"/>
        </w:rPr>
        <w:t>=1,15</w:t>
      </w:r>
    </w:p>
    <w:p w:rsidR="00252BEC" w:rsidRDefault="00252BEC" w:rsidP="00252BEC">
      <w:pPr>
        <w:ind w:right="-426"/>
        <w:rPr>
          <w:rFonts w:ascii="Arial" w:hAnsi="Arial" w:cs="Arial"/>
          <w:b/>
          <w:snapToGrid w:val="0"/>
          <w:sz w:val="10"/>
          <w:szCs w:val="10"/>
        </w:rPr>
      </w:pPr>
    </w:p>
    <w:p w:rsidR="00252BEC" w:rsidRDefault="00252BEC" w:rsidP="00252BEC">
      <w:pPr>
        <w:ind w:right="-426"/>
        <w:rPr>
          <w:rFonts w:ascii="Arial" w:hAnsi="Arial" w:cs="Arial"/>
          <w:b/>
          <w:snapToGrid w:val="0"/>
          <w:sz w:val="20"/>
          <w:szCs w:val="20"/>
        </w:rPr>
      </w:pPr>
      <w:r>
        <w:rPr>
          <w:rFonts w:ascii="Arial" w:hAnsi="Arial" w:cs="Arial"/>
          <w:b/>
          <w:snapToGrid w:val="0"/>
        </w:rPr>
        <w:t>Aceros activos</w:t>
      </w:r>
    </w:p>
    <w:p w:rsidR="00252BEC" w:rsidRDefault="00252BEC" w:rsidP="00252BEC">
      <w:pPr>
        <w:ind w:right="-426"/>
        <w:rPr>
          <w:rFonts w:ascii="Arial" w:hAnsi="Arial" w:cs="Arial"/>
          <w:snapToGrid w:val="0"/>
          <w:sz w:val="10"/>
          <w:szCs w:val="10"/>
        </w:rPr>
      </w:pPr>
    </w:p>
    <w:p w:rsidR="00252BEC" w:rsidRDefault="00252BEC" w:rsidP="00252BEC">
      <w:pPr>
        <w:ind w:right="-426"/>
        <w:rPr>
          <w:rFonts w:ascii="Arial" w:hAnsi="Arial" w:cs="Arial"/>
          <w:snapToGrid w:val="0"/>
          <w:sz w:val="20"/>
          <w:szCs w:val="20"/>
        </w:rPr>
      </w:pPr>
      <w:r>
        <w:rPr>
          <w:rFonts w:ascii="Arial" w:hAnsi="Arial" w:cs="Arial"/>
          <w:snapToGrid w:val="0"/>
        </w:rPr>
        <w:t xml:space="preserve">- En elementos "in situ", y viguetas armadas: Acero  B-500S    </w:t>
      </w:r>
      <w:proofErr w:type="spellStart"/>
      <w:r>
        <w:rPr>
          <w:rFonts w:ascii="Arial" w:hAnsi="Arial" w:cs="Arial"/>
          <w:snapToGrid w:val="0"/>
        </w:rPr>
        <w:t>fyk</w:t>
      </w:r>
      <w:proofErr w:type="spellEnd"/>
      <w:r>
        <w:rPr>
          <w:rFonts w:ascii="Arial" w:hAnsi="Arial" w:cs="Arial"/>
          <w:snapToGrid w:val="0"/>
        </w:rPr>
        <w:t xml:space="preserve"> = 500 N/mm2   </w:t>
      </w:r>
      <w:proofErr w:type="spellStart"/>
      <w:r>
        <w:rPr>
          <w:rFonts w:ascii="Arial" w:hAnsi="Arial" w:cs="Arial"/>
          <w:b/>
          <w:snapToGrid w:val="0"/>
        </w:rPr>
        <w:t>γc</w:t>
      </w:r>
      <w:proofErr w:type="spellEnd"/>
      <w:r>
        <w:rPr>
          <w:rFonts w:ascii="Arial" w:hAnsi="Arial" w:cs="Arial"/>
          <w:b/>
          <w:snapToGrid w:val="0"/>
        </w:rPr>
        <w:t>=1,15</w:t>
      </w:r>
    </w:p>
    <w:p w:rsidR="00252BEC" w:rsidRDefault="00252BEC" w:rsidP="00252BEC">
      <w:pPr>
        <w:ind w:right="-426"/>
        <w:rPr>
          <w:rFonts w:ascii="Arial" w:hAnsi="Arial" w:cs="Arial"/>
          <w:snapToGrid w:val="0"/>
          <w:sz w:val="8"/>
          <w:szCs w:val="8"/>
        </w:rPr>
      </w:pPr>
    </w:p>
    <w:p w:rsidR="00252BEC" w:rsidRDefault="00252BEC" w:rsidP="00252BEC">
      <w:pPr>
        <w:ind w:right="-426"/>
        <w:rPr>
          <w:rFonts w:ascii="Arial" w:hAnsi="Arial" w:cs="Arial"/>
          <w:snapToGrid w:val="0"/>
          <w:sz w:val="20"/>
          <w:szCs w:val="20"/>
        </w:rPr>
      </w:pPr>
      <w:r>
        <w:rPr>
          <w:rFonts w:ascii="Arial" w:hAnsi="Arial" w:cs="Arial"/>
          <w:snapToGrid w:val="0"/>
        </w:rPr>
        <w:t>- En elementos  pretensados (correas de cubiertas y otros opcionales):</w:t>
      </w:r>
    </w:p>
    <w:p w:rsidR="00252BEC" w:rsidRDefault="00252BEC" w:rsidP="00252BEC">
      <w:pPr>
        <w:ind w:right="-426"/>
        <w:rPr>
          <w:rFonts w:ascii="Arial" w:hAnsi="Arial" w:cs="Arial"/>
          <w:snapToGrid w:val="0"/>
          <w:sz w:val="8"/>
          <w:szCs w:val="8"/>
        </w:rPr>
      </w:pPr>
    </w:p>
    <w:p w:rsidR="00252BEC" w:rsidRDefault="00252BEC" w:rsidP="00252BEC">
      <w:pPr>
        <w:ind w:right="-426"/>
        <w:rPr>
          <w:rFonts w:ascii="Arial" w:hAnsi="Arial" w:cs="Arial"/>
          <w:snapToGrid w:val="0"/>
          <w:sz w:val="20"/>
          <w:szCs w:val="20"/>
        </w:rPr>
      </w:pPr>
      <w:r>
        <w:rPr>
          <w:rFonts w:ascii="Arial" w:hAnsi="Arial" w:cs="Arial"/>
          <w:snapToGrid w:val="0"/>
        </w:rPr>
        <w:t>Cordones ø 0.6" (Área 1.3935 cm</w:t>
      </w:r>
      <w:r>
        <w:rPr>
          <w:rFonts w:ascii="Arial" w:hAnsi="Arial" w:cs="Arial"/>
          <w:snapToGrid w:val="0"/>
          <w:vertAlign w:val="superscript"/>
        </w:rPr>
        <w:t>2</w:t>
      </w:r>
      <w:r>
        <w:rPr>
          <w:rFonts w:ascii="Arial" w:hAnsi="Arial" w:cs="Arial"/>
          <w:snapToGrid w:val="0"/>
        </w:rPr>
        <w:t xml:space="preserve">) </w:t>
      </w:r>
    </w:p>
    <w:p w:rsidR="00252BEC" w:rsidRDefault="00252BEC" w:rsidP="003137D0">
      <w:pPr>
        <w:numPr>
          <w:ilvl w:val="0"/>
          <w:numId w:val="10"/>
        </w:numPr>
        <w:suppressAutoHyphens w:val="0"/>
        <w:ind w:left="3686" w:right="-426"/>
        <w:rPr>
          <w:rFonts w:ascii="Arial" w:hAnsi="Arial" w:cs="Arial"/>
          <w:snapToGrid w:val="0"/>
        </w:rPr>
      </w:pPr>
      <w:r>
        <w:rPr>
          <w:rFonts w:ascii="Arial" w:hAnsi="Arial" w:cs="Arial"/>
          <w:snapToGrid w:val="0"/>
        </w:rPr>
        <w:t xml:space="preserve">Tipo </w:t>
      </w:r>
      <w:r>
        <w:rPr>
          <w:rFonts w:ascii="Arial" w:hAnsi="Arial" w:cs="Arial"/>
          <w:b/>
          <w:snapToGrid w:val="0"/>
        </w:rPr>
        <w:t>Y</w:t>
      </w:r>
      <w:r>
        <w:rPr>
          <w:rFonts w:ascii="Arial" w:hAnsi="Arial" w:cs="Arial"/>
          <w:snapToGrid w:val="0"/>
        </w:rPr>
        <w:t xml:space="preserve">1860 </w:t>
      </w:r>
      <w:r>
        <w:rPr>
          <w:rFonts w:ascii="Arial" w:hAnsi="Arial" w:cs="Arial"/>
          <w:b/>
          <w:snapToGrid w:val="0"/>
        </w:rPr>
        <w:t>S7</w:t>
      </w:r>
    </w:p>
    <w:p w:rsidR="00252BEC" w:rsidRDefault="00252BEC" w:rsidP="003137D0">
      <w:pPr>
        <w:numPr>
          <w:ilvl w:val="0"/>
          <w:numId w:val="10"/>
        </w:numPr>
        <w:suppressAutoHyphens w:val="0"/>
        <w:ind w:left="3686" w:right="-426"/>
        <w:rPr>
          <w:rFonts w:ascii="Arial" w:hAnsi="Arial" w:cs="Arial"/>
          <w:snapToGrid w:val="0"/>
        </w:rPr>
      </w:pPr>
      <w:proofErr w:type="spellStart"/>
      <w:r>
        <w:rPr>
          <w:rFonts w:ascii="Arial" w:hAnsi="Arial" w:cs="Arial"/>
          <w:b/>
          <w:snapToGrid w:val="0"/>
        </w:rPr>
        <w:t>f</w:t>
      </w:r>
      <w:r>
        <w:rPr>
          <w:rFonts w:ascii="Arial" w:hAnsi="Arial" w:cs="Arial"/>
          <w:b/>
          <w:snapToGrid w:val="0"/>
          <w:vertAlign w:val="subscript"/>
        </w:rPr>
        <w:t>max</w:t>
      </w:r>
      <w:proofErr w:type="spellEnd"/>
      <w:r>
        <w:rPr>
          <w:rFonts w:ascii="Arial" w:hAnsi="Arial" w:cs="Arial"/>
          <w:snapToGrid w:val="0"/>
        </w:rPr>
        <w:t xml:space="preserve"> &gt; 1860 N/mm</w:t>
      </w:r>
      <w:r>
        <w:rPr>
          <w:rFonts w:ascii="Arial" w:hAnsi="Arial" w:cs="Arial"/>
          <w:snapToGrid w:val="0"/>
          <w:vertAlign w:val="superscript"/>
        </w:rPr>
        <w:t>2</w:t>
      </w:r>
    </w:p>
    <w:p w:rsidR="00252BEC" w:rsidRDefault="00252BEC" w:rsidP="003137D0">
      <w:pPr>
        <w:numPr>
          <w:ilvl w:val="0"/>
          <w:numId w:val="10"/>
        </w:numPr>
        <w:suppressAutoHyphens w:val="0"/>
        <w:ind w:left="3686" w:right="-426"/>
        <w:rPr>
          <w:rFonts w:ascii="Arial" w:hAnsi="Arial" w:cs="Arial"/>
          <w:snapToGrid w:val="0"/>
        </w:rPr>
      </w:pPr>
      <w:r>
        <w:rPr>
          <w:rFonts w:ascii="Arial" w:hAnsi="Arial" w:cs="Arial"/>
          <w:snapToGrid w:val="0"/>
        </w:rPr>
        <w:t>Tesado a 1000 N/mm</w:t>
      </w:r>
      <w:r>
        <w:rPr>
          <w:rFonts w:ascii="Arial" w:hAnsi="Arial" w:cs="Arial"/>
          <w:snapToGrid w:val="0"/>
          <w:vertAlign w:val="superscript"/>
        </w:rPr>
        <w:t>2</w:t>
      </w:r>
      <w:r>
        <w:rPr>
          <w:rFonts w:ascii="Arial" w:hAnsi="Arial" w:cs="Arial"/>
          <w:snapToGrid w:val="0"/>
        </w:rPr>
        <w:t xml:space="preserve"> (Correas)</w:t>
      </w:r>
    </w:p>
    <w:p w:rsidR="00252BEC" w:rsidRDefault="00252BEC" w:rsidP="00252BEC">
      <w:pPr>
        <w:ind w:right="-426"/>
        <w:rPr>
          <w:rFonts w:ascii="Arial" w:hAnsi="Arial" w:cs="Arial"/>
          <w:snapToGrid w:val="0"/>
        </w:rPr>
      </w:pPr>
      <w:r>
        <w:rPr>
          <w:rFonts w:ascii="Arial" w:hAnsi="Arial" w:cs="Arial"/>
          <w:snapToGrid w:val="0"/>
        </w:rPr>
        <w:t>Alambres ø 7mm (Área 0,385 cm</w:t>
      </w:r>
      <w:r>
        <w:rPr>
          <w:rFonts w:ascii="Arial" w:hAnsi="Arial" w:cs="Arial"/>
          <w:snapToGrid w:val="0"/>
          <w:vertAlign w:val="superscript"/>
        </w:rPr>
        <w:t>2</w:t>
      </w:r>
      <w:r>
        <w:rPr>
          <w:rFonts w:ascii="Arial" w:hAnsi="Arial" w:cs="Arial"/>
          <w:snapToGrid w:val="0"/>
        </w:rPr>
        <w:t>)</w:t>
      </w:r>
    </w:p>
    <w:p w:rsidR="00252BEC" w:rsidRDefault="00252BEC" w:rsidP="003137D0">
      <w:pPr>
        <w:numPr>
          <w:ilvl w:val="0"/>
          <w:numId w:val="10"/>
        </w:numPr>
        <w:tabs>
          <w:tab w:val="left" w:pos="3402"/>
        </w:tabs>
        <w:suppressAutoHyphens w:val="0"/>
        <w:ind w:left="3402" w:right="-426" w:hanging="141"/>
        <w:rPr>
          <w:rFonts w:ascii="Arial" w:hAnsi="Arial" w:cs="Arial"/>
          <w:snapToGrid w:val="0"/>
        </w:rPr>
      </w:pPr>
      <w:r>
        <w:rPr>
          <w:rFonts w:ascii="Arial" w:hAnsi="Arial" w:cs="Arial"/>
          <w:snapToGrid w:val="0"/>
        </w:rPr>
        <w:t xml:space="preserve">Tipo </w:t>
      </w:r>
      <w:r>
        <w:rPr>
          <w:rFonts w:ascii="Arial" w:hAnsi="Arial" w:cs="Arial"/>
          <w:b/>
          <w:snapToGrid w:val="0"/>
        </w:rPr>
        <w:t>Y</w:t>
      </w:r>
      <w:r>
        <w:rPr>
          <w:rFonts w:ascii="Arial" w:hAnsi="Arial" w:cs="Arial"/>
          <w:snapToGrid w:val="0"/>
        </w:rPr>
        <w:t xml:space="preserve">1670 </w:t>
      </w:r>
      <w:r>
        <w:rPr>
          <w:rFonts w:ascii="Arial" w:hAnsi="Arial" w:cs="Arial"/>
          <w:b/>
          <w:snapToGrid w:val="0"/>
        </w:rPr>
        <w:t>C</w:t>
      </w:r>
    </w:p>
    <w:p w:rsidR="00252BEC" w:rsidRDefault="00252BEC" w:rsidP="003137D0">
      <w:pPr>
        <w:numPr>
          <w:ilvl w:val="0"/>
          <w:numId w:val="10"/>
        </w:numPr>
        <w:tabs>
          <w:tab w:val="left" w:pos="3402"/>
        </w:tabs>
        <w:suppressAutoHyphens w:val="0"/>
        <w:ind w:left="3402" w:right="-426" w:hanging="141"/>
        <w:rPr>
          <w:rFonts w:ascii="Arial" w:hAnsi="Arial" w:cs="Arial"/>
          <w:snapToGrid w:val="0"/>
        </w:rPr>
      </w:pPr>
      <w:proofErr w:type="spellStart"/>
      <w:r>
        <w:rPr>
          <w:rFonts w:ascii="Arial" w:hAnsi="Arial" w:cs="Arial"/>
          <w:b/>
          <w:snapToGrid w:val="0"/>
        </w:rPr>
        <w:t>f</w:t>
      </w:r>
      <w:r>
        <w:rPr>
          <w:rFonts w:ascii="Arial" w:hAnsi="Arial" w:cs="Arial"/>
          <w:b/>
          <w:snapToGrid w:val="0"/>
          <w:vertAlign w:val="subscript"/>
        </w:rPr>
        <w:t>max</w:t>
      </w:r>
      <w:proofErr w:type="spellEnd"/>
      <w:r>
        <w:rPr>
          <w:rFonts w:ascii="Arial" w:hAnsi="Arial" w:cs="Arial"/>
          <w:snapToGrid w:val="0"/>
        </w:rPr>
        <w:t xml:space="preserve"> &gt; 1670 N/mm2</w:t>
      </w:r>
    </w:p>
    <w:p w:rsidR="00252BEC" w:rsidRDefault="00252BEC" w:rsidP="003137D0">
      <w:pPr>
        <w:numPr>
          <w:ilvl w:val="0"/>
          <w:numId w:val="10"/>
        </w:numPr>
        <w:tabs>
          <w:tab w:val="left" w:pos="3402"/>
        </w:tabs>
        <w:suppressAutoHyphens w:val="0"/>
        <w:ind w:left="3402" w:right="-426" w:hanging="141"/>
        <w:rPr>
          <w:rFonts w:ascii="Arial" w:hAnsi="Arial" w:cs="Arial"/>
          <w:snapToGrid w:val="0"/>
        </w:rPr>
      </w:pPr>
      <w:r>
        <w:rPr>
          <w:rFonts w:ascii="Arial" w:hAnsi="Arial" w:cs="Arial"/>
          <w:snapToGrid w:val="0"/>
        </w:rPr>
        <w:t>Tesado a 1270 N/mm2 (Placas y Correas)</w:t>
      </w:r>
    </w:p>
    <w:p w:rsidR="00252BEC" w:rsidRDefault="00252BEC" w:rsidP="00252BEC">
      <w:pPr>
        <w:ind w:left="851" w:right="-426"/>
        <w:rPr>
          <w:rFonts w:ascii="Arial" w:hAnsi="Arial" w:cs="Arial"/>
          <w:b/>
          <w:snapToGrid w:val="0"/>
        </w:rPr>
      </w:pPr>
    </w:p>
    <w:p w:rsidR="00252BEC" w:rsidRDefault="00252BEC" w:rsidP="00252BEC">
      <w:pPr>
        <w:ind w:right="-426"/>
        <w:rPr>
          <w:rFonts w:ascii="Arial" w:hAnsi="Arial" w:cs="Arial"/>
          <w:b/>
          <w:snapToGrid w:val="0"/>
        </w:rPr>
      </w:pPr>
      <w:r>
        <w:rPr>
          <w:rFonts w:ascii="Arial" w:hAnsi="Arial" w:cs="Arial"/>
          <w:b/>
          <w:snapToGrid w:val="0"/>
        </w:rPr>
        <w:t xml:space="preserve">Coeficientes de </w:t>
      </w:r>
      <w:proofErr w:type="spellStart"/>
      <w:r>
        <w:rPr>
          <w:rFonts w:ascii="Arial" w:hAnsi="Arial" w:cs="Arial"/>
          <w:b/>
          <w:snapToGrid w:val="0"/>
        </w:rPr>
        <w:t>mayoración</w:t>
      </w:r>
      <w:proofErr w:type="spellEnd"/>
      <w:r>
        <w:rPr>
          <w:rFonts w:ascii="Arial" w:hAnsi="Arial" w:cs="Arial"/>
          <w:b/>
          <w:snapToGrid w:val="0"/>
        </w:rPr>
        <w:t xml:space="preserve"> de acciones</w:t>
      </w:r>
    </w:p>
    <w:p w:rsidR="00252BEC" w:rsidRDefault="00252BEC" w:rsidP="00252BEC">
      <w:pPr>
        <w:ind w:right="-426"/>
        <w:rPr>
          <w:rFonts w:ascii="Arial" w:hAnsi="Arial" w:cs="Arial"/>
          <w:snapToGrid w:val="0"/>
          <w:sz w:val="10"/>
          <w:szCs w:val="10"/>
        </w:rPr>
      </w:pPr>
    </w:p>
    <w:p w:rsidR="00252BEC" w:rsidRDefault="00252BEC" w:rsidP="00252BEC">
      <w:pPr>
        <w:ind w:right="-426"/>
        <w:rPr>
          <w:rFonts w:ascii="Arial" w:hAnsi="Arial" w:cs="Arial"/>
          <w:snapToGrid w:val="0"/>
          <w:sz w:val="20"/>
          <w:szCs w:val="20"/>
        </w:rPr>
      </w:pPr>
      <w:r>
        <w:rPr>
          <w:rFonts w:ascii="Arial" w:hAnsi="Arial" w:cs="Arial"/>
          <w:snapToGrid w:val="0"/>
        </w:rPr>
        <w:t xml:space="preserve">Para la </w:t>
      </w:r>
      <w:proofErr w:type="spellStart"/>
      <w:r>
        <w:rPr>
          <w:rFonts w:ascii="Arial" w:hAnsi="Arial" w:cs="Arial"/>
          <w:snapToGrid w:val="0"/>
        </w:rPr>
        <w:t>mayoración</w:t>
      </w:r>
      <w:proofErr w:type="spellEnd"/>
      <w:r>
        <w:rPr>
          <w:rFonts w:ascii="Arial" w:hAnsi="Arial" w:cs="Arial"/>
          <w:snapToGrid w:val="0"/>
        </w:rPr>
        <w:t xml:space="preserve"> de acciones se ha tomado como Coeficiente de Seguridad de la estructura, </w:t>
      </w:r>
      <w:proofErr w:type="spellStart"/>
      <w:r>
        <w:rPr>
          <w:rFonts w:ascii="Arial" w:hAnsi="Arial" w:cs="Arial"/>
          <w:b/>
          <w:snapToGrid w:val="0"/>
        </w:rPr>
        <w:t>γ</w:t>
      </w:r>
      <w:r>
        <w:rPr>
          <w:rFonts w:ascii="Arial" w:hAnsi="Arial" w:cs="Arial"/>
          <w:b/>
          <w:snapToGrid w:val="0"/>
          <w:vertAlign w:val="subscript"/>
        </w:rPr>
        <w:t>f</w:t>
      </w:r>
      <w:proofErr w:type="spellEnd"/>
      <w:r>
        <w:rPr>
          <w:rFonts w:ascii="Arial" w:hAnsi="Arial" w:cs="Arial"/>
          <w:b/>
          <w:snapToGrid w:val="0"/>
        </w:rPr>
        <w:t>=1,50</w:t>
      </w:r>
      <w:r>
        <w:rPr>
          <w:rFonts w:ascii="Arial" w:hAnsi="Arial" w:cs="Arial"/>
          <w:snapToGrid w:val="0"/>
        </w:rPr>
        <w:t xml:space="preserve"> para acciones permanentes y </w:t>
      </w:r>
      <w:proofErr w:type="spellStart"/>
      <w:r>
        <w:rPr>
          <w:rFonts w:ascii="Arial" w:hAnsi="Arial" w:cs="Arial"/>
          <w:b/>
          <w:snapToGrid w:val="0"/>
        </w:rPr>
        <w:t>γ</w:t>
      </w:r>
      <w:r>
        <w:rPr>
          <w:rFonts w:ascii="Arial" w:hAnsi="Arial" w:cs="Arial"/>
          <w:b/>
          <w:snapToGrid w:val="0"/>
          <w:vertAlign w:val="subscript"/>
        </w:rPr>
        <w:t>f</w:t>
      </w:r>
      <w:proofErr w:type="spellEnd"/>
      <w:r>
        <w:rPr>
          <w:rFonts w:ascii="Arial" w:hAnsi="Arial" w:cs="Arial"/>
          <w:b/>
          <w:snapToGrid w:val="0"/>
        </w:rPr>
        <w:t>=1,6</w:t>
      </w:r>
      <w:r>
        <w:rPr>
          <w:rFonts w:ascii="Arial" w:hAnsi="Arial" w:cs="Arial"/>
          <w:snapToGrid w:val="0"/>
        </w:rPr>
        <w:t xml:space="preserve"> para acciones variables, correspondientes a un nivel de control normal.</w:t>
      </w:r>
    </w:p>
    <w:p w:rsidR="00252BEC" w:rsidRDefault="00252BEC" w:rsidP="00252BEC">
      <w:pPr>
        <w:ind w:right="-426"/>
        <w:rPr>
          <w:rFonts w:ascii="Arial" w:hAnsi="Arial" w:cs="Arial"/>
        </w:rPr>
      </w:pPr>
    </w:p>
    <w:p w:rsidR="00252BEC" w:rsidRPr="000F1934" w:rsidRDefault="000F1934" w:rsidP="00252BEC">
      <w:pPr>
        <w:ind w:right="-426"/>
        <w:rPr>
          <w:rFonts w:ascii="Arial" w:hAnsi="Arial" w:cs="Arial"/>
          <w:b/>
          <w:snapToGrid w:val="0"/>
          <w:sz w:val="24"/>
          <w:szCs w:val="24"/>
        </w:rPr>
      </w:pPr>
      <w:r>
        <w:rPr>
          <w:rFonts w:ascii="Arial" w:hAnsi="Arial" w:cs="Arial"/>
          <w:b/>
          <w:snapToGrid w:val="0"/>
          <w:sz w:val="24"/>
          <w:szCs w:val="24"/>
        </w:rPr>
        <w:t>3.1.3</w:t>
      </w:r>
      <w:r w:rsidR="00252BEC" w:rsidRPr="000F1934">
        <w:rPr>
          <w:rFonts w:ascii="Arial" w:hAnsi="Arial" w:cs="Arial"/>
          <w:b/>
          <w:snapToGrid w:val="0"/>
          <w:sz w:val="24"/>
          <w:szCs w:val="24"/>
        </w:rPr>
        <w:t>.3 Acciones consideradas en el cálculo</w:t>
      </w:r>
    </w:p>
    <w:p w:rsidR="00252BEC" w:rsidRDefault="00252BEC" w:rsidP="00252BEC">
      <w:pPr>
        <w:ind w:right="-426"/>
        <w:rPr>
          <w:rFonts w:ascii="Arial" w:hAnsi="Arial" w:cs="Arial"/>
          <w:snapToGrid w:val="0"/>
          <w:sz w:val="10"/>
          <w:szCs w:val="10"/>
        </w:rPr>
      </w:pPr>
    </w:p>
    <w:p w:rsidR="00252BEC" w:rsidRDefault="00252BEC" w:rsidP="00252BEC">
      <w:pPr>
        <w:ind w:right="-426"/>
        <w:rPr>
          <w:rFonts w:ascii="Arial" w:hAnsi="Arial" w:cs="Arial"/>
          <w:snapToGrid w:val="0"/>
          <w:sz w:val="20"/>
          <w:szCs w:val="20"/>
        </w:rPr>
      </w:pPr>
      <w:r>
        <w:rPr>
          <w:rFonts w:ascii="Arial" w:hAnsi="Arial" w:cs="Arial"/>
          <w:snapToGrid w:val="0"/>
        </w:rPr>
        <w:t>Se ha considerado como peso propio del hormigón armado 2.5 t/m</w:t>
      </w:r>
      <w:r>
        <w:rPr>
          <w:rFonts w:ascii="Arial" w:hAnsi="Arial" w:cs="Arial"/>
          <w:snapToGrid w:val="0"/>
          <w:vertAlign w:val="superscript"/>
        </w:rPr>
        <w:t>3</w:t>
      </w:r>
      <w:r>
        <w:rPr>
          <w:rFonts w:ascii="Arial" w:hAnsi="Arial" w:cs="Arial"/>
          <w:snapToGrid w:val="0"/>
        </w:rPr>
        <w:t xml:space="preserve">. Las acciones tenidas en cuenta para el cálculo de la estructura se corresponden con las recogidas en DB.SE-AE y EHE, así como en el ANEJO A de Documento Nacional de Aplicación de la norma UNE ENV 1992, publicado en la norma EHE así como consideraciones de referencia de </w:t>
      </w:r>
      <w:smartTag w:uri="urn:schemas-microsoft-com:office:smarttags" w:element="PersonName">
        <w:smartTagPr>
          <w:attr w:name="ProductID" w:val="la NBE AE"/>
        </w:smartTagPr>
        <w:smartTag w:uri="urn:schemas-microsoft-com:office:smarttags" w:element="PersonName">
          <w:smartTagPr>
            <w:attr w:name="ProductID" w:val="la NBE"/>
          </w:smartTagPr>
          <w:r>
            <w:rPr>
              <w:rFonts w:ascii="Arial" w:hAnsi="Arial" w:cs="Arial"/>
              <w:snapToGrid w:val="0"/>
            </w:rPr>
            <w:t>la NBE</w:t>
          </w:r>
        </w:smartTag>
        <w:r>
          <w:rPr>
            <w:rFonts w:ascii="Arial" w:hAnsi="Arial" w:cs="Arial"/>
            <w:snapToGrid w:val="0"/>
          </w:rPr>
          <w:t xml:space="preserve"> AE</w:t>
        </w:r>
      </w:smartTag>
      <w:r>
        <w:rPr>
          <w:rFonts w:ascii="Arial" w:hAnsi="Arial" w:cs="Arial"/>
          <w:snapToGrid w:val="0"/>
        </w:rPr>
        <w:t xml:space="preserve">/88. </w:t>
      </w:r>
    </w:p>
    <w:p w:rsidR="00252BEC" w:rsidRDefault="00252BEC" w:rsidP="00252BEC">
      <w:pPr>
        <w:ind w:right="-425"/>
        <w:rPr>
          <w:rFonts w:ascii="Arial" w:hAnsi="Arial" w:cs="Arial"/>
          <w:b/>
          <w:sz w:val="10"/>
          <w:szCs w:val="10"/>
        </w:rPr>
      </w:pPr>
    </w:p>
    <w:p w:rsidR="00252BEC" w:rsidRDefault="00252BEC" w:rsidP="00252BEC">
      <w:pPr>
        <w:ind w:right="-426"/>
        <w:rPr>
          <w:rFonts w:ascii="Arial" w:hAnsi="Arial" w:cs="Arial"/>
          <w:b/>
          <w:snapToGrid w:val="0"/>
          <w:sz w:val="20"/>
          <w:szCs w:val="20"/>
        </w:rPr>
      </w:pPr>
      <w:r>
        <w:rPr>
          <w:rFonts w:ascii="Arial" w:hAnsi="Arial" w:cs="Arial"/>
          <w:b/>
          <w:snapToGrid w:val="0"/>
        </w:rPr>
        <w:t>Viento:</w:t>
      </w:r>
    </w:p>
    <w:p w:rsidR="00252BEC" w:rsidRDefault="00252BEC" w:rsidP="00252BEC">
      <w:pPr>
        <w:ind w:right="-426"/>
        <w:rPr>
          <w:rFonts w:ascii="Arial" w:hAnsi="Arial" w:cs="Arial"/>
          <w:snapToGrid w:val="0"/>
          <w:sz w:val="8"/>
        </w:rPr>
      </w:pPr>
    </w:p>
    <w:p w:rsidR="00252BEC" w:rsidRDefault="00252BEC" w:rsidP="00252BEC">
      <w:pPr>
        <w:ind w:right="-426"/>
        <w:rPr>
          <w:rFonts w:ascii="Arial" w:hAnsi="Arial" w:cs="Arial"/>
          <w:snapToGrid w:val="0"/>
          <w:sz w:val="20"/>
        </w:rPr>
      </w:pPr>
      <w:r>
        <w:rPr>
          <w:rFonts w:ascii="Arial" w:hAnsi="Arial" w:cs="Arial"/>
          <w:snapToGrid w:val="0"/>
        </w:rPr>
        <w:t>Por ser edificios en situación normal y poca altura e considera una presión dinámica del viento  w= 75 kg/m</w:t>
      </w:r>
      <w:r>
        <w:rPr>
          <w:rFonts w:ascii="Arial" w:hAnsi="Arial" w:cs="Arial"/>
          <w:snapToGrid w:val="0"/>
          <w:vertAlign w:val="superscript"/>
        </w:rPr>
        <w:t>2</w:t>
      </w:r>
      <w:r>
        <w:rPr>
          <w:rFonts w:ascii="Arial" w:hAnsi="Arial" w:cs="Arial"/>
          <w:snapToGrid w:val="0"/>
        </w:rPr>
        <w:t>. Se aplican los coeficientes de presión del Anejo D.</w:t>
      </w:r>
    </w:p>
    <w:p w:rsidR="00252BEC" w:rsidRDefault="00252BEC" w:rsidP="00252BEC">
      <w:pPr>
        <w:ind w:left="851" w:right="-426"/>
        <w:rPr>
          <w:rFonts w:ascii="Arial" w:hAnsi="Arial" w:cs="Arial"/>
          <w:snapToGrid w:val="0"/>
          <w:sz w:val="8"/>
          <w:szCs w:val="8"/>
        </w:rPr>
      </w:pPr>
    </w:p>
    <w:p w:rsidR="00252BEC" w:rsidRDefault="00252BEC" w:rsidP="00252BEC">
      <w:pPr>
        <w:tabs>
          <w:tab w:val="left" w:pos="3402"/>
          <w:tab w:val="left" w:pos="5954"/>
        </w:tabs>
        <w:ind w:left="3119" w:right="-426"/>
        <w:rPr>
          <w:rFonts w:ascii="Arial" w:hAnsi="Arial" w:cs="Arial"/>
          <w:snapToGrid w:val="0"/>
          <w:sz w:val="20"/>
          <w:szCs w:val="20"/>
        </w:rPr>
      </w:pPr>
      <w:r>
        <w:rPr>
          <w:rFonts w:ascii="Arial" w:hAnsi="Arial" w:cs="Arial"/>
          <w:snapToGrid w:val="0"/>
        </w:rPr>
        <w:t>-</w:t>
      </w:r>
      <w:r>
        <w:rPr>
          <w:rFonts w:ascii="Arial" w:hAnsi="Arial" w:cs="Arial"/>
          <w:snapToGrid w:val="0"/>
        </w:rPr>
        <w:tab/>
        <w:t xml:space="preserve">presión </w:t>
      </w:r>
      <w:proofErr w:type="spellStart"/>
      <w:r>
        <w:rPr>
          <w:rFonts w:ascii="Arial" w:hAnsi="Arial" w:cs="Arial"/>
          <w:snapToGrid w:val="0"/>
        </w:rPr>
        <w:t>cp</w:t>
      </w:r>
      <w:proofErr w:type="spellEnd"/>
      <w:r>
        <w:rPr>
          <w:rFonts w:ascii="Arial" w:hAnsi="Arial" w:cs="Arial"/>
          <w:snapToGrid w:val="0"/>
        </w:rPr>
        <w:t>= 0,8</w:t>
      </w:r>
    </w:p>
    <w:p w:rsidR="00252BEC" w:rsidRDefault="00252BEC" w:rsidP="00252BEC">
      <w:pPr>
        <w:tabs>
          <w:tab w:val="left" w:pos="3402"/>
          <w:tab w:val="left" w:pos="5954"/>
        </w:tabs>
        <w:ind w:left="3119" w:right="-426"/>
        <w:rPr>
          <w:rFonts w:ascii="Arial" w:hAnsi="Arial" w:cs="Arial"/>
          <w:snapToGrid w:val="0"/>
        </w:rPr>
      </w:pPr>
      <w:r>
        <w:rPr>
          <w:rFonts w:ascii="Arial" w:hAnsi="Arial" w:cs="Arial"/>
          <w:snapToGrid w:val="0"/>
        </w:rPr>
        <w:t>-</w:t>
      </w:r>
      <w:r>
        <w:rPr>
          <w:rFonts w:ascii="Arial" w:hAnsi="Arial" w:cs="Arial"/>
          <w:snapToGrid w:val="0"/>
        </w:rPr>
        <w:tab/>
        <w:t xml:space="preserve">succión </w:t>
      </w:r>
      <w:proofErr w:type="spellStart"/>
      <w:r>
        <w:rPr>
          <w:rFonts w:ascii="Arial" w:hAnsi="Arial" w:cs="Arial"/>
          <w:snapToGrid w:val="0"/>
        </w:rPr>
        <w:t>cs</w:t>
      </w:r>
      <w:proofErr w:type="spellEnd"/>
      <w:r>
        <w:rPr>
          <w:rFonts w:ascii="Arial" w:hAnsi="Arial" w:cs="Arial"/>
          <w:snapToGrid w:val="0"/>
        </w:rPr>
        <w:t>= 0,4</w:t>
      </w:r>
    </w:p>
    <w:p w:rsidR="00252BEC" w:rsidRDefault="00252BEC" w:rsidP="00252BEC">
      <w:pPr>
        <w:ind w:right="-426"/>
        <w:rPr>
          <w:rFonts w:ascii="Arial" w:hAnsi="Arial" w:cs="Arial"/>
          <w:b/>
          <w:snapToGrid w:val="0"/>
        </w:rPr>
      </w:pPr>
    </w:p>
    <w:p w:rsidR="00252BEC" w:rsidRDefault="00252BEC" w:rsidP="00252BEC">
      <w:pPr>
        <w:ind w:right="-426"/>
        <w:rPr>
          <w:rFonts w:ascii="Arial" w:hAnsi="Arial" w:cs="Arial"/>
          <w:b/>
          <w:snapToGrid w:val="0"/>
        </w:rPr>
      </w:pPr>
    </w:p>
    <w:p w:rsidR="00252BEC" w:rsidRDefault="00252BEC" w:rsidP="00252BEC">
      <w:pPr>
        <w:ind w:right="-426"/>
        <w:rPr>
          <w:rFonts w:ascii="Arial" w:hAnsi="Arial" w:cs="Arial"/>
          <w:b/>
          <w:snapToGrid w:val="0"/>
        </w:rPr>
      </w:pPr>
      <w:r>
        <w:rPr>
          <w:rFonts w:ascii="Arial" w:hAnsi="Arial" w:cs="Arial"/>
          <w:b/>
          <w:snapToGrid w:val="0"/>
        </w:rPr>
        <w:t>Sismo:</w:t>
      </w:r>
    </w:p>
    <w:p w:rsidR="00252BEC" w:rsidRDefault="00252BEC" w:rsidP="00252BEC">
      <w:pPr>
        <w:ind w:right="-426"/>
        <w:rPr>
          <w:rFonts w:ascii="Arial" w:hAnsi="Arial" w:cs="Arial"/>
          <w:snapToGrid w:val="0"/>
          <w:sz w:val="8"/>
        </w:rPr>
      </w:pPr>
    </w:p>
    <w:p w:rsidR="00252BEC" w:rsidRDefault="00252BEC" w:rsidP="00252BEC">
      <w:pPr>
        <w:ind w:right="-426"/>
        <w:rPr>
          <w:rFonts w:ascii="Arial" w:hAnsi="Arial" w:cs="Arial"/>
          <w:snapToGrid w:val="0"/>
          <w:sz w:val="20"/>
        </w:rPr>
      </w:pPr>
      <w:r>
        <w:rPr>
          <w:rFonts w:ascii="Arial" w:hAnsi="Arial" w:cs="Arial"/>
          <w:snapToGrid w:val="0"/>
        </w:rPr>
        <w:t xml:space="preserve">La zona de situación de los edificios tiene una aceleración sísmica de cálculo menor que </w:t>
      </w:r>
      <w:r>
        <w:rPr>
          <w:rFonts w:ascii="Arial" w:hAnsi="Arial" w:cs="Arial"/>
          <w:b/>
          <w:snapToGrid w:val="0"/>
        </w:rPr>
        <w:t>a</w:t>
      </w:r>
      <w:r>
        <w:rPr>
          <w:rFonts w:ascii="Arial" w:hAnsi="Arial" w:cs="Arial"/>
          <w:b/>
          <w:snapToGrid w:val="0"/>
          <w:vertAlign w:val="subscript"/>
        </w:rPr>
        <w:t>b</w:t>
      </w:r>
      <w:r>
        <w:rPr>
          <w:rFonts w:ascii="Arial" w:hAnsi="Arial" w:cs="Arial"/>
          <w:b/>
          <w:snapToGrid w:val="0"/>
        </w:rPr>
        <w:t>=0.06g</w:t>
      </w:r>
      <w:r>
        <w:rPr>
          <w:rFonts w:ascii="Arial" w:hAnsi="Arial" w:cs="Arial"/>
          <w:snapToGrid w:val="0"/>
        </w:rPr>
        <w:t xml:space="preserve">  por tanto, según la norma </w:t>
      </w:r>
      <w:r>
        <w:rPr>
          <w:rFonts w:ascii="Arial" w:hAnsi="Arial" w:cs="Arial"/>
          <w:b/>
          <w:snapToGrid w:val="0"/>
        </w:rPr>
        <w:t>NCSE-02</w:t>
      </w:r>
      <w:r>
        <w:rPr>
          <w:rFonts w:ascii="Arial" w:hAnsi="Arial" w:cs="Arial"/>
          <w:snapToGrid w:val="0"/>
        </w:rPr>
        <w:t xml:space="preserve"> no es necesaria la comprobación del edificio con cargas sísmicas aun cuando en el Documento Incorporado 6.3 se explicita la comprobación de NCSE-</w:t>
      </w:r>
      <w:proofErr w:type="gramStart"/>
      <w:r>
        <w:rPr>
          <w:rFonts w:ascii="Arial" w:hAnsi="Arial" w:cs="Arial"/>
          <w:snapToGrid w:val="0"/>
        </w:rPr>
        <w:t>2 .</w:t>
      </w:r>
      <w:proofErr w:type="gramEnd"/>
    </w:p>
    <w:p w:rsidR="00252BEC" w:rsidRDefault="00252BEC" w:rsidP="00252BEC">
      <w:pPr>
        <w:ind w:right="-426"/>
        <w:rPr>
          <w:rFonts w:ascii="Arial" w:hAnsi="Arial" w:cs="Arial"/>
          <w:b/>
          <w:snapToGrid w:val="0"/>
          <w:sz w:val="12"/>
          <w:szCs w:val="12"/>
        </w:rPr>
      </w:pPr>
    </w:p>
    <w:p w:rsidR="00252BEC" w:rsidRPr="000F1934" w:rsidRDefault="000F1934" w:rsidP="00252BEC">
      <w:pPr>
        <w:ind w:right="-426"/>
        <w:rPr>
          <w:rFonts w:ascii="Arial" w:hAnsi="Arial" w:cs="Arial"/>
          <w:b/>
          <w:snapToGrid w:val="0"/>
          <w:sz w:val="24"/>
          <w:szCs w:val="24"/>
        </w:rPr>
      </w:pPr>
      <w:r>
        <w:rPr>
          <w:rFonts w:ascii="Arial" w:hAnsi="Arial" w:cs="Arial"/>
          <w:b/>
          <w:snapToGrid w:val="0"/>
          <w:sz w:val="24"/>
          <w:szCs w:val="24"/>
        </w:rPr>
        <w:t>3.1.3.</w:t>
      </w:r>
      <w:r w:rsidR="00252BEC" w:rsidRPr="000F1934">
        <w:rPr>
          <w:rFonts w:ascii="Arial" w:hAnsi="Arial" w:cs="Arial"/>
          <w:b/>
          <w:snapToGrid w:val="0"/>
          <w:sz w:val="24"/>
          <w:szCs w:val="24"/>
        </w:rPr>
        <w:t>4  Programas de ordenador empleados</w:t>
      </w:r>
    </w:p>
    <w:p w:rsidR="00252BEC" w:rsidRDefault="00252BEC" w:rsidP="00252BEC">
      <w:pPr>
        <w:ind w:left="851" w:right="-426"/>
        <w:rPr>
          <w:rFonts w:ascii="Arial" w:hAnsi="Arial" w:cs="Arial"/>
          <w:b/>
          <w:snapToGrid w:val="0"/>
          <w:sz w:val="8"/>
        </w:rPr>
      </w:pPr>
    </w:p>
    <w:p w:rsidR="00252BEC" w:rsidRDefault="00252BEC" w:rsidP="00252BEC">
      <w:pPr>
        <w:tabs>
          <w:tab w:val="left" w:pos="1418"/>
        </w:tabs>
        <w:ind w:left="2268" w:right="-426" w:hanging="1418"/>
        <w:rPr>
          <w:rFonts w:ascii="Arial" w:hAnsi="Arial" w:cs="Arial"/>
          <w:snapToGrid w:val="0"/>
          <w:sz w:val="20"/>
        </w:rPr>
      </w:pPr>
      <w:r>
        <w:rPr>
          <w:rFonts w:ascii="Arial" w:hAnsi="Arial" w:cs="Arial"/>
          <w:b/>
          <w:snapToGrid w:val="0"/>
          <w:sz w:val="24"/>
        </w:rPr>
        <w:t xml:space="preserve">CYPECAD </w:t>
      </w:r>
      <w:r>
        <w:rPr>
          <w:rFonts w:ascii="Arial" w:hAnsi="Arial" w:cs="Arial"/>
          <w:snapToGrid w:val="0"/>
          <w:sz w:val="24"/>
        </w:rPr>
        <w:t xml:space="preserve">de </w:t>
      </w:r>
      <w:proofErr w:type="spellStart"/>
      <w:r>
        <w:rPr>
          <w:rFonts w:ascii="Arial" w:hAnsi="Arial" w:cs="Arial"/>
          <w:snapToGrid w:val="0"/>
          <w:sz w:val="24"/>
        </w:rPr>
        <w:t>Cype</w:t>
      </w:r>
      <w:proofErr w:type="spellEnd"/>
      <w:r>
        <w:rPr>
          <w:rFonts w:ascii="Arial" w:hAnsi="Arial" w:cs="Arial"/>
          <w:snapToGrid w:val="0"/>
          <w:sz w:val="24"/>
        </w:rPr>
        <w:t xml:space="preserve"> Ingenieros </w:t>
      </w:r>
    </w:p>
    <w:p w:rsidR="00252BEC" w:rsidRDefault="00252BEC" w:rsidP="00252BEC">
      <w:pPr>
        <w:rPr>
          <w:rFonts w:ascii="Arial" w:hAnsi="Arial" w:cs="Arial"/>
          <w:b/>
          <w:snapToGrid w:val="0"/>
          <w:sz w:val="14"/>
          <w:szCs w:val="14"/>
        </w:rPr>
      </w:pPr>
    </w:p>
    <w:p w:rsidR="00252BEC" w:rsidRPr="000F1934" w:rsidRDefault="00252BEC" w:rsidP="000F1934">
      <w:pPr>
        <w:tabs>
          <w:tab w:val="left" w:pos="-3828"/>
          <w:tab w:val="left" w:pos="10065"/>
          <w:tab w:val="left" w:pos="10348"/>
          <w:tab w:val="left" w:pos="10915"/>
          <w:tab w:val="left" w:pos="11199"/>
        </w:tabs>
        <w:ind w:right="-142"/>
        <w:rPr>
          <w:rFonts w:ascii="Arial" w:hAnsi="Arial" w:cs="Arial"/>
          <w:b/>
          <w:sz w:val="28"/>
          <w:szCs w:val="28"/>
        </w:rPr>
      </w:pPr>
      <w:bookmarkStart w:id="12" w:name="OLE_LINK39"/>
      <w:bookmarkStart w:id="13" w:name="OLE_LINK40"/>
      <w:r w:rsidRPr="000F1934">
        <w:rPr>
          <w:rFonts w:ascii="Arial" w:hAnsi="Arial" w:cs="Arial"/>
          <w:b/>
          <w:sz w:val="28"/>
          <w:szCs w:val="28"/>
        </w:rPr>
        <w:t>3</w:t>
      </w:r>
      <w:r w:rsidR="000F1934" w:rsidRPr="000F1934">
        <w:rPr>
          <w:rFonts w:ascii="Arial" w:hAnsi="Arial" w:cs="Arial"/>
          <w:b/>
          <w:sz w:val="28"/>
          <w:szCs w:val="28"/>
        </w:rPr>
        <w:t>.1.4</w:t>
      </w:r>
      <w:r w:rsidRPr="000F1934">
        <w:rPr>
          <w:rFonts w:ascii="Arial" w:hAnsi="Arial" w:cs="Arial"/>
          <w:b/>
          <w:sz w:val="28"/>
          <w:szCs w:val="28"/>
        </w:rPr>
        <w:t>.</w:t>
      </w:r>
      <w:r w:rsidR="000F1934">
        <w:rPr>
          <w:rFonts w:ascii="Arial" w:hAnsi="Arial" w:cs="Arial"/>
          <w:b/>
          <w:sz w:val="28"/>
          <w:szCs w:val="28"/>
        </w:rPr>
        <w:t>-</w:t>
      </w:r>
      <w:r w:rsidRPr="000F1934">
        <w:rPr>
          <w:rFonts w:ascii="Arial" w:hAnsi="Arial" w:cs="Arial"/>
          <w:b/>
          <w:sz w:val="28"/>
          <w:szCs w:val="28"/>
        </w:rPr>
        <w:t xml:space="preserve">  </w:t>
      </w:r>
      <w:r w:rsidR="000F1934" w:rsidRPr="000F1934">
        <w:rPr>
          <w:rFonts w:ascii="Arial" w:hAnsi="Arial" w:cs="Arial"/>
          <w:b/>
          <w:sz w:val="28"/>
          <w:szCs w:val="28"/>
        </w:rPr>
        <w:t>PROCESO DE CÁLCULO</w:t>
      </w:r>
    </w:p>
    <w:bookmarkEnd w:id="12"/>
    <w:bookmarkEnd w:id="13"/>
    <w:p w:rsidR="00252BEC" w:rsidRDefault="00252BEC" w:rsidP="00252BEC">
      <w:pPr>
        <w:ind w:right="-426"/>
        <w:rPr>
          <w:rFonts w:ascii="Arial" w:hAnsi="Arial" w:cs="Arial"/>
          <w:b/>
          <w:snapToGrid w:val="0"/>
          <w:sz w:val="14"/>
          <w:szCs w:val="14"/>
        </w:rPr>
      </w:pPr>
    </w:p>
    <w:p w:rsidR="00252BEC" w:rsidRDefault="00252BEC" w:rsidP="00252BEC">
      <w:pPr>
        <w:ind w:right="-426"/>
        <w:rPr>
          <w:rFonts w:ascii="Arial" w:hAnsi="Arial" w:cs="Arial"/>
          <w:snapToGrid w:val="0"/>
          <w:sz w:val="20"/>
          <w:szCs w:val="20"/>
        </w:rPr>
      </w:pPr>
      <w:r>
        <w:rPr>
          <w:rFonts w:ascii="Arial" w:hAnsi="Arial" w:cs="Arial"/>
          <w:b/>
          <w:snapToGrid w:val="0"/>
        </w:rPr>
        <w:t>El proceso general de cálculo</w:t>
      </w:r>
      <w:r>
        <w:rPr>
          <w:rFonts w:ascii="Arial" w:hAnsi="Arial" w:cs="Arial"/>
          <w:snapToGrid w:val="0"/>
        </w:rPr>
        <w:t xml:space="preserve"> se divide en 2 grupos de tareas distintos: ELEMENTOS AISLADOS y  ESTRUCTURA TRATADA COMO CONJUNTO.</w:t>
      </w:r>
    </w:p>
    <w:p w:rsidR="00252BEC" w:rsidRDefault="00252BEC" w:rsidP="00252BEC">
      <w:pPr>
        <w:ind w:left="851" w:right="-426"/>
        <w:rPr>
          <w:rFonts w:ascii="Arial" w:hAnsi="Arial" w:cs="Arial"/>
          <w:b/>
          <w:snapToGrid w:val="0"/>
          <w:sz w:val="14"/>
          <w:szCs w:val="14"/>
        </w:rPr>
      </w:pPr>
    </w:p>
    <w:p w:rsidR="00252BEC" w:rsidRPr="000F1934" w:rsidRDefault="00252BEC" w:rsidP="00252BEC">
      <w:pPr>
        <w:ind w:right="-426"/>
        <w:rPr>
          <w:rFonts w:ascii="Arial" w:hAnsi="Arial" w:cs="Arial"/>
          <w:b/>
          <w:snapToGrid w:val="0"/>
          <w:sz w:val="24"/>
          <w:szCs w:val="24"/>
        </w:rPr>
      </w:pPr>
      <w:r w:rsidRPr="000F1934">
        <w:rPr>
          <w:rFonts w:ascii="Arial" w:hAnsi="Arial" w:cs="Arial"/>
          <w:b/>
          <w:snapToGrid w:val="0"/>
          <w:sz w:val="24"/>
          <w:szCs w:val="24"/>
        </w:rPr>
        <w:t xml:space="preserve">Elementos aislados y </w:t>
      </w:r>
      <w:proofErr w:type="spellStart"/>
      <w:r w:rsidRPr="000F1934">
        <w:rPr>
          <w:rFonts w:ascii="Arial" w:hAnsi="Arial" w:cs="Arial"/>
          <w:b/>
          <w:snapToGrid w:val="0"/>
          <w:sz w:val="24"/>
          <w:szCs w:val="24"/>
        </w:rPr>
        <w:t>predimensionamientos</w:t>
      </w:r>
      <w:proofErr w:type="spellEnd"/>
    </w:p>
    <w:p w:rsidR="00252BEC" w:rsidRDefault="00252BEC" w:rsidP="00252BEC">
      <w:pPr>
        <w:ind w:left="851"/>
        <w:rPr>
          <w:rFonts w:ascii="Arial" w:hAnsi="Arial" w:cs="Arial"/>
          <w:snapToGrid w:val="0"/>
          <w:sz w:val="20"/>
        </w:rPr>
      </w:pPr>
    </w:p>
    <w:p w:rsidR="00252BEC" w:rsidRDefault="00252BEC" w:rsidP="00252BEC">
      <w:pPr>
        <w:ind w:right="-426"/>
        <w:rPr>
          <w:rFonts w:ascii="Arial" w:hAnsi="Arial" w:cs="Arial"/>
          <w:snapToGrid w:val="0"/>
        </w:rPr>
      </w:pPr>
      <w:r>
        <w:rPr>
          <w:rFonts w:ascii="Arial" w:hAnsi="Arial" w:cs="Arial"/>
          <w:snapToGrid w:val="0"/>
        </w:rPr>
        <w:t>Por un lado todos los elementos aislados que pueden ser calculados como entidades independientes, como son:</w:t>
      </w:r>
    </w:p>
    <w:p w:rsidR="00252BEC" w:rsidRDefault="00252BEC" w:rsidP="00252BEC">
      <w:pPr>
        <w:tabs>
          <w:tab w:val="left" w:pos="3119"/>
        </w:tabs>
        <w:ind w:left="2835" w:right="-426"/>
        <w:rPr>
          <w:rFonts w:ascii="Arial" w:hAnsi="Arial" w:cs="Arial"/>
          <w:snapToGrid w:val="0"/>
        </w:rPr>
      </w:pPr>
      <w:r>
        <w:rPr>
          <w:rFonts w:ascii="Arial" w:hAnsi="Arial" w:cs="Arial"/>
          <w:snapToGrid w:val="0"/>
        </w:rPr>
        <w:t>-</w:t>
      </w:r>
      <w:r>
        <w:rPr>
          <w:rFonts w:ascii="Arial" w:hAnsi="Arial" w:cs="Arial"/>
          <w:snapToGrid w:val="0"/>
        </w:rPr>
        <w:tab/>
        <w:t xml:space="preserve">Correas </w:t>
      </w:r>
      <w:proofErr w:type="spellStart"/>
      <w:r>
        <w:rPr>
          <w:rFonts w:ascii="Arial" w:hAnsi="Arial" w:cs="Arial"/>
          <w:snapToGrid w:val="0"/>
        </w:rPr>
        <w:t>autoportantes</w:t>
      </w:r>
      <w:proofErr w:type="spellEnd"/>
      <w:r>
        <w:rPr>
          <w:rFonts w:ascii="Arial" w:hAnsi="Arial" w:cs="Arial"/>
          <w:snapToGrid w:val="0"/>
        </w:rPr>
        <w:t xml:space="preserve"> de cubierta</w:t>
      </w:r>
    </w:p>
    <w:p w:rsidR="00252BEC" w:rsidRDefault="00252BEC" w:rsidP="00252BEC">
      <w:pPr>
        <w:tabs>
          <w:tab w:val="left" w:pos="3119"/>
        </w:tabs>
        <w:ind w:left="2835" w:right="-426"/>
        <w:rPr>
          <w:rFonts w:ascii="Arial" w:hAnsi="Arial" w:cs="Arial"/>
          <w:snapToGrid w:val="0"/>
        </w:rPr>
      </w:pPr>
      <w:r>
        <w:rPr>
          <w:rFonts w:ascii="Arial" w:hAnsi="Arial" w:cs="Arial"/>
          <w:snapToGrid w:val="0"/>
        </w:rPr>
        <w:t>-</w:t>
      </w:r>
      <w:r>
        <w:rPr>
          <w:rFonts w:ascii="Arial" w:hAnsi="Arial" w:cs="Arial"/>
          <w:snapToGrid w:val="0"/>
        </w:rPr>
        <w:tab/>
        <w:t>Losas de escaleras</w:t>
      </w:r>
    </w:p>
    <w:p w:rsidR="00252BEC" w:rsidRDefault="00252BEC" w:rsidP="00252BEC">
      <w:pPr>
        <w:tabs>
          <w:tab w:val="left" w:pos="3119"/>
        </w:tabs>
        <w:ind w:left="2835" w:right="-426"/>
        <w:rPr>
          <w:rFonts w:ascii="Arial" w:hAnsi="Arial" w:cs="Arial"/>
          <w:snapToGrid w:val="0"/>
        </w:rPr>
      </w:pPr>
      <w:r>
        <w:rPr>
          <w:rFonts w:ascii="Arial" w:hAnsi="Arial" w:cs="Arial"/>
          <w:snapToGrid w:val="0"/>
        </w:rPr>
        <w:t xml:space="preserve">- </w:t>
      </w:r>
      <w:r>
        <w:rPr>
          <w:rFonts w:ascii="Arial" w:hAnsi="Arial" w:cs="Arial"/>
          <w:snapToGrid w:val="0"/>
        </w:rPr>
        <w:tab/>
        <w:t>Caja de ascensor</w:t>
      </w:r>
    </w:p>
    <w:p w:rsidR="00252BEC" w:rsidRDefault="00252BEC" w:rsidP="00252BEC">
      <w:pPr>
        <w:ind w:right="-426"/>
        <w:rPr>
          <w:rFonts w:ascii="Arial" w:hAnsi="Arial" w:cs="Arial"/>
          <w:snapToGrid w:val="0"/>
        </w:rPr>
      </w:pPr>
    </w:p>
    <w:p w:rsidR="00252BEC" w:rsidRDefault="00252BEC" w:rsidP="00252BEC">
      <w:pPr>
        <w:ind w:right="-426"/>
        <w:rPr>
          <w:rFonts w:ascii="Arial" w:hAnsi="Arial" w:cs="Arial"/>
          <w:snapToGrid w:val="0"/>
        </w:rPr>
      </w:pPr>
      <w:r>
        <w:rPr>
          <w:rFonts w:ascii="Arial" w:hAnsi="Arial" w:cs="Arial"/>
          <w:snapToGrid w:val="0"/>
        </w:rPr>
        <w:t>Para este cálculo se emplea cálculo manual y utilización de Autorizaciones de Uso en vigor.</w:t>
      </w:r>
    </w:p>
    <w:p w:rsidR="00252BEC" w:rsidRDefault="00252BEC" w:rsidP="00252BEC">
      <w:pPr>
        <w:ind w:right="-426"/>
        <w:rPr>
          <w:rFonts w:ascii="Arial" w:hAnsi="Arial" w:cs="Arial"/>
          <w:snapToGrid w:val="0"/>
        </w:rPr>
      </w:pPr>
      <w:r>
        <w:rPr>
          <w:rFonts w:ascii="Arial" w:hAnsi="Arial" w:cs="Arial"/>
          <w:snapToGrid w:val="0"/>
        </w:rPr>
        <w:t xml:space="preserve">Por otra parte se procede a </w:t>
      </w:r>
      <w:proofErr w:type="spellStart"/>
      <w:r>
        <w:rPr>
          <w:rFonts w:ascii="Arial" w:hAnsi="Arial" w:cs="Arial"/>
          <w:snapToGrid w:val="0"/>
        </w:rPr>
        <w:t>predimensionar</w:t>
      </w:r>
      <w:proofErr w:type="spellEnd"/>
      <w:r>
        <w:rPr>
          <w:rFonts w:ascii="Arial" w:hAnsi="Arial" w:cs="Arial"/>
          <w:snapToGrid w:val="0"/>
        </w:rPr>
        <w:t xml:space="preserve"> jácenas y soportes sobre los esquemas de pórticos planos.</w:t>
      </w:r>
    </w:p>
    <w:p w:rsidR="00252BEC" w:rsidRDefault="00252BEC" w:rsidP="00252BEC">
      <w:pPr>
        <w:ind w:left="851"/>
        <w:rPr>
          <w:rFonts w:ascii="Arial" w:hAnsi="Arial" w:cs="Arial"/>
          <w:b/>
          <w:snapToGrid w:val="0"/>
        </w:rPr>
      </w:pPr>
    </w:p>
    <w:p w:rsidR="00252BEC" w:rsidRPr="000F1934" w:rsidRDefault="00252BEC" w:rsidP="00252BEC">
      <w:pPr>
        <w:ind w:right="-426"/>
        <w:rPr>
          <w:rFonts w:ascii="Arial" w:hAnsi="Arial" w:cs="Arial"/>
          <w:b/>
          <w:snapToGrid w:val="0"/>
          <w:sz w:val="24"/>
          <w:szCs w:val="24"/>
        </w:rPr>
      </w:pPr>
      <w:r w:rsidRPr="000F1934">
        <w:rPr>
          <w:rFonts w:ascii="Arial" w:hAnsi="Arial" w:cs="Arial"/>
          <w:b/>
          <w:snapToGrid w:val="0"/>
          <w:sz w:val="24"/>
          <w:szCs w:val="24"/>
        </w:rPr>
        <w:t>Estructura tratada como conjunto</w:t>
      </w:r>
    </w:p>
    <w:p w:rsidR="00252BEC" w:rsidRDefault="00252BEC" w:rsidP="00252BEC">
      <w:pPr>
        <w:rPr>
          <w:rFonts w:ascii="Arial" w:hAnsi="Arial" w:cs="Arial"/>
          <w:snapToGrid w:val="0"/>
          <w:sz w:val="14"/>
          <w:szCs w:val="14"/>
        </w:rPr>
      </w:pPr>
    </w:p>
    <w:p w:rsidR="00252BEC" w:rsidRDefault="00252BEC" w:rsidP="00252BEC">
      <w:pPr>
        <w:ind w:right="-426"/>
        <w:rPr>
          <w:rFonts w:ascii="Arial" w:hAnsi="Arial" w:cs="Arial"/>
          <w:snapToGrid w:val="0"/>
          <w:sz w:val="20"/>
          <w:szCs w:val="20"/>
        </w:rPr>
      </w:pPr>
      <w:r>
        <w:rPr>
          <w:rFonts w:ascii="Arial" w:hAnsi="Arial" w:cs="Arial"/>
          <w:snapToGrid w:val="0"/>
        </w:rPr>
        <w:t xml:space="preserve">Una vez definidos los pórticos con las vigas y pilares que los forman, incluidas las cimentaciones, son calculadas con </w:t>
      </w:r>
      <w:r w:rsidR="000F1934">
        <w:rPr>
          <w:rFonts w:ascii="Arial" w:hAnsi="Arial" w:cs="Arial"/>
          <w:b/>
          <w:snapToGrid w:val="0"/>
        </w:rPr>
        <w:t>CYPECAD</w:t>
      </w:r>
      <w:r>
        <w:rPr>
          <w:rFonts w:ascii="Arial" w:hAnsi="Arial" w:cs="Arial"/>
          <w:b/>
          <w:snapToGrid w:val="0"/>
        </w:rPr>
        <w:t xml:space="preserve"> </w:t>
      </w:r>
      <w:r>
        <w:rPr>
          <w:rFonts w:ascii="Arial" w:hAnsi="Arial" w:cs="Arial"/>
          <w:snapToGrid w:val="0"/>
        </w:rPr>
        <w:t xml:space="preserve">comprobando los resultados uno a uno de todos los elementos de vigas y zunchos en cuanto a su comportamiento y aquellos </w:t>
      </w:r>
      <w:proofErr w:type="spellStart"/>
      <w:r>
        <w:rPr>
          <w:rFonts w:ascii="Arial" w:hAnsi="Arial" w:cs="Arial"/>
          <w:snapToGrid w:val="0"/>
        </w:rPr>
        <w:t>predimensionados</w:t>
      </w:r>
      <w:proofErr w:type="spellEnd"/>
      <w:r>
        <w:rPr>
          <w:rFonts w:ascii="Arial" w:hAnsi="Arial" w:cs="Arial"/>
          <w:snapToGrid w:val="0"/>
        </w:rPr>
        <w:t xml:space="preserve"> que resulten excedidos o inadecuados; las cautelas del propio programa y los cálculos manuales propios.</w:t>
      </w:r>
    </w:p>
    <w:p w:rsidR="00252BEC" w:rsidRDefault="00252BEC" w:rsidP="00252BEC">
      <w:pPr>
        <w:ind w:left="851" w:right="-426"/>
        <w:rPr>
          <w:rFonts w:ascii="Arial" w:hAnsi="Arial" w:cs="Arial"/>
          <w:b/>
          <w:snapToGrid w:val="0"/>
        </w:rPr>
      </w:pPr>
    </w:p>
    <w:p w:rsidR="00252BEC" w:rsidRPr="000F1934" w:rsidRDefault="00252BEC" w:rsidP="00252BEC">
      <w:pPr>
        <w:ind w:right="-426"/>
        <w:rPr>
          <w:rFonts w:ascii="Arial" w:hAnsi="Arial" w:cs="Arial"/>
          <w:b/>
          <w:snapToGrid w:val="0"/>
          <w:sz w:val="24"/>
          <w:szCs w:val="24"/>
        </w:rPr>
      </w:pPr>
      <w:r w:rsidRPr="000F1934">
        <w:rPr>
          <w:rFonts w:ascii="Arial" w:hAnsi="Arial" w:cs="Arial"/>
          <w:b/>
          <w:snapToGrid w:val="0"/>
          <w:sz w:val="24"/>
          <w:szCs w:val="24"/>
        </w:rPr>
        <w:t>Modelización de la estructura</w:t>
      </w:r>
    </w:p>
    <w:p w:rsidR="00252BEC" w:rsidRDefault="00252BEC" w:rsidP="00252BEC">
      <w:pPr>
        <w:ind w:right="-426"/>
        <w:rPr>
          <w:rFonts w:ascii="Arial" w:hAnsi="Arial" w:cs="Arial"/>
          <w:snapToGrid w:val="0"/>
          <w:sz w:val="14"/>
          <w:szCs w:val="14"/>
        </w:rPr>
      </w:pPr>
    </w:p>
    <w:p w:rsidR="00252BEC" w:rsidRDefault="00252BEC" w:rsidP="00252BEC">
      <w:pPr>
        <w:ind w:right="-426"/>
        <w:rPr>
          <w:rFonts w:ascii="Arial" w:hAnsi="Arial" w:cs="Arial"/>
          <w:b/>
          <w:snapToGrid w:val="0"/>
          <w:sz w:val="20"/>
          <w:szCs w:val="20"/>
        </w:rPr>
      </w:pPr>
      <w:r>
        <w:rPr>
          <w:rFonts w:ascii="Arial" w:hAnsi="Arial" w:cs="Arial"/>
          <w:snapToGrid w:val="0"/>
        </w:rPr>
        <w:t xml:space="preserve">Se ha creado una malla tridimensional, formada por pórticos. Las vigas se han modelizado como barras </w:t>
      </w:r>
      <w:proofErr w:type="spellStart"/>
      <w:r>
        <w:rPr>
          <w:rFonts w:ascii="Arial" w:hAnsi="Arial" w:cs="Arial"/>
          <w:snapToGrid w:val="0"/>
        </w:rPr>
        <w:t>biempotradas</w:t>
      </w:r>
      <w:proofErr w:type="spellEnd"/>
      <w:r>
        <w:rPr>
          <w:rFonts w:ascii="Arial" w:hAnsi="Arial" w:cs="Arial"/>
          <w:snapToGrid w:val="0"/>
        </w:rPr>
        <w:t xml:space="preserve">. </w:t>
      </w:r>
    </w:p>
    <w:p w:rsidR="00252BEC" w:rsidRDefault="00252BEC" w:rsidP="00252BEC">
      <w:pPr>
        <w:ind w:right="-426"/>
        <w:rPr>
          <w:rFonts w:ascii="Arial" w:hAnsi="Arial" w:cs="Arial"/>
          <w:sz w:val="14"/>
          <w:szCs w:val="14"/>
        </w:rPr>
      </w:pPr>
    </w:p>
    <w:p w:rsidR="00252BEC" w:rsidRDefault="00252BEC" w:rsidP="00252BEC">
      <w:pPr>
        <w:ind w:right="-426"/>
        <w:rPr>
          <w:rFonts w:ascii="Arial" w:hAnsi="Arial" w:cs="Arial"/>
          <w:snapToGrid w:val="0"/>
          <w:sz w:val="14"/>
          <w:szCs w:val="14"/>
        </w:rPr>
      </w:pPr>
      <w:r>
        <w:rPr>
          <w:rFonts w:ascii="Arial" w:hAnsi="Arial" w:cs="Arial"/>
          <w:snapToGrid w:val="0"/>
        </w:rPr>
        <w:lastRenderedPageBreak/>
        <w:t xml:space="preserve">Las cargas debidas a sobrecargas, cargas muertas y peso de forjados se introducen no sólo como cargas lineales en jácenas sino acompañadas por </w:t>
      </w:r>
      <w:proofErr w:type="spellStart"/>
      <w:r>
        <w:rPr>
          <w:rFonts w:ascii="Arial" w:hAnsi="Arial" w:cs="Arial"/>
          <w:snapToGrid w:val="0"/>
        </w:rPr>
        <w:t>torsores</w:t>
      </w:r>
      <w:proofErr w:type="spellEnd"/>
      <w:r>
        <w:rPr>
          <w:rFonts w:ascii="Arial" w:hAnsi="Arial" w:cs="Arial"/>
          <w:snapToGrid w:val="0"/>
        </w:rPr>
        <w:t xml:space="preserve"> repartidos lineales iguales a la carga aplicada por la distancia al eje de la viga menos el flector que puedan obtener los elementos perpendiculares. De este modo las jácenas recogen el </w:t>
      </w:r>
      <w:proofErr w:type="spellStart"/>
      <w:r>
        <w:rPr>
          <w:rFonts w:ascii="Arial" w:hAnsi="Arial" w:cs="Arial"/>
          <w:snapToGrid w:val="0"/>
        </w:rPr>
        <w:t>torsor</w:t>
      </w:r>
      <w:proofErr w:type="spellEnd"/>
      <w:r>
        <w:rPr>
          <w:rFonts w:ascii="Arial" w:hAnsi="Arial" w:cs="Arial"/>
          <w:snapToGrid w:val="0"/>
        </w:rPr>
        <w:t xml:space="preserve"> no compensado y los pilares la reacción al </w:t>
      </w:r>
      <w:proofErr w:type="spellStart"/>
      <w:r>
        <w:rPr>
          <w:rFonts w:ascii="Arial" w:hAnsi="Arial" w:cs="Arial"/>
          <w:snapToGrid w:val="0"/>
        </w:rPr>
        <w:t>torsor</w:t>
      </w:r>
      <w:proofErr w:type="spellEnd"/>
      <w:r>
        <w:rPr>
          <w:rFonts w:ascii="Arial" w:hAnsi="Arial" w:cs="Arial"/>
          <w:snapToGrid w:val="0"/>
        </w:rPr>
        <w:t xml:space="preserve"> como flector en el plano </w:t>
      </w:r>
      <w:r>
        <w:rPr>
          <w:rFonts w:ascii="Arial" w:hAnsi="Arial" w:cs="Arial"/>
          <w:snapToGrid w:val="0"/>
          <w:sz w:val="14"/>
          <w:szCs w:val="14"/>
        </w:rPr>
        <w:t>correspondiente.</w:t>
      </w:r>
    </w:p>
    <w:p w:rsidR="00252BEC" w:rsidRDefault="00252BEC" w:rsidP="00252BEC">
      <w:pPr>
        <w:rPr>
          <w:rFonts w:ascii="Arial" w:hAnsi="Arial" w:cs="Arial"/>
          <w:b/>
          <w:snapToGrid w:val="0"/>
          <w:sz w:val="14"/>
          <w:szCs w:val="14"/>
        </w:rPr>
      </w:pPr>
    </w:p>
    <w:p w:rsidR="00252BEC" w:rsidRDefault="00252BEC" w:rsidP="00252BEC">
      <w:pPr>
        <w:ind w:right="-425"/>
        <w:rPr>
          <w:rFonts w:ascii="Arial" w:hAnsi="Arial" w:cs="Arial"/>
          <w:snapToGrid w:val="0"/>
          <w:sz w:val="20"/>
          <w:szCs w:val="20"/>
        </w:rPr>
      </w:pPr>
      <w:r>
        <w:rPr>
          <w:rFonts w:ascii="Arial" w:hAnsi="Arial" w:cs="Arial"/>
          <w:b/>
          <w:snapToGrid w:val="0"/>
        </w:rPr>
        <w:t xml:space="preserve">Comprobaciones de montaje: </w:t>
      </w:r>
      <w:r>
        <w:rPr>
          <w:rFonts w:ascii="Arial" w:hAnsi="Arial" w:cs="Arial"/>
          <w:snapToGrid w:val="0"/>
        </w:rPr>
        <w:t>Según las fases de montaje se ha de comprobar la posibilidad de que se hayan montado todos los forjados a un lado de una viga o solo una viga en tantos niveles como esté previsto desde el endurecimiento de losa hasta el forjado superior y se adopta, además, una sobrecarga de construcción de 100 Kg/m2 y una longitud de pandeo doble de la distancia entre el último forjado fraguado y la pieza más alta.</w:t>
      </w:r>
    </w:p>
    <w:p w:rsidR="00252BEC" w:rsidRDefault="00252BEC" w:rsidP="00252BEC">
      <w:pPr>
        <w:ind w:right="-425"/>
        <w:rPr>
          <w:rFonts w:ascii="Arial" w:hAnsi="Arial" w:cs="Arial"/>
          <w:snapToGrid w:val="0"/>
        </w:rPr>
      </w:pPr>
      <w:r>
        <w:rPr>
          <w:rFonts w:ascii="Arial" w:hAnsi="Arial" w:cs="Arial"/>
          <w:snapToGrid w:val="0"/>
        </w:rPr>
        <w:t xml:space="preserve">Para elementos calculados en continuidad, en principio, dado que siempre se </w:t>
      </w:r>
      <w:proofErr w:type="spellStart"/>
      <w:r>
        <w:rPr>
          <w:rFonts w:ascii="Arial" w:hAnsi="Arial" w:cs="Arial"/>
          <w:snapToGrid w:val="0"/>
        </w:rPr>
        <w:t>hormigona</w:t>
      </w:r>
      <w:proofErr w:type="spellEnd"/>
      <w:r>
        <w:rPr>
          <w:rFonts w:ascii="Arial" w:hAnsi="Arial" w:cs="Arial"/>
          <w:snapToGrid w:val="0"/>
        </w:rPr>
        <w:t xml:space="preserve"> prioritariamente el nudo, no se prevé que la comprobación deba hacerse en la sección interrumpida del pilar; no obstante si alguna sección del pilar no va a estar hormigonada y endurecida, al recibir cargas deberá comprobarse expresamente su resistencia únicamente con el perfil y hierros salientes cuidando el pandeo de estos si no están sujetos por cercos u otros elementos a distancias menores de 15 diámetros equivalentes.</w:t>
      </w:r>
    </w:p>
    <w:p w:rsidR="00252BEC" w:rsidRDefault="00252BEC" w:rsidP="00252BEC">
      <w:pPr>
        <w:rPr>
          <w:rFonts w:ascii="Arial" w:hAnsi="Arial" w:cs="Arial"/>
          <w:snapToGrid w:val="0"/>
          <w:sz w:val="22"/>
        </w:rPr>
      </w:pPr>
    </w:p>
    <w:p w:rsidR="00252BEC" w:rsidRPr="000F1934" w:rsidRDefault="000F1934" w:rsidP="000F1934">
      <w:pPr>
        <w:tabs>
          <w:tab w:val="left" w:pos="-3828"/>
          <w:tab w:val="left" w:pos="10065"/>
          <w:tab w:val="left" w:pos="10348"/>
          <w:tab w:val="left" w:pos="10915"/>
          <w:tab w:val="left" w:pos="11199"/>
        </w:tabs>
        <w:ind w:right="-142"/>
        <w:rPr>
          <w:rFonts w:ascii="Arial" w:hAnsi="Arial" w:cs="Arial"/>
          <w:b/>
          <w:sz w:val="28"/>
          <w:szCs w:val="28"/>
        </w:rPr>
      </w:pPr>
      <w:bookmarkStart w:id="14" w:name="OLE_LINK41"/>
      <w:bookmarkStart w:id="15" w:name="OLE_LINK42"/>
      <w:r w:rsidRPr="000F1934">
        <w:rPr>
          <w:rFonts w:ascii="Arial" w:hAnsi="Arial" w:cs="Arial"/>
          <w:b/>
          <w:sz w:val="28"/>
          <w:szCs w:val="28"/>
        </w:rPr>
        <w:t>3.1.5</w:t>
      </w:r>
      <w:r>
        <w:rPr>
          <w:rFonts w:ascii="Arial" w:hAnsi="Arial" w:cs="Arial"/>
          <w:b/>
          <w:sz w:val="28"/>
          <w:szCs w:val="28"/>
        </w:rPr>
        <w:t>.-</w:t>
      </w:r>
      <w:r w:rsidR="00252BEC" w:rsidRPr="000F1934">
        <w:rPr>
          <w:rFonts w:ascii="Arial" w:hAnsi="Arial" w:cs="Arial"/>
          <w:b/>
          <w:sz w:val="28"/>
          <w:szCs w:val="28"/>
        </w:rPr>
        <w:t xml:space="preserve">  DESCRIPCION y DATOS de CÁLCULO de los FORJADOS </w:t>
      </w:r>
    </w:p>
    <w:bookmarkEnd w:id="14"/>
    <w:bookmarkEnd w:id="15"/>
    <w:p w:rsidR="00252BEC" w:rsidRDefault="00252BEC" w:rsidP="00252BEC">
      <w:pPr>
        <w:spacing w:before="120"/>
        <w:ind w:right="-425"/>
        <w:rPr>
          <w:rFonts w:ascii="Arial" w:hAnsi="Arial" w:cs="Arial"/>
          <w:sz w:val="20"/>
        </w:rPr>
      </w:pPr>
      <w:r>
        <w:rPr>
          <w:rFonts w:ascii="Arial" w:hAnsi="Arial" w:cs="Arial"/>
        </w:rPr>
        <w:t xml:space="preserve">Los forjados proyectados son del tipo tradicional de </w:t>
      </w:r>
      <w:proofErr w:type="spellStart"/>
      <w:r>
        <w:rPr>
          <w:rFonts w:ascii="Arial" w:hAnsi="Arial" w:cs="Arial"/>
        </w:rPr>
        <w:t>semiviguetas</w:t>
      </w:r>
      <w:proofErr w:type="spellEnd"/>
      <w:r>
        <w:rPr>
          <w:rFonts w:ascii="Arial" w:hAnsi="Arial" w:cs="Arial"/>
        </w:rPr>
        <w:t xml:space="preserve"> a</w:t>
      </w:r>
      <w:r w:rsidR="00727CBA">
        <w:rPr>
          <w:rFonts w:ascii="Arial" w:hAnsi="Arial" w:cs="Arial"/>
        </w:rPr>
        <w:t>rmadas y bovedillas de hormigón</w:t>
      </w:r>
      <w:r>
        <w:rPr>
          <w:rFonts w:ascii="Arial" w:hAnsi="Arial" w:cs="Arial"/>
        </w:rPr>
        <w:t>, para un canto total de 25+</w:t>
      </w:r>
      <w:smartTag w:uri="urn:schemas-microsoft-com:office:smarttags" w:element="metricconverter">
        <w:smartTagPr>
          <w:attr w:name="ProductID" w:val="5 cm"/>
        </w:smartTagPr>
        <w:r>
          <w:rPr>
            <w:rFonts w:ascii="Arial" w:hAnsi="Arial" w:cs="Arial"/>
          </w:rPr>
          <w:t>5 cm</w:t>
        </w:r>
      </w:smartTag>
      <w:r w:rsidR="00727CBA">
        <w:rPr>
          <w:rFonts w:ascii="Arial" w:hAnsi="Arial" w:cs="Arial"/>
        </w:rPr>
        <w:t>.</w:t>
      </w:r>
      <w:r>
        <w:rPr>
          <w:rFonts w:ascii="Arial" w:hAnsi="Arial" w:cs="Arial"/>
        </w:rPr>
        <w:t xml:space="preserve">, </w:t>
      </w:r>
      <w:proofErr w:type="spellStart"/>
      <w:r>
        <w:rPr>
          <w:rFonts w:ascii="Arial" w:hAnsi="Arial" w:cs="Arial"/>
        </w:rPr>
        <w:t>intereje</w:t>
      </w:r>
      <w:proofErr w:type="spellEnd"/>
      <w:r>
        <w:rPr>
          <w:rFonts w:ascii="Arial" w:hAnsi="Arial" w:cs="Arial"/>
        </w:rPr>
        <w:t xml:space="preserve"> de </w:t>
      </w:r>
      <w:smartTag w:uri="urn:schemas-microsoft-com:office:smarttags" w:element="metricconverter">
        <w:smartTagPr>
          <w:attr w:name="ProductID" w:val="0,60 m"/>
        </w:smartTagPr>
        <w:r>
          <w:rPr>
            <w:rFonts w:ascii="Arial" w:hAnsi="Arial" w:cs="Arial"/>
          </w:rPr>
          <w:t>0,60 m</w:t>
        </w:r>
      </w:smartTag>
      <w:r>
        <w:rPr>
          <w:rFonts w:ascii="Arial" w:hAnsi="Arial" w:cs="Arial"/>
        </w:rPr>
        <w:t xml:space="preserve"> (excepto Cubierta). </w:t>
      </w:r>
    </w:p>
    <w:p w:rsidR="00252BEC" w:rsidRDefault="00252BEC" w:rsidP="00252BEC">
      <w:pPr>
        <w:ind w:right="-425"/>
        <w:rPr>
          <w:rFonts w:ascii="Arial" w:hAnsi="Arial" w:cs="Arial"/>
        </w:rPr>
      </w:pPr>
      <w:r>
        <w:rPr>
          <w:rFonts w:ascii="Arial" w:hAnsi="Arial" w:cs="Arial"/>
        </w:rPr>
        <w:t xml:space="preserve">En todos los perfiles del forjado se cumple que a </w:t>
      </w:r>
      <w:smartTag w:uri="urn:schemas-microsoft-com:office:smarttags" w:element="metricconverter">
        <w:smartTagPr>
          <w:attr w:name="ProductID" w:val="2 cm"/>
        </w:smartTagPr>
        <w:r>
          <w:rPr>
            <w:rFonts w:ascii="Arial" w:hAnsi="Arial" w:cs="Arial"/>
          </w:rPr>
          <w:t>2 cm</w:t>
        </w:r>
      </w:smartTag>
      <w:r>
        <w:rPr>
          <w:rFonts w:ascii="Arial" w:hAnsi="Arial" w:cs="Arial"/>
        </w:rPr>
        <w:t xml:space="preserve"> por debajo del redondo superior de la armadura la resistencia a cortante del perímetro mínimo (sólo hormigón) es igual o mayor al de la placa en su ancho mínimo (hormigón más estribo).</w:t>
      </w:r>
    </w:p>
    <w:p w:rsidR="00252BEC" w:rsidRDefault="00252BEC" w:rsidP="00252BEC">
      <w:pPr>
        <w:ind w:right="-425"/>
        <w:rPr>
          <w:rFonts w:ascii="Arial" w:hAnsi="Arial" w:cs="Arial"/>
        </w:rPr>
      </w:pPr>
      <w:r>
        <w:rPr>
          <w:rFonts w:ascii="Arial" w:hAnsi="Arial" w:cs="Arial"/>
        </w:rPr>
        <w:t xml:space="preserve">Se utilizarán  cementos, tanto para los y zunchos, etc. como para la obra, que a los 28 días de edad, el hormigón alcance la resistencia característica </w:t>
      </w:r>
      <w:proofErr w:type="spellStart"/>
      <w:r>
        <w:rPr>
          <w:rFonts w:ascii="Arial" w:hAnsi="Arial" w:cs="Arial"/>
        </w:rPr>
        <w:t>f</w:t>
      </w:r>
      <w:r>
        <w:rPr>
          <w:rFonts w:ascii="Arial" w:hAnsi="Arial" w:cs="Arial"/>
          <w:vertAlign w:val="subscript"/>
        </w:rPr>
        <w:t>ck</w:t>
      </w:r>
      <w:proofErr w:type="spellEnd"/>
      <w:r>
        <w:rPr>
          <w:rFonts w:ascii="Arial" w:hAnsi="Arial" w:cs="Arial"/>
        </w:rPr>
        <w:t>=25 N/mm</w:t>
      </w:r>
      <w:r>
        <w:rPr>
          <w:rFonts w:ascii="Arial" w:hAnsi="Arial" w:cs="Arial"/>
          <w:vertAlign w:val="superscript"/>
        </w:rPr>
        <w:t>2</w:t>
      </w:r>
      <w:r>
        <w:rPr>
          <w:rFonts w:ascii="Arial" w:hAnsi="Arial" w:cs="Arial"/>
        </w:rPr>
        <w:t xml:space="preserve">  medida sobre probetas de 15x30.</w:t>
      </w:r>
    </w:p>
    <w:p w:rsidR="00252BEC" w:rsidRDefault="00252BEC" w:rsidP="00252BEC">
      <w:pPr>
        <w:ind w:right="-425"/>
        <w:rPr>
          <w:rFonts w:ascii="Arial" w:hAnsi="Arial" w:cs="Arial"/>
        </w:rPr>
      </w:pPr>
      <w:r>
        <w:rPr>
          <w:rFonts w:ascii="Arial" w:hAnsi="Arial" w:cs="Arial"/>
        </w:rPr>
        <w:t xml:space="preserve">Las armaduras longitudinales serán de acero de alta adherencia B 500 S. Los estribos serán de acero B 500 S </w:t>
      </w:r>
      <w:proofErr w:type="spellStart"/>
      <w:r>
        <w:rPr>
          <w:rFonts w:ascii="Arial" w:hAnsi="Arial" w:cs="Arial"/>
        </w:rPr>
        <w:t>ó</w:t>
      </w:r>
      <w:proofErr w:type="spellEnd"/>
      <w:r>
        <w:rPr>
          <w:rFonts w:ascii="Arial" w:hAnsi="Arial" w:cs="Arial"/>
        </w:rPr>
        <w:t xml:space="preserve"> B 550 T.</w:t>
      </w:r>
    </w:p>
    <w:p w:rsidR="00252BEC" w:rsidRDefault="00252BEC" w:rsidP="00252BEC">
      <w:pPr>
        <w:spacing w:before="120"/>
        <w:ind w:right="-425"/>
        <w:rPr>
          <w:rFonts w:ascii="Arial" w:hAnsi="Arial" w:cs="Arial"/>
        </w:rPr>
      </w:pPr>
      <w:r>
        <w:rPr>
          <w:rFonts w:ascii="Arial" w:hAnsi="Arial" w:cs="Arial"/>
        </w:rPr>
        <w:t>Los coeficientes parciales de seguridad para el material que se han usado son los correspondientes a nivel de control intenso para los elementos prefabricados (proceso industrial de fabricación) y de control normal para la parte de ejecución en obra.</w:t>
      </w:r>
    </w:p>
    <w:p w:rsidR="00252BEC" w:rsidRDefault="00252BEC" w:rsidP="00252BEC">
      <w:pPr>
        <w:spacing w:before="120"/>
        <w:ind w:right="-425"/>
        <w:rPr>
          <w:rFonts w:ascii="Arial" w:hAnsi="Arial" w:cs="Arial"/>
        </w:rPr>
      </w:pPr>
      <w:r>
        <w:rPr>
          <w:rFonts w:ascii="Arial" w:hAnsi="Arial" w:cs="Arial"/>
        </w:rPr>
        <w:t>Las patentes de los forjados que se coloquen en obra han de tener en vigencia las Autorizaciones de Uso.</w:t>
      </w:r>
    </w:p>
    <w:p w:rsidR="00252BEC" w:rsidRDefault="00252BEC" w:rsidP="00252BEC">
      <w:pPr>
        <w:spacing w:before="120"/>
        <w:ind w:right="-425"/>
        <w:rPr>
          <w:rFonts w:ascii="Arial" w:hAnsi="Arial" w:cs="Arial"/>
        </w:rPr>
      </w:pPr>
      <w:r>
        <w:rPr>
          <w:rFonts w:ascii="Arial" w:hAnsi="Arial" w:cs="Arial"/>
        </w:rPr>
        <w:t xml:space="preserve">El Constructor podrá proponer al D.O. y a </w:t>
      </w:r>
      <w:smartTag w:uri="urn:schemas-microsoft-com:office:smarttags" w:element="PersonName">
        <w:smartTagPr>
          <w:attr w:name="ProductID" w:val="la D.E"/>
        </w:smartTagPr>
        <w:r>
          <w:rPr>
            <w:rFonts w:ascii="Arial" w:hAnsi="Arial" w:cs="Arial"/>
          </w:rPr>
          <w:t>la D.E</w:t>
        </w:r>
      </w:smartTag>
      <w:r>
        <w:rPr>
          <w:rFonts w:ascii="Arial" w:hAnsi="Arial" w:cs="Arial"/>
        </w:rPr>
        <w:t xml:space="preserve">.O. el cambio de tipo de forjado aportando el cálculo alternativo y siendo potestad de </w:t>
      </w:r>
      <w:smartTag w:uri="urn:schemas-microsoft-com:office:smarttags" w:element="PersonName">
        <w:smartTagPr>
          <w:attr w:name="ProductID" w:val="la D.F."/>
        </w:smartTagPr>
        <w:r>
          <w:rPr>
            <w:rFonts w:ascii="Arial" w:hAnsi="Arial" w:cs="Arial"/>
          </w:rPr>
          <w:t>la D.F.</w:t>
        </w:r>
      </w:smartTag>
      <w:r>
        <w:rPr>
          <w:rFonts w:ascii="Arial" w:hAnsi="Arial" w:cs="Arial"/>
        </w:rPr>
        <w:t xml:space="preserve"> su aceptación o no.</w:t>
      </w:r>
    </w:p>
    <w:p w:rsidR="00252BEC" w:rsidRDefault="00252BEC" w:rsidP="00252BEC">
      <w:pPr>
        <w:spacing w:before="120"/>
        <w:ind w:right="-425"/>
        <w:rPr>
          <w:rFonts w:ascii="Arial" w:hAnsi="Arial" w:cs="Arial"/>
        </w:rPr>
      </w:pPr>
      <w:r>
        <w:rPr>
          <w:rFonts w:ascii="Arial" w:hAnsi="Arial" w:cs="Arial"/>
        </w:rPr>
        <w:t>Los distintos niveles de forjado del edificio proyectado y sus características de solicitaciones son los siguientes:</w:t>
      </w:r>
    </w:p>
    <w:p w:rsidR="00252BEC" w:rsidRDefault="00252BEC" w:rsidP="00252BEC">
      <w:pPr>
        <w:ind w:right="-425"/>
        <w:rPr>
          <w:rFonts w:ascii="Arial" w:hAnsi="Arial" w:cs="Arial"/>
          <w:b/>
        </w:rPr>
      </w:pPr>
    </w:p>
    <w:p w:rsidR="00252BEC" w:rsidRDefault="00252BEC" w:rsidP="00252BEC">
      <w:pPr>
        <w:ind w:right="-425"/>
        <w:rPr>
          <w:rFonts w:ascii="Arial" w:hAnsi="Arial" w:cs="Arial"/>
          <w:b/>
        </w:rPr>
      </w:pPr>
      <w:r>
        <w:rPr>
          <w:rFonts w:ascii="Arial" w:hAnsi="Arial" w:cs="Arial"/>
          <w:b/>
        </w:rPr>
        <w:t>CARACTERISTICAS TECNICAS</w:t>
      </w:r>
    </w:p>
    <w:p w:rsidR="00252BEC" w:rsidRDefault="00252BEC" w:rsidP="00252BEC">
      <w:pPr>
        <w:spacing w:before="120"/>
        <w:ind w:right="-425"/>
        <w:rPr>
          <w:rFonts w:ascii="Arial" w:hAnsi="Arial" w:cs="Arial"/>
        </w:rPr>
      </w:pPr>
      <w:r>
        <w:rPr>
          <w:rFonts w:ascii="Arial" w:hAnsi="Arial" w:cs="Arial"/>
        </w:rPr>
        <w:t>Los valores de las características técnicas de los forjados proyectados, contenidas en las fichas de autorización de uso están obtenidos del siguiente modo:</w:t>
      </w:r>
    </w:p>
    <w:p w:rsidR="00252BEC" w:rsidRDefault="00252BEC" w:rsidP="00252BEC">
      <w:pPr>
        <w:spacing w:before="120"/>
        <w:ind w:right="-425"/>
        <w:rPr>
          <w:rFonts w:ascii="Arial" w:hAnsi="Arial" w:cs="Arial"/>
        </w:rPr>
      </w:pPr>
      <w:r>
        <w:rPr>
          <w:rFonts w:ascii="Arial" w:hAnsi="Arial" w:cs="Arial"/>
          <w:b/>
        </w:rPr>
        <w:t>Momentos positivos</w:t>
      </w:r>
      <w:r>
        <w:rPr>
          <w:rFonts w:ascii="Arial" w:hAnsi="Arial" w:cs="Arial"/>
        </w:rPr>
        <w:t xml:space="preserve">.-  para su cálculo se ha utilizado el método simplificado del momento tope para secciones en </w:t>
      </w:r>
      <w:proofErr w:type="gramStart"/>
      <w:r>
        <w:rPr>
          <w:rFonts w:ascii="Arial" w:hAnsi="Arial" w:cs="Arial"/>
        </w:rPr>
        <w:t>T ,</w:t>
      </w:r>
      <w:proofErr w:type="gramEnd"/>
      <w:r>
        <w:rPr>
          <w:rFonts w:ascii="Arial" w:hAnsi="Arial" w:cs="Arial"/>
        </w:rPr>
        <w:t xml:space="preserve"> con la salvedad de que en la armadura mínima se ha tomado lo indicado por </w:t>
      </w:r>
      <w:smartTag w:uri="urn:schemas-microsoft-com:office:smarttags" w:element="PersonName">
        <w:smartTagPr>
          <w:attr w:name="ProductID" w:val="la EFHE."/>
        </w:smartTagPr>
        <w:r>
          <w:rPr>
            <w:rFonts w:ascii="Arial" w:hAnsi="Arial" w:cs="Arial"/>
          </w:rPr>
          <w:t>la EFHE.</w:t>
        </w:r>
      </w:smartTag>
    </w:p>
    <w:p w:rsidR="00252BEC" w:rsidRDefault="00252BEC" w:rsidP="00252BEC">
      <w:pPr>
        <w:spacing w:before="120"/>
        <w:ind w:right="-425"/>
        <w:rPr>
          <w:rFonts w:ascii="Arial" w:hAnsi="Arial" w:cs="Arial"/>
        </w:rPr>
      </w:pPr>
      <w:r>
        <w:rPr>
          <w:rFonts w:ascii="Arial" w:hAnsi="Arial" w:cs="Arial"/>
          <w:b/>
        </w:rPr>
        <w:t>Momentos negativos</w:t>
      </w:r>
      <w:r>
        <w:rPr>
          <w:rFonts w:ascii="Arial" w:hAnsi="Arial" w:cs="Arial"/>
        </w:rPr>
        <w:t xml:space="preserve">.- se considera para su cálculo la sección rectangular del nervio, con las limitaciones de armadura mínima de </w:t>
      </w:r>
      <w:smartTag w:uri="urn:schemas-microsoft-com:office:smarttags" w:element="PersonName">
        <w:smartTagPr>
          <w:attr w:name="ProductID" w:val="la EFHE. Tanto"/>
        </w:smartTagPr>
        <w:r>
          <w:rPr>
            <w:rFonts w:ascii="Arial" w:hAnsi="Arial" w:cs="Arial"/>
          </w:rPr>
          <w:t>la EFHE. Tanto</w:t>
        </w:r>
      </w:smartTag>
      <w:r>
        <w:rPr>
          <w:rFonts w:ascii="Arial" w:hAnsi="Arial" w:cs="Arial"/>
        </w:rPr>
        <w:t xml:space="preserve"> si se hiciese necesaria armadura de compresión como si no, se realiza el cálculo utilizando el método simplificado del momento aplicado esta vez a secciones rectangulares.</w:t>
      </w:r>
    </w:p>
    <w:p w:rsidR="00252BEC" w:rsidRDefault="00252BEC" w:rsidP="00252BEC">
      <w:pPr>
        <w:spacing w:before="120"/>
        <w:ind w:right="-425"/>
        <w:rPr>
          <w:rFonts w:ascii="Arial" w:hAnsi="Arial" w:cs="Arial"/>
        </w:rPr>
      </w:pPr>
      <w:r>
        <w:rPr>
          <w:rFonts w:ascii="Arial" w:hAnsi="Arial" w:cs="Arial"/>
          <w:b/>
        </w:rPr>
        <w:t>Esfuerzo cortante</w:t>
      </w:r>
      <w:r>
        <w:rPr>
          <w:rFonts w:ascii="Arial" w:hAnsi="Arial" w:cs="Arial"/>
        </w:rPr>
        <w:t xml:space="preserve">.- en las zonas donde no existe armadura transversal, se ha comprobado, según EFHE, artículo 14.2.1 que el esfuerzo cortante de cálculo  </w:t>
      </w:r>
      <w:proofErr w:type="spellStart"/>
      <w:r>
        <w:rPr>
          <w:rFonts w:ascii="Arial" w:hAnsi="Arial" w:cs="Arial"/>
        </w:rPr>
        <w:t>V</w:t>
      </w:r>
      <w:r>
        <w:rPr>
          <w:rFonts w:ascii="Arial" w:hAnsi="Arial" w:cs="Arial"/>
          <w:vertAlign w:val="subscript"/>
        </w:rPr>
        <w:t>d</w:t>
      </w:r>
      <w:proofErr w:type="spellEnd"/>
      <w:r>
        <w:rPr>
          <w:rFonts w:ascii="Arial" w:hAnsi="Arial" w:cs="Arial"/>
        </w:rPr>
        <w:t xml:space="preserve"> verifica  que  </w:t>
      </w:r>
      <w:proofErr w:type="spellStart"/>
      <w:r>
        <w:rPr>
          <w:rFonts w:ascii="Arial" w:hAnsi="Arial" w:cs="Arial"/>
        </w:rPr>
        <w:t>V</w:t>
      </w:r>
      <w:r>
        <w:rPr>
          <w:rFonts w:ascii="Arial" w:hAnsi="Arial" w:cs="Arial"/>
          <w:vertAlign w:val="subscript"/>
        </w:rPr>
        <w:t>d</w:t>
      </w:r>
      <w:proofErr w:type="spellEnd"/>
      <w:r>
        <w:rPr>
          <w:rFonts w:ascii="Arial" w:hAnsi="Arial" w:cs="Arial"/>
        </w:rPr>
        <w:sym w:font="Symbol" w:char="F0A3"/>
      </w:r>
      <w:r>
        <w:rPr>
          <w:rFonts w:ascii="Arial" w:hAnsi="Arial" w:cs="Arial"/>
        </w:rPr>
        <w:t xml:space="preserve"> V</w:t>
      </w:r>
      <w:r>
        <w:rPr>
          <w:rFonts w:ascii="Arial" w:hAnsi="Arial" w:cs="Arial"/>
          <w:vertAlign w:val="subscript"/>
        </w:rPr>
        <w:t>u1</w:t>
      </w:r>
      <w:r>
        <w:rPr>
          <w:rFonts w:ascii="Arial" w:hAnsi="Arial" w:cs="Arial"/>
        </w:rPr>
        <w:t xml:space="preserve">  y  </w:t>
      </w:r>
      <w:proofErr w:type="spellStart"/>
      <w:r>
        <w:rPr>
          <w:rFonts w:ascii="Arial" w:hAnsi="Arial" w:cs="Arial"/>
        </w:rPr>
        <w:t>V</w:t>
      </w:r>
      <w:r>
        <w:rPr>
          <w:rFonts w:ascii="Arial" w:hAnsi="Arial" w:cs="Arial"/>
          <w:vertAlign w:val="subscript"/>
        </w:rPr>
        <w:t>d</w:t>
      </w:r>
      <w:proofErr w:type="spellEnd"/>
      <w:r>
        <w:rPr>
          <w:rFonts w:ascii="Arial" w:hAnsi="Arial" w:cs="Arial"/>
        </w:rPr>
        <w:sym w:font="Symbol" w:char="F0A3"/>
      </w:r>
      <w:r>
        <w:rPr>
          <w:rFonts w:ascii="Arial" w:hAnsi="Arial" w:cs="Arial"/>
        </w:rPr>
        <w:t xml:space="preserve"> V</w:t>
      </w:r>
      <w:r>
        <w:rPr>
          <w:rFonts w:ascii="Arial" w:hAnsi="Arial" w:cs="Arial"/>
          <w:vertAlign w:val="subscript"/>
        </w:rPr>
        <w:t xml:space="preserve">u2  </w:t>
      </w:r>
      <w:r>
        <w:rPr>
          <w:rFonts w:ascii="Arial" w:hAnsi="Arial" w:cs="Arial"/>
        </w:rPr>
        <w:t>siendo</w:t>
      </w:r>
      <w:r>
        <w:rPr>
          <w:rFonts w:ascii="Arial" w:hAnsi="Arial" w:cs="Arial"/>
          <w:vertAlign w:val="subscript"/>
        </w:rPr>
        <w:t xml:space="preserve">  </w:t>
      </w:r>
      <w:r>
        <w:rPr>
          <w:rFonts w:ascii="Arial" w:hAnsi="Arial" w:cs="Arial"/>
        </w:rPr>
        <w:t xml:space="preserve"> </w:t>
      </w:r>
      <w:proofErr w:type="spellStart"/>
      <w:r>
        <w:rPr>
          <w:rFonts w:ascii="Arial" w:hAnsi="Arial" w:cs="Arial"/>
        </w:rPr>
        <w:t>V</w:t>
      </w:r>
      <w:r>
        <w:rPr>
          <w:rFonts w:ascii="Arial" w:hAnsi="Arial" w:cs="Arial"/>
          <w:vertAlign w:val="subscript"/>
        </w:rPr>
        <w:t>d</w:t>
      </w:r>
      <w:proofErr w:type="spellEnd"/>
      <w:r>
        <w:rPr>
          <w:rFonts w:ascii="Arial" w:hAnsi="Arial" w:cs="Arial"/>
        </w:rPr>
        <w:t xml:space="preserve"> el Esfuerzo Cortante de cálculo y  los otros valores los de agotamiento por compresión oblicua y por tracción en el alma de la pieza conforme al método de cálculo de este mismo precepto.</w:t>
      </w:r>
    </w:p>
    <w:p w:rsidR="00252BEC" w:rsidRDefault="00252BEC" w:rsidP="00252BEC">
      <w:pPr>
        <w:spacing w:before="120"/>
        <w:ind w:right="-425"/>
        <w:rPr>
          <w:rFonts w:ascii="Arial" w:hAnsi="Arial" w:cs="Arial"/>
        </w:rPr>
      </w:pPr>
      <w:r>
        <w:rPr>
          <w:rFonts w:ascii="Arial" w:hAnsi="Arial" w:cs="Arial"/>
          <w:b/>
        </w:rPr>
        <w:t xml:space="preserve">Momento </w:t>
      </w:r>
      <w:proofErr w:type="spellStart"/>
      <w:r>
        <w:rPr>
          <w:rFonts w:ascii="Arial" w:hAnsi="Arial" w:cs="Arial"/>
          <w:b/>
        </w:rPr>
        <w:t>fisuración</w:t>
      </w:r>
      <w:proofErr w:type="spellEnd"/>
      <w:r>
        <w:rPr>
          <w:rFonts w:ascii="Arial" w:hAnsi="Arial" w:cs="Arial"/>
        </w:rPr>
        <w:t>.- se calcula, según EHE, artículo 50.2.2.2, de acuerdo con la fórmula</w:t>
      </w:r>
      <w:r>
        <w:rPr>
          <w:rFonts w:ascii="Arial" w:hAnsi="Arial" w:cs="Arial"/>
          <w:vertAlign w:val="subscript"/>
        </w:rPr>
        <w:t xml:space="preserve"> </w:t>
      </w:r>
      <w:proofErr w:type="spellStart"/>
      <w:r>
        <w:rPr>
          <w:rFonts w:ascii="Arial" w:hAnsi="Arial" w:cs="Arial"/>
        </w:rPr>
        <w:t>M</w:t>
      </w:r>
      <w:r>
        <w:rPr>
          <w:rFonts w:ascii="Arial" w:hAnsi="Arial" w:cs="Arial"/>
          <w:vertAlign w:val="subscript"/>
        </w:rPr>
        <w:t>f</w:t>
      </w:r>
      <w:proofErr w:type="spellEnd"/>
      <w:r>
        <w:rPr>
          <w:rFonts w:ascii="Arial" w:hAnsi="Arial" w:cs="Arial"/>
        </w:rPr>
        <w:t xml:space="preserve"> = </w:t>
      </w:r>
      <w:proofErr w:type="spellStart"/>
      <w:r>
        <w:rPr>
          <w:rFonts w:ascii="Arial" w:hAnsi="Arial" w:cs="Arial"/>
        </w:rPr>
        <w:t>f</w:t>
      </w:r>
      <w:r>
        <w:rPr>
          <w:rFonts w:ascii="Arial" w:hAnsi="Arial" w:cs="Arial"/>
          <w:vertAlign w:val="subscript"/>
        </w:rPr>
        <w:t>cf</w:t>
      </w:r>
      <w:proofErr w:type="spellEnd"/>
      <w:r>
        <w:rPr>
          <w:rFonts w:ascii="Arial" w:hAnsi="Arial" w:cs="Arial"/>
          <w:vertAlign w:val="subscript"/>
        </w:rPr>
        <w:t xml:space="preserve"> </w:t>
      </w:r>
      <w:r>
        <w:rPr>
          <w:rFonts w:ascii="Arial" w:hAnsi="Arial" w:cs="Arial"/>
        </w:rPr>
        <w:sym w:font="Symbol" w:char="F0D7"/>
      </w:r>
      <w:r>
        <w:rPr>
          <w:rFonts w:ascii="Arial" w:hAnsi="Arial" w:cs="Arial"/>
        </w:rPr>
        <w:t xml:space="preserve"> </w:t>
      </w:r>
      <w:proofErr w:type="spellStart"/>
      <w:r>
        <w:rPr>
          <w:rFonts w:ascii="Arial" w:hAnsi="Arial" w:cs="Arial"/>
        </w:rPr>
        <w:t>I</w:t>
      </w:r>
      <w:r>
        <w:rPr>
          <w:rFonts w:ascii="Arial" w:hAnsi="Arial" w:cs="Arial"/>
          <w:vertAlign w:val="subscript"/>
        </w:rPr>
        <w:t>b</w:t>
      </w:r>
      <w:proofErr w:type="spellEnd"/>
      <w:r>
        <w:rPr>
          <w:rFonts w:ascii="Arial" w:hAnsi="Arial" w:cs="Arial"/>
        </w:rPr>
        <w:t xml:space="preserve"> / fy</w:t>
      </w:r>
      <w:r>
        <w:rPr>
          <w:rFonts w:ascii="Arial" w:hAnsi="Arial" w:cs="Arial"/>
          <w:vertAlign w:val="subscript"/>
        </w:rPr>
        <w:t>1</w:t>
      </w:r>
      <w:r>
        <w:rPr>
          <w:rFonts w:ascii="Arial" w:hAnsi="Arial" w:cs="Arial"/>
        </w:rPr>
        <w:t xml:space="preserve"> </w:t>
      </w:r>
    </w:p>
    <w:p w:rsidR="00252BEC" w:rsidRDefault="00252BEC" w:rsidP="00252BEC">
      <w:pPr>
        <w:spacing w:before="120"/>
        <w:ind w:right="-425"/>
        <w:rPr>
          <w:rFonts w:ascii="Arial" w:hAnsi="Arial" w:cs="Arial"/>
        </w:rPr>
      </w:pPr>
      <w:r>
        <w:rPr>
          <w:rFonts w:ascii="Arial" w:hAnsi="Arial" w:cs="Arial"/>
          <w:b/>
        </w:rPr>
        <w:t>Rigidez fisurada</w:t>
      </w:r>
      <w:r>
        <w:rPr>
          <w:rFonts w:ascii="Arial" w:hAnsi="Arial" w:cs="Arial"/>
        </w:rPr>
        <w:t xml:space="preserve">.- se toma como rigidez fisurada el producto </w:t>
      </w:r>
      <w:proofErr w:type="spellStart"/>
      <w:r>
        <w:rPr>
          <w:rFonts w:ascii="Arial" w:hAnsi="Arial" w:cs="Arial"/>
        </w:rPr>
        <w:t>E</w:t>
      </w:r>
      <w:r>
        <w:rPr>
          <w:rFonts w:ascii="Arial" w:hAnsi="Arial" w:cs="Arial"/>
          <w:vertAlign w:val="subscript"/>
        </w:rPr>
        <w:t>cj</w:t>
      </w:r>
      <w:proofErr w:type="spellEnd"/>
      <w:r>
        <w:rPr>
          <w:rFonts w:ascii="Arial" w:hAnsi="Arial" w:cs="Arial"/>
        </w:rPr>
        <w:t xml:space="preserve"> </w:t>
      </w:r>
      <w:r>
        <w:rPr>
          <w:rFonts w:ascii="Arial" w:hAnsi="Arial" w:cs="Arial"/>
        </w:rPr>
        <w:sym w:font="Symbol" w:char="F0D7"/>
      </w:r>
      <w:r>
        <w:rPr>
          <w:rFonts w:ascii="Arial" w:hAnsi="Arial" w:cs="Arial"/>
        </w:rPr>
        <w:t xml:space="preserve"> </w:t>
      </w:r>
      <w:proofErr w:type="spellStart"/>
      <w:proofErr w:type="gramStart"/>
      <w:r>
        <w:rPr>
          <w:rFonts w:ascii="Arial" w:hAnsi="Arial" w:cs="Arial"/>
        </w:rPr>
        <w:t>I</w:t>
      </w:r>
      <w:r>
        <w:rPr>
          <w:rFonts w:ascii="Arial" w:hAnsi="Arial" w:cs="Arial"/>
          <w:vertAlign w:val="subscript"/>
        </w:rPr>
        <w:t>f</w:t>
      </w:r>
      <w:proofErr w:type="spellEnd"/>
      <w:r>
        <w:rPr>
          <w:rFonts w:ascii="Arial" w:hAnsi="Arial" w:cs="Arial"/>
        </w:rPr>
        <w:t xml:space="preserve"> ;</w:t>
      </w:r>
      <w:proofErr w:type="gramEnd"/>
      <w:r>
        <w:rPr>
          <w:rFonts w:ascii="Arial" w:hAnsi="Arial" w:cs="Arial"/>
        </w:rPr>
        <w:t xml:space="preserve"> siendo </w:t>
      </w:r>
      <w:proofErr w:type="spellStart"/>
      <w:r>
        <w:rPr>
          <w:rFonts w:ascii="Arial" w:hAnsi="Arial" w:cs="Arial"/>
        </w:rPr>
        <w:t>E</w:t>
      </w:r>
      <w:r>
        <w:rPr>
          <w:rFonts w:ascii="Arial" w:hAnsi="Arial" w:cs="Arial"/>
          <w:vertAlign w:val="subscript"/>
        </w:rPr>
        <w:t>cj</w:t>
      </w:r>
      <w:proofErr w:type="spellEnd"/>
      <w:r>
        <w:rPr>
          <w:rFonts w:ascii="Arial" w:hAnsi="Arial" w:cs="Arial"/>
          <w:vertAlign w:val="subscript"/>
        </w:rPr>
        <w:t xml:space="preserve"> </w:t>
      </w:r>
      <w:r>
        <w:rPr>
          <w:rFonts w:ascii="Arial" w:hAnsi="Arial" w:cs="Arial"/>
        </w:rPr>
        <w:t>=19000 f</w:t>
      </w:r>
      <w:r>
        <w:rPr>
          <w:rFonts w:ascii="Arial" w:hAnsi="Arial" w:cs="Arial"/>
          <w:vertAlign w:val="subscript"/>
        </w:rPr>
        <w:t>ck</w:t>
      </w:r>
      <w:r>
        <w:rPr>
          <w:rFonts w:ascii="Arial" w:hAnsi="Arial" w:cs="Arial"/>
          <w:vertAlign w:val="superscript"/>
        </w:rPr>
        <w:t>½</w:t>
      </w:r>
      <w:r>
        <w:rPr>
          <w:rFonts w:ascii="Arial" w:hAnsi="Arial" w:cs="Arial"/>
        </w:rPr>
        <w:t xml:space="preserve">; </w:t>
      </w:r>
      <w:proofErr w:type="spellStart"/>
      <w:r>
        <w:rPr>
          <w:rFonts w:ascii="Arial" w:hAnsi="Arial" w:cs="Arial"/>
        </w:rPr>
        <w:t>I</w:t>
      </w:r>
      <w:r>
        <w:rPr>
          <w:rFonts w:ascii="Arial" w:hAnsi="Arial" w:cs="Arial"/>
          <w:vertAlign w:val="subscript"/>
        </w:rPr>
        <w:t>f</w:t>
      </w:r>
      <w:proofErr w:type="spellEnd"/>
      <w:r>
        <w:rPr>
          <w:rFonts w:ascii="Arial" w:hAnsi="Arial" w:cs="Arial"/>
        </w:rPr>
        <w:t xml:space="preserve"> es el momento de inercia de la sección homogeneizada y fisurada.</w:t>
      </w:r>
    </w:p>
    <w:p w:rsidR="00252BEC" w:rsidRDefault="00252BEC" w:rsidP="00252BEC">
      <w:pPr>
        <w:spacing w:before="120"/>
        <w:rPr>
          <w:rFonts w:ascii="Arial" w:hAnsi="Arial" w:cs="Arial"/>
          <w:b/>
          <w:sz w:val="12"/>
          <w:szCs w:val="12"/>
        </w:rPr>
      </w:pPr>
    </w:p>
    <w:p w:rsidR="00252BEC" w:rsidRDefault="00252BEC" w:rsidP="00252BEC">
      <w:pPr>
        <w:rPr>
          <w:rFonts w:ascii="Arial" w:hAnsi="Arial" w:cs="Arial"/>
          <w:b/>
          <w:sz w:val="20"/>
          <w:szCs w:val="20"/>
        </w:rPr>
      </w:pPr>
      <w:r>
        <w:rPr>
          <w:rFonts w:ascii="Arial" w:hAnsi="Arial" w:cs="Arial"/>
          <w:b/>
        </w:rPr>
        <w:t>CÁLCULO</w:t>
      </w:r>
    </w:p>
    <w:p w:rsidR="00252BEC" w:rsidRDefault="00252BEC" w:rsidP="00252BEC">
      <w:pPr>
        <w:spacing w:before="120"/>
        <w:rPr>
          <w:rFonts w:ascii="Arial" w:hAnsi="Arial" w:cs="Arial"/>
        </w:rPr>
      </w:pPr>
      <w:r>
        <w:rPr>
          <w:rFonts w:ascii="Arial" w:hAnsi="Arial" w:cs="Arial"/>
        </w:rPr>
        <w:t>A)  ACCIONES E HIPOTESIS DE CARGA</w:t>
      </w:r>
    </w:p>
    <w:p w:rsidR="00252BEC" w:rsidRDefault="00252BEC" w:rsidP="00252BEC">
      <w:pPr>
        <w:spacing w:before="120"/>
        <w:rPr>
          <w:rFonts w:ascii="Arial" w:hAnsi="Arial" w:cs="Arial"/>
        </w:rPr>
      </w:pPr>
      <w:r>
        <w:rPr>
          <w:rFonts w:ascii="Arial" w:hAnsi="Arial" w:cs="Arial"/>
        </w:rPr>
        <w:t xml:space="preserve">Los valores, tipos, carácter, simultaneidad y combinación de acciones que se consideran en el cálculo son los que establece la norma </w:t>
      </w:r>
      <w:r>
        <w:rPr>
          <w:rFonts w:ascii="Arial" w:hAnsi="Arial" w:cs="Arial"/>
          <w:b/>
        </w:rPr>
        <w:t>DB SE-AE</w:t>
      </w:r>
      <w:r>
        <w:rPr>
          <w:rFonts w:ascii="Arial" w:hAnsi="Arial" w:cs="Arial"/>
        </w:rPr>
        <w:t xml:space="preserve">.  </w:t>
      </w:r>
    </w:p>
    <w:p w:rsidR="00252BEC" w:rsidRDefault="00252BEC" w:rsidP="00252BEC">
      <w:pPr>
        <w:spacing w:before="120"/>
        <w:ind w:right="-425"/>
        <w:rPr>
          <w:rFonts w:ascii="Arial" w:hAnsi="Arial" w:cs="Arial"/>
        </w:rPr>
      </w:pPr>
      <w:r>
        <w:rPr>
          <w:rFonts w:ascii="Arial" w:hAnsi="Arial" w:cs="Arial"/>
        </w:rPr>
        <w:t xml:space="preserve">B)  LUZ DE </w:t>
      </w:r>
      <w:proofErr w:type="gramStart"/>
      <w:r>
        <w:rPr>
          <w:rFonts w:ascii="Arial" w:hAnsi="Arial" w:cs="Arial"/>
        </w:rPr>
        <w:t>CALCULO</w:t>
      </w:r>
      <w:proofErr w:type="gramEnd"/>
    </w:p>
    <w:p w:rsidR="00252BEC" w:rsidRDefault="00252BEC" w:rsidP="00252BEC">
      <w:pPr>
        <w:spacing w:before="120"/>
        <w:ind w:right="-425"/>
        <w:rPr>
          <w:rFonts w:ascii="Arial" w:hAnsi="Arial" w:cs="Arial"/>
        </w:rPr>
      </w:pPr>
      <w:r>
        <w:rPr>
          <w:rFonts w:ascii="Arial" w:hAnsi="Arial" w:cs="Arial"/>
        </w:rPr>
        <w:t>La luz de cálculo  que se considera en cada tramo de forjado es la que hay entre ejes de elemento de apoyo, sin perjuicio de que, posteriormente la localización del momento flector máximo tenga en cuenta el trunque o redondeo en el ancho del elemento sustentante. Ese matiz, en los apoyos en continuidad, puede reducir sensiblemente el momento con sentido de flector para el forjado.</w:t>
      </w:r>
    </w:p>
    <w:p w:rsidR="00252BEC" w:rsidRDefault="00252BEC" w:rsidP="00252BEC">
      <w:pPr>
        <w:spacing w:before="120"/>
        <w:rPr>
          <w:rFonts w:ascii="Arial" w:hAnsi="Arial" w:cs="Arial"/>
        </w:rPr>
      </w:pPr>
      <w:r>
        <w:rPr>
          <w:rFonts w:ascii="Arial" w:hAnsi="Arial" w:cs="Arial"/>
        </w:rPr>
        <w:t>C)  ANALISIS DE SOLICITACIONES</w:t>
      </w:r>
    </w:p>
    <w:p w:rsidR="00252BEC" w:rsidRDefault="00252BEC" w:rsidP="00252BEC">
      <w:pPr>
        <w:spacing w:before="120"/>
        <w:rPr>
          <w:rFonts w:ascii="Arial" w:hAnsi="Arial" w:cs="Arial"/>
        </w:rPr>
      </w:pPr>
      <w:r>
        <w:rPr>
          <w:rFonts w:ascii="Arial" w:hAnsi="Arial" w:cs="Arial"/>
        </w:rPr>
        <w:t>El análisis de solicitaciones para el cálculo de armaduras para momentos negativos y para la elección del tipo de placa o forjado se hace tomando un modelo de viga continua, considerándose una redistribución plástica que, como máximo, iguale los momentos de apoyo con los de vano.</w:t>
      </w:r>
    </w:p>
    <w:p w:rsidR="00252BEC" w:rsidRDefault="00252BEC" w:rsidP="00252BEC">
      <w:pPr>
        <w:spacing w:before="120"/>
        <w:rPr>
          <w:rFonts w:ascii="Arial" w:hAnsi="Arial" w:cs="Arial"/>
          <w:b/>
        </w:rPr>
      </w:pPr>
      <w:r>
        <w:rPr>
          <w:rFonts w:ascii="Arial" w:hAnsi="Arial" w:cs="Arial"/>
          <w:b/>
        </w:rPr>
        <w:t>COMPROBACIONES</w:t>
      </w:r>
    </w:p>
    <w:p w:rsidR="00252BEC" w:rsidRDefault="00252BEC" w:rsidP="00252BEC">
      <w:pPr>
        <w:spacing w:before="120"/>
        <w:rPr>
          <w:rFonts w:ascii="Arial" w:hAnsi="Arial" w:cs="Arial"/>
          <w:b/>
        </w:rPr>
      </w:pPr>
      <w:r>
        <w:rPr>
          <w:rFonts w:ascii="Arial" w:hAnsi="Arial" w:cs="Arial"/>
          <w:b/>
        </w:rPr>
        <w:t>1. DEFORMACION. COMPROBACION DE FLECHA</w:t>
      </w:r>
    </w:p>
    <w:p w:rsidR="00252BEC" w:rsidRDefault="00252BEC" w:rsidP="00252BEC">
      <w:pPr>
        <w:spacing w:before="120"/>
        <w:rPr>
          <w:rFonts w:ascii="Arial" w:hAnsi="Arial" w:cs="Arial"/>
        </w:rPr>
      </w:pPr>
      <w:r>
        <w:rPr>
          <w:rFonts w:ascii="Arial" w:hAnsi="Arial" w:cs="Arial"/>
        </w:rPr>
        <w:t xml:space="preserve">Las comprobaciones de deformación se realizan siguiendo lo estipulado en el artículo 50 de </w:t>
      </w:r>
      <w:smartTag w:uri="urn:schemas-microsoft-com:office:smarttags" w:element="PersonName">
        <w:smartTagPr>
          <w:attr w:name="ProductID" w:val="la EHE"/>
        </w:smartTagPr>
        <w:r>
          <w:rPr>
            <w:rFonts w:ascii="Arial" w:hAnsi="Arial" w:cs="Arial"/>
          </w:rPr>
          <w:t>la EHE</w:t>
        </w:r>
      </w:smartTag>
      <w:r>
        <w:rPr>
          <w:rFonts w:ascii="Arial" w:hAnsi="Arial" w:cs="Arial"/>
        </w:rPr>
        <w:t xml:space="preserve"> y en los 15.2.1; 15.2.2 y 15.2.3 de EFHE.</w:t>
      </w:r>
    </w:p>
    <w:p w:rsidR="00252BEC" w:rsidRDefault="00252BEC" w:rsidP="00252BEC">
      <w:pPr>
        <w:spacing w:before="120"/>
        <w:rPr>
          <w:rFonts w:ascii="Arial" w:hAnsi="Arial" w:cs="Arial"/>
        </w:rPr>
      </w:pPr>
      <w:r>
        <w:rPr>
          <w:rFonts w:ascii="Arial" w:hAnsi="Arial" w:cs="Arial"/>
        </w:rPr>
        <w:t xml:space="preserve">Las deformaciones tolerables que se han considerado en el cálculo son las que establece </w:t>
      </w:r>
      <w:smartTag w:uri="urn:schemas-microsoft-com:office:smarttags" w:element="PersonName">
        <w:smartTagPr>
          <w:attr w:name="ProductID" w:val="la Instrucci￳n EFHE"/>
        </w:smartTagPr>
        <w:r>
          <w:rPr>
            <w:rFonts w:ascii="Arial" w:hAnsi="Arial" w:cs="Arial"/>
          </w:rPr>
          <w:t>la Instrucción EFHE</w:t>
        </w:r>
      </w:smartTag>
      <w:r>
        <w:rPr>
          <w:rFonts w:ascii="Arial" w:hAnsi="Arial" w:cs="Arial"/>
        </w:rPr>
        <w:t xml:space="preserve"> en su apartado 15.2.1</w:t>
      </w:r>
    </w:p>
    <w:p w:rsidR="00252BEC" w:rsidRDefault="00252BEC" w:rsidP="003137D0">
      <w:pPr>
        <w:numPr>
          <w:ilvl w:val="0"/>
          <w:numId w:val="11"/>
        </w:numPr>
        <w:suppressAutoHyphens w:val="0"/>
        <w:spacing w:before="120"/>
        <w:rPr>
          <w:rFonts w:ascii="Arial" w:hAnsi="Arial" w:cs="Arial"/>
        </w:rPr>
      </w:pPr>
      <w:smartTag w:uri="urn:schemas-microsoft-com:office:smarttags" w:element="PersonName">
        <w:smartTagPr>
          <w:attr w:name="ProductID" w:val="la La"/>
        </w:smartTagPr>
        <w:r>
          <w:rPr>
            <w:rFonts w:ascii="Arial" w:hAnsi="Arial" w:cs="Arial"/>
          </w:rPr>
          <w:t xml:space="preserve">la </w:t>
        </w:r>
        <w:proofErr w:type="spellStart"/>
        <w:r>
          <w:rPr>
            <w:rFonts w:ascii="Arial" w:hAnsi="Arial" w:cs="Arial"/>
          </w:rPr>
          <w:t>La</w:t>
        </w:r>
      </w:smartTag>
      <w:proofErr w:type="spellEnd"/>
      <w:r>
        <w:rPr>
          <w:rFonts w:ascii="Arial" w:hAnsi="Arial" w:cs="Arial"/>
        </w:rPr>
        <w:t xml:space="preserve"> flecha total a plazo infinito no excederá de L/250 ni de L/500+</w:t>
      </w:r>
      <w:smartTag w:uri="urn:schemas-microsoft-com:office:smarttags" w:element="metricconverter">
        <w:smartTagPr>
          <w:attr w:name="ProductID" w:val="1 cm"/>
        </w:smartTagPr>
        <w:r>
          <w:rPr>
            <w:rFonts w:ascii="Arial" w:hAnsi="Arial" w:cs="Arial"/>
          </w:rPr>
          <w:t>1 cm</w:t>
        </w:r>
      </w:smartTag>
      <w:r>
        <w:rPr>
          <w:rFonts w:ascii="Arial" w:hAnsi="Arial" w:cs="Arial"/>
        </w:rPr>
        <w:t>.</w:t>
      </w:r>
    </w:p>
    <w:p w:rsidR="00252BEC" w:rsidRDefault="00252BEC" w:rsidP="003137D0">
      <w:pPr>
        <w:numPr>
          <w:ilvl w:val="0"/>
          <w:numId w:val="11"/>
        </w:numPr>
        <w:suppressAutoHyphens w:val="0"/>
        <w:ind w:left="357" w:hanging="357"/>
        <w:rPr>
          <w:rFonts w:ascii="Arial" w:hAnsi="Arial" w:cs="Arial"/>
        </w:rPr>
      </w:pPr>
      <w:r>
        <w:rPr>
          <w:rFonts w:ascii="Arial" w:hAnsi="Arial" w:cs="Arial"/>
        </w:rPr>
        <w:t>Para forjados que sustenten tabiques muy rígidos o muros de cerramiento de fábrica flecha activa no excederá de L/500 ni de L/1000+5mm</w:t>
      </w:r>
    </w:p>
    <w:p w:rsidR="00252BEC" w:rsidRDefault="00252BEC" w:rsidP="00252BEC">
      <w:pPr>
        <w:spacing w:before="120"/>
        <w:rPr>
          <w:rFonts w:ascii="Arial" w:hAnsi="Arial" w:cs="Arial"/>
        </w:rPr>
      </w:pPr>
      <w:r>
        <w:rPr>
          <w:rFonts w:ascii="Arial" w:hAnsi="Arial" w:cs="Arial"/>
        </w:rPr>
        <w:t xml:space="preserve">En las </w:t>
      </w:r>
      <w:proofErr w:type="spellStart"/>
      <w:r>
        <w:rPr>
          <w:rFonts w:ascii="Arial" w:hAnsi="Arial" w:cs="Arial"/>
        </w:rPr>
        <w:t>anteriuores</w:t>
      </w:r>
      <w:proofErr w:type="spellEnd"/>
      <w:r>
        <w:rPr>
          <w:rFonts w:ascii="Arial" w:hAnsi="Arial" w:cs="Arial"/>
        </w:rPr>
        <w:t xml:space="preserve"> expresiones L es la luz de vano y, en el caso de voladizos, 1,6 veces el vuelo.</w:t>
      </w:r>
    </w:p>
    <w:p w:rsidR="00252BEC" w:rsidRDefault="00252BEC" w:rsidP="00252BEC">
      <w:pPr>
        <w:rPr>
          <w:rFonts w:ascii="Arial" w:hAnsi="Arial" w:cs="Arial"/>
        </w:rPr>
      </w:pPr>
      <w:r>
        <w:rPr>
          <w:rFonts w:ascii="Arial" w:hAnsi="Arial" w:cs="Arial"/>
        </w:rPr>
        <w:lastRenderedPageBreak/>
        <w:t xml:space="preserve">Para calcular la flecha se considera una historia de carga verosímil (consideramos, por separado, peso propio, tabiquería o en su caso cerramiento, solado y uso, precisando orden de aparición y tiempo de ejecución total de la obra) identificando la edad de aparición de cada componente de la carga total, y calculando, de cada instante y etapa, y por separado, la flecha instantánea y la diferida, para obtener, a partir de ellas, la total y la activa, sobre el elemento dañable construido a la edad. </w:t>
      </w:r>
    </w:p>
    <w:p w:rsidR="00252BEC" w:rsidRDefault="00252BEC" w:rsidP="00252BEC">
      <w:pPr>
        <w:tabs>
          <w:tab w:val="left" w:pos="2552"/>
        </w:tabs>
        <w:rPr>
          <w:rFonts w:ascii="Arial" w:hAnsi="Arial" w:cs="Arial"/>
        </w:rPr>
      </w:pPr>
      <w:r>
        <w:rPr>
          <w:rFonts w:ascii="Arial" w:hAnsi="Arial" w:cs="Arial"/>
        </w:rPr>
        <w:t xml:space="preserve">La flecha instantánea se calcula en cada etapa con la expresión correspondiente de la formulación clásica, función del tipo de sustentación, carga y luz. </w:t>
      </w:r>
    </w:p>
    <w:p w:rsidR="00252BEC" w:rsidRDefault="00252BEC" w:rsidP="00252BEC">
      <w:pPr>
        <w:spacing w:before="120"/>
        <w:rPr>
          <w:rFonts w:ascii="Arial" w:hAnsi="Arial" w:cs="Arial"/>
        </w:rPr>
      </w:pPr>
    </w:p>
    <w:p w:rsidR="00252BEC" w:rsidRDefault="00252BEC" w:rsidP="00252BEC">
      <w:pPr>
        <w:spacing w:before="60"/>
        <w:rPr>
          <w:rFonts w:ascii="Arial" w:hAnsi="Arial" w:cs="Arial"/>
          <w:b/>
        </w:rPr>
      </w:pPr>
      <w:r>
        <w:rPr>
          <w:rFonts w:ascii="Arial" w:hAnsi="Arial" w:cs="Arial"/>
          <w:b/>
        </w:rPr>
        <w:t xml:space="preserve">2.  COMPROBACION DE ESFUERZO CORTANTE DE LAS JUNTAS LONGITUDINALES </w:t>
      </w:r>
    </w:p>
    <w:p w:rsidR="00252BEC" w:rsidRDefault="00252BEC" w:rsidP="00252BEC">
      <w:pPr>
        <w:tabs>
          <w:tab w:val="left" w:pos="2552"/>
        </w:tabs>
        <w:spacing w:before="120"/>
        <w:rPr>
          <w:rFonts w:ascii="Arial" w:hAnsi="Arial" w:cs="Arial"/>
        </w:rPr>
      </w:pPr>
      <w:r>
        <w:rPr>
          <w:rFonts w:ascii="Arial" w:hAnsi="Arial" w:cs="Arial"/>
        </w:rPr>
        <w:t xml:space="preserve">La transferencia de carga de una losa de forjado a la adyacente produce en la junta longitudinal entre ellas un esfuerzo cortante </w:t>
      </w:r>
      <w:proofErr w:type="spellStart"/>
      <w:r>
        <w:rPr>
          <w:rFonts w:ascii="Arial" w:hAnsi="Arial" w:cs="Arial"/>
        </w:rPr>
        <w:t>V</w:t>
      </w:r>
      <w:r>
        <w:rPr>
          <w:rFonts w:ascii="Arial" w:hAnsi="Arial" w:cs="Arial"/>
          <w:vertAlign w:val="subscript"/>
        </w:rPr>
        <w:t>d</w:t>
      </w:r>
      <w:proofErr w:type="spellEnd"/>
      <w:r>
        <w:rPr>
          <w:rFonts w:ascii="Arial" w:hAnsi="Arial" w:cs="Arial"/>
        </w:rPr>
        <w:t xml:space="preserve"> debe ser inferior a los dos valores siguientes:</w:t>
      </w:r>
      <w:r>
        <w:rPr>
          <w:rFonts w:ascii="Arial" w:hAnsi="Arial" w:cs="Arial"/>
        </w:rPr>
        <w:tab/>
      </w:r>
      <w:r>
        <w:rPr>
          <w:rFonts w:ascii="Arial" w:hAnsi="Arial" w:cs="Arial"/>
        </w:rPr>
        <w:tab/>
      </w:r>
    </w:p>
    <w:p w:rsidR="00252BEC" w:rsidRDefault="00252BEC" w:rsidP="00252BEC">
      <w:pPr>
        <w:tabs>
          <w:tab w:val="left" w:pos="2552"/>
        </w:tabs>
        <w:ind w:left="4395"/>
        <w:rPr>
          <w:rFonts w:ascii="Arial" w:hAnsi="Arial" w:cs="Arial"/>
          <w:b/>
          <w:lang w:val="en-GB"/>
        </w:rPr>
      </w:pPr>
      <w:r>
        <w:rPr>
          <w:rFonts w:ascii="Arial" w:hAnsi="Arial" w:cs="Arial"/>
          <w:b/>
          <w:lang w:val="en-GB"/>
        </w:rPr>
        <w:t>V</w:t>
      </w:r>
      <w:r>
        <w:rPr>
          <w:rFonts w:ascii="Arial" w:hAnsi="Arial" w:cs="Arial"/>
          <w:b/>
          <w:vertAlign w:val="subscript"/>
          <w:lang w:val="en-GB"/>
        </w:rPr>
        <w:t>u</w:t>
      </w:r>
      <w:r>
        <w:rPr>
          <w:rFonts w:ascii="Arial" w:hAnsi="Arial" w:cs="Arial"/>
          <w:b/>
          <w:lang w:val="en-GB"/>
        </w:rPr>
        <w:t xml:space="preserve"> = 0</w:t>
      </w:r>
      <w:proofErr w:type="gramStart"/>
      <w:r>
        <w:rPr>
          <w:rFonts w:ascii="Arial" w:hAnsi="Arial" w:cs="Arial"/>
          <w:b/>
          <w:lang w:val="en-GB"/>
        </w:rPr>
        <w:t>,25</w:t>
      </w:r>
      <w:proofErr w:type="gramEnd"/>
      <w:r>
        <w:rPr>
          <w:rFonts w:ascii="Arial" w:hAnsi="Arial" w:cs="Arial"/>
          <w:b/>
          <w:lang w:val="en-GB"/>
        </w:rPr>
        <w:t xml:space="preserve"> </w:t>
      </w:r>
      <w:r>
        <w:rPr>
          <w:rFonts w:ascii="Arial" w:hAnsi="Arial" w:cs="Arial"/>
          <w:b/>
        </w:rPr>
        <w:sym w:font="Symbol" w:char="F0D7"/>
      </w:r>
      <w:r>
        <w:rPr>
          <w:rFonts w:ascii="Arial" w:hAnsi="Arial" w:cs="Arial"/>
          <w:b/>
          <w:lang w:val="en-GB"/>
        </w:rPr>
        <w:t xml:space="preserve"> </w:t>
      </w:r>
      <w:proofErr w:type="spellStart"/>
      <w:r>
        <w:rPr>
          <w:rFonts w:ascii="Arial" w:hAnsi="Arial" w:cs="Arial"/>
          <w:b/>
          <w:lang w:val="en-GB"/>
        </w:rPr>
        <w:t>f</w:t>
      </w:r>
      <w:r>
        <w:rPr>
          <w:rFonts w:ascii="Arial" w:hAnsi="Arial" w:cs="Arial"/>
          <w:b/>
          <w:vertAlign w:val="subscript"/>
          <w:lang w:val="en-GB"/>
        </w:rPr>
        <w:t>bt,d</w:t>
      </w:r>
      <w:proofErr w:type="spellEnd"/>
      <w:r>
        <w:rPr>
          <w:rFonts w:ascii="Arial" w:hAnsi="Arial" w:cs="Arial"/>
          <w:b/>
          <w:lang w:val="en-GB"/>
        </w:rPr>
        <w:t xml:space="preserve"> </w:t>
      </w:r>
      <w:r>
        <w:rPr>
          <w:rFonts w:ascii="Arial" w:hAnsi="Arial" w:cs="Arial"/>
          <w:b/>
        </w:rPr>
        <w:sym w:font="Symbol" w:char="F0D7"/>
      </w:r>
      <w:r>
        <w:rPr>
          <w:rFonts w:ascii="Arial" w:hAnsi="Arial" w:cs="Arial"/>
          <w:b/>
          <w:lang w:val="en-GB"/>
        </w:rPr>
        <w:t xml:space="preserve"> </w:t>
      </w:r>
      <w:r>
        <w:rPr>
          <w:rFonts w:ascii="Arial" w:hAnsi="Arial" w:cs="Arial"/>
          <w:b/>
        </w:rPr>
        <w:sym w:font="Symbol" w:char="F0E5"/>
      </w:r>
      <w:r>
        <w:rPr>
          <w:rFonts w:ascii="Arial" w:hAnsi="Arial" w:cs="Arial"/>
          <w:b/>
          <w:lang w:val="en-GB"/>
        </w:rPr>
        <w:t xml:space="preserve"> </w:t>
      </w:r>
      <w:proofErr w:type="spellStart"/>
      <w:r>
        <w:rPr>
          <w:rFonts w:ascii="Arial" w:hAnsi="Arial" w:cs="Arial"/>
          <w:b/>
          <w:lang w:val="en-GB"/>
        </w:rPr>
        <w:t>h</w:t>
      </w:r>
      <w:r>
        <w:rPr>
          <w:rFonts w:ascii="Arial" w:hAnsi="Arial" w:cs="Arial"/>
          <w:b/>
          <w:vertAlign w:val="subscript"/>
          <w:lang w:val="en-GB"/>
        </w:rPr>
        <w:t>f</w:t>
      </w:r>
      <w:proofErr w:type="spellEnd"/>
      <w:r>
        <w:rPr>
          <w:rFonts w:ascii="Arial" w:hAnsi="Arial" w:cs="Arial"/>
          <w:b/>
          <w:lang w:val="en-GB"/>
        </w:rPr>
        <w:t xml:space="preserve"> </w:t>
      </w:r>
    </w:p>
    <w:p w:rsidR="00252BEC" w:rsidRDefault="00252BEC" w:rsidP="00252BEC">
      <w:pPr>
        <w:tabs>
          <w:tab w:val="left" w:pos="2552"/>
        </w:tabs>
        <w:ind w:left="4395"/>
        <w:rPr>
          <w:rFonts w:ascii="Arial" w:hAnsi="Arial" w:cs="Arial"/>
          <w:b/>
          <w:lang w:val="en-GB"/>
        </w:rPr>
      </w:pPr>
      <w:r>
        <w:rPr>
          <w:rFonts w:ascii="Arial" w:hAnsi="Arial" w:cs="Arial"/>
          <w:b/>
          <w:lang w:val="en-GB"/>
        </w:rPr>
        <w:t>V</w:t>
      </w:r>
      <w:r>
        <w:rPr>
          <w:rFonts w:ascii="Arial" w:hAnsi="Arial" w:cs="Arial"/>
          <w:b/>
          <w:vertAlign w:val="subscript"/>
          <w:lang w:val="en-GB"/>
        </w:rPr>
        <w:t>u</w:t>
      </w:r>
      <w:r>
        <w:rPr>
          <w:rFonts w:ascii="Arial" w:hAnsi="Arial" w:cs="Arial"/>
          <w:b/>
          <w:lang w:val="en-GB"/>
        </w:rPr>
        <w:t xml:space="preserve"> = 0</w:t>
      </w:r>
      <w:proofErr w:type="gramStart"/>
      <w:r>
        <w:rPr>
          <w:rFonts w:ascii="Arial" w:hAnsi="Arial" w:cs="Arial"/>
          <w:b/>
          <w:lang w:val="en-GB"/>
        </w:rPr>
        <w:t>,15</w:t>
      </w:r>
      <w:proofErr w:type="gramEnd"/>
      <w:r>
        <w:rPr>
          <w:rFonts w:ascii="Arial" w:hAnsi="Arial" w:cs="Arial"/>
          <w:b/>
          <w:lang w:val="en-GB"/>
        </w:rPr>
        <w:t xml:space="preserve"> </w:t>
      </w:r>
      <w:r>
        <w:rPr>
          <w:rFonts w:ascii="Arial" w:hAnsi="Arial" w:cs="Arial"/>
          <w:b/>
        </w:rPr>
        <w:sym w:font="Symbol" w:char="F0D7"/>
      </w:r>
      <w:r>
        <w:rPr>
          <w:rFonts w:ascii="Arial" w:hAnsi="Arial" w:cs="Arial"/>
          <w:b/>
          <w:lang w:val="en-GB"/>
        </w:rPr>
        <w:t xml:space="preserve"> </w:t>
      </w:r>
      <w:proofErr w:type="spellStart"/>
      <w:r>
        <w:rPr>
          <w:rFonts w:ascii="Arial" w:hAnsi="Arial" w:cs="Arial"/>
          <w:b/>
          <w:lang w:val="en-GB"/>
        </w:rPr>
        <w:t>f</w:t>
      </w:r>
      <w:r>
        <w:rPr>
          <w:rFonts w:ascii="Arial" w:hAnsi="Arial" w:cs="Arial"/>
          <w:b/>
          <w:vertAlign w:val="subscript"/>
          <w:lang w:val="en-GB"/>
        </w:rPr>
        <w:t>ct,d</w:t>
      </w:r>
      <w:proofErr w:type="spellEnd"/>
      <w:r>
        <w:rPr>
          <w:rFonts w:ascii="Arial" w:hAnsi="Arial" w:cs="Arial"/>
          <w:b/>
          <w:lang w:val="en-GB"/>
        </w:rPr>
        <w:t xml:space="preserve"> </w:t>
      </w:r>
      <w:r>
        <w:rPr>
          <w:rFonts w:ascii="Arial" w:hAnsi="Arial" w:cs="Arial"/>
          <w:b/>
        </w:rPr>
        <w:sym w:font="Symbol" w:char="F0D7"/>
      </w:r>
      <w:r>
        <w:rPr>
          <w:rFonts w:ascii="Arial" w:hAnsi="Arial" w:cs="Arial"/>
          <w:b/>
          <w:lang w:val="en-GB"/>
        </w:rPr>
        <w:t xml:space="preserve"> h</w:t>
      </w:r>
    </w:p>
    <w:p w:rsidR="00252BEC" w:rsidRDefault="00252BEC" w:rsidP="00252BEC">
      <w:pPr>
        <w:tabs>
          <w:tab w:val="left" w:pos="-4253"/>
          <w:tab w:val="left" w:pos="-3686"/>
        </w:tabs>
        <w:spacing w:before="120"/>
        <w:rPr>
          <w:rFonts w:ascii="Arial" w:hAnsi="Arial" w:cs="Arial"/>
          <w:lang w:val="es-ES_tradnl"/>
        </w:rPr>
      </w:pPr>
      <w:r>
        <w:rPr>
          <w:rFonts w:ascii="Arial" w:hAnsi="Arial" w:cs="Arial"/>
        </w:rPr>
        <w:t xml:space="preserve">Conforme a lo dicho el </w:t>
      </w:r>
      <w:r>
        <w:rPr>
          <w:rFonts w:ascii="Arial" w:hAnsi="Arial" w:cs="Arial"/>
          <w:b/>
        </w:rPr>
        <w:t>Documento Incorporado 6.3.-Cálculo de Estructuras</w:t>
      </w:r>
      <w:r>
        <w:rPr>
          <w:rFonts w:ascii="Arial" w:hAnsi="Arial" w:cs="Arial"/>
        </w:rPr>
        <w:t xml:space="preserve"> así como los Planos de Estructura definen las unidades de obra y sus cálculos justificativos.</w:t>
      </w:r>
    </w:p>
    <w:p w:rsidR="00252BEC" w:rsidRDefault="00252BEC" w:rsidP="00252BEC">
      <w:pPr>
        <w:tabs>
          <w:tab w:val="left" w:pos="-4253"/>
          <w:tab w:val="left" w:pos="-3686"/>
        </w:tabs>
        <w:spacing w:before="120"/>
        <w:rPr>
          <w:rFonts w:ascii="Arial" w:hAnsi="Arial" w:cs="Arial"/>
        </w:rPr>
      </w:pPr>
    </w:p>
    <w:p w:rsidR="003B2379" w:rsidRDefault="003B2379" w:rsidP="00FA4C60">
      <w:pPr>
        <w:pStyle w:val="M5ttulo3"/>
        <w:tabs>
          <w:tab w:val="clear" w:pos="0"/>
        </w:tabs>
        <w:rPr>
          <w:rFonts w:ascii="Arial" w:hAnsi="Arial" w:cs="Arial"/>
          <w:b w:val="0"/>
          <w:sz w:val="18"/>
        </w:rPr>
      </w:pPr>
    </w:p>
    <w:p w:rsidR="00727CBA" w:rsidRDefault="00727CBA" w:rsidP="00FA4C60">
      <w:pPr>
        <w:pStyle w:val="M5ttulo3"/>
        <w:tabs>
          <w:tab w:val="clear" w:pos="0"/>
        </w:tabs>
        <w:rPr>
          <w:rFonts w:ascii="Arial" w:hAnsi="Arial" w:cs="Arial"/>
          <w:b w:val="0"/>
          <w:sz w:val="18"/>
        </w:rPr>
      </w:pPr>
    </w:p>
    <w:p w:rsidR="00727CBA" w:rsidRDefault="00727CBA" w:rsidP="00FA4C60">
      <w:pPr>
        <w:pStyle w:val="M5ttulo3"/>
        <w:tabs>
          <w:tab w:val="clear" w:pos="0"/>
        </w:tabs>
        <w:rPr>
          <w:rFonts w:ascii="Arial" w:hAnsi="Arial" w:cs="Arial"/>
          <w:b w:val="0"/>
          <w:sz w:val="18"/>
        </w:rPr>
      </w:pPr>
    </w:p>
    <w:p w:rsidR="00727CBA" w:rsidRDefault="00727CBA" w:rsidP="00FA4C60">
      <w:pPr>
        <w:pStyle w:val="M5ttulo3"/>
        <w:tabs>
          <w:tab w:val="clear" w:pos="0"/>
        </w:tabs>
        <w:rPr>
          <w:rFonts w:ascii="Arial" w:hAnsi="Arial" w:cs="Arial"/>
          <w:b w:val="0"/>
          <w:sz w:val="18"/>
        </w:rPr>
      </w:pPr>
    </w:p>
    <w:p w:rsidR="00727CBA" w:rsidRDefault="00727CBA" w:rsidP="00FA4C60">
      <w:pPr>
        <w:pStyle w:val="M5ttulo3"/>
        <w:tabs>
          <w:tab w:val="clear" w:pos="0"/>
        </w:tabs>
        <w:rPr>
          <w:rFonts w:ascii="Arial" w:hAnsi="Arial" w:cs="Arial"/>
          <w:b w:val="0"/>
          <w:sz w:val="18"/>
        </w:rPr>
      </w:pPr>
    </w:p>
    <w:p w:rsidR="00727CBA" w:rsidRDefault="00727CBA" w:rsidP="00FA4C60">
      <w:pPr>
        <w:pStyle w:val="M5ttulo3"/>
        <w:tabs>
          <w:tab w:val="clear" w:pos="0"/>
        </w:tabs>
        <w:rPr>
          <w:rFonts w:ascii="Arial" w:hAnsi="Arial" w:cs="Arial"/>
          <w:b w:val="0"/>
          <w:sz w:val="18"/>
        </w:rPr>
      </w:pPr>
    </w:p>
    <w:p w:rsidR="00727CBA" w:rsidRDefault="00727CBA" w:rsidP="00FA4C60">
      <w:pPr>
        <w:pStyle w:val="M5ttulo3"/>
        <w:tabs>
          <w:tab w:val="clear" w:pos="0"/>
        </w:tabs>
        <w:rPr>
          <w:rFonts w:ascii="Arial" w:hAnsi="Arial" w:cs="Arial"/>
          <w:b w:val="0"/>
          <w:sz w:val="18"/>
        </w:rPr>
      </w:pPr>
    </w:p>
    <w:p w:rsidR="00727CBA" w:rsidRDefault="00727CBA" w:rsidP="00FA4C60">
      <w:pPr>
        <w:pStyle w:val="M5ttulo3"/>
        <w:tabs>
          <w:tab w:val="clear" w:pos="0"/>
        </w:tabs>
        <w:rPr>
          <w:rFonts w:ascii="Arial" w:hAnsi="Arial" w:cs="Arial"/>
          <w:b w:val="0"/>
          <w:sz w:val="18"/>
        </w:rPr>
      </w:pPr>
    </w:p>
    <w:p w:rsidR="00727CBA" w:rsidRDefault="00727CBA" w:rsidP="00FA4C60">
      <w:pPr>
        <w:pStyle w:val="M5ttulo3"/>
        <w:tabs>
          <w:tab w:val="clear" w:pos="0"/>
        </w:tabs>
        <w:rPr>
          <w:rFonts w:ascii="Arial" w:hAnsi="Arial" w:cs="Arial"/>
          <w:b w:val="0"/>
          <w:sz w:val="18"/>
        </w:rPr>
      </w:pPr>
    </w:p>
    <w:p w:rsidR="00727CBA" w:rsidRDefault="00727CBA" w:rsidP="00FA4C60">
      <w:pPr>
        <w:pStyle w:val="M5ttulo3"/>
        <w:tabs>
          <w:tab w:val="clear" w:pos="0"/>
        </w:tabs>
        <w:rPr>
          <w:rFonts w:ascii="Arial" w:hAnsi="Arial" w:cs="Arial"/>
          <w:b w:val="0"/>
          <w:sz w:val="18"/>
        </w:rPr>
      </w:pPr>
    </w:p>
    <w:p w:rsidR="00727CBA" w:rsidRDefault="00727CBA" w:rsidP="00FA4C60">
      <w:pPr>
        <w:pStyle w:val="M5ttulo3"/>
        <w:tabs>
          <w:tab w:val="clear" w:pos="0"/>
        </w:tabs>
        <w:rPr>
          <w:rFonts w:ascii="Arial" w:hAnsi="Arial" w:cs="Arial"/>
          <w:b w:val="0"/>
          <w:sz w:val="18"/>
        </w:rPr>
      </w:pPr>
    </w:p>
    <w:p w:rsidR="00727CBA" w:rsidRDefault="00727CBA" w:rsidP="00FA4C60">
      <w:pPr>
        <w:pStyle w:val="M5ttulo3"/>
        <w:tabs>
          <w:tab w:val="clear" w:pos="0"/>
        </w:tabs>
        <w:rPr>
          <w:rFonts w:ascii="Arial" w:hAnsi="Arial" w:cs="Arial"/>
          <w:b w:val="0"/>
          <w:sz w:val="18"/>
        </w:rPr>
      </w:pPr>
    </w:p>
    <w:p w:rsidR="00727CBA" w:rsidRDefault="00727CBA" w:rsidP="00FA4C60">
      <w:pPr>
        <w:pStyle w:val="M5ttulo3"/>
        <w:tabs>
          <w:tab w:val="clear" w:pos="0"/>
        </w:tabs>
        <w:rPr>
          <w:rFonts w:ascii="Arial" w:hAnsi="Arial" w:cs="Arial"/>
          <w:b w:val="0"/>
          <w:sz w:val="18"/>
        </w:rPr>
      </w:pPr>
    </w:p>
    <w:p w:rsidR="00727CBA" w:rsidRDefault="00727CBA" w:rsidP="00FA4C60">
      <w:pPr>
        <w:pStyle w:val="M5ttulo3"/>
        <w:tabs>
          <w:tab w:val="clear" w:pos="0"/>
        </w:tabs>
        <w:rPr>
          <w:rFonts w:ascii="Arial" w:hAnsi="Arial" w:cs="Arial"/>
          <w:b w:val="0"/>
          <w:sz w:val="18"/>
        </w:rPr>
      </w:pPr>
    </w:p>
    <w:p w:rsidR="00727CBA" w:rsidRDefault="00727CBA" w:rsidP="00FA4C60">
      <w:pPr>
        <w:pStyle w:val="M5ttulo3"/>
        <w:tabs>
          <w:tab w:val="clear" w:pos="0"/>
        </w:tabs>
        <w:rPr>
          <w:rFonts w:ascii="Arial" w:hAnsi="Arial" w:cs="Arial"/>
          <w:b w:val="0"/>
          <w:sz w:val="18"/>
        </w:rPr>
      </w:pPr>
    </w:p>
    <w:p w:rsidR="00727CBA" w:rsidRDefault="00727CBA" w:rsidP="00FA4C60">
      <w:pPr>
        <w:pStyle w:val="M5ttulo3"/>
        <w:tabs>
          <w:tab w:val="clear" w:pos="0"/>
        </w:tabs>
        <w:rPr>
          <w:rFonts w:ascii="Arial" w:hAnsi="Arial" w:cs="Arial"/>
          <w:b w:val="0"/>
          <w:sz w:val="18"/>
        </w:rPr>
      </w:pPr>
    </w:p>
    <w:p w:rsidR="00727CBA" w:rsidRDefault="00727CBA" w:rsidP="00FA4C60">
      <w:pPr>
        <w:pStyle w:val="M5ttulo3"/>
        <w:tabs>
          <w:tab w:val="clear" w:pos="0"/>
        </w:tabs>
        <w:rPr>
          <w:rFonts w:ascii="Arial" w:hAnsi="Arial" w:cs="Arial"/>
          <w:b w:val="0"/>
          <w:sz w:val="18"/>
        </w:rPr>
      </w:pPr>
    </w:p>
    <w:p w:rsidR="00727CBA" w:rsidRDefault="00727CBA" w:rsidP="00FA4C60">
      <w:pPr>
        <w:pStyle w:val="M5ttulo3"/>
        <w:tabs>
          <w:tab w:val="clear" w:pos="0"/>
        </w:tabs>
        <w:rPr>
          <w:rFonts w:ascii="Arial" w:hAnsi="Arial" w:cs="Arial"/>
          <w:b w:val="0"/>
          <w:sz w:val="18"/>
        </w:rPr>
      </w:pPr>
    </w:p>
    <w:p w:rsidR="00727CBA" w:rsidRDefault="00727CBA" w:rsidP="00FA4C60">
      <w:pPr>
        <w:pStyle w:val="M5ttulo3"/>
        <w:tabs>
          <w:tab w:val="clear" w:pos="0"/>
        </w:tabs>
        <w:rPr>
          <w:rFonts w:ascii="Arial" w:hAnsi="Arial" w:cs="Arial"/>
          <w:b w:val="0"/>
          <w:sz w:val="18"/>
        </w:rPr>
      </w:pPr>
    </w:p>
    <w:p w:rsidR="00727CBA" w:rsidRDefault="00727CBA" w:rsidP="00FA4C60">
      <w:pPr>
        <w:pStyle w:val="M5ttulo3"/>
        <w:tabs>
          <w:tab w:val="clear" w:pos="0"/>
        </w:tabs>
        <w:rPr>
          <w:rFonts w:ascii="Arial" w:hAnsi="Arial" w:cs="Arial"/>
          <w:b w:val="0"/>
          <w:sz w:val="18"/>
        </w:rPr>
      </w:pPr>
    </w:p>
    <w:p w:rsidR="00727CBA" w:rsidRDefault="00727CBA" w:rsidP="00FA4C60">
      <w:pPr>
        <w:pStyle w:val="M5ttulo3"/>
        <w:tabs>
          <w:tab w:val="clear" w:pos="0"/>
        </w:tabs>
        <w:rPr>
          <w:rFonts w:ascii="Arial" w:hAnsi="Arial" w:cs="Arial"/>
          <w:b w:val="0"/>
          <w:sz w:val="18"/>
        </w:rPr>
      </w:pPr>
    </w:p>
    <w:p w:rsidR="00727CBA" w:rsidRDefault="00727CBA" w:rsidP="00FA4C60">
      <w:pPr>
        <w:pStyle w:val="M5ttulo3"/>
        <w:tabs>
          <w:tab w:val="clear" w:pos="0"/>
        </w:tabs>
        <w:rPr>
          <w:rFonts w:ascii="Arial" w:hAnsi="Arial" w:cs="Arial"/>
          <w:b w:val="0"/>
          <w:sz w:val="18"/>
        </w:rPr>
      </w:pPr>
    </w:p>
    <w:p w:rsidR="00727CBA" w:rsidRDefault="00727CBA" w:rsidP="00727CBA">
      <w:pPr>
        <w:tabs>
          <w:tab w:val="left" w:pos="993"/>
          <w:tab w:val="left" w:pos="1872"/>
          <w:tab w:val="left" w:pos="2160"/>
          <w:tab w:val="left" w:pos="2736"/>
          <w:tab w:val="left" w:pos="9073"/>
          <w:tab w:val="left" w:pos="9356"/>
          <w:tab w:val="left" w:pos="10065"/>
          <w:tab w:val="left" w:pos="10348"/>
          <w:tab w:val="left" w:pos="10915"/>
          <w:tab w:val="left" w:pos="11199"/>
        </w:tabs>
        <w:spacing w:before="120"/>
        <w:ind w:right="-141"/>
        <w:rPr>
          <w:rFonts w:ascii="Arial" w:hAnsi="Arial" w:cs="Arial"/>
          <w:b/>
          <w:sz w:val="44"/>
          <w:szCs w:val="44"/>
        </w:rPr>
      </w:pPr>
    </w:p>
    <w:sectPr w:rsidR="00727CBA" w:rsidSect="00761DAC">
      <w:headerReference w:type="default" r:id="rId11"/>
      <w:footerReference w:type="default" r:id="rId12"/>
      <w:type w:val="continuous"/>
      <w:pgSz w:w="11907" w:h="16840" w:code="9"/>
      <w:pgMar w:top="851" w:right="851" w:bottom="851" w:left="1134" w:header="0" w:footer="0" w:gutter="284"/>
      <w:cols w:space="567"/>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947" w:rsidRDefault="00E46947">
      <w:r>
        <w:separator/>
      </w:r>
    </w:p>
  </w:endnote>
  <w:endnote w:type="continuationSeparator" w:id="0">
    <w:p w:rsidR="00E46947" w:rsidRDefault="00E46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Gothic">
    <w:altName w:val="Segoe UI"/>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Roman 10cpi">
    <w:panose1 w:val="00000000000000000000"/>
    <w:charset w:val="00"/>
    <w:family w:val="modern"/>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C15" w:rsidRDefault="00B92C15" w:rsidP="00B92C15">
    <w:pPr>
      <w:ind w:left="10" w:hanging="10"/>
      <w:jc w:val="right"/>
      <w:rPr>
        <w:rFonts w:ascii="Arial" w:hAnsi="Arial" w:cs="Arial"/>
      </w:rPr>
    </w:pPr>
    <w:bookmarkStart w:id="6" w:name="OLE_LINK60"/>
    <w:bookmarkStart w:id="7" w:name="OLE_LINK61"/>
    <w:bookmarkStart w:id="8" w:name="_Hlk447481669"/>
    <w:r>
      <w:rPr>
        <w:rFonts w:ascii="Arial" w:hAnsi="Arial" w:cs="Arial"/>
      </w:rPr>
      <w:t xml:space="preserve">David Ortiz-Arce de la Fuente </w:t>
    </w:r>
    <w:r>
      <w:rPr>
        <w:rFonts w:ascii="Arial" w:hAnsi="Arial" w:cs="Arial"/>
        <w:b/>
      </w:rPr>
      <w:t>Arquitecto</w:t>
    </w:r>
  </w:p>
  <w:p w:rsidR="00B92C15" w:rsidRDefault="00B92C15" w:rsidP="00B92C15">
    <w:pPr>
      <w:ind w:left="10" w:hanging="10"/>
      <w:jc w:val="right"/>
      <w:rPr>
        <w:rFonts w:ascii="Arial" w:hAnsi="Arial" w:cs="Arial"/>
        <w:lang w:val="en-US"/>
      </w:rPr>
    </w:pPr>
    <w:proofErr w:type="spellStart"/>
    <w:r>
      <w:rPr>
        <w:rFonts w:ascii="Arial" w:hAnsi="Arial" w:cs="Arial"/>
        <w:lang w:val="en-US"/>
      </w:rPr>
      <w:t>Rúa</w:t>
    </w:r>
    <w:proofErr w:type="spellEnd"/>
    <w:r>
      <w:rPr>
        <w:rFonts w:ascii="Arial" w:hAnsi="Arial" w:cs="Arial"/>
        <w:lang w:val="en-US"/>
      </w:rPr>
      <w:t xml:space="preserve"> do Progreso147 Ent. 32003 Ourense </w:t>
    </w:r>
    <w:proofErr w:type="spellStart"/>
    <w:proofErr w:type="gramStart"/>
    <w:r>
      <w:rPr>
        <w:rFonts w:ascii="Arial" w:hAnsi="Arial" w:cs="Arial"/>
        <w:lang w:val="en-US"/>
      </w:rPr>
      <w:t>tf</w:t>
    </w:r>
    <w:proofErr w:type="spellEnd"/>
    <w:r>
      <w:rPr>
        <w:rFonts w:ascii="Arial" w:hAnsi="Arial" w:cs="Arial"/>
        <w:lang w:val="en-US"/>
      </w:rPr>
      <w:t>(</w:t>
    </w:r>
    <w:proofErr w:type="gramEnd"/>
    <w:r>
      <w:rPr>
        <w:rFonts w:ascii="Arial" w:hAnsi="Arial" w:cs="Arial"/>
        <w:lang w:val="en-US"/>
      </w:rPr>
      <w:t xml:space="preserve">+34) 988 37 01 20 estudiortiz@yahoo.es    </w:t>
    </w:r>
  </w:p>
  <w:bookmarkEnd w:id="6"/>
  <w:bookmarkEnd w:id="7"/>
  <w:bookmarkEnd w:i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7B3" w:rsidRDefault="003567B3" w:rsidP="00155A97"/>
  <w:p w:rsidR="003567B3" w:rsidRDefault="003567B3" w:rsidP="00155A97">
    <w:pPr>
      <w:ind w:left="10" w:hanging="10"/>
      <w:jc w:val="right"/>
      <w:rPr>
        <w:rFonts w:ascii="Arial" w:hAnsi="Arial" w:cs="Arial"/>
      </w:rPr>
    </w:pPr>
    <w:bookmarkStart w:id="19" w:name="OLE_LINK51"/>
    <w:bookmarkStart w:id="20" w:name="OLE_LINK52"/>
    <w:r>
      <w:rPr>
        <w:rFonts w:ascii="Arial" w:hAnsi="Arial" w:cs="Arial"/>
      </w:rPr>
      <w:t xml:space="preserve">David Ortiz-Arce de la Fuente </w:t>
    </w:r>
    <w:r>
      <w:rPr>
        <w:rFonts w:ascii="Arial" w:hAnsi="Arial" w:cs="Arial"/>
        <w:b/>
      </w:rPr>
      <w:t>Arquitecto</w:t>
    </w:r>
  </w:p>
  <w:p w:rsidR="00761DAC" w:rsidRDefault="003567B3" w:rsidP="000C16C3">
    <w:pPr>
      <w:ind w:left="10" w:hanging="10"/>
      <w:jc w:val="right"/>
      <w:rPr>
        <w:rFonts w:ascii="Arial" w:hAnsi="Arial" w:cs="Arial"/>
        <w:lang w:val="en-US"/>
      </w:rPr>
    </w:pPr>
    <w:proofErr w:type="spellStart"/>
    <w:r>
      <w:rPr>
        <w:rFonts w:ascii="Arial" w:hAnsi="Arial" w:cs="Arial"/>
        <w:lang w:val="en-US"/>
      </w:rPr>
      <w:t>Rúa</w:t>
    </w:r>
    <w:proofErr w:type="spellEnd"/>
    <w:r>
      <w:rPr>
        <w:rFonts w:ascii="Arial" w:hAnsi="Arial" w:cs="Arial"/>
        <w:lang w:val="en-US"/>
      </w:rPr>
      <w:t xml:space="preserve"> do Progreso147 Ent. 32003 Ourense </w:t>
    </w:r>
    <w:proofErr w:type="spellStart"/>
    <w:proofErr w:type="gramStart"/>
    <w:r>
      <w:rPr>
        <w:rFonts w:ascii="Arial" w:hAnsi="Arial" w:cs="Arial"/>
        <w:lang w:val="en-US"/>
      </w:rPr>
      <w:t>tf</w:t>
    </w:r>
    <w:proofErr w:type="spellEnd"/>
    <w:r>
      <w:rPr>
        <w:rFonts w:ascii="Arial" w:hAnsi="Arial" w:cs="Arial"/>
        <w:lang w:val="en-US"/>
      </w:rPr>
      <w:t>(</w:t>
    </w:r>
    <w:proofErr w:type="gramEnd"/>
    <w:r>
      <w:rPr>
        <w:rFonts w:ascii="Arial" w:hAnsi="Arial" w:cs="Arial"/>
        <w:lang w:val="en-US"/>
      </w:rPr>
      <w:t xml:space="preserve">+34) 988 37 01 20 estudiortiz@yahoo.es    </w:t>
    </w:r>
  </w:p>
  <w:bookmarkEnd w:id="19"/>
  <w:bookmarkEnd w:id="20"/>
  <w:p w:rsidR="003567B3" w:rsidRPr="00155A97" w:rsidRDefault="003567B3" w:rsidP="000C16C3">
    <w:pPr>
      <w:ind w:left="10" w:hanging="10"/>
      <w:jc w:val="right"/>
      <w:rPr>
        <w:lang w:val="en-US"/>
      </w:rPr>
    </w:pPr>
    <w:r>
      <w:rPr>
        <w:rFonts w:ascii="Arial" w:hAnsi="Arial" w:cs="Arial"/>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947" w:rsidRDefault="00E46947">
      <w:r>
        <w:separator/>
      </w:r>
    </w:p>
  </w:footnote>
  <w:footnote w:type="continuationSeparator" w:id="0">
    <w:p w:rsidR="00E46947" w:rsidRDefault="00E469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C15" w:rsidRPr="00355A81" w:rsidRDefault="00B92C15" w:rsidP="00B92C15">
    <w:pPr>
      <w:rPr>
        <w:rFonts w:ascii="Arial" w:hAnsi="Arial" w:cs="Arial"/>
        <w:b/>
        <w:bCs/>
      </w:rPr>
    </w:pPr>
    <w:bookmarkStart w:id="4" w:name="OLE_LINK58"/>
    <w:bookmarkStart w:id="5" w:name="OLE_LINK59"/>
    <w:r>
      <w:rPr>
        <w:rFonts w:ascii="Arial" w:hAnsi="Arial" w:cs="Arial"/>
        <w:b/>
        <w:bCs/>
      </w:rPr>
      <w:t xml:space="preserve">N.1095 </w:t>
    </w:r>
    <w:proofErr w:type="spellStart"/>
    <w:r w:rsidRPr="00355A81">
      <w:rPr>
        <w:rFonts w:ascii="Arial" w:hAnsi="Arial" w:cs="Arial"/>
        <w:b/>
        <w:bCs/>
      </w:rPr>
      <w:t>Proxecto</w:t>
    </w:r>
    <w:proofErr w:type="spellEnd"/>
    <w:r w:rsidRPr="00355A81">
      <w:rPr>
        <w:rFonts w:ascii="Arial" w:hAnsi="Arial" w:cs="Arial"/>
        <w:b/>
        <w:bCs/>
      </w:rPr>
      <w:t xml:space="preserve"> Básico</w:t>
    </w:r>
    <w:r>
      <w:rPr>
        <w:rFonts w:ascii="Arial" w:hAnsi="Arial" w:cs="Arial"/>
        <w:b/>
        <w:bCs/>
      </w:rPr>
      <w:t xml:space="preserve"> e de </w:t>
    </w:r>
    <w:proofErr w:type="spellStart"/>
    <w:r>
      <w:rPr>
        <w:rFonts w:ascii="Arial" w:hAnsi="Arial" w:cs="Arial"/>
        <w:b/>
        <w:bCs/>
      </w:rPr>
      <w:t>Execución</w:t>
    </w:r>
    <w:proofErr w:type="spellEnd"/>
    <w:r w:rsidRPr="00355A81">
      <w:rPr>
        <w:rFonts w:ascii="Arial" w:hAnsi="Arial" w:cs="Arial"/>
        <w:b/>
        <w:bCs/>
      </w:rPr>
      <w:t xml:space="preserve">       </w:t>
    </w:r>
    <w:r w:rsidRPr="00355A81">
      <w:rPr>
        <w:rFonts w:ascii="Arial" w:hAnsi="Arial" w:cs="Arial"/>
        <w:b/>
        <w:bCs/>
        <w:sz w:val="18"/>
        <w:szCs w:val="18"/>
      </w:rPr>
      <w:t xml:space="preserve">Ampliación </w:t>
    </w:r>
    <w:r>
      <w:rPr>
        <w:rFonts w:ascii="Arial" w:hAnsi="Arial" w:cs="Arial"/>
        <w:b/>
        <w:bCs/>
        <w:sz w:val="18"/>
        <w:szCs w:val="18"/>
      </w:rPr>
      <w:t>e</w:t>
    </w:r>
    <w:r w:rsidRPr="00355A81">
      <w:rPr>
        <w:rFonts w:ascii="Arial" w:hAnsi="Arial" w:cs="Arial"/>
        <w:b/>
        <w:bCs/>
        <w:sz w:val="18"/>
        <w:szCs w:val="18"/>
      </w:rPr>
      <w:t xml:space="preserve"> Reforma da </w:t>
    </w:r>
    <w:proofErr w:type="spellStart"/>
    <w:r w:rsidRPr="00355A81">
      <w:rPr>
        <w:rFonts w:ascii="Arial" w:hAnsi="Arial" w:cs="Arial"/>
        <w:b/>
        <w:bCs/>
        <w:sz w:val="18"/>
        <w:szCs w:val="18"/>
      </w:rPr>
      <w:t>Escola</w:t>
    </w:r>
    <w:proofErr w:type="spellEnd"/>
    <w:r w:rsidRPr="00355A81">
      <w:rPr>
        <w:rFonts w:ascii="Arial" w:hAnsi="Arial" w:cs="Arial"/>
        <w:b/>
        <w:bCs/>
        <w:sz w:val="18"/>
        <w:szCs w:val="18"/>
      </w:rPr>
      <w:t xml:space="preserve"> Oficial de Idiomas de Ourense</w:t>
    </w:r>
  </w:p>
  <w:bookmarkEnd w:id="4"/>
  <w:bookmarkEnd w:id="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DAC" w:rsidRDefault="00761DAC" w:rsidP="00520DC3">
    <w:pPr>
      <w:rPr>
        <w:rFonts w:ascii="Arial" w:hAnsi="Arial" w:cs="Arial"/>
        <w:b/>
        <w:bCs/>
        <w:sz w:val="20"/>
        <w:szCs w:val="20"/>
      </w:rPr>
    </w:pPr>
  </w:p>
  <w:p w:rsidR="003567B3" w:rsidRPr="00355A81" w:rsidRDefault="003567B3" w:rsidP="00520DC3">
    <w:pPr>
      <w:rPr>
        <w:rFonts w:ascii="Arial" w:hAnsi="Arial" w:cs="Arial"/>
        <w:b/>
        <w:bCs/>
        <w:sz w:val="20"/>
        <w:szCs w:val="20"/>
      </w:rPr>
    </w:pPr>
    <w:bookmarkStart w:id="16" w:name="OLE_LINK48"/>
    <w:bookmarkStart w:id="17" w:name="OLE_LINK49"/>
    <w:bookmarkStart w:id="18" w:name="OLE_LINK50"/>
    <w:r>
      <w:rPr>
        <w:rFonts w:ascii="Arial" w:hAnsi="Arial" w:cs="Arial"/>
        <w:b/>
        <w:bCs/>
        <w:sz w:val="20"/>
        <w:szCs w:val="20"/>
      </w:rPr>
      <w:t xml:space="preserve">N.1095 </w:t>
    </w:r>
    <w:proofErr w:type="spellStart"/>
    <w:r w:rsidRPr="00355A81">
      <w:rPr>
        <w:rFonts w:ascii="Arial" w:hAnsi="Arial" w:cs="Arial"/>
        <w:b/>
        <w:bCs/>
        <w:sz w:val="20"/>
        <w:szCs w:val="20"/>
      </w:rPr>
      <w:t>Proxecto</w:t>
    </w:r>
    <w:proofErr w:type="spellEnd"/>
    <w:r w:rsidRPr="00355A81">
      <w:rPr>
        <w:rFonts w:ascii="Arial" w:hAnsi="Arial" w:cs="Arial"/>
        <w:b/>
        <w:bCs/>
        <w:sz w:val="20"/>
        <w:szCs w:val="20"/>
      </w:rPr>
      <w:t xml:space="preserve"> Básico</w:t>
    </w:r>
    <w:r>
      <w:rPr>
        <w:rFonts w:ascii="Arial" w:hAnsi="Arial" w:cs="Arial"/>
        <w:b/>
        <w:bCs/>
        <w:sz w:val="20"/>
        <w:szCs w:val="20"/>
      </w:rPr>
      <w:t xml:space="preserve"> e de </w:t>
    </w:r>
    <w:proofErr w:type="spellStart"/>
    <w:r>
      <w:rPr>
        <w:rFonts w:ascii="Arial" w:hAnsi="Arial" w:cs="Arial"/>
        <w:b/>
        <w:bCs/>
        <w:sz w:val="20"/>
        <w:szCs w:val="20"/>
      </w:rPr>
      <w:t>Execución</w:t>
    </w:r>
    <w:proofErr w:type="spellEnd"/>
    <w:r w:rsidRPr="00355A81">
      <w:rPr>
        <w:rFonts w:ascii="Arial" w:hAnsi="Arial" w:cs="Arial"/>
        <w:b/>
        <w:bCs/>
        <w:sz w:val="20"/>
        <w:szCs w:val="20"/>
      </w:rPr>
      <w:t xml:space="preserve">       </w:t>
    </w:r>
    <w:r w:rsidRPr="00355A81">
      <w:rPr>
        <w:rFonts w:ascii="Arial" w:hAnsi="Arial" w:cs="Arial"/>
        <w:b/>
        <w:bCs/>
        <w:sz w:val="18"/>
        <w:szCs w:val="18"/>
      </w:rPr>
      <w:t xml:space="preserve">Ampliación </w:t>
    </w:r>
    <w:r>
      <w:rPr>
        <w:rFonts w:ascii="Arial" w:hAnsi="Arial" w:cs="Arial"/>
        <w:b/>
        <w:bCs/>
        <w:sz w:val="18"/>
        <w:szCs w:val="18"/>
      </w:rPr>
      <w:t>e</w:t>
    </w:r>
    <w:r w:rsidRPr="00355A81">
      <w:rPr>
        <w:rFonts w:ascii="Arial" w:hAnsi="Arial" w:cs="Arial"/>
        <w:b/>
        <w:bCs/>
        <w:sz w:val="18"/>
        <w:szCs w:val="18"/>
      </w:rPr>
      <w:t xml:space="preserve"> Reforma da </w:t>
    </w:r>
    <w:proofErr w:type="spellStart"/>
    <w:r w:rsidRPr="00355A81">
      <w:rPr>
        <w:rFonts w:ascii="Arial" w:hAnsi="Arial" w:cs="Arial"/>
        <w:b/>
        <w:bCs/>
        <w:sz w:val="18"/>
        <w:szCs w:val="18"/>
      </w:rPr>
      <w:t>Escola</w:t>
    </w:r>
    <w:proofErr w:type="spellEnd"/>
    <w:r w:rsidRPr="00355A81">
      <w:rPr>
        <w:rFonts w:ascii="Arial" w:hAnsi="Arial" w:cs="Arial"/>
        <w:b/>
        <w:bCs/>
        <w:sz w:val="18"/>
        <w:szCs w:val="18"/>
      </w:rPr>
      <w:t xml:space="preserve"> Oficial de Idiomas de Ourense</w:t>
    </w:r>
  </w:p>
  <w:bookmarkEnd w:id="16"/>
  <w:bookmarkEnd w:id="17"/>
  <w:bookmarkEnd w:id="18"/>
  <w:p w:rsidR="003567B3" w:rsidRDefault="003567B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C84221E"/>
    <w:lvl w:ilvl="0">
      <w:start w:val="3"/>
      <w:numFmt w:val="decimal"/>
      <w:pStyle w:val="M5ttulo2"/>
      <w:lvlText w:val="%1."/>
      <w:lvlJc w:val="left"/>
      <w:pPr>
        <w:tabs>
          <w:tab w:val="num" w:pos="0"/>
        </w:tabs>
      </w:pPr>
      <w:rPr>
        <w:rFonts w:cs="Times New Roman" w:hint="default"/>
        <w:sz w:val="26"/>
      </w:rPr>
    </w:lvl>
    <w:lvl w:ilvl="1">
      <w:start w:val="1"/>
      <w:numFmt w:val="decimal"/>
      <w:lvlText w:val="%1.%2."/>
      <w:lvlJc w:val="left"/>
      <w:pPr>
        <w:tabs>
          <w:tab w:val="num" w:pos="284"/>
        </w:tabs>
      </w:pPr>
      <w:rPr>
        <w:rFonts w:cs="Times New Roman" w:hint="default"/>
      </w:rPr>
    </w:lvl>
    <w:lvl w:ilvl="2">
      <w:start w:val="1"/>
      <w:numFmt w:val="decimal"/>
      <w:lvlText w:val="%1.%2.%3."/>
      <w:lvlJc w:val="left"/>
      <w:pPr>
        <w:tabs>
          <w:tab w:val="num" w:pos="142"/>
        </w:tabs>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
    <w:nsid w:val="00000002"/>
    <w:multiLevelType w:val="multilevel"/>
    <w:tmpl w:val="00000002"/>
    <w:lvl w:ilvl="0">
      <w:start w:val="1"/>
      <w:numFmt w:val="decimal"/>
      <w:lvlText w:val="ANEXO %1"/>
      <w:lvlJc w:val="right"/>
      <w:pPr>
        <w:tabs>
          <w:tab w:val="num" w:pos="0"/>
        </w:tabs>
        <w:ind w:hanging="964"/>
      </w:pPr>
      <w:rPr>
        <w:rFonts w:ascii="Century Gothic" w:hAnsi="Century Gothic" w:cs="Century Gothic"/>
      </w:rPr>
    </w:lvl>
    <w:lvl w:ilvl="1">
      <w:start w:val="1"/>
      <w:numFmt w:val="decimal"/>
      <w:pStyle w:val="Ttulo2"/>
      <w:lvlText w:val="%1.%2."/>
      <w:lvlJc w:val="left"/>
      <w:pPr>
        <w:tabs>
          <w:tab w:val="num" w:pos="1142"/>
        </w:tabs>
        <w:ind w:left="1142" w:hanging="432"/>
      </w:pPr>
      <w:rPr>
        <w:rFonts w:cs="Times New Roman"/>
      </w:rPr>
    </w:lvl>
    <w:lvl w:ilvl="2">
      <w:start w:val="1"/>
      <w:numFmt w:val="decimal"/>
      <w:pStyle w:val="Ttulo3"/>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nsid w:val="260D01F5"/>
    <w:multiLevelType w:val="singleLevel"/>
    <w:tmpl w:val="D2BC1C94"/>
    <w:lvl w:ilvl="0">
      <w:start w:val="4"/>
      <w:numFmt w:val="bullet"/>
      <w:lvlText w:val="-"/>
      <w:lvlJc w:val="left"/>
      <w:pPr>
        <w:tabs>
          <w:tab w:val="num" w:pos="360"/>
        </w:tabs>
        <w:ind w:left="360" w:hanging="360"/>
      </w:pPr>
    </w:lvl>
  </w:abstractNum>
  <w:abstractNum w:abstractNumId="3">
    <w:nsid w:val="351F35B5"/>
    <w:multiLevelType w:val="multilevel"/>
    <w:tmpl w:val="CEF637EA"/>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3690"/>
        </w:tabs>
        <w:ind w:left="3690" w:hanging="855"/>
      </w:pPr>
      <w:rPr>
        <w:rFonts w:hint="default"/>
      </w:rPr>
    </w:lvl>
    <w:lvl w:ilvl="2">
      <w:start w:val="1"/>
      <w:numFmt w:val="decimal"/>
      <w:lvlText w:val="%1.%2.%3"/>
      <w:lvlJc w:val="left"/>
      <w:pPr>
        <w:tabs>
          <w:tab w:val="num" w:pos="6750"/>
        </w:tabs>
        <w:ind w:left="6750" w:hanging="1080"/>
      </w:pPr>
      <w:rPr>
        <w:rFonts w:hint="default"/>
      </w:rPr>
    </w:lvl>
    <w:lvl w:ilvl="3">
      <w:start w:val="1"/>
      <w:numFmt w:val="decimal"/>
      <w:lvlText w:val="%1.%2.%3.%4"/>
      <w:lvlJc w:val="left"/>
      <w:pPr>
        <w:tabs>
          <w:tab w:val="num" w:pos="9945"/>
        </w:tabs>
        <w:ind w:left="9945" w:hanging="1440"/>
      </w:pPr>
      <w:rPr>
        <w:rFonts w:hint="default"/>
      </w:rPr>
    </w:lvl>
    <w:lvl w:ilvl="4">
      <w:start w:val="1"/>
      <w:numFmt w:val="decimal"/>
      <w:lvlText w:val="%1.%2.%3.%4.%5"/>
      <w:lvlJc w:val="left"/>
      <w:pPr>
        <w:tabs>
          <w:tab w:val="num" w:pos="13140"/>
        </w:tabs>
        <w:ind w:left="13140" w:hanging="1800"/>
      </w:pPr>
      <w:rPr>
        <w:rFonts w:hint="default"/>
      </w:rPr>
    </w:lvl>
    <w:lvl w:ilvl="5">
      <w:start w:val="1"/>
      <w:numFmt w:val="decimal"/>
      <w:lvlText w:val="%1.%2.%3.%4.%5.%6"/>
      <w:lvlJc w:val="left"/>
      <w:pPr>
        <w:tabs>
          <w:tab w:val="num" w:pos="16335"/>
        </w:tabs>
        <w:ind w:left="16335" w:hanging="2160"/>
      </w:pPr>
      <w:rPr>
        <w:rFonts w:hint="default"/>
      </w:rPr>
    </w:lvl>
    <w:lvl w:ilvl="6">
      <w:start w:val="1"/>
      <w:numFmt w:val="decimal"/>
      <w:lvlText w:val="%1.%2.%3.%4.%5.%6.%7"/>
      <w:lvlJc w:val="left"/>
      <w:pPr>
        <w:tabs>
          <w:tab w:val="num" w:pos="19530"/>
        </w:tabs>
        <w:ind w:left="19530" w:hanging="2520"/>
      </w:pPr>
      <w:rPr>
        <w:rFonts w:hint="default"/>
      </w:rPr>
    </w:lvl>
    <w:lvl w:ilvl="7">
      <w:start w:val="1"/>
      <w:numFmt w:val="decimal"/>
      <w:lvlText w:val="%1.%2.%3.%4.%5.%6.%7.%8"/>
      <w:lvlJc w:val="left"/>
      <w:pPr>
        <w:tabs>
          <w:tab w:val="num" w:pos="22725"/>
        </w:tabs>
        <w:ind w:left="22725" w:hanging="2880"/>
      </w:pPr>
      <w:rPr>
        <w:rFonts w:hint="default"/>
      </w:rPr>
    </w:lvl>
    <w:lvl w:ilvl="8">
      <w:start w:val="1"/>
      <w:numFmt w:val="decimal"/>
      <w:lvlText w:val="%1.%2.%3.%4.%5.%6.%7.%8.%9"/>
      <w:lvlJc w:val="left"/>
      <w:pPr>
        <w:tabs>
          <w:tab w:val="num" w:pos="25920"/>
        </w:tabs>
        <w:ind w:left="25920" w:hanging="3240"/>
      </w:pPr>
      <w:rPr>
        <w:rFonts w:hint="default"/>
      </w:rPr>
    </w:lvl>
  </w:abstractNum>
  <w:abstractNum w:abstractNumId="4">
    <w:nsid w:val="416178F8"/>
    <w:multiLevelType w:val="singleLevel"/>
    <w:tmpl w:val="D2BC1C94"/>
    <w:lvl w:ilvl="0">
      <w:start w:val="2"/>
      <w:numFmt w:val="bullet"/>
      <w:lvlText w:val="-"/>
      <w:lvlJc w:val="left"/>
      <w:pPr>
        <w:tabs>
          <w:tab w:val="num" w:pos="360"/>
        </w:tabs>
        <w:ind w:left="360" w:hanging="360"/>
      </w:pPr>
      <w:rPr>
        <w:rFonts w:ascii="Times New Roman" w:hAnsi="Times New Roman" w:cs="Times New Roman" w:hint="default"/>
      </w:rPr>
    </w:lvl>
  </w:abstractNum>
  <w:abstractNum w:abstractNumId="5">
    <w:nsid w:val="4B705930"/>
    <w:multiLevelType w:val="singleLevel"/>
    <w:tmpl w:val="B8287284"/>
    <w:lvl w:ilvl="0">
      <w:start w:val="2"/>
      <w:numFmt w:val="bullet"/>
      <w:lvlText w:val="-"/>
      <w:lvlJc w:val="left"/>
      <w:pPr>
        <w:tabs>
          <w:tab w:val="num" w:pos="1494"/>
        </w:tabs>
        <w:ind w:left="1494" w:hanging="360"/>
      </w:pPr>
      <w:rPr>
        <w:rFonts w:ascii="Times New Roman" w:hAnsi="Times New Roman" w:hint="default"/>
      </w:rPr>
    </w:lvl>
  </w:abstractNum>
  <w:abstractNum w:abstractNumId="6">
    <w:nsid w:val="4ED04661"/>
    <w:multiLevelType w:val="multilevel"/>
    <w:tmpl w:val="7444C4DC"/>
    <w:lvl w:ilvl="0">
      <w:start w:val="1"/>
      <w:numFmt w:val="decimal"/>
      <w:pStyle w:val="artculo-tex"/>
      <w:lvlText w:val="%1."/>
      <w:lvlJc w:val="left"/>
      <w:pPr>
        <w:tabs>
          <w:tab w:val="num" w:pos="360"/>
        </w:tabs>
        <w:ind w:left="360" w:hanging="360"/>
      </w:pPr>
      <w:rPr>
        <w:rFonts w:cs="Times New Roman"/>
      </w:rPr>
    </w:lvl>
    <w:lvl w:ilvl="1">
      <w:start w:val="1"/>
      <w:numFmt w:val="lowerLetter"/>
      <w:lvlText w:val="%2)"/>
      <w:lvlJc w:val="left"/>
      <w:pPr>
        <w:tabs>
          <w:tab w:val="num" w:pos="816"/>
        </w:tabs>
        <w:ind w:left="816" w:hanging="360"/>
      </w:pPr>
      <w:rPr>
        <w:rFonts w:cs="Times New Roman"/>
      </w:rPr>
    </w:lvl>
    <w:lvl w:ilvl="2">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7">
    <w:nsid w:val="520B23D8"/>
    <w:multiLevelType w:val="singleLevel"/>
    <w:tmpl w:val="0C0A0017"/>
    <w:lvl w:ilvl="0">
      <w:start w:val="1"/>
      <w:numFmt w:val="lowerLetter"/>
      <w:lvlText w:val="%1)"/>
      <w:lvlJc w:val="left"/>
      <w:pPr>
        <w:tabs>
          <w:tab w:val="num" w:pos="360"/>
        </w:tabs>
        <w:ind w:left="360" w:hanging="360"/>
      </w:pPr>
    </w:lvl>
  </w:abstractNum>
  <w:abstractNum w:abstractNumId="8">
    <w:nsid w:val="60061B9F"/>
    <w:multiLevelType w:val="singleLevel"/>
    <w:tmpl w:val="2C563F9C"/>
    <w:lvl w:ilvl="0">
      <w:start w:val="1"/>
      <w:numFmt w:val="upperRoman"/>
      <w:pStyle w:val="titulo1"/>
      <w:lvlText w:val="%1."/>
      <w:lvlJc w:val="left"/>
      <w:pPr>
        <w:tabs>
          <w:tab w:val="num" w:pos="720"/>
        </w:tabs>
        <w:ind w:left="720" w:hanging="720"/>
      </w:pPr>
      <w:rPr>
        <w:rFonts w:cs="Times New Roman"/>
      </w:rPr>
    </w:lvl>
  </w:abstractNum>
  <w:abstractNum w:abstractNumId="9">
    <w:nsid w:val="71801081"/>
    <w:multiLevelType w:val="singleLevel"/>
    <w:tmpl w:val="CA2C8C1A"/>
    <w:lvl w:ilvl="0">
      <w:start w:val="1"/>
      <w:numFmt w:val="upperLetter"/>
      <w:lvlText w:val="%1)"/>
      <w:lvlJc w:val="left"/>
      <w:pPr>
        <w:tabs>
          <w:tab w:val="num" w:pos="927"/>
        </w:tabs>
        <w:ind w:left="927" w:hanging="360"/>
      </w:pPr>
      <w:rPr>
        <w:rFonts w:hint="default"/>
      </w:rPr>
    </w:lvl>
  </w:abstractNum>
  <w:abstractNum w:abstractNumId="10">
    <w:nsid w:val="75C712A2"/>
    <w:multiLevelType w:val="multilevel"/>
    <w:tmpl w:val="B18E0618"/>
    <w:lvl w:ilvl="0">
      <w:start w:val="1"/>
      <w:numFmt w:val="none"/>
      <w:pStyle w:val="Ttulo1CTE"/>
      <w:suff w:val="nothing"/>
      <w:lvlText w:val=""/>
      <w:lvlJc w:val="left"/>
      <w:rPr>
        <w:rFonts w:cs="Times New Roman" w:hint="default"/>
      </w:rPr>
    </w:lvl>
    <w:lvl w:ilvl="1">
      <w:start w:val="1"/>
      <w:numFmt w:val="none"/>
      <w:suff w:val="nothing"/>
      <w:lvlText w:val=""/>
      <w:lvlJc w:val="left"/>
      <w:rPr>
        <w:rFonts w:cs="Times New Roman" w:hint="default"/>
      </w:rPr>
    </w:lvl>
    <w:lvl w:ilvl="2">
      <w:start w:val="1"/>
      <w:numFmt w:val="none"/>
      <w:pStyle w:val="Ttulo3CTE"/>
      <w:suff w:val="nothing"/>
      <w:lvlText w:val=""/>
      <w:lvlJc w:val="left"/>
      <w:rPr>
        <w:rFonts w:cs="Times New Roman" w:hint="default"/>
      </w:rPr>
    </w:lvl>
    <w:lvl w:ilvl="3">
      <w:start w:val="1"/>
      <w:numFmt w:val="decimal"/>
      <w:suff w:val="nothing"/>
      <w:lvlText w:val="%1.%2.%3.%4  "/>
      <w:lvlJc w:val="left"/>
      <w:rPr>
        <w:rFonts w:cs="Times New Roman" w:hint="default"/>
      </w:rPr>
    </w:lvl>
    <w:lvl w:ilvl="4">
      <w:start w:val="1"/>
      <w:numFmt w:val="decimal"/>
      <w:suff w:val="nothing"/>
      <w:lvlText w:val="%1.%2.%3.%4.%5  "/>
      <w:lvlJc w:val="left"/>
      <w:rPr>
        <w:rFonts w:cs="Times New Roman" w:hint="default"/>
      </w:rPr>
    </w:lvl>
    <w:lvl w:ilvl="5">
      <w:start w:val="1"/>
      <w:numFmt w:val="decimal"/>
      <w:pStyle w:val="NumeracinCTE"/>
      <w:lvlText w:val="%6"/>
      <w:lvlJc w:val="left"/>
      <w:pPr>
        <w:tabs>
          <w:tab w:val="num" w:pos="360"/>
        </w:tabs>
        <w:ind w:left="357" w:hanging="357"/>
      </w:pPr>
      <w:rPr>
        <w:rFonts w:cs="Times New Roman" w:hint="default"/>
      </w:rPr>
    </w:lvl>
    <w:lvl w:ilvl="6">
      <w:start w:val="1"/>
      <w:numFmt w:val="lowerLetter"/>
      <w:lvlText w:val="%7)"/>
      <w:lvlJc w:val="left"/>
      <w:pPr>
        <w:tabs>
          <w:tab w:val="num" w:pos="723"/>
        </w:tabs>
        <w:ind w:left="723" w:hanging="363"/>
      </w:pPr>
      <w:rPr>
        <w:rFonts w:cs="Times New Roman" w:hint="default"/>
      </w:rPr>
    </w:lvl>
    <w:lvl w:ilvl="7">
      <w:start w:val="1"/>
      <w:numFmt w:val="lowerRoman"/>
      <w:lvlText w:val="%8)"/>
      <w:lvlJc w:val="center"/>
      <w:pPr>
        <w:tabs>
          <w:tab w:val="num" w:pos="1080"/>
        </w:tabs>
        <w:ind w:left="1077" w:hanging="357"/>
      </w:pPr>
      <w:rPr>
        <w:rFonts w:cs="Times New Roman" w:hint="default"/>
      </w:rPr>
    </w:lvl>
    <w:lvl w:ilvl="8">
      <w:start w:val="1"/>
      <w:numFmt w:val="bullet"/>
      <w:lvlText w:val=""/>
      <w:lvlJc w:val="left"/>
      <w:pPr>
        <w:tabs>
          <w:tab w:val="num" w:pos="1440"/>
        </w:tabs>
        <w:ind w:left="1440" w:hanging="363"/>
      </w:pPr>
      <w:rPr>
        <w:rFonts w:ascii="Symbol" w:hAnsi="Symbol" w:hint="default"/>
        <w:color w:val="auto"/>
      </w:rPr>
    </w:lvl>
  </w:abstractNum>
  <w:num w:numId="1">
    <w:abstractNumId w:val="0"/>
  </w:num>
  <w:num w:numId="2">
    <w:abstractNumId w:val="1"/>
  </w:num>
  <w:num w:numId="3">
    <w:abstractNumId w:val="8"/>
  </w:num>
  <w:num w:numId="4">
    <w:abstractNumId w:val="6"/>
  </w:num>
  <w:num w:numId="5">
    <w:abstractNumId w:val="10"/>
  </w:num>
  <w:num w:numId="6">
    <w:abstractNumId w:val="3"/>
  </w:num>
  <w:num w:numId="7">
    <w:abstractNumId w:val="5"/>
  </w:num>
  <w:num w:numId="8">
    <w:abstractNumId w:val="9"/>
  </w:num>
  <w:num w:numId="9">
    <w:abstractNumId w:val="4"/>
  </w:num>
  <w:num w:numId="10">
    <w:abstractNumId w:val="2"/>
  </w:num>
  <w:num w:numId="11">
    <w:abstractNumId w:val="7"/>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9CA"/>
    <w:rsid w:val="000022FD"/>
    <w:rsid w:val="000029F7"/>
    <w:rsid w:val="000071AB"/>
    <w:rsid w:val="00012806"/>
    <w:rsid w:val="00017BC5"/>
    <w:rsid w:val="0002002E"/>
    <w:rsid w:val="00027DC7"/>
    <w:rsid w:val="00030DC7"/>
    <w:rsid w:val="00037784"/>
    <w:rsid w:val="00040624"/>
    <w:rsid w:val="000412D1"/>
    <w:rsid w:val="00041687"/>
    <w:rsid w:val="00051A80"/>
    <w:rsid w:val="00051E5F"/>
    <w:rsid w:val="0005522A"/>
    <w:rsid w:val="000613C2"/>
    <w:rsid w:val="000621E3"/>
    <w:rsid w:val="0009398F"/>
    <w:rsid w:val="000A23F7"/>
    <w:rsid w:val="000B0285"/>
    <w:rsid w:val="000C0893"/>
    <w:rsid w:val="000C16C3"/>
    <w:rsid w:val="000D0D25"/>
    <w:rsid w:val="000D4507"/>
    <w:rsid w:val="000E6558"/>
    <w:rsid w:val="000F1934"/>
    <w:rsid w:val="000F3060"/>
    <w:rsid w:val="00107E74"/>
    <w:rsid w:val="0011467C"/>
    <w:rsid w:val="001224B9"/>
    <w:rsid w:val="00125446"/>
    <w:rsid w:val="001273C2"/>
    <w:rsid w:val="00135B0B"/>
    <w:rsid w:val="00136913"/>
    <w:rsid w:val="00141D12"/>
    <w:rsid w:val="00142081"/>
    <w:rsid w:val="001475E3"/>
    <w:rsid w:val="00151542"/>
    <w:rsid w:val="00155A97"/>
    <w:rsid w:val="0016304C"/>
    <w:rsid w:val="0016386B"/>
    <w:rsid w:val="001649CA"/>
    <w:rsid w:val="00164CAD"/>
    <w:rsid w:val="0018717D"/>
    <w:rsid w:val="0019700D"/>
    <w:rsid w:val="0019766D"/>
    <w:rsid w:val="00197ED8"/>
    <w:rsid w:val="001A105E"/>
    <w:rsid w:val="001A6598"/>
    <w:rsid w:val="001B1948"/>
    <w:rsid w:val="001B3307"/>
    <w:rsid w:val="001D0263"/>
    <w:rsid w:val="001D2B75"/>
    <w:rsid w:val="001D6B58"/>
    <w:rsid w:val="001D7D72"/>
    <w:rsid w:val="0020026F"/>
    <w:rsid w:val="00200692"/>
    <w:rsid w:val="002065D4"/>
    <w:rsid w:val="00207903"/>
    <w:rsid w:val="00210ACE"/>
    <w:rsid w:val="002148B6"/>
    <w:rsid w:val="00214B25"/>
    <w:rsid w:val="00240435"/>
    <w:rsid w:val="00240D54"/>
    <w:rsid w:val="0024569A"/>
    <w:rsid w:val="00252BEC"/>
    <w:rsid w:val="00254CE2"/>
    <w:rsid w:val="002558A4"/>
    <w:rsid w:val="0026045A"/>
    <w:rsid w:val="0026333E"/>
    <w:rsid w:val="00265BDA"/>
    <w:rsid w:val="0027196C"/>
    <w:rsid w:val="002872D9"/>
    <w:rsid w:val="002C252F"/>
    <w:rsid w:val="002C341A"/>
    <w:rsid w:val="002C4F20"/>
    <w:rsid w:val="002D5D06"/>
    <w:rsid w:val="002E3882"/>
    <w:rsid w:val="002F5ACC"/>
    <w:rsid w:val="00304497"/>
    <w:rsid w:val="00306B10"/>
    <w:rsid w:val="003077A2"/>
    <w:rsid w:val="00312C9B"/>
    <w:rsid w:val="003137D0"/>
    <w:rsid w:val="00314F60"/>
    <w:rsid w:val="00317035"/>
    <w:rsid w:val="003218D5"/>
    <w:rsid w:val="00333F63"/>
    <w:rsid w:val="003406FA"/>
    <w:rsid w:val="00351B48"/>
    <w:rsid w:val="00353741"/>
    <w:rsid w:val="00355A81"/>
    <w:rsid w:val="003567B3"/>
    <w:rsid w:val="00357A75"/>
    <w:rsid w:val="00366DE5"/>
    <w:rsid w:val="0036764E"/>
    <w:rsid w:val="00367C67"/>
    <w:rsid w:val="00371109"/>
    <w:rsid w:val="00373BDB"/>
    <w:rsid w:val="00374A33"/>
    <w:rsid w:val="00375FAC"/>
    <w:rsid w:val="00376F59"/>
    <w:rsid w:val="00380184"/>
    <w:rsid w:val="0038097D"/>
    <w:rsid w:val="00384B8B"/>
    <w:rsid w:val="003913F2"/>
    <w:rsid w:val="0039679B"/>
    <w:rsid w:val="003A05A5"/>
    <w:rsid w:val="003A1AB3"/>
    <w:rsid w:val="003A43ED"/>
    <w:rsid w:val="003A4DA5"/>
    <w:rsid w:val="003A5E95"/>
    <w:rsid w:val="003B2379"/>
    <w:rsid w:val="003B75ED"/>
    <w:rsid w:val="003C0219"/>
    <w:rsid w:val="003C5D15"/>
    <w:rsid w:val="003D3A75"/>
    <w:rsid w:val="003D6C42"/>
    <w:rsid w:val="003D7EC2"/>
    <w:rsid w:val="003D7FB8"/>
    <w:rsid w:val="003F0BB8"/>
    <w:rsid w:val="00403DEB"/>
    <w:rsid w:val="00404FC2"/>
    <w:rsid w:val="004100A9"/>
    <w:rsid w:val="004113B9"/>
    <w:rsid w:val="004179CE"/>
    <w:rsid w:val="004206CC"/>
    <w:rsid w:val="00420DB9"/>
    <w:rsid w:val="00421054"/>
    <w:rsid w:val="00431155"/>
    <w:rsid w:val="00450037"/>
    <w:rsid w:val="0045345A"/>
    <w:rsid w:val="0047536D"/>
    <w:rsid w:val="0048032A"/>
    <w:rsid w:val="004912EE"/>
    <w:rsid w:val="00491647"/>
    <w:rsid w:val="004B3CDF"/>
    <w:rsid w:val="004B5858"/>
    <w:rsid w:val="004B585E"/>
    <w:rsid w:val="004C6B60"/>
    <w:rsid w:val="004C7009"/>
    <w:rsid w:val="004D2D66"/>
    <w:rsid w:val="004E0495"/>
    <w:rsid w:val="004E0981"/>
    <w:rsid w:val="005032A7"/>
    <w:rsid w:val="005035AB"/>
    <w:rsid w:val="00504F88"/>
    <w:rsid w:val="005059B7"/>
    <w:rsid w:val="0051413F"/>
    <w:rsid w:val="00516079"/>
    <w:rsid w:val="0052060D"/>
    <w:rsid w:val="00520DC3"/>
    <w:rsid w:val="005214BD"/>
    <w:rsid w:val="005222FF"/>
    <w:rsid w:val="005337FB"/>
    <w:rsid w:val="00533FAB"/>
    <w:rsid w:val="00540C64"/>
    <w:rsid w:val="00552CB1"/>
    <w:rsid w:val="00553F8E"/>
    <w:rsid w:val="005563DE"/>
    <w:rsid w:val="005626AB"/>
    <w:rsid w:val="005640B8"/>
    <w:rsid w:val="00567D8D"/>
    <w:rsid w:val="005711C8"/>
    <w:rsid w:val="00580D99"/>
    <w:rsid w:val="00583558"/>
    <w:rsid w:val="00585C47"/>
    <w:rsid w:val="005868A3"/>
    <w:rsid w:val="005922E1"/>
    <w:rsid w:val="005A1591"/>
    <w:rsid w:val="005A2FBB"/>
    <w:rsid w:val="005A73DD"/>
    <w:rsid w:val="005A7CC9"/>
    <w:rsid w:val="005C0211"/>
    <w:rsid w:val="005C24C0"/>
    <w:rsid w:val="005C6C96"/>
    <w:rsid w:val="005D337F"/>
    <w:rsid w:val="005D4019"/>
    <w:rsid w:val="005D4E89"/>
    <w:rsid w:val="005D666F"/>
    <w:rsid w:val="005E0C77"/>
    <w:rsid w:val="005E5125"/>
    <w:rsid w:val="005E51A2"/>
    <w:rsid w:val="005F6B45"/>
    <w:rsid w:val="006130C1"/>
    <w:rsid w:val="006147EC"/>
    <w:rsid w:val="0061495A"/>
    <w:rsid w:val="00616608"/>
    <w:rsid w:val="00616FD1"/>
    <w:rsid w:val="00617E3C"/>
    <w:rsid w:val="00626C27"/>
    <w:rsid w:val="00633B88"/>
    <w:rsid w:val="00644FE8"/>
    <w:rsid w:val="00647B8B"/>
    <w:rsid w:val="00647D70"/>
    <w:rsid w:val="00652810"/>
    <w:rsid w:val="006651C7"/>
    <w:rsid w:val="0066563B"/>
    <w:rsid w:val="00667A2B"/>
    <w:rsid w:val="00667D66"/>
    <w:rsid w:val="006739AE"/>
    <w:rsid w:val="00687DBD"/>
    <w:rsid w:val="00691360"/>
    <w:rsid w:val="00691FA5"/>
    <w:rsid w:val="00692455"/>
    <w:rsid w:val="00693DA3"/>
    <w:rsid w:val="006A6565"/>
    <w:rsid w:val="006B44AF"/>
    <w:rsid w:val="006C503A"/>
    <w:rsid w:val="006C64E4"/>
    <w:rsid w:val="006D1329"/>
    <w:rsid w:val="006E7EB5"/>
    <w:rsid w:val="006F6B74"/>
    <w:rsid w:val="00702F6C"/>
    <w:rsid w:val="00713314"/>
    <w:rsid w:val="007202AA"/>
    <w:rsid w:val="00723576"/>
    <w:rsid w:val="00727CBA"/>
    <w:rsid w:val="0074008A"/>
    <w:rsid w:val="0074197D"/>
    <w:rsid w:val="00743451"/>
    <w:rsid w:val="00745FA2"/>
    <w:rsid w:val="00753073"/>
    <w:rsid w:val="00761DAC"/>
    <w:rsid w:val="007633F8"/>
    <w:rsid w:val="007708EF"/>
    <w:rsid w:val="007775A6"/>
    <w:rsid w:val="00780194"/>
    <w:rsid w:val="0079059A"/>
    <w:rsid w:val="00791AD2"/>
    <w:rsid w:val="00797778"/>
    <w:rsid w:val="007A2103"/>
    <w:rsid w:val="007A6504"/>
    <w:rsid w:val="007B042E"/>
    <w:rsid w:val="007B5E74"/>
    <w:rsid w:val="007B7303"/>
    <w:rsid w:val="007C7C03"/>
    <w:rsid w:val="007D0C7B"/>
    <w:rsid w:val="007E58EE"/>
    <w:rsid w:val="007E7E9F"/>
    <w:rsid w:val="00802520"/>
    <w:rsid w:val="0080491A"/>
    <w:rsid w:val="008072A5"/>
    <w:rsid w:val="00807D4F"/>
    <w:rsid w:val="00807F29"/>
    <w:rsid w:val="00807FBD"/>
    <w:rsid w:val="00812364"/>
    <w:rsid w:val="00812CDF"/>
    <w:rsid w:val="00813137"/>
    <w:rsid w:val="00815692"/>
    <w:rsid w:val="00826D14"/>
    <w:rsid w:val="00836262"/>
    <w:rsid w:val="00841ECB"/>
    <w:rsid w:val="008461A5"/>
    <w:rsid w:val="008609F6"/>
    <w:rsid w:val="00861983"/>
    <w:rsid w:val="00861A14"/>
    <w:rsid w:val="00876148"/>
    <w:rsid w:val="008767E2"/>
    <w:rsid w:val="00880C3E"/>
    <w:rsid w:val="008818B8"/>
    <w:rsid w:val="00884ADE"/>
    <w:rsid w:val="008A2990"/>
    <w:rsid w:val="008A7375"/>
    <w:rsid w:val="008C4996"/>
    <w:rsid w:val="008C4D61"/>
    <w:rsid w:val="008D17EA"/>
    <w:rsid w:val="008D2844"/>
    <w:rsid w:val="008E01DE"/>
    <w:rsid w:val="008E6D47"/>
    <w:rsid w:val="008F0F88"/>
    <w:rsid w:val="008F4A62"/>
    <w:rsid w:val="008F6FF7"/>
    <w:rsid w:val="00902A41"/>
    <w:rsid w:val="00903B24"/>
    <w:rsid w:val="00906F08"/>
    <w:rsid w:val="00907357"/>
    <w:rsid w:val="00921190"/>
    <w:rsid w:val="00922734"/>
    <w:rsid w:val="0092764C"/>
    <w:rsid w:val="00931D13"/>
    <w:rsid w:val="00943284"/>
    <w:rsid w:val="009432BD"/>
    <w:rsid w:val="0094472C"/>
    <w:rsid w:val="00950B58"/>
    <w:rsid w:val="00960B5C"/>
    <w:rsid w:val="00964F95"/>
    <w:rsid w:val="0096575C"/>
    <w:rsid w:val="00966507"/>
    <w:rsid w:val="009719E4"/>
    <w:rsid w:val="009722A4"/>
    <w:rsid w:val="0098227D"/>
    <w:rsid w:val="009848DB"/>
    <w:rsid w:val="009922D6"/>
    <w:rsid w:val="009971AD"/>
    <w:rsid w:val="009A06C4"/>
    <w:rsid w:val="009A4F0E"/>
    <w:rsid w:val="009B7621"/>
    <w:rsid w:val="009C59D8"/>
    <w:rsid w:val="009C5F1D"/>
    <w:rsid w:val="009D200D"/>
    <w:rsid w:val="009D2F0B"/>
    <w:rsid w:val="009E3F5B"/>
    <w:rsid w:val="009E4C3F"/>
    <w:rsid w:val="009E55E1"/>
    <w:rsid w:val="009E6715"/>
    <w:rsid w:val="009F21EB"/>
    <w:rsid w:val="009F5BB7"/>
    <w:rsid w:val="009F7E42"/>
    <w:rsid w:val="00A0469E"/>
    <w:rsid w:val="00A13867"/>
    <w:rsid w:val="00A13F4C"/>
    <w:rsid w:val="00A2211C"/>
    <w:rsid w:val="00A26B14"/>
    <w:rsid w:val="00A27381"/>
    <w:rsid w:val="00A27E55"/>
    <w:rsid w:val="00A4383A"/>
    <w:rsid w:val="00A51FC2"/>
    <w:rsid w:val="00A522D9"/>
    <w:rsid w:val="00A5481A"/>
    <w:rsid w:val="00A55641"/>
    <w:rsid w:val="00A6214E"/>
    <w:rsid w:val="00A62C80"/>
    <w:rsid w:val="00A65F89"/>
    <w:rsid w:val="00A7472E"/>
    <w:rsid w:val="00A8725D"/>
    <w:rsid w:val="00A92F65"/>
    <w:rsid w:val="00A95605"/>
    <w:rsid w:val="00A96C66"/>
    <w:rsid w:val="00AA5C9A"/>
    <w:rsid w:val="00AB1E42"/>
    <w:rsid w:val="00AC697D"/>
    <w:rsid w:val="00AD0310"/>
    <w:rsid w:val="00AD47C2"/>
    <w:rsid w:val="00AD5D6F"/>
    <w:rsid w:val="00AE1285"/>
    <w:rsid w:val="00AE1859"/>
    <w:rsid w:val="00AE2294"/>
    <w:rsid w:val="00AE4A15"/>
    <w:rsid w:val="00AF1D89"/>
    <w:rsid w:val="00AF5A8C"/>
    <w:rsid w:val="00AF690D"/>
    <w:rsid w:val="00B01EBF"/>
    <w:rsid w:val="00B051CE"/>
    <w:rsid w:val="00B07FEB"/>
    <w:rsid w:val="00B12C0B"/>
    <w:rsid w:val="00B15EFE"/>
    <w:rsid w:val="00B231E7"/>
    <w:rsid w:val="00B26A3C"/>
    <w:rsid w:val="00B36501"/>
    <w:rsid w:val="00B4550C"/>
    <w:rsid w:val="00B50025"/>
    <w:rsid w:val="00B539F2"/>
    <w:rsid w:val="00B556A7"/>
    <w:rsid w:val="00B56C20"/>
    <w:rsid w:val="00B613EA"/>
    <w:rsid w:val="00B64827"/>
    <w:rsid w:val="00B67254"/>
    <w:rsid w:val="00B82014"/>
    <w:rsid w:val="00B86C6A"/>
    <w:rsid w:val="00B91D18"/>
    <w:rsid w:val="00B92C15"/>
    <w:rsid w:val="00B938D1"/>
    <w:rsid w:val="00B969E9"/>
    <w:rsid w:val="00B97150"/>
    <w:rsid w:val="00BA1640"/>
    <w:rsid w:val="00BA37B8"/>
    <w:rsid w:val="00BA387D"/>
    <w:rsid w:val="00BD265E"/>
    <w:rsid w:val="00BD370C"/>
    <w:rsid w:val="00BE5D67"/>
    <w:rsid w:val="00BE72A7"/>
    <w:rsid w:val="00BF6517"/>
    <w:rsid w:val="00BF6690"/>
    <w:rsid w:val="00BF6A9F"/>
    <w:rsid w:val="00C04D40"/>
    <w:rsid w:val="00C06409"/>
    <w:rsid w:val="00C2143C"/>
    <w:rsid w:val="00C23CC5"/>
    <w:rsid w:val="00C24DC8"/>
    <w:rsid w:val="00C24F08"/>
    <w:rsid w:val="00C33EAE"/>
    <w:rsid w:val="00C3458A"/>
    <w:rsid w:val="00C431AB"/>
    <w:rsid w:val="00C454AC"/>
    <w:rsid w:val="00C46C0F"/>
    <w:rsid w:val="00C50CF0"/>
    <w:rsid w:val="00C513CC"/>
    <w:rsid w:val="00C534CC"/>
    <w:rsid w:val="00C63614"/>
    <w:rsid w:val="00C7096D"/>
    <w:rsid w:val="00C70B9F"/>
    <w:rsid w:val="00C740F6"/>
    <w:rsid w:val="00C82160"/>
    <w:rsid w:val="00C85657"/>
    <w:rsid w:val="00C87FDA"/>
    <w:rsid w:val="00C94BE6"/>
    <w:rsid w:val="00C969A5"/>
    <w:rsid w:val="00CA2CDD"/>
    <w:rsid w:val="00CB2A84"/>
    <w:rsid w:val="00CB353A"/>
    <w:rsid w:val="00CB7281"/>
    <w:rsid w:val="00CC0FBA"/>
    <w:rsid w:val="00CC3E0F"/>
    <w:rsid w:val="00CD2E30"/>
    <w:rsid w:val="00CD3D78"/>
    <w:rsid w:val="00CD40E4"/>
    <w:rsid w:val="00CE6272"/>
    <w:rsid w:val="00CF2CB9"/>
    <w:rsid w:val="00CF44CF"/>
    <w:rsid w:val="00CF64EE"/>
    <w:rsid w:val="00CF70D0"/>
    <w:rsid w:val="00CF7716"/>
    <w:rsid w:val="00D018B0"/>
    <w:rsid w:val="00D03726"/>
    <w:rsid w:val="00D1220C"/>
    <w:rsid w:val="00D12DE7"/>
    <w:rsid w:val="00D15210"/>
    <w:rsid w:val="00D21446"/>
    <w:rsid w:val="00D3316F"/>
    <w:rsid w:val="00D3417E"/>
    <w:rsid w:val="00D418EE"/>
    <w:rsid w:val="00D421ED"/>
    <w:rsid w:val="00D42A03"/>
    <w:rsid w:val="00D46D01"/>
    <w:rsid w:val="00D51232"/>
    <w:rsid w:val="00D563D0"/>
    <w:rsid w:val="00D65F66"/>
    <w:rsid w:val="00D666AA"/>
    <w:rsid w:val="00D667C0"/>
    <w:rsid w:val="00D66B9A"/>
    <w:rsid w:val="00D70F2F"/>
    <w:rsid w:val="00D7162C"/>
    <w:rsid w:val="00D75049"/>
    <w:rsid w:val="00D8147C"/>
    <w:rsid w:val="00DB6327"/>
    <w:rsid w:val="00DB6ACB"/>
    <w:rsid w:val="00DB7805"/>
    <w:rsid w:val="00DC59F4"/>
    <w:rsid w:val="00DC5D99"/>
    <w:rsid w:val="00DD3F23"/>
    <w:rsid w:val="00DE1083"/>
    <w:rsid w:val="00DF016E"/>
    <w:rsid w:val="00DF192E"/>
    <w:rsid w:val="00DF453B"/>
    <w:rsid w:val="00E0081D"/>
    <w:rsid w:val="00E018B6"/>
    <w:rsid w:val="00E07ABA"/>
    <w:rsid w:val="00E11C26"/>
    <w:rsid w:val="00E11D7D"/>
    <w:rsid w:val="00E14565"/>
    <w:rsid w:val="00E21AD5"/>
    <w:rsid w:val="00E2477D"/>
    <w:rsid w:val="00E258F2"/>
    <w:rsid w:val="00E325DE"/>
    <w:rsid w:val="00E350D3"/>
    <w:rsid w:val="00E35B84"/>
    <w:rsid w:val="00E465FB"/>
    <w:rsid w:val="00E46947"/>
    <w:rsid w:val="00E50AF6"/>
    <w:rsid w:val="00E56105"/>
    <w:rsid w:val="00E61E19"/>
    <w:rsid w:val="00E62BEB"/>
    <w:rsid w:val="00E74E7E"/>
    <w:rsid w:val="00E8027B"/>
    <w:rsid w:val="00E83F6C"/>
    <w:rsid w:val="00E95161"/>
    <w:rsid w:val="00E97773"/>
    <w:rsid w:val="00EA2680"/>
    <w:rsid w:val="00EA5EF2"/>
    <w:rsid w:val="00EB01C8"/>
    <w:rsid w:val="00EB211B"/>
    <w:rsid w:val="00EB386F"/>
    <w:rsid w:val="00EB621C"/>
    <w:rsid w:val="00EB77B6"/>
    <w:rsid w:val="00EC6203"/>
    <w:rsid w:val="00ED1C07"/>
    <w:rsid w:val="00ED3E9A"/>
    <w:rsid w:val="00ED632D"/>
    <w:rsid w:val="00ED7B38"/>
    <w:rsid w:val="00EE3069"/>
    <w:rsid w:val="00EE368A"/>
    <w:rsid w:val="00EE54B0"/>
    <w:rsid w:val="00F00D9E"/>
    <w:rsid w:val="00F12BB0"/>
    <w:rsid w:val="00F14F65"/>
    <w:rsid w:val="00F27351"/>
    <w:rsid w:val="00F27D81"/>
    <w:rsid w:val="00F359B7"/>
    <w:rsid w:val="00F40CE0"/>
    <w:rsid w:val="00F43B3F"/>
    <w:rsid w:val="00F45A06"/>
    <w:rsid w:val="00F54CCF"/>
    <w:rsid w:val="00F622B3"/>
    <w:rsid w:val="00F76073"/>
    <w:rsid w:val="00F802DC"/>
    <w:rsid w:val="00F85535"/>
    <w:rsid w:val="00F86962"/>
    <w:rsid w:val="00F87825"/>
    <w:rsid w:val="00F93E79"/>
    <w:rsid w:val="00FA03D0"/>
    <w:rsid w:val="00FA4552"/>
    <w:rsid w:val="00FA4C60"/>
    <w:rsid w:val="00FA7992"/>
    <w:rsid w:val="00FB3A91"/>
    <w:rsid w:val="00FB595C"/>
    <w:rsid w:val="00FB76F6"/>
    <w:rsid w:val="00FC0005"/>
    <w:rsid w:val="00FC7275"/>
    <w:rsid w:val="00FE70BA"/>
    <w:rsid w:val="00FF523F"/>
    <w:rsid w:val="00FF5B91"/>
    <w:rsid w:val="00FF709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iPriority="0" w:unhideWhenUsed="1"/>
    <w:lsdException w:name="annotation text" w:semiHidden="1" w:uiPriority="0" w:unhideWhenUsed="1"/>
    <w:lsdException w:name="header" w:semiHidden="1" w:unhideWhenUsed="1"/>
    <w:lsdException w:name="footer" w:uiPriority="0"/>
    <w:lsdException w:name="caption" w:semiHidden="1" w:uiPriority="0" w:unhideWhenUsed="1" w:qFormat="1"/>
    <w:lsdException w:name="footnote reference" w:semiHidden="1" w:uiPriority="0" w:unhideWhenUsed="1"/>
    <w:lsdException w:name="annotation reference" w:semiHidden="1" w:uiPriority="0" w:unhideWhenUsed="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Body Text" w:semiHidden="1" w:uiPriority="0" w:unhideWhenUsed="1"/>
    <w:lsdException w:name="Body Text Inden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Strong" w:uiPriority="22" w:qFormat="1"/>
    <w:lsdException w:name="Emphasis" w:uiPriority="20" w:qFormat="1"/>
    <w:lsdException w:name="annotation subject" w:semiHidden="1" w:uiPriority="0"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6962"/>
    <w:pPr>
      <w:suppressAutoHyphens/>
      <w:jc w:val="both"/>
    </w:pPr>
    <w:rPr>
      <w:rFonts w:ascii="Century Gothic" w:hAnsi="Century Gothic" w:cs="Century Gothic"/>
      <w:sz w:val="16"/>
      <w:szCs w:val="16"/>
      <w:lang w:eastAsia="ar-SA"/>
    </w:rPr>
  </w:style>
  <w:style w:type="paragraph" w:styleId="Ttulo1">
    <w:name w:val="heading 1"/>
    <w:basedOn w:val="Normal"/>
    <w:next w:val="Normal"/>
    <w:link w:val="Ttulo1Car"/>
    <w:uiPriority w:val="9"/>
    <w:qFormat/>
    <w:pPr>
      <w:keepNext/>
      <w:keepLines/>
      <w:spacing w:before="240" w:after="60"/>
      <w:outlineLvl w:val="0"/>
    </w:pPr>
    <w:rPr>
      <w:b/>
      <w:bCs/>
      <w:kern w:val="1"/>
      <w:sz w:val="28"/>
      <w:szCs w:val="28"/>
    </w:rPr>
  </w:style>
  <w:style w:type="paragraph" w:styleId="Ttulo2">
    <w:name w:val="heading 2"/>
    <w:basedOn w:val="Normal"/>
    <w:next w:val="Normal"/>
    <w:link w:val="Ttulo2Car"/>
    <w:uiPriority w:val="9"/>
    <w:qFormat/>
    <w:pPr>
      <w:keepNext/>
      <w:keepLines/>
      <w:numPr>
        <w:ilvl w:val="1"/>
        <w:numId w:val="2"/>
      </w:numPr>
      <w:tabs>
        <w:tab w:val="num" w:pos="792"/>
      </w:tabs>
      <w:spacing w:before="120" w:after="60"/>
      <w:ind w:left="792"/>
      <w:outlineLvl w:val="1"/>
    </w:pPr>
    <w:rPr>
      <w:sz w:val="24"/>
      <w:szCs w:val="24"/>
    </w:rPr>
  </w:style>
  <w:style w:type="paragraph" w:styleId="Ttulo3">
    <w:name w:val="heading 3"/>
    <w:basedOn w:val="Normal"/>
    <w:next w:val="Normal"/>
    <w:link w:val="Ttulo3Car"/>
    <w:uiPriority w:val="9"/>
    <w:qFormat/>
    <w:pPr>
      <w:keepNext/>
      <w:numPr>
        <w:ilvl w:val="2"/>
        <w:numId w:val="2"/>
      </w:numPr>
      <w:spacing w:before="120"/>
      <w:outlineLvl w:val="2"/>
    </w:pPr>
    <w:rPr>
      <w:sz w:val="20"/>
      <w:szCs w:val="20"/>
    </w:rPr>
  </w:style>
  <w:style w:type="paragraph" w:styleId="Ttulo4">
    <w:name w:val="heading 4"/>
    <w:basedOn w:val="Normal"/>
    <w:next w:val="Normal"/>
    <w:link w:val="Ttulo4Car"/>
    <w:uiPriority w:val="9"/>
    <w:qFormat/>
    <w:pPr>
      <w:keepNext/>
      <w:tabs>
        <w:tab w:val="left" w:pos="1440"/>
      </w:tabs>
      <w:autoSpaceDE w:val="0"/>
      <w:spacing w:line="100" w:lineRule="atLeast"/>
      <w:jc w:val="right"/>
      <w:outlineLvl w:val="3"/>
    </w:pPr>
    <w:rPr>
      <w:rFonts w:ascii="Arial" w:hAnsi="Arial" w:cs="Arial"/>
      <w:b/>
      <w:bCs/>
      <w:lang w:val="es-ES_tradnl"/>
    </w:rPr>
  </w:style>
  <w:style w:type="paragraph" w:styleId="Ttulo5">
    <w:name w:val="heading 5"/>
    <w:basedOn w:val="Normal"/>
    <w:next w:val="Normal"/>
    <w:link w:val="Ttulo5Car"/>
    <w:uiPriority w:val="9"/>
    <w:qFormat/>
    <w:pPr>
      <w:keepNext/>
      <w:spacing w:line="100" w:lineRule="atLeast"/>
      <w:outlineLvl w:val="4"/>
    </w:pPr>
    <w:rPr>
      <w:rFonts w:ascii="Arial" w:hAnsi="Arial" w:cs="Arial"/>
      <w:b/>
      <w:bCs/>
      <w:sz w:val="14"/>
      <w:szCs w:val="14"/>
      <w:lang w:val="es-ES_tradnl"/>
    </w:rPr>
  </w:style>
  <w:style w:type="paragraph" w:styleId="Ttulo6">
    <w:name w:val="heading 6"/>
    <w:basedOn w:val="Normal"/>
    <w:next w:val="Normal"/>
    <w:link w:val="Ttulo6Car"/>
    <w:uiPriority w:val="9"/>
    <w:qFormat/>
    <w:pPr>
      <w:keepNext/>
      <w:spacing w:line="100" w:lineRule="atLeast"/>
      <w:outlineLvl w:val="5"/>
    </w:pPr>
    <w:rPr>
      <w:rFonts w:ascii="Arial" w:hAnsi="Arial" w:cs="Arial"/>
      <w:b/>
      <w:bCs/>
      <w:color w:val="000000"/>
      <w:sz w:val="18"/>
      <w:szCs w:val="18"/>
    </w:rPr>
  </w:style>
  <w:style w:type="paragraph" w:styleId="Ttulo7">
    <w:name w:val="heading 7"/>
    <w:basedOn w:val="Normal"/>
    <w:next w:val="Normal"/>
    <w:link w:val="Ttulo7Car"/>
    <w:uiPriority w:val="9"/>
    <w:qFormat/>
    <w:pPr>
      <w:keepNext/>
      <w:spacing w:line="100" w:lineRule="atLeast"/>
      <w:jc w:val="right"/>
      <w:outlineLvl w:val="6"/>
    </w:pPr>
    <w:rPr>
      <w:rFonts w:ascii="Arial" w:hAnsi="Arial" w:cs="Arial"/>
      <w:b/>
      <w:bCs/>
      <w:lang w:val="es-ES_tradnl"/>
    </w:rPr>
  </w:style>
  <w:style w:type="paragraph" w:styleId="Ttulo8">
    <w:name w:val="heading 8"/>
    <w:basedOn w:val="Normal"/>
    <w:next w:val="Normal"/>
    <w:link w:val="Ttulo8Car"/>
    <w:uiPriority w:val="9"/>
    <w:qFormat/>
    <w:pPr>
      <w:keepNext/>
      <w:spacing w:line="100" w:lineRule="atLeast"/>
      <w:jc w:val="center"/>
      <w:outlineLvl w:val="7"/>
    </w:pPr>
    <w:rPr>
      <w:rFonts w:ascii="Arial" w:hAnsi="Arial" w:cs="Arial"/>
      <w:b/>
      <w:bCs/>
    </w:rPr>
  </w:style>
  <w:style w:type="paragraph" w:styleId="Ttulo9">
    <w:name w:val="heading 9"/>
    <w:basedOn w:val="Normal"/>
    <w:next w:val="Normal"/>
    <w:link w:val="Ttulo9Car"/>
    <w:uiPriority w:val="9"/>
    <w:qFormat/>
    <w:pPr>
      <w:keepNext/>
      <w:spacing w:line="100" w:lineRule="atLeast"/>
      <w:jc w:val="center"/>
      <w:outlineLvl w:val="8"/>
    </w:pPr>
    <w:rPr>
      <w:rFonts w:ascii="Arial" w:hAnsi="Arial" w:cs="Arial"/>
      <w:b/>
      <w:bCs/>
      <w:color w:val="8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Pr>
      <w:rFonts w:ascii="Cambria" w:hAnsi="Cambria" w:cs="Times New Roman"/>
      <w:b/>
      <w:kern w:val="32"/>
      <w:sz w:val="32"/>
      <w:lang w:val="x-none" w:eastAsia="ar-SA" w:bidi="ar-SA"/>
    </w:rPr>
  </w:style>
  <w:style w:type="character" w:customStyle="1" w:styleId="Ttulo2Car">
    <w:name w:val="Título 2 Car"/>
    <w:basedOn w:val="Fuentedeprrafopredeter"/>
    <w:link w:val="Ttulo2"/>
    <w:uiPriority w:val="9"/>
    <w:locked/>
    <w:rsid w:val="00D12DE7"/>
    <w:rPr>
      <w:rFonts w:ascii="Century Gothic" w:hAnsi="Century Gothic" w:cs="Century Gothic"/>
      <w:sz w:val="24"/>
      <w:szCs w:val="24"/>
      <w:lang w:eastAsia="ar-SA"/>
    </w:rPr>
  </w:style>
  <w:style w:type="character" w:customStyle="1" w:styleId="Ttulo3Car">
    <w:name w:val="Título 3 Car"/>
    <w:basedOn w:val="Fuentedeprrafopredeter"/>
    <w:link w:val="Ttulo3"/>
    <w:uiPriority w:val="9"/>
    <w:locked/>
    <w:rPr>
      <w:rFonts w:ascii="Century Gothic" w:hAnsi="Century Gothic" w:cs="Century Gothic"/>
      <w:lang w:eastAsia="ar-SA"/>
    </w:rPr>
  </w:style>
  <w:style w:type="character" w:customStyle="1" w:styleId="Ttulo4Car">
    <w:name w:val="Título 4 Car"/>
    <w:basedOn w:val="Fuentedeprrafopredeter"/>
    <w:link w:val="Ttulo4"/>
    <w:uiPriority w:val="9"/>
    <w:semiHidden/>
    <w:locked/>
    <w:rPr>
      <w:rFonts w:ascii="Calibri" w:hAnsi="Calibri" w:cs="Times New Roman"/>
      <w:b/>
      <w:sz w:val="28"/>
      <w:lang w:val="x-none" w:eastAsia="ar-SA" w:bidi="ar-SA"/>
    </w:rPr>
  </w:style>
  <w:style w:type="character" w:customStyle="1" w:styleId="Ttulo5Car">
    <w:name w:val="Título 5 Car"/>
    <w:basedOn w:val="Fuentedeprrafopredeter"/>
    <w:link w:val="Ttulo5"/>
    <w:uiPriority w:val="9"/>
    <w:semiHidden/>
    <w:locked/>
    <w:rPr>
      <w:rFonts w:ascii="Calibri" w:hAnsi="Calibri" w:cs="Times New Roman"/>
      <w:b/>
      <w:i/>
      <w:sz w:val="26"/>
      <w:lang w:val="x-none" w:eastAsia="ar-SA" w:bidi="ar-SA"/>
    </w:rPr>
  </w:style>
  <w:style w:type="character" w:customStyle="1" w:styleId="Ttulo6Car">
    <w:name w:val="Título 6 Car"/>
    <w:basedOn w:val="Fuentedeprrafopredeter"/>
    <w:link w:val="Ttulo6"/>
    <w:uiPriority w:val="9"/>
    <w:semiHidden/>
    <w:locked/>
    <w:rPr>
      <w:rFonts w:ascii="Calibri" w:hAnsi="Calibri" w:cs="Times New Roman"/>
      <w:b/>
      <w:lang w:val="x-none" w:eastAsia="ar-SA" w:bidi="ar-SA"/>
    </w:rPr>
  </w:style>
  <w:style w:type="character" w:customStyle="1" w:styleId="Ttulo7Car">
    <w:name w:val="Título 7 Car"/>
    <w:basedOn w:val="Fuentedeprrafopredeter"/>
    <w:link w:val="Ttulo7"/>
    <w:uiPriority w:val="9"/>
    <w:semiHidden/>
    <w:locked/>
    <w:rPr>
      <w:rFonts w:ascii="Calibri" w:hAnsi="Calibri" w:cs="Times New Roman"/>
      <w:sz w:val="24"/>
      <w:lang w:val="x-none" w:eastAsia="ar-SA" w:bidi="ar-SA"/>
    </w:rPr>
  </w:style>
  <w:style w:type="character" w:customStyle="1" w:styleId="Ttulo8Car">
    <w:name w:val="Título 8 Car"/>
    <w:basedOn w:val="Fuentedeprrafopredeter"/>
    <w:link w:val="Ttulo8"/>
    <w:uiPriority w:val="9"/>
    <w:semiHidden/>
    <w:locked/>
    <w:rPr>
      <w:rFonts w:ascii="Calibri" w:hAnsi="Calibri" w:cs="Times New Roman"/>
      <w:i/>
      <w:sz w:val="24"/>
      <w:lang w:val="x-none" w:eastAsia="ar-SA" w:bidi="ar-SA"/>
    </w:rPr>
  </w:style>
  <w:style w:type="character" w:customStyle="1" w:styleId="Ttulo9Car">
    <w:name w:val="Título 9 Car"/>
    <w:basedOn w:val="Fuentedeprrafopredeter"/>
    <w:link w:val="Ttulo9"/>
    <w:uiPriority w:val="9"/>
    <w:semiHidden/>
    <w:locked/>
    <w:rPr>
      <w:rFonts w:ascii="Cambria" w:hAnsi="Cambria" w:cs="Times New Roman"/>
      <w:lang w:val="x-none" w:eastAsia="ar-SA" w:bidi="ar-SA"/>
    </w:rPr>
  </w:style>
  <w:style w:type="character" w:customStyle="1" w:styleId="Caracteresdenotaaopdepxina">
    <w:name w:val="Caracteres de nota ao pé de páxina"/>
    <w:uiPriority w:val="99"/>
    <w:rPr>
      <w:vertAlign w:val="superscript"/>
    </w:rPr>
  </w:style>
  <w:style w:type="character" w:styleId="Hipervnculo">
    <w:name w:val="Hyperlink"/>
    <w:basedOn w:val="Fuentedeprrafopredeter"/>
    <w:uiPriority w:val="99"/>
    <w:rPr>
      <w:rFonts w:cs="Times New Roman"/>
      <w:color w:val="0000FF"/>
      <w:u w:val="single"/>
    </w:rPr>
  </w:style>
  <w:style w:type="character" w:customStyle="1" w:styleId="Caracteresdenotaaofinal">
    <w:name w:val="Caracteres de nota ao final"/>
    <w:uiPriority w:val="99"/>
    <w:rPr>
      <w:vertAlign w:val="superscript"/>
    </w:rPr>
  </w:style>
  <w:style w:type="character" w:customStyle="1" w:styleId="WW8Num1z0">
    <w:name w:val="WW8Num1z0"/>
    <w:uiPriority w:val="99"/>
    <w:rPr>
      <w:rFonts w:ascii="Symbol" w:hAnsi="Symbol"/>
    </w:rPr>
  </w:style>
  <w:style w:type="character" w:customStyle="1" w:styleId="WW8Num1z1">
    <w:name w:val="WW8Num1z1"/>
    <w:uiPriority w:val="99"/>
    <w:rPr>
      <w:rFonts w:ascii="Courier New" w:hAnsi="Courier New"/>
    </w:rPr>
  </w:style>
  <w:style w:type="character" w:customStyle="1" w:styleId="WW8Num1z2">
    <w:name w:val="WW8Num1z2"/>
    <w:uiPriority w:val="99"/>
    <w:rPr>
      <w:rFonts w:ascii="Wingdings" w:hAnsi="Wingdings"/>
    </w:rPr>
  </w:style>
  <w:style w:type="character" w:customStyle="1" w:styleId="WW8Num2z0">
    <w:name w:val="WW8Num2z0"/>
    <w:uiPriority w:val="99"/>
    <w:rPr>
      <w:rFonts w:ascii="Symbol" w:hAnsi="Symbol"/>
      <w:color w:val="auto"/>
    </w:rPr>
  </w:style>
  <w:style w:type="character" w:customStyle="1" w:styleId="WW8Num7z0">
    <w:name w:val="WW8Num7z0"/>
    <w:uiPriority w:val="99"/>
    <w:rPr>
      <w:rFonts w:ascii="Century Gothic" w:hAnsi="Century Gothic"/>
    </w:rPr>
  </w:style>
  <w:style w:type="character" w:customStyle="1" w:styleId="WW8Num8z0">
    <w:name w:val="WW8Num8z0"/>
    <w:uiPriority w:val="99"/>
    <w:rPr>
      <w:rFonts w:ascii="Symbol" w:hAnsi="Symbol"/>
    </w:rPr>
  </w:style>
  <w:style w:type="character" w:customStyle="1" w:styleId="WW8Num8z1">
    <w:name w:val="WW8Num8z1"/>
    <w:uiPriority w:val="99"/>
    <w:rPr>
      <w:rFonts w:ascii="Courier New" w:hAnsi="Courier New"/>
    </w:rPr>
  </w:style>
  <w:style w:type="character" w:customStyle="1" w:styleId="WW8Num8z2">
    <w:name w:val="WW8Num8z2"/>
    <w:uiPriority w:val="99"/>
    <w:rPr>
      <w:rFonts w:ascii="Wingdings" w:hAnsi="Wingdings"/>
    </w:rPr>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0z3">
    <w:name w:val="WW8Num10z3"/>
    <w:uiPriority w:val="99"/>
    <w:rPr>
      <w:rFonts w:ascii="Symbol" w:hAnsi="Symbol"/>
    </w:rPr>
  </w:style>
  <w:style w:type="character" w:customStyle="1" w:styleId="WW8Num13z0">
    <w:name w:val="WW8Num13z0"/>
    <w:uiPriority w:val="99"/>
    <w:rPr>
      <w:rFonts w:ascii="Symbol" w:hAnsi="Symbol"/>
    </w:rPr>
  </w:style>
  <w:style w:type="character" w:customStyle="1" w:styleId="WW8Num13z1">
    <w:name w:val="WW8Num13z1"/>
    <w:uiPriority w:val="99"/>
    <w:rPr>
      <w:rFonts w:ascii="Courier New" w:hAnsi="Courier New"/>
    </w:rPr>
  </w:style>
  <w:style w:type="character" w:customStyle="1" w:styleId="WW8Num13z2">
    <w:name w:val="WW8Num13z2"/>
    <w:uiPriority w:val="99"/>
    <w:rPr>
      <w:rFonts w:ascii="Wingdings" w:hAnsi="Wingdings"/>
    </w:rPr>
  </w:style>
  <w:style w:type="character" w:customStyle="1" w:styleId="WW8Num15z0">
    <w:name w:val="WW8Num15z0"/>
    <w:uiPriority w:val="99"/>
    <w:rPr>
      <w:rFonts w:ascii="Symbol" w:hAnsi="Symbol"/>
    </w:rPr>
  </w:style>
  <w:style w:type="character" w:customStyle="1" w:styleId="WW8Num15z1">
    <w:name w:val="WW8Num15z1"/>
    <w:uiPriority w:val="99"/>
    <w:rPr>
      <w:rFonts w:ascii="Courier New" w:hAnsi="Courier New"/>
    </w:rPr>
  </w:style>
  <w:style w:type="character" w:customStyle="1" w:styleId="WW8Num15z2">
    <w:name w:val="WW8Num15z2"/>
    <w:uiPriority w:val="99"/>
    <w:rPr>
      <w:rFonts w:ascii="Wingdings" w:hAnsi="Wingdings"/>
    </w:rPr>
  </w:style>
  <w:style w:type="character" w:customStyle="1" w:styleId="WW8Num18z8">
    <w:name w:val="WW8Num18z8"/>
    <w:uiPriority w:val="99"/>
    <w:rPr>
      <w:rFonts w:ascii="Symbol" w:hAnsi="Symbol"/>
      <w:color w:val="auto"/>
    </w:rPr>
  </w:style>
  <w:style w:type="character" w:customStyle="1" w:styleId="Fuentedeprrafopredeter1">
    <w:name w:val="Fuente de párrafo predeter.1"/>
    <w:uiPriority w:val="99"/>
  </w:style>
  <w:style w:type="character" w:customStyle="1" w:styleId="M5ttulo3Car">
    <w:name w:val="M5 título 3 Car"/>
    <w:uiPriority w:val="99"/>
    <w:rPr>
      <w:rFonts w:ascii="Century Gothic" w:hAnsi="Century Gothic"/>
      <w:b/>
      <w:sz w:val="16"/>
      <w:lang w:val="gl-ES" w:eastAsia="ar-SA" w:bidi="ar-SA"/>
    </w:rPr>
  </w:style>
  <w:style w:type="character" w:customStyle="1" w:styleId="M5Car">
    <w:name w:val="M5 Car"/>
    <w:uiPriority w:val="99"/>
    <w:rPr>
      <w:rFonts w:ascii="Century Gothic" w:hAnsi="Century Gothic"/>
      <w:sz w:val="16"/>
      <w:lang w:val="gl-ES" w:eastAsia="ar-SA" w:bidi="ar-SA"/>
    </w:rPr>
  </w:style>
  <w:style w:type="character" w:customStyle="1" w:styleId="Refdecomentario1">
    <w:name w:val="Ref. de comentario1"/>
    <w:uiPriority w:val="99"/>
    <w:rPr>
      <w:sz w:val="16"/>
    </w:rPr>
  </w:style>
  <w:style w:type="character" w:customStyle="1" w:styleId="M5ttulo2Car">
    <w:name w:val="M5 título 2 Car"/>
    <w:uiPriority w:val="99"/>
    <w:rPr>
      <w:rFonts w:ascii="Century Gothic" w:hAnsi="Century Gothic"/>
      <w:b/>
      <w:sz w:val="16"/>
      <w:lang w:val="gl-ES" w:eastAsia="ar-SA" w:bidi="ar-SA"/>
    </w:rPr>
  </w:style>
  <w:style w:type="paragraph" w:styleId="Textoindependiente">
    <w:name w:val="Body Text"/>
    <w:basedOn w:val="Normal"/>
    <w:link w:val="TextoindependienteCar"/>
    <w:uiPriority w:val="99"/>
    <w:pPr>
      <w:spacing w:after="120"/>
    </w:pPr>
  </w:style>
  <w:style w:type="character" w:customStyle="1" w:styleId="TextoindependienteCar">
    <w:name w:val="Texto independiente Car"/>
    <w:basedOn w:val="Fuentedeprrafopredeter"/>
    <w:link w:val="Textoindependiente"/>
    <w:uiPriority w:val="99"/>
    <w:semiHidden/>
    <w:locked/>
    <w:rPr>
      <w:rFonts w:ascii="Century Gothic" w:hAnsi="Century Gothic" w:cs="Times New Roman"/>
      <w:sz w:val="16"/>
      <w:lang w:val="x-none" w:eastAsia="ar-SA" w:bidi="ar-SA"/>
    </w:rPr>
  </w:style>
  <w:style w:type="paragraph" w:customStyle="1" w:styleId="Ttulo10">
    <w:name w:val="Título1"/>
    <w:basedOn w:val="Normal"/>
    <w:next w:val="Textoindependiente"/>
    <w:uiPriority w:val="99"/>
    <w:pPr>
      <w:keepNext/>
      <w:spacing w:before="240" w:after="120"/>
    </w:pPr>
    <w:rPr>
      <w:rFonts w:ascii="Arial" w:eastAsia="MS Mincho" w:hAnsi="Arial" w:cs="Arial"/>
      <w:sz w:val="28"/>
      <w:szCs w:val="28"/>
    </w:rPr>
  </w:style>
  <w:style w:type="paragraph" w:styleId="Ttulo">
    <w:name w:val="Title"/>
    <w:basedOn w:val="Ttulo10"/>
    <w:next w:val="Subttulo"/>
    <w:link w:val="TtuloCar"/>
    <w:uiPriority w:val="10"/>
    <w:qFormat/>
  </w:style>
  <w:style w:type="character" w:customStyle="1" w:styleId="TtuloCar">
    <w:name w:val="Título Car"/>
    <w:basedOn w:val="Fuentedeprrafopredeter"/>
    <w:link w:val="Ttulo"/>
    <w:uiPriority w:val="10"/>
    <w:locked/>
    <w:rPr>
      <w:rFonts w:ascii="Cambria" w:hAnsi="Cambria" w:cs="Times New Roman"/>
      <w:b/>
      <w:kern w:val="28"/>
      <w:sz w:val="32"/>
      <w:lang w:val="x-none" w:eastAsia="ar-SA" w:bidi="ar-SA"/>
    </w:rPr>
  </w:style>
  <w:style w:type="paragraph" w:styleId="Subttulo">
    <w:name w:val="Subtitle"/>
    <w:basedOn w:val="Ttulo10"/>
    <w:next w:val="Textoindependiente"/>
    <w:link w:val="SubttuloCar"/>
    <w:uiPriority w:val="99"/>
    <w:qFormat/>
    <w:pPr>
      <w:jc w:val="center"/>
    </w:pPr>
    <w:rPr>
      <w:i/>
      <w:iCs/>
    </w:rPr>
  </w:style>
  <w:style w:type="character" w:customStyle="1" w:styleId="SubttuloCar">
    <w:name w:val="Subtítulo Car"/>
    <w:basedOn w:val="Fuentedeprrafopredeter"/>
    <w:link w:val="Subttulo"/>
    <w:uiPriority w:val="11"/>
    <w:locked/>
    <w:rPr>
      <w:rFonts w:ascii="Cambria" w:hAnsi="Cambria" w:cs="Times New Roman"/>
      <w:sz w:val="24"/>
      <w:lang w:val="x-none" w:eastAsia="ar-SA" w:bidi="ar-SA"/>
    </w:rPr>
  </w:style>
  <w:style w:type="paragraph" w:styleId="Encabezado">
    <w:name w:val="header"/>
    <w:aliases w:val="e,encabezado"/>
    <w:basedOn w:val="Normal"/>
    <w:link w:val="EncabezadoCar"/>
    <w:uiPriority w:val="99"/>
    <w:pPr>
      <w:tabs>
        <w:tab w:val="center" w:pos="4252"/>
        <w:tab w:val="right" w:pos="8504"/>
      </w:tabs>
    </w:pPr>
  </w:style>
  <w:style w:type="character" w:customStyle="1" w:styleId="EncabezadoCar">
    <w:name w:val="Encabezado Car"/>
    <w:aliases w:val="e Car,encabezado Car"/>
    <w:basedOn w:val="Fuentedeprrafopredeter"/>
    <w:link w:val="Encabezado"/>
    <w:uiPriority w:val="99"/>
    <w:locked/>
    <w:rPr>
      <w:rFonts w:ascii="Century Gothic" w:hAnsi="Century Gothic" w:cs="Times New Roman"/>
      <w:sz w:val="16"/>
      <w:lang w:val="x-none" w:eastAsia="ar-SA" w:bidi="ar-SA"/>
    </w:rPr>
  </w:style>
  <w:style w:type="paragraph" w:styleId="Piedepgina">
    <w:name w:val="footer"/>
    <w:basedOn w:val="Normal"/>
    <w:link w:val="PiedepginaCar"/>
    <w:pPr>
      <w:tabs>
        <w:tab w:val="center" w:pos="4252"/>
        <w:tab w:val="right" w:pos="8504"/>
      </w:tabs>
    </w:pPr>
  </w:style>
  <w:style w:type="character" w:customStyle="1" w:styleId="PiedepginaCar">
    <w:name w:val="Pie de página Car"/>
    <w:basedOn w:val="Fuentedeprrafopredeter"/>
    <w:link w:val="Piedepgina"/>
    <w:locked/>
    <w:rPr>
      <w:rFonts w:ascii="Century Gothic" w:hAnsi="Century Gothic" w:cs="Times New Roman"/>
      <w:sz w:val="16"/>
      <w:lang w:val="x-none" w:eastAsia="ar-SA" w:bidi="ar-SA"/>
    </w:rPr>
  </w:style>
  <w:style w:type="paragraph" w:customStyle="1" w:styleId="Contidodetboa">
    <w:name w:val="Contido de táboa"/>
    <w:basedOn w:val="Normal"/>
    <w:uiPriority w:val="99"/>
    <w:pPr>
      <w:suppressLineNumbers/>
    </w:pPr>
  </w:style>
  <w:style w:type="paragraph" w:customStyle="1" w:styleId="Ttulodetboa">
    <w:name w:val="Título de táboa"/>
    <w:basedOn w:val="Contidodetboa"/>
    <w:uiPriority w:val="99"/>
    <w:pPr>
      <w:jc w:val="center"/>
    </w:pPr>
    <w:rPr>
      <w:b/>
      <w:bCs/>
      <w:i/>
      <w:iCs/>
    </w:rPr>
  </w:style>
  <w:style w:type="paragraph" w:customStyle="1" w:styleId="Contidodemarco">
    <w:name w:val="Contido de marco"/>
    <w:basedOn w:val="Textoindependiente"/>
    <w:uiPriority w:val="99"/>
  </w:style>
  <w:style w:type="paragraph" w:styleId="Textonotapie">
    <w:name w:val="footnote text"/>
    <w:basedOn w:val="Normal"/>
    <w:link w:val="TextonotapieCar"/>
    <w:uiPriority w:val="99"/>
    <w:pPr>
      <w:tabs>
        <w:tab w:val="left" w:pos="1122"/>
        <w:tab w:val="left" w:pos="1309"/>
      </w:tabs>
      <w:spacing w:line="100" w:lineRule="atLeast"/>
    </w:pPr>
    <w:rPr>
      <w:rFonts w:ascii="Arial" w:hAnsi="Arial" w:cs="Arial"/>
      <w:lang w:val="es-ES_tradnl"/>
    </w:rPr>
  </w:style>
  <w:style w:type="character" w:customStyle="1" w:styleId="TextonotapieCar">
    <w:name w:val="Texto nota pie Car"/>
    <w:basedOn w:val="Fuentedeprrafopredeter"/>
    <w:link w:val="Textonotapie"/>
    <w:uiPriority w:val="99"/>
    <w:semiHidden/>
    <w:locked/>
    <w:rPr>
      <w:rFonts w:ascii="Century Gothic" w:hAnsi="Century Gothic" w:cs="Times New Roman"/>
      <w:sz w:val="20"/>
      <w:lang w:val="x-none" w:eastAsia="ar-SA" w:bidi="ar-SA"/>
    </w:rPr>
  </w:style>
  <w:style w:type="paragraph" w:styleId="Textonotaalfinal">
    <w:name w:val="endnote text"/>
    <w:basedOn w:val="Normal"/>
    <w:link w:val="TextonotaalfinalCar"/>
    <w:uiPriority w:val="99"/>
    <w:pPr>
      <w:jc w:val="left"/>
    </w:pPr>
    <w:rPr>
      <w:lang w:val="es-ES_tradnl"/>
    </w:rPr>
  </w:style>
  <w:style w:type="character" w:customStyle="1" w:styleId="TextonotaalfinalCar">
    <w:name w:val="Texto nota al final Car"/>
    <w:basedOn w:val="Fuentedeprrafopredeter"/>
    <w:link w:val="Textonotaalfinal"/>
    <w:uiPriority w:val="99"/>
    <w:semiHidden/>
    <w:locked/>
    <w:rPr>
      <w:rFonts w:ascii="Century Gothic" w:hAnsi="Century Gothic" w:cs="Times New Roman"/>
      <w:sz w:val="20"/>
      <w:lang w:val="x-none" w:eastAsia="ar-SA" w:bidi="ar-SA"/>
    </w:rPr>
  </w:style>
  <w:style w:type="paragraph" w:customStyle="1" w:styleId="ndice">
    <w:name w:val="Índice"/>
    <w:basedOn w:val="Normal"/>
    <w:uiPriority w:val="99"/>
    <w:pPr>
      <w:suppressLineNumbers/>
    </w:pPr>
  </w:style>
  <w:style w:type="paragraph" w:styleId="ndice1">
    <w:name w:val="index 1"/>
    <w:basedOn w:val="Normal"/>
    <w:next w:val="Normal"/>
    <w:autoRedefine/>
    <w:uiPriority w:val="99"/>
    <w:pPr>
      <w:ind w:left="160" w:hanging="160"/>
    </w:pPr>
  </w:style>
  <w:style w:type="paragraph" w:styleId="TDC1">
    <w:name w:val="toc 1"/>
    <w:basedOn w:val="Normal"/>
    <w:next w:val="Normal"/>
    <w:autoRedefine/>
    <w:uiPriority w:val="99"/>
    <w:rsid w:val="00FC0005"/>
    <w:pPr>
      <w:tabs>
        <w:tab w:val="left" w:pos="960"/>
        <w:tab w:val="right" w:leader="dot" w:pos="10193"/>
      </w:tabs>
      <w:jc w:val="center"/>
    </w:pPr>
    <w:rPr>
      <w:rFonts w:ascii="Arial" w:hAnsi="Arial" w:cs="Arial"/>
      <w:b/>
      <w:sz w:val="24"/>
    </w:rPr>
  </w:style>
  <w:style w:type="paragraph" w:styleId="TDC2">
    <w:name w:val="toc 2"/>
    <w:basedOn w:val="Normal"/>
    <w:next w:val="Normal"/>
    <w:autoRedefine/>
    <w:uiPriority w:val="99"/>
  </w:style>
  <w:style w:type="paragraph" w:styleId="TDC3">
    <w:name w:val="toc 3"/>
    <w:basedOn w:val="Normal"/>
    <w:next w:val="Normal"/>
    <w:autoRedefine/>
    <w:uiPriority w:val="99"/>
  </w:style>
  <w:style w:type="paragraph" w:styleId="TDC4">
    <w:name w:val="toc 4"/>
    <w:basedOn w:val="Normal"/>
    <w:next w:val="Normal"/>
    <w:autoRedefine/>
    <w:uiPriority w:val="99"/>
  </w:style>
  <w:style w:type="paragraph" w:styleId="TDC5">
    <w:name w:val="toc 5"/>
    <w:basedOn w:val="Normal"/>
    <w:next w:val="Normal"/>
    <w:autoRedefine/>
    <w:uiPriority w:val="99"/>
    <w:pPr>
      <w:ind w:left="960"/>
      <w:jc w:val="left"/>
    </w:pPr>
    <w:rPr>
      <w:sz w:val="24"/>
      <w:szCs w:val="24"/>
      <w:lang w:val="es-ES_tradnl"/>
    </w:rPr>
  </w:style>
  <w:style w:type="paragraph" w:styleId="TDC6">
    <w:name w:val="toc 6"/>
    <w:basedOn w:val="Normal"/>
    <w:next w:val="Normal"/>
    <w:autoRedefine/>
    <w:uiPriority w:val="99"/>
    <w:pPr>
      <w:ind w:left="1200"/>
      <w:jc w:val="left"/>
    </w:pPr>
    <w:rPr>
      <w:sz w:val="24"/>
      <w:szCs w:val="24"/>
      <w:lang w:val="es-ES_tradnl"/>
    </w:rPr>
  </w:style>
  <w:style w:type="paragraph" w:styleId="TDC7">
    <w:name w:val="toc 7"/>
    <w:basedOn w:val="Normal"/>
    <w:next w:val="Normal"/>
    <w:autoRedefine/>
    <w:uiPriority w:val="99"/>
    <w:pPr>
      <w:ind w:left="1440"/>
      <w:jc w:val="left"/>
    </w:pPr>
    <w:rPr>
      <w:sz w:val="24"/>
      <w:szCs w:val="24"/>
      <w:lang w:val="es-ES_tradnl"/>
    </w:rPr>
  </w:style>
  <w:style w:type="paragraph" w:styleId="TDC8">
    <w:name w:val="toc 8"/>
    <w:basedOn w:val="Normal"/>
    <w:next w:val="Normal"/>
    <w:autoRedefine/>
    <w:uiPriority w:val="99"/>
    <w:pPr>
      <w:ind w:left="1680"/>
      <w:jc w:val="left"/>
    </w:pPr>
    <w:rPr>
      <w:sz w:val="24"/>
      <w:szCs w:val="24"/>
      <w:lang w:val="es-ES_tradnl"/>
    </w:rPr>
  </w:style>
  <w:style w:type="paragraph" w:styleId="TDC9">
    <w:name w:val="toc 9"/>
    <w:basedOn w:val="Normal"/>
    <w:next w:val="Normal"/>
    <w:autoRedefine/>
    <w:uiPriority w:val="99"/>
    <w:pPr>
      <w:ind w:left="1920"/>
      <w:jc w:val="left"/>
    </w:pPr>
    <w:rPr>
      <w:sz w:val="24"/>
      <w:szCs w:val="24"/>
      <w:lang w:val="es-ES_tradnl"/>
    </w:rPr>
  </w:style>
  <w:style w:type="paragraph" w:customStyle="1" w:styleId="Contido10">
    <w:name w:val="Contido 10"/>
    <w:basedOn w:val="ndice"/>
    <w:uiPriority w:val="99"/>
    <w:pPr>
      <w:tabs>
        <w:tab w:val="right" w:leader="dot" w:pos="9637"/>
      </w:tabs>
      <w:ind w:left="2547"/>
    </w:pPr>
  </w:style>
  <w:style w:type="paragraph" w:customStyle="1" w:styleId="M5ttulo1">
    <w:name w:val="M5 título 1"/>
    <w:basedOn w:val="Normal"/>
    <w:uiPriority w:val="99"/>
    <w:pPr>
      <w:keepNext/>
      <w:keepLines/>
      <w:tabs>
        <w:tab w:val="num" w:pos="0"/>
      </w:tabs>
      <w:spacing w:before="120" w:after="60"/>
    </w:pPr>
    <w:rPr>
      <w:b/>
      <w:bCs/>
      <w:sz w:val="24"/>
      <w:szCs w:val="24"/>
    </w:rPr>
  </w:style>
  <w:style w:type="paragraph" w:customStyle="1" w:styleId="M5ttulo2">
    <w:name w:val="M5 título 2"/>
    <w:basedOn w:val="Normal"/>
    <w:uiPriority w:val="99"/>
    <w:pPr>
      <w:keepNext/>
      <w:keepLines/>
      <w:numPr>
        <w:numId w:val="1"/>
      </w:numPr>
      <w:spacing w:before="60" w:after="60"/>
    </w:pPr>
    <w:rPr>
      <w:b/>
      <w:bCs/>
      <w:sz w:val="24"/>
      <w:szCs w:val="24"/>
    </w:rPr>
  </w:style>
  <w:style w:type="paragraph" w:customStyle="1" w:styleId="M5ttulo3">
    <w:name w:val="M5 título 3"/>
    <w:basedOn w:val="Normal"/>
    <w:uiPriority w:val="99"/>
    <w:pPr>
      <w:keepNext/>
      <w:keepLines/>
      <w:tabs>
        <w:tab w:val="num" w:pos="0"/>
      </w:tabs>
      <w:spacing w:before="60"/>
    </w:pPr>
    <w:rPr>
      <w:b/>
      <w:bCs/>
      <w:sz w:val="20"/>
      <w:szCs w:val="20"/>
    </w:rPr>
  </w:style>
  <w:style w:type="paragraph" w:customStyle="1" w:styleId="M5ttulo2i">
    <w:name w:val="M5 título 2i"/>
    <w:basedOn w:val="Normal"/>
    <w:uiPriority w:val="99"/>
    <w:pPr>
      <w:shd w:val="clear" w:color="auto" w:fill="000000"/>
      <w:tabs>
        <w:tab w:val="right" w:pos="10206"/>
      </w:tabs>
      <w:ind w:left="-964"/>
      <w:jc w:val="right"/>
    </w:pPr>
  </w:style>
  <w:style w:type="paragraph" w:customStyle="1" w:styleId="M5firma">
    <w:name w:val="M5 firma"/>
    <w:basedOn w:val="Normal"/>
    <w:uiPriority w:val="99"/>
    <w:pPr>
      <w:spacing w:before="240"/>
      <w:jc w:val="right"/>
    </w:pPr>
  </w:style>
  <w:style w:type="paragraph" w:customStyle="1" w:styleId="M5ndiceID">
    <w:name w:val="M5 índice ID"/>
    <w:basedOn w:val="Normal"/>
    <w:uiPriority w:val="99"/>
    <w:pPr>
      <w:tabs>
        <w:tab w:val="right" w:leader="dot" w:pos="10206"/>
      </w:tabs>
    </w:pPr>
  </w:style>
  <w:style w:type="paragraph" w:customStyle="1" w:styleId="M5ttulo4">
    <w:name w:val="M5 título 4"/>
    <w:basedOn w:val="Normal"/>
    <w:uiPriority w:val="99"/>
    <w:pPr>
      <w:tabs>
        <w:tab w:val="num" w:pos="0"/>
      </w:tabs>
    </w:pPr>
    <w:rPr>
      <w:b/>
      <w:bCs/>
      <w:sz w:val="18"/>
      <w:szCs w:val="18"/>
    </w:rPr>
  </w:style>
  <w:style w:type="paragraph" w:customStyle="1" w:styleId="M5ndicedeplanos">
    <w:name w:val="M5 índice de planos"/>
    <w:basedOn w:val="Normal"/>
    <w:uiPriority w:val="99"/>
    <w:pPr>
      <w:keepLines/>
      <w:tabs>
        <w:tab w:val="right" w:pos="1276"/>
        <w:tab w:val="right" w:pos="1418"/>
        <w:tab w:val="right" w:leader="dot" w:pos="9923"/>
      </w:tabs>
    </w:pPr>
  </w:style>
  <w:style w:type="paragraph" w:customStyle="1" w:styleId="M5disposicins">
    <w:name w:val="M5 disposicións"/>
    <w:basedOn w:val="Normal"/>
    <w:uiPriority w:val="99"/>
    <w:pPr>
      <w:tabs>
        <w:tab w:val="left" w:pos="1985"/>
        <w:tab w:val="right" w:pos="10206"/>
      </w:tabs>
    </w:pPr>
    <w:rPr>
      <w:sz w:val="12"/>
      <w:szCs w:val="12"/>
    </w:rPr>
  </w:style>
  <w:style w:type="paragraph" w:customStyle="1" w:styleId="M5pedepxina">
    <w:name w:val="M5 pe de páxina"/>
    <w:basedOn w:val="Normal"/>
    <w:uiPriority w:val="99"/>
    <w:pPr>
      <w:tabs>
        <w:tab w:val="center" w:pos="4536"/>
        <w:tab w:val="right" w:pos="10206"/>
      </w:tabs>
      <w:jc w:val="center"/>
    </w:pPr>
    <w:rPr>
      <w:sz w:val="12"/>
      <w:szCs w:val="12"/>
    </w:rPr>
  </w:style>
  <w:style w:type="paragraph" w:customStyle="1" w:styleId="Textocomentario1">
    <w:name w:val="Texto comentario1"/>
    <w:basedOn w:val="Normal"/>
    <w:uiPriority w:val="99"/>
    <w:rPr>
      <w:sz w:val="20"/>
      <w:szCs w:val="20"/>
    </w:rPr>
  </w:style>
  <w:style w:type="paragraph" w:styleId="Textocomentario">
    <w:name w:val="annotation text"/>
    <w:basedOn w:val="Normal"/>
    <w:link w:val="TextocomentarioCar"/>
    <w:uiPriority w:val="99"/>
    <w:rPr>
      <w:sz w:val="20"/>
      <w:szCs w:val="20"/>
    </w:rPr>
  </w:style>
  <w:style w:type="character" w:customStyle="1" w:styleId="TextocomentarioCar">
    <w:name w:val="Texto comentario Car"/>
    <w:basedOn w:val="Fuentedeprrafopredeter"/>
    <w:link w:val="Textocomentario"/>
    <w:uiPriority w:val="99"/>
    <w:locked/>
    <w:rPr>
      <w:rFonts w:ascii="Century Gothic" w:hAnsi="Century Gothic" w:cs="Times New Roman"/>
      <w:sz w:val="20"/>
      <w:lang w:val="x-none" w:eastAsia="ar-SA" w:bidi="ar-SA"/>
    </w:rPr>
  </w:style>
  <w:style w:type="paragraph" w:styleId="Asuntodelcomentario">
    <w:name w:val="annotation subject"/>
    <w:basedOn w:val="Textocomentario1"/>
    <w:next w:val="Textocomentario1"/>
    <w:link w:val="AsuntodelcomentarioCar"/>
    <w:uiPriority w:val="99"/>
    <w:rPr>
      <w:b/>
      <w:bCs/>
    </w:rPr>
  </w:style>
  <w:style w:type="character" w:customStyle="1" w:styleId="AsuntodelcomentarioCar">
    <w:name w:val="Asunto del comentario Car"/>
    <w:basedOn w:val="TextocomentarioCar"/>
    <w:link w:val="Asuntodelcomentario"/>
    <w:uiPriority w:val="99"/>
    <w:locked/>
    <w:rPr>
      <w:rFonts w:ascii="Century Gothic" w:hAnsi="Century Gothic" w:cs="Times New Roman"/>
      <w:b/>
      <w:sz w:val="20"/>
      <w:lang w:val="x-none" w:eastAsia="ar-SA" w:bidi="ar-SA"/>
    </w:rPr>
  </w:style>
  <w:style w:type="paragraph" w:styleId="Textodeglobo">
    <w:name w:val="Balloon Text"/>
    <w:basedOn w:val="Normal"/>
    <w:link w:val="TextodegloboCar"/>
    <w:uiPriority w:val="99"/>
    <w:rPr>
      <w:rFonts w:ascii="Tahoma" w:hAnsi="Tahoma" w:cs="Tahoma"/>
    </w:rPr>
  </w:style>
  <w:style w:type="character" w:customStyle="1" w:styleId="TextodegloboCar">
    <w:name w:val="Texto de globo Car"/>
    <w:basedOn w:val="Fuentedeprrafopredeter"/>
    <w:link w:val="Textodeglobo"/>
    <w:uiPriority w:val="99"/>
    <w:locked/>
    <w:rPr>
      <w:rFonts w:ascii="Tahoma" w:hAnsi="Tahoma" w:cs="Times New Roman"/>
      <w:sz w:val="16"/>
      <w:lang w:val="x-none" w:eastAsia="ar-SA" w:bidi="ar-SA"/>
    </w:rPr>
  </w:style>
  <w:style w:type="paragraph" w:customStyle="1" w:styleId="M5ttulo5">
    <w:name w:val="M5 título 5"/>
    <w:basedOn w:val="Normal"/>
    <w:uiPriority w:val="99"/>
    <w:pPr>
      <w:keepNext/>
      <w:keepLines/>
      <w:tabs>
        <w:tab w:val="num" w:pos="0"/>
      </w:tabs>
    </w:pPr>
    <w:rPr>
      <w:b/>
      <w:bCs/>
    </w:rPr>
  </w:style>
  <w:style w:type="paragraph" w:customStyle="1" w:styleId="Tabladeilustraciones1">
    <w:name w:val="Tabla de ilustraciones1"/>
    <w:basedOn w:val="Normal"/>
    <w:next w:val="Normal"/>
    <w:uiPriority w:val="99"/>
  </w:style>
  <w:style w:type="paragraph" w:customStyle="1" w:styleId="M5">
    <w:name w:val="M5"/>
    <w:basedOn w:val="Normal"/>
    <w:uiPriority w:val="99"/>
  </w:style>
  <w:style w:type="paragraph" w:styleId="NormalWeb">
    <w:name w:val="Normal (Web)"/>
    <w:basedOn w:val="Normal"/>
    <w:uiPriority w:val="99"/>
    <w:rsid w:val="002872D9"/>
    <w:pPr>
      <w:suppressAutoHyphens w:val="0"/>
      <w:spacing w:before="100" w:beforeAutospacing="1" w:after="100" w:afterAutospacing="1"/>
      <w:ind w:left="75" w:right="75"/>
      <w:jc w:val="left"/>
    </w:pPr>
    <w:rPr>
      <w:rFonts w:ascii="Times New Roman" w:hAnsi="Times New Roman" w:cs="Times New Roman"/>
      <w:sz w:val="24"/>
      <w:szCs w:val="24"/>
      <w:lang w:eastAsia="es-ES"/>
    </w:rPr>
  </w:style>
  <w:style w:type="table" w:styleId="Tablaconcuadrcula">
    <w:name w:val="Table Grid"/>
    <w:basedOn w:val="Tablanormal"/>
    <w:rsid w:val="005922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E6272"/>
    <w:pPr>
      <w:ind w:left="708"/>
    </w:pPr>
  </w:style>
  <w:style w:type="paragraph" w:styleId="Sangradetextonormal">
    <w:name w:val="Body Text Indent"/>
    <w:basedOn w:val="Normal"/>
    <w:link w:val="SangradetextonormalCar"/>
    <w:uiPriority w:val="99"/>
    <w:unhideWhenUsed/>
    <w:rsid w:val="00B50025"/>
    <w:pPr>
      <w:spacing w:after="120"/>
      <w:ind w:left="283"/>
    </w:pPr>
  </w:style>
  <w:style w:type="character" w:customStyle="1" w:styleId="SangradetextonormalCar">
    <w:name w:val="Sangría de texto normal Car"/>
    <w:basedOn w:val="Fuentedeprrafopredeter"/>
    <w:link w:val="Sangradetextonormal"/>
    <w:uiPriority w:val="99"/>
    <w:semiHidden/>
    <w:locked/>
    <w:rsid w:val="00B50025"/>
    <w:rPr>
      <w:rFonts w:ascii="Century Gothic" w:hAnsi="Century Gothic" w:cs="Times New Roman"/>
      <w:sz w:val="16"/>
      <w:lang w:val="x-none" w:eastAsia="ar-SA" w:bidi="ar-SA"/>
    </w:rPr>
  </w:style>
  <w:style w:type="paragraph" w:styleId="Textoindependiente2">
    <w:name w:val="Body Text 2"/>
    <w:basedOn w:val="Normal"/>
    <w:link w:val="Textoindependiente2Car"/>
    <w:uiPriority w:val="99"/>
    <w:rsid w:val="0051413F"/>
    <w:pPr>
      <w:suppressAutoHyphens w:val="0"/>
      <w:jc w:val="left"/>
    </w:pPr>
    <w:rPr>
      <w:rFonts w:ascii="Arial" w:hAnsi="Arial" w:cs="Times New Roman"/>
      <w:color w:val="000000"/>
      <w:sz w:val="14"/>
      <w:szCs w:val="20"/>
      <w:lang w:eastAsia="es-ES"/>
    </w:rPr>
  </w:style>
  <w:style w:type="character" w:customStyle="1" w:styleId="Textoindependiente2Car">
    <w:name w:val="Texto independiente 2 Car"/>
    <w:basedOn w:val="Fuentedeprrafopredeter"/>
    <w:link w:val="Textoindependiente2"/>
    <w:uiPriority w:val="99"/>
    <w:locked/>
    <w:rsid w:val="0051413F"/>
    <w:rPr>
      <w:rFonts w:ascii="Arial" w:hAnsi="Arial" w:cs="Times New Roman"/>
      <w:color w:val="000000"/>
      <w:sz w:val="20"/>
    </w:rPr>
  </w:style>
  <w:style w:type="paragraph" w:styleId="Textoindependiente3">
    <w:name w:val="Body Text 3"/>
    <w:basedOn w:val="Normal"/>
    <w:link w:val="Textoindependiente3Car"/>
    <w:uiPriority w:val="99"/>
    <w:rsid w:val="0051413F"/>
    <w:pPr>
      <w:suppressAutoHyphens w:val="0"/>
    </w:pPr>
    <w:rPr>
      <w:rFonts w:ascii="Arial" w:hAnsi="Arial" w:cs="Times New Roman"/>
      <w:color w:val="000000"/>
      <w:sz w:val="14"/>
      <w:szCs w:val="20"/>
      <w:lang w:eastAsia="es-ES"/>
    </w:rPr>
  </w:style>
  <w:style w:type="character" w:customStyle="1" w:styleId="Textoindependiente3Car">
    <w:name w:val="Texto independiente 3 Car"/>
    <w:basedOn w:val="Fuentedeprrafopredeter"/>
    <w:link w:val="Textoindependiente3"/>
    <w:uiPriority w:val="99"/>
    <w:locked/>
    <w:rsid w:val="0051413F"/>
    <w:rPr>
      <w:rFonts w:ascii="Arial" w:hAnsi="Arial" w:cs="Times New Roman"/>
      <w:color w:val="000000"/>
      <w:sz w:val="20"/>
    </w:rPr>
  </w:style>
  <w:style w:type="paragraph" w:customStyle="1" w:styleId="titulo1">
    <w:name w:val="titulo 1"/>
    <w:basedOn w:val="Encabezadodenota"/>
    <w:next w:val="Ttulo2"/>
    <w:rsid w:val="0051413F"/>
    <w:pPr>
      <w:framePr w:hSpace="142" w:vSpace="142" w:wrap="around" w:vAnchor="text" w:hAnchor="text" w:y="1"/>
      <w:numPr>
        <w:numId w:val="3"/>
      </w:numPr>
      <w:jc w:val="both"/>
    </w:pPr>
    <w:rPr>
      <w:b/>
      <w:sz w:val="28"/>
      <w:lang w:val="es-ES_tradnl"/>
      <w14:shadow w14:blurRad="50800" w14:dist="38100" w14:dir="2700000" w14:sx="100000" w14:sy="100000" w14:kx="0" w14:ky="0" w14:algn="tl">
        <w14:srgbClr w14:val="000000">
          <w14:alpha w14:val="60000"/>
        </w14:srgbClr>
      </w14:shadow>
    </w:rPr>
  </w:style>
  <w:style w:type="paragraph" w:styleId="Encabezadodenota">
    <w:name w:val="Note Heading"/>
    <w:basedOn w:val="Normal"/>
    <w:next w:val="Normal"/>
    <w:link w:val="EncabezadodenotaCar"/>
    <w:uiPriority w:val="99"/>
    <w:rsid w:val="0051413F"/>
    <w:pPr>
      <w:suppressAutoHyphens w:val="0"/>
      <w:jc w:val="left"/>
    </w:pPr>
    <w:rPr>
      <w:rFonts w:ascii="Arial" w:hAnsi="Arial" w:cs="Times New Roman"/>
      <w:sz w:val="24"/>
      <w:szCs w:val="20"/>
      <w:lang w:eastAsia="es-ES"/>
    </w:rPr>
  </w:style>
  <w:style w:type="character" w:customStyle="1" w:styleId="EncabezadodenotaCar">
    <w:name w:val="Encabezado de nota Car"/>
    <w:basedOn w:val="Fuentedeprrafopredeter"/>
    <w:link w:val="Encabezadodenota"/>
    <w:uiPriority w:val="99"/>
    <w:locked/>
    <w:rsid w:val="0051413F"/>
    <w:rPr>
      <w:rFonts w:ascii="Arial" w:hAnsi="Arial" w:cs="Times New Roman"/>
      <w:sz w:val="20"/>
    </w:rPr>
  </w:style>
  <w:style w:type="paragraph" w:styleId="Sangra3detindependiente">
    <w:name w:val="Body Text Indent 3"/>
    <w:basedOn w:val="Normal"/>
    <w:link w:val="Sangra3detindependienteCar"/>
    <w:uiPriority w:val="99"/>
    <w:rsid w:val="0051413F"/>
    <w:pPr>
      <w:widowControl w:val="0"/>
      <w:suppressAutoHyphens w:val="0"/>
      <w:ind w:left="567"/>
    </w:pPr>
    <w:rPr>
      <w:rFonts w:ascii="Arial" w:hAnsi="Arial" w:cs="Times New Roman"/>
      <w:sz w:val="22"/>
      <w:szCs w:val="20"/>
      <w:lang w:val="es-ES_tradnl" w:eastAsia="es-ES"/>
    </w:rPr>
  </w:style>
  <w:style w:type="character" w:customStyle="1" w:styleId="Sangra3detindependienteCar">
    <w:name w:val="Sangría 3 de t. independiente Car"/>
    <w:basedOn w:val="Fuentedeprrafopredeter"/>
    <w:link w:val="Sangra3detindependiente"/>
    <w:uiPriority w:val="99"/>
    <w:locked/>
    <w:rsid w:val="0051413F"/>
    <w:rPr>
      <w:rFonts w:ascii="Arial" w:hAnsi="Arial" w:cs="Times New Roman"/>
      <w:sz w:val="20"/>
      <w:lang w:val="es-ES_tradnl" w:eastAsia="x-none"/>
    </w:rPr>
  </w:style>
  <w:style w:type="paragraph" w:styleId="Sangra2detindependiente">
    <w:name w:val="Body Text Indent 2"/>
    <w:basedOn w:val="Normal"/>
    <w:link w:val="Sangra2detindependienteCar"/>
    <w:uiPriority w:val="99"/>
    <w:rsid w:val="0051413F"/>
    <w:pPr>
      <w:suppressAutoHyphens w:val="0"/>
      <w:ind w:left="567"/>
      <w:jc w:val="left"/>
    </w:pPr>
    <w:rPr>
      <w:rFonts w:ascii="Arial" w:hAnsi="Arial" w:cs="Times New Roman"/>
      <w:szCs w:val="20"/>
      <w:lang w:eastAsia="es-ES"/>
    </w:rPr>
  </w:style>
  <w:style w:type="character" w:customStyle="1" w:styleId="Sangra2detindependienteCar">
    <w:name w:val="Sangría 2 de t. independiente Car"/>
    <w:basedOn w:val="Fuentedeprrafopredeter"/>
    <w:link w:val="Sangra2detindependiente"/>
    <w:uiPriority w:val="99"/>
    <w:locked/>
    <w:rsid w:val="0051413F"/>
    <w:rPr>
      <w:rFonts w:ascii="Arial" w:hAnsi="Arial" w:cs="Times New Roman"/>
      <w:sz w:val="20"/>
    </w:rPr>
  </w:style>
  <w:style w:type="paragraph" w:customStyle="1" w:styleId="artculo-tex">
    <w:name w:val="artículo-tex"/>
    <w:basedOn w:val="Normal"/>
    <w:autoRedefine/>
    <w:rsid w:val="0051413F"/>
    <w:pPr>
      <w:numPr>
        <w:numId w:val="4"/>
      </w:numPr>
      <w:tabs>
        <w:tab w:val="left" w:pos="3876"/>
      </w:tabs>
      <w:suppressAutoHyphens w:val="0"/>
      <w:spacing w:before="60" w:after="60"/>
    </w:pPr>
    <w:rPr>
      <w:rFonts w:ascii="Arial" w:hAnsi="Arial" w:cs="Times New Roman"/>
      <w:sz w:val="20"/>
      <w:szCs w:val="20"/>
      <w:lang w:val="es-ES_tradnl" w:eastAsia="es-ES"/>
    </w:rPr>
  </w:style>
  <w:style w:type="paragraph" w:customStyle="1" w:styleId="artculoCTE">
    <w:name w:val="artículoCTE"/>
    <w:basedOn w:val="Normal"/>
    <w:next w:val="Normal"/>
    <w:autoRedefine/>
    <w:rsid w:val="0051413F"/>
    <w:pPr>
      <w:keepNext/>
      <w:suppressAutoHyphens w:val="0"/>
      <w:spacing w:before="160" w:after="60"/>
      <w:outlineLvl w:val="3"/>
    </w:pPr>
    <w:rPr>
      <w:rFonts w:ascii="Arial" w:hAnsi="Arial" w:cs="Times New Roman"/>
      <w:sz w:val="20"/>
      <w:szCs w:val="20"/>
      <w:lang w:eastAsia="es-ES"/>
    </w:rPr>
  </w:style>
  <w:style w:type="paragraph" w:customStyle="1" w:styleId="subartculoCTE">
    <w:name w:val="subartículoCTE"/>
    <w:basedOn w:val="artculoCTE"/>
    <w:next w:val="Normal"/>
    <w:autoRedefine/>
    <w:rsid w:val="0051413F"/>
    <w:pPr>
      <w:ind w:left="570" w:hanging="570"/>
      <w:outlineLvl w:val="4"/>
    </w:pPr>
    <w:rPr>
      <w:b/>
      <w:lang w:val="es-ES_tradnl"/>
    </w:rPr>
  </w:style>
  <w:style w:type="paragraph" w:customStyle="1" w:styleId="Ttulo1CTE">
    <w:name w:val="Título1CTE"/>
    <w:basedOn w:val="Ttulo1"/>
    <w:next w:val="Normal"/>
    <w:autoRedefine/>
    <w:rsid w:val="0051413F"/>
    <w:pPr>
      <w:keepLines w:val="0"/>
      <w:numPr>
        <w:numId w:val="5"/>
      </w:numPr>
      <w:suppressAutoHyphens w:val="0"/>
      <w:spacing w:after="0"/>
    </w:pPr>
    <w:rPr>
      <w:rFonts w:ascii="Arial" w:hAnsi="Arial" w:cs="Times New Roman"/>
      <w:bCs w:val="0"/>
      <w:kern w:val="32"/>
      <w:szCs w:val="20"/>
      <w:lang w:eastAsia="es-ES"/>
    </w:rPr>
  </w:style>
  <w:style w:type="paragraph" w:customStyle="1" w:styleId="Ttulo3CTE">
    <w:name w:val="Título3CTE"/>
    <w:basedOn w:val="Normal"/>
    <w:next w:val="Normal"/>
    <w:autoRedefine/>
    <w:rsid w:val="0051413F"/>
    <w:pPr>
      <w:keepNext/>
      <w:numPr>
        <w:ilvl w:val="2"/>
        <w:numId w:val="5"/>
      </w:numPr>
      <w:tabs>
        <w:tab w:val="left" w:pos="567"/>
      </w:tabs>
      <w:suppressAutoHyphens w:val="0"/>
      <w:spacing w:before="200" w:after="100"/>
    </w:pPr>
    <w:rPr>
      <w:rFonts w:ascii="Arial" w:hAnsi="Arial" w:cs="Times New Roman"/>
      <w:b/>
      <w:sz w:val="20"/>
      <w:szCs w:val="20"/>
      <w:lang w:val="es-ES_tradnl" w:eastAsia="es-ES"/>
    </w:rPr>
  </w:style>
  <w:style w:type="paragraph" w:customStyle="1" w:styleId="NumeracinCTE">
    <w:name w:val="NumeraciónCTE"/>
    <w:basedOn w:val="Normal"/>
    <w:link w:val="NumeracinCTECar"/>
    <w:rsid w:val="0051413F"/>
    <w:pPr>
      <w:numPr>
        <w:ilvl w:val="5"/>
        <w:numId w:val="5"/>
      </w:numPr>
      <w:suppressAutoHyphens w:val="0"/>
      <w:spacing w:after="60"/>
    </w:pPr>
    <w:rPr>
      <w:rFonts w:ascii="Arial" w:hAnsi="Arial" w:cs="Times New Roman"/>
      <w:sz w:val="20"/>
      <w:szCs w:val="20"/>
      <w:lang w:val="es-ES_tradnl" w:eastAsia="es-ES"/>
    </w:rPr>
  </w:style>
  <w:style w:type="paragraph" w:customStyle="1" w:styleId="piefiguratablafrmula">
    <w:name w:val="pie figura/tabla/fórmula"/>
    <w:basedOn w:val="Normal"/>
    <w:rsid w:val="0051413F"/>
    <w:pPr>
      <w:tabs>
        <w:tab w:val="left" w:pos="1122"/>
        <w:tab w:val="left" w:pos="1309"/>
      </w:tabs>
      <w:suppressAutoHyphens w:val="0"/>
      <w:jc w:val="center"/>
    </w:pPr>
    <w:rPr>
      <w:rFonts w:ascii="Arial" w:hAnsi="Arial" w:cs="Times New Roman"/>
      <w:b/>
      <w:sz w:val="18"/>
      <w:szCs w:val="20"/>
      <w:lang w:val="es-ES_tradnl" w:eastAsia="es-ES"/>
    </w:rPr>
  </w:style>
  <w:style w:type="paragraph" w:customStyle="1" w:styleId="pp">
    <w:name w:val="pp"/>
    <w:basedOn w:val="Normal"/>
    <w:rsid w:val="0051413F"/>
    <w:pPr>
      <w:tabs>
        <w:tab w:val="left" w:pos="1122"/>
        <w:tab w:val="left" w:pos="1309"/>
      </w:tabs>
      <w:suppressAutoHyphens w:val="0"/>
    </w:pPr>
    <w:rPr>
      <w:rFonts w:ascii="Arial" w:hAnsi="Arial" w:cs="Times New Roman"/>
      <w:sz w:val="20"/>
      <w:szCs w:val="20"/>
      <w:lang w:eastAsia="es-ES"/>
    </w:rPr>
  </w:style>
  <w:style w:type="character" w:styleId="Refdenotaalpie">
    <w:name w:val="footnote reference"/>
    <w:basedOn w:val="Fuentedeprrafopredeter"/>
    <w:uiPriority w:val="99"/>
    <w:semiHidden/>
    <w:rsid w:val="0051413F"/>
    <w:rPr>
      <w:rFonts w:cs="Times New Roman"/>
      <w:vertAlign w:val="superscript"/>
    </w:rPr>
  </w:style>
  <w:style w:type="paragraph" w:customStyle="1" w:styleId="pieformula">
    <w:name w:val="pie formula"/>
    <w:basedOn w:val="Normal"/>
    <w:rsid w:val="0051413F"/>
    <w:pPr>
      <w:suppressAutoHyphens w:val="0"/>
      <w:jc w:val="center"/>
    </w:pPr>
    <w:rPr>
      <w:rFonts w:ascii="Arial" w:hAnsi="Arial" w:cs="Times New Roman"/>
      <w:sz w:val="18"/>
      <w:szCs w:val="20"/>
      <w:lang w:eastAsia="es-ES"/>
    </w:rPr>
  </w:style>
  <w:style w:type="paragraph" w:customStyle="1" w:styleId="Ttulo2CTE">
    <w:name w:val="Título2CTE"/>
    <w:basedOn w:val="Normal"/>
    <w:rsid w:val="0051413F"/>
    <w:pPr>
      <w:tabs>
        <w:tab w:val="left" w:pos="454"/>
      </w:tabs>
      <w:suppressAutoHyphens w:val="0"/>
      <w:spacing w:before="240" w:after="120"/>
    </w:pPr>
    <w:rPr>
      <w:rFonts w:ascii="Arial" w:hAnsi="Arial" w:cs="Arial"/>
      <w:b/>
      <w:noProof/>
      <w:sz w:val="24"/>
      <w:szCs w:val="28"/>
      <w:lang w:val="es-ES_tradnl" w:eastAsia="es-ES"/>
    </w:rPr>
  </w:style>
  <w:style w:type="character" w:customStyle="1" w:styleId="NumeracinCTECar">
    <w:name w:val="NumeraciónCTE Car"/>
    <w:link w:val="NumeracinCTE"/>
    <w:locked/>
    <w:rsid w:val="0051413F"/>
    <w:rPr>
      <w:rFonts w:ascii="Arial" w:hAnsi="Arial"/>
      <w:lang w:val="es-ES_tradnl"/>
    </w:rPr>
  </w:style>
  <w:style w:type="character" w:styleId="Refdecomentario">
    <w:name w:val="annotation reference"/>
    <w:basedOn w:val="Fuentedeprrafopredeter"/>
    <w:uiPriority w:val="99"/>
    <w:rsid w:val="0051413F"/>
    <w:rPr>
      <w:rFonts w:cs="Times New Roman"/>
      <w:sz w:val="16"/>
    </w:rPr>
  </w:style>
  <w:style w:type="paragraph" w:styleId="Revisin">
    <w:name w:val="Revision"/>
    <w:hidden/>
    <w:uiPriority w:val="99"/>
    <w:semiHidden/>
    <w:rsid w:val="0051413F"/>
    <w:rPr>
      <w:rFonts w:ascii="Roman 10cpi" w:hAnsi="Roman 10cpi"/>
      <w:lang w:val="es-ES_tradnl"/>
    </w:rPr>
  </w:style>
  <w:style w:type="table" w:customStyle="1" w:styleId="Tablaconcuadrcula1">
    <w:name w:val="Tabla con cuadrícula1"/>
    <w:basedOn w:val="Tablanormal"/>
    <w:next w:val="Tablaconcuadrcula"/>
    <w:uiPriority w:val="59"/>
    <w:rsid w:val="0051413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pgrafe">
    <w:name w:val="caption"/>
    <w:basedOn w:val="Normal"/>
    <w:next w:val="Normal"/>
    <w:qFormat/>
    <w:rsid w:val="00AE2294"/>
    <w:pPr>
      <w:tabs>
        <w:tab w:val="left" w:pos="-1276"/>
        <w:tab w:val="left" w:pos="6096"/>
      </w:tabs>
      <w:suppressAutoHyphens w:val="0"/>
      <w:ind w:left="-284" w:right="-710"/>
      <w:jc w:val="center"/>
    </w:pPr>
    <w:rPr>
      <w:rFonts w:ascii="Helv" w:hAnsi="Helv" w:cs="Times New Roman"/>
      <w:b/>
      <w:sz w:val="20"/>
      <w:szCs w:val="20"/>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iPriority="0" w:unhideWhenUsed="1"/>
    <w:lsdException w:name="annotation text" w:semiHidden="1" w:uiPriority="0" w:unhideWhenUsed="1"/>
    <w:lsdException w:name="header" w:semiHidden="1" w:unhideWhenUsed="1"/>
    <w:lsdException w:name="footer" w:uiPriority="0"/>
    <w:lsdException w:name="caption" w:semiHidden="1" w:uiPriority="0" w:unhideWhenUsed="1" w:qFormat="1"/>
    <w:lsdException w:name="footnote reference" w:semiHidden="1" w:uiPriority="0" w:unhideWhenUsed="1"/>
    <w:lsdException w:name="annotation reference" w:semiHidden="1" w:uiPriority="0" w:unhideWhenUsed="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Body Text" w:semiHidden="1" w:uiPriority="0" w:unhideWhenUsed="1"/>
    <w:lsdException w:name="Body Text Inden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Strong" w:uiPriority="22" w:qFormat="1"/>
    <w:lsdException w:name="Emphasis" w:uiPriority="20" w:qFormat="1"/>
    <w:lsdException w:name="annotation subject" w:semiHidden="1" w:uiPriority="0"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6962"/>
    <w:pPr>
      <w:suppressAutoHyphens/>
      <w:jc w:val="both"/>
    </w:pPr>
    <w:rPr>
      <w:rFonts w:ascii="Century Gothic" w:hAnsi="Century Gothic" w:cs="Century Gothic"/>
      <w:sz w:val="16"/>
      <w:szCs w:val="16"/>
      <w:lang w:eastAsia="ar-SA"/>
    </w:rPr>
  </w:style>
  <w:style w:type="paragraph" w:styleId="Ttulo1">
    <w:name w:val="heading 1"/>
    <w:basedOn w:val="Normal"/>
    <w:next w:val="Normal"/>
    <w:link w:val="Ttulo1Car"/>
    <w:uiPriority w:val="9"/>
    <w:qFormat/>
    <w:pPr>
      <w:keepNext/>
      <w:keepLines/>
      <w:spacing w:before="240" w:after="60"/>
      <w:outlineLvl w:val="0"/>
    </w:pPr>
    <w:rPr>
      <w:b/>
      <w:bCs/>
      <w:kern w:val="1"/>
      <w:sz w:val="28"/>
      <w:szCs w:val="28"/>
    </w:rPr>
  </w:style>
  <w:style w:type="paragraph" w:styleId="Ttulo2">
    <w:name w:val="heading 2"/>
    <w:basedOn w:val="Normal"/>
    <w:next w:val="Normal"/>
    <w:link w:val="Ttulo2Car"/>
    <w:uiPriority w:val="9"/>
    <w:qFormat/>
    <w:pPr>
      <w:keepNext/>
      <w:keepLines/>
      <w:numPr>
        <w:ilvl w:val="1"/>
        <w:numId w:val="2"/>
      </w:numPr>
      <w:tabs>
        <w:tab w:val="num" w:pos="792"/>
      </w:tabs>
      <w:spacing w:before="120" w:after="60"/>
      <w:ind w:left="792"/>
      <w:outlineLvl w:val="1"/>
    </w:pPr>
    <w:rPr>
      <w:sz w:val="24"/>
      <w:szCs w:val="24"/>
    </w:rPr>
  </w:style>
  <w:style w:type="paragraph" w:styleId="Ttulo3">
    <w:name w:val="heading 3"/>
    <w:basedOn w:val="Normal"/>
    <w:next w:val="Normal"/>
    <w:link w:val="Ttulo3Car"/>
    <w:uiPriority w:val="9"/>
    <w:qFormat/>
    <w:pPr>
      <w:keepNext/>
      <w:numPr>
        <w:ilvl w:val="2"/>
        <w:numId w:val="2"/>
      </w:numPr>
      <w:spacing w:before="120"/>
      <w:outlineLvl w:val="2"/>
    </w:pPr>
    <w:rPr>
      <w:sz w:val="20"/>
      <w:szCs w:val="20"/>
    </w:rPr>
  </w:style>
  <w:style w:type="paragraph" w:styleId="Ttulo4">
    <w:name w:val="heading 4"/>
    <w:basedOn w:val="Normal"/>
    <w:next w:val="Normal"/>
    <w:link w:val="Ttulo4Car"/>
    <w:uiPriority w:val="9"/>
    <w:qFormat/>
    <w:pPr>
      <w:keepNext/>
      <w:tabs>
        <w:tab w:val="left" w:pos="1440"/>
      </w:tabs>
      <w:autoSpaceDE w:val="0"/>
      <w:spacing w:line="100" w:lineRule="atLeast"/>
      <w:jc w:val="right"/>
      <w:outlineLvl w:val="3"/>
    </w:pPr>
    <w:rPr>
      <w:rFonts w:ascii="Arial" w:hAnsi="Arial" w:cs="Arial"/>
      <w:b/>
      <w:bCs/>
      <w:lang w:val="es-ES_tradnl"/>
    </w:rPr>
  </w:style>
  <w:style w:type="paragraph" w:styleId="Ttulo5">
    <w:name w:val="heading 5"/>
    <w:basedOn w:val="Normal"/>
    <w:next w:val="Normal"/>
    <w:link w:val="Ttulo5Car"/>
    <w:uiPriority w:val="9"/>
    <w:qFormat/>
    <w:pPr>
      <w:keepNext/>
      <w:spacing w:line="100" w:lineRule="atLeast"/>
      <w:outlineLvl w:val="4"/>
    </w:pPr>
    <w:rPr>
      <w:rFonts w:ascii="Arial" w:hAnsi="Arial" w:cs="Arial"/>
      <w:b/>
      <w:bCs/>
      <w:sz w:val="14"/>
      <w:szCs w:val="14"/>
      <w:lang w:val="es-ES_tradnl"/>
    </w:rPr>
  </w:style>
  <w:style w:type="paragraph" w:styleId="Ttulo6">
    <w:name w:val="heading 6"/>
    <w:basedOn w:val="Normal"/>
    <w:next w:val="Normal"/>
    <w:link w:val="Ttulo6Car"/>
    <w:uiPriority w:val="9"/>
    <w:qFormat/>
    <w:pPr>
      <w:keepNext/>
      <w:spacing w:line="100" w:lineRule="atLeast"/>
      <w:outlineLvl w:val="5"/>
    </w:pPr>
    <w:rPr>
      <w:rFonts w:ascii="Arial" w:hAnsi="Arial" w:cs="Arial"/>
      <w:b/>
      <w:bCs/>
      <w:color w:val="000000"/>
      <w:sz w:val="18"/>
      <w:szCs w:val="18"/>
    </w:rPr>
  </w:style>
  <w:style w:type="paragraph" w:styleId="Ttulo7">
    <w:name w:val="heading 7"/>
    <w:basedOn w:val="Normal"/>
    <w:next w:val="Normal"/>
    <w:link w:val="Ttulo7Car"/>
    <w:uiPriority w:val="9"/>
    <w:qFormat/>
    <w:pPr>
      <w:keepNext/>
      <w:spacing w:line="100" w:lineRule="atLeast"/>
      <w:jc w:val="right"/>
      <w:outlineLvl w:val="6"/>
    </w:pPr>
    <w:rPr>
      <w:rFonts w:ascii="Arial" w:hAnsi="Arial" w:cs="Arial"/>
      <w:b/>
      <w:bCs/>
      <w:lang w:val="es-ES_tradnl"/>
    </w:rPr>
  </w:style>
  <w:style w:type="paragraph" w:styleId="Ttulo8">
    <w:name w:val="heading 8"/>
    <w:basedOn w:val="Normal"/>
    <w:next w:val="Normal"/>
    <w:link w:val="Ttulo8Car"/>
    <w:uiPriority w:val="9"/>
    <w:qFormat/>
    <w:pPr>
      <w:keepNext/>
      <w:spacing w:line="100" w:lineRule="atLeast"/>
      <w:jc w:val="center"/>
      <w:outlineLvl w:val="7"/>
    </w:pPr>
    <w:rPr>
      <w:rFonts w:ascii="Arial" w:hAnsi="Arial" w:cs="Arial"/>
      <w:b/>
      <w:bCs/>
    </w:rPr>
  </w:style>
  <w:style w:type="paragraph" w:styleId="Ttulo9">
    <w:name w:val="heading 9"/>
    <w:basedOn w:val="Normal"/>
    <w:next w:val="Normal"/>
    <w:link w:val="Ttulo9Car"/>
    <w:uiPriority w:val="9"/>
    <w:qFormat/>
    <w:pPr>
      <w:keepNext/>
      <w:spacing w:line="100" w:lineRule="atLeast"/>
      <w:jc w:val="center"/>
      <w:outlineLvl w:val="8"/>
    </w:pPr>
    <w:rPr>
      <w:rFonts w:ascii="Arial" w:hAnsi="Arial" w:cs="Arial"/>
      <w:b/>
      <w:bCs/>
      <w:color w:val="8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Pr>
      <w:rFonts w:ascii="Cambria" w:hAnsi="Cambria" w:cs="Times New Roman"/>
      <w:b/>
      <w:kern w:val="32"/>
      <w:sz w:val="32"/>
      <w:lang w:val="x-none" w:eastAsia="ar-SA" w:bidi="ar-SA"/>
    </w:rPr>
  </w:style>
  <w:style w:type="character" w:customStyle="1" w:styleId="Ttulo2Car">
    <w:name w:val="Título 2 Car"/>
    <w:basedOn w:val="Fuentedeprrafopredeter"/>
    <w:link w:val="Ttulo2"/>
    <w:uiPriority w:val="9"/>
    <w:locked/>
    <w:rsid w:val="00D12DE7"/>
    <w:rPr>
      <w:rFonts w:ascii="Century Gothic" w:hAnsi="Century Gothic" w:cs="Century Gothic"/>
      <w:sz w:val="24"/>
      <w:szCs w:val="24"/>
      <w:lang w:eastAsia="ar-SA"/>
    </w:rPr>
  </w:style>
  <w:style w:type="character" w:customStyle="1" w:styleId="Ttulo3Car">
    <w:name w:val="Título 3 Car"/>
    <w:basedOn w:val="Fuentedeprrafopredeter"/>
    <w:link w:val="Ttulo3"/>
    <w:uiPriority w:val="9"/>
    <w:locked/>
    <w:rPr>
      <w:rFonts w:ascii="Century Gothic" w:hAnsi="Century Gothic" w:cs="Century Gothic"/>
      <w:lang w:eastAsia="ar-SA"/>
    </w:rPr>
  </w:style>
  <w:style w:type="character" w:customStyle="1" w:styleId="Ttulo4Car">
    <w:name w:val="Título 4 Car"/>
    <w:basedOn w:val="Fuentedeprrafopredeter"/>
    <w:link w:val="Ttulo4"/>
    <w:uiPriority w:val="9"/>
    <w:semiHidden/>
    <w:locked/>
    <w:rPr>
      <w:rFonts w:ascii="Calibri" w:hAnsi="Calibri" w:cs="Times New Roman"/>
      <w:b/>
      <w:sz w:val="28"/>
      <w:lang w:val="x-none" w:eastAsia="ar-SA" w:bidi="ar-SA"/>
    </w:rPr>
  </w:style>
  <w:style w:type="character" w:customStyle="1" w:styleId="Ttulo5Car">
    <w:name w:val="Título 5 Car"/>
    <w:basedOn w:val="Fuentedeprrafopredeter"/>
    <w:link w:val="Ttulo5"/>
    <w:uiPriority w:val="9"/>
    <w:semiHidden/>
    <w:locked/>
    <w:rPr>
      <w:rFonts w:ascii="Calibri" w:hAnsi="Calibri" w:cs="Times New Roman"/>
      <w:b/>
      <w:i/>
      <w:sz w:val="26"/>
      <w:lang w:val="x-none" w:eastAsia="ar-SA" w:bidi="ar-SA"/>
    </w:rPr>
  </w:style>
  <w:style w:type="character" w:customStyle="1" w:styleId="Ttulo6Car">
    <w:name w:val="Título 6 Car"/>
    <w:basedOn w:val="Fuentedeprrafopredeter"/>
    <w:link w:val="Ttulo6"/>
    <w:uiPriority w:val="9"/>
    <w:semiHidden/>
    <w:locked/>
    <w:rPr>
      <w:rFonts w:ascii="Calibri" w:hAnsi="Calibri" w:cs="Times New Roman"/>
      <w:b/>
      <w:lang w:val="x-none" w:eastAsia="ar-SA" w:bidi="ar-SA"/>
    </w:rPr>
  </w:style>
  <w:style w:type="character" w:customStyle="1" w:styleId="Ttulo7Car">
    <w:name w:val="Título 7 Car"/>
    <w:basedOn w:val="Fuentedeprrafopredeter"/>
    <w:link w:val="Ttulo7"/>
    <w:uiPriority w:val="9"/>
    <w:semiHidden/>
    <w:locked/>
    <w:rPr>
      <w:rFonts w:ascii="Calibri" w:hAnsi="Calibri" w:cs="Times New Roman"/>
      <w:sz w:val="24"/>
      <w:lang w:val="x-none" w:eastAsia="ar-SA" w:bidi="ar-SA"/>
    </w:rPr>
  </w:style>
  <w:style w:type="character" w:customStyle="1" w:styleId="Ttulo8Car">
    <w:name w:val="Título 8 Car"/>
    <w:basedOn w:val="Fuentedeprrafopredeter"/>
    <w:link w:val="Ttulo8"/>
    <w:uiPriority w:val="9"/>
    <w:semiHidden/>
    <w:locked/>
    <w:rPr>
      <w:rFonts w:ascii="Calibri" w:hAnsi="Calibri" w:cs="Times New Roman"/>
      <w:i/>
      <w:sz w:val="24"/>
      <w:lang w:val="x-none" w:eastAsia="ar-SA" w:bidi="ar-SA"/>
    </w:rPr>
  </w:style>
  <w:style w:type="character" w:customStyle="1" w:styleId="Ttulo9Car">
    <w:name w:val="Título 9 Car"/>
    <w:basedOn w:val="Fuentedeprrafopredeter"/>
    <w:link w:val="Ttulo9"/>
    <w:uiPriority w:val="9"/>
    <w:semiHidden/>
    <w:locked/>
    <w:rPr>
      <w:rFonts w:ascii="Cambria" w:hAnsi="Cambria" w:cs="Times New Roman"/>
      <w:lang w:val="x-none" w:eastAsia="ar-SA" w:bidi="ar-SA"/>
    </w:rPr>
  </w:style>
  <w:style w:type="character" w:customStyle="1" w:styleId="Caracteresdenotaaopdepxina">
    <w:name w:val="Caracteres de nota ao pé de páxina"/>
    <w:uiPriority w:val="99"/>
    <w:rPr>
      <w:vertAlign w:val="superscript"/>
    </w:rPr>
  </w:style>
  <w:style w:type="character" w:styleId="Hipervnculo">
    <w:name w:val="Hyperlink"/>
    <w:basedOn w:val="Fuentedeprrafopredeter"/>
    <w:uiPriority w:val="99"/>
    <w:rPr>
      <w:rFonts w:cs="Times New Roman"/>
      <w:color w:val="0000FF"/>
      <w:u w:val="single"/>
    </w:rPr>
  </w:style>
  <w:style w:type="character" w:customStyle="1" w:styleId="Caracteresdenotaaofinal">
    <w:name w:val="Caracteres de nota ao final"/>
    <w:uiPriority w:val="99"/>
    <w:rPr>
      <w:vertAlign w:val="superscript"/>
    </w:rPr>
  </w:style>
  <w:style w:type="character" w:customStyle="1" w:styleId="WW8Num1z0">
    <w:name w:val="WW8Num1z0"/>
    <w:uiPriority w:val="99"/>
    <w:rPr>
      <w:rFonts w:ascii="Symbol" w:hAnsi="Symbol"/>
    </w:rPr>
  </w:style>
  <w:style w:type="character" w:customStyle="1" w:styleId="WW8Num1z1">
    <w:name w:val="WW8Num1z1"/>
    <w:uiPriority w:val="99"/>
    <w:rPr>
      <w:rFonts w:ascii="Courier New" w:hAnsi="Courier New"/>
    </w:rPr>
  </w:style>
  <w:style w:type="character" w:customStyle="1" w:styleId="WW8Num1z2">
    <w:name w:val="WW8Num1z2"/>
    <w:uiPriority w:val="99"/>
    <w:rPr>
      <w:rFonts w:ascii="Wingdings" w:hAnsi="Wingdings"/>
    </w:rPr>
  </w:style>
  <w:style w:type="character" w:customStyle="1" w:styleId="WW8Num2z0">
    <w:name w:val="WW8Num2z0"/>
    <w:uiPriority w:val="99"/>
    <w:rPr>
      <w:rFonts w:ascii="Symbol" w:hAnsi="Symbol"/>
      <w:color w:val="auto"/>
    </w:rPr>
  </w:style>
  <w:style w:type="character" w:customStyle="1" w:styleId="WW8Num7z0">
    <w:name w:val="WW8Num7z0"/>
    <w:uiPriority w:val="99"/>
    <w:rPr>
      <w:rFonts w:ascii="Century Gothic" w:hAnsi="Century Gothic"/>
    </w:rPr>
  </w:style>
  <w:style w:type="character" w:customStyle="1" w:styleId="WW8Num8z0">
    <w:name w:val="WW8Num8z0"/>
    <w:uiPriority w:val="99"/>
    <w:rPr>
      <w:rFonts w:ascii="Symbol" w:hAnsi="Symbol"/>
    </w:rPr>
  </w:style>
  <w:style w:type="character" w:customStyle="1" w:styleId="WW8Num8z1">
    <w:name w:val="WW8Num8z1"/>
    <w:uiPriority w:val="99"/>
    <w:rPr>
      <w:rFonts w:ascii="Courier New" w:hAnsi="Courier New"/>
    </w:rPr>
  </w:style>
  <w:style w:type="character" w:customStyle="1" w:styleId="WW8Num8z2">
    <w:name w:val="WW8Num8z2"/>
    <w:uiPriority w:val="99"/>
    <w:rPr>
      <w:rFonts w:ascii="Wingdings" w:hAnsi="Wingdings"/>
    </w:rPr>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0z3">
    <w:name w:val="WW8Num10z3"/>
    <w:uiPriority w:val="99"/>
    <w:rPr>
      <w:rFonts w:ascii="Symbol" w:hAnsi="Symbol"/>
    </w:rPr>
  </w:style>
  <w:style w:type="character" w:customStyle="1" w:styleId="WW8Num13z0">
    <w:name w:val="WW8Num13z0"/>
    <w:uiPriority w:val="99"/>
    <w:rPr>
      <w:rFonts w:ascii="Symbol" w:hAnsi="Symbol"/>
    </w:rPr>
  </w:style>
  <w:style w:type="character" w:customStyle="1" w:styleId="WW8Num13z1">
    <w:name w:val="WW8Num13z1"/>
    <w:uiPriority w:val="99"/>
    <w:rPr>
      <w:rFonts w:ascii="Courier New" w:hAnsi="Courier New"/>
    </w:rPr>
  </w:style>
  <w:style w:type="character" w:customStyle="1" w:styleId="WW8Num13z2">
    <w:name w:val="WW8Num13z2"/>
    <w:uiPriority w:val="99"/>
    <w:rPr>
      <w:rFonts w:ascii="Wingdings" w:hAnsi="Wingdings"/>
    </w:rPr>
  </w:style>
  <w:style w:type="character" w:customStyle="1" w:styleId="WW8Num15z0">
    <w:name w:val="WW8Num15z0"/>
    <w:uiPriority w:val="99"/>
    <w:rPr>
      <w:rFonts w:ascii="Symbol" w:hAnsi="Symbol"/>
    </w:rPr>
  </w:style>
  <w:style w:type="character" w:customStyle="1" w:styleId="WW8Num15z1">
    <w:name w:val="WW8Num15z1"/>
    <w:uiPriority w:val="99"/>
    <w:rPr>
      <w:rFonts w:ascii="Courier New" w:hAnsi="Courier New"/>
    </w:rPr>
  </w:style>
  <w:style w:type="character" w:customStyle="1" w:styleId="WW8Num15z2">
    <w:name w:val="WW8Num15z2"/>
    <w:uiPriority w:val="99"/>
    <w:rPr>
      <w:rFonts w:ascii="Wingdings" w:hAnsi="Wingdings"/>
    </w:rPr>
  </w:style>
  <w:style w:type="character" w:customStyle="1" w:styleId="WW8Num18z8">
    <w:name w:val="WW8Num18z8"/>
    <w:uiPriority w:val="99"/>
    <w:rPr>
      <w:rFonts w:ascii="Symbol" w:hAnsi="Symbol"/>
      <w:color w:val="auto"/>
    </w:rPr>
  </w:style>
  <w:style w:type="character" w:customStyle="1" w:styleId="Fuentedeprrafopredeter1">
    <w:name w:val="Fuente de párrafo predeter.1"/>
    <w:uiPriority w:val="99"/>
  </w:style>
  <w:style w:type="character" w:customStyle="1" w:styleId="M5ttulo3Car">
    <w:name w:val="M5 título 3 Car"/>
    <w:uiPriority w:val="99"/>
    <w:rPr>
      <w:rFonts w:ascii="Century Gothic" w:hAnsi="Century Gothic"/>
      <w:b/>
      <w:sz w:val="16"/>
      <w:lang w:val="gl-ES" w:eastAsia="ar-SA" w:bidi="ar-SA"/>
    </w:rPr>
  </w:style>
  <w:style w:type="character" w:customStyle="1" w:styleId="M5Car">
    <w:name w:val="M5 Car"/>
    <w:uiPriority w:val="99"/>
    <w:rPr>
      <w:rFonts w:ascii="Century Gothic" w:hAnsi="Century Gothic"/>
      <w:sz w:val="16"/>
      <w:lang w:val="gl-ES" w:eastAsia="ar-SA" w:bidi="ar-SA"/>
    </w:rPr>
  </w:style>
  <w:style w:type="character" w:customStyle="1" w:styleId="Refdecomentario1">
    <w:name w:val="Ref. de comentario1"/>
    <w:uiPriority w:val="99"/>
    <w:rPr>
      <w:sz w:val="16"/>
    </w:rPr>
  </w:style>
  <w:style w:type="character" w:customStyle="1" w:styleId="M5ttulo2Car">
    <w:name w:val="M5 título 2 Car"/>
    <w:uiPriority w:val="99"/>
    <w:rPr>
      <w:rFonts w:ascii="Century Gothic" w:hAnsi="Century Gothic"/>
      <w:b/>
      <w:sz w:val="16"/>
      <w:lang w:val="gl-ES" w:eastAsia="ar-SA" w:bidi="ar-SA"/>
    </w:rPr>
  </w:style>
  <w:style w:type="paragraph" w:styleId="Textoindependiente">
    <w:name w:val="Body Text"/>
    <w:basedOn w:val="Normal"/>
    <w:link w:val="TextoindependienteCar"/>
    <w:uiPriority w:val="99"/>
    <w:pPr>
      <w:spacing w:after="120"/>
    </w:pPr>
  </w:style>
  <w:style w:type="character" w:customStyle="1" w:styleId="TextoindependienteCar">
    <w:name w:val="Texto independiente Car"/>
    <w:basedOn w:val="Fuentedeprrafopredeter"/>
    <w:link w:val="Textoindependiente"/>
    <w:uiPriority w:val="99"/>
    <w:semiHidden/>
    <w:locked/>
    <w:rPr>
      <w:rFonts w:ascii="Century Gothic" w:hAnsi="Century Gothic" w:cs="Times New Roman"/>
      <w:sz w:val="16"/>
      <w:lang w:val="x-none" w:eastAsia="ar-SA" w:bidi="ar-SA"/>
    </w:rPr>
  </w:style>
  <w:style w:type="paragraph" w:customStyle="1" w:styleId="Ttulo10">
    <w:name w:val="Título1"/>
    <w:basedOn w:val="Normal"/>
    <w:next w:val="Textoindependiente"/>
    <w:uiPriority w:val="99"/>
    <w:pPr>
      <w:keepNext/>
      <w:spacing w:before="240" w:after="120"/>
    </w:pPr>
    <w:rPr>
      <w:rFonts w:ascii="Arial" w:eastAsia="MS Mincho" w:hAnsi="Arial" w:cs="Arial"/>
      <w:sz w:val="28"/>
      <w:szCs w:val="28"/>
    </w:rPr>
  </w:style>
  <w:style w:type="paragraph" w:styleId="Ttulo">
    <w:name w:val="Title"/>
    <w:basedOn w:val="Ttulo10"/>
    <w:next w:val="Subttulo"/>
    <w:link w:val="TtuloCar"/>
    <w:uiPriority w:val="10"/>
    <w:qFormat/>
  </w:style>
  <w:style w:type="character" w:customStyle="1" w:styleId="TtuloCar">
    <w:name w:val="Título Car"/>
    <w:basedOn w:val="Fuentedeprrafopredeter"/>
    <w:link w:val="Ttulo"/>
    <w:uiPriority w:val="10"/>
    <w:locked/>
    <w:rPr>
      <w:rFonts w:ascii="Cambria" w:hAnsi="Cambria" w:cs="Times New Roman"/>
      <w:b/>
      <w:kern w:val="28"/>
      <w:sz w:val="32"/>
      <w:lang w:val="x-none" w:eastAsia="ar-SA" w:bidi="ar-SA"/>
    </w:rPr>
  </w:style>
  <w:style w:type="paragraph" w:styleId="Subttulo">
    <w:name w:val="Subtitle"/>
    <w:basedOn w:val="Ttulo10"/>
    <w:next w:val="Textoindependiente"/>
    <w:link w:val="SubttuloCar"/>
    <w:uiPriority w:val="99"/>
    <w:qFormat/>
    <w:pPr>
      <w:jc w:val="center"/>
    </w:pPr>
    <w:rPr>
      <w:i/>
      <w:iCs/>
    </w:rPr>
  </w:style>
  <w:style w:type="character" w:customStyle="1" w:styleId="SubttuloCar">
    <w:name w:val="Subtítulo Car"/>
    <w:basedOn w:val="Fuentedeprrafopredeter"/>
    <w:link w:val="Subttulo"/>
    <w:uiPriority w:val="11"/>
    <w:locked/>
    <w:rPr>
      <w:rFonts w:ascii="Cambria" w:hAnsi="Cambria" w:cs="Times New Roman"/>
      <w:sz w:val="24"/>
      <w:lang w:val="x-none" w:eastAsia="ar-SA" w:bidi="ar-SA"/>
    </w:rPr>
  </w:style>
  <w:style w:type="paragraph" w:styleId="Encabezado">
    <w:name w:val="header"/>
    <w:aliases w:val="e,encabezado"/>
    <w:basedOn w:val="Normal"/>
    <w:link w:val="EncabezadoCar"/>
    <w:uiPriority w:val="99"/>
    <w:pPr>
      <w:tabs>
        <w:tab w:val="center" w:pos="4252"/>
        <w:tab w:val="right" w:pos="8504"/>
      </w:tabs>
    </w:pPr>
  </w:style>
  <w:style w:type="character" w:customStyle="1" w:styleId="EncabezadoCar">
    <w:name w:val="Encabezado Car"/>
    <w:aliases w:val="e Car,encabezado Car"/>
    <w:basedOn w:val="Fuentedeprrafopredeter"/>
    <w:link w:val="Encabezado"/>
    <w:uiPriority w:val="99"/>
    <w:locked/>
    <w:rPr>
      <w:rFonts w:ascii="Century Gothic" w:hAnsi="Century Gothic" w:cs="Times New Roman"/>
      <w:sz w:val="16"/>
      <w:lang w:val="x-none" w:eastAsia="ar-SA" w:bidi="ar-SA"/>
    </w:rPr>
  </w:style>
  <w:style w:type="paragraph" w:styleId="Piedepgina">
    <w:name w:val="footer"/>
    <w:basedOn w:val="Normal"/>
    <w:link w:val="PiedepginaCar"/>
    <w:pPr>
      <w:tabs>
        <w:tab w:val="center" w:pos="4252"/>
        <w:tab w:val="right" w:pos="8504"/>
      </w:tabs>
    </w:pPr>
  </w:style>
  <w:style w:type="character" w:customStyle="1" w:styleId="PiedepginaCar">
    <w:name w:val="Pie de página Car"/>
    <w:basedOn w:val="Fuentedeprrafopredeter"/>
    <w:link w:val="Piedepgina"/>
    <w:locked/>
    <w:rPr>
      <w:rFonts w:ascii="Century Gothic" w:hAnsi="Century Gothic" w:cs="Times New Roman"/>
      <w:sz w:val="16"/>
      <w:lang w:val="x-none" w:eastAsia="ar-SA" w:bidi="ar-SA"/>
    </w:rPr>
  </w:style>
  <w:style w:type="paragraph" w:customStyle="1" w:styleId="Contidodetboa">
    <w:name w:val="Contido de táboa"/>
    <w:basedOn w:val="Normal"/>
    <w:uiPriority w:val="99"/>
    <w:pPr>
      <w:suppressLineNumbers/>
    </w:pPr>
  </w:style>
  <w:style w:type="paragraph" w:customStyle="1" w:styleId="Ttulodetboa">
    <w:name w:val="Título de táboa"/>
    <w:basedOn w:val="Contidodetboa"/>
    <w:uiPriority w:val="99"/>
    <w:pPr>
      <w:jc w:val="center"/>
    </w:pPr>
    <w:rPr>
      <w:b/>
      <w:bCs/>
      <w:i/>
      <w:iCs/>
    </w:rPr>
  </w:style>
  <w:style w:type="paragraph" w:customStyle="1" w:styleId="Contidodemarco">
    <w:name w:val="Contido de marco"/>
    <w:basedOn w:val="Textoindependiente"/>
    <w:uiPriority w:val="99"/>
  </w:style>
  <w:style w:type="paragraph" w:styleId="Textonotapie">
    <w:name w:val="footnote text"/>
    <w:basedOn w:val="Normal"/>
    <w:link w:val="TextonotapieCar"/>
    <w:uiPriority w:val="99"/>
    <w:pPr>
      <w:tabs>
        <w:tab w:val="left" w:pos="1122"/>
        <w:tab w:val="left" w:pos="1309"/>
      </w:tabs>
      <w:spacing w:line="100" w:lineRule="atLeast"/>
    </w:pPr>
    <w:rPr>
      <w:rFonts w:ascii="Arial" w:hAnsi="Arial" w:cs="Arial"/>
      <w:lang w:val="es-ES_tradnl"/>
    </w:rPr>
  </w:style>
  <w:style w:type="character" w:customStyle="1" w:styleId="TextonotapieCar">
    <w:name w:val="Texto nota pie Car"/>
    <w:basedOn w:val="Fuentedeprrafopredeter"/>
    <w:link w:val="Textonotapie"/>
    <w:uiPriority w:val="99"/>
    <w:semiHidden/>
    <w:locked/>
    <w:rPr>
      <w:rFonts w:ascii="Century Gothic" w:hAnsi="Century Gothic" w:cs="Times New Roman"/>
      <w:sz w:val="20"/>
      <w:lang w:val="x-none" w:eastAsia="ar-SA" w:bidi="ar-SA"/>
    </w:rPr>
  </w:style>
  <w:style w:type="paragraph" w:styleId="Textonotaalfinal">
    <w:name w:val="endnote text"/>
    <w:basedOn w:val="Normal"/>
    <w:link w:val="TextonotaalfinalCar"/>
    <w:uiPriority w:val="99"/>
    <w:pPr>
      <w:jc w:val="left"/>
    </w:pPr>
    <w:rPr>
      <w:lang w:val="es-ES_tradnl"/>
    </w:rPr>
  </w:style>
  <w:style w:type="character" w:customStyle="1" w:styleId="TextonotaalfinalCar">
    <w:name w:val="Texto nota al final Car"/>
    <w:basedOn w:val="Fuentedeprrafopredeter"/>
    <w:link w:val="Textonotaalfinal"/>
    <w:uiPriority w:val="99"/>
    <w:semiHidden/>
    <w:locked/>
    <w:rPr>
      <w:rFonts w:ascii="Century Gothic" w:hAnsi="Century Gothic" w:cs="Times New Roman"/>
      <w:sz w:val="20"/>
      <w:lang w:val="x-none" w:eastAsia="ar-SA" w:bidi="ar-SA"/>
    </w:rPr>
  </w:style>
  <w:style w:type="paragraph" w:customStyle="1" w:styleId="ndice">
    <w:name w:val="Índice"/>
    <w:basedOn w:val="Normal"/>
    <w:uiPriority w:val="99"/>
    <w:pPr>
      <w:suppressLineNumbers/>
    </w:pPr>
  </w:style>
  <w:style w:type="paragraph" w:styleId="ndice1">
    <w:name w:val="index 1"/>
    <w:basedOn w:val="Normal"/>
    <w:next w:val="Normal"/>
    <w:autoRedefine/>
    <w:uiPriority w:val="99"/>
    <w:pPr>
      <w:ind w:left="160" w:hanging="160"/>
    </w:pPr>
  </w:style>
  <w:style w:type="paragraph" w:styleId="TDC1">
    <w:name w:val="toc 1"/>
    <w:basedOn w:val="Normal"/>
    <w:next w:val="Normal"/>
    <w:autoRedefine/>
    <w:uiPriority w:val="99"/>
    <w:rsid w:val="00FC0005"/>
    <w:pPr>
      <w:tabs>
        <w:tab w:val="left" w:pos="960"/>
        <w:tab w:val="right" w:leader="dot" w:pos="10193"/>
      </w:tabs>
      <w:jc w:val="center"/>
    </w:pPr>
    <w:rPr>
      <w:rFonts w:ascii="Arial" w:hAnsi="Arial" w:cs="Arial"/>
      <w:b/>
      <w:sz w:val="24"/>
    </w:rPr>
  </w:style>
  <w:style w:type="paragraph" w:styleId="TDC2">
    <w:name w:val="toc 2"/>
    <w:basedOn w:val="Normal"/>
    <w:next w:val="Normal"/>
    <w:autoRedefine/>
    <w:uiPriority w:val="99"/>
  </w:style>
  <w:style w:type="paragraph" w:styleId="TDC3">
    <w:name w:val="toc 3"/>
    <w:basedOn w:val="Normal"/>
    <w:next w:val="Normal"/>
    <w:autoRedefine/>
    <w:uiPriority w:val="99"/>
  </w:style>
  <w:style w:type="paragraph" w:styleId="TDC4">
    <w:name w:val="toc 4"/>
    <w:basedOn w:val="Normal"/>
    <w:next w:val="Normal"/>
    <w:autoRedefine/>
    <w:uiPriority w:val="99"/>
  </w:style>
  <w:style w:type="paragraph" w:styleId="TDC5">
    <w:name w:val="toc 5"/>
    <w:basedOn w:val="Normal"/>
    <w:next w:val="Normal"/>
    <w:autoRedefine/>
    <w:uiPriority w:val="99"/>
    <w:pPr>
      <w:ind w:left="960"/>
      <w:jc w:val="left"/>
    </w:pPr>
    <w:rPr>
      <w:sz w:val="24"/>
      <w:szCs w:val="24"/>
      <w:lang w:val="es-ES_tradnl"/>
    </w:rPr>
  </w:style>
  <w:style w:type="paragraph" w:styleId="TDC6">
    <w:name w:val="toc 6"/>
    <w:basedOn w:val="Normal"/>
    <w:next w:val="Normal"/>
    <w:autoRedefine/>
    <w:uiPriority w:val="99"/>
    <w:pPr>
      <w:ind w:left="1200"/>
      <w:jc w:val="left"/>
    </w:pPr>
    <w:rPr>
      <w:sz w:val="24"/>
      <w:szCs w:val="24"/>
      <w:lang w:val="es-ES_tradnl"/>
    </w:rPr>
  </w:style>
  <w:style w:type="paragraph" w:styleId="TDC7">
    <w:name w:val="toc 7"/>
    <w:basedOn w:val="Normal"/>
    <w:next w:val="Normal"/>
    <w:autoRedefine/>
    <w:uiPriority w:val="99"/>
    <w:pPr>
      <w:ind w:left="1440"/>
      <w:jc w:val="left"/>
    </w:pPr>
    <w:rPr>
      <w:sz w:val="24"/>
      <w:szCs w:val="24"/>
      <w:lang w:val="es-ES_tradnl"/>
    </w:rPr>
  </w:style>
  <w:style w:type="paragraph" w:styleId="TDC8">
    <w:name w:val="toc 8"/>
    <w:basedOn w:val="Normal"/>
    <w:next w:val="Normal"/>
    <w:autoRedefine/>
    <w:uiPriority w:val="99"/>
    <w:pPr>
      <w:ind w:left="1680"/>
      <w:jc w:val="left"/>
    </w:pPr>
    <w:rPr>
      <w:sz w:val="24"/>
      <w:szCs w:val="24"/>
      <w:lang w:val="es-ES_tradnl"/>
    </w:rPr>
  </w:style>
  <w:style w:type="paragraph" w:styleId="TDC9">
    <w:name w:val="toc 9"/>
    <w:basedOn w:val="Normal"/>
    <w:next w:val="Normal"/>
    <w:autoRedefine/>
    <w:uiPriority w:val="99"/>
    <w:pPr>
      <w:ind w:left="1920"/>
      <w:jc w:val="left"/>
    </w:pPr>
    <w:rPr>
      <w:sz w:val="24"/>
      <w:szCs w:val="24"/>
      <w:lang w:val="es-ES_tradnl"/>
    </w:rPr>
  </w:style>
  <w:style w:type="paragraph" w:customStyle="1" w:styleId="Contido10">
    <w:name w:val="Contido 10"/>
    <w:basedOn w:val="ndice"/>
    <w:uiPriority w:val="99"/>
    <w:pPr>
      <w:tabs>
        <w:tab w:val="right" w:leader="dot" w:pos="9637"/>
      </w:tabs>
      <w:ind w:left="2547"/>
    </w:pPr>
  </w:style>
  <w:style w:type="paragraph" w:customStyle="1" w:styleId="M5ttulo1">
    <w:name w:val="M5 título 1"/>
    <w:basedOn w:val="Normal"/>
    <w:uiPriority w:val="99"/>
    <w:pPr>
      <w:keepNext/>
      <w:keepLines/>
      <w:tabs>
        <w:tab w:val="num" w:pos="0"/>
      </w:tabs>
      <w:spacing w:before="120" w:after="60"/>
    </w:pPr>
    <w:rPr>
      <w:b/>
      <w:bCs/>
      <w:sz w:val="24"/>
      <w:szCs w:val="24"/>
    </w:rPr>
  </w:style>
  <w:style w:type="paragraph" w:customStyle="1" w:styleId="M5ttulo2">
    <w:name w:val="M5 título 2"/>
    <w:basedOn w:val="Normal"/>
    <w:uiPriority w:val="99"/>
    <w:pPr>
      <w:keepNext/>
      <w:keepLines/>
      <w:numPr>
        <w:numId w:val="1"/>
      </w:numPr>
      <w:spacing w:before="60" w:after="60"/>
    </w:pPr>
    <w:rPr>
      <w:b/>
      <w:bCs/>
      <w:sz w:val="24"/>
      <w:szCs w:val="24"/>
    </w:rPr>
  </w:style>
  <w:style w:type="paragraph" w:customStyle="1" w:styleId="M5ttulo3">
    <w:name w:val="M5 título 3"/>
    <w:basedOn w:val="Normal"/>
    <w:uiPriority w:val="99"/>
    <w:pPr>
      <w:keepNext/>
      <w:keepLines/>
      <w:tabs>
        <w:tab w:val="num" w:pos="0"/>
      </w:tabs>
      <w:spacing w:before="60"/>
    </w:pPr>
    <w:rPr>
      <w:b/>
      <w:bCs/>
      <w:sz w:val="20"/>
      <w:szCs w:val="20"/>
    </w:rPr>
  </w:style>
  <w:style w:type="paragraph" w:customStyle="1" w:styleId="M5ttulo2i">
    <w:name w:val="M5 título 2i"/>
    <w:basedOn w:val="Normal"/>
    <w:uiPriority w:val="99"/>
    <w:pPr>
      <w:shd w:val="clear" w:color="auto" w:fill="000000"/>
      <w:tabs>
        <w:tab w:val="right" w:pos="10206"/>
      </w:tabs>
      <w:ind w:left="-964"/>
      <w:jc w:val="right"/>
    </w:pPr>
  </w:style>
  <w:style w:type="paragraph" w:customStyle="1" w:styleId="M5firma">
    <w:name w:val="M5 firma"/>
    <w:basedOn w:val="Normal"/>
    <w:uiPriority w:val="99"/>
    <w:pPr>
      <w:spacing w:before="240"/>
      <w:jc w:val="right"/>
    </w:pPr>
  </w:style>
  <w:style w:type="paragraph" w:customStyle="1" w:styleId="M5ndiceID">
    <w:name w:val="M5 índice ID"/>
    <w:basedOn w:val="Normal"/>
    <w:uiPriority w:val="99"/>
    <w:pPr>
      <w:tabs>
        <w:tab w:val="right" w:leader="dot" w:pos="10206"/>
      </w:tabs>
    </w:pPr>
  </w:style>
  <w:style w:type="paragraph" w:customStyle="1" w:styleId="M5ttulo4">
    <w:name w:val="M5 título 4"/>
    <w:basedOn w:val="Normal"/>
    <w:uiPriority w:val="99"/>
    <w:pPr>
      <w:tabs>
        <w:tab w:val="num" w:pos="0"/>
      </w:tabs>
    </w:pPr>
    <w:rPr>
      <w:b/>
      <w:bCs/>
      <w:sz w:val="18"/>
      <w:szCs w:val="18"/>
    </w:rPr>
  </w:style>
  <w:style w:type="paragraph" w:customStyle="1" w:styleId="M5ndicedeplanos">
    <w:name w:val="M5 índice de planos"/>
    <w:basedOn w:val="Normal"/>
    <w:uiPriority w:val="99"/>
    <w:pPr>
      <w:keepLines/>
      <w:tabs>
        <w:tab w:val="right" w:pos="1276"/>
        <w:tab w:val="right" w:pos="1418"/>
        <w:tab w:val="right" w:leader="dot" w:pos="9923"/>
      </w:tabs>
    </w:pPr>
  </w:style>
  <w:style w:type="paragraph" w:customStyle="1" w:styleId="M5disposicins">
    <w:name w:val="M5 disposicións"/>
    <w:basedOn w:val="Normal"/>
    <w:uiPriority w:val="99"/>
    <w:pPr>
      <w:tabs>
        <w:tab w:val="left" w:pos="1985"/>
        <w:tab w:val="right" w:pos="10206"/>
      </w:tabs>
    </w:pPr>
    <w:rPr>
      <w:sz w:val="12"/>
      <w:szCs w:val="12"/>
    </w:rPr>
  </w:style>
  <w:style w:type="paragraph" w:customStyle="1" w:styleId="M5pedepxina">
    <w:name w:val="M5 pe de páxina"/>
    <w:basedOn w:val="Normal"/>
    <w:uiPriority w:val="99"/>
    <w:pPr>
      <w:tabs>
        <w:tab w:val="center" w:pos="4536"/>
        <w:tab w:val="right" w:pos="10206"/>
      </w:tabs>
      <w:jc w:val="center"/>
    </w:pPr>
    <w:rPr>
      <w:sz w:val="12"/>
      <w:szCs w:val="12"/>
    </w:rPr>
  </w:style>
  <w:style w:type="paragraph" w:customStyle="1" w:styleId="Textocomentario1">
    <w:name w:val="Texto comentario1"/>
    <w:basedOn w:val="Normal"/>
    <w:uiPriority w:val="99"/>
    <w:rPr>
      <w:sz w:val="20"/>
      <w:szCs w:val="20"/>
    </w:rPr>
  </w:style>
  <w:style w:type="paragraph" w:styleId="Textocomentario">
    <w:name w:val="annotation text"/>
    <w:basedOn w:val="Normal"/>
    <w:link w:val="TextocomentarioCar"/>
    <w:uiPriority w:val="99"/>
    <w:rPr>
      <w:sz w:val="20"/>
      <w:szCs w:val="20"/>
    </w:rPr>
  </w:style>
  <w:style w:type="character" w:customStyle="1" w:styleId="TextocomentarioCar">
    <w:name w:val="Texto comentario Car"/>
    <w:basedOn w:val="Fuentedeprrafopredeter"/>
    <w:link w:val="Textocomentario"/>
    <w:uiPriority w:val="99"/>
    <w:locked/>
    <w:rPr>
      <w:rFonts w:ascii="Century Gothic" w:hAnsi="Century Gothic" w:cs="Times New Roman"/>
      <w:sz w:val="20"/>
      <w:lang w:val="x-none" w:eastAsia="ar-SA" w:bidi="ar-SA"/>
    </w:rPr>
  </w:style>
  <w:style w:type="paragraph" w:styleId="Asuntodelcomentario">
    <w:name w:val="annotation subject"/>
    <w:basedOn w:val="Textocomentario1"/>
    <w:next w:val="Textocomentario1"/>
    <w:link w:val="AsuntodelcomentarioCar"/>
    <w:uiPriority w:val="99"/>
    <w:rPr>
      <w:b/>
      <w:bCs/>
    </w:rPr>
  </w:style>
  <w:style w:type="character" w:customStyle="1" w:styleId="AsuntodelcomentarioCar">
    <w:name w:val="Asunto del comentario Car"/>
    <w:basedOn w:val="TextocomentarioCar"/>
    <w:link w:val="Asuntodelcomentario"/>
    <w:uiPriority w:val="99"/>
    <w:locked/>
    <w:rPr>
      <w:rFonts w:ascii="Century Gothic" w:hAnsi="Century Gothic" w:cs="Times New Roman"/>
      <w:b/>
      <w:sz w:val="20"/>
      <w:lang w:val="x-none" w:eastAsia="ar-SA" w:bidi="ar-SA"/>
    </w:rPr>
  </w:style>
  <w:style w:type="paragraph" w:styleId="Textodeglobo">
    <w:name w:val="Balloon Text"/>
    <w:basedOn w:val="Normal"/>
    <w:link w:val="TextodegloboCar"/>
    <w:uiPriority w:val="99"/>
    <w:rPr>
      <w:rFonts w:ascii="Tahoma" w:hAnsi="Tahoma" w:cs="Tahoma"/>
    </w:rPr>
  </w:style>
  <w:style w:type="character" w:customStyle="1" w:styleId="TextodegloboCar">
    <w:name w:val="Texto de globo Car"/>
    <w:basedOn w:val="Fuentedeprrafopredeter"/>
    <w:link w:val="Textodeglobo"/>
    <w:uiPriority w:val="99"/>
    <w:locked/>
    <w:rPr>
      <w:rFonts w:ascii="Tahoma" w:hAnsi="Tahoma" w:cs="Times New Roman"/>
      <w:sz w:val="16"/>
      <w:lang w:val="x-none" w:eastAsia="ar-SA" w:bidi="ar-SA"/>
    </w:rPr>
  </w:style>
  <w:style w:type="paragraph" w:customStyle="1" w:styleId="M5ttulo5">
    <w:name w:val="M5 título 5"/>
    <w:basedOn w:val="Normal"/>
    <w:uiPriority w:val="99"/>
    <w:pPr>
      <w:keepNext/>
      <w:keepLines/>
      <w:tabs>
        <w:tab w:val="num" w:pos="0"/>
      </w:tabs>
    </w:pPr>
    <w:rPr>
      <w:b/>
      <w:bCs/>
    </w:rPr>
  </w:style>
  <w:style w:type="paragraph" w:customStyle="1" w:styleId="Tabladeilustraciones1">
    <w:name w:val="Tabla de ilustraciones1"/>
    <w:basedOn w:val="Normal"/>
    <w:next w:val="Normal"/>
    <w:uiPriority w:val="99"/>
  </w:style>
  <w:style w:type="paragraph" w:customStyle="1" w:styleId="M5">
    <w:name w:val="M5"/>
    <w:basedOn w:val="Normal"/>
    <w:uiPriority w:val="99"/>
  </w:style>
  <w:style w:type="paragraph" w:styleId="NormalWeb">
    <w:name w:val="Normal (Web)"/>
    <w:basedOn w:val="Normal"/>
    <w:uiPriority w:val="99"/>
    <w:rsid w:val="002872D9"/>
    <w:pPr>
      <w:suppressAutoHyphens w:val="0"/>
      <w:spacing w:before="100" w:beforeAutospacing="1" w:after="100" w:afterAutospacing="1"/>
      <w:ind w:left="75" w:right="75"/>
      <w:jc w:val="left"/>
    </w:pPr>
    <w:rPr>
      <w:rFonts w:ascii="Times New Roman" w:hAnsi="Times New Roman" w:cs="Times New Roman"/>
      <w:sz w:val="24"/>
      <w:szCs w:val="24"/>
      <w:lang w:eastAsia="es-ES"/>
    </w:rPr>
  </w:style>
  <w:style w:type="table" w:styleId="Tablaconcuadrcula">
    <w:name w:val="Table Grid"/>
    <w:basedOn w:val="Tablanormal"/>
    <w:rsid w:val="005922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E6272"/>
    <w:pPr>
      <w:ind w:left="708"/>
    </w:pPr>
  </w:style>
  <w:style w:type="paragraph" w:styleId="Sangradetextonormal">
    <w:name w:val="Body Text Indent"/>
    <w:basedOn w:val="Normal"/>
    <w:link w:val="SangradetextonormalCar"/>
    <w:uiPriority w:val="99"/>
    <w:unhideWhenUsed/>
    <w:rsid w:val="00B50025"/>
    <w:pPr>
      <w:spacing w:after="120"/>
      <w:ind w:left="283"/>
    </w:pPr>
  </w:style>
  <w:style w:type="character" w:customStyle="1" w:styleId="SangradetextonormalCar">
    <w:name w:val="Sangría de texto normal Car"/>
    <w:basedOn w:val="Fuentedeprrafopredeter"/>
    <w:link w:val="Sangradetextonormal"/>
    <w:uiPriority w:val="99"/>
    <w:semiHidden/>
    <w:locked/>
    <w:rsid w:val="00B50025"/>
    <w:rPr>
      <w:rFonts w:ascii="Century Gothic" w:hAnsi="Century Gothic" w:cs="Times New Roman"/>
      <w:sz w:val="16"/>
      <w:lang w:val="x-none" w:eastAsia="ar-SA" w:bidi="ar-SA"/>
    </w:rPr>
  </w:style>
  <w:style w:type="paragraph" w:styleId="Textoindependiente2">
    <w:name w:val="Body Text 2"/>
    <w:basedOn w:val="Normal"/>
    <w:link w:val="Textoindependiente2Car"/>
    <w:uiPriority w:val="99"/>
    <w:rsid w:val="0051413F"/>
    <w:pPr>
      <w:suppressAutoHyphens w:val="0"/>
      <w:jc w:val="left"/>
    </w:pPr>
    <w:rPr>
      <w:rFonts w:ascii="Arial" w:hAnsi="Arial" w:cs="Times New Roman"/>
      <w:color w:val="000000"/>
      <w:sz w:val="14"/>
      <w:szCs w:val="20"/>
      <w:lang w:eastAsia="es-ES"/>
    </w:rPr>
  </w:style>
  <w:style w:type="character" w:customStyle="1" w:styleId="Textoindependiente2Car">
    <w:name w:val="Texto independiente 2 Car"/>
    <w:basedOn w:val="Fuentedeprrafopredeter"/>
    <w:link w:val="Textoindependiente2"/>
    <w:uiPriority w:val="99"/>
    <w:locked/>
    <w:rsid w:val="0051413F"/>
    <w:rPr>
      <w:rFonts w:ascii="Arial" w:hAnsi="Arial" w:cs="Times New Roman"/>
      <w:color w:val="000000"/>
      <w:sz w:val="20"/>
    </w:rPr>
  </w:style>
  <w:style w:type="paragraph" w:styleId="Textoindependiente3">
    <w:name w:val="Body Text 3"/>
    <w:basedOn w:val="Normal"/>
    <w:link w:val="Textoindependiente3Car"/>
    <w:uiPriority w:val="99"/>
    <w:rsid w:val="0051413F"/>
    <w:pPr>
      <w:suppressAutoHyphens w:val="0"/>
    </w:pPr>
    <w:rPr>
      <w:rFonts w:ascii="Arial" w:hAnsi="Arial" w:cs="Times New Roman"/>
      <w:color w:val="000000"/>
      <w:sz w:val="14"/>
      <w:szCs w:val="20"/>
      <w:lang w:eastAsia="es-ES"/>
    </w:rPr>
  </w:style>
  <w:style w:type="character" w:customStyle="1" w:styleId="Textoindependiente3Car">
    <w:name w:val="Texto independiente 3 Car"/>
    <w:basedOn w:val="Fuentedeprrafopredeter"/>
    <w:link w:val="Textoindependiente3"/>
    <w:uiPriority w:val="99"/>
    <w:locked/>
    <w:rsid w:val="0051413F"/>
    <w:rPr>
      <w:rFonts w:ascii="Arial" w:hAnsi="Arial" w:cs="Times New Roman"/>
      <w:color w:val="000000"/>
      <w:sz w:val="20"/>
    </w:rPr>
  </w:style>
  <w:style w:type="paragraph" w:customStyle="1" w:styleId="titulo1">
    <w:name w:val="titulo 1"/>
    <w:basedOn w:val="Encabezadodenota"/>
    <w:next w:val="Ttulo2"/>
    <w:rsid w:val="0051413F"/>
    <w:pPr>
      <w:framePr w:hSpace="142" w:vSpace="142" w:wrap="around" w:vAnchor="text" w:hAnchor="text" w:y="1"/>
      <w:numPr>
        <w:numId w:val="3"/>
      </w:numPr>
      <w:jc w:val="both"/>
    </w:pPr>
    <w:rPr>
      <w:b/>
      <w:sz w:val="28"/>
      <w:lang w:val="es-ES_tradnl"/>
      <w14:shadow w14:blurRad="50800" w14:dist="38100" w14:dir="2700000" w14:sx="100000" w14:sy="100000" w14:kx="0" w14:ky="0" w14:algn="tl">
        <w14:srgbClr w14:val="000000">
          <w14:alpha w14:val="60000"/>
        </w14:srgbClr>
      </w14:shadow>
    </w:rPr>
  </w:style>
  <w:style w:type="paragraph" w:styleId="Encabezadodenota">
    <w:name w:val="Note Heading"/>
    <w:basedOn w:val="Normal"/>
    <w:next w:val="Normal"/>
    <w:link w:val="EncabezadodenotaCar"/>
    <w:uiPriority w:val="99"/>
    <w:rsid w:val="0051413F"/>
    <w:pPr>
      <w:suppressAutoHyphens w:val="0"/>
      <w:jc w:val="left"/>
    </w:pPr>
    <w:rPr>
      <w:rFonts w:ascii="Arial" w:hAnsi="Arial" w:cs="Times New Roman"/>
      <w:sz w:val="24"/>
      <w:szCs w:val="20"/>
      <w:lang w:eastAsia="es-ES"/>
    </w:rPr>
  </w:style>
  <w:style w:type="character" w:customStyle="1" w:styleId="EncabezadodenotaCar">
    <w:name w:val="Encabezado de nota Car"/>
    <w:basedOn w:val="Fuentedeprrafopredeter"/>
    <w:link w:val="Encabezadodenota"/>
    <w:uiPriority w:val="99"/>
    <w:locked/>
    <w:rsid w:val="0051413F"/>
    <w:rPr>
      <w:rFonts w:ascii="Arial" w:hAnsi="Arial" w:cs="Times New Roman"/>
      <w:sz w:val="20"/>
    </w:rPr>
  </w:style>
  <w:style w:type="paragraph" w:styleId="Sangra3detindependiente">
    <w:name w:val="Body Text Indent 3"/>
    <w:basedOn w:val="Normal"/>
    <w:link w:val="Sangra3detindependienteCar"/>
    <w:uiPriority w:val="99"/>
    <w:rsid w:val="0051413F"/>
    <w:pPr>
      <w:widowControl w:val="0"/>
      <w:suppressAutoHyphens w:val="0"/>
      <w:ind w:left="567"/>
    </w:pPr>
    <w:rPr>
      <w:rFonts w:ascii="Arial" w:hAnsi="Arial" w:cs="Times New Roman"/>
      <w:sz w:val="22"/>
      <w:szCs w:val="20"/>
      <w:lang w:val="es-ES_tradnl" w:eastAsia="es-ES"/>
    </w:rPr>
  </w:style>
  <w:style w:type="character" w:customStyle="1" w:styleId="Sangra3detindependienteCar">
    <w:name w:val="Sangría 3 de t. independiente Car"/>
    <w:basedOn w:val="Fuentedeprrafopredeter"/>
    <w:link w:val="Sangra3detindependiente"/>
    <w:uiPriority w:val="99"/>
    <w:locked/>
    <w:rsid w:val="0051413F"/>
    <w:rPr>
      <w:rFonts w:ascii="Arial" w:hAnsi="Arial" w:cs="Times New Roman"/>
      <w:sz w:val="20"/>
      <w:lang w:val="es-ES_tradnl" w:eastAsia="x-none"/>
    </w:rPr>
  </w:style>
  <w:style w:type="paragraph" w:styleId="Sangra2detindependiente">
    <w:name w:val="Body Text Indent 2"/>
    <w:basedOn w:val="Normal"/>
    <w:link w:val="Sangra2detindependienteCar"/>
    <w:uiPriority w:val="99"/>
    <w:rsid w:val="0051413F"/>
    <w:pPr>
      <w:suppressAutoHyphens w:val="0"/>
      <w:ind w:left="567"/>
      <w:jc w:val="left"/>
    </w:pPr>
    <w:rPr>
      <w:rFonts w:ascii="Arial" w:hAnsi="Arial" w:cs="Times New Roman"/>
      <w:szCs w:val="20"/>
      <w:lang w:eastAsia="es-ES"/>
    </w:rPr>
  </w:style>
  <w:style w:type="character" w:customStyle="1" w:styleId="Sangra2detindependienteCar">
    <w:name w:val="Sangría 2 de t. independiente Car"/>
    <w:basedOn w:val="Fuentedeprrafopredeter"/>
    <w:link w:val="Sangra2detindependiente"/>
    <w:uiPriority w:val="99"/>
    <w:locked/>
    <w:rsid w:val="0051413F"/>
    <w:rPr>
      <w:rFonts w:ascii="Arial" w:hAnsi="Arial" w:cs="Times New Roman"/>
      <w:sz w:val="20"/>
    </w:rPr>
  </w:style>
  <w:style w:type="paragraph" w:customStyle="1" w:styleId="artculo-tex">
    <w:name w:val="artículo-tex"/>
    <w:basedOn w:val="Normal"/>
    <w:autoRedefine/>
    <w:rsid w:val="0051413F"/>
    <w:pPr>
      <w:numPr>
        <w:numId w:val="4"/>
      </w:numPr>
      <w:tabs>
        <w:tab w:val="left" w:pos="3876"/>
      </w:tabs>
      <w:suppressAutoHyphens w:val="0"/>
      <w:spacing w:before="60" w:after="60"/>
    </w:pPr>
    <w:rPr>
      <w:rFonts w:ascii="Arial" w:hAnsi="Arial" w:cs="Times New Roman"/>
      <w:sz w:val="20"/>
      <w:szCs w:val="20"/>
      <w:lang w:val="es-ES_tradnl" w:eastAsia="es-ES"/>
    </w:rPr>
  </w:style>
  <w:style w:type="paragraph" w:customStyle="1" w:styleId="artculoCTE">
    <w:name w:val="artículoCTE"/>
    <w:basedOn w:val="Normal"/>
    <w:next w:val="Normal"/>
    <w:autoRedefine/>
    <w:rsid w:val="0051413F"/>
    <w:pPr>
      <w:keepNext/>
      <w:suppressAutoHyphens w:val="0"/>
      <w:spacing w:before="160" w:after="60"/>
      <w:outlineLvl w:val="3"/>
    </w:pPr>
    <w:rPr>
      <w:rFonts w:ascii="Arial" w:hAnsi="Arial" w:cs="Times New Roman"/>
      <w:sz w:val="20"/>
      <w:szCs w:val="20"/>
      <w:lang w:eastAsia="es-ES"/>
    </w:rPr>
  </w:style>
  <w:style w:type="paragraph" w:customStyle="1" w:styleId="subartculoCTE">
    <w:name w:val="subartículoCTE"/>
    <w:basedOn w:val="artculoCTE"/>
    <w:next w:val="Normal"/>
    <w:autoRedefine/>
    <w:rsid w:val="0051413F"/>
    <w:pPr>
      <w:ind w:left="570" w:hanging="570"/>
      <w:outlineLvl w:val="4"/>
    </w:pPr>
    <w:rPr>
      <w:b/>
      <w:lang w:val="es-ES_tradnl"/>
    </w:rPr>
  </w:style>
  <w:style w:type="paragraph" w:customStyle="1" w:styleId="Ttulo1CTE">
    <w:name w:val="Título1CTE"/>
    <w:basedOn w:val="Ttulo1"/>
    <w:next w:val="Normal"/>
    <w:autoRedefine/>
    <w:rsid w:val="0051413F"/>
    <w:pPr>
      <w:keepLines w:val="0"/>
      <w:numPr>
        <w:numId w:val="5"/>
      </w:numPr>
      <w:suppressAutoHyphens w:val="0"/>
      <w:spacing w:after="0"/>
    </w:pPr>
    <w:rPr>
      <w:rFonts w:ascii="Arial" w:hAnsi="Arial" w:cs="Times New Roman"/>
      <w:bCs w:val="0"/>
      <w:kern w:val="32"/>
      <w:szCs w:val="20"/>
      <w:lang w:eastAsia="es-ES"/>
    </w:rPr>
  </w:style>
  <w:style w:type="paragraph" w:customStyle="1" w:styleId="Ttulo3CTE">
    <w:name w:val="Título3CTE"/>
    <w:basedOn w:val="Normal"/>
    <w:next w:val="Normal"/>
    <w:autoRedefine/>
    <w:rsid w:val="0051413F"/>
    <w:pPr>
      <w:keepNext/>
      <w:numPr>
        <w:ilvl w:val="2"/>
        <w:numId w:val="5"/>
      </w:numPr>
      <w:tabs>
        <w:tab w:val="left" w:pos="567"/>
      </w:tabs>
      <w:suppressAutoHyphens w:val="0"/>
      <w:spacing w:before="200" w:after="100"/>
    </w:pPr>
    <w:rPr>
      <w:rFonts w:ascii="Arial" w:hAnsi="Arial" w:cs="Times New Roman"/>
      <w:b/>
      <w:sz w:val="20"/>
      <w:szCs w:val="20"/>
      <w:lang w:val="es-ES_tradnl" w:eastAsia="es-ES"/>
    </w:rPr>
  </w:style>
  <w:style w:type="paragraph" w:customStyle="1" w:styleId="NumeracinCTE">
    <w:name w:val="NumeraciónCTE"/>
    <w:basedOn w:val="Normal"/>
    <w:link w:val="NumeracinCTECar"/>
    <w:rsid w:val="0051413F"/>
    <w:pPr>
      <w:numPr>
        <w:ilvl w:val="5"/>
        <w:numId w:val="5"/>
      </w:numPr>
      <w:suppressAutoHyphens w:val="0"/>
      <w:spacing w:after="60"/>
    </w:pPr>
    <w:rPr>
      <w:rFonts w:ascii="Arial" w:hAnsi="Arial" w:cs="Times New Roman"/>
      <w:sz w:val="20"/>
      <w:szCs w:val="20"/>
      <w:lang w:val="es-ES_tradnl" w:eastAsia="es-ES"/>
    </w:rPr>
  </w:style>
  <w:style w:type="paragraph" w:customStyle="1" w:styleId="piefiguratablafrmula">
    <w:name w:val="pie figura/tabla/fórmula"/>
    <w:basedOn w:val="Normal"/>
    <w:rsid w:val="0051413F"/>
    <w:pPr>
      <w:tabs>
        <w:tab w:val="left" w:pos="1122"/>
        <w:tab w:val="left" w:pos="1309"/>
      </w:tabs>
      <w:suppressAutoHyphens w:val="0"/>
      <w:jc w:val="center"/>
    </w:pPr>
    <w:rPr>
      <w:rFonts w:ascii="Arial" w:hAnsi="Arial" w:cs="Times New Roman"/>
      <w:b/>
      <w:sz w:val="18"/>
      <w:szCs w:val="20"/>
      <w:lang w:val="es-ES_tradnl" w:eastAsia="es-ES"/>
    </w:rPr>
  </w:style>
  <w:style w:type="paragraph" w:customStyle="1" w:styleId="pp">
    <w:name w:val="pp"/>
    <w:basedOn w:val="Normal"/>
    <w:rsid w:val="0051413F"/>
    <w:pPr>
      <w:tabs>
        <w:tab w:val="left" w:pos="1122"/>
        <w:tab w:val="left" w:pos="1309"/>
      </w:tabs>
      <w:suppressAutoHyphens w:val="0"/>
    </w:pPr>
    <w:rPr>
      <w:rFonts w:ascii="Arial" w:hAnsi="Arial" w:cs="Times New Roman"/>
      <w:sz w:val="20"/>
      <w:szCs w:val="20"/>
      <w:lang w:eastAsia="es-ES"/>
    </w:rPr>
  </w:style>
  <w:style w:type="character" w:styleId="Refdenotaalpie">
    <w:name w:val="footnote reference"/>
    <w:basedOn w:val="Fuentedeprrafopredeter"/>
    <w:uiPriority w:val="99"/>
    <w:semiHidden/>
    <w:rsid w:val="0051413F"/>
    <w:rPr>
      <w:rFonts w:cs="Times New Roman"/>
      <w:vertAlign w:val="superscript"/>
    </w:rPr>
  </w:style>
  <w:style w:type="paragraph" w:customStyle="1" w:styleId="pieformula">
    <w:name w:val="pie formula"/>
    <w:basedOn w:val="Normal"/>
    <w:rsid w:val="0051413F"/>
    <w:pPr>
      <w:suppressAutoHyphens w:val="0"/>
      <w:jc w:val="center"/>
    </w:pPr>
    <w:rPr>
      <w:rFonts w:ascii="Arial" w:hAnsi="Arial" w:cs="Times New Roman"/>
      <w:sz w:val="18"/>
      <w:szCs w:val="20"/>
      <w:lang w:eastAsia="es-ES"/>
    </w:rPr>
  </w:style>
  <w:style w:type="paragraph" w:customStyle="1" w:styleId="Ttulo2CTE">
    <w:name w:val="Título2CTE"/>
    <w:basedOn w:val="Normal"/>
    <w:rsid w:val="0051413F"/>
    <w:pPr>
      <w:tabs>
        <w:tab w:val="left" w:pos="454"/>
      </w:tabs>
      <w:suppressAutoHyphens w:val="0"/>
      <w:spacing w:before="240" w:after="120"/>
    </w:pPr>
    <w:rPr>
      <w:rFonts w:ascii="Arial" w:hAnsi="Arial" w:cs="Arial"/>
      <w:b/>
      <w:noProof/>
      <w:sz w:val="24"/>
      <w:szCs w:val="28"/>
      <w:lang w:val="es-ES_tradnl" w:eastAsia="es-ES"/>
    </w:rPr>
  </w:style>
  <w:style w:type="character" w:customStyle="1" w:styleId="NumeracinCTECar">
    <w:name w:val="NumeraciónCTE Car"/>
    <w:link w:val="NumeracinCTE"/>
    <w:locked/>
    <w:rsid w:val="0051413F"/>
    <w:rPr>
      <w:rFonts w:ascii="Arial" w:hAnsi="Arial"/>
      <w:lang w:val="es-ES_tradnl"/>
    </w:rPr>
  </w:style>
  <w:style w:type="character" w:styleId="Refdecomentario">
    <w:name w:val="annotation reference"/>
    <w:basedOn w:val="Fuentedeprrafopredeter"/>
    <w:uiPriority w:val="99"/>
    <w:rsid w:val="0051413F"/>
    <w:rPr>
      <w:rFonts w:cs="Times New Roman"/>
      <w:sz w:val="16"/>
    </w:rPr>
  </w:style>
  <w:style w:type="paragraph" w:styleId="Revisin">
    <w:name w:val="Revision"/>
    <w:hidden/>
    <w:uiPriority w:val="99"/>
    <w:semiHidden/>
    <w:rsid w:val="0051413F"/>
    <w:rPr>
      <w:rFonts w:ascii="Roman 10cpi" w:hAnsi="Roman 10cpi"/>
      <w:lang w:val="es-ES_tradnl"/>
    </w:rPr>
  </w:style>
  <w:style w:type="table" w:customStyle="1" w:styleId="Tablaconcuadrcula1">
    <w:name w:val="Tabla con cuadrícula1"/>
    <w:basedOn w:val="Tablanormal"/>
    <w:next w:val="Tablaconcuadrcula"/>
    <w:uiPriority w:val="59"/>
    <w:rsid w:val="0051413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pgrafe">
    <w:name w:val="caption"/>
    <w:basedOn w:val="Normal"/>
    <w:next w:val="Normal"/>
    <w:qFormat/>
    <w:rsid w:val="00AE2294"/>
    <w:pPr>
      <w:tabs>
        <w:tab w:val="left" w:pos="-1276"/>
        <w:tab w:val="left" w:pos="6096"/>
      </w:tabs>
      <w:suppressAutoHyphens w:val="0"/>
      <w:ind w:left="-284" w:right="-710"/>
      <w:jc w:val="center"/>
    </w:pPr>
    <w:rPr>
      <w:rFonts w:ascii="Helv" w:hAnsi="Helv" w:cs="Times New Roman"/>
      <w:b/>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6731837">
      <w:bodyDiv w:val="1"/>
      <w:marLeft w:val="0"/>
      <w:marRight w:val="0"/>
      <w:marTop w:val="0"/>
      <w:marBottom w:val="0"/>
      <w:divBdr>
        <w:top w:val="none" w:sz="0" w:space="0" w:color="auto"/>
        <w:left w:val="none" w:sz="0" w:space="0" w:color="auto"/>
        <w:bottom w:val="none" w:sz="0" w:space="0" w:color="auto"/>
        <w:right w:val="none" w:sz="0" w:space="0" w:color="auto"/>
      </w:divBdr>
    </w:div>
    <w:div w:id="16753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71FDC-95A6-4F39-B017-AEEA3BFA4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3153</Words>
  <Characters>17342</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PB, memoria</vt:lpstr>
    </vt:vector>
  </TitlesOfParts>
  <Company>SoloArquitectura.com</Company>
  <LinksUpToDate>false</LinksUpToDate>
  <CharactersWithSpaces>20455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 memoria</dc:title>
  <dc:creator>Berobreo, Arquipaz, Jcidon</dc:creator>
  <cp:lastModifiedBy>LFG</cp:lastModifiedBy>
  <cp:revision>7</cp:revision>
  <cp:lastPrinted>2016-04-27T11:33:00Z</cp:lastPrinted>
  <dcterms:created xsi:type="dcterms:W3CDTF">2016-04-03T19:20:00Z</dcterms:created>
  <dcterms:modified xsi:type="dcterms:W3CDTF">2016-04-27T11:33:00Z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ioma">
    <vt:lpwstr>Español</vt:lpwstr>
  </property>
</Properties>
</file>