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 w:val="false"/>
          <w:b w:val="false"/>
          <w:bCs w:val="false"/>
          <w:sz w:val="48"/>
          <w:szCs w:val="48"/>
          <w:u w:val="none"/>
        </w:rPr>
      </w:pPr>
      <w:r>
        <w:rPr>
          <w:rFonts w:ascii="Arial" w:hAnsi="Arial"/>
          <w:b w:val="false"/>
          <w:bCs w:val="false"/>
          <w:sz w:val="48"/>
          <w:szCs w:val="48"/>
          <w:u w:val="none"/>
        </w:rPr>
        <w:tab/>
        <w:tab/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48"/>
          <w:szCs w:val="48"/>
          <w:u w:val="none"/>
        </w:rPr>
        <w:tab/>
        <w:tab/>
      </w:r>
      <w:r>
        <w:rPr>
          <w:rFonts w:ascii="Arial" w:hAnsi="Arial"/>
          <w:b w:val="false"/>
          <w:bCs w:val="false"/>
          <w:sz w:val="48"/>
          <w:szCs w:val="48"/>
          <w:u w:val="single"/>
        </w:rPr>
        <w:t>1ºESO VALORES ÉTICOS</w:t>
      </w:r>
    </w:p>
    <w:p>
      <w:pPr>
        <w:pStyle w:val="Normal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rPr/>
      </w:pPr>
      <w:r>
        <w:rPr>
          <w:b w:val="false"/>
          <w:bCs w:val="false"/>
          <w:sz w:val="36"/>
          <w:szCs w:val="36"/>
          <w:u w:val="none"/>
        </w:rPr>
        <w:tab/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Actividade a realizar a partir do </w:t>
      </w:r>
      <w:r>
        <w:rPr>
          <w:rFonts w:ascii="Arial" w:hAnsi="Arial"/>
          <w:b/>
          <w:bCs/>
          <w:sz w:val="24"/>
          <w:szCs w:val="24"/>
          <w:u w:val="none"/>
        </w:rPr>
        <w:t>11 de maio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. Enviádema a </w:t>
      </w:r>
      <w:hyperlink r:id="rId2">
        <w:r>
          <w:rPr>
            <w:rStyle w:val="EnlacedeInternet"/>
            <w:rFonts w:ascii="Arial" w:hAnsi="Arial"/>
          </w:rPr>
          <w:t>angelmus43@gmail.com</w:t>
        </w:r>
      </w:hyperlink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 xml:space="preserve">Imos seguir co tema que comezamos na entrega anterior: as </w:t>
      </w: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>emocións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 xml:space="preserve">. </w:t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>Le o seguinte texto, reflexiona e despois contesta ás preguntas: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ab/>
      </w:r>
    </w:p>
    <w:tbl>
      <w:tblPr>
        <w:tblW w:w="8072" w:type="dxa"/>
        <w:jc w:val="start"/>
        <w:tblInd w:w="1106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072"/>
      </w:tblGrid>
      <w:tr>
        <w:trPr/>
        <w:tc>
          <w:tcPr>
            <w:tcW w:w="807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tulo"/>
              <w:spacing w:before="240" w:after="12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Style w:val="Muydestacado"/>
                <w:b w:val="false"/>
                <w:bCs w:val="false"/>
                <w:sz w:val="24"/>
                <w:szCs w:val="24"/>
              </w:rPr>
              <w:t xml:space="preserve">Darte conta dos teus sentimientos no é tan inmediato como parece. A menudo no nos damos conta do que nos pasa ata máis tarde cando podemos enfriarnos e reflexionar sobre o que sentíamos. Isto ocurre, por exemplo, </w:t>
            </w:r>
            <w:r>
              <w:rPr>
                <w:rStyle w:val="Muydestacado"/>
                <w:b w:val="false"/>
                <w:bCs w:val="false"/>
                <w:sz w:val="24"/>
                <w:szCs w:val="24"/>
                <w:u w:val="single"/>
              </w:rPr>
              <w:t>cando estamos enfadados</w:t>
            </w:r>
            <w:r>
              <w:rPr>
                <w:rStyle w:val="Muydestacado"/>
                <w:b w:val="false"/>
                <w:bCs w:val="false"/>
                <w:sz w:val="24"/>
                <w:szCs w:val="24"/>
              </w:rPr>
              <w:t xml:space="preserve"> e no nos damos conta de por que estamos enfadados hasta que se nos pasa o enfado. Isto é moi importante, porque </w:t>
            </w:r>
            <w:r>
              <w:rPr>
                <w:rStyle w:val="Muydestacado"/>
                <w:b w:val="false"/>
                <w:bCs w:val="false"/>
                <w:sz w:val="24"/>
                <w:szCs w:val="24"/>
                <w:u w:val="single"/>
              </w:rPr>
              <w:t>ás veces podemos actuar de xeito pouco intelixente</w:t>
            </w:r>
            <w:r>
              <w:rPr>
                <w:rStyle w:val="Muydestacado"/>
                <w:b w:val="false"/>
                <w:bCs w:val="false"/>
                <w:sz w:val="24"/>
                <w:szCs w:val="24"/>
              </w:rPr>
              <w:t xml:space="preserve"> se estamos moi enfadados ou moi preocupados. </w:t>
            </w:r>
            <w:r>
              <w:rPr>
                <w:rStyle w:val="Muydestacado"/>
                <w:b w:val="false"/>
                <w:bCs w:val="false"/>
                <w:sz w:val="24"/>
                <w:szCs w:val="24"/>
                <w:u w:val="single"/>
              </w:rPr>
              <w:t>Os nosos sentimentos teñen efectos sobre nos mesmos e sobre os demais</w:t>
            </w:r>
          </w:p>
        </w:tc>
      </w:tr>
    </w:tbl>
    <w:p>
      <w:pPr>
        <w:pStyle w:val="Ttulo"/>
        <w:rPr/>
      </w:pPr>
      <w:r>
        <w:rPr>
          <w:rStyle w:val="Muydestacado"/>
          <w:b w:val="false"/>
          <w:bCs w:val="false"/>
          <w:sz w:val="24"/>
          <w:szCs w:val="24"/>
        </w:rPr>
        <w:tab/>
      </w:r>
    </w:p>
    <w:p>
      <w:pPr>
        <w:pStyle w:val="Cuerpodetexto"/>
        <w:rPr>
          <w:rStyle w:val="Muydestacado"/>
        </w:rPr>
      </w:pPr>
      <w:r>
        <w:rPr/>
      </w:r>
    </w:p>
    <w:p>
      <w:pPr>
        <w:pStyle w:val="Cuerpodetexto"/>
        <w:numPr>
          <w:ilvl w:val="0"/>
          <w:numId w:val="2"/>
        </w:numPr>
        <w:rPr/>
      </w:pPr>
      <w:r>
        <w:rPr>
          <w:rStyle w:val="Muydestacado"/>
          <w:rFonts w:ascii="Arial" w:hAnsi="Arial"/>
          <w:b w:val="false"/>
          <w:bCs w:val="false"/>
        </w:rPr>
        <w:t>Que lle pode pasar a unha persoa que está enfadada (por exemplo, que lle grite sen motivo aos demais)?</w:t>
      </w:r>
    </w:p>
    <w:p>
      <w:pPr>
        <w:pStyle w:val="Cuerpodetexto"/>
        <w:numPr>
          <w:ilvl w:val="0"/>
          <w:numId w:val="2"/>
        </w:numPr>
        <w:rPr/>
      </w:pPr>
      <w:r>
        <w:rPr>
          <w:rStyle w:val="Muydestacado"/>
          <w:rFonts w:ascii="Arial" w:hAnsi="Arial"/>
          <w:b w:val="false"/>
          <w:bCs w:val="false"/>
        </w:rPr>
        <w:t>Que lle pode pasar a unha persoa que está preocupada?</w:t>
      </w:r>
    </w:p>
    <w:p>
      <w:pPr>
        <w:pStyle w:val="Cuerpodetexto"/>
        <w:numPr>
          <w:ilvl w:val="0"/>
          <w:numId w:val="2"/>
        </w:numPr>
        <w:rPr/>
      </w:pPr>
      <w:r>
        <w:rPr>
          <w:rStyle w:val="Muydestacado"/>
          <w:rFonts w:ascii="Arial" w:hAnsi="Arial"/>
          <w:b w:val="false"/>
          <w:bCs w:val="false"/>
        </w:rPr>
        <w:t>Que lle pode pasar a unha persoa que está triste?</w:t>
      </w:r>
    </w:p>
    <w:p>
      <w:pPr>
        <w:pStyle w:val="Cuerpodetexto"/>
        <w:numPr>
          <w:ilvl w:val="0"/>
          <w:numId w:val="2"/>
        </w:numPr>
        <w:rPr/>
      </w:pPr>
      <w:r>
        <w:rPr>
          <w:rStyle w:val="Muydestacado"/>
          <w:rFonts w:ascii="Arial" w:hAnsi="Arial"/>
          <w:b w:val="false"/>
          <w:bCs w:val="false"/>
        </w:rPr>
        <w:t>Que lle aconsellarías a unha persoa enfadada?</w:t>
      </w:r>
    </w:p>
    <w:p>
      <w:pPr>
        <w:pStyle w:val="Cuerpodetexto"/>
        <w:numPr>
          <w:ilvl w:val="0"/>
          <w:numId w:val="2"/>
        </w:numPr>
        <w:rPr/>
      </w:pPr>
      <w:r>
        <w:rPr>
          <w:rStyle w:val="Muydestacado"/>
          <w:rFonts w:ascii="Arial" w:hAnsi="Arial"/>
          <w:b w:val="false"/>
          <w:bCs w:val="false"/>
        </w:rPr>
        <w:t>Que lle aconsellarías a unha persoa preocupada?</w:t>
      </w:r>
    </w:p>
    <w:p>
      <w:pPr>
        <w:pStyle w:val="Cuerpodetexto"/>
        <w:numPr>
          <w:ilvl w:val="0"/>
          <w:numId w:val="2"/>
        </w:numPr>
        <w:rPr/>
      </w:pPr>
      <w:r>
        <w:rPr>
          <w:rStyle w:val="Muydestacado"/>
          <w:rFonts w:ascii="Arial" w:hAnsi="Arial"/>
          <w:b w:val="false"/>
          <w:bCs w:val="false"/>
        </w:rPr>
        <w:t>Que lle aconsellarías a unha persoa triste?</w:t>
      </w:r>
    </w:p>
    <w:p>
      <w:pPr>
        <w:pStyle w:val="Cuerpodetexto"/>
        <w:rPr>
          <w:rStyle w:val="Muydestacado"/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r>
    </w:p>
    <w:p>
      <w:pPr>
        <w:pStyle w:val="Cuerpodetexto"/>
        <w:rPr>
          <w:rFonts w:ascii="Arial" w:hAnsi="Arial"/>
          <w:b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pPr>
      <w:r>
        <w:rPr>
          <w:rStyle w:val="Muydestacado"/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>…</w:t>
      </w:r>
      <w:r>
        <w:rPr>
          <w:rStyle w:val="Muydestacado"/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>............................................................................................................................................</w:t>
      </w:r>
    </w:p>
    <w:p>
      <w:pPr>
        <w:pStyle w:val="Cuerpodetexto"/>
        <w:rPr>
          <w:rStyle w:val="Muydestacado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r>
    </w:p>
    <w:p>
      <w:pPr>
        <w:pStyle w:val="Cuerpodetexto"/>
        <w:rPr>
          <w:rFonts w:ascii="Arial" w:hAnsi="Arial"/>
          <w:b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pPr>
      <w:r>
        <w:rPr>
          <w:rStyle w:val="Muydestacado"/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ab/>
        <w:t xml:space="preserve">POR FAVOR,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 xml:space="preserve">reflexionade antes de contestar e facédeo argumentando as </w:t>
        <w:tab/>
        <w:t>repostas (isto é, explicando o por que da túa resposta).</w:t>
      </w:r>
    </w:p>
    <w:p>
      <w:pPr>
        <w:pStyle w:val="Cuerpodetexto"/>
        <w:spacing w:before="0" w:after="120"/>
        <w:rPr>
          <w:rFonts w:ascii="Arial" w:hAnsi="Arial"/>
          <w:b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pP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>…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>............................................................................................................................................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1429"/>
        </w:tabs>
        <w:ind w:start="1429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start"/>
      <w:pPr>
        <w:tabs>
          <w:tab w:val="num" w:pos="1789"/>
        </w:tabs>
        <w:ind w:star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start"/>
      <w:pPr>
        <w:tabs>
          <w:tab w:val="num" w:pos="2149"/>
        </w:tabs>
        <w:ind w:star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start"/>
      <w:pPr>
        <w:tabs>
          <w:tab w:val="num" w:pos="2509"/>
        </w:tabs>
        <w:ind w:star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start"/>
      <w:pPr>
        <w:tabs>
          <w:tab w:val="num" w:pos="2869"/>
        </w:tabs>
        <w:ind w:star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start"/>
      <w:pPr>
        <w:tabs>
          <w:tab w:val="num" w:pos="3229"/>
        </w:tabs>
        <w:ind w:star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start"/>
      <w:pPr>
        <w:tabs>
          <w:tab w:val="num" w:pos="3589"/>
        </w:tabs>
        <w:ind w:star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start"/>
      <w:pPr>
        <w:tabs>
          <w:tab w:val="num" w:pos="3949"/>
        </w:tabs>
        <w:ind w:star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start"/>
      <w:pPr>
        <w:tabs>
          <w:tab w:val="num" w:pos="4309"/>
        </w:tabs>
        <w:ind w:start="4309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1429"/>
        </w:tabs>
        <w:ind w:start="1429" w:hanging="360"/>
      </w:pPr>
      <w:rPr/>
    </w:lvl>
    <w:lvl w:ilvl="1">
      <w:start w:val="1"/>
      <w:numFmt w:val="decimal"/>
      <w:lvlText w:val="%2."/>
      <w:lvlJc w:val="start"/>
      <w:pPr>
        <w:tabs>
          <w:tab w:val="num" w:pos="1789"/>
        </w:tabs>
        <w:ind w:start="1789" w:hanging="360"/>
      </w:pPr>
      <w:rPr/>
    </w:lvl>
    <w:lvl w:ilvl="2">
      <w:start w:val="1"/>
      <w:numFmt w:val="decimal"/>
      <w:lvlText w:val="%3."/>
      <w:lvlJc w:val="start"/>
      <w:pPr>
        <w:tabs>
          <w:tab w:val="num" w:pos="2149"/>
        </w:tabs>
        <w:ind w:start="2149" w:hanging="360"/>
      </w:pPr>
      <w:rPr/>
    </w:lvl>
    <w:lvl w:ilvl="3">
      <w:start w:val="1"/>
      <w:numFmt w:val="decimal"/>
      <w:lvlText w:val="%4."/>
      <w:lvlJc w:val="start"/>
      <w:pPr>
        <w:tabs>
          <w:tab w:val="num" w:pos="2509"/>
        </w:tabs>
        <w:ind w:start="2509" w:hanging="360"/>
      </w:pPr>
      <w:rPr/>
    </w:lvl>
    <w:lvl w:ilvl="4">
      <w:start w:val="1"/>
      <w:numFmt w:val="decimal"/>
      <w:lvlText w:val="%5."/>
      <w:lvlJc w:val="start"/>
      <w:pPr>
        <w:tabs>
          <w:tab w:val="num" w:pos="2869"/>
        </w:tabs>
        <w:ind w:start="2869" w:hanging="360"/>
      </w:pPr>
      <w:rPr/>
    </w:lvl>
    <w:lvl w:ilvl="5">
      <w:start w:val="1"/>
      <w:numFmt w:val="decimal"/>
      <w:lvlText w:val="%6."/>
      <w:lvlJc w:val="start"/>
      <w:pPr>
        <w:tabs>
          <w:tab w:val="num" w:pos="3229"/>
        </w:tabs>
        <w:ind w:start="3229" w:hanging="360"/>
      </w:pPr>
      <w:rPr/>
    </w:lvl>
    <w:lvl w:ilvl="6">
      <w:start w:val="1"/>
      <w:numFmt w:val="decimal"/>
      <w:lvlText w:val="%7."/>
      <w:lvlJc w:val="start"/>
      <w:pPr>
        <w:tabs>
          <w:tab w:val="num" w:pos="3589"/>
        </w:tabs>
        <w:ind w:start="3589" w:hanging="360"/>
      </w:pPr>
      <w:rPr/>
    </w:lvl>
    <w:lvl w:ilvl="7">
      <w:start w:val="1"/>
      <w:numFmt w:val="decimal"/>
      <w:lvlText w:val="%8."/>
      <w:lvlJc w:val="start"/>
      <w:pPr>
        <w:tabs>
          <w:tab w:val="num" w:pos="3949"/>
        </w:tabs>
        <w:ind w:start="3949" w:hanging="360"/>
      </w:pPr>
      <w:rPr/>
    </w:lvl>
    <w:lvl w:ilvl="8">
      <w:start w:val="1"/>
      <w:numFmt w:val="decimal"/>
      <w:lvlText w:val="%9."/>
      <w:lvlJc w:val="start"/>
      <w:pPr>
        <w:tabs>
          <w:tab w:val="num" w:pos="4309"/>
        </w:tabs>
        <w:ind w:start="4309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s-ES" w:eastAsia="zh-CN" w:bidi="hi-IN"/>
    </w:rPr>
  </w:style>
  <w:style w:type="character" w:styleId="Smbolosdenumeracin">
    <w:name w:val="Símbolos de numeración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gelmus43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LibreOffice/6.2.5.2$Windows_X86_64 LibreOffice_project/1ec314fa52f458adc18c4f025c545a4e8b22c159</Application>
  <Pages>1</Pages>
  <Words>217</Words>
  <CharactersWithSpaces>1513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2020-04-15T17:40:51Z</dcterms:created>
  <dc:creator/>
  <dc:description/>
  <dc:language>es-ES</dc:language>
  <cp:lastModifiedBy/>
  <dcterms:modified xsi:type="dcterms:W3CDTF">2020-05-12T12:03:19Z</dcterms:modified>
  <cp:revision>10</cp:revision>
  <dc:subject/>
  <dc:title/>
</cp:coreProperties>
</file>