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F9A" w:rsidRPr="002C4676" w:rsidRDefault="00F47F9A" w:rsidP="00AA2F6B">
      <w:pPr>
        <w:rPr>
          <w:rFonts w:ascii="Century Gothic" w:hAnsi="Century Gothic" w:cs="TT1B2t00"/>
          <w:b/>
          <w:sz w:val="18"/>
          <w:szCs w:val="18"/>
        </w:rPr>
      </w:pPr>
    </w:p>
    <w:p w:rsidR="00F47F9A" w:rsidRPr="002C4676" w:rsidRDefault="00F47F9A" w:rsidP="00AA2F6B">
      <w:pPr>
        <w:rPr>
          <w:rFonts w:ascii="Century Gothic" w:hAnsi="Century Gothic" w:cs="TT1B2t00"/>
          <w:b/>
          <w:sz w:val="18"/>
          <w:szCs w:val="18"/>
        </w:rPr>
      </w:pPr>
    </w:p>
    <w:p w:rsidR="00F47F9A" w:rsidRPr="002C4676" w:rsidRDefault="00F47F9A" w:rsidP="00AA2F6B">
      <w:pPr>
        <w:rPr>
          <w:rFonts w:ascii="Century Gothic" w:hAnsi="Century Gothic" w:cs="TT1B2t00"/>
          <w:b/>
          <w:sz w:val="18"/>
          <w:szCs w:val="18"/>
        </w:rPr>
      </w:pPr>
    </w:p>
    <w:p w:rsidR="00F47F9A" w:rsidRPr="002C4676" w:rsidRDefault="00F47F9A" w:rsidP="00AA2F6B">
      <w:pPr>
        <w:rPr>
          <w:rFonts w:ascii="Century Gothic" w:hAnsi="Century Gothic" w:cs="TT1B2t00"/>
          <w:b/>
          <w:sz w:val="18"/>
          <w:szCs w:val="18"/>
        </w:rPr>
      </w:pPr>
    </w:p>
    <w:p w:rsidR="00F47F9A" w:rsidRPr="002C4676" w:rsidRDefault="00F47F9A" w:rsidP="00AA2F6B">
      <w:pPr>
        <w:rPr>
          <w:rFonts w:ascii="Century Gothic" w:hAnsi="Century Gothic" w:cs="TT1B2t00"/>
          <w:b/>
          <w:sz w:val="18"/>
          <w:szCs w:val="18"/>
        </w:rPr>
      </w:pPr>
    </w:p>
    <w:p w:rsidR="00F47F9A" w:rsidRPr="002C4676" w:rsidRDefault="00F47F9A" w:rsidP="00AA2F6B">
      <w:pPr>
        <w:rPr>
          <w:rFonts w:ascii="Century Gothic" w:hAnsi="Century Gothic" w:cs="TT1B2t00"/>
          <w:b/>
          <w:sz w:val="18"/>
          <w:szCs w:val="18"/>
        </w:rPr>
      </w:pPr>
    </w:p>
    <w:p w:rsidR="00F47F9A" w:rsidRPr="002C4676" w:rsidRDefault="00F47F9A" w:rsidP="00AA2F6B">
      <w:pPr>
        <w:rPr>
          <w:rFonts w:ascii="Century Gothic" w:hAnsi="Century Gothic" w:cs="TT1B2t00"/>
          <w:b/>
          <w:sz w:val="18"/>
          <w:szCs w:val="18"/>
        </w:rPr>
      </w:pPr>
    </w:p>
    <w:p w:rsidR="00F47F9A" w:rsidRPr="002C4676" w:rsidRDefault="00F47F9A" w:rsidP="00AA2F6B">
      <w:pPr>
        <w:rPr>
          <w:rFonts w:ascii="Century Gothic" w:hAnsi="Century Gothic" w:cs="TT1B2t00"/>
          <w:b/>
          <w:sz w:val="18"/>
          <w:szCs w:val="18"/>
        </w:rPr>
      </w:pPr>
    </w:p>
    <w:p w:rsidR="00F47F9A" w:rsidRPr="002C4676" w:rsidRDefault="00F47F9A" w:rsidP="00AA2F6B">
      <w:pPr>
        <w:rPr>
          <w:rFonts w:ascii="Century Gothic" w:hAnsi="Century Gothic" w:cs="TT1B2t00"/>
          <w:b/>
          <w:sz w:val="18"/>
          <w:szCs w:val="18"/>
        </w:rPr>
      </w:pPr>
    </w:p>
    <w:p w:rsidR="00184AF6" w:rsidRPr="002C4676" w:rsidRDefault="00184AF6" w:rsidP="00AA2F6B">
      <w:pPr>
        <w:rPr>
          <w:rFonts w:ascii="Century Gothic" w:hAnsi="Century Gothic" w:cs="TT1B2t00"/>
          <w:b/>
          <w:sz w:val="18"/>
          <w:szCs w:val="18"/>
        </w:rPr>
      </w:pPr>
    </w:p>
    <w:p w:rsidR="00184AF6" w:rsidRPr="002C4676" w:rsidRDefault="00184AF6" w:rsidP="00AA2F6B">
      <w:pPr>
        <w:rPr>
          <w:rFonts w:ascii="Century Gothic" w:hAnsi="Century Gothic" w:cs="TT1B2t00"/>
          <w:b/>
          <w:sz w:val="18"/>
          <w:szCs w:val="18"/>
        </w:rPr>
      </w:pPr>
    </w:p>
    <w:p w:rsidR="00184AF6" w:rsidRPr="002C4676" w:rsidRDefault="00184AF6" w:rsidP="00AA2F6B">
      <w:pPr>
        <w:rPr>
          <w:rFonts w:ascii="Century Gothic" w:hAnsi="Century Gothic" w:cs="TT1B2t00"/>
          <w:b/>
          <w:sz w:val="18"/>
          <w:szCs w:val="18"/>
        </w:rPr>
      </w:pPr>
    </w:p>
    <w:p w:rsidR="00184AF6" w:rsidRPr="002C4676" w:rsidRDefault="00184AF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Pr="002C4676" w:rsidRDefault="002C4676" w:rsidP="00AA2F6B">
      <w:pPr>
        <w:rPr>
          <w:rFonts w:ascii="Century Gothic" w:hAnsi="Century Gothic" w:cs="TT1B2t00"/>
          <w:b/>
          <w:sz w:val="18"/>
          <w:szCs w:val="18"/>
        </w:rPr>
      </w:pPr>
    </w:p>
    <w:p w:rsidR="00184AF6" w:rsidRPr="002C4676" w:rsidRDefault="00184AF6" w:rsidP="00AA2F6B">
      <w:pPr>
        <w:rPr>
          <w:rFonts w:ascii="Century Gothic" w:hAnsi="Century Gothic" w:cs="TT1B2t00"/>
          <w:b/>
          <w:sz w:val="18"/>
          <w:szCs w:val="18"/>
        </w:rPr>
      </w:pPr>
    </w:p>
    <w:p w:rsidR="00184AF6" w:rsidRDefault="00184AF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2C4676" w:rsidRDefault="002C4676"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Pr="002C4676" w:rsidRDefault="00AA2F6B" w:rsidP="00AA2F6B">
      <w:pPr>
        <w:rPr>
          <w:rFonts w:ascii="Century Gothic" w:hAnsi="Century Gothic" w:cs="TT1B2t00"/>
          <w:b/>
          <w:sz w:val="18"/>
          <w:szCs w:val="18"/>
        </w:rPr>
      </w:pPr>
    </w:p>
    <w:p w:rsidR="00184AF6" w:rsidRDefault="00184AF6"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Default="00AA2F6B" w:rsidP="00AA2F6B">
      <w:pPr>
        <w:rPr>
          <w:rFonts w:ascii="Century Gothic" w:hAnsi="Century Gothic" w:cs="TT1B2t00"/>
          <w:b/>
          <w:sz w:val="18"/>
          <w:szCs w:val="18"/>
        </w:rPr>
      </w:pPr>
    </w:p>
    <w:p w:rsidR="00AA2F6B" w:rsidRPr="002C4676" w:rsidRDefault="00AA2F6B" w:rsidP="00AA2F6B">
      <w:pPr>
        <w:rPr>
          <w:rFonts w:ascii="Century Gothic" w:hAnsi="Century Gothic" w:cs="TT1B2t00"/>
          <w:b/>
          <w:sz w:val="18"/>
          <w:szCs w:val="18"/>
        </w:rPr>
      </w:pPr>
    </w:p>
    <w:p w:rsidR="00184AF6" w:rsidRPr="002C4676" w:rsidRDefault="00184AF6" w:rsidP="00AA2F6B">
      <w:pPr>
        <w:rPr>
          <w:rFonts w:ascii="Century Gothic" w:hAnsi="Century Gothic" w:cs="TT1B2t00"/>
          <w:b/>
          <w:sz w:val="18"/>
          <w:szCs w:val="18"/>
        </w:rPr>
      </w:pPr>
    </w:p>
    <w:p w:rsidR="00184AF6" w:rsidRPr="002C4676" w:rsidRDefault="00184AF6" w:rsidP="00AA2F6B">
      <w:pPr>
        <w:rPr>
          <w:rFonts w:ascii="Century Gothic" w:hAnsi="Century Gothic" w:cs="TT1B2t00"/>
          <w:b/>
          <w:sz w:val="18"/>
          <w:szCs w:val="18"/>
        </w:rPr>
      </w:pPr>
    </w:p>
    <w:p w:rsidR="00184AF6" w:rsidRPr="002C4676" w:rsidRDefault="00184AF6" w:rsidP="00AA2F6B">
      <w:pPr>
        <w:rPr>
          <w:rFonts w:ascii="Century Gothic" w:hAnsi="Century Gothic" w:cs="TT1B2t00"/>
          <w:b/>
          <w:sz w:val="18"/>
          <w:szCs w:val="18"/>
        </w:rPr>
      </w:pPr>
    </w:p>
    <w:p w:rsidR="00184AF6" w:rsidRPr="002C4676" w:rsidRDefault="00184AF6" w:rsidP="00AA2F6B">
      <w:pPr>
        <w:rPr>
          <w:rFonts w:ascii="Century Gothic" w:hAnsi="Century Gothic" w:cs="TT1B2t00"/>
          <w:b/>
          <w:sz w:val="18"/>
          <w:szCs w:val="18"/>
        </w:rPr>
      </w:pPr>
    </w:p>
    <w:p w:rsidR="00184AF6" w:rsidRPr="002C4676" w:rsidRDefault="00184AF6" w:rsidP="00AA2F6B">
      <w:pPr>
        <w:rPr>
          <w:rFonts w:ascii="Century Gothic" w:hAnsi="Century Gothic" w:cs="TT1B2t00"/>
          <w:b/>
          <w:sz w:val="18"/>
          <w:szCs w:val="18"/>
        </w:rPr>
      </w:pPr>
    </w:p>
    <w:p w:rsidR="00F47F9A" w:rsidRDefault="00F47F9A" w:rsidP="00AA2F6B">
      <w:pPr>
        <w:rPr>
          <w:rFonts w:ascii="Century Gothic" w:hAnsi="Century Gothic" w:cs="TT1B2t00"/>
          <w:b/>
          <w:sz w:val="18"/>
          <w:szCs w:val="18"/>
        </w:rPr>
      </w:pPr>
    </w:p>
    <w:p w:rsidR="00C129E2" w:rsidRPr="002C4676" w:rsidRDefault="00C129E2" w:rsidP="00AA2F6B">
      <w:pPr>
        <w:rPr>
          <w:rFonts w:ascii="Century Gothic" w:hAnsi="Century Gothic" w:cs="TT1B2t00"/>
          <w:b/>
          <w:sz w:val="18"/>
          <w:szCs w:val="18"/>
        </w:rPr>
      </w:pPr>
    </w:p>
    <w:p w:rsidR="00F47F9A" w:rsidRDefault="00F47F9A" w:rsidP="00AA2F6B">
      <w:pPr>
        <w:rPr>
          <w:rFonts w:ascii="Century Gothic" w:hAnsi="Century Gothic" w:cs="TT1B2t00"/>
          <w:b/>
          <w:sz w:val="18"/>
          <w:szCs w:val="18"/>
        </w:rPr>
      </w:pPr>
    </w:p>
    <w:p w:rsidR="008B5CF7" w:rsidRDefault="008B5CF7" w:rsidP="00AA2F6B">
      <w:pPr>
        <w:rPr>
          <w:rFonts w:ascii="Century Gothic" w:hAnsi="Century Gothic" w:cs="TT1B2t00"/>
          <w:b/>
          <w:sz w:val="18"/>
          <w:szCs w:val="18"/>
        </w:rPr>
      </w:pPr>
    </w:p>
    <w:p w:rsidR="008B5CF7" w:rsidRPr="002C4676" w:rsidRDefault="008B5CF7" w:rsidP="00AA2F6B">
      <w:pPr>
        <w:rPr>
          <w:rFonts w:ascii="Century Gothic" w:hAnsi="Century Gothic" w:cs="TT1B2t00"/>
          <w:b/>
          <w:sz w:val="18"/>
          <w:szCs w:val="18"/>
        </w:rPr>
      </w:pPr>
    </w:p>
    <w:p w:rsidR="000B28AE" w:rsidRPr="00C5161D" w:rsidRDefault="00C129E2" w:rsidP="00AA5F39">
      <w:pPr>
        <w:pStyle w:val="Normal10"/>
        <w:shd w:val="clear" w:color="auto" w:fill="808080" w:themeFill="background1" w:themeFillShade="80"/>
        <w:spacing w:after="100" w:afterAutospacing="1"/>
        <w:jc w:val="center"/>
        <w:rPr>
          <w:rFonts w:ascii="Century Gothic" w:hAnsi="Century Gothic"/>
          <w:b/>
          <w:color w:val="FFFFFF" w:themeColor="background1"/>
          <w:sz w:val="24"/>
          <w:szCs w:val="24"/>
          <w:lang w:val="gl-ES"/>
        </w:rPr>
      </w:pPr>
      <w:r>
        <w:rPr>
          <w:rFonts w:ascii="Century Gothic" w:hAnsi="Century Gothic"/>
          <w:b/>
          <w:color w:val="FFFFFF" w:themeColor="background1"/>
          <w:sz w:val="24"/>
          <w:szCs w:val="24"/>
          <w:lang w:val="gl-ES"/>
        </w:rPr>
        <w:t>C</w:t>
      </w:r>
      <w:r w:rsidR="00EB5A49">
        <w:rPr>
          <w:rFonts w:ascii="Century Gothic" w:hAnsi="Century Gothic"/>
          <w:b/>
          <w:color w:val="FFFFFF" w:themeColor="background1"/>
          <w:sz w:val="24"/>
          <w:szCs w:val="24"/>
          <w:lang w:val="gl-ES"/>
        </w:rPr>
        <w:t xml:space="preserve">.- </w:t>
      </w:r>
      <w:proofErr w:type="spellStart"/>
      <w:r w:rsidR="00EB5A49">
        <w:rPr>
          <w:rFonts w:ascii="Century Gothic" w:hAnsi="Century Gothic"/>
          <w:b/>
          <w:color w:val="FFFFFF" w:themeColor="background1"/>
          <w:sz w:val="24"/>
          <w:szCs w:val="24"/>
          <w:lang w:val="gl-ES"/>
        </w:rPr>
        <w:t>P</w:t>
      </w:r>
      <w:r>
        <w:rPr>
          <w:rFonts w:ascii="Century Gothic" w:hAnsi="Century Gothic"/>
          <w:b/>
          <w:color w:val="FFFFFF" w:themeColor="background1"/>
          <w:sz w:val="24"/>
          <w:szCs w:val="24"/>
          <w:lang w:val="gl-ES"/>
        </w:rPr>
        <w:t>LIEGO</w:t>
      </w:r>
      <w:proofErr w:type="spellEnd"/>
      <w:r>
        <w:rPr>
          <w:rFonts w:ascii="Century Gothic" w:hAnsi="Century Gothic"/>
          <w:b/>
          <w:color w:val="FFFFFF" w:themeColor="background1"/>
          <w:sz w:val="24"/>
          <w:szCs w:val="24"/>
          <w:lang w:val="gl-ES"/>
        </w:rPr>
        <w:t xml:space="preserve"> DE CONDICIONES</w:t>
      </w:r>
    </w:p>
    <w:p w:rsidR="008731E4" w:rsidRPr="001E411B" w:rsidRDefault="008731E4" w:rsidP="008731E4">
      <w:pPr>
        <w:pStyle w:val="Ttulo1"/>
        <w:ind w:firstLine="0"/>
        <w:rPr>
          <w:bCs w:val="0"/>
          <w:color w:val="auto"/>
        </w:rPr>
      </w:pPr>
      <w:r w:rsidRPr="001E411B">
        <w:rPr>
          <w:bCs w:val="0"/>
          <w:color w:val="auto"/>
        </w:rPr>
        <w:lastRenderedPageBreak/>
        <w:t>PLIEGO GENERAL DE CONDICIONES</w:t>
      </w:r>
    </w:p>
    <w:p w:rsidR="008731E4" w:rsidRPr="00A56B79" w:rsidRDefault="008731E4" w:rsidP="008731E4">
      <w:pPr>
        <w:jc w:val="both"/>
        <w:rPr>
          <w:rFonts w:ascii="Century Gothic" w:hAnsi="Century Gothic"/>
          <w:sz w:val="18"/>
          <w:szCs w:val="18"/>
        </w:rPr>
      </w:pPr>
    </w:p>
    <w:p w:rsidR="008731E4" w:rsidRDefault="008731E4" w:rsidP="008731E4">
      <w:pPr>
        <w:jc w:val="both"/>
        <w:rPr>
          <w:rFonts w:ascii="Century Gothic" w:hAnsi="Century Gothic"/>
          <w:sz w:val="18"/>
          <w:szCs w:val="18"/>
        </w:rPr>
      </w:pPr>
    </w:p>
    <w:p w:rsidR="00C129E2" w:rsidRPr="00A56B79" w:rsidRDefault="00C129E2" w:rsidP="008731E4">
      <w:pPr>
        <w:jc w:val="both"/>
        <w:rPr>
          <w:rFonts w:ascii="Century Gothic" w:hAnsi="Century Gothic"/>
          <w:sz w:val="18"/>
          <w:szCs w:val="18"/>
        </w:rPr>
      </w:pPr>
    </w:p>
    <w:p w:rsidR="008731E4" w:rsidRPr="00A56B79" w:rsidRDefault="008731E4" w:rsidP="008731E4">
      <w:pPr>
        <w:jc w:val="both"/>
        <w:rPr>
          <w:rFonts w:ascii="Century Gothic" w:hAnsi="Century Gothic"/>
          <w:sz w:val="18"/>
          <w:szCs w:val="18"/>
        </w:rPr>
      </w:pPr>
      <w:r w:rsidRPr="00A56B79">
        <w:rPr>
          <w:rFonts w:ascii="Century Gothic" w:hAnsi="Century Gothic"/>
          <w:sz w:val="18"/>
          <w:szCs w:val="18"/>
        </w:rPr>
        <w:t>Que además del aprobado por la Dirección General de Arquitectura habrá de regir en la ejecución de las obras a que se refiere este Proyecto.</w:t>
      </w:r>
    </w:p>
    <w:p w:rsidR="008731E4" w:rsidRPr="00A56B79" w:rsidRDefault="008731E4" w:rsidP="008731E4">
      <w:pPr>
        <w:jc w:val="both"/>
        <w:rPr>
          <w:rFonts w:ascii="Century Gothic" w:hAnsi="Century Gothic"/>
          <w:sz w:val="18"/>
          <w:szCs w:val="18"/>
        </w:rPr>
      </w:pPr>
    </w:p>
    <w:p w:rsidR="008731E4" w:rsidRDefault="008731E4" w:rsidP="008731E4">
      <w:pPr>
        <w:ind w:left="1410" w:hanging="1410"/>
        <w:jc w:val="both"/>
        <w:rPr>
          <w:rFonts w:ascii="Century Gothic" w:hAnsi="Century Gothic"/>
          <w:sz w:val="18"/>
          <w:szCs w:val="18"/>
        </w:rPr>
      </w:pPr>
      <w:r w:rsidRPr="00A56B79">
        <w:rPr>
          <w:rFonts w:ascii="Century Gothic" w:hAnsi="Century Gothic"/>
          <w:sz w:val="18"/>
          <w:szCs w:val="18"/>
        </w:rPr>
        <w:t>PROYE</w:t>
      </w:r>
      <w:r>
        <w:rPr>
          <w:rFonts w:ascii="Century Gothic" w:hAnsi="Century Gothic"/>
          <w:sz w:val="18"/>
          <w:szCs w:val="18"/>
        </w:rPr>
        <w:t xml:space="preserve">CTO: </w:t>
      </w:r>
      <w:r>
        <w:rPr>
          <w:rFonts w:ascii="Century Gothic" w:hAnsi="Century Gothic"/>
          <w:sz w:val="18"/>
          <w:szCs w:val="18"/>
        </w:rPr>
        <w:tab/>
        <w:t xml:space="preserve">Básico y de Ejecución </w:t>
      </w:r>
      <w:r w:rsidR="00C129E2">
        <w:rPr>
          <w:rFonts w:ascii="Century Gothic" w:hAnsi="Century Gothic"/>
          <w:sz w:val="18"/>
          <w:szCs w:val="18"/>
        </w:rPr>
        <w:t>de Ampliación del Instituto de Enseñanza Secundaria «Monte Neme»</w:t>
      </w:r>
      <w:r>
        <w:rPr>
          <w:rFonts w:ascii="Century Gothic" w:hAnsi="Century Gothic"/>
          <w:sz w:val="18"/>
          <w:szCs w:val="18"/>
        </w:rPr>
        <w:t xml:space="preserve"> </w:t>
      </w:r>
    </w:p>
    <w:p w:rsidR="008731E4" w:rsidRPr="00A56B79" w:rsidRDefault="008731E4" w:rsidP="008731E4">
      <w:pPr>
        <w:jc w:val="both"/>
        <w:rPr>
          <w:rFonts w:ascii="Century Gothic" w:hAnsi="Century Gothic"/>
          <w:sz w:val="18"/>
          <w:szCs w:val="18"/>
        </w:rPr>
      </w:pPr>
    </w:p>
    <w:p w:rsidR="008731E4" w:rsidRDefault="008731E4" w:rsidP="008731E4">
      <w:pPr>
        <w:ind w:left="1410" w:hanging="1410"/>
        <w:jc w:val="both"/>
        <w:rPr>
          <w:rFonts w:ascii="Century Gothic" w:hAnsi="Century Gothic"/>
          <w:sz w:val="18"/>
          <w:szCs w:val="18"/>
        </w:rPr>
      </w:pPr>
      <w:r w:rsidRPr="00A56B79">
        <w:rPr>
          <w:rFonts w:ascii="Century Gothic" w:hAnsi="Century Gothic"/>
          <w:sz w:val="18"/>
          <w:szCs w:val="18"/>
        </w:rPr>
        <w:t>SI</w:t>
      </w:r>
      <w:r>
        <w:rPr>
          <w:rFonts w:ascii="Century Gothic" w:hAnsi="Century Gothic"/>
          <w:sz w:val="18"/>
          <w:szCs w:val="18"/>
        </w:rPr>
        <w:t>TUACIÓN</w:t>
      </w:r>
      <w:r w:rsidRPr="00A56B79">
        <w:rPr>
          <w:rFonts w:ascii="Century Gothic" w:hAnsi="Century Gothic"/>
          <w:sz w:val="18"/>
          <w:szCs w:val="18"/>
        </w:rPr>
        <w:t xml:space="preserve">: </w:t>
      </w:r>
      <w:r w:rsidRPr="00A56B79">
        <w:rPr>
          <w:rFonts w:ascii="Century Gothic" w:hAnsi="Century Gothic"/>
          <w:sz w:val="18"/>
          <w:szCs w:val="18"/>
        </w:rPr>
        <w:tab/>
      </w:r>
      <w:r w:rsidR="00C129E2">
        <w:rPr>
          <w:rFonts w:ascii="Century Gothic" w:hAnsi="Century Gothic"/>
          <w:sz w:val="18"/>
          <w:szCs w:val="18"/>
        </w:rPr>
        <w:t>Rúa Naciente, 29. 15100 – Carballo (A Coruña)</w:t>
      </w:r>
    </w:p>
    <w:p w:rsidR="008731E4" w:rsidRPr="00A56B79" w:rsidRDefault="008731E4" w:rsidP="008731E4">
      <w:pPr>
        <w:ind w:left="1410" w:hanging="1410"/>
        <w:jc w:val="both"/>
        <w:rPr>
          <w:rFonts w:ascii="Century Gothic" w:hAnsi="Century Gothic"/>
          <w:sz w:val="18"/>
          <w:szCs w:val="18"/>
          <w:lang w:val="pt-BR"/>
        </w:rPr>
      </w:pPr>
    </w:p>
    <w:p w:rsidR="00C129E2" w:rsidRDefault="008731E4" w:rsidP="00C129E2">
      <w:pPr>
        <w:jc w:val="both"/>
        <w:rPr>
          <w:rFonts w:ascii="Century Gothic" w:hAnsi="Century Gothic"/>
          <w:sz w:val="18"/>
          <w:szCs w:val="18"/>
          <w:lang w:val="es-ES"/>
        </w:rPr>
      </w:pPr>
      <w:r w:rsidRPr="001D287F">
        <w:rPr>
          <w:rFonts w:ascii="Century Gothic" w:hAnsi="Century Gothic"/>
          <w:sz w:val="18"/>
          <w:szCs w:val="18"/>
          <w:lang w:val="pt-BR"/>
        </w:rPr>
        <w:t xml:space="preserve">PROMOTOR: </w:t>
      </w:r>
      <w:r w:rsidRPr="001D287F">
        <w:rPr>
          <w:rFonts w:ascii="Century Gothic" w:hAnsi="Century Gothic"/>
          <w:sz w:val="18"/>
          <w:szCs w:val="18"/>
          <w:lang w:val="pt-BR"/>
        </w:rPr>
        <w:tab/>
      </w:r>
      <w:proofErr w:type="spellStart"/>
      <w:r w:rsidR="00C129E2" w:rsidRPr="00C129E2">
        <w:rPr>
          <w:rFonts w:ascii="Century Gothic" w:hAnsi="Century Gothic"/>
          <w:sz w:val="18"/>
          <w:szCs w:val="18"/>
          <w:lang w:val="es-ES"/>
        </w:rPr>
        <w:t>Consellería</w:t>
      </w:r>
      <w:proofErr w:type="spellEnd"/>
      <w:r w:rsidR="00C129E2" w:rsidRPr="00C129E2">
        <w:rPr>
          <w:rFonts w:ascii="Century Gothic" w:hAnsi="Century Gothic"/>
          <w:sz w:val="18"/>
          <w:szCs w:val="18"/>
          <w:lang w:val="es-ES"/>
        </w:rPr>
        <w:t xml:space="preserve"> de Cultura, Educación e Ordenación Universitaria de </w:t>
      </w:r>
      <w:proofErr w:type="gramStart"/>
      <w:r w:rsidR="00C129E2" w:rsidRPr="00C129E2">
        <w:rPr>
          <w:rFonts w:ascii="Century Gothic" w:hAnsi="Century Gothic"/>
          <w:sz w:val="18"/>
          <w:szCs w:val="18"/>
          <w:lang w:val="es-ES"/>
        </w:rPr>
        <w:t>la</w:t>
      </w:r>
      <w:proofErr w:type="gramEnd"/>
      <w:r w:rsidR="00C129E2" w:rsidRPr="00C129E2">
        <w:rPr>
          <w:rFonts w:ascii="Century Gothic" w:hAnsi="Century Gothic"/>
          <w:sz w:val="18"/>
          <w:szCs w:val="18"/>
          <w:lang w:val="es-ES"/>
        </w:rPr>
        <w:t xml:space="preserve"> Xunta de Galicia</w:t>
      </w:r>
    </w:p>
    <w:p w:rsidR="008731E4" w:rsidRPr="00C129E2" w:rsidRDefault="008731E4" w:rsidP="00C129E2">
      <w:pPr>
        <w:jc w:val="both"/>
        <w:rPr>
          <w:rFonts w:ascii="Century Gothic" w:hAnsi="Century Gothic"/>
          <w:sz w:val="18"/>
          <w:szCs w:val="18"/>
          <w:lang w:val="es-ES"/>
        </w:rPr>
      </w:pPr>
    </w:p>
    <w:p w:rsidR="008731E4" w:rsidRPr="00A56B79" w:rsidRDefault="008731E4" w:rsidP="008731E4">
      <w:pPr>
        <w:jc w:val="both"/>
        <w:rPr>
          <w:rFonts w:ascii="Century Gothic" w:hAnsi="Century Gothic"/>
          <w:b/>
          <w:lang w:val="pt-BR"/>
        </w:rPr>
      </w:pPr>
    </w:p>
    <w:p w:rsidR="008731E4" w:rsidRPr="001E411B" w:rsidRDefault="008731E4" w:rsidP="008731E4">
      <w:pPr>
        <w:jc w:val="both"/>
        <w:rPr>
          <w:rFonts w:ascii="Century Gothic" w:hAnsi="Century Gothic"/>
          <w:color w:val="FF0000"/>
        </w:rPr>
      </w:pPr>
      <w:r w:rsidRPr="00A56B79">
        <w:rPr>
          <w:rFonts w:ascii="Century Gothic" w:hAnsi="Century Gothic"/>
          <w:b/>
          <w:lang w:val="pt-BR"/>
        </w:rPr>
        <w:br w:type="page"/>
      </w:r>
    </w:p>
    <w:p w:rsidR="00C129E2" w:rsidRPr="002C4676" w:rsidRDefault="00C129E2" w:rsidP="00C129E2">
      <w:pPr>
        <w:rPr>
          <w:rFonts w:ascii="Century Gothic" w:hAnsi="Century Gothic" w:cs="TT1B2t00"/>
          <w:b/>
          <w:sz w:val="18"/>
          <w:szCs w:val="18"/>
        </w:rPr>
      </w:pPr>
    </w:p>
    <w:p w:rsidR="00C129E2" w:rsidRPr="002C4676" w:rsidRDefault="00C129E2" w:rsidP="00C129E2">
      <w:pPr>
        <w:rPr>
          <w:rFonts w:ascii="Century Gothic" w:hAnsi="Century Gothic" w:cs="TT1B2t00"/>
          <w:b/>
          <w:sz w:val="18"/>
          <w:szCs w:val="18"/>
        </w:rPr>
      </w:pPr>
    </w:p>
    <w:p w:rsidR="00C129E2" w:rsidRPr="002C4676" w:rsidRDefault="00C129E2" w:rsidP="00C129E2">
      <w:pPr>
        <w:rPr>
          <w:rFonts w:ascii="Century Gothic" w:hAnsi="Century Gothic" w:cs="TT1B2t00"/>
          <w:b/>
          <w:sz w:val="18"/>
          <w:szCs w:val="18"/>
        </w:rPr>
      </w:pPr>
    </w:p>
    <w:p w:rsidR="00C129E2" w:rsidRPr="002C4676" w:rsidRDefault="00C129E2" w:rsidP="00C129E2">
      <w:pPr>
        <w:rPr>
          <w:rFonts w:ascii="Century Gothic" w:hAnsi="Century Gothic" w:cs="TT1B2t00"/>
          <w:b/>
          <w:sz w:val="18"/>
          <w:szCs w:val="18"/>
        </w:rPr>
      </w:pPr>
    </w:p>
    <w:p w:rsidR="00C129E2" w:rsidRPr="002C4676" w:rsidRDefault="00C129E2" w:rsidP="00C129E2">
      <w:pPr>
        <w:rPr>
          <w:rFonts w:ascii="Century Gothic" w:hAnsi="Century Gothic" w:cs="TT1B2t00"/>
          <w:b/>
          <w:sz w:val="18"/>
          <w:szCs w:val="18"/>
        </w:rPr>
      </w:pPr>
    </w:p>
    <w:p w:rsidR="00C129E2" w:rsidRPr="002C4676" w:rsidRDefault="00C129E2" w:rsidP="00C129E2">
      <w:pPr>
        <w:rPr>
          <w:rFonts w:ascii="Century Gothic" w:hAnsi="Century Gothic" w:cs="TT1B2t00"/>
          <w:b/>
          <w:sz w:val="18"/>
          <w:szCs w:val="18"/>
        </w:rPr>
      </w:pPr>
    </w:p>
    <w:p w:rsidR="00C129E2" w:rsidRPr="002C4676" w:rsidRDefault="00C129E2" w:rsidP="00C129E2">
      <w:pPr>
        <w:rPr>
          <w:rFonts w:ascii="Century Gothic" w:hAnsi="Century Gothic" w:cs="TT1B2t00"/>
          <w:b/>
          <w:sz w:val="18"/>
          <w:szCs w:val="18"/>
        </w:rPr>
      </w:pPr>
    </w:p>
    <w:p w:rsidR="00C129E2" w:rsidRPr="002C4676" w:rsidRDefault="00C129E2" w:rsidP="00C129E2">
      <w:pPr>
        <w:rPr>
          <w:rFonts w:ascii="Century Gothic" w:hAnsi="Century Gothic" w:cs="TT1B2t00"/>
          <w:b/>
          <w:sz w:val="18"/>
          <w:szCs w:val="18"/>
        </w:rPr>
      </w:pPr>
    </w:p>
    <w:p w:rsidR="00C129E2" w:rsidRPr="002C4676" w:rsidRDefault="00C129E2" w:rsidP="00C129E2">
      <w:pPr>
        <w:rPr>
          <w:rFonts w:ascii="Century Gothic" w:hAnsi="Century Gothic" w:cs="TT1B2t00"/>
          <w:b/>
          <w:sz w:val="18"/>
          <w:szCs w:val="18"/>
        </w:rPr>
      </w:pPr>
    </w:p>
    <w:p w:rsidR="00C129E2" w:rsidRPr="002C4676" w:rsidRDefault="00C129E2" w:rsidP="00C129E2">
      <w:pPr>
        <w:rPr>
          <w:rFonts w:ascii="Century Gothic" w:hAnsi="Century Gothic" w:cs="TT1B2t00"/>
          <w:b/>
          <w:sz w:val="18"/>
          <w:szCs w:val="18"/>
        </w:rPr>
      </w:pPr>
    </w:p>
    <w:p w:rsidR="00C129E2" w:rsidRPr="002C4676" w:rsidRDefault="00C129E2" w:rsidP="00C129E2">
      <w:pPr>
        <w:rPr>
          <w:rFonts w:ascii="Century Gothic" w:hAnsi="Century Gothic" w:cs="TT1B2t00"/>
          <w:b/>
          <w:sz w:val="18"/>
          <w:szCs w:val="18"/>
        </w:rPr>
      </w:pPr>
    </w:p>
    <w:p w:rsidR="00C129E2" w:rsidRPr="002C4676" w:rsidRDefault="00C129E2" w:rsidP="00C129E2">
      <w:pPr>
        <w:rPr>
          <w:rFonts w:ascii="Century Gothic" w:hAnsi="Century Gothic" w:cs="TT1B2t00"/>
          <w:b/>
          <w:sz w:val="18"/>
          <w:szCs w:val="18"/>
        </w:rPr>
      </w:pPr>
    </w:p>
    <w:p w:rsidR="00C129E2" w:rsidRPr="002C4676" w:rsidRDefault="00C129E2" w:rsidP="00C129E2">
      <w:pPr>
        <w:rPr>
          <w:rFonts w:ascii="Century Gothic" w:hAnsi="Century Gothic" w:cs="TT1B2t00"/>
          <w:b/>
          <w:sz w:val="18"/>
          <w:szCs w:val="18"/>
        </w:rPr>
      </w:pPr>
    </w:p>
    <w:p w:rsidR="00C129E2" w:rsidRDefault="00C129E2" w:rsidP="00C129E2">
      <w:pPr>
        <w:rPr>
          <w:rFonts w:ascii="Century Gothic" w:hAnsi="Century Gothic" w:cs="TT1B2t00"/>
          <w:b/>
          <w:sz w:val="18"/>
          <w:szCs w:val="18"/>
        </w:rPr>
      </w:pPr>
    </w:p>
    <w:p w:rsidR="00C129E2" w:rsidRDefault="00C129E2" w:rsidP="00C129E2">
      <w:pPr>
        <w:rPr>
          <w:rFonts w:ascii="Century Gothic" w:hAnsi="Century Gothic" w:cs="TT1B2t00"/>
          <w:b/>
          <w:sz w:val="18"/>
          <w:szCs w:val="18"/>
        </w:rPr>
      </w:pPr>
    </w:p>
    <w:p w:rsidR="00C129E2" w:rsidRDefault="00C129E2" w:rsidP="00C129E2">
      <w:pPr>
        <w:rPr>
          <w:rFonts w:ascii="Century Gothic" w:hAnsi="Century Gothic" w:cs="TT1B2t00"/>
          <w:b/>
          <w:sz w:val="18"/>
          <w:szCs w:val="18"/>
        </w:rPr>
      </w:pPr>
    </w:p>
    <w:p w:rsidR="00C129E2" w:rsidRDefault="00C129E2" w:rsidP="00C129E2">
      <w:pPr>
        <w:rPr>
          <w:rFonts w:ascii="Century Gothic" w:hAnsi="Century Gothic" w:cs="TT1B2t00"/>
          <w:b/>
          <w:sz w:val="18"/>
          <w:szCs w:val="18"/>
        </w:rPr>
      </w:pPr>
    </w:p>
    <w:p w:rsidR="00C129E2" w:rsidRDefault="00C129E2" w:rsidP="00C129E2">
      <w:pPr>
        <w:rPr>
          <w:rFonts w:ascii="Century Gothic" w:hAnsi="Century Gothic" w:cs="TT1B2t00"/>
          <w:b/>
          <w:sz w:val="18"/>
          <w:szCs w:val="18"/>
        </w:rPr>
      </w:pPr>
    </w:p>
    <w:p w:rsidR="00C129E2" w:rsidRDefault="00C129E2" w:rsidP="00C129E2">
      <w:pPr>
        <w:rPr>
          <w:rFonts w:ascii="Century Gothic" w:hAnsi="Century Gothic" w:cs="TT1B2t00"/>
          <w:b/>
          <w:sz w:val="18"/>
          <w:szCs w:val="18"/>
        </w:rPr>
      </w:pPr>
    </w:p>
    <w:p w:rsidR="00C129E2" w:rsidRDefault="00C129E2" w:rsidP="00C129E2">
      <w:pPr>
        <w:rPr>
          <w:rFonts w:ascii="Century Gothic" w:hAnsi="Century Gothic" w:cs="TT1B2t00"/>
          <w:b/>
          <w:sz w:val="18"/>
          <w:szCs w:val="18"/>
        </w:rPr>
      </w:pPr>
    </w:p>
    <w:p w:rsidR="00C129E2" w:rsidRDefault="00C129E2" w:rsidP="00C129E2">
      <w:pPr>
        <w:rPr>
          <w:rFonts w:ascii="Century Gothic" w:hAnsi="Century Gothic" w:cs="TT1B2t00"/>
          <w:b/>
          <w:sz w:val="18"/>
          <w:szCs w:val="18"/>
        </w:rPr>
      </w:pPr>
    </w:p>
    <w:p w:rsidR="00C129E2" w:rsidRDefault="00C129E2" w:rsidP="00C129E2">
      <w:pPr>
        <w:rPr>
          <w:rFonts w:ascii="Century Gothic" w:hAnsi="Century Gothic" w:cs="TT1B2t00"/>
          <w:b/>
          <w:sz w:val="18"/>
          <w:szCs w:val="18"/>
        </w:rPr>
      </w:pPr>
    </w:p>
    <w:p w:rsidR="00C129E2" w:rsidRDefault="00C129E2" w:rsidP="00C129E2">
      <w:pPr>
        <w:rPr>
          <w:rFonts w:ascii="Century Gothic" w:hAnsi="Century Gothic" w:cs="TT1B2t00"/>
          <w:b/>
          <w:sz w:val="18"/>
          <w:szCs w:val="18"/>
        </w:rPr>
      </w:pPr>
    </w:p>
    <w:p w:rsidR="00C129E2" w:rsidRPr="002C4676" w:rsidRDefault="00C129E2" w:rsidP="00C129E2">
      <w:pPr>
        <w:rPr>
          <w:rFonts w:ascii="Century Gothic" w:hAnsi="Century Gothic" w:cs="TT1B2t00"/>
          <w:b/>
          <w:sz w:val="18"/>
          <w:szCs w:val="18"/>
        </w:rPr>
      </w:pPr>
    </w:p>
    <w:p w:rsidR="00C129E2" w:rsidRPr="002C4676" w:rsidRDefault="00C129E2" w:rsidP="00C129E2">
      <w:pPr>
        <w:rPr>
          <w:rFonts w:ascii="Century Gothic" w:hAnsi="Century Gothic" w:cs="TT1B2t00"/>
          <w:b/>
          <w:sz w:val="18"/>
          <w:szCs w:val="18"/>
        </w:rPr>
      </w:pPr>
    </w:p>
    <w:p w:rsidR="00C129E2" w:rsidRDefault="00C129E2" w:rsidP="00C129E2">
      <w:pPr>
        <w:rPr>
          <w:rFonts w:ascii="Century Gothic" w:hAnsi="Century Gothic" w:cs="TT1B2t00"/>
          <w:b/>
          <w:sz w:val="18"/>
          <w:szCs w:val="18"/>
        </w:rPr>
      </w:pPr>
    </w:p>
    <w:p w:rsidR="00C129E2" w:rsidRDefault="00C129E2" w:rsidP="00C129E2">
      <w:pPr>
        <w:rPr>
          <w:rFonts w:ascii="Century Gothic" w:hAnsi="Century Gothic" w:cs="TT1B2t00"/>
          <w:b/>
          <w:sz w:val="18"/>
          <w:szCs w:val="18"/>
        </w:rPr>
      </w:pPr>
    </w:p>
    <w:p w:rsidR="00C129E2" w:rsidRDefault="00C129E2" w:rsidP="00C129E2">
      <w:pPr>
        <w:rPr>
          <w:rFonts w:ascii="Century Gothic" w:hAnsi="Century Gothic" w:cs="TT1B2t00"/>
          <w:b/>
          <w:sz w:val="18"/>
          <w:szCs w:val="18"/>
        </w:rPr>
      </w:pPr>
    </w:p>
    <w:p w:rsidR="00C129E2" w:rsidRDefault="00C129E2" w:rsidP="00C129E2">
      <w:pPr>
        <w:rPr>
          <w:rFonts w:ascii="Century Gothic" w:hAnsi="Century Gothic" w:cs="TT1B2t00"/>
          <w:b/>
          <w:sz w:val="18"/>
          <w:szCs w:val="18"/>
        </w:rPr>
      </w:pPr>
    </w:p>
    <w:p w:rsidR="00C129E2" w:rsidRDefault="00C129E2" w:rsidP="00C129E2">
      <w:pPr>
        <w:rPr>
          <w:rFonts w:ascii="Century Gothic" w:hAnsi="Century Gothic" w:cs="TT1B2t00"/>
          <w:b/>
          <w:sz w:val="18"/>
          <w:szCs w:val="18"/>
        </w:rPr>
      </w:pPr>
    </w:p>
    <w:p w:rsidR="00C129E2" w:rsidRDefault="00C129E2" w:rsidP="00C129E2">
      <w:pPr>
        <w:rPr>
          <w:rFonts w:ascii="Century Gothic" w:hAnsi="Century Gothic" w:cs="TT1B2t00"/>
          <w:b/>
          <w:sz w:val="18"/>
          <w:szCs w:val="18"/>
        </w:rPr>
      </w:pPr>
    </w:p>
    <w:p w:rsidR="00C129E2" w:rsidRDefault="00C129E2" w:rsidP="00C129E2">
      <w:pPr>
        <w:rPr>
          <w:rFonts w:ascii="Century Gothic" w:hAnsi="Century Gothic" w:cs="TT1B2t00"/>
          <w:b/>
          <w:sz w:val="18"/>
          <w:szCs w:val="18"/>
        </w:rPr>
      </w:pPr>
    </w:p>
    <w:p w:rsidR="00C129E2" w:rsidRDefault="00C129E2" w:rsidP="00C129E2">
      <w:pPr>
        <w:rPr>
          <w:rFonts w:ascii="Century Gothic" w:hAnsi="Century Gothic" w:cs="TT1B2t00"/>
          <w:b/>
          <w:sz w:val="18"/>
          <w:szCs w:val="18"/>
        </w:rPr>
      </w:pPr>
    </w:p>
    <w:p w:rsidR="00C129E2" w:rsidRDefault="00C129E2" w:rsidP="00C129E2">
      <w:pPr>
        <w:rPr>
          <w:rFonts w:ascii="Century Gothic" w:hAnsi="Century Gothic" w:cs="TT1B2t00"/>
          <w:b/>
          <w:sz w:val="18"/>
          <w:szCs w:val="18"/>
        </w:rPr>
      </w:pPr>
    </w:p>
    <w:p w:rsidR="00C129E2" w:rsidRDefault="00C129E2" w:rsidP="00C129E2">
      <w:pPr>
        <w:rPr>
          <w:rFonts w:ascii="Century Gothic" w:hAnsi="Century Gothic" w:cs="TT1B2t00"/>
          <w:b/>
          <w:sz w:val="18"/>
          <w:szCs w:val="18"/>
        </w:rPr>
      </w:pPr>
    </w:p>
    <w:p w:rsidR="00C129E2" w:rsidRDefault="00C129E2" w:rsidP="00C129E2">
      <w:pPr>
        <w:rPr>
          <w:rFonts w:ascii="Century Gothic" w:hAnsi="Century Gothic" w:cs="TT1B2t00"/>
          <w:b/>
          <w:sz w:val="18"/>
          <w:szCs w:val="18"/>
        </w:rPr>
      </w:pPr>
    </w:p>
    <w:p w:rsidR="00C129E2" w:rsidRDefault="00C129E2" w:rsidP="00C129E2">
      <w:pPr>
        <w:rPr>
          <w:rFonts w:ascii="Century Gothic" w:hAnsi="Century Gothic" w:cs="TT1B2t00"/>
          <w:b/>
          <w:sz w:val="18"/>
          <w:szCs w:val="18"/>
        </w:rPr>
      </w:pPr>
    </w:p>
    <w:p w:rsidR="00C129E2" w:rsidRDefault="00C129E2" w:rsidP="00C129E2">
      <w:pPr>
        <w:rPr>
          <w:rFonts w:ascii="Century Gothic" w:hAnsi="Century Gothic" w:cs="TT1B2t00"/>
          <w:b/>
          <w:sz w:val="18"/>
          <w:szCs w:val="18"/>
        </w:rPr>
      </w:pPr>
    </w:p>
    <w:p w:rsidR="00C129E2" w:rsidRDefault="00C129E2" w:rsidP="00C129E2">
      <w:pPr>
        <w:rPr>
          <w:rFonts w:ascii="Century Gothic" w:hAnsi="Century Gothic" w:cs="TT1B2t00"/>
          <w:b/>
          <w:sz w:val="18"/>
          <w:szCs w:val="18"/>
        </w:rPr>
      </w:pPr>
    </w:p>
    <w:p w:rsidR="00C129E2" w:rsidRPr="002C4676" w:rsidRDefault="00C129E2" w:rsidP="00C129E2">
      <w:pPr>
        <w:rPr>
          <w:rFonts w:ascii="Century Gothic" w:hAnsi="Century Gothic" w:cs="TT1B2t00"/>
          <w:b/>
          <w:sz w:val="18"/>
          <w:szCs w:val="18"/>
        </w:rPr>
      </w:pPr>
    </w:p>
    <w:p w:rsidR="00C129E2" w:rsidRDefault="00C129E2" w:rsidP="00C129E2">
      <w:pPr>
        <w:rPr>
          <w:rFonts w:ascii="Century Gothic" w:hAnsi="Century Gothic" w:cs="TT1B2t00"/>
          <w:b/>
          <w:sz w:val="18"/>
          <w:szCs w:val="18"/>
        </w:rPr>
      </w:pPr>
    </w:p>
    <w:p w:rsidR="00C129E2" w:rsidRDefault="00C129E2" w:rsidP="00C129E2">
      <w:pPr>
        <w:rPr>
          <w:rFonts w:ascii="Century Gothic" w:hAnsi="Century Gothic" w:cs="TT1B2t00"/>
          <w:b/>
          <w:sz w:val="18"/>
          <w:szCs w:val="18"/>
        </w:rPr>
      </w:pPr>
    </w:p>
    <w:p w:rsidR="00C129E2" w:rsidRDefault="00C129E2" w:rsidP="00C129E2">
      <w:pPr>
        <w:rPr>
          <w:rFonts w:ascii="Century Gothic" w:hAnsi="Century Gothic" w:cs="TT1B2t00"/>
          <w:b/>
          <w:sz w:val="18"/>
          <w:szCs w:val="18"/>
        </w:rPr>
      </w:pPr>
    </w:p>
    <w:p w:rsidR="00C129E2" w:rsidRDefault="00C129E2" w:rsidP="00C129E2">
      <w:pPr>
        <w:rPr>
          <w:rFonts w:ascii="Century Gothic" w:hAnsi="Century Gothic" w:cs="TT1B2t00"/>
          <w:b/>
          <w:sz w:val="18"/>
          <w:szCs w:val="18"/>
        </w:rPr>
      </w:pPr>
    </w:p>
    <w:p w:rsidR="00C129E2" w:rsidRDefault="00C129E2" w:rsidP="00C129E2">
      <w:pPr>
        <w:rPr>
          <w:rFonts w:ascii="Century Gothic" w:hAnsi="Century Gothic" w:cs="TT1B2t00"/>
          <w:b/>
          <w:sz w:val="18"/>
          <w:szCs w:val="18"/>
        </w:rPr>
      </w:pPr>
    </w:p>
    <w:p w:rsidR="00C129E2" w:rsidRPr="002C4676" w:rsidRDefault="00C129E2" w:rsidP="00C129E2">
      <w:pPr>
        <w:rPr>
          <w:rFonts w:ascii="Century Gothic" w:hAnsi="Century Gothic" w:cs="TT1B2t00"/>
          <w:b/>
          <w:sz w:val="18"/>
          <w:szCs w:val="18"/>
        </w:rPr>
      </w:pPr>
    </w:p>
    <w:p w:rsidR="00C129E2" w:rsidRPr="002C4676" w:rsidRDefault="00C129E2" w:rsidP="00C129E2">
      <w:pPr>
        <w:rPr>
          <w:rFonts w:ascii="Century Gothic" w:hAnsi="Century Gothic" w:cs="TT1B2t00"/>
          <w:b/>
          <w:sz w:val="18"/>
          <w:szCs w:val="18"/>
        </w:rPr>
      </w:pPr>
    </w:p>
    <w:p w:rsidR="00C129E2" w:rsidRPr="002C4676" w:rsidRDefault="00C129E2" w:rsidP="00C129E2">
      <w:pPr>
        <w:rPr>
          <w:rFonts w:ascii="Century Gothic" w:hAnsi="Century Gothic" w:cs="TT1B2t00"/>
          <w:b/>
          <w:sz w:val="18"/>
          <w:szCs w:val="18"/>
        </w:rPr>
      </w:pPr>
    </w:p>
    <w:p w:rsidR="00C129E2" w:rsidRPr="002C4676" w:rsidRDefault="00C129E2" w:rsidP="00C129E2">
      <w:pPr>
        <w:rPr>
          <w:rFonts w:ascii="Century Gothic" w:hAnsi="Century Gothic" w:cs="TT1B2t00"/>
          <w:b/>
          <w:sz w:val="18"/>
          <w:szCs w:val="18"/>
        </w:rPr>
      </w:pPr>
    </w:p>
    <w:p w:rsidR="00C129E2" w:rsidRPr="002C4676" w:rsidRDefault="00C129E2" w:rsidP="00C129E2">
      <w:pPr>
        <w:rPr>
          <w:rFonts w:ascii="Century Gothic" w:hAnsi="Century Gothic" w:cs="TT1B2t00"/>
          <w:b/>
          <w:sz w:val="18"/>
          <w:szCs w:val="18"/>
        </w:rPr>
      </w:pPr>
    </w:p>
    <w:p w:rsidR="00C129E2" w:rsidRDefault="00C129E2" w:rsidP="00C129E2">
      <w:pPr>
        <w:rPr>
          <w:rFonts w:ascii="Century Gothic" w:hAnsi="Century Gothic" w:cs="TT1B2t00"/>
          <w:b/>
          <w:sz w:val="18"/>
          <w:szCs w:val="18"/>
        </w:rPr>
      </w:pPr>
    </w:p>
    <w:p w:rsidR="00C129E2" w:rsidRPr="002C4676" w:rsidRDefault="00C129E2" w:rsidP="00C129E2">
      <w:pPr>
        <w:rPr>
          <w:rFonts w:ascii="Century Gothic" w:hAnsi="Century Gothic" w:cs="TT1B2t00"/>
          <w:b/>
          <w:sz w:val="18"/>
          <w:szCs w:val="18"/>
        </w:rPr>
      </w:pPr>
    </w:p>
    <w:p w:rsidR="00C129E2" w:rsidRDefault="00C129E2" w:rsidP="00C129E2">
      <w:pPr>
        <w:rPr>
          <w:rFonts w:ascii="Century Gothic" w:hAnsi="Century Gothic" w:cs="TT1B2t00"/>
          <w:b/>
          <w:sz w:val="18"/>
          <w:szCs w:val="18"/>
        </w:rPr>
      </w:pPr>
    </w:p>
    <w:p w:rsidR="00C129E2" w:rsidRPr="002C4676" w:rsidRDefault="00C129E2" w:rsidP="00C129E2">
      <w:pPr>
        <w:rPr>
          <w:rFonts w:ascii="Century Gothic" w:hAnsi="Century Gothic" w:cs="TT1B2t00"/>
          <w:b/>
          <w:sz w:val="18"/>
          <w:szCs w:val="18"/>
        </w:rPr>
      </w:pPr>
    </w:p>
    <w:p w:rsidR="00C129E2" w:rsidRPr="002C4676" w:rsidRDefault="00C129E2" w:rsidP="00C129E2">
      <w:pPr>
        <w:rPr>
          <w:rFonts w:ascii="Century Gothic" w:hAnsi="Century Gothic" w:cs="TT1B2t00"/>
          <w:b/>
          <w:sz w:val="18"/>
          <w:szCs w:val="18"/>
        </w:rPr>
      </w:pPr>
    </w:p>
    <w:p w:rsidR="00C129E2" w:rsidRPr="00C5161D" w:rsidRDefault="00C129E2" w:rsidP="00C129E2">
      <w:pPr>
        <w:pStyle w:val="Normal10"/>
        <w:shd w:val="clear" w:color="auto" w:fill="808080" w:themeFill="background1" w:themeFillShade="80"/>
        <w:spacing w:after="100" w:afterAutospacing="1"/>
        <w:jc w:val="center"/>
        <w:rPr>
          <w:rFonts w:ascii="Century Gothic" w:hAnsi="Century Gothic"/>
          <w:b/>
          <w:color w:val="FFFFFF" w:themeColor="background1"/>
          <w:sz w:val="24"/>
          <w:szCs w:val="24"/>
          <w:lang w:val="gl-ES"/>
        </w:rPr>
      </w:pPr>
      <w:r>
        <w:rPr>
          <w:rFonts w:ascii="Century Gothic" w:hAnsi="Century Gothic"/>
          <w:b/>
          <w:color w:val="FFFFFF" w:themeColor="background1"/>
          <w:sz w:val="24"/>
          <w:szCs w:val="24"/>
          <w:lang w:val="gl-ES"/>
        </w:rPr>
        <w:t xml:space="preserve">C.1.- Preámbulo y </w:t>
      </w:r>
      <w:proofErr w:type="spellStart"/>
      <w:r>
        <w:rPr>
          <w:rFonts w:ascii="Century Gothic" w:hAnsi="Century Gothic"/>
          <w:b/>
          <w:color w:val="FFFFFF" w:themeColor="background1"/>
          <w:sz w:val="24"/>
          <w:szCs w:val="24"/>
          <w:lang w:val="gl-ES"/>
        </w:rPr>
        <w:t>Descripción</w:t>
      </w:r>
      <w:proofErr w:type="spellEnd"/>
      <w:r>
        <w:rPr>
          <w:rFonts w:ascii="Century Gothic" w:hAnsi="Century Gothic"/>
          <w:b/>
          <w:color w:val="FFFFFF" w:themeColor="background1"/>
          <w:sz w:val="24"/>
          <w:szCs w:val="24"/>
          <w:lang w:val="gl-ES"/>
        </w:rPr>
        <w:t xml:space="preserve"> de las Obras</w:t>
      </w:r>
    </w:p>
    <w:p w:rsidR="008731E4" w:rsidRPr="00A0516D" w:rsidRDefault="008731E4" w:rsidP="008731E4">
      <w:pPr>
        <w:jc w:val="both"/>
        <w:rPr>
          <w:rFonts w:ascii="Century Gothic" w:hAnsi="Century Gothic"/>
          <w:sz w:val="18"/>
          <w:szCs w:val="18"/>
        </w:rPr>
      </w:pPr>
    </w:p>
    <w:p w:rsidR="008731E4" w:rsidRPr="00A56B79" w:rsidRDefault="008731E4" w:rsidP="008731E4">
      <w:pPr>
        <w:jc w:val="both"/>
        <w:rPr>
          <w:rFonts w:ascii="Century Gothic" w:hAnsi="Century Gothic"/>
          <w:b/>
          <w:sz w:val="18"/>
          <w:szCs w:val="28"/>
        </w:rPr>
      </w:pPr>
      <w:r w:rsidRPr="00A56B79">
        <w:rPr>
          <w:rFonts w:ascii="Century Gothic" w:hAnsi="Century Gothic"/>
          <w:b/>
          <w:sz w:val="18"/>
          <w:szCs w:val="28"/>
        </w:rPr>
        <w:t>I. PREÁMBULO Y DESCRIPCIÓN DE LAS OBRAS</w:t>
      </w:r>
    </w:p>
    <w:p w:rsidR="008731E4" w:rsidRPr="00A56B79" w:rsidRDefault="008731E4" w:rsidP="008731E4">
      <w:pPr>
        <w:jc w:val="both"/>
        <w:rPr>
          <w:rFonts w:ascii="Century Gothic" w:hAnsi="Century Gothic"/>
          <w:b/>
          <w:sz w:val="18"/>
          <w:szCs w:val="18"/>
        </w:rPr>
      </w:pPr>
    </w:p>
    <w:p w:rsidR="008731E4" w:rsidRDefault="008731E4" w:rsidP="008731E4">
      <w:pPr>
        <w:jc w:val="both"/>
        <w:rPr>
          <w:rFonts w:ascii="Century Gothic" w:hAnsi="Century Gothic"/>
          <w:b/>
          <w:sz w:val="18"/>
          <w:szCs w:val="18"/>
        </w:rPr>
      </w:pPr>
    </w:p>
    <w:p w:rsidR="00953057" w:rsidRDefault="00953057" w:rsidP="008731E4">
      <w:pPr>
        <w:jc w:val="both"/>
        <w:rPr>
          <w:rFonts w:ascii="Century Gothic" w:hAnsi="Century Gothic"/>
          <w:b/>
          <w:sz w:val="18"/>
          <w:szCs w:val="18"/>
        </w:rPr>
      </w:pPr>
    </w:p>
    <w:p w:rsidR="008731E4" w:rsidRPr="00A56B79" w:rsidRDefault="008731E4" w:rsidP="008731E4">
      <w:pPr>
        <w:jc w:val="both"/>
        <w:rPr>
          <w:rFonts w:ascii="Century Gothic" w:hAnsi="Century Gothic"/>
          <w:b/>
          <w:sz w:val="18"/>
          <w:szCs w:val="18"/>
        </w:rPr>
      </w:pPr>
      <w:proofErr w:type="spellStart"/>
      <w:r w:rsidRPr="00A56B79">
        <w:rPr>
          <w:rFonts w:ascii="Century Gothic" w:hAnsi="Century Gothic"/>
          <w:b/>
          <w:sz w:val="18"/>
          <w:szCs w:val="18"/>
        </w:rPr>
        <w:t>I.1</w:t>
      </w:r>
      <w:proofErr w:type="spellEnd"/>
      <w:r w:rsidRPr="00A56B79">
        <w:rPr>
          <w:rFonts w:ascii="Century Gothic" w:hAnsi="Century Gothic"/>
          <w:b/>
          <w:sz w:val="18"/>
          <w:szCs w:val="18"/>
        </w:rPr>
        <w:t>. Obras a que se refiere este pliego</w:t>
      </w:r>
    </w:p>
    <w:p w:rsidR="008731E4" w:rsidRPr="00A56B79" w:rsidRDefault="008731E4" w:rsidP="008731E4">
      <w:pPr>
        <w:jc w:val="both"/>
        <w:rPr>
          <w:rFonts w:ascii="Century Gothic" w:hAnsi="Century Gothic"/>
          <w:b/>
          <w:sz w:val="18"/>
          <w:szCs w:val="18"/>
        </w:rPr>
      </w:pPr>
    </w:p>
    <w:p w:rsidR="008731E4" w:rsidRDefault="008731E4" w:rsidP="008731E4">
      <w:pPr>
        <w:jc w:val="both"/>
        <w:rPr>
          <w:rFonts w:ascii="Century Gothic" w:hAnsi="Century Gothic"/>
          <w:sz w:val="18"/>
          <w:szCs w:val="18"/>
        </w:rPr>
      </w:pPr>
      <w:r w:rsidRPr="00A56B79">
        <w:rPr>
          <w:rFonts w:ascii="Century Gothic" w:hAnsi="Century Gothic"/>
          <w:sz w:val="18"/>
          <w:szCs w:val="18"/>
        </w:rPr>
        <w:t>Pro</w:t>
      </w:r>
      <w:r>
        <w:rPr>
          <w:rFonts w:ascii="Century Gothic" w:hAnsi="Century Gothic"/>
          <w:sz w:val="18"/>
          <w:szCs w:val="18"/>
        </w:rPr>
        <w:t>yect</w:t>
      </w:r>
      <w:r w:rsidR="00953057">
        <w:rPr>
          <w:rFonts w:ascii="Century Gothic" w:hAnsi="Century Gothic"/>
          <w:sz w:val="18"/>
          <w:szCs w:val="18"/>
        </w:rPr>
        <w:t xml:space="preserve">o Básico y de Ejecución para la Ampliación del Instituto de Enseñanza Secundaria Obligatoria «Monte Neme» en la rúa Naciente 29, en el concello de Carballo, </w:t>
      </w:r>
      <w:r>
        <w:rPr>
          <w:rFonts w:ascii="Century Gothic" w:hAnsi="Century Gothic"/>
          <w:sz w:val="18"/>
          <w:szCs w:val="18"/>
        </w:rPr>
        <w:t>en la provincia de A Coruña.</w:t>
      </w:r>
    </w:p>
    <w:p w:rsidR="008731E4" w:rsidRDefault="008731E4" w:rsidP="008731E4">
      <w:pPr>
        <w:jc w:val="both"/>
        <w:rPr>
          <w:rFonts w:ascii="Century Gothic" w:hAnsi="Century Gothic"/>
          <w:b/>
          <w:sz w:val="18"/>
          <w:szCs w:val="18"/>
        </w:rPr>
      </w:pPr>
    </w:p>
    <w:p w:rsidR="00953057" w:rsidRPr="00A56B79" w:rsidRDefault="00953057" w:rsidP="008731E4">
      <w:pPr>
        <w:jc w:val="both"/>
        <w:rPr>
          <w:rFonts w:ascii="Century Gothic" w:hAnsi="Century Gothic"/>
          <w:b/>
          <w:sz w:val="18"/>
          <w:szCs w:val="18"/>
        </w:rPr>
      </w:pPr>
    </w:p>
    <w:p w:rsidR="008731E4" w:rsidRPr="00A56B79" w:rsidRDefault="008731E4" w:rsidP="008731E4">
      <w:pPr>
        <w:jc w:val="both"/>
        <w:rPr>
          <w:rFonts w:ascii="Century Gothic" w:hAnsi="Century Gothic"/>
          <w:b/>
          <w:sz w:val="18"/>
          <w:szCs w:val="18"/>
        </w:rPr>
      </w:pPr>
      <w:proofErr w:type="spellStart"/>
      <w:r w:rsidRPr="00A56B79">
        <w:rPr>
          <w:rFonts w:ascii="Century Gothic" w:hAnsi="Century Gothic"/>
          <w:b/>
          <w:sz w:val="18"/>
          <w:szCs w:val="18"/>
        </w:rPr>
        <w:t>I.2</w:t>
      </w:r>
      <w:proofErr w:type="spellEnd"/>
      <w:r w:rsidRPr="00A56B79">
        <w:rPr>
          <w:rFonts w:ascii="Century Gothic" w:hAnsi="Century Gothic"/>
          <w:b/>
          <w:sz w:val="18"/>
          <w:szCs w:val="18"/>
        </w:rPr>
        <w:t>. Documentos del Proyecto</w:t>
      </w:r>
    </w:p>
    <w:p w:rsidR="008731E4" w:rsidRPr="00A56B79" w:rsidRDefault="008731E4" w:rsidP="008731E4">
      <w:pPr>
        <w:jc w:val="both"/>
        <w:rPr>
          <w:rFonts w:ascii="Century Gothic" w:hAnsi="Century Gothic"/>
          <w:sz w:val="18"/>
          <w:szCs w:val="18"/>
        </w:rPr>
      </w:pPr>
    </w:p>
    <w:p w:rsidR="008731E4" w:rsidRPr="00A56B79" w:rsidRDefault="008731E4" w:rsidP="008731E4">
      <w:pPr>
        <w:jc w:val="both"/>
        <w:rPr>
          <w:rFonts w:ascii="Century Gothic" w:hAnsi="Century Gothic"/>
          <w:sz w:val="18"/>
          <w:szCs w:val="18"/>
        </w:rPr>
      </w:pPr>
      <w:r w:rsidRPr="00A56B79">
        <w:rPr>
          <w:rFonts w:ascii="Century Gothic" w:hAnsi="Century Gothic"/>
          <w:sz w:val="18"/>
          <w:szCs w:val="18"/>
        </w:rPr>
        <w:t>Se previene que los documentos del proyecto formarán conjunto y tienen entre sí una interdependencia de datos de tal forma que cualquier omisión o duda que no esté reflejada en un documento se tomará de la que figure en el detalle de la unidad correlativa, bien sean mediciones, bien sea el presupuesto, bien sean los planos o cualquier otro documento unido al cuerpo del proyecto de obligado cumplimiento.</w:t>
      </w:r>
    </w:p>
    <w:p w:rsidR="008731E4" w:rsidRDefault="008731E4" w:rsidP="008731E4">
      <w:pPr>
        <w:jc w:val="both"/>
        <w:rPr>
          <w:rFonts w:ascii="Century Gothic" w:hAnsi="Century Gothic"/>
          <w:b/>
          <w:sz w:val="18"/>
          <w:szCs w:val="18"/>
        </w:rPr>
      </w:pPr>
    </w:p>
    <w:p w:rsidR="00953057" w:rsidRPr="00A56B79" w:rsidRDefault="00953057" w:rsidP="008731E4">
      <w:pPr>
        <w:jc w:val="both"/>
        <w:rPr>
          <w:rFonts w:ascii="Century Gothic" w:hAnsi="Century Gothic"/>
          <w:b/>
          <w:sz w:val="18"/>
          <w:szCs w:val="18"/>
        </w:rPr>
      </w:pPr>
    </w:p>
    <w:p w:rsidR="008731E4" w:rsidRPr="00A56B79" w:rsidRDefault="008731E4" w:rsidP="008731E4">
      <w:pPr>
        <w:jc w:val="both"/>
        <w:rPr>
          <w:rFonts w:ascii="Century Gothic" w:hAnsi="Century Gothic"/>
          <w:b/>
          <w:sz w:val="18"/>
          <w:szCs w:val="18"/>
        </w:rPr>
      </w:pPr>
      <w:proofErr w:type="spellStart"/>
      <w:r w:rsidRPr="00A56B79">
        <w:rPr>
          <w:rFonts w:ascii="Century Gothic" w:hAnsi="Century Gothic"/>
          <w:b/>
          <w:sz w:val="18"/>
          <w:szCs w:val="18"/>
        </w:rPr>
        <w:t>I.3</w:t>
      </w:r>
      <w:proofErr w:type="spellEnd"/>
      <w:r w:rsidRPr="00A56B79">
        <w:rPr>
          <w:rFonts w:ascii="Century Gothic" w:hAnsi="Century Gothic"/>
          <w:b/>
          <w:sz w:val="18"/>
          <w:szCs w:val="18"/>
        </w:rPr>
        <w:t>. Omisiones</w:t>
      </w:r>
    </w:p>
    <w:p w:rsidR="008731E4" w:rsidRPr="00A56B79" w:rsidRDefault="008731E4" w:rsidP="008731E4">
      <w:pPr>
        <w:jc w:val="both"/>
        <w:rPr>
          <w:rFonts w:ascii="Century Gothic" w:hAnsi="Century Gothic"/>
          <w:sz w:val="18"/>
          <w:szCs w:val="18"/>
        </w:rPr>
      </w:pPr>
    </w:p>
    <w:p w:rsidR="008731E4" w:rsidRPr="00A56B79" w:rsidRDefault="008731E4" w:rsidP="008731E4">
      <w:pPr>
        <w:jc w:val="both"/>
        <w:rPr>
          <w:rFonts w:ascii="Century Gothic" w:hAnsi="Century Gothic"/>
          <w:sz w:val="18"/>
          <w:szCs w:val="18"/>
        </w:rPr>
      </w:pPr>
      <w:r w:rsidRPr="00A56B79">
        <w:rPr>
          <w:rFonts w:ascii="Century Gothic" w:hAnsi="Century Gothic"/>
          <w:sz w:val="18"/>
          <w:szCs w:val="18"/>
        </w:rPr>
        <w:t>La omisión accidental de determinadas obras que se hubieran aludido en cualquiera de los documentos de proyecto, pero que formando parte necesaria del conjunto sean imprescindibles, se considerarán como si estuvieran tratados explícitamente.</w:t>
      </w:r>
    </w:p>
    <w:p w:rsidR="008731E4" w:rsidRPr="00A56B79" w:rsidRDefault="008731E4" w:rsidP="008731E4">
      <w:pPr>
        <w:jc w:val="both"/>
        <w:rPr>
          <w:rFonts w:ascii="Century Gothic" w:hAnsi="Century Gothic"/>
          <w:sz w:val="18"/>
          <w:szCs w:val="18"/>
        </w:rPr>
      </w:pPr>
    </w:p>
    <w:p w:rsidR="008731E4" w:rsidRPr="000F731C" w:rsidRDefault="008731E4" w:rsidP="008731E4"/>
    <w:p w:rsidR="00953057" w:rsidRDefault="00953057">
      <w:pPr>
        <w:overflowPunct/>
        <w:autoSpaceDE/>
        <w:autoSpaceDN/>
        <w:adjustRightInd/>
        <w:textAlignment w:val="auto"/>
        <w:rPr>
          <w:sz w:val="28"/>
          <w:szCs w:val="28"/>
        </w:rPr>
      </w:pPr>
      <w:r>
        <w:rPr>
          <w:sz w:val="28"/>
          <w:szCs w:val="28"/>
        </w:rPr>
        <w:br w:type="page"/>
      </w: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C5161D" w:rsidRDefault="00953057" w:rsidP="00953057">
      <w:pPr>
        <w:pStyle w:val="Normal10"/>
        <w:shd w:val="clear" w:color="auto" w:fill="808080" w:themeFill="background1" w:themeFillShade="80"/>
        <w:spacing w:after="100" w:afterAutospacing="1"/>
        <w:jc w:val="center"/>
        <w:rPr>
          <w:rFonts w:ascii="Century Gothic" w:hAnsi="Century Gothic"/>
          <w:b/>
          <w:color w:val="FFFFFF" w:themeColor="background1"/>
          <w:sz w:val="24"/>
          <w:szCs w:val="24"/>
          <w:lang w:val="gl-ES"/>
        </w:rPr>
      </w:pPr>
      <w:r>
        <w:rPr>
          <w:rFonts w:ascii="Century Gothic" w:hAnsi="Century Gothic"/>
          <w:b/>
          <w:color w:val="FFFFFF" w:themeColor="background1"/>
          <w:sz w:val="24"/>
          <w:szCs w:val="24"/>
          <w:lang w:val="gl-ES"/>
        </w:rPr>
        <w:t>C.2.- Índice</w:t>
      </w:r>
    </w:p>
    <w:p w:rsidR="008731E4" w:rsidRPr="00A56B79" w:rsidRDefault="008731E4" w:rsidP="008731E4">
      <w:pPr>
        <w:jc w:val="both"/>
        <w:rPr>
          <w:rFonts w:ascii="Century Gothic" w:hAnsi="Century Gothic"/>
          <w:b/>
          <w:sz w:val="18"/>
          <w:szCs w:val="18"/>
        </w:rPr>
      </w:pPr>
      <w:r w:rsidRPr="00A56B79">
        <w:rPr>
          <w:rFonts w:ascii="Century Gothic" w:hAnsi="Century Gothic"/>
          <w:b/>
          <w:sz w:val="18"/>
          <w:szCs w:val="18"/>
        </w:rPr>
        <w:lastRenderedPageBreak/>
        <w:t>ÍNDICE</w:t>
      </w:r>
    </w:p>
    <w:p w:rsidR="008731E4" w:rsidRPr="00A56B79" w:rsidRDefault="008731E4" w:rsidP="008731E4">
      <w:pPr>
        <w:jc w:val="both"/>
        <w:rPr>
          <w:rFonts w:ascii="Century Gothic" w:hAnsi="Century Gothic"/>
          <w:b/>
          <w:sz w:val="18"/>
          <w:szCs w:val="18"/>
        </w:rPr>
      </w:pPr>
    </w:p>
    <w:p w:rsidR="008731E4" w:rsidRDefault="008731E4" w:rsidP="008731E4">
      <w:pPr>
        <w:jc w:val="both"/>
        <w:rPr>
          <w:rFonts w:ascii="Century Gothic" w:hAnsi="Century Gothic"/>
          <w:b/>
          <w:sz w:val="18"/>
          <w:szCs w:val="18"/>
        </w:rPr>
      </w:pPr>
    </w:p>
    <w:p w:rsidR="00953057" w:rsidRDefault="00953057" w:rsidP="008731E4">
      <w:pPr>
        <w:jc w:val="both"/>
        <w:rPr>
          <w:rFonts w:ascii="Century Gothic" w:hAnsi="Century Gothic"/>
          <w:b/>
          <w:sz w:val="18"/>
          <w:szCs w:val="18"/>
        </w:rPr>
      </w:pPr>
    </w:p>
    <w:p w:rsidR="008731E4" w:rsidRDefault="008731E4" w:rsidP="008731E4">
      <w:pPr>
        <w:jc w:val="both"/>
        <w:rPr>
          <w:rFonts w:ascii="Century Gothic" w:hAnsi="Century Gothic" w:cs="Microsoft Sans Serif"/>
          <w:b/>
          <w:sz w:val="18"/>
          <w:szCs w:val="18"/>
        </w:rPr>
      </w:pPr>
      <w:proofErr w:type="spellStart"/>
      <w:r>
        <w:rPr>
          <w:rFonts w:ascii="Century Gothic" w:hAnsi="Century Gothic" w:cs="Microsoft Sans Serif"/>
          <w:b/>
          <w:sz w:val="18"/>
          <w:szCs w:val="18"/>
        </w:rPr>
        <w:t>C.1</w:t>
      </w:r>
      <w:proofErr w:type="spellEnd"/>
      <w:r>
        <w:rPr>
          <w:rFonts w:ascii="Century Gothic" w:hAnsi="Century Gothic" w:cs="Microsoft Sans Serif"/>
          <w:b/>
          <w:sz w:val="18"/>
          <w:szCs w:val="18"/>
        </w:rPr>
        <w:t xml:space="preserve">.- </w:t>
      </w:r>
      <w:proofErr w:type="spellStart"/>
      <w:r>
        <w:rPr>
          <w:rFonts w:ascii="Century Gothic" w:hAnsi="Century Gothic" w:cs="Microsoft Sans Serif"/>
          <w:b/>
          <w:sz w:val="18"/>
          <w:szCs w:val="18"/>
        </w:rPr>
        <w:t>PREAMBULO</w:t>
      </w:r>
      <w:proofErr w:type="spellEnd"/>
      <w:r>
        <w:rPr>
          <w:rFonts w:ascii="Century Gothic" w:hAnsi="Century Gothic" w:cs="Microsoft Sans Serif"/>
          <w:b/>
          <w:sz w:val="18"/>
          <w:szCs w:val="18"/>
        </w:rPr>
        <w:t xml:space="preserve"> Y </w:t>
      </w:r>
      <w:proofErr w:type="spellStart"/>
      <w:r>
        <w:rPr>
          <w:rFonts w:ascii="Century Gothic" w:hAnsi="Century Gothic" w:cs="Microsoft Sans Serif"/>
          <w:b/>
          <w:sz w:val="18"/>
          <w:szCs w:val="18"/>
        </w:rPr>
        <w:t>DESCRIPCION</w:t>
      </w:r>
      <w:proofErr w:type="spellEnd"/>
      <w:r>
        <w:rPr>
          <w:rFonts w:ascii="Century Gothic" w:hAnsi="Century Gothic" w:cs="Microsoft Sans Serif"/>
          <w:b/>
          <w:sz w:val="18"/>
          <w:szCs w:val="18"/>
        </w:rPr>
        <w:t xml:space="preserve"> DE LAS OBRAS</w:t>
      </w:r>
    </w:p>
    <w:p w:rsidR="008731E4" w:rsidRDefault="008731E4" w:rsidP="008731E4">
      <w:pPr>
        <w:jc w:val="both"/>
        <w:rPr>
          <w:rFonts w:ascii="Century Gothic" w:hAnsi="Century Gothic" w:cs="Microsoft Sans Serif"/>
          <w:b/>
          <w:sz w:val="18"/>
          <w:szCs w:val="18"/>
        </w:rPr>
      </w:pPr>
    </w:p>
    <w:p w:rsidR="00953057" w:rsidRDefault="00953057" w:rsidP="008731E4">
      <w:pPr>
        <w:jc w:val="both"/>
        <w:rPr>
          <w:rFonts w:ascii="Century Gothic" w:hAnsi="Century Gothic" w:cs="Microsoft Sans Serif"/>
          <w:b/>
          <w:sz w:val="18"/>
          <w:szCs w:val="18"/>
        </w:rPr>
      </w:pPr>
    </w:p>
    <w:p w:rsidR="008731E4" w:rsidRDefault="008731E4" w:rsidP="008731E4">
      <w:pPr>
        <w:jc w:val="both"/>
        <w:rPr>
          <w:rFonts w:ascii="Century Gothic" w:hAnsi="Century Gothic" w:cs="Microsoft Sans Serif"/>
          <w:b/>
          <w:sz w:val="18"/>
          <w:szCs w:val="18"/>
        </w:rPr>
      </w:pPr>
      <w:proofErr w:type="spellStart"/>
      <w:r>
        <w:rPr>
          <w:rFonts w:ascii="Century Gothic" w:hAnsi="Century Gothic" w:cs="Microsoft Sans Serif"/>
          <w:b/>
          <w:sz w:val="18"/>
          <w:szCs w:val="18"/>
        </w:rPr>
        <w:t>C.2</w:t>
      </w:r>
      <w:proofErr w:type="spellEnd"/>
      <w:r w:rsidRPr="001D7DAD">
        <w:rPr>
          <w:rFonts w:ascii="Century Gothic" w:hAnsi="Century Gothic" w:cs="Microsoft Sans Serif"/>
          <w:b/>
          <w:sz w:val="18"/>
          <w:szCs w:val="18"/>
        </w:rPr>
        <w:t xml:space="preserve">.- </w:t>
      </w:r>
      <w:r>
        <w:rPr>
          <w:rFonts w:ascii="Century Gothic" w:hAnsi="Century Gothic" w:cs="Microsoft Sans Serif"/>
          <w:b/>
          <w:sz w:val="18"/>
          <w:szCs w:val="18"/>
        </w:rPr>
        <w:t>ÍNDICE</w:t>
      </w:r>
    </w:p>
    <w:p w:rsidR="008731E4" w:rsidRDefault="008731E4" w:rsidP="008731E4">
      <w:pPr>
        <w:jc w:val="both"/>
        <w:rPr>
          <w:rFonts w:ascii="Century Gothic" w:hAnsi="Century Gothic" w:cs="Microsoft Sans Serif"/>
          <w:b/>
          <w:sz w:val="18"/>
          <w:szCs w:val="18"/>
        </w:rPr>
      </w:pPr>
    </w:p>
    <w:p w:rsidR="00953057" w:rsidRDefault="00953057" w:rsidP="008731E4">
      <w:pPr>
        <w:jc w:val="both"/>
        <w:rPr>
          <w:rFonts w:ascii="Century Gothic" w:hAnsi="Century Gothic" w:cs="Microsoft Sans Serif"/>
          <w:b/>
          <w:sz w:val="18"/>
          <w:szCs w:val="18"/>
        </w:rPr>
      </w:pPr>
    </w:p>
    <w:p w:rsidR="008731E4" w:rsidRDefault="008731E4" w:rsidP="008731E4">
      <w:pPr>
        <w:jc w:val="both"/>
        <w:rPr>
          <w:rFonts w:ascii="Century Gothic" w:hAnsi="Century Gothic" w:cs="Microsoft Sans Serif"/>
          <w:b/>
          <w:sz w:val="18"/>
          <w:szCs w:val="18"/>
        </w:rPr>
      </w:pPr>
      <w:proofErr w:type="spellStart"/>
      <w:r>
        <w:rPr>
          <w:rFonts w:ascii="Century Gothic" w:hAnsi="Century Gothic" w:cs="Microsoft Sans Serif"/>
          <w:b/>
          <w:sz w:val="18"/>
          <w:szCs w:val="18"/>
        </w:rPr>
        <w:t>C.3</w:t>
      </w:r>
      <w:proofErr w:type="spellEnd"/>
      <w:r>
        <w:rPr>
          <w:rFonts w:ascii="Century Gothic" w:hAnsi="Century Gothic" w:cs="Microsoft Sans Serif"/>
          <w:b/>
          <w:sz w:val="18"/>
          <w:szCs w:val="18"/>
        </w:rPr>
        <w:t>.- NORMATIVA DE OBLIGADO CUMPLIMIENTO</w:t>
      </w:r>
    </w:p>
    <w:p w:rsidR="008731E4" w:rsidRDefault="008731E4" w:rsidP="008731E4">
      <w:pPr>
        <w:jc w:val="both"/>
        <w:rPr>
          <w:rFonts w:ascii="Century Gothic" w:hAnsi="Century Gothic" w:cs="Microsoft Sans Serif"/>
          <w:b/>
          <w:sz w:val="18"/>
          <w:szCs w:val="18"/>
        </w:rPr>
      </w:pPr>
    </w:p>
    <w:p w:rsidR="00953057" w:rsidRDefault="00953057" w:rsidP="008731E4">
      <w:pPr>
        <w:jc w:val="both"/>
        <w:rPr>
          <w:rFonts w:ascii="Century Gothic" w:hAnsi="Century Gothic" w:cs="Microsoft Sans Serif"/>
          <w:b/>
          <w:sz w:val="18"/>
          <w:szCs w:val="18"/>
        </w:rPr>
      </w:pPr>
    </w:p>
    <w:p w:rsidR="008731E4" w:rsidRDefault="008731E4" w:rsidP="008731E4">
      <w:pPr>
        <w:jc w:val="both"/>
        <w:rPr>
          <w:rFonts w:ascii="Century Gothic" w:hAnsi="Century Gothic" w:cs="Microsoft Sans Serif"/>
          <w:b/>
          <w:sz w:val="18"/>
          <w:szCs w:val="18"/>
        </w:rPr>
      </w:pPr>
      <w:proofErr w:type="spellStart"/>
      <w:r>
        <w:rPr>
          <w:rFonts w:ascii="Century Gothic" w:hAnsi="Century Gothic" w:cs="Microsoft Sans Serif"/>
          <w:b/>
          <w:sz w:val="18"/>
          <w:szCs w:val="18"/>
        </w:rPr>
        <w:t>C.4</w:t>
      </w:r>
      <w:proofErr w:type="spellEnd"/>
      <w:r>
        <w:rPr>
          <w:rFonts w:ascii="Century Gothic" w:hAnsi="Century Gothic" w:cs="Microsoft Sans Serif"/>
          <w:b/>
          <w:sz w:val="18"/>
          <w:szCs w:val="18"/>
        </w:rPr>
        <w:t>.- PLIEGO DE CONDICIONES GENERALES</w:t>
      </w:r>
    </w:p>
    <w:p w:rsidR="008731E4" w:rsidRDefault="008731E4" w:rsidP="008731E4">
      <w:pPr>
        <w:ind w:left="709"/>
        <w:jc w:val="both"/>
        <w:rPr>
          <w:rFonts w:ascii="Century Gothic" w:hAnsi="Century Gothic" w:cs="Microsoft Sans Serif"/>
          <w:b/>
          <w:sz w:val="18"/>
          <w:szCs w:val="18"/>
        </w:rPr>
      </w:pPr>
    </w:p>
    <w:p w:rsidR="008731E4" w:rsidRPr="00D576AD" w:rsidRDefault="008731E4" w:rsidP="008731E4">
      <w:pPr>
        <w:ind w:left="709"/>
        <w:jc w:val="both"/>
        <w:rPr>
          <w:rFonts w:ascii="Century Gothic" w:hAnsi="Century Gothic" w:cs="Microsoft Sans Serif"/>
          <w:b/>
          <w:sz w:val="18"/>
          <w:szCs w:val="18"/>
        </w:rPr>
      </w:pPr>
      <w:proofErr w:type="spellStart"/>
      <w:r>
        <w:rPr>
          <w:rFonts w:ascii="Century Gothic" w:hAnsi="Century Gothic" w:cs="Microsoft Sans Serif"/>
          <w:b/>
          <w:sz w:val="18"/>
          <w:szCs w:val="18"/>
        </w:rPr>
        <w:t>C.4</w:t>
      </w:r>
      <w:r w:rsidRPr="00D576AD">
        <w:rPr>
          <w:rFonts w:ascii="Century Gothic" w:hAnsi="Century Gothic" w:cs="Microsoft Sans Serif"/>
          <w:b/>
          <w:sz w:val="18"/>
          <w:szCs w:val="18"/>
        </w:rPr>
        <w:t>.1</w:t>
      </w:r>
      <w:proofErr w:type="spellEnd"/>
      <w:r w:rsidRPr="00D576AD">
        <w:rPr>
          <w:rFonts w:ascii="Century Gothic" w:hAnsi="Century Gothic" w:cs="Microsoft Sans Serif"/>
          <w:b/>
          <w:sz w:val="18"/>
          <w:szCs w:val="18"/>
        </w:rPr>
        <w:t>.- Disposiciones Generales</w:t>
      </w:r>
    </w:p>
    <w:p w:rsidR="008731E4" w:rsidRDefault="008731E4" w:rsidP="008731E4">
      <w:pPr>
        <w:ind w:left="709"/>
        <w:jc w:val="both"/>
        <w:rPr>
          <w:rFonts w:ascii="Century Gothic" w:hAnsi="Century Gothic" w:cs="Microsoft Sans Serif"/>
          <w:b/>
          <w:sz w:val="18"/>
          <w:szCs w:val="18"/>
        </w:rPr>
      </w:pPr>
    </w:p>
    <w:p w:rsidR="008731E4" w:rsidRDefault="008731E4" w:rsidP="008731E4">
      <w:pPr>
        <w:ind w:left="709"/>
        <w:jc w:val="both"/>
        <w:rPr>
          <w:rFonts w:ascii="Century Gothic" w:hAnsi="Century Gothic" w:cs="Microsoft Sans Serif"/>
          <w:b/>
          <w:sz w:val="18"/>
          <w:szCs w:val="18"/>
        </w:rPr>
      </w:pPr>
      <w:proofErr w:type="spellStart"/>
      <w:r>
        <w:rPr>
          <w:rFonts w:ascii="Century Gothic" w:hAnsi="Century Gothic" w:cs="Microsoft Sans Serif"/>
          <w:b/>
          <w:sz w:val="18"/>
          <w:szCs w:val="18"/>
        </w:rPr>
        <w:t>C.4</w:t>
      </w:r>
      <w:r w:rsidRPr="00D576AD">
        <w:rPr>
          <w:rFonts w:ascii="Century Gothic" w:hAnsi="Century Gothic" w:cs="Microsoft Sans Serif"/>
          <w:b/>
          <w:sz w:val="18"/>
          <w:szCs w:val="18"/>
        </w:rPr>
        <w:t>.2</w:t>
      </w:r>
      <w:proofErr w:type="spellEnd"/>
      <w:r w:rsidRPr="00D576AD">
        <w:rPr>
          <w:rFonts w:ascii="Century Gothic" w:hAnsi="Century Gothic" w:cs="Microsoft Sans Serif"/>
          <w:b/>
          <w:sz w:val="18"/>
          <w:szCs w:val="18"/>
        </w:rPr>
        <w:t>.- Disposiciones Facultativas</w:t>
      </w:r>
    </w:p>
    <w:p w:rsidR="008731E4" w:rsidRDefault="008731E4" w:rsidP="008731E4">
      <w:pPr>
        <w:overflowPunct/>
        <w:autoSpaceDE/>
        <w:autoSpaceDN/>
        <w:adjustRightInd/>
        <w:ind w:left="1417"/>
        <w:jc w:val="both"/>
        <w:textAlignment w:val="auto"/>
        <w:rPr>
          <w:rFonts w:ascii="Century Gothic" w:hAnsi="Century Gothic" w:cs="Microsoft Sans Serif"/>
          <w:sz w:val="18"/>
          <w:szCs w:val="18"/>
        </w:rPr>
      </w:pPr>
    </w:p>
    <w:p w:rsidR="008731E4" w:rsidRDefault="008731E4" w:rsidP="008731E4">
      <w:pPr>
        <w:overflowPunct/>
        <w:autoSpaceDE/>
        <w:autoSpaceDN/>
        <w:adjustRightInd/>
        <w:ind w:left="1417"/>
        <w:jc w:val="both"/>
        <w:textAlignment w:val="auto"/>
        <w:rPr>
          <w:rFonts w:ascii="Century Gothic" w:hAnsi="Century Gothic" w:cs="Microsoft Sans Serif"/>
          <w:sz w:val="18"/>
          <w:szCs w:val="18"/>
        </w:rPr>
      </w:pPr>
      <w:proofErr w:type="spellStart"/>
      <w:r>
        <w:rPr>
          <w:rFonts w:ascii="Century Gothic" w:hAnsi="Century Gothic" w:cs="Microsoft Sans Serif"/>
          <w:sz w:val="18"/>
          <w:szCs w:val="18"/>
        </w:rPr>
        <w:t>C.4.2.1</w:t>
      </w:r>
      <w:proofErr w:type="spellEnd"/>
      <w:r>
        <w:rPr>
          <w:rFonts w:ascii="Century Gothic" w:hAnsi="Century Gothic" w:cs="Microsoft Sans Serif"/>
          <w:sz w:val="18"/>
          <w:szCs w:val="18"/>
        </w:rPr>
        <w:t>.- Delimitación general de funciones técnicas</w:t>
      </w:r>
    </w:p>
    <w:p w:rsidR="008731E4" w:rsidRDefault="008731E4" w:rsidP="008731E4">
      <w:pPr>
        <w:overflowPunct/>
        <w:autoSpaceDE/>
        <w:autoSpaceDN/>
        <w:adjustRightInd/>
        <w:ind w:left="1417"/>
        <w:jc w:val="both"/>
        <w:textAlignment w:val="auto"/>
        <w:rPr>
          <w:rFonts w:ascii="Century Gothic" w:hAnsi="Century Gothic" w:cs="Microsoft Sans Serif"/>
          <w:sz w:val="18"/>
          <w:szCs w:val="18"/>
        </w:rPr>
      </w:pPr>
      <w:proofErr w:type="spellStart"/>
      <w:r>
        <w:rPr>
          <w:rFonts w:ascii="Century Gothic" w:hAnsi="Century Gothic" w:cs="Microsoft Sans Serif"/>
          <w:sz w:val="18"/>
          <w:szCs w:val="18"/>
        </w:rPr>
        <w:t>C.4.2.2</w:t>
      </w:r>
      <w:proofErr w:type="spellEnd"/>
      <w:r>
        <w:rPr>
          <w:rFonts w:ascii="Century Gothic" w:hAnsi="Century Gothic" w:cs="Microsoft Sans Serif"/>
          <w:sz w:val="18"/>
          <w:szCs w:val="18"/>
        </w:rPr>
        <w:t>.- De las obligaciones y derechos generales del constructor o contratista</w:t>
      </w:r>
    </w:p>
    <w:p w:rsidR="008731E4" w:rsidRDefault="008731E4" w:rsidP="008731E4">
      <w:pPr>
        <w:overflowPunct/>
        <w:autoSpaceDE/>
        <w:autoSpaceDN/>
        <w:adjustRightInd/>
        <w:ind w:left="1417"/>
        <w:jc w:val="both"/>
        <w:textAlignment w:val="auto"/>
        <w:rPr>
          <w:rFonts w:ascii="Century Gothic" w:hAnsi="Century Gothic" w:cs="Microsoft Sans Serif"/>
          <w:sz w:val="18"/>
          <w:szCs w:val="18"/>
        </w:rPr>
      </w:pPr>
      <w:proofErr w:type="spellStart"/>
      <w:r>
        <w:rPr>
          <w:rFonts w:ascii="Century Gothic" w:hAnsi="Century Gothic" w:cs="Microsoft Sans Serif"/>
          <w:sz w:val="18"/>
          <w:szCs w:val="18"/>
        </w:rPr>
        <w:t>C.4.2.3</w:t>
      </w:r>
      <w:proofErr w:type="spellEnd"/>
      <w:r>
        <w:rPr>
          <w:rFonts w:ascii="Century Gothic" w:hAnsi="Century Gothic" w:cs="Microsoft Sans Serif"/>
          <w:sz w:val="18"/>
          <w:szCs w:val="18"/>
        </w:rPr>
        <w:t xml:space="preserve">.- Responsabilidad civil de los agentes que intervienen en el proceso </w:t>
      </w:r>
      <w:proofErr w:type="spellStart"/>
      <w:r>
        <w:rPr>
          <w:rFonts w:ascii="Century Gothic" w:hAnsi="Century Gothic" w:cs="Microsoft Sans Serif"/>
          <w:sz w:val="18"/>
          <w:szCs w:val="18"/>
        </w:rPr>
        <w:t>constructiv</w:t>
      </w:r>
      <w:proofErr w:type="spellEnd"/>
    </w:p>
    <w:p w:rsidR="008731E4" w:rsidRDefault="008731E4" w:rsidP="008731E4">
      <w:pPr>
        <w:overflowPunct/>
        <w:autoSpaceDE/>
        <w:autoSpaceDN/>
        <w:adjustRightInd/>
        <w:ind w:left="1417"/>
        <w:jc w:val="both"/>
        <w:textAlignment w:val="auto"/>
        <w:rPr>
          <w:rFonts w:ascii="Century Gothic" w:hAnsi="Century Gothic" w:cs="Microsoft Sans Serif"/>
          <w:sz w:val="18"/>
          <w:szCs w:val="18"/>
        </w:rPr>
      </w:pPr>
      <w:proofErr w:type="spellStart"/>
      <w:r>
        <w:rPr>
          <w:rFonts w:ascii="Century Gothic" w:hAnsi="Century Gothic" w:cs="Microsoft Sans Serif"/>
          <w:sz w:val="18"/>
          <w:szCs w:val="18"/>
        </w:rPr>
        <w:t>C.4.2.4</w:t>
      </w:r>
      <w:proofErr w:type="spellEnd"/>
      <w:r>
        <w:rPr>
          <w:rFonts w:ascii="Century Gothic" w:hAnsi="Century Gothic" w:cs="Microsoft Sans Serif"/>
          <w:sz w:val="18"/>
          <w:szCs w:val="18"/>
        </w:rPr>
        <w:t>.- Prescripciones generales relativas a trabajos, materiales y medios auxiliares</w:t>
      </w:r>
    </w:p>
    <w:p w:rsidR="008731E4" w:rsidRPr="001D7DAD" w:rsidRDefault="008731E4" w:rsidP="008731E4">
      <w:pPr>
        <w:overflowPunct/>
        <w:autoSpaceDE/>
        <w:autoSpaceDN/>
        <w:adjustRightInd/>
        <w:ind w:left="1417"/>
        <w:jc w:val="both"/>
        <w:textAlignment w:val="auto"/>
        <w:rPr>
          <w:rFonts w:ascii="Century Gothic" w:hAnsi="Century Gothic" w:cs="Microsoft Sans Serif"/>
          <w:sz w:val="18"/>
          <w:szCs w:val="18"/>
        </w:rPr>
      </w:pPr>
      <w:proofErr w:type="spellStart"/>
      <w:r>
        <w:rPr>
          <w:rFonts w:ascii="Century Gothic" w:hAnsi="Century Gothic" w:cs="Microsoft Sans Serif"/>
          <w:sz w:val="18"/>
          <w:szCs w:val="18"/>
        </w:rPr>
        <w:t>C.4.2.5</w:t>
      </w:r>
      <w:proofErr w:type="spellEnd"/>
      <w:r>
        <w:rPr>
          <w:rFonts w:ascii="Century Gothic" w:hAnsi="Century Gothic" w:cs="Microsoft Sans Serif"/>
          <w:sz w:val="18"/>
          <w:szCs w:val="18"/>
        </w:rPr>
        <w:t>.- De las recepciones de edificios y obras anejas</w:t>
      </w:r>
    </w:p>
    <w:p w:rsidR="008731E4" w:rsidRPr="00D576AD" w:rsidRDefault="008731E4" w:rsidP="008731E4">
      <w:pPr>
        <w:ind w:left="709"/>
        <w:jc w:val="both"/>
        <w:rPr>
          <w:rFonts w:ascii="Century Gothic" w:hAnsi="Century Gothic" w:cs="Microsoft Sans Serif"/>
          <w:b/>
          <w:sz w:val="18"/>
          <w:szCs w:val="18"/>
        </w:rPr>
      </w:pPr>
    </w:p>
    <w:p w:rsidR="008731E4" w:rsidRDefault="008731E4" w:rsidP="008731E4">
      <w:pPr>
        <w:ind w:left="709"/>
        <w:jc w:val="both"/>
        <w:rPr>
          <w:rFonts w:ascii="Century Gothic" w:hAnsi="Century Gothic" w:cs="Microsoft Sans Serif"/>
          <w:b/>
          <w:sz w:val="18"/>
          <w:szCs w:val="18"/>
        </w:rPr>
      </w:pPr>
      <w:proofErr w:type="spellStart"/>
      <w:r>
        <w:rPr>
          <w:rFonts w:ascii="Century Gothic" w:hAnsi="Century Gothic" w:cs="Microsoft Sans Serif"/>
          <w:b/>
          <w:sz w:val="18"/>
          <w:szCs w:val="18"/>
        </w:rPr>
        <w:t>C.4</w:t>
      </w:r>
      <w:r w:rsidRPr="00D576AD">
        <w:rPr>
          <w:rFonts w:ascii="Century Gothic" w:hAnsi="Century Gothic" w:cs="Microsoft Sans Serif"/>
          <w:b/>
          <w:sz w:val="18"/>
          <w:szCs w:val="18"/>
        </w:rPr>
        <w:t>.3</w:t>
      </w:r>
      <w:proofErr w:type="spellEnd"/>
      <w:r w:rsidRPr="00D576AD">
        <w:rPr>
          <w:rFonts w:ascii="Century Gothic" w:hAnsi="Century Gothic" w:cs="Microsoft Sans Serif"/>
          <w:b/>
          <w:sz w:val="18"/>
          <w:szCs w:val="18"/>
        </w:rPr>
        <w:t>.- Disposiciones Económicas</w:t>
      </w:r>
    </w:p>
    <w:p w:rsidR="008731E4" w:rsidRDefault="008731E4" w:rsidP="008731E4">
      <w:pPr>
        <w:overflowPunct/>
        <w:autoSpaceDE/>
        <w:autoSpaceDN/>
        <w:adjustRightInd/>
        <w:ind w:left="1417"/>
        <w:jc w:val="both"/>
        <w:textAlignment w:val="auto"/>
        <w:rPr>
          <w:rFonts w:ascii="Century Gothic" w:hAnsi="Century Gothic" w:cs="Microsoft Sans Serif"/>
          <w:sz w:val="18"/>
          <w:szCs w:val="18"/>
        </w:rPr>
      </w:pPr>
    </w:p>
    <w:p w:rsidR="008731E4" w:rsidRDefault="008731E4" w:rsidP="008731E4">
      <w:pPr>
        <w:overflowPunct/>
        <w:autoSpaceDE/>
        <w:autoSpaceDN/>
        <w:adjustRightInd/>
        <w:ind w:left="1417"/>
        <w:jc w:val="both"/>
        <w:textAlignment w:val="auto"/>
        <w:rPr>
          <w:rFonts w:ascii="Century Gothic" w:hAnsi="Century Gothic" w:cs="Microsoft Sans Serif"/>
          <w:sz w:val="18"/>
          <w:szCs w:val="18"/>
        </w:rPr>
      </w:pPr>
      <w:proofErr w:type="spellStart"/>
      <w:r>
        <w:rPr>
          <w:rFonts w:ascii="Century Gothic" w:hAnsi="Century Gothic" w:cs="Microsoft Sans Serif"/>
          <w:sz w:val="18"/>
          <w:szCs w:val="18"/>
        </w:rPr>
        <w:t>C.4.3.1</w:t>
      </w:r>
      <w:proofErr w:type="spellEnd"/>
      <w:r>
        <w:rPr>
          <w:rFonts w:ascii="Century Gothic" w:hAnsi="Century Gothic" w:cs="Microsoft Sans Serif"/>
          <w:sz w:val="18"/>
          <w:szCs w:val="18"/>
        </w:rPr>
        <w:t>.- Principio general</w:t>
      </w:r>
    </w:p>
    <w:p w:rsidR="008731E4" w:rsidRDefault="008731E4" w:rsidP="008731E4">
      <w:pPr>
        <w:overflowPunct/>
        <w:autoSpaceDE/>
        <w:autoSpaceDN/>
        <w:adjustRightInd/>
        <w:ind w:left="1417"/>
        <w:jc w:val="both"/>
        <w:textAlignment w:val="auto"/>
        <w:rPr>
          <w:rFonts w:ascii="Century Gothic" w:hAnsi="Century Gothic" w:cs="Microsoft Sans Serif"/>
          <w:sz w:val="18"/>
          <w:szCs w:val="18"/>
        </w:rPr>
      </w:pPr>
      <w:proofErr w:type="spellStart"/>
      <w:r>
        <w:rPr>
          <w:rFonts w:ascii="Century Gothic" w:hAnsi="Century Gothic" w:cs="Microsoft Sans Serif"/>
          <w:sz w:val="18"/>
          <w:szCs w:val="18"/>
        </w:rPr>
        <w:t>C.4.3.2</w:t>
      </w:r>
      <w:proofErr w:type="spellEnd"/>
      <w:r>
        <w:rPr>
          <w:rFonts w:ascii="Century Gothic" w:hAnsi="Century Gothic" w:cs="Microsoft Sans Serif"/>
          <w:sz w:val="18"/>
          <w:szCs w:val="18"/>
        </w:rPr>
        <w:t>.- Fianzas</w:t>
      </w:r>
    </w:p>
    <w:p w:rsidR="008731E4" w:rsidRDefault="008731E4" w:rsidP="008731E4">
      <w:pPr>
        <w:overflowPunct/>
        <w:autoSpaceDE/>
        <w:autoSpaceDN/>
        <w:adjustRightInd/>
        <w:ind w:left="1417"/>
        <w:jc w:val="both"/>
        <w:textAlignment w:val="auto"/>
        <w:rPr>
          <w:rFonts w:ascii="Century Gothic" w:hAnsi="Century Gothic" w:cs="Microsoft Sans Serif"/>
          <w:sz w:val="18"/>
          <w:szCs w:val="18"/>
        </w:rPr>
      </w:pPr>
      <w:proofErr w:type="spellStart"/>
      <w:r>
        <w:rPr>
          <w:rFonts w:ascii="Century Gothic" w:hAnsi="Century Gothic" w:cs="Microsoft Sans Serif"/>
          <w:sz w:val="18"/>
          <w:szCs w:val="18"/>
        </w:rPr>
        <w:t>C.4.3.3</w:t>
      </w:r>
      <w:proofErr w:type="spellEnd"/>
      <w:r>
        <w:rPr>
          <w:rFonts w:ascii="Century Gothic" w:hAnsi="Century Gothic" w:cs="Microsoft Sans Serif"/>
          <w:sz w:val="18"/>
          <w:szCs w:val="18"/>
        </w:rPr>
        <w:t>.- De los precios</w:t>
      </w:r>
    </w:p>
    <w:p w:rsidR="008731E4" w:rsidRDefault="008731E4" w:rsidP="008731E4">
      <w:pPr>
        <w:overflowPunct/>
        <w:autoSpaceDE/>
        <w:autoSpaceDN/>
        <w:adjustRightInd/>
        <w:ind w:left="1417"/>
        <w:jc w:val="both"/>
        <w:textAlignment w:val="auto"/>
        <w:rPr>
          <w:rFonts w:ascii="Century Gothic" w:hAnsi="Century Gothic" w:cs="Microsoft Sans Serif"/>
          <w:sz w:val="18"/>
          <w:szCs w:val="18"/>
        </w:rPr>
      </w:pPr>
      <w:proofErr w:type="spellStart"/>
      <w:r>
        <w:rPr>
          <w:rFonts w:ascii="Century Gothic" w:hAnsi="Century Gothic" w:cs="Microsoft Sans Serif"/>
          <w:sz w:val="18"/>
          <w:szCs w:val="18"/>
        </w:rPr>
        <w:t>C.4.3.4</w:t>
      </w:r>
      <w:proofErr w:type="spellEnd"/>
      <w:r>
        <w:rPr>
          <w:rFonts w:ascii="Century Gothic" w:hAnsi="Century Gothic" w:cs="Microsoft Sans Serif"/>
          <w:sz w:val="18"/>
          <w:szCs w:val="18"/>
        </w:rPr>
        <w:t>.- Obras por administración</w:t>
      </w:r>
    </w:p>
    <w:p w:rsidR="008731E4" w:rsidRDefault="008731E4" w:rsidP="008731E4">
      <w:pPr>
        <w:overflowPunct/>
        <w:autoSpaceDE/>
        <w:autoSpaceDN/>
        <w:adjustRightInd/>
        <w:ind w:left="1417"/>
        <w:jc w:val="both"/>
        <w:textAlignment w:val="auto"/>
        <w:rPr>
          <w:rFonts w:ascii="Century Gothic" w:hAnsi="Century Gothic" w:cs="Microsoft Sans Serif"/>
          <w:sz w:val="18"/>
          <w:szCs w:val="18"/>
        </w:rPr>
      </w:pPr>
      <w:proofErr w:type="spellStart"/>
      <w:r>
        <w:rPr>
          <w:rFonts w:ascii="Century Gothic" w:hAnsi="Century Gothic" w:cs="Microsoft Sans Serif"/>
          <w:sz w:val="18"/>
          <w:szCs w:val="18"/>
        </w:rPr>
        <w:t>C.4.3.5</w:t>
      </w:r>
      <w:proofErr w:type="spellEnd"/>
      <w:r>
        <w:rPr>
          <w:rFonts w:ascii="Century Gothic" w:hAnsi="Century Gothic" w:cs="Microsoft Sans Serif"/>
          <w:sz w:val="18"/>
          <w:szCs w:val="18"/>
        </w:rPr>
        <w:t>.- Valoración y abono de los trabajos</w:t>
      </w:r>
    </w:p>
    <w:p w:rsidR="008731E4" w:rsidRDefault="008731E4" w:rsidP="008731E4">
      <w:pPr>
        <w:overflowPunct/>
        <w:autoSpaceDE/>
        <w:autoSpaceDN/>
        <w:adjustRightInd/>
        <w:ind w:left="1417"/>
        <w:jc w:val="both"/>
        <w:textAlignment w:val="auto"/>
        <w:rPr>
          <w:rFonts w:ascii="Century Gothic" w:hAnsi="Century Gothic" w:cs="Microsoft Sans Serif"/>
          <w:sz w:val="18"/>
          <w:szCs w:val="18"/>
        </w:rPr>
      </w:pPr>
      <w:proofErr w:type="spellStart"/>
      <w:r>
        <w:rPr>
          <w:rFonts w:ascii="Century Gothic" w:hAnsi="Century Gothic" w:cs="Microsoft Sans Serif"/>
          <w:sz w:val="18"/>
          <w:szCs w:val="18"/>
        </w:rPr>
        <w:t>C.4.3.6</w:t>
      </w:r>
      <w:proofErr w:type="spellEnd"/>
      <w:r>
        <w:rPr>
          <w:rFonts w:ascii="Century Gothic" w:hAnsi="Century Gothic" w:cs="Microsoft Sans Serif"/>
          <w:sz w:val="18"/>
          <w:szCs w:val="18"/>
        </w:rPr>
        <w:t>.- Indemnizaciones mutuas</w:t>
      </w:r>
    </w:p>
    <w:p w:rsidR="008731E4" w:rsidRDefault="008731E4" w:rsidP="008731E4">
      <w:pPr>
        <w:overflowPunct/>
        <w:autoSpaceDE/>
        <w:autoSpaceDN/>
        <w:adjustRightInd/>
        <w:ind w:left="1417"/>
        <w:jc w:val="both"/>
        <w:textAlignment w:val="auto"/>
        <w:rPr>
          <w:rFonts w:ascii="Century Gothic" w:hAnsi="Century Gothic" w:cs="Microsoft Sans Serif"/>
          <w:sz w:val="18"/>
          <w:szCs w:val="18"/>
        </w:rPr>
      </w:pPr>
      <w:proofErr w:type="spellStart"/>
      <w:r>
        <w:rPr>
          <w:rFonts w:ascii="Century Gothic" w:hAnsi="Century Gothic" w:cs="Microsoft Sans Serif"/>
          <w:sz w:val="18"/>
          <w:szCs w:val="18"/>
        </w:rPr>
        <w:t>C.4.3.7</w:t>
      </w:r>
      <w:proofErr w:type="spellEnd"/>
      <w:r>
        <w:rPr>
          <w:rFonts w:ascii="Century Gothic" w:hAnsi="Century Gothic" w:cs="Microsoft Sans Serif"/>
          <w:sz w:val="18"/>
          <w:szCs w:val="18"/>
        </w:rPr>
        <w:t>.- Varios</w:t>
      </w:r>
    </w:p>
    <w:p w:rsidR="008731E4" w:rsidRPr="00D576AD" w:rsidRDefault="008731E4" w:rsidP="008731E4">
      <w:pPr>
        <w:ind w:left="709"/>
        <w:jc w:val="both"/>
        <w:rPr>
          <w:rFonts w:ascii="Century Gothic" w:hAnsi="Century Gothic" w:cs="Microsoft Sans Serif"/>
          <w:b/>
          <w:sz w:val="18"/>
          <w:szCs w:val="18"/>
        </w:rPr>
      </w:pPr>
    </w:p>
    <w:p w:rsidR="008731E4" w:rsidRDefault="008731E4" w:rsidP="008731E4">
      <w:pPr>
        <w:jc w:val="both"/>
        <w:rPr>
          <w:rFonts w:ascii="Century Gothic" w:hAnsi="Century Gothic" w:cs="Microsoft Sans Serif"/>
          <w:b/>
          <w:sz w:val="18"/>
          <w:szCs w:val="18"/>
        </w:rPr>
      </w:pPr>
    </w:p>
    <w:p w:rsidR="008731E4" w:rsidRDefault="008731E4" w:rsidP="008731E4">
      <w:pPr>
        <w:jc w:val="both"/>
        <w:rPr>
          <w:rFonts w:ascii="Century Gothic" w:hAnsi="Century Gothic" w:cs="Microsoft Sans Serif"/>
          <w:b/>
          <w:sz w:val="18"/>
          <w:szCs w:val="18"/>
        </w:rPr>
      </w:pPr>
      <w:proofErr w:type="spellStart"/>
      <w:r>
        <w:rPr>
          <w:rFonts w:ascii="Century Gothic" w:hAnsi="Century Gothic" w:cs="Microsoft Sans Serif"/>
          <w:b/>
          <w:sz w:val="18"/>
          <w:szCs w:val="18"/>
        </w:rPr>
        <w:t>C.5</w:t>
      </w:r>
      <w:proofErr w:type="spellEnd"/>
      <w:r>
        <w:rPr>
          <w:rFonts w:ascii="Century Gothic" w:hAnsi="Century Gothic" w:cs="Microsoft Sans Serif"/>
          <w:b/>
          <w:sz w:val="18"/>
          <w:szCs w:val="18"/>
        </w:rPr>
        <w:t>.- PLIEGO DE CONDICIONES PARTICULARES</w:t>
      </w:r>
    </w:p>
    <w:p w:rsidR="008731E4" w:rsidRDefault="008731E4" w:rsidP="008731E4">
      <w:pPr>
        <w:jc w:val="both"/>
        <w:rPr>
          <w:rFonts w:ascii="Century Gothic" w:hAnsi="Century Gothic" w:cs="Microsoft Sans Serif"/>
          <w:b/>
          <w:sz w:val="18"/>
          <w:szCs w:val="18"/>
        </w:rPr>
      </w:pPr>
    </w:p>
    <w:p w:rsidR="008731E4" w:rsidRDefault="008731E4" w:rsidP="008731E4">
      <w:pPr>
        <w:ind w:left="709"/>
        <w:jc w:val="both"/>
        <w:rPr>
          <w:rFonts w:ascii="Century Gothic" w:hAnsi="Century Gothic" w:cs="Microsoft Sans Serif"/>
          <w:b/>
          <w:sz w:val="18"/>
          <w:szCs w:val="18"/>
        </w:rPr>
      </w:pPr>
      <w:proofErr w:type="spellStart"/>
      <w:r>
        <w:rPr>
          <w:rFonts w:ascii="Century Gothic" w:hAnsi="Century Gothic" w:cs="Microsoft Sans Serif"/>
          <w:b/>
          <w:sz w:val="18"/>
          <w:szCs w:val="18"/>
        </w:rPr>
        <w:t>C.5</w:t>
      </w:r>
      <w:r w:rsidRPr="00D576AD">
        <w:rPr>
          <w:rFonts w:ascii="Century Gothic" w:hAnsi="Century Gothic" w:cs="Microsoft Sans Serif"/>
          <w:b/>
          <w:sz w:val="18"/>
          <w:szCs w:val="18"/>
        </w:rPr>
        <w:t>.1</w:t>
      </w:r>
      <w:proofErr w:type="spellEnd"/>
      <w:r w:rsidRPr="00D576AD">
        <w:rPr>
          <w:rFonts w:ascii="Century Gothic" w:hAnsi="Century Gothic" w:cs="Microsoft Sans Serif"/>
          <w:b/>
          <w:sz w:val="18"/>
          <w:szCs w:val="18"/>
        </w:rPr>
        <w:t>.- Prescripciones sobre materiales</w:t>
      </w:r>
    </w:p>
    <w:p w:rsidR="008731E4" w:rsidRDefault="008731E4" w:rsidP="008731E4">
      <w:pPr>
        <w:overflowPunct/>
        <w:autoSpaceDE/>
        <w:autoSpaceDN/>
        <w:adjustRightInd/>
        <w:ind w:left="1417"/>
        <w:jc w:val="both"/>
        <w:textAlignment w:val="auto"/>
        <w:rPr>
          <w:rFonts w:ascii="Century Gothic" w:hAnsi="Century Gothic" w:cs="Microsoft Sans Serif"/>
          <w:sz w:val="18"/>
          <w:szCs w:val="18"/>
        </w:rPr>
      </w:pPr>
    </w:p>
    <w:p w:rsidR="008731E4" w:rsidRDefault="008731E4" w:rsidP="008731E4">
      <w:pPr>
        <w:overflowPunct/>
        <w:autoSpaceDE/>
        <w:autoSpaceDN/>
        <w:adjustRightInd/>
        <w:ind w:left="1417"/>
        <w:jc w:val="both"/>
        <w:textAlignment w:val="auto"/>
        <w:rPr>
          <w:rFonts w:ascii="Century Gothic" w:hAnsi="Century Gothic" w:cs="Microsoft Sans Serif"/>
          <w:sz w:val="18"/>
          <w:szCs w:val="18"/>
        </w:rPr>
      </w:pPr>
      <w:proofErr w:type="spellStart"/>
      <w:r>
        <w:rPr>
          <w:rFonts w:ascii="Century Gothic" w:hAnsi="Century Gothic" w:cs="Microsoft Sans Serif"/>
          <w:sz w:val="18"/>
          <w:szCs w:val="18"/>
        </w:rPr>
        <w:t>C.5.1.1</w:t>
      </w:r>
      <w:proofErr w:type="spellEnd"/>
      <w:r>
        <w:rPr>
          <w:rFonts w:ascii="Century Gothic" w:hAnsi="Century Gothic" w:cs="Microsoft Sans Serif"/>
          <w:sz w:val="18"/>
          <w:szCs w:val="18"/>
        </w:rPr>
        <w:t>.- Condiciones generales</w:t>
      </w:r>
    </w:p>
    <w:p w:rsidR="008731E4" w:rsidRDefault="008731E4" w:rsidP="008731E4">
      <w:pPr>
        <w:overflowPunct/>
        <w:autoSpaceDE/>
        <w:autoSpaceDN/>
        <w:adjustRightInd/>
        <w:ind w:left="1417"/>
        <w:jc w:val="both"/>
        <w:textAlignment w:val="auto"/>
        <w:rPr>
          <w:rFonts w:ascii="Century Gothic" w:hAnsi="Century Gothic" w:cs="Microsoft Sans Serif"/>
          <w:sz w:val="18"/>
          <w:szCs w:val="18"/>
        </w:rPr>
      </w:pPr>
      <w:proofErr w:type="spellStart"/>
      <w:r>
        <w:rPr>
          <w:rFonts w:ascii="Century Gothic" w:hAnsi="Century Gothic" w:cs="Microsoft Sans Serif"/>
          <w:sz w:val="18"/>
          <w:szCs w:val="18"/>
        </w:rPr>
        <w:t>C.5.1.2</w:t>
      </w:r>
      <w:proofErr w:type="spellEnd"/>
      <w:r>
        <w:rPr>
          <w:rFonts w:ascii="Century Gothic" w:hAnsi="Century Gothic" w:cs="Microsoft Sans Serif"/>
          <w:sz w:val="18"/>
          <w:szCs w:val="18"/>
        </w:rPr>
        <w:t>.- Condiciones que han de cumplir los materiales</w:t>
      </w:r>
    </w:p>
    <w:p w:rsidR="008731E4" w:rsidRDefault="008731E4" w:rsidP="008731E4">
      <w:pPr>
        <w:overflowPunct/>
        <w:autoSpaceDE/>
        <w:autoSpaceDN/>
        <w:adjustRightInd/>
        <w:ind w:left="1417"/>
        <w:jc w:val="both"/>
        <w:textAlignment w:val="auto"/>
        <w:rPr>
          <w:rFonts w:ascii="Century Gothic" w:hAnsi="Century Gothic" w:cs="Microsoft Sans Serif"/>
          <w:sz w:val="18"/>
          <w:szCs w:val="18"/>
        </w:rPr>
      </w:pPr>
    </w:p>
    <w:p w:rsidR="008731E4" w:rsidRPr="00D576AD" w:rsidRDefault="008731E4" w:rsidP="008731E4">
      <w:pPr>
        <w:ind w:left="709"/>
        <w:jc w:val="both"/>
        <w:rPr>
          <w:rFonts w:ascii="Century Gothic" w:hAnsi="Century Gothic" w:cs="Microsoft Sans Serif"/>
          <w:b/>
          <w:sz w:val="18"/>
          <w:szCs w:val="18"/>
        </w:rPr>
      </w:pPr>
      <w:proofErr w:type="spellStart"/>
      <w:r>
        <w:rPr>
          <w:rFonts w:ascii="Century Gothic" w:hAnsi="Century Gothic" w:cs="Microsoft Sans Serif"/>
          <w:b/>
          <w:sz w:val="18"/>
          <w:szCs w:val="18"/>
        </w:rPr>
        <w:t>C.5</w:t>
      </w:r>
      <w:r w:rsidRPr="00D576AD">
        <w:rPr>
          <w:rFonts w:ascii="Century Gothic" w:hAnsi="Century Gothic" w:cs="Microsoft Sans Serif"/>
          <w:b/>
          <w:sz w:val="18"/>
          <w:szCs w:val="18"/>
        </w:rPr>
        <w:t>.2</w:t>
      </w:r>
      <w:proofErr w:type="spellEnd"/>
      <w:r w:rsidRPr="00D576AD">
        <w:rPr>
          <w:rFonts w:ascii="Century Gothic" w:hAnsi="Century Gothic" w:cs="Microsoft Sans Serif"/>
          <w:b/>
          <w:sz w:val="18"/>
          <w:szCs w:val="18"/>
        </w:rPr>
        <w:t>.- Prescripciones en cuanto a la ejecución por unidades de obra</w:t>
      </w:r>
    </w:p>
    <w:p w:rsidR="008731E4" w:rsidRDefault="008731E4" w:rsidP="008731E4">
      <w:pPr>
        <w:ind w:left="709"/>
        <w:jc w:val="both"/>
        <w:rPr>
          <w:rFonts w:ascii="Century Gothic" w:hAnsi="Century Gothic" w:cs="Microsoft Sans Serif"/>
          <w:b/>
          <w:sz w:val="18"/>
          <w:szCs w:val="18"/>
        </w:rPr>
      </w:pPr>
    </w:p>
    <w:p w:rsidR="008731E4" w:rsidRDefault="008731E4" w:rsidP="008731E4">
      <w:pPr>
        <w:ind w:left="709"/>
        <w:jc w:val="both"/>
        <w:rPr>
          <w:rFonts w:ascii="Century Gothic" w:hAnsi="Century Gothic" w:cs="Microsoft Sans Serif"/>
          <w:b/>
          <w:sz w:val="18"/>
          <w:szCs w:val="18"/>
        </w:rPr>
      </w:pPr>
      <w:proofErr w:type="spellStart"/>
      <w:r>
        <w:rPr>
          <w:rFonts w:ascii="Century Gothic" w:hAnsi="Century Gothic" w:cs="Microsoft Sans Serif"/>
          <w:b/>
          <w:sz w:val="18"/>
          <w:szCs w:val="18"/>
        </w:rPr>
        <w:t>C.5</w:t>
      </w:r>
      <w:r w:rsidRPr="00D576AD">
        <w:rPr>
          <w:rFonts w:ascii="Century Gothic" w:hAnsi="Century Gothic" w:cs="Microsoft Sans Serif"/>
          <w:b/>
          <w:sz w:val="18"/>
          <w:szCs w:val="18"/>
        </w:rPr>
        <w:t>.3</w:t>
      </w:r>
      <w:proofErr w:type="spellEnd"/>
      <w:r w:rsidRPr="00D576AD">
        <w:rPr>
          <w:rFonts w:ascii="Century Gothic" w:hAnsi="Century Gothic" w:cs="Microsoft Sans Serif"/>
          <w:b/>
          <w:sz w:val="18"/>
          <w:szCs w:val="18"/>
        </w:rPr>
        <w:t>.- Prescripciones sobre verificaciones en el edificio terminado</w:t>
      </w:r>
    </w:p>
    <w:p w:rsidR="008731E4" w:rsidRPr="00D576AD" w:rsidRDefault="008731E4" w:rsidP="008731E4">
      <w:pPr>
        <w:ind w:left="709"/>
        <w:jc w:val="both"/>
        <w:rPr>
          <w:rFonts w:ascii="Century Gothic" w:hAnsi="Century Gothic" w:cs="Microsoft Sans Serif"/>
          <w:b/>
          <w:sz w:val="18"/>
          <w:szCs w:val="18"/>
        </w:rPr>
      </w:pPr>
    </w:p>
    <w:p w:rsidR="008731E4" w:rsidRPr="00D576AD" w:rsidRDefault="008731E4" w:rsidP="008731E4">
      <w:pPr>
        <w:ind w:left="709"/>
        <w:jc w:val="both"/>
        <w:rPr>
          <w:rFonts w:ascii="Century Gothic" w:hAnsi="Century Gothic" w:cs="Microsoft Sans Serif"/>
          <w:b/>
          <w:sz w:val="18"/>
          <w:szCs w:val="18"/>
        </w:rPr>
      </w:pPr>
      <w:proofErr w:type="spellStart"/>
      <w:r>
        <w:rPr>
          <w:rFonts w:ascii="Century Gothic" w:hAnsi="Century Gothic" w:cs="Microsoft Sans Serif"/>
          <w:b/>
          <w:sz w:val="18"/>
          <w:szCs w:val="18"/>
        </w:rPr>
        <w:t>C.5</w:t>
      </w:r>
      <w:r w:rsidRPr="00D576AD">
        <w:rPr>
          <w:rFonts w:ascii="Century Gothic" w:hAnsi="Century Gothic" w:cs="Microsoft Sans Serif"/>
          <w:b/>
          <w:sz w:val="18"/>
          <w:szCs w:val="18"/>
        </w:rPr>
        <w:t>.4</w:t>
      </w:r>
      <w:proofErr w:type="spellEnd"/>
      <w:r w:rsidRPr="00D576AD">
        <w:rPr>
          <w:rFonts w:ascii="Century Gothic" w:hAnsi="Century Gothic" w:cs="Microsoft Sans Serif"/>
          <w:b/>
          <w:sz w:val="18"/>
          <w:szCs w:val="18"/>
        </w:rPr>
        <w:t>.- Anexos</w:t>
      </w:r>
    </w:p>
    <w:p w:rsidR="008731E4" w:rsidRDefault="008731E4" w:rsidP="008731E4">
      <w:pPr>
        <w:jc w:val="both"/>
        <w:rPr>
          <w:rFonts w:ascii="Century Gothic" w:hAnsi="Century Gothic" w:cs="Microsoft Sans Serif"/>
          <w:sz w:val="18"/>
          <w:szCs w:val="18"/>
        </w:rPr>
      </w:pPr>
    </w:p>
    <w:p w:rsidR="00953057" w:rsidRDefault="00953057">
      <w:pPr>
        <w:overflowPunct/>
        <w:autoSpaceDE/>
        <w:autoSpaceDN/>
        <w:adjustRightInd/>
        <w:textAlignment w:val="auto"/>
        <w:rPr>
          <w:rFonts w:ascii="Century Gothic" w:hAnsi="Century Gothic" w:cs="Microsoft Sans Serif"/>
          <w:sz w:val="18"/>
          <w:szCs w:val="18"/>
        </w:rPr>
      </w:pPr>
      <w:r>
        <w:rPr>
          <w:rFonts w:ascii="Century Gothic" w:hAnsi="Century Gothic" w:cs="Microsoft Sans Serif"/>
          <w:sz w:val="18"/>
          <w:szCs w:val="18"/>
        </w:rPr>
        <w:br w:type="page"/>
      </w: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C5161D" w:rsidRDefault="00953057" w:rsidP="00953057">
      <w:pPr>
        <w:pStyle w:val="Normal10"/>
        <w:shd w:val="clear" w:color="auto" w:fill="808080" w:themeFill="background1" w:themeFillShade="80"/>
        <w:spacing w:after="100" w:afterAutospacing="1"/>
        <w:jc w:val="center"/>
        <w:rPr>
          <w:rFonts w:ascii="Century Gothic" w:hAnsi="Century Gothic"/>
          <w:b/>
          <w:color w:val="FFFFFF" w:themeColor="background1"/>
          <w:sz w:val="24"/>
          <w:szCs w:val="24"/>
          <w:lang w:val="gl-ES"/>
        </w:rPr>
      </w:pPr>
      <w:r>
        <w:rPr>
          <w:rFonts w:ascii="Century Gothic" w:hAnsi="Century Gothic"/>
          <w:b/>
          <w:color w:val="FFFFFF" w:themeColor="background1"/>
          <w:sz w:val="24"/>
          <w:szCs w:val="24"/>
          <w:lang w:val="gl-ES"/>
        </w:rPr>
        <w:t xml:space="preserve">C.3.- Normativa de </w:t>
      </w:r>
      <w:proofErr w:type="spellStart"/>
      <w:r>
        <w:rPr>
          <w:rFonts w:ascii="Century Gothic" w:hAnsi="Century Gothic"/>
          <w:b/>
          <w:color w:val="FFFFFF" w:themeColor="background1"/>
          <w:sz w:val="24"/>
          <w:szCs w:val="24"/>
          <w:lang w:val="gl-ES"/>
        </w:rPr>
        <w:t>Obligado</w:t>
      </w:r>
      <w:proofErr w:type="spellEnd"/>
      <w:r>
        <w:rPr>
          <w:rFonts w:ascii="Century Gothic" w:hAnsi="Century Gothic"/>
          <w:b/>
          <w:color w:val="FFFFFF" w:themeColor="background1"/>
          <w:sz w:val="24"/>
          <w:szCs w:val="24"/>
          <w:lang w:val="gl-ES"/>
        </w:rPr>
        <w:t xml:space="preserve"> </w:t>
      </w:r>
      <w:proofErr w:type="spellStart"/>
      <w:r>
        <w:rPr>
          <w:rFonts w:ascii="Century Gothic" w:hAnsi="Century Gothic"/>
          <w:b/>
          <w:color w:val="FFFFFF" w:themeColor="background1"/>
          <w:sz w:val="24"/>
          <w:szCs w:val="24"/>
          <w:lang w:val="gl-ES"/>
        </w:rPr>
        <w:t>Cumplimiento</w:t>
      </w:r>
      <w:proofErr w:type="spellEnd"/>
    </w:p>
    <w:p w:rsidR="008731E4" w:rsidRPr="00A56B79" w:rsidRDefault="008731E4" w:rsidP="008731E4">
      <w:pPr>
        <w:ind w:right="-81"/>
        <w:jc w:val="both"/>
        <w:rPr>
          <w:rFonts w:ascii="Century Gothic" w:hAnsi="Century Gothic" w:cs="Microsoft Sans Serif"/>
          <w:b/>
          <w:sz w:val="18"/>
          <w:szCs w:val="18"/>
        </w:rPr>
      </w:pPr>
      <w:r w:rsidRPr="00A56B79">
        <w:rPr>
          <w:rFonts w:ascii="Century Gothic" w:hAnsi="Century Gothic" w:cs="Microsoft Sans Serif"/>
          <w:b/>
          <w:sz w:val="18"/>
          <w:szCs w:val="18"/>
        </w:rPr>
        <w:lastRenderedPageBreak/>
        <w:t>NORMATIVA DE OBLIGADO CUMPLIMIENTO</w:t>
      </w:r>
    </w:p>
    <w:p w:rsidR="008731E4" w:rsidRPr="00A56B79" w:rsidRDefault="008731E4" w:rsidP="008731E4">
      <w:pPr>
        <w:ind w:right="-81"/>
        <w:jc w:val="both"/>
        <w:rPr>
          <w:rFonts w:ascii="Century Gothic" w:hAnsi="Century Gothic" w:cs="Microsoft Sans Serif"/>
          <w:sz w:val="18"/>
          <w:szCs w:val="18"/>
        </w:rPr>
      </w:pPr>
    </w:p>
    <w:p w:rsidR="008731E4" w:rsidRPr="00A56B79" w:rsidRDefault="008731E4" w:rsidP="008731E4">
      <w:pPr>
        <w:ind w:right="-81"/>
        <w:jc w:val="both"/>
        <w:rPr>
          <w:rFonts w:ascii="Century Gothic" w:hAnsi="Century Gothic" w:cs="Microsoft Sans Serif"/>
          <w:sz w:val="18"/>
          <w:szCs w:val="18"/>
        </w:rPr>
      </w:pPr>
      <w:r>
        <w:rPr>
          <w:rFonts w:ascii="Century Gothic" w:hAnsi="Century Gothic" w:cs="Microsoft Sans Serif"/>
          <w:sz w:val="18"/>
          <w:szCs w:val="18"/>
        </w:rPr>
        <w:t>D</w:t>
      </w:r>
      <w:r w:rsidRPr="00A56B79">
        <w:rPr>
          <w:rFonts w:ascii="Century Gothic" w:hAnsi="Century Gothic" w:cs="Microsoft Sans Serif"/>
          <w:sz w:val="18"/>
          <w:szCs w:val="18"/>
        </w:rPr>
        <w:t>e acu</w:t>
      </w:r>
      <w:r>
        <w:rPr>
          <w:rFonts w:ascii="Century Gothic" w:hAnsi="Century Gothic" w:cs="Microsoft Sans Serif"/>
          <w:sz w:val="18"/>
          <w:szCs w:val="18"/>
        </w:rPr>
        <w:t xml:space="preserve">erdo con lo dispuesto en el artículo </w:t>
      </w:r>
      <w:proofErr w:type="spellStart"/>
      <w:r>
        <w:rPr>
          <w:rFonts w:ascii="Century Gothic" w:hAnsi="Century Gothic" w:cs="Microsoft Sans Serif"/>
          <w:sz w:val="18"/>
          <w:szCs w:val="18"/>
        </w:rPr>
        <w:t>1ºa</w:t>
      </w:r>
      <w:proofErr w:type="spellEnd"/>
      <w:r>
        <w:rPr>
          <w:rFonts w:ascii="Century Gothic" w:hAnsi="Century Gothic" w:cs="Microsoft Sans Serif"/>
          <w:sz w:val="18"/>
          <w:szCs w:val="18"/>
        </w:rPr>
        <w:t>).uno del D</w:t>
      </w:r>
      <w:r w:rsidRPr="00A56B79">
        <w:rPr>
          <w:rFonts w:ascii="Century Gothic" w:hAnsi="Century Gothic" w:cs="Microsoft Sans Serif"/>
          <w:sz w:val="18"/>
          <w:szCs w:val="18"/>
        </w:rPr>
        <w:t>ecreto 462/1971, de 11 de marzo, en la redacción del presente proyecto de edificación se han observado las siguientes normas vigente</w:t>
      </w:r>
      <w:r>
        <w:rPr>
          <w:rFonts w:ascii="Century Gothic" w:hAnsi="Century Gothic" w:cs="Microsoft Sans Serif"/>
          <w:sz w:val="18"/>
          <w:szCs w:val="18"/>
        </w:rPr>
        <w:t>s aplicables sobre construcción</w:t>
      </w:r>
      <w:r w:rsidRPr="00A56B79">
        <w:rPr>
          <w:rFonts w:ascii="Century Gothic" w:hAnsi="Century Gothic" w:cs="Microsoft Sans Serif"/>
          <w:sz w:val="18"/>
          <w:szCs w:val="18"/>
        </w:rPr>
        <w:t>:</w:t>
      </w:r>
    </w:p>
    <w:p w:rsidR="008731E4" w:rsidRDefault="008731E4" w:rsidP="008731E4">
      <w:pPr>
        <w:ind w:right="-81"/>
        <w:jc w:val="both"/>
        <w:rPr>
          <w:rFonts w:ascii="Century Gothic" w:hAnsi="Century Gothic" w:cs="Microsoft Sans Serif"/>
          <w:sz w:val="18"/>
          <w:szCs w:val="18"/>
        </w:rPr>
      </w:pPr>
    </w:p>
    <w:p w:rsidR="00953057" w:rsidRDefault="00953057" w:rsidP="008731E4">
      <w:pPr>
        <w:ind w:right="-81"/>
        <w:jc w:val="both"/>
        <w:rPr>
          <w:rFonts w:ascii="Century Gothic" w:hAnsi="Century Gothic" w:cs="Microsoft Sans Serif"/>
          <w:sz w:val="18"/>
          <w:szCs w:val="18"/>
        </w:rPr>
      </w:pPr>
    </w:p>
    <w:p w:rsidR="00953057" w:rsidRPr="00A56B79" w:rsidRDefault="00953057" w:rsidP="008731E4">
      <w:pPr>
        <w:ind w:right="-81"/>
        <w:jc w:val="both"/>
        <w:rPr>
          <w:rFonts w:ascii="Century Gothic" w:hAnsi="Century Gothic" w:cs="Microsoft Sans Serif"/>
          <w:sz w:val="18"/>
          <w:szCs w:val="18"/>
        </w:rPr>
      </w:pPr>
    </w:p>
    <w:p w:rsidR="008731E4" w:rsidRPr="00A56B79" w:rsidRDefault="008731E4" w:rsidP="008731E4">
      <w:pPr>
        <w:ind w:right="-81"/>
        <w:jc w:val="both"/>
        <w:rPr>
          <w:rFonts w:ascii="Century Gothic" w:hAnsi="Century Gothic" w:cs="Microsoft Sans Serif"/>
          <w:b/>
          <w:sz w:val="18"/>
          <w:szCs w:val="18"/>
        </w:rPr>
      </w:pPr>
      <w:r w:rsidRPr="00A56B79">
        <w:rPr>
          <w:rFonts w:ascii="Century Gothic" w:hAnsi="Century Gothic" w:cs="Microsoft Sans Serif"/>
          <w:b/>
          <w:sz w:val="18"/>
          <w:szCs w:val="18"/>
        </w:rPr>
        <w:t>ÍNDICE DE MATERIAS</w:t>
      </w:r>
    </w:p>
    <w:p w:rsidR="008731E4" w:rsidRPr="00A56B79" w:rsidRDefault="008731E4" w:rsidP="008731E4">
      <w:pPr>
        <w:tabs>
          <w:tab w:val="num" w:pos="-142"/>
        </w:tabs>
        <w:ind w:right="-81"/>
        <w:jc w:val="both"/>
        <w:rPr>
          <w:rFonts w:ascii="Century Gothic" w:hAnsi="Century Gothic" w:cs="Microsoft Sans Serif"/>
          <w:sz w:val="16"/>
          <w:szCs w:val="16"/>
        </w:rPr>
      </w:pP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1.- ABASTECIMIENTO DE AGUA VERTIDO Y DEPURACIÓN</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2.- ACCIONES EN LA EDIFICACIÓN</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3.-  ACTIVIDADES RECREATIVAS</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4.- AISLAMIENTO</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5.- APARATOS ELEVADORES</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6.- APARATOS A PRESIÓN</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7.- AUDIOVISUALES, ANTENAS Y TELECOMUNICACIONES</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8.- BARRERAS ARQUITECTÓNICAS</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9.- BLINDAJES</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10.- CALEFACCIÓN, CLIMATIZACIÓN Y AGUA CALIENTE SANITARIA</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11.- CALES</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12.- CARPINTERÍA</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13.- CASILLEROS POSTALES</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14.- CEMENTO</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15.- CIMENTACIONES</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16.- COMBUSTIBLES</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17.- CONSUMIDORES</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18.- CONTROL DE CALIDAD</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19.- CUBIERTAS E IMPERMEABILIZACIONES</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20.- ELECTRICIDAD E ILUMINACIÓN</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21.- ESTADÍSTICA</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22.- ESTRUCTURAS DE ACERO</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23.- ESTRUCTURAS DE FÁBRICA</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24.- ESTRUCTURAS FORJADOS</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25.- ESTRUCTURAS DE HORMIGÓN</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26.- ESTRUCTURAS DE MADERA</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27.- FONTANERÍA</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28.- HABITABILIDAD</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29.- INSTALACIONES ESPECIALES</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30.- MEDIO AMBIENTE E IMPACTO AMBIENTAL</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31.- PROTECCIÓN CONTRA INCENDIOS</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32.- PROYECTOS</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33.- RESIDUOS</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34.- SEGURIDAD, SALUD EN EL TRABAJO Y PREVENCIÓN DE RIESGOS</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35.- VIDRIERÍA</w:t>
      </w:r>
    </w:p>
    <w:p w:rsidR="008731E4" w:rsidRPr="00A56B79" w:rsidRDefault="008731E4" w:rsidP="008731E4">
      <w:pPr>
        <w:tabs>
          <w:tab w:val="num" w:pos="-142"/>
        </w:tabs>
        <w:ind w:right="-79"/>
        <w:jc w:val="both"/>
        <w:rPr>
          <w:rFonts w:ascii="Century Gothic" w:hAnsi="Century Gothic" w:cs="Microsoft Sans Serif"/>
          <w:sz w:val="16"/>
          <w:szCs w:val="16"/>
        </w:rPr>
      </w:pPr>
      <w:r w:rsidRPr="00A56B79">
        <w:rPr>
          <w:rFonts w:ascii="Century Gothic" w:hAnsi="Century Gothic" w:cs="Microsoft Sans Serif"/>
          <w:sz w:val="16"/>
          <w:szCs w:val="16"/>
        </w:rPr>
        <w:t>36.- YESO Y ESCAYOLA</w:t>
      </w:r>
    </w:p>
    <w:p w:rsidR="008731E4" w:rsidRPr="00A56B79" w:rsidRDefault="008731E4" w:rsidP="008731E4">
      <w:pPr>
        <w:ind w:right="-81"/>
        <w:jc w:val="both"/>
        <w:rPr>
          <w:rFonts w:ascii="Century Gothic" w:hAnsi="Century Gothic" w:cs="Microsoft Sans Serif"/>
          <w:b/>
          <w:bCs/>
          <w:sz w:val="14"/>
          <w:szCs w:val="16"/>
          <w:u w:val="single"/>
        </w:rPr>
      </w:pPr>
      <w:r w:rsidRPr="00A56B79">
        <w:rPr>
          <w:rFonts w:ascii="Century Gothic" w:hAnsi="Century Gothic" w:cs="Microsoft Sans Serif"/>
          <w:sz w:val="16"/>
          <w:szCs w:val="16"/>
        </w:rPr>
        <w:br w:type="page"/>
      </w:r>
      <w:r w:rsidRPr="00A56B79">
        <w:rPr>
          <w:rFonts w:ascii="Century Gothic" w:hAnsi="Century Gothic" w:cs="Microsoft Sans Serif"/>
          <w:b/>
          <w:bCs/>
          <w:sz w:val="14"/>
          <w:szCs w:val="16"/>
          <w:u w:val="single"/>
        </w:rPr>
        <w:lastRenderedPageBreak/>
        <w:t>1.- ABASTECIMIENTO DE AGUA, VERTIDO Y DEPURACIÓN</w:t>
      </w:r>
    </w:p>
    <w:p w:rsidR="008731E4" w:rsidRPr="00A56B79" w:rsidRDefault="008731E4" w:rsidP="008731E4">
      <w:pPr>
        <w:tabs>
          <w:tab w:val="left" w:pos="0"/>
        </w:tabs>
        <w:ind w:right="-81"/>
        <w:jc w:val="both"/>
        <w:rPr>
          <w:rFonts w:ascii="Century Gothic" w:hAnsi="Century Gothic" w:cs="Microsoft Sans Serif"/>
          <w:b/>
          <w:bCs/>
          <w:sz w:val="14"/>
          <w:szCs w:val="16"/>
          <w:u w:val="single"/>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CÓDIGO TÉCNICO DE LA EDIFICACIÓN DB HS 4 SALUBRIDAD, SUMINISTRO DE AGUA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bookmarkStart w:id="0" w:name="OLE_LINK1"/>
      <w:r w:rsidRPr="00A56B79">
        <w:rPr>
          <w:rFonts w:ascii="Century Gothic" w:hAnsi="Century Gothic" w:cs="Microsoft Sans Serif"/>
          <w:sz w:val="14"/>
          <w:szCs w:val="16"/>
        </w:rPr>
        <w:t>REAL DECRETO 314/2006, del Ministerio de la Vivienda del 17 de marzo de 2006</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proofErr w:type="spellStart"/>
      <w:r w:rsidRPr="00A56B79">
        <w:rPr>
          <w:rFonts w:ascii="Century Gothic" w:hAnsi="Century Gothic" w:cs="Microsoft Sans Serif"/>
          <w:sz w:val="14"/>
          <w:szCs w:val="16"/>
        </w:rPr>
        <w:t>B.O.E</w:t>
      </w:r>
      <w:proofErr w:type="spellEnd"/>
      <w:r w:rsidRPr="00A56B79">
        <w:rPr>
          <w:rFonts w:ascii="Century Gothic" w:hAnsi="Century Gothic" w:cs="Microsoft Sans Serif"/>
          <w:sz w:val="14"/>
          <w:szCs w:val="16"/>
        </w:rPr>
        <w:t>: 28 de marzo de 2006</w:t>
      </w:r>
      <w:bookmarkEnd w:id="0"/>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CÓDIGO TÉCNICO DE LA EDIFICACIÓN DB HS 5 SALUBRIDAD, EVACUACIÓN DE AGUAS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314/2006, del Ministerio de la Vivienda del 17 de marzo de 2006</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proofErr w:type="spellStart"/>
      <w:r w:rsidRPr="00A56B79">
        <w:rPr>
          <w:rFonts w:ascii="Century Gothic" w:hAnsi="Century Gothic" w:cs="Microsoft Sans Serif"/>
          <w:sz w:val="14"/>
          <w:szCs w:val="16"/>
        </w:rPr>
        <w:t>B.O.E</w:t>
      </w:r>
      <w:proofErr w:type="spellEnd"/>
      <w:r w:rsidRPr="00A56B79">
        <w:rPr>
          <w:rFonts w:ascii="Century Gothic" w:hAnsi="Century Gothic" w:cs="Microsoft Sans Serif"/>
          <w:sz w:val="14"/>
          <w:szCs w:val="16"/>
        </w:rPr>
        <w:t>: 28 de marzo de 2006</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tabs>
          <w:tab w:val="left" w:pos="144"/>
        </w:tabs>
        <w:ind w:right="-81"/>
        <w:jc w:val="both"/>
        <w:rPr>
          <w:rFonts w:ascii="Century Gothic" w:hAnsi="Century Gothic" w:cs="Microsoft Sans Serif"/>
          <w:sz w:val="14"/>
          <w:szCs w:val="16"/>
        </w:rPr>
      </w:pPr>
      <w:r w:rsidRPr="00A56B79">
        <w:rPr>
          <w:rFonts w:ascii="Century Gothic" w:hAnsi="Century Gothic" w:cs="Microsoft Sans Serif"/>
          <w:sz w:val="14"/>
          <w:szCs w:val="16"/>
        </w:rPr>
        <w:t>CONTADORES DE AGUA FRÍA.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28-</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-88, del Ministerio de Obras Públicas y Urbanismo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6-MAR-89</w:t>
      </w:r>
    </w:p>
    <w:p w:rsidR="008731E4" w:rsidRPr="00A56B79" w:rsidRDefault="008731E4" w:rsidP="008731E4">
      <w:pPr>
        <w:tabs>
          <w:tab w:val="left" w:pos="144"/>
        </w:tabs>
        <w:ind w:right="-81"/>
        <w:jc w:val="both"/>
        <w:rPr>
          <w:rFonts w:ascii="Century Gothic" w:hAnsi="Century Gothic" w:cs="Microsoft Sans Serif"/>
          <w:sz w:val="14"/>
          <w:szCs w:val="16"/>
        </w:rPr>
      </w:pPr>
    </w:p>
    <w:p w:rsidR="008731E4" w:rsidRPr="00A56B79" w:rsidRDefault="008731E4" w:rsidP="008731E4">
      <w:pPr>
        <w:tabs>
          <w:tab w:val="left" w:pos="144"/>
        </w:tabs>
        <w:ind w:right="-81"/>
        <w:jc w:val="both"/>
        <w:rPr>
          <w:rFonts w:ascii="Century Gothic" w:hAnsi="Century Gothic" w:cs="Microsoft Sans Serif"/>
          <w:sz w:val="14"/>
          <w:szCs w:val="16"/>
        </w:rPr>
      </w:pPr>
      <w:r w:rsidRPr="00A56B79">
        <w:rPr>
          <w:rFonts w:ascii="Century Gothic" w:hAnsi="Century Gothic" w:cs="Microsoft Sans Serif"/>
          <w:sz w:val="14"/>
          <w:szCs w:val="16"/>
        </w:rPr>
        <w:t>CONTADORES DE AGUA CALIENTE.</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30-</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-88, del Ministerio de Obras Públicas y Urbanismo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30-ENE-89</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NORMAS PROVISIONALES SOBRE INSTALACIONES DEPURADORAS Y VERTIDO DE AGUAS RESIDUALES AL MAR</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RESOLUCIÓN de 23-</w:t>
      </w:r>
      <w:proofErr w:type="spellStart"/>
      <w:r w:rsidRPr="00A56B79">
        <w:rPr>
          <w:rFonts w:ascii="Century Gothic" w:hAnsi="Century Gothic" w:cs="Microsoft Sans Serif"/>
          <w:sz w:val="14"/>
          <w:szCs w:val="16"/>
        </w:rPr>
        <w:t>ABR</w:t>
      </w:r>
      <w:proofErr w:type="spellEnd"/>
      <w:r w:rsidRPr="00A56B79">
        <w:rPr>
          <w:rFonts w:ascii="Century Gothic" w:hAnsi="Century Gothic" w:cs="Microsoft Sans Serif"/>
          <w:sz w:val="14"/>
          <w:szCs w:val="16"/>
        </w:rPr>
        <w:t>-69 de la Dirección General de Puertos y Señales Marítimas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20-</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-69</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errores: 4-</w:t>
      </w:r>
      <w:proofErr w:type="spellStart"/>
      <w:r w:rsidRPr="00A56B79">
        <w:rPr>
          <w:rFonts w:ascii="Century Gothic" w:hAnsi="Century Gothic" w:cs="Microsoft Sans Serif"/>
          <w:sz w:val="14"/>
          <w:szCs w:val="16"/>
        </w:rPr>
        <w:t>AGO</w:t>
      </w:r>
      <w:proofErr w:type="spellEnd"/>
      <w:r w:rsidRPr="00A56B79">
        <w:rPr>
          <w:rFonts w:ascii="Century Gothic" w:hAnsi="Century Gothic" w:cs="Microsoft Sans Serif"/>
          <w:sz w:val="14"/>
          <w:szCs w:val="16"/>
        </w:rPr>
        <w:t>-69</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tabs>
          <w:tab w:val="left" w:pos="144"/>
        </w:tabs>
        <w:ind w:right="-81"/>
        <w:jc w:val="both"/>
        <w:rPr>
          <w:rFonts w:ascii="Century Gothic" w:hAnsi="Century Gothic" w:cs="Microsoft Sans Serif"/>
          <w:sz w:val="14"/>
          <w:szCs w:val="16"/>
        </w:rPr>
      </w:pPr>
      <w:r w:rsidRPr="00A56B79">
        <w:rPr>
          <w:rFonts w:ascii="Century Gothic" w:hAnsi="Century Gothic" w:cs="Microsoft Sans Serif"/>
          <w:sz w:val="14"/>
          <w:szCs w:val="16"/>
        </w:rPr>
        <w:t>TEXTO REFUNDIDO DE LA LEY DE AGUAS.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de 20-</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-01, del Ministerio de Medio Ambiente</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24-</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-01</w:t>
      </w:r>
    </w:p>
    <w:p w:rsidR="008731E4" w:rsidRDefault="008731E4" w:rsidP="008731E4">
      <w:pPr>
        <w:tabs>
          <w:tab w:val="left" w:pos="144"/>
        </w:tabs>
        <w:ind w:right="-81"/>
        <w:jc w:val="both"/>
        <w:rPr>
          <w:rFonts w:ascii="Century Gothic" w:hAnsi="Century Gothic" w:cs="Microsoft Sans Serif"/>
          <w:sz w:val="14"/>
          <w:szCs w:val="16"/>
        </w:rPr>
      </w:pPr>
    </w:p>
    <w:p w:rsidR="008731E4" w:rsidRPr="00A56B79" w:rsidRDefault="008731E4" w:rsidP="008731E4">
      <w:pPr>
        <w:tabs>
          <w:tab w:val="left" w:pos="144"/>
        </w:tabs>
        <w:ind w:right="-81"/>
        <w:jc w:val="both"/>
        <w:rPr>
          <w:rFonts w:ascii="Century Gothic" w:hAnsi="Century Gothic" w:cs="Microsoft Sans Serif"/>
          <w:sz w:val="14"/>
          <w:szCs w:val="16"/>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2.- ACCIONES EN LA EDIFICACIÓN</w:t>
      </w:r>
    </w:p>
    <w:p w:rsidR="008731E4" w:rsidRPr="00A56B79" w:rsidRDefault="008731E4" w:rsidP="008731E4">
      <w:pPr>
        <w:tabs>
          <w:tab w:val="left" w:pos="144"/>
        </w:tabs>
        <w:ind w:right="-81"/>
        <w:jc w:val="both"/>
        <w:rPr>
          <w:rFonts w:ascii="Century Gothic" w:hAnsi="Century Gothic" w:cs="Microsoft Sans Serif"/>
          <w:b/>
          <w:bCs/>
          <w:sz w:val="14"/>
          <w:szCs w:val="16"/>
          <w:u w:val="single"/>
        </w:rPr>
      </w:pPr>
    </w:p>
    <w:p w:rsidR="008731E4" w:rsidRPr="00A56B79" w:rsidRDefault="008731E4" w:rsidP="008731E4">
      <w:pPr>
        <w:tabs>
          <w:tab w:val="left" w:pos="144"/>
        </w:tabs>
        <w:ind w:right="-81"/>
        <w:jc w:val="both"/>
        <w:rPr>
          <w:rFonts w:ascii="Century Gothic" w:hAnsi="Century Gothic" w:cs="Microsoft Sans Serif"/>
          <w:sz w:val="14"/>
          <w:szCs w:val="16"/>
        </w:rPr>
      </w:pPr>
      <w:r w:rsidRPr="00A56B79">
        <w:rPr>
          <w:rFonts w:ascii="Century Gothic" w:hAnsi="Century Gothic" w:cs="Microsoft Sans Serif"/>
          <w:sz w:val="14"/>
          <w:szCs w:val="16"/>
        </w:rPr>
        <w:t xml:space="preserve">CÓDIGO TÉCNICO DE LA EDIFICACIÓN DB SE </w:t>
      </w:r>
      <w:proofErr w:type="spellStart"/>
      <w:r w:rsidRPr="00A56B79">
        <w:rPr>
          <w:rFonts w:ascii="Century Gothic" w:hAnsi="Century Gothic" w:cs="Microsoft Sans Serif"/>
          <w:sz w:val="14"/>
          <w:szCs w:val="16"/>
        </w:rPr>
        <w:t>AE</w:t>
      </w:r>
      <w:proofErr w:type="spellEnd"/>
      <w:r w:rsidRPr="00A56B79">
        <w:rPr>
          <w:rFonts w:ascii="Century Gothic" w:hAnsi="Century Gothic" w:cs="Microsoft Sans Serif"/>
          <w:sz w:val="14"/>
          <w:szCs w:val="16"/>
        </w:rPr>
        <w:t xml:space="preserve"> SEGURIDAD ESTRUCTURAL, ACCIONES EN LA EDIFICACIÓN</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314/2006, del Ministerio de la Vivienda del 17 de marzo de 2006</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proofErr w:type="spellStart"/>
      <w:r w:rsidRPr="00A56B79">
        <w:rPr>
          <w:rFonts w:ascii="Century Gothic" w:hAnsi="Century Gothic" w:cs="Microsoft Sans Serif"/>
          <w:sz w:val="14"/>
          <w:szCs w:val="16"/>
        </w:rPr>
        <w:t>B.O.E</w:t>
      </w:r>
      <w:proofErr w:type="spellEnd"/>
      <w:r w:rsidRPr="00A56B79">
        <w:rPr>
          <w:rFonts w:ascii="Century Gothic" w:hAnsi="Century Gothic" w:cs="Microsoft Sans Serif"/>
          <w:sz w:val="14"/>
          <w:szCs w:val="16"/>
        </w:rPr>
        <w:t>: 28 de marzo de 2006</w:t>
      </w:r>
    </w:p>
    <w:p w:rsidR="008731E4" w:rsidRPr="00A56B79" w:rsidRDefault="008731E4" w:rsidP="008731E4">
      <w:pPr>
        <w:tabs>
          <w:tab w:val="left" w:pos="144"/>
        </w:tabs>
        <w:ind w:right="-81"/>
        <w:jc w:val="both"/>
        <w:rPr>
          <w:rFonts w:ascii="Century Gothic" w:hAnsi="Century Gothic" w:cs="Microsoft Sans Serif"/>
          <w:sz w:val="14"/>
          <w:szCs w:val="16"/>
        </w:rPr>
      </w:pPr>
    </w:p>
    <w:p w:rsidR="008731E4" w:rsidRPr="00A56B79" w:rsidRDefault="008731E4" w:rsidP="008731E4">
      <w:pPr>
        <w:tabs>
          <w:tab w:val="left" w:pos="144"/>
        </w:tabs>
        <w:ind w:right="-81"/>
        <w:jc w:val="both"/>
        <w:rPr>
          <w:rFonts w:ascii="Century Gothic" w:hAnsi="Century Gothic" w:cs="Microsoft Sans Serif"/>
          <w:sz w:val="14"/>
          <w:szCs w:val="16"/>
        </w:rPr>
      </w:pPr>
      <w:r w:rsidRPr="00A56B79">
        <w:rPr>
          <w:rFonts w:ascii="Century Gothic" w:hAnsi="Century Gothic" w:cs="Microsoft Sans Serif"/>
          <w:sz w:val="14"/>
          <w:szCs w:val="16"/>
        </w:rPr>
        <w:t xml:space="preserve">NORMA DE CONSTRUCCIÓN </w:t>
      </w:r>
      <w:proofErr w:type="spellStart"/>
      <w:r w:rsidRPr="00A56B79">
        <w:rPr>
          <w:rFonts w:ascii="Century Gothic" w:hAnsi="Century Gothic" w:cs="Microsoft Sans Serif"/>
          <w:sz w:val="14"/>
          <w:szCs w:val="16"/>
        </w:rPr>
        <w:t>SISMORRESISTENTE</w:t>
      </w:r>
      <w:proofErr w:type="spellEnd"/>
      <w:r w:rsidRPr="00A56B79">
        <w:rPr>
          <w:rFonts w:ascii="Century Gothic" w:hAnsi="Century Gothic" w:cs="Microsoft Sans Serif"/>
          <w:sz w:val="14"/>
          <w:szCs w:val="16"/>
        </w:rPr>
        <w:t>: PARTE GENERAL Y EDIFICACIÓN (</w:t>
      </w:r>
      <w:proofErr w:type="spellStart"/>
      <w:r w:rsidRPr="00A56B79">
        <w:rPr>
          <w:rFonts w:ascii="Century Gothic" w:hAnsi="Century Gothic" w:cs="Microsoft Sans Serif"/>
          <w:sz w:val="14"/>
          <w:szCs w:val="16"/>
        </w:rPr>
        <w:t>NCSR</w:t>
      </w:r>
      <w:proofErr w:type="spellEnd"/>
      <w:r w:rsidRPr="00A56B79">
        <w:rPr>
          <w:rFonts w:ascii="Century Gothic" w:hAnsi="Century Gothic" w:cs="Microsoft Sans Serif"/>
          <w:sz w:val="14"/>
          <w:szCs w:val="16"/>
        </w:rPr>
        <w:t>-02)</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997/2002, de 27-</w:t>
      </w:r>
      <w:proofErr w:type="spellStart"/>
      <w:r w:rsidRPr="00A56B79">
        <w:rPr>
          <w:rFonts w:ascii="Century Gothic" w:hAnsi="Century Gothic" w:cs="Microsoft Sans Serif"/>
          <w:sz w:val="14"/>
          <w:szCs w:val="16"/>
        </w:rPr>
        <w:t>SEP</w:t>
      </w:r>
      <w:proofErr w:type="spellEnd"/>
      <w:r w:rsidRPr="00A56B79">
        <w:rPr>
          <w:rFonts w:ascii="Century Gothic" w:hAnsi="Century Gothic" w:cs="Microsoft Sans Serif"/>
          <w:sz w:val="14"/>
          <w:szCs w:val="16"/>
        </w:rPr>
        <w:t>, del Ministerio de Fomento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B.O.E.</w:t>
      </w:r>
      <w:proofErr w:type="spellEnd"/>
      <w:r w:rsidRPr="00A56B79">
        <w:rPr>
          <w:rFonts w:ascii="Century Gothic" w:hAnsi="Century Gothic" w:cs="Microsoft Sans Serif"/>
          <w:sz w:val="14"/>
          <w:szCs w:val="16"/>
          <w:lang w:val="en-GB"/>
        </w:rPr>
        <w:t>: 11-OCT-02</w:t>
      </w:r>
    </w:p>
    <w:p w:rsidR="008731E4" w:rsidRDefault="008731E4" w:rsidP="008731E4">
      <w:pPr>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sz w:val="14"/>
          <w:szCs w:val="16"/>
          <w:lang w:val="en-GB"/>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3.- ACTIVIDADES RECREATIVAS</w:t>
      </w:r>
    </w:p>
    <w:p w:rsidR="008731E4" w:rsidRPr="00A56B79" w:rsidRDefault="008731E4" w:rsidP="008731E4">
      <w:pPr>
        <w:tabs>
          <w:tab w:val="left" w:pos="0"/>
        </w:tabs>
        <w:ind w:right="-81"/>
        <w:jc w:val="both"/>
        <w:rPr>
          <w:rFonts w:ascii="Century Gothic" w:hAnsi="Century Gothic" w:cs="Microsoft Sans Serif"/>
          <w:b/>
          <w:bCs/>
          <w:sz w:val="14"/>
          <w:szCs w:val="16"/>
          <w:u w:val="single"/>
        </w:rPr>
      </w:pPr>
    </w:p>
    <w:p w:rsidR="008731E4" w:rsidRPr="00A56B79" w:rsidRDefault="008731E4" w:rsidP="008731E4">
      <w:pPr>
        <w:tabs>
          <w:tab w:val="left" w:pos="0"/>
        </w:tabs>
        <w:ind w:right="-81"/>
        <w:jc w:val="both"/>
        <w:rPr>
          <w:rFonts w:ascii="Century Gothic" w:hAnsi="Century Gothic" w:cs="Microsoft Sans Serif"/>
          <w:sz w:val="14"/>
          <w:szCs w:val="16"/>
        </w:rPr>
      </w:pPr>
      <w:r w:rsidRPr="00A56B79">
        <w:rPr>
          <w:rFonts w:ascii="Century Gothic" w:hAnsi="Century Gothic" w:cs="Microsoft Sans Serif"/>
          <w:sz w:val="14"/>
          <w:szCs w:val="16"/>
        </w:rPr>
        <w:t xml:space="preserve">REGLAMENTO GENERAL DE </w:t>
      </w:r>
      <w:proofErr w:type="spellStart"/>
      <w:r w:rsidRPr="00A56B79">
        <w:rPr>
          <w:rFonts w:ascii="Century Gothic" w:hAnsi="Century Gothic" w:cs="Microsoft Sans Serif"/>
          <w:sz w:val="14"/>
          <w:szCs w:val="16"/>
        </w:rPr>
        <w:t>POLICIA</w:t>
      </w:r>
      <w:proofErr w:type="spellEnd"/>
      <w:r w:rsidRPr="00A56B79">
        <w:rPr>
          <w:rFonts w:ascii="Century Gothic" w:hAnsi="Century Gothic" w:cs="Microsoft Sans Serif"/>
          <w:sz w:val="14"/>
          <w:szCs w:val="16"/>
        </w:rPr>
        <w:t xml:space="preserve"> DE ESPECTÁCULOS PÚBLICOS Y ACTIVIDADES RECREATIVAS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2816/82 del Ministerio del Interior de 27-</w:t>
      </w:r>
      <w:proofErr w:type="spellStart"/>
      <w:r w:rsidRPr="00A56B79">
        <w:rPr>
          <w:rFonts w:ascii="Century Gothic" w:hAnsi="Century Gothic" w:cs="Microsoft Sans Serif"/>
          <w:sz w:val="14"/>
          <w:szCs w:val="16"/>
        </w:rPr>
        <w:t>AGO</w:t>
      </w:r>
      <w:proofErr w:type="spellEnd"/>
      <w:r w:rsidRPr="00A56B79">
        <w:rPr>
          <w:rFonts w:ascii="Century Gothic" w:hAnsi="Century Gothic" w:cs="Microsoft Sans Serif"/>
          <w:sz w:val="14"/>
          <w:szCs w:val="16"/>
        </w:rPr>
        <w:t>-82</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 E. 6-</w:t>
      </w:r>
      <w:proofErr w:type="spellStart"/>
      <w:r w:rsidRPr="00A56B79">
        <w:rPr>
          <w:rFonts w:ascii="Century Gothic" w:hAnsi="Century Gothic" w:cs="Microsoft Sans Serif"/>
          <w:sz w:val="14"/>
          <w:szCs w:val="16"/>
        </w:rPr>
        <w:t>NOV</w:t>
      </w:r>
      <w:proofErr w:type="spellEnd"/>
      <w:r w:rsidRPr="00A56B79">
        <w:rPr>
          <w:rFonts w:ascii="Century Gothic" w:hAnsi="Century Gothic" w:cs="Microsoft Sans Serif"/>
          <w:sz w:val="14"/>
          <w:szCs w:val="16"/>
        </w:rPr>
        <w:t>-82</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de errores: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29-</w:t>
      </w:r>
      <w:proofErr w:type="spellStart"/>
      <w:r w:rsidRPr="00A56B79">
        <w:rPr>
          <w:rFonts w:ascii="Century Gothic" w:hAnsi="Century Gothic" w:cs="Microsoft Sans Serif"/>
          <w:sz w:val="14"/>
          <w:szCs w:val="16"/>
        </w:rPr>
        <w:t>NOV</w:t>
      </w:r>
      <w:proofErr w:type="spellEnd"/>
      <w:r w:rsidRPr="00A56B79">
        <w:rPr>
          <w:rFonts w:ascii="Century Gothic" w:hAnsi="Century Gothic" w:cs="Microsoft Sans Serif"/>
          <w:sz w:val="14"/>
          <w:szCs w:val="16"/>
        </w:rPr>
        <w:t>-82 y 1-</w:t>
      </w:r>
      <w:proofErr w:type="spellStart"/>
      <w:r w:rsidRPr="00A56B79">
        <w:rPr>
          <w:rFonts w:ascii="Century Gothic" w:hAnsi="Century Gothic" w:cs="Microsoft Sans Serif"/>
          <w:sz w:val="14"/>
          <w:szCs w:val="16"/>
        </w:rPr>
        <w:t>OCT</w:t>
      </w:r>
      <w:proofErr w:type="spellEnd"/>
      <w:r w:rsidRPr="00A56B79">
        <w:rPr>
          <w:rFonts w:ascii="Century Gothic" w:hAnsi="Century Gothic" w:cs="Microsoft Sans Serif"/>
          <w:sz w:val="14"/>
          <w:szCs w:val="16"/>
        </w:rPr>
        <w:t>-83</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tabs>
          <w:tab w:val="left" w:pos="0"/>
        </w:tabs>
        <w:ind w:right="-81"/>
        <w:jc w:val="both"/>
        <w:rPr>
          <w:rFonts w:ascii="Century Gothic" w:hAnsi="Century Gothic" w:cs="Microsoft Sans Serif"/>
          <w:sz w:val="14"/>
          <w:szCs w:val="16"/>
        </w:rPr>
      </w:pPr>
      <w:r w:rsidRPr="00A56B79">
        <w:rPr>
          <w:rFonts w:ascii="Century Gothic" w:hAnsi="Century Gothic" w:cs="Microsoft Sans Serif"/>
          <w:sz w:val="14"/>
          <w:szCs w:val="16"/>
        </w:rPr>
        <w:t xml:space="preserve">CÓDIGO TÉCNICO DE LA EDIFICACIÓN </w:t>
      </w:r>
    </w:p>
    <w:p w:rsidR="008731E4" w:rsidRPr="00A56B79" w:rsidRDefault="008731E4" w:rsidP="008731E4">
      <w:pPr>
        <w:tabs>
          <w:tab w:val="left" w:pos="0"/>
        </w:tabs>
        <w:ind w:right="-81"/>
        <w:jc w:val="both"/>
        <w:rPr>
          <w:rFonts w:ascii="Century Gothic" w:hAnsi="Century Gothic" w:cs="Microsoft Sans Serif"/>
          <w:sz w:val="14"/>
          <w:szCs w:val="16"/>
        </w:rPr>
      </w:pPr>
      <w:r w:rsidRPr="00A56B79">
        <w:rPr>
          <w:rFonts w:ascii="Century Gothic" w:hAnsi="Century Gothic" w:cs="Microsoft Sans Serif"/>
          <w:sz w:val="14"/>
          <w:szCs w:val="16"/>
        </w:rPr>
        <w:t xml:space="preserve">Deroga los artículos 2 al 9, ambos inclusive, y 20 a 23, ambos inclusive, excepto el apartado 2 del artículo 20 y el apartado 3 del </w:t>
      </w:r>
      <w:proofErr w:type="spellStart"/>
      <w:r w:rsidRPr="00A56B79">
        <w:rPr>
          <w:rFonts w:ascii="Century Gothic" w:hAnsi="Century Gothic" w:cs="Microsoft Sans Serif"/>
          <w:sz w:val="14"/>
          <w:szCs w:val="16"/>
        </w:rPr>
        <w:t>articulo</w:t>
      </w:r>
      <w:proofErr w:type="spellEnd"/>
      <w:r w:rsidRPr="00A56B79">
        <w:rPr>
          <w:rFonts w:ascii="Century Gothic" w:hAnsi="Century Gothic" w:cs="Microsoft Sans Serif"/>
          <w:sz w:val="14"/>
          <w:szCs w:val="16"/>
        </w:rPr>
        <w:t xml:space="preserve"> 22 del reglamento anterior.</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314/2006, del Ministerio de la Vivienda del 17 de marzo de 2006</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proofErr w:type="spellStart"/>
      <w:r w:rsidRPr="00A56B79">
        <w:rPr>
          <w:rFonts w:ascii="Century Gothic" w:hAnsi="Century Gothic" w:cs="Microsoft Sans Serif"/>
          <w:sz w:val="14"/>
          <w:szCs w:val="16"/>
        </w:rPr>
        <w:t>B.O.E</w:t>
      </w:r>
      <w:proofErr w:type="spellEnd"/>
      <w:r w:rsidRPr="00A56B79">
        <w:rPr>
          <w:rFonts w:ascii="Century Gothic" w:hAnsi="Century Gothic" w:cs="Microsoft Sans Serif"/>
          <w:sz w:val="14"/>
          <w:szCs w:val="16"/>
        </w:rPr>
        <w:t>: 28 de marzo de 2006</w:t>
      </w:r>
    </w:p>
    <w:p w:rsidR="008731E4" w:rsidRPr="00A56B79" w:rsidRDefault="008731E4" w:rsidP="008731E4">
      <w:pPr>
        <w:pStyle w:val="2"/>
        <w:spacing w:after="0"/>
        <w:ind w:left="0" w:right="-81"/>
        <w:jc w:val="both"/>
        <w:rPr>
          <w:rFonts w:ascii="Century Gothic" w:hAnsi="Century Gothic" w:cs="Microsoft Sans Serif"/>
          <w:sz w:val="14"/>
          <w:szCs w:val="16"/>
        </w:rPr>
      </w:pPr>
    </w:p>
    <w:p w:rsidR="008731E4" w:rsidRPr="00A56B79" w:rsidRDefault="008731E4" w:rsidP="008731E4">
      <w:pPr>
        <w:pStyle w:val="2"/>
        <w:spacing w:after="0"/>
        <w:ind w:left="0" w:right="-81"/>
        <w:jc w:val="both"/>
        <w:rPr>
          <w:rFonts w:ascii="Century Gothic" w:hAnsi="Century Gothic" w:cs="Microsoft Sans Serif"/>
          <w:iCs/>
          <w:sz w:val="14"/>
          <w:szCs w:val="16"/>
        </w:rPr>
      </w:pPr>
      <w:r w:rsidRPr="00A56B79">
        <w:rPr>
          <w:rFonts w:ascii="Century Gothic" w:hAnsi="Century Gothic" w:cs="Microsoft Sans Serif"/>
          <w:iCs/>
          <w:sz w:val="14"/>
          <w:szCs w:val="16"/>
        </w:rPr>
        <w:t>REGLAMENTO DE MÁQUINAS RECREATIVAS Y DE AZAR</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DECRETO 106/1998, de 12-</w:t>
      </w:r>
      <w:proofErr w:type="spellStart"/>
      <w:r w:rsidRPr="00A56B79">
        <w:rPr>
          <w:rFonts w:ascii="Century Gothic" w:hAnsi="Century Gothic" w:cs="Microsoft Sans Serif"/>
          <w:sz w:val="14"/>
          <w:szCs w:val="16"/>
        </w:rPr>
        <w:t>FEB</w:t>
      </w:r>
      <w:proofErr w:type="spellEnd"/>
      <w:r w:rsidRPr="00A56B79">
        <w:rPr>
          <w:rFonts w:ascii="Century Gothic" w:hAnsi="Century Gothic" w:cs="Microsoft Sans Serif"/>
          <w:sz w:val="14"/>
          <w:szCs w:val="16"/>
        </w:rPr>
        <w:t xml:space="preserve">, de la </w:t>
      </w:r>
      <w:proofErr w:type="spellStart"/>
      <w:r w:rsidRPr="00A56B79">
        <w:rPr>
          <w:rFonts w:ascii="Century Gothic" w:hAnsi="Century Gothic" w:cs="Microsoft Sans Serif"/>
          <w:sz w:val="14"/>
          <w:szCs w:val="16"/>
        </w:rPr>
        <w:t>Consellería</w:t>
      </w:r>
      <w:proofErr w:type="spellEnd"/>
      <w:r w:rsidRPr="00A56B79">
        <w:rPr>
          <w:rFonts w:ascii="Century Gothic" w:hAnsi="Century Gothic" w:cs="Microsoft Sans Serif"/>
          <w:sz w:val="14"/>
          <w:szCs w:val="16"/>
        </w:rPr>
        <w:t xml:space="preserve"> de </w:t>
      </w:r>
      <w:proofErr w:type="spellStart"/>
      <w:r w:rsidRPr="00A56B79">
        <w:rPr>
          <w:rFonts w:ascii="Century Gothic" w:hAnsi="Century Gothic" w:cs="Microsoft Sans Serif"/>
          <w:sz w:val="14"/>
          <w:szCs w:val="16"/>
        </w:rPr>
        <w:t>Xusticia</w:t>
      </w:r>
      <w:proofErr w:type="spellEnd"/>
      <w:r w:rsidRPr="00A56B79">
        <w:rPr>
          <w:rFonts w:ascii="Century Gothic" w:hAnsi="Century Gothic" w:cs="Microsoft Sans Serif"/>
          <w:sz w:val="14"/>
          <w:szCs w:val="16"/>
        </w:rPr>
        <w:t>, Interior y Relaciones Laborales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D.O.G.</w:t>
      </w:r>
      <w:proofErr w:type="spellEnd"/>
      <w:r w:rsidRPr="00A56B79">
        <w:rPr>
          <w:rFonts w:ascii="Century Gothic" w:hAnsi="Century Gothic" w:cs="Microsoft Sans Serif"/>
          <w:sz w:val="14"/>
          <w:szCs w:val="16"/>
          <w:lang w:val="en-GB"/>
        </w:rPr>
        <w:t xml:space="preserve"> 03-</w:t>
      </w:r>
      <w:proofErr w:type="spellStart"/>
      <w:r w:rsidRPr="00A56B79">
        <w:rPr>
          <w:rFonts w:ascii="Century Gothic" w:hAnsi="Century Gothic" w:cs="Microsoft Sans Serif"/>
          <w:sz w:val="14"/>
          <w:szCs w:val="16"/>
          <w:lang w:val="en-GB"/>
        </w:rPr>
        <w:t>ABR</w:t>
      </w:r>
      <w:proofErr w:type="spellEnd"/>
      <w:r w:rsidRPr="00A56B79">
        <w:rPr>
          <w:rFonts w:ascii="Century Gothic" w:hAnsi="Century Gothic" w:cs="Microsoft Sans Serif"/>
          <w:sz w:val="14"/>
          <w:szCs w:val="16"/>
          <w:lang w:val="en-GB"/>
        </w:rPr>
        <w:t>-98</w:t>
      </w:r>
    </w:p>
    <w:p w:rsidR="008731E4" w:rsidRPr="00A56B79" w:rsidRDefault="008731E4" w:rsidP="008731E4">
      <w:pPr>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iCs/>
          <w:sz w:val="14"/>
          <w:szCs w:val="16"/>
        </w:rPr>
      </w:pPr>
      <w:r w:rsidRPr="00A56B79">
        <w:rPr>
          <w:rFonts w:ascii="Century Gothic" w:hAnsi="Century Gothic" w:cs="Microsoft Sans Serif"/>
          <w:iCs/>
          <w:sz w:val="14"/>
          <w:szCs w:val="16"/>
        </w:rPr>
        <w:t>REGLAMENTO DE MÁQUINAS RECREATIVAS Y DE AZAR</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27-</w:t>
      </w:r>
      <w:proofErr w:type="spellStart"/>
      <w:r w:rsidRPr="00A56B79">
        <w:rPr>
          <w:rFonts w:ascii="Century Gothic" w:hAnsi="Century Gothic" w:cs="Microsoft Sans Serif"/>
          <w:sz w:val="14"/>
          <w:szCs w:val="16"/>
        </w:rPr>
        <w:t>MAY</w:t>
      </w:r>
      <w:proofErr w:type="spellEnd"/>
      <w:r w:rsidRPr="00A56B79">
        <w:rPr>
          <w:rFonts w:ascii="Century Gothic" w:hAnsi="Century Gothic" w:cs="Microsoft Sans Serif"/>
          <w:sz w:val="14"/>
          <w:szCs w:val="16"/>
        </w:rPr>
        <w:t xml:space="preserve">, de la </w:t>
      </w:r>
      <w:proofErr w:type="spellStart"/>
      <w:r w:rsidRPr="00A56B79">
        <w:rPr>
          <w:rFonts w:ascii="Century Gothic" w:hAnsi="Century Gothic" w:cs="Microsoft Sans Serif"/>
          <w:sz w:val="14"/>
          <w:szCs w:val="16"/>
        </w:rPr>
        <w:t>Consellería</w:t>
      </w:r>
      <w:proofErr w:type="spellEnd"/>
      <w:r w:rsidRPr="00A56B79">
        <w:rPr>
          <w:rFonts w:ascii="Century Gothic" w:hAnsi="Century Gothic" w:cs="Microsoft Sans Serif"/>
          <w:sz w:val="14"/>
          <w:szCs w:val="16"/>
        </w:rPr>
        <w:t xml:space="preserve"> de </w:t>
      </w:r>
      <w:proofErr w:type="spellStart"/>
      <w:r w:rsidRPr="00A56B79">
        <w:rPr>
          <w:rFonts w:ascii="Century Gothic" w:hAnsi="Century Gothic" w:cs="Microsoft Sans Serif"/>
          <w:sz w:val="14"/>
          <w:szCs w:val="16"/>
        </w:rPr>
        <w:t>Xusticia</w:t>
      </w:r>
      <w:proofErr w:type="spellEnd"/>
      <w:r w:rsidRPr="00A56B79">
        <w:rPr>
          <w:rFonts w:ascii="Century Gothic" w:hAnsi="Century Gothic" w:cs="Microsoft Sans Serif"/>
          <w:sz w:val="14"/>
          <w:szCs w:val="16"/>
        </w:rPr>
        <w:t>, Interior y Relaciones Laborales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D.O.G. 08-</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-98</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errores: 12-</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-98</w:t>
      </w:r>
    </w:p>
    <w:p w:rsidR="008731E4"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4. AISLAMIENTO</w:t>
      </w:r>
    </w:p>
    <w:p w:rsidR="008731E4" w:rsidRPr="00A56B79" w:rsidRDefault="008731E4" w:rsidP="008731E4">
      <w:pPr>
        <w:tabs>
          <w:tab w:val="left" w:pos="0"/>
        </w:tabs>
        <w:ind w:right="-81"/>
        <w:jc w:val="both"/>
        <w:rPr>
          <w:rFonts w:ascii="Century Gothic" w:hAnsi="Century Gothic" w:cs="Microsoft Sans Serif"/>
          <w:sz w:val="14"/>
          <w:szCs w:val="16"/>
        </w:rPr>
      </w:pPr>
    </w:p>
    <w:p w:rsidR="008731E4" w:rsidRPr="00A56B79" w:rsidRDefault="008731E4" w:rsidP="008731E4">
      <w:pPr>
        <w:tabs>
          <w:tab w:val="left" w:pos="0"/>
        </w:tabs>
        <w:ind w:right="-81"/>
        <w:jc w:val="both"/>
        <w:rPr>
          <w:rFonts w:ascii="Century Gothic" w:hAnsi="Century Gothic" w:cs="Microsoft Sans Serif"/>
          <w:sz w:val="14"/>
          <w:szCs w:val="16"/>
        </w:rPr>
      </w:pPr>
      <w:r w:rsidRPr="00A56B79">
        <w:rPr>
          <w:rFonts w:ascii="Century Gothic" w:hAnsi="Century Gothic" w:cs="Microsoft Sans Serif"/>
          <w:sz w:val="14"/>
          <w:szCs w:val="16"/>
        </w:rPr>
        <w:t>CÓDIGO TÉCNICO DE LA EDIFICACIÓN DB HE 1 AHORRO DE ENERGÍA, LIMITACIÓN DE DEMANDA ENERGÉTICA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314/2006, del Ministerio de la Vivienda del 17 de marzo de 2006</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proofErr w:type="spellStart"/>
      <w:r w:rsidRPr="00A56B79">
        <w:rPr>
          <w:rFonts w:ascii="Century Gothic" w:hAnsi="Century Gothic" w:cs="Microsoft Sans Serif"/>
          <w:sz w:val="14"/>
          <w:szCs w:val="16"/>
        </w:rPr>
        <w:t>B.O.E</w:t>
      </w:r>
      <w:proofErr w:type="spellEnd"/>
      <w:r w:rsidRPr="00A56B79">
        <w:rPr>
          <w:rFonts w:ascii="Century Gothic" w:hAnsi="Century Gothic" w:cs="Microsoft Sans Serif"/>
          <w:sz w:val="14"/>
          <w:szCs w:val="16"/>
        </w:rPr>
        <w:t>: 28 de marzo de 2006</w:t>
      </w:r>
    </w:p>
    <w:p w:rsidR="008731E4" w:rsidRPr="00A56B79" w:rsidRDefault="008731E4" w:rsidP="008731E4">
      <w:pPr>
        <w:tabs>
          <w:tab w:val="left" w:pos="0"/>
        </w:tabs>
        <w:ind w:right="-81"/>
        <w:jc w:val="both"/>
        <w:rPr>
          <w:rFonts w:ascii="Century Gothic" w:hAnsi="Century Gothic" w:cs="Microsoft Sans Serif"/>
          <w:sz w:val="14"/>
          <w:szCs w:val="16"/>
        </w:rPr>
      </w:pPr>
    </w:p>
    <w:p w:rsidR="008731E4" w:rsidRPr="00A56B79" w:rsidRDefault="008731E4" w:rsidP="008731E4">
      <w:pPr>
        <w:tabs>
          <w:tab w:val="left" w:pos="0"/>
        </w:tabs>
        <w:ind w:right="-81"/>
        <w:jc w:val="both"/>
        <w:rPr>
          <w:rFonts w:ascii="Century Gothic" w:hAnsi="Century Gothic" w:cs="Microsoft Sans Serif"/>
          <w:sz w:val="14"/>
          <w:szCs w:val="16"/>
        </w:rPr>
      </w:pPr>
      <w:r w:rsidRPr="00A56B79">
        <w:rPr>
          <w:rFonts w:ascii="Century Gothic" w:hAnsi="Century Gothic" w:cs="Microsoft Sans Serif"/>
          <w:sz w:val="14"/>
          <w:szCs w:val="16"/>
        </w:rPr>
        <w:t xml:space="preserve">NORMA BÁSICA </w:t>
      </w:r>
      <w:proofErr w:type="spellStart"/>
      <w:r w:rsidRPr="00A56B79">
        <w:rPr>
          <w:rFonts w:ascii="Century Gothic" w:hAnsi="Century Gothic" w:cs="Microsoft Sans Serif"/>
          <w:sz w:val="14"/>
          <w:szCs w:val="16"/>
        </w:rPr>
        <w:t>NBE</w:t>
      </w:r>
      <w:proofErr w:type="spellEnd"/>
      <w:r w:rsidRPr="00A56B79">
        <w:rPr>
          <w:rFonts w:ascii="Century Gothic" w:hAnsi="Century Gothic" w:cs="Microsoft Sans Serif"/>
          <w:sz w:val="14"/>
          <w:szCs w:val="16"/>
        </w:rPr>
        <w:t xml:space="preserve">-CA-88 SOBRE CONDICIONES ACÚSTICAS DE LOS EDIFICIOS ACLARACIONES Y CORRECCIONES DE LOS ANEXOS DE LA </w:t>
      </w:r>
      <w:proofErr w:type="spellStart"/>
      <w:r w:rsidRPr="00A56B79">
        <w:rPr>
          <w:rFonts w:ascii="Century Gothic" w:hAnsi="Century Gothic" w:cs="Microsoft Sans Serif"/>
          <w:sz w:val="14"/>
          <w:szCs w:val="16"/>
        </w:rPr>
        <w:t>NBE</w:t>
      </w:r>
      <w:proofErr w:type="spellEnd"/>
      <w:r w:rsidRPr="00A56B79">
        <w:rPr>
          <w:rFonts w:ascii="Century Gothic" w:hAnsi="Century Gothic" w:cs="Microsoft Sans Serif"/>
          <w:sz w:val="14"/>
          <w:szCs w:val="16"/>
        </w:rPr>
        <w:t>-CA-82.</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29-</w:t>
      </w:r>
      <w:proofErr w:type="spellStart"/>
      <w:r w:rsidRPr="00A56B79">
        <w:rPr>
          <w:rFonts w:ascii="Century Gothic" w:hAnsi="Century Gothic" w:cs="Microsoft Sans Serif"/>
          <w:sz w:val="14"/>
          <w:szCs w:val="16"/>
        </w:rPr>
        <w:t>SEP</w:t>
      </w:r>
      <w:proofErr w:type="spellEnd"/>
      <w:r w:rsidRPr="00A56B79">
        <w:rPr>
          <w:rFonts w:ascii="Century Gothic" w:hAnsi="Century Gothic" w:cs="Microsoft Sans Serif"/>
          <w:sz w:val="14"/>
          <w:szCs w:val="16"/>
        </w:rPr>
        <w:t>-88, del Ministerio de Obras Públicas y Urbanismo.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B.O.E.</w:t>
      </w:r>
      <w:proofErr w:type="spellEnd"/>
      <w:r w:rsidRPr="00A56B79">
        <w:rPr>
          <w:rFonts w:ascii="Century Gothic" w:hAnsi="Century Gothic" w:cs="Microsoft Sans Serif"/>
          <w:sz w:val="14"/>
          <w:szCs w:val="16"/>
          <w:lang w:val="en-GB"/>
        </w:rPr>
        <w:t>: 8-OCT-88.</w:t>
      </w:r>
    </w:p>
    <w:p w:rsidR="008731E4" w:rsidRPr="00A56B79" w:rsidRDefault="008731E4" w:rsidP="008731E4">
      <w:pPr>
        <w:ind w:left="142" w:right="-81"/>
        <w:jc w:val="both"/>
        <w:rPr>
          <w:rFonts w:ascii="Century Gothic" w:hAnsi="Century Gothic" w:cs="Microsoft Sans Serif"/>
          <w:sz w:val="14"/>
          <w:szCs w:val="16"/>
        </w:rPr>
      </w:pPr>
      <w:r w:rsidRPr="00A56B79">
        <w:rPr>
          <w:rFonts w:ascii="Century Gothic" w:hAnsi="Century Gothic" w:cs="Microsoft Sans Serif"/>
          <w:sz w:val="14"/>
          <w:szCs w:val="16"/>
        </w:rPr>
        <w:lastRenderedPageBreak/>
        <w:t xml:space="preserve">Modifica la NORMA BÁSICA </w:t>
      </w:r>
      <w:proofErr w:type="spellStart"/>
      <w:r w:rsidRPr="00A56B79">
        <w:rPr>
          <w:rFonts w:ascii="Century Gothic" w:hAnsi="Century Gothic" w:cs="Microsoft Sans Serif"/>
          <w:sz w:val="14"/>
          <w:szCs w:val="16"/>
        </w:rPr>
        <w:t>NBE</w:t>
      </w:r>
      <w:proofErr w:type="spellEnd"/>
      <w:r w:rsidRPr="00A56B79">
        <w:rPr>
          <w:rFonts w:ascii="Century Gothic" w:hAnsi="Century Gothic" w:cs="Microsoft Sans Serif"/>
          <w:sz w:val="14"/>
          <w:szCs w:val="16"/>
        </w:rPr>
        <w:t xml:space="preserve">-CA-82 SOBRE CONDICIONES ACÚSTICAS DE LOS EDIFICIOS </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2115/1982, de 12-</w:t>
      </w:r>
      <w:proofErr w:type="spellStart"/>
      <w:r w:rsidRPr="00A56B79">
        <w:rPr>
          <w:rFonts w:ascii="Century Gothic" w:hAnsi="Century Gothic" w:cs="Microsoft Sans Serif"/>
          <w:sz w:val="14"/>
          <w:szCs w:val="16"/>
        </w:rPr>
        <w:t>AGO</w:t>
      </w:r>
      <w:proofErr w:type="spellEnd"/>
      <w:r w:rsidRPr="00A56B79">
        <w:rPr>
          <w:rFonts w:ascii="Century Gothic" w:hAnsi="Century Gothic" w:cs="Microsoft Sans Serif"/>
          <w:sz w:val="14"/>
          <w:szCs w:val="16"/>
        </w:rPr>
        <w:t>, del Ministerio de Obras Públicas y Urbanismo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B.O.E.</w:t>
      </w:r>
      <w:proofErr w:type="spellEnd"/>
      <w:r w:rsidRPr="00A56B79">
        <w:rPr>
          <w:rFonts w:ascii="Century Gothic" w:hAnsi="Century Gothic" w:cs="Microsoft Sans Serif"/>
          <w:sz w:val="14"/>
          <w:szCs w:val="16"/>
          <w:lang w:val="en-GB"/>
        </w:rPr>
        <w:t>: 3-SEP-82</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errores: 7-</w:t>
      </w:r>
      <w:proofErr w:type="spellStart"/>
      <w:r w:rsidRPr="00A56B79">
        <w:rPr>
          <w:rFonts w:ascii="Century Gothic" w:hAnsi="Century Gothic" w:cs="Microsoft Sans Serif"/>
          <w:sz w:val="14"/>
          <w:szCs w:val="16"/>
        </w:rPr>
        <w:t>OCT</w:t>
      </w:r>
      <w:proofErr w:type="spellEnd"/>
      <w:r w:rsidRPr="00A56B79">
        <w:rPr>
          <w:rFonts w:ascii="Century Gothic" w:hAnsi="Century Gothic" w:cs="Microsoft Sans Serif"/>
          <w:sz w:val="14"/>
          <w:szCs w:val="16"/>
        </w:rPr>
        <w:t>-82</w:t>
      </w:r>
    </w:p>
    <w:p w:rsidR="008731E4" w:rsidRPr="00A56B79" w:rsidRDefault="008731E4" w:rsidP="008731E4">
      <w:pPr>
        <w:tabs>
          <w:tab w:val="left" w:pos="-142"/>
        </w:tabs>
        <w:ind w:left="142" w:right="-81"/>
        <w:jc w:val="both"/>
        <w:rPr>
          <w:rFonts w:ascii="Century Gothic" w:hAnsi="Century Gothic" w:cs="Microsoft Sans Serif"/>
          <w:sz w:val="14"/>
          <w:szCs w:val="16"/>
        </w:rPr>
      </w:pPr>
      <w:r w:rsidRPr="00A56B79">
        <w:rPr>
          <w:rFonts w:ascii="Century Gothic" w:hAnsi="Century Gothic" w:cs="Microsoft Sans Serif"/>
          <w:sz w:val="14"/>
          <w:szCs w:val="16"/>
        </w:rPr>
        <w:t xml:space="preserve">Modifica la NORMA BÁSICA </w:t>
      </w:r>
      <w:proofErr w:type="spellStart"/>
      <w:r w:rsidRPr="00A56B79">
        <w:rPr>
          <w:rFonts w:ascii="Century Gothic" w:hAnsi="Century Gothic" w:cs="Microsoft Sans Serif"/>
          <w:sz w:val="14"/>
          <w:szCs w:val="16"/>
        </w:rPr>
        <w:t>NBE</w:t>
      </w:r>
      <w:proofErr w:type="spellEnd"/>
      <w:r w:rsidRPr="00A56B79">
        <w:rPr>
          <w:rFonts w:ascii="Century Gothic" w:hAnsi="Century Gothic" w:cs="Microsoft Sans Serif"/>
          <w:sz w:val="14"/>
          <w:szCs w:val="16"/>
        </w:rPr>
        <w:t xml:space="preserve">-CA-81 SOBRE CONDICIONES ACÚSTICAS DE LOS EDIFICIOS </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1909/1981, de 24-</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 del Ministerio de Obras Públicas y Urbanismo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s-ES"/>
        </w:rPr>
      </w:pPr>
      <w:r w:rsidRPr="00A56B79">
        <w:rPr>
          <w:rFonts w:ascii="Century Gothic" w:hAnsi="Century Gothic" w:cs="Microsoft Sans Serif"/>
          <w:sz w:val="14"/>
          <w:szCs w:val="16"/>
          <w:lang w:val="es-ES"/>
        </w:rPr>
        <w:t>B.O.E.: 7-</w:t>
      </w:r>
      <w:proofErr w:type="spellStart"/>
      <w:r w:rsidRPr="00A56B79">
        <w:rPr>
          <w:rFonts w:ascii="Century Gothic" w:hAnsi="Century Gothic" w:cs="Microsoft Sans Serif"/>
          <w:sz w:val="14"/>
          <w:szCs w:val="16"/>
          <w:lang w:val="es-ES"/>
        </w:rPr>
        <w:t>SEP</w:t>
      </w:r>
      <w:proofErr w:type="spellEnd"/>
      <w:r w:rsidRPr="00A56B79">
        <w:rPr>
          <w:rFonts w:ascii="Century Gothic" w:hAnsi="Century Gothic" w:cs="Microsoft Sans Serif"/>
          <w:sz w:val="14"/>
          <w:szCs w:val="16"/>
          <w:lang w:val="es-ES"/>
        </w:rPr>
        <w:t>-81</w:t>
      </w:r>
    </w:p>
    <w:p w:rsidR="008731E4" w:rsidRPr="00A56B79" w:rsidRDefault="008731E4" w:rsidP="008731E4">
      <w:pPr>
        <w:tabs>
          <w:tab w:val="left" w:pos="0"/>
          <w:tab w:val="left" w:pos="288"/>
        </w:tabs>
        <w:ind w:right="-81"/>
        <w:jc w:val="both"/>
        <w:rPr>
          <w:rFonts w:ascii="Century Gothic" w:hAnsi="Century Gothic" w:cs="Microsoft Sans Serif"/>
          <w:i/>
          <w:iCs/>
          <w:sz w:val="14"/>
          <w:szCs w:val="16"/>
        </w:rPr>
      </w:pPr>
    </w:p>
    <w:p w:rsidR="008731E4" w:rsidRPr="00A56B79" w:rsidRDefault="008731E4" w:rsidP="008731E4">
      <w:pPr>
        <w:tabs>
          <w:tab w:val="left" w:pos="0"/>
          <w:tab w:val="left" w:pos="288"/>
        </w:tabs>
        <w:ind w:right="-81"/>
        <w:jc w:val="both"/>
        <w:rPr>
          <w:rFonts w:ascii="Century Gothic" w:hAnsi="Century Gothic" w:cs="Microsoft Sans Serif"/>
          <w:iCs/>
          <w:sz w:val="14"/>
          <w:szCs w:val="16"/>
        </w:rPr>
      </w:pPr>
      <w:r w:rsidRPr="00A56B79">
        <w:rPr>
          <w:rFonts w:ascii="Century Gothic" w:hAnsi="Century Gothic" w:cs="Microsoft Sans Serif"/>
          <w:iCs/>
          <w:sz w:val="14"/>
          <w:szCs w:val="16"/>
        </w:rPr>
        <w:t>PROTECCIÓN CONTRA LA CONTAMINACIÓN ACÚSTICA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LEY 7/97 de 11-</w:t>
      </w:r>
      <w:proofErr w:type="spellStart"/>
      <w:r w:rsidRPr="00A56B79">
        <w:rPr>
          <w:rFonts w:ascii="Century Gothic" w:hAnsi="Century Gothic" w:cs="Microsoft Sans Serif"/>
          <w:sz w:val="14"/>
          <w:szCs w:val="16"/>
        </w:rPr>
        <w:t>AGO</w:t>
      </w:r>
      <w:proofErr w:type="spellEnd"/>
      <w:r w:rsidRPr="00A56B79">
        <w:rPr>
          <w:rFonts w:ascii="Century Gothic" w:hAnsi="Century Gothic" w:cs="Microsoft Sans Serif"/>
          <w:sz w:val="14"/>
          <w:szCs w:val="16"/>
        </w:rPr>
        <w:t xml:space="preserve">-97, de </w:t>
      </w:r>
      <w:proofErr w:type="spellStart"/>
      <w:r w:rsidRPr="00A56B79">
        <w:rPr>
          <w:rFonts w:ascii="Century Gothic" w:hAnsi="Century Gothic" w:cs="Microsoft Sans Serif"/>
          <w:sz w:val="14"/>
          <w:szCs w:val="16"/>
        </w:rPr>
        <w:t>Consellería</w:t>
      </w:r>
      <w:proofErr w:type="spellEnd"/>
      <w:r w:rsidRPr="00A56B79">
        <w:rPr>
          <w:rFonts w:ascii="Century Gothic" w:hAnsi="Century Gothic" w:cs="Microsoft Sans Serif"/>
          <w:sz w:val="14"/>
          <w:szCs w:val="16"/>
        </w:rPr>
        <w:t xml:space="preserve"> de Presi</w:t>
      </w:r>
      <w:r w:rsidRPr="00A56B79">
        <w:rPr>
          <w:rFonts w:ascii="Century Gothic" w:hAnsi="Century Gothic" w:cs="Microsoft Sans Serif"/>
          <w:sz w:val="14"/>
          <w:szCs w:val="16"/>
        </w:rPr>
        <w:softHyphen/>
        <w:t>dencia. Comunidad Autónoma de Galicia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D.O.G.</w:t>
      </w:r>
      <w:proofErr w:type="spellEnd"/>
      <w:r w:rsidRPr="00A56B79">
        <w:rPr>
          <w:rFonts w:ascii="Century Gothic" w:hAnsi="Century Gothic" w:cs="Microsoft Sans Serif"/>
          <w:sz w:val="14"/>
          <w:szCs w:val="16"/>
          <w:lang w:val="en-GB"/>
        </w:rPr>
        <w:t>: 20-AGO-97</w:t>
      </w:r>
    </w:p>
    <w:p w:rsidR="008731E4" w:rsidRPr="00A56B79" w:rsidRDefault="008731E4" w:rsidP="008731E4">
      <w:pPr>
        <w:tabs>
          <w:tab w:val="left" w:pos="0"/>
          <w:tab w:val="left" w:pos="288"/>
        </w:tabs>
        <w:ind w:right="-81"/>
        <w:jc w:val="both"/>
        <w:rPr>
          <w:rFonts w:ascii="Century Gothic" w:hAnsi="Century Gothic" w:cs="Microsoft Sans Serif"/>
          <w:i/>
          <w:iCs/>
          <w:sz w:val="14"/>
          <w:szCs w:val="16"/>
        </w:rPr>
      </w:pPr>
    </w:p>
    <w:p w:rsidR="008731E4" w:rsidRPr="00A56B79" w:rsidRDefault="008731E4" w:rsidP="008731E4">
      <w:pPr>
        <w:tabs>
          <w:tab w:val="left" w:pos="0"/>
          <w:tab w:val="left" w:pos="288"/>
        </w:tabs>
        <w:ind w:right="-81"/>
        <w:jc w:val="both"/>
        <w:rPr>
          <w:rFonts w:ascii="Century Gothic" w:hAnsi="Century Gothic" w:cs="Microsoft Sans Serif"/>
          <w:iCs/>
          <w:sz w:val="14"/>
          <w:szCs w:val="16"/>
        </w:rPr>
      </w:pPr>
      <w:r w:rsidRPr="00A56B79">
        <w:rPr>
          <w:rFonts w:ascii="Century Gothic" w:hAnsi="Century Gothic" w:cs="Microsoft Sans Serif"/>
          <w:iCs/>
          <w:sz w:val="14"/>
          <w:szCs w:val="16"/>
        </w:rPr>
        <w:t>PROTECCIÓN CONTRA LA CONTAMINACIÓN ACÚSTICA. REGLAMENTO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DECRETO 150/99 de 7-</w:t>
      </w:r>
      <w:proofErr w:type="spellStart"/>
      <w:r w:rsidRPr="00A56B79">
        <w:rPr>
          <w:rFonts w:ascii="Century Gothic" w:hAnsi="Century Gothic" w:cs="Microsoft Sans Serif"/>
          <w:sz w:val="14"/>
          <w:szCs w:val="16"/>
        </w:rPr>
        <w:t>MAY</w:t>
      </w:r>
      <w:proofErr w:type="spellEnd"/>
      <w:r w:rsidRPr="00A56B79">
        <w:rPr>
          <w:rFonts w:ascii="Century Gothic" w:hAnsi="Century Gothic" w:cs="Microsoft Sans Serif"/>
          <w:sz w:val="14"/>
          <w:szCs w:val="16"/>
        </w:rPr>
        <w:t xml:space="preserve">-99, de </w:t>
      </w:r>
      <w:proofErr w:type="spellStart"/>
      <w:r w:rsidRPr="00A56B79">
        <w:rPr>
          <w:rFonts w:ascii="Century Gothic" w:hAnsi="Century Gothic" w:cs="Microsoft Sans Serif"/>
          <w:sz w:val="14"/>
          <w:szCs w:val="16"/>
        </w:rPr>
        <w:t>Consellería</w:t>
      </w:r>
      <w:proofErr w:type="spellEnd"/>
      <w:r w:rsidRPr="00A56B79">
        <w:rPr>
          <w:rFonts w:ascii="Century Gothic" w:hAnsi="Century Gothic" w:cs="Microsoft Sans Serif"/>
          <w:sz w:val="14"/>
          <w:szCs w:val="16"/>
        </w:rPr>
        <w:t xml:space="preserve"> de Presi</w:t>
      </w:r>
      <w:r w:rsidRPr="00A56B79">
        <w:rPr>
          <w:rFonts w:ascii="Century Gothic" w:hAnsi="Century Gothic" w:cs="Microsoft Sans Serif"/>
          <w:sz w:val="14"/>
          <w:szCs w:val="16"/>
        </w:rPr>
        <w:softHyphen/>
        <w:t>dencia. Comunidad Autónoma de Galicia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D.O.G.</w:t>
      </w:r>
      <w:proofErr w:type="spellEnd"/>
      <w:r w:rsidRPr="00A56B79">
        <w:rPr>
          <w:rFonts w:ascii="Century Gothic" w:hAnsi="Century Gothic" w:cs="Microsoft Sans Serif"/>
          <w:sz w:val="14"/>
          <w:szCs w:val="16"/>
          <w:lang w:val="en-GB"/>
        </w:rPr>
        <w:t>: 27-MAY-99</w:t>
      </w:r>
    </w:p>
    <w:p w:rsidR="008731E4" w:rsidRPr="00A56B79" w:rsidRDefault="008731E4" w:rsidP="008731E4">
      <w:pPr>
        <w:tabs>
          <w:tab w:val="left" w:pos="0"/>
          <w:tab w:val="left" w:pos="288"/>
        </w:tabs>
        <w:ind w:right="-81"/>
        <w:jc w:val="both"/>
        <w:rPr>
          <w:rFonts w:ascii="Century Gothic" w:hAnsi="Century Gothic" w:cs="Microsoft Sans Serif"/>
          <w:i/>
          <w:iCs/>
          <w:sz w:val="14"/>
          <w:szCs w:val="16"/>
          <w:lang w:val="en-GB"/>
        </w:rPr>
      </w:pPr>
    </w:p>
    <w:p w:rsidR="008731E4" w:rsidRPr="00A56B79" w:rsidRDefault="008731E4" w:rsidP="008731E4">
      <w:pPr>
        <w:tabs>
          <w:tab w:val="left" w:pos="0"/>
          <w:tab w:val="left" w:pos="288"/>
        </w:tabs>
        <w:ind w:right="-81"/>
        <w:jc w:val="both"/>
        <w:rPr>
          <w:rFonts w:ascii="Century Gothic" w:hAnsi="Century Gothic" w:cs="Microsoft Sans Serif"/>
          <w:iCs/>
          <w:sz w:val="14"/>
          <w:szCs w:val="16"/>
        </w:rPr>
      </w:pPr>
      <w:r w:rsidRPr="00A56B79">
        <w:rPr>
          <w:rFonts w:ascii="Century Gothic" w:hAnsi="Century Gothic" w:cs="Microsoft Sans Serif"/>
          <w:iCs/>
          <w:sz w:val="14"/>
          <w:szCs w:val="16"/>
        </w:rPr>
        <w:t>PROTECCIÓN CONTRA LA CONTAMINACIÓN ACÚSTICA. REGLAMENTO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DECRETO 320/2002 de 7-</w:t>
      </w:r>
      <w:proofErr w:type="spellStart"/>
      <w:r w:rsidRPr="00A56B79">
        <w:rPr>
          <w:rFonts w:ascii="Century Gothic" w:hAnsi="Century Gothic" w:cs="Microsoft Sans Serif"/>
          <w:sz w:val="14"/>
          <w:szCs w:val="16"/>
        </w:rPr>
        <w:t>NOV</w:t>
      </w:r>
      <w:proofErr w:type="spellEnd"/>
      <w:r w:rsidRPr="00A56B79">
        <w:rPr>
          <w:rFonts w:ascii="Century Gothic" w:hAnsi="Century Gothic" w:cs="Microsoft Sans Serif"/>
          <w:sz w:val="14"/>
          <w:szCs w:val="16"/>
        </w:rPr>
        <w:t xml:space="preserve">-02, de </w:t>
      </w:r>
      <w:proofErr w:type="spellStart"/>
      <w:r w:rsidRPr="00A56B79">
        <w:rPr>
          <w:rFonts w:ascii="Century Gothic" w:hAnsi="Century Gothic" w:cs="Microsoft Sans Serif"/>
          <w:sz w:val="14"/>
          <w:szCs w:val="16"/>
        </w:rPr>
        <w:t>Consellería</w:t>
      </w:r>
      <w:proofErr w:type="spellEnd"/>
      <w:r w:rsidRPr="00A56B79">
        <w:rPr>
          <w:rFonts w:ascii="Century Gothic" w:hAnsi="Century Gothic" w:cs="Microsoft Sans Serif"/>
          <w:sz w:val="14"/>
          <w:szCs w:val="16"/>
        </w:rPr>
        <w:t xml:space="preserve"> de Medio Ambiente. Comunidad Autónoma de Galicia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D.O.G.</w:t>
      </w:r>
      <w:proofErr w:type="spellEnd"/>
      <w:r w:rsidRPr="00A56B79">
        <w:rPr>
          <w:rFonts w:ascii="Century Gothic" w:hAnsi="Century Gothic" w:cs="Microsoft Sans Serif"/>
          <w:sz w:val="14"/>
          <w:szCs w:val="16"/>
          <w:lang w:val="en-GB"/>
        </w:rPr>
        <w:t>: 28-NOV-02</w:t>
      </w:r>
    </w:p>
    <w:p w:rsidR="008731E4" w:rsidRPr="00A56B79" w:rsidRDefault="008731E4" w:rsidP="008731E4">
      <w:pPr>
        <w:tabs>
          <w:tab w:val="left" w:pos="0"/>
          <w:tab w:val="left" w:pos="288"/>
        </w:tabs>
        <w:ind w:right="-81"/>
        <w:jc w:val="both"/>
        <w:rPr>
          <w:rFonts w:ascii="Century Gothic" w:hAnsi="Century Gothic" w:cs="Microsoft Sans Serif"/>
          <w:sz w:val="14"/>
          <w:szCs w:val="16"/>
          <w:lang w:val="en-GB"/>
        </w:rPr>
      </w:pPr>
    </w:p>
    <w:p w:rsidR="008731E4" w:rsidRPr="00A56B79" w:rsidRDefault="008731E4" w:rsidP="008731E4">
      <w:pPr>
        <w:tabs>
          <w:tab w:val="left" w:pos="0"/>
          <w:tab w:val="left" w:pos="288"/>
        </w:tabs>
        <w:ind w:right="-81"/>
        <w:jc w:val="both"/>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LEY</w:t>
      </w:r>
      <w:proofErr w:type="spellEnd"/>
      <w:r w:rsidRPr="00A56B79">
        <w:rPr>
          <w:rFonts w:ascii="Century Gothic" w:hAnsi="Century Gothic" w:cs="Microsoft Sans Serif"/>
          <w:sz w:val="14"/>
          <w:szCs w:val="16"/>
          <w:lang w:val="en-GB"/>
        </w:rPr>
        <w:t xml:space="preserve"> DEL </w:t>
      </w:r>
      <w:proofErr w:type="spellStart"/>
      <w:r w:rsidRPr="00A56B79">
        <w:rPr>
          <w:rFonts w:ascii="Century Gothic" w:hAnsi="Century Gothic" w:cs="Microsoft Sans Serif"/>
          <w:sz w:val="14"/>
          <w:szCs w:val="16"/>
          <w:lang w:val="en-GB"/>
        </w:rPr>
        <w:t>RUIDO</w:t>
      </w:r>
      <w:proofErr w:type="spellEnd"/>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LEY 37/2003 de Jefatura del Estado, de 17 de Noviembre, del Ruido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18-</w:t>
      </w:r>
      <w:proofErr w:type="spellStart"/>
      <w:r w:rsidRPr="00A56B79">
        <w:rPr>
          <w:rFonts w:ascii="Century Gothic" w:hAnsi="Century Gothic" w:cs="Microsoft Sans Serif"/>
          <w:sz w:val="14"/>
          <w:szCs w:val="16"/>
        </w:rPr>
        <w:t>NOV</w:t>
      </w:r>
      <w:proofErr w:type="spellEnd"/>
      <w:r w:rsidRPr="00A56B79">
        <w:rPr>
          <w:rFonts w:ascii="Century Gothic" w:hAnsi="Century Gothic" w:cs="Microsoft Sans Serif"/>
          <w:sz w:val="14"/>
          <w:szCs w:val="16"/>
        </w:rPr>
        <w:t>-03</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tabs>
          <w:tab w:val="left" w:pos="0"/>
          <w:tab w:val="left" w:pos="288"/>
        </w:tabs>
        <w:ind w:right="-81"/>
        <w:jc w:val="both"/>
        <w:rPr>
          <w:rFonts w:ascii="Century Gothic" w:hAnsi="Century Gothic" w:cs="Microsoft Sans Serif"/>
          <w:sz w:val="14"/>
          <w:szCs w:val="16"/>
        </w:rPr>
      </w:pPr>
      <w:r w:rsidRPr="00A56B79">
        <w:rPr>
          <w:rFonts w:ascii="Century Gothic" w:hAnsi="Century Gothic" w:cs="Microsoft Sans Serif"/>
          <w:sz w:val="14"/>
          <w:szCs w:val="16"/>
        </w:rPr>
        <w:t xml:space="preserve">ESPECIFICACIONES TÉCNICAS DE </w:t>
      </w:r>
      <w:proofErr w:type="spellStart"/>
      <w:r w:rsidRPr="00A56B79">
        <w:rPr>
          <w:rFonts w:ascii="Century Gothic" w:hAnsi="Century Gothic" w:cs="Microsoft Sans Serif"/>
          <w:sz w:val="14"/>
          <w:szCs w:val="16"/>
        </w:rPr>
        <w:t>POLIESTIRENO</w:t>
      </w:r>
      <w:proofErr w:type="spellEnd"/>
      <w:r w:rsidRPr="00A56B79">
        <w:rPr>
          <w:rFonts w:ascii="Century Gothic" w:hAnsi="Century Gothic" w:cs="Microsoft Sans Serif"/>
          <w:sz w:val="14"/>
          <w:szCs w:val="16"/>
        </w:rPr>
        <w:t xml:space="preserve"> EXPANDIDO PARA AISLAMIENTO TÉRMICO Y SU HOMOLOGACIÓN</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2709/1985, de 27-</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 del Ministerio de Industria y Energía</w:t>
      </w:r>
    </w:p>
    <w:p w:rsidR="008731E4" w:rsidRPr="00A56B79" w:rsidRDefault="008731E4" w:rsidP="00E517E1">
      <w:pPr>
        <w:numPr>
          <w:ilvl w:val="0"/>
          <w:numId w:val="2"/>
        </w:numPr>
        <w:tabs>
          <w:tab w:val="clear" w:pos="1276"/>
          <w:tab w:val="num" w:pos="-1985"/>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15-MAR-86</w:t>
      </w:r>
    </w:p>
    <w:p w:rsidR="008731E4" w:rsidRPr="00A56B79" w:rsidRDefault="008731E4" w:rsidP="00E517E1">
      <w:pPr>
        <w:numPr>
          <w:ilvl w:val="0"/>
          <w:numId w:val="2"/>
        </w:numPr>
        <w:tabs>
          <w:tab w:val="clear" w:pos="1276"/>
          <w:tab w:val="num" w:pos="-1985"/>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de errores: 5-</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-86</w:t>
      </w:r>
    </w:p>
    <w:p w:rsidR="008731E4" w:rsidRPr="00A56B79" w:rsidRDefault="008731E4" w:rsidP="008731E4">
      <w:pPr>
        <w:tabs>
          <w:tab w:val="left" w:pos="0"/>
          <w:tab w:val="left" w:pos="288"/>
        </w:tabs>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proofErr w:type="spellStart"/>
      <w:r w:rsidRPr="00A56B79">
        <w:rPr>
          <w:rFonts w:ascii="Century Gothic" w:hAnsi="Century Gothic" w:cs="Microsoft Sans Serif"/>
          <w:sz w:val="14"/>
          <w:szCs w:val="16"/>
        </w:rPr>
        <w:t>POLIESTIRENOS</w:t>
      </w:r>
      <w:proofErr w:type="spellEnd"/>
      <w:r w:rsidRPr="00A56B79">
        <w:rPr>
          <w:rFonts w:ascii="Century Gothic" w:hAnsi="Century Gothic" w:cs="Microsoft Sans Serif"/>
          <w:sz w:val="14"/>
          <w:szCs w:val="16"/>
        </w:rPr>
        <w:t xml:space="preserve"> EXPANDIDOS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23-MAR-99.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5-</w:t>
      </w:r>
      <w:proofErr w:type="spellStart"/>
      <w:r w:rsidRPr="00A56B79">
        <w:rPr>
          <w:rFonts w:ascii="Century Gothic" w:hAnsi="Century Gothic" w:cs="Microsoft Sans Serif"/>
          <w:sz w:val="14"/>
          <w:szCs w:val="16"/>
        </w:rPr>
        <w:t>ABR</w:t>
      </w:r>
      <w:proofErr w:type="spellEnd"/>
      <w:r w:rsidRPr="00A56B79">
        <w:rPr>
          <w:rFonts w:ascii="Century Gothic" w:hAnsi="Century Gothic" w:cs="Microsoft Sans Serif"/>
          <w:sz w:val="14"/>
          <w:szCs w:val="16"/>
        </w:rPr>
        <w:t>-99</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Modifica especificaciones técnicas de R.D. 2709/85</w:t>
      </w:r>
    </w:p>
    <w:p w:rsidR="008731E4" w:rsidRPr="00A56B79" w:rsidRDefault="008731E4" w:rsidP="008731E4">
      <w:pPr>
        <w:tabs>
          <w:tab w:val="left" w:pos="0"/>
          <w:tab w:val="left" w:pos="288"/>
        </w:tabs>
        <w:ind w:right="-81"/>
        <w:jc w:val="both"/>
        <w:rPr>
          <w:rFonts w:ascii="Century Gothic" w:hAnsi="Century Gothic" w:cs="Microsoft Sans Serif"/>
          <w:sz w:val="14"/>
          <w:szCs w:val="16"/>
        </w:rPr>
      </w:pPr>
    </w:p>
    <w:p w:rsidR="008731E4" w:rsidRPr="00A56B79" w:rsidRDefault="008731E4" w:rsidP="008731E4">
      <w:pPr>
        <w:tabs>
          <w:tab w:val="left" w:pos="0"/>
          <w:tab w:val="left" w:pos="288"/>
        </w:tabs>
        <w:ind w:right="-81"/>
        <w:jc w:val="both"/>
        <w:rPr>
          <w:rFonts w:ascii="Century Gothic" w:hAnsi="Century Gothic" w:cs="Microsoft Sans Serif"/>
          <w:sz w:val="14"/>
          <w:szCs w:val="16"/>
        </w:rPr>
      </w:pPr>
      <w:r w:rsidRPr="00A56B79">
        <w:rPr>
          <w:rFonts w:ascii="Century Gothic" w:hAnsi="Century Gothic" w:cs="Microsoft Sans Serif"/>
          <w:sz w:val="14"/>
          <w:szCs w:val="16"/>
        </w:rPr>
        <w:t>ESPECIFICACIONES TÉCNICAS DE PRODUCTOS DE FIBRA DE VIDRIO PARA AISLAMIENTO TÉRMICO Y SU HOMOLOGACIÓN.</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1637/1986, de 13-</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B.O.E.</w:t>
      </w:r>
      <w:proofErr w:type="spellEnd"/>
      <w:r w:rsidRPr="00A56B79">
        <w:rPr>
          <w:rFonts w:ascii="Century Gothic" w:hAnsi="Century Gothic" w:cs="Microsoft Sans Serif"/>
          <w:sz w:val="14"/>
          <w:szCs w:val="16"/>
          <w:lang w:val="en-GB"/>
        </w:rPr>
        <w:t>: 5-AGO-86</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errores: 27-</w:t>
      </w:r>
      <w:proofErr w:type="spellStart"/>
      <w:r w:rsidRPr="00A56B79">
        <w:rPr>
          <w:rFonts w:ascii="Century Gothic" w:hAnsi="Century Gothic" w:cs="Microsoft Sans Serif"/>
          <w:sz w:val="14"/>
          <w:szCs w:val="16"/>
        </w:rPr>
        <w:t>OCT</w:t>
      </w:r>
      <w:proofErr w:type="spellEnd"/>
      <w:r w:rsidRPr="00A56B79">
        <w:rPr>
          <w:rFonts w:ascii="Century Gothic" w:hAnsi="Century Gothic" w:cs="Microsoft Sans Serif"/>
          <w:sz w:val="14"/>
          <w:szCs w:val="16"/>
        </w:rPr>
        <w:t>-86</w:t>
      </w:r>
    </w:p>
    <w:p w:rsidR="008731E4" w:rsidRDefault="008731E4" w:rsidP="008731E4">
      <w:pPr>
        <w:tabs>
          <w:tab w:val="left" w:pos="0"/>
          <w:tab w:val="left" w:pos="288"/>
        </w:tabs>
        <w:ind w:right="-81"/>
        <w:jc w:val="both"/>
        <w:rPr>
          <w:rFonts w:ascii="Century Gothic" w:hAnsi="Century Gothic" w:cs="Microsoft Sans Serif"/>
          <w:sz w:val="14"/>
          <w:szCs w:val="16"/>
          <w:lang w:val="en-GB"/>
        </w:rPr>
      </w:pPr>
    </w:p>
    <w:p w:rsidR="008731E4" w:rsidRPr="00A56B79" w:rsidRDefault="008731E4" w:rsidP="008731E4">
      <w:pPr>
        <w:tabs>
          <w:tab w:val="left" w:pos="0"/>
          <w:tab w:val="left" w:pos="288"/>
        </w:tabs>
        <w:ind w:right="-81"/>
        <w:jc w:val="both"/>
        <w:rPr>
          <w:rFonts w:ascii="Century Gothic" w:hAnsi="Century Gothic" w:cs="Microsoft Sans Serif"/>
          <w:sz w:val="14"/>
          <w:szCs w:val="16"/>
          <w:lang w:val="en-GB"/>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5.- APARATOS ELEVADORES</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DISPOSICIONES DE APLICACIÓN DE LA DIRECTIVA DEL PARLAMENTO EUROPEO Y DEL CONSEJO 95/16/CE SOBRE ASCENSORES.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1314/1997 de 01-</w:t>
      </w:r>
      <w:proofErr w:type="spellStart"/>
      <w:r w:rsidRPr="00A56B79">
        <w:rPr>
          <w:rFonts w:ascii="Century Gothic" w:hAnsi="Century Gothic" w:cs="Microsoft Sans Serif"/>
          <w:sz w:val="14"/>
          <w:szCs w:val="16"/>
        </w:rPr>
        <w:t>AGO</w:t>
      </w:r>
      <w:proofErr w:type="spellEnd"/>
      <w:r w:rsidRPr="00A56B79">
        <w:rPr>
          <w:rFonts w:ascii="Century Gothic" w:hAnsi="Century Gothic" w:cs="Microsoft Sans Serif"/>
          <w:sz w:val="14"/>
          <w:szCs w:val="16"/>
        </w:rPr>
        <w:t>-97, del Parlamento Europeo y del Consejo 95/19/CE</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B.O.E.</w:t>
      </w:r>
      <w:proofErr w:type="spellEnd"/>
      <w:r w:rsidRPr="00A56B79">
        <w:rPr>
          <w:rFonts w:ascii="Century Gothic" w:hAnsi="Century Gothic" w:cs="Microsoft Sans Serif"/>
          <w:sz w:val="14"/>
          <w:szCs w:val="16"/>
          <w:lang w:val="en-GB"/>
        </w:rPr>
        <w:t>: 30-SEP-97</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de errores: B.O.E.- 28-</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-98</w:t>
      </w: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 xml:space="preserve">INSTRUCCIONES TÉCNICAS COMPLEMENTARIAS </w:t>
      </w:r>
      <w:proofErr w:type="spellStart"/>
      <w:r w:rsidRPr="00A56B79">
        <w:rPr>
          <w:rFonts w:ascii="Century Gothic" w:hAnsi="Century Gothic" w:cs="Microsoft Sans Serif"/>
          <w:sz w:val="14"/>
          <w:szCs w:val="16"/>
        </w:rPr>
        <w:t>ITC</w:t>
      </w:r>
      <w:proofErr w:type="spellEnd"/>
      <w:r w:rsidRPr="00A56B79">
        <w:rPr>
          <w:rFonts w:ascii="Century Gothic" w:hAnsi="Century Gothic" w:cs="Microsoft Sans Serif"/>
          <w:sz w:val="14"/>
          <w:szCs w:val="16"/>
        </w:rPr>
        <w:t>-MIE-</w:t>
      </w:r>
      <w:proofErr w:type="spellStart"/>
      <w:r w:rsidRPr="00A56B79">
        <w:rPr>
          <w:rFonts w:ascii="Century Gothic" w:hAnsi="Century Gothic" w:cs="Microsoft Sans Serif"/>
          <w:sz w:val="14"/>
          <w:szCs w:val="16"/>
        </w:rPr>
        <w:t>AEM1</w:t>
      </w:r>
      <w:proofErr w:type="spellEnd"/>
      <w:r w:rsidRPr="00A56B79">
        <w:rPr>
          <w:rFonts w:ascii="Century Gothic" w:hAnsi="Century Gothic" w:cs="Microsoft Sans Serif"/>
          <w:sz w:val="14"/>
          <w:szCs w:val="16"/>
        </w:rPr>
        <w:t>, REFERENTE A ASCENSORES ELECTRO-MECÁNICOS.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23-</w:t>
      </w:r>
      <w:proofErr w:type="spellStart"/>
      <w:r w:rsidRPr="00A56B79">
        <w:rPr>
          <w:rFonts w:ascii="Century Gothic" w:hAnsi="Century Gothic" w:cs="Microsoft Sans Serif"/>
          <w:sz w:val="14"/>
          <w:szCs w:val="16"/>
        </w:rPr>
        <w:t>SEP</w:t>
      </w:r>
      <w:proofErr w:type="spellEnd"/>
      <w:r w:rsidRPr="00A56B79">
        <w:rPr>
          <w:rFonts w:ascii="Century Gothic" w:hAnsi="Century Gothic" w:cs="Microsoft Sans Serif"/>
          <w:sz w:val="14"/>
          <w:szCs w:val="16"/>
        </w:rPr>
        <w:t>-87, del Ministerio de Industria y Energía (art. 10 a 15, 19 y 23)</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B.O.E.</w:t>
      </w:r>
      <w:proofErr w:type="spellEnd"/>
      <w:r w:rsidRPr="00A56B79">
        <w:rPr>
          <w:rFonts w:ascii="Century Gothic" w:hAnsi="Century Gothic" w:cs="Microsoft Sans Serif"/>
          <w:sz w:val="14"/>
          <w:szCs w:val="16"/>
          <w:lang w:val="en-GB"/>
        </w:rPr>
        <w:t>: 6-OCT-87</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errores: 12-</w:t>
      </w:r>
      <w:proofErr w:type="spellStart"/>
      <w:r w:rsidRPr="00A56B79">
        <w:rPr>
          <w:rFonts w:ascii="Century Gothic" w:hAnsi="Century Gothic" w:cs="Microsoft Sans Serif"/>
          <w:sz w:val="14"/>
          <w:szCs w:val="16"/>
        </w:rPr>
        <w:t>MAY</w:t>
      </w:r>
      <w:proofErr w:type="spellEnd"/>
      <w:r w:rsidRPr="00A56B79">
        <w:rPr>
          <w:rFonts w:ascii="Century Gothic" w:hAnsi="Century Gothic" w:cs="Microsoft Sans Serif"/>
          <w:sz w:val="14"/>
          <w:szCs w:val="16"/>
        </w:rPr>
        <w:t>-88</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 xml:space="preserve">PRESCRIPCIONES TÉCNICAS NO PREVISTAS EN LA </w:t>
      </w:r>
      <w:proofErr w:type="spellStart"/>
      <w:r w:rsidRPr="00A56B79">
        <w:rPr>
          <w:rFonts w:ascii="Century Gothic" w:hAnsi="Century Gothic" w:cs="Microsoft Sans Serif"/>
          <w:sz w:val="14"/>
          <w:szCs w:val="16"/>
        </w:rPr>
        <w:t>ITC</w:t>
      </w:r>
      <w:proofErr w:type="spellEnd"/>
      <w:r w:rsidRPr="00A56B79">
        <w:rPr>
          <w:rFonts w:ascii="Century Gothic" w:hAnsi="Century Gothic" w:cs="Microsoft Sans Serif"/>
          <w:sz w:val="14"/>
          <w:szCs w:val="16"/>
        </w:rPr>
        <w:t xml:space="preserve"> -MIE-</w:t>
      </w:r>
      <w:proofErr w:type="spellStart"/>
      <w:r w:rsidRPr="00A56B79">
        <w:rPr>
          <w:rFonts w:ascii="Century Gothic" w:hAnsi="Century Gothic" w:cs="Microsoft Sans Serif"/>
          <w:sz w:val="14"/>
          <w:szCs w:val="16"/>
        </w:rPr>
        <w:t>AEMI</w:t>
      </w:r>
      <w:proofErr w:type="spellEnd"/>
      <w:r w:rsidRPr="00A56B79">
        <w:rPr>
          <w:rFonts w:ascii="Century Gothic" w:hAnsi="Century Gothic" w:cs="Microsoft Sans Serif"/>
          <w:sz w:val="14"/>
          <w:szCs w:val="16"/>
        </w:rPr>
        <w:t>, DEL REGLAMENTO DE APARATOS DE ELEVACIÓN Y SU MANUTENCIÓN</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RESOLUCIÓN de 27-</w:t>
      </w:r>
      <w:proofErr w:type="spellStart"/>
      <w:r w:rsidRPr="00A56B79">
        <w:rPr>
          <w:rFonts w:ascii="Century Gothic" w:hAnsi="Century Gothic" w:cs="Microsoft Sans Serif"/>
          <w:sz w:val="14"/>
          <w:szCs w:val="16"/>
        </w:rPr>
        <w:t>ABR</w:t>
      </w:r>
      <w:proofErr w:type="spellEnd"/>
      <w:r w:rsidRPr="00A56B79">
        <w:rPr>
          <w:rFonts w:ascii="Century Gothic" w:hAnsi="Century Gothic" w:cs="Microsoft Sans Serif"/>
          <w:sz w:val="14"/>
          <w:szCs w:val="16"/>
        </w:rPr>
        <w:t>-92, de la Dirección General de Política Tecnológica del Ministerio de Industria, Comercio y Turismo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B.O.E.</w:t>
      </w:r>
      <w:proofErr w:type="spellEnd"/>
      <w:r w:rsidRPr="00A56B79">
        <w:rPr>
          <w:rFonts w:ascii="Century Gothic" w:hAnsi="Century Gothic" w:cs="Microsoft Sans Serif"/>
          <w:sz w:val="14"/>
          <w:szCs w:val="16"/>
          <w:lang w:val="en-GB"/>
        </w:rPr>
        <w:t>: 15-MAY-92</w:t>
      </w:r>
    </w:p>
    <w:p w:rsidR="008731E4" w:rsidRPr="00A56B79" w:rsidRDefault="008731E4" w:rsidP="008731E4">
      <w:pPr>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 xml:space="preserve">MODIFICACIÓN DE LA </w:t>
      </w:r>
      <w:proofErr w:type="spellStart"/>
      <w:r w:rsidRPr="00A56B79">
        <w:rPr>
          <w:rFonts w:ascii="Century Gothic" w:hAnsi="Century Gothic" w:cs="Microsoft Sans Serif"/>
          <w:sz w:val="14"/>
          <w:szCs w:val="16"/>
        </w:rPr>
        <w:t>ITC</w:t>
      </w:r>
      <w:proofErr w:type="spellEnd"/>
      <w:r w:rsidRPr="00A56B79">
        <w:rPr>
          <w:rFonts w:ascii="Century Gothic" w:hAnsi="Century Gothic" w:cs="Microsoft Sans Serif"/>
          <w:sz w:val="14"/>
          <w:szCs w:val="16"/>
        </w:rPr>
        <w:t>-MIE-</w:t>
      </w:r>
      <w:proofErr w:type="spellStart"/>
      <w:r w:rsidRPr="00A56B79">
        <w:rPr>
          <w:rFonts w:ascii="Century Gothic" w:hAnsi="Century Gothic" w:cs="Microsoft Sans Serif"/>
          <w:sz w:val="14"/>
          <w:szCs w:val="16"/>
        </w:rPr>
        <w:t>AEM1</w:t>
      </w:r>
      <w:proofErr w:type="spellEnd"/>
      <w:r w:rsidRPr="00A56B79">
        <w:rPr>
          <w:rFonts w:ascii="Century Gothic" w:hAnsi="Century Gothic" w:cs="Microsoft Sans Serif"/>
          <w:sz w:val="14"/>
          <w:szCs w:val="16"/>
        </w:rPr>
        <w:t>, REFERENTE A ASCENSORES ELECTROMECÁNICOS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r w:rsidRPr="00A56B79">
        <w:rPr>
          <w:rFonts w:ascii="Century Gothic" w:hAnsi="Century Gothic" w:cs="Microsoft Sans Serif"/>
          <w:sz w:val="14"/>
          <w:szCs w:val="16"/>
        </w:rPr>
        <w:t>ORDEN de 12-</w:t>
      </w:r>
      <w:proofErr w:type="spellStart"/>
      <w:r w:rsidRPr="00A56B79">
        <w:rPr>
          <w:rFonts w:ascii="Century Gothic" w:hAnsi="Century Gothic" w:cs="Microsoft Sans Serif"/>
          <w:sz w:val="14"/>
          <w:szCs w:val="16"/>
        </w:rPr>
        <w:t>SEP</w:t>
      </w:r>
      <w:proofErr w:type="spellEnd"/>
      <w:r w:rsidRPr="00A56B79">
        <w:rPr>
          <w:rFonts w:ascii="Century Gothic" w:hAnsi="Century Gothic" w:cs="Microsoft Sans Serif"/>
          <w:sz w:val="14"/>
          <w:szCs w:val="16"/>
        </w:rPr>
        <w:t xml:space="preserve">-91, del Ministerio de Industria, Comercio y Turismo. </w:t>
      </w:r>
      <w:r w:rsidRPr="00A56B79">
        <w:rPr>
          <w:rFonts w:ascii="Century Gothic" w:hAnsi="Century Gothic" w:cs="Microsoft Sans Serif"/>
          <w:sz w:val="14"/>
          <w:szCs w:val="16"/>
          <w:lang w:val="en-GB"/>
        </w:rPr>
        <w:t>ART. 10 a 15, 19 y 23</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B.O.E.</w:t>
      </w:r>
      <w:proofErr w:type="spellEnd"/>
      <w:r w:rsidRPr="00A56B79">
        <w:rPr>
          <w:rFonts w:ascii="Century Gothic" w:hAnsi="Century Gothic" w:cs="Microsoft Sans Serif"/>
          <w:sz w:val="14"/>
          <w:szCs w:val="16"/>
          <w:lang w:val="en-GB"/>
        </w:rPr>
        <w:t>: 17-SEP-91</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errores: 12-</w:t>
      </w:r>
      <w:proofErr w:type="spellStart"/>
      <w:r w:rsidRPr="00A56B79">
        <w:rPr>
          <w:rFonts w:ascii="Century Gothic" w:hAnsi="Century Gothic" w:cs="Microsoft Sans Serif"/>
          <w:sz w:val="14"/>
          <w:szCs w:val="16"/>
        </w:rPr>
        <w:t>OCT</w:t>
      </w:r>
      <w:proofErr w:type="spellEnd"/>
      <w:r w:rsidRPr="00A56B79">
        <w:rPr>
          <w:rFonts w:ascii="Century Gothic" w:hAnsi="Century Gothic" w:cs="Microsoft Sans Serif"/>
          <w:sz w:val="14"/>
          <w:szCs w:val="16"/>
        </w:rPr>
        <w:t>-91</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ASCENSORES SIN CUARTOS DE MÁQUINAS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RESOLUCIÓN de 3-</w:t>
      </w:r>
      <w:proofErr w:type="spellStart"/>
      <w:r w:rsidRPr="00A56B79">
        <w:rPr>
          <w:rFonts w:ascii="Century Gothic" w:hAnsi="Century Gothic" w:cs="Microsoft Sans Serif"/>
          <w:sz w:val="14"/>
          <w:szCs w:val="16"/>
        </w:rPr>
        <w:t>ABRL</w:t>
      </w:r>
      <w:proofErr w:type="spellEnd"/>
      <w:r w:rsidRPr="00A56B79">
        <w:rPr>
          <w:rFonts w:ascii="Century Gothic" w:hAnsi="Century Gothic" w:cs="Microsoft Sans Serif"/>
          <w:sz w:val="14"/>
          <w:szCs w:val="16"/>
        </w:rPr>
        <w:t>-97. de la Dirección General de Tecnología y Seguridad Industrial</w:t>
      </w:r>
    </w:p>
    <w:p w:rsidR="008731E4" w:rsidRPr="00A56B79" w:rsidRDefault="008731E4" w:rsidP="00E517E1">
      <w:pPr>
        <w:numPr>
          <w:ilvl w:val="0"/>
          <w:numId w:val="3"/>
        </w:numPr>
        <w:tabs>
          <w:tab w:val="clear" w:pos="1276"/>
          <w:tab w:val="num" w:pos="-1985"/>
        </w:tabs>
        <w:overflowPunct/>
        <w:autoSpaceDE/>
        <w:autoSpaceDN/>
        <w:adjustRightInd/>
        <w:ind w:left="567"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23-</w:t>
      </w:r>
      <w:proofErr w:type="spellStart"/>
      <w:r w:rsidRPr="00A56B79">
        <w:rPr>
          <w:rFonts w:ascii="Century Gothic" w:hAnsi="Century Gothic" w:cs="Microsoft Sans Serif"/>
          <w:sz w:val="14"/>
          <w:szCs w:val="16"/>
        </w:rPr>
        <w:t>ABR</w:t>
      </w:r>
      <w:proofErr w:type="spellEnd"/>
      <w:r w:rsidRPr="00A56B79">
        <w:rPr>
          <w:rFonts w:ascii="Century Gothic" w:hAnsi="Century Gothic" w:cs="Microsoft Sans Serif"/>
          <w:sz w:val="14"/>
          <w:szCs w:val="16"/>
        </w:rPr>
        <w:t>-97</w:t>
      </w:r>
    </w:p>
    <w:p w:rsidR="008731E4" w:rsidRPr="00A56B79" w:rsidRDefault="008731E4" w:rsidP="00E517E1">
      <w:pPr>
        <w:numPr>
          <w:ilvl w:val="0"/>
          <w:numId w:val="3"/>
        </w:numPr>
        <w:tabs>
          <w:tab w:val="clear" w:pos="1276"/>
          <w:tab w:val="num" w:pos="-1985"/>
        </w:tabs>
        <w:overflowPunct/>
        <w:autoSpaceDE/>
        <w:autoSpaceDN/>
        <w:adjustRightInd/>
        <w:ind w:left="567"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de errores: 23-</w:t>
      </w:r>
      <w:proofErr w:type="spellStart"/>
      <w:r w:rsidRPr="00A56B79">
        <w:rPr>
          <w:rFonts w:ascii="Century Gothic" w:hAnsi="Century Gothic" w:cs="Microsoft Sans Serif"/>
          <w:sz w:val="14"/>
          <w:szCs w:val="16"/>
        </w:rPr>
        <w:t>MAY</w:t>
      </w:r>
      <w:proofErr w:type="spellEnd"/>
      <w:r w:rsidRPr="00A56B79">
        <w:rPr>
          <w:rFonts w:ascii="Century Gothic" w:hAnsi="Century Gothic" w:cs="Microsoft Sans Serif"/>
          <w:sz w:val="14"/>
          <w:szCs w:val="16"/>
        </w:rPr>
        <w:t>-97</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APARATOS ELEVADORES HIDRÁULICOS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30-</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-74.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B.O.E.</w:t>
      </w:r>
      <w:proofErr w:type="spellEnd"/>
      <w:r w:rsidRPr="00A56B79">
        <w:rPr>
          <w:rFonts w:ascii="Century Gothic" w:hAnsi="Century Gothic" w:cs="Microsoft Sans Serif"/>
          <w:sz w:val="14"/>
          <w:szCs w:val="16"/>
          <w:lang w:val="en-GB"/>
        </w:rPr>
        <w:t>: 9-AGO-74</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i/>
          <w:iCs/>
          <w:sz w:val="14"/>
          <w:szCs w:val="16"/>
        </w:rPr>
      </w:pPr>
      <w:r w:rsidRPr="00A56B79">
        <w:rPr>
          <w:rFonts w:ascii="Century Gothic" w:hAnsi="Century Gothic" w:cs="Microsoft Sans Serif"/>
          <w:sz w:val="14"/>
          <w:szCs w:val="16"/>
        </w:rPr>
        <w:t>ASCENSORES CON MÁQUINA EN FOSO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RESOLUCIÓN de 10-</w:t>
      </w:r>
      <w:proofErr w:type="spellStart"/>
      <w:r w:rsidRPr="00A56B79">
        <w:rPr>
          <w:rFonts w:ascii="Century Gothic" w:hAnsi="Century Gothic" w:cs="Microsoft Sans Serif"/>
          <w:sz w:val="14"/>
          <w:szCs w:val="16"/>
        </w:rPr>
        <w:t>SEP</w:t>
      </w:r>
      <w:proofErr w:type="spellEnd"/>
      <w:r w:rsidRPr="00A56B79">
        <w:rPr>
          <w:rFonts w:ascii="Century Gothic" w:hAnsi="Century Gothic" w:cs="Microsoft Sans Serif"/>
          <w:sz w:val="14"/>
          <w:szCs w:val="16"/>
        </w:rPr>
        <w:t>-98, de la Dirección General de Tecnología y Seguridad Industrial</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s-ES"/>
        </w:rPr>
      </w:pPr>
      <w:r w:rsidRPr="00A56B79">
        <w:rPr>
          <w:rFonts w:ascii="Century Gothic" w:hAnsi="Century Gothic" w:cs="Microsoft Sans Serif"/>
          <w:sz w:val="14"/>
          <w:szCs w:val="16"/>
          <w:lang w:val="es-ES"/>
        </w:rPr>
        <w:t>B.O.E.: 25-</w:t>
      </w:r>
      <w:proofErr w:type="spellStart"/>
      <w:r w:rsidRPr="00A56B79">
        <w:rPr>
          <w:rFonts w:ascii="Century Gothic" w:hAnsi="Century Gothic" w:cs="Microsoft Sans Serif"/>
          <w:sz w:val="14"/>
          <w:szCs w:val="16"/>
          <w:lang w:val="es-ES"/>
        </w:rPr>
        <w:t>SEP</w:t>
      </w:r>
      <w:proofErr w:type="spellEnd"/>
      <w:r w:rsidRPr="00A56B79">
        <w:rPr>
          <w:rFonts w:ascii="Century Gothic" w:hAnsi="Century Gothic" w:cs="Microsoft Sans Serif"/>
          <w:sz w:val="14"/>
          <w:szCs w:val="16"/>
          <w:lang w:val="es-ES"/>
        </w:rPr>
        <w:t>-98</w:t>
      </w:r>
    </w:p>
    <w:p w:rsidR="008731E4" w:rsidRPr="00A56B79" w:rsidRDefault="008731E4" w:rsidP="008731E4">
      <w:pPr>
        <w:ind w:right="-81"/>
        <w:jc w:val="both"/>
        <w:rPr>
          <w:rFonts w:ascii="Century Gothic" w:hAnsi="Century Gothic" w:cs="Microsoft Sans Serif"/>
          <w:sz w:val="14"/>
          <w:szCs w:val="16"/>
          <w:lang w:val="es-ES"/>
        </w:rPr>
      </w:pPr>
    </w:p>
    <w:p w:rsidR="008731E4" w:rsidRPr="00A56B79" w:rsidRDefault="008731E4" w:rsidP="008731E4">
      <w:pPr>
        <w:ind w:right="-81"/>
        <w:jc w:val="both"/>
        <w:rPr>
          <w:rFonts w:ascii="Century Gothic" w:hAnsi="Century Gothic" w:cs="Microsoft Sans Serif"/>
          <w:sz w:val="14"/>
          <w:szCs w:val="16"/>
          <w:lang w:val="es-ES"/>
        </w:rPr>
      </w:pPr>
      <w:r w:rsidRPr="00A56B79">
        <w:rPr>
          <w:rFonts w:ascii="Century Gothic" w:hAnsi="Century Gothic" w:cs="Microsoft Sans Serif"/>
          <w:sz w:val="14"/>
          <w:szCs w:val="16"/>
          <w:lang w:val="es-ES"/>
        </w:rPr>
        <w:lastRenderedPageBreak/>
        <w:t>GRÚAS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s-ES"/>
        </w:rPr>
      </w:pPr>
      <w:r w:rsidRPr="00A56B79">
        <w:rPr>
          <w:rFonts w:ascii="Century Gothic" w:hAnsi="Century Gothic" w:cs="Microsoft Sans Serif"/>
          <w:sz w:val="14"/>
          <w:szCs w:val="16"/>
          <w:lang w:val="es-ES"/>
        </w:rPr>
        <w:t>REAL DECRETO 836/2003 de 27 de Junio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de errores: B.O.E.: 23.01.2004</w:t>
      </w:r>
    </w:p>
    <w:p w:rsidR="008731E4" w:rsidRDefault="008731E4" w:rsidP="008731E4">
      <w:pPr>
        <w:ind w:right="-81"/>
        <w:jc w:val="both"/>
        <w:rPr>
          <w:rFonts w:ascii="Century Gothic" w:hAnsi="Century Gothic" w:cs="Microsoft Sans Serif"/>
          <w:sz w:val="14"/>
          <w:szCs w:val="16"/>
        </w:rPr>
      </w:pPr>
    </w:p>
    <w:p w:rsidR="008731E4"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6.- APARATOS A PRESIÓN</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REGLAMENTO DE APARATOS A PRESIÓN</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1244/1979, de 4-</w:t>
      </w:r>
      <w:proofErr w:type="spellStart"/>
      <w:r w:rsidRPr="00A56B79">
        <w:rPr>
          <w:rFonts w:ascii="Century Gothic" w:hAnsi="Century Gothic" w:cs="Microsoft Sans Serif"/>
          <w:sz w:val="14"/>
          <w:szCs w:val="16"/>
        </w:rPr>
        <w:t>ABR</w:t>
      </w:r>
      <w:proofErr w:type="spellEnd"/>
      <w:r w:rsidRPr="00A56B79">
        <w:rPr>
          <w:rFonts w:ascii="Century Gothic" w:hAnsi="Century Gothic" w:cs="Microsoft Sans Serif"/>
          <w:sz w:val="14"/>
          <w:szCs w:val="16"/>
        </w:rPr>
        <w:t>,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B.O.E.</w:t>
      </w:r>
      <w:proofErr w:type="spellEnd"/>
      <w:r w:rsidRPr="00A56B79">
        <w:rPr>
          <w:rFonts w:ascii="Century Gothic" w:hAnsi="Century Gothic" w:cs="Microsoft Sans Serif"/>
          <w:sz w:val="14"/>
          <w:szCs w:val="16"/>
          <w:lang w:val="en-GB"/>
        </w:rPr>
        <w:t>: 29-MAY-79</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errores: 28-</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-79</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errores: 24-ENE-91</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MODIFICACIÓN DE LOS ARTÍCULOS 6, 9,19, 20 y 22 DEL REGLAMENTO DE APARATOS A PRESIÓN</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1504/1990, de 23-</w:t>
      </w:r>
      <w:proofErr w:type="spellStart"/>
      <w:r w:rsidRPr="00A56B79">
        <w:rPr>
          <w:rFonts w:ascii="Century Gothic" w:hAnsi="Century Gothic" w:cs="Microsoft Sans Serif"/>
          <w:sz w:val="14"/>
          <w:szCs w:val="16"/>
        </w:rPr>
        <w:t>NOV</w:t>
      </w:r>
      <w:proofErr w:type="spellEnd"/>
      <w:r w:rsidRPr="00A56B79">
        <w:rPr>
          <w:rFonts w:ascii="Century Gothic" w:hAnsi="Century Gothic" w:cs="Microsoft Sans Serif"/>
          <w:sz w:val="14"/>
          <w:szCs w:val="16"/>
        </w:rPr>
        <w:t>,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28-</w:t>
      </w:r>
      <w:proofErr w:type="spellStart"/>
      <w:r w:rsidRPr="00A56B79">
        <w:rPr>
          <w:rFonts w:ascii="Century Gothic" w:hAnsi="Century Gothic" w:cs="Microsoft Sans Serif"/>
          <w:sz w:val="14"/>
          <w:szCs w:val="16"/>
        </w:rPr>
        <w:t>NOV</w:t>
      </w:r>
      <w:proofErr w:type="spellEnd"/>
      <w:r w:rsidRPr="00A56B79">
        <w:rPr>
          <w:rFonts w:ascii="Century Gothic" w:hAnsi="Century Gothic" w:cs="Microsoft Sans Serif"/>
          <w:sz w:val="14"/>
          <w:szCs w:val="16"/>
        </w:rPr>
        <w:t>-90</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de errores: 24-ENE-91</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 xml:space="preserve">INSTRUCCIONES TÉCNICAS COMPLEMENTARIAS </w:t>
      </w:r>
      <w:proofErr w:type="spellStart"/>
      <w:r w:rsidRPr="00A56B79">
        <w:rPr>
          <w:rFonts w:ascii="Century Gothic" w:hAnsi="Century Gothic" w:cs="Microsoft Sans Serif"/>
          <w:sz w:val="14"/>
          <w:szCs w:val="16"/>
        </w:rPr>
        <w:t>ITC</w:t>
      </w:r>
      <w:proofErr w:type="spellEnd"/>
      <w:r w:rsidRPr="00A56B79">
        <w:rPr>
          <w:rFonts w:ascii="Century Gothic" w:hAnsi="Century Gothic" w:cs="Microsoft Sans Serif"/>
          <w:sz w:val="14"/>
          <w:szCs w:val="16"/>
        </w:rPr>
        <w:t>-MIE-</w:t>
      </w:r>
      <w:proofErr w:type="spellStart"/>
      <w:r w:rsidRPr="00A56B79">
        <w:rPr>
          <w:rFonts w:ascii="Century Gothic" w:hAnsi="Century Gothic" w:cs="Microsoft Sans Serif"/>
          <w:sz w:val="14"/>
          <w:szCs w:val="16"/>
        </w:rPr>
        <w:t>AP1</w:t>
      </w:r>
      <w:proofErr w:type="spellEnd"/>
      <w:r w:rsidRPr="00A56B79">
        <w:rPr>
          <w:rFonts w:ascii="Century Gothic" w:hAnsi="Century Gothic" w:cs="Microsoft Sans Serif"/>
          <w:sz w:val="14"/>
          <w:szCs w:val="16"/>
        </w:rPr>
        <w:t>. CALDERAS, ECONOMIZADORES Y OTROS APARATOS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17-MAR-81, del Ministerio de Industria v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8-</w:t>
      </w:r>
      <w:proofErr w:type="spellStart"/>
      <w:r w:rsidRPr="00A56B79">
        <w:rPr>
          <w:rFonts w:ascii="Century Gothic" w:hAnsi="Century Gothic" w:cs="Microsoft Sans Serif"/>
          <w:sz w:val="14"/>
          <w:szCs w:val="16"/>
        </w:rPr>
        <w:t>ABR</w:t>
      </w:r>
      <w:proofErr w:type="spellEnd"/>
      <w:r w:rsidRPr="00A56B79">
        <w:rPr>
          <w:rFonts w:ascii="Century Gothic" w:hAnsi="Century Gothic" w:cs="Microsoft Sans Serif"/>
          <w:sz w:val="14"/>
          <w:szCs w:val="16"/>
        </w:rPr>
        <w:t>-81</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errores:  22-</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-81</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 xml:space="preserve">MODIFICACIÓN DE LA </w:t>
      </w:r>
      <w:proofErr w:type="spellStart"/>
      <w:r w:rsidRPr="00A56B79">
        <w:rPr>
          <w:rFonts w:ascii="Century Gothic" w:hAnsi="Century Gothic" w:cs="Microsoft Sans Serif"/>
          <w:sz w:val="14"/>
          <w:szCs w:val="16"/>
        </w:rPr>
        <w:t>ITC</w:t>
      </w:r>
      <w:proofErr w:type="spellEnd"/>
      <w:r w:rsidRPr="00A56B79">
        <w:rPr>
          <w:rFonts w:ascii="Century Gothic" w:hAnsi="Century Gothic" w:cs="Microsoft Sans Serif"/>
          <w:sz w:val="14"/>
          <w:szCs w:val="16"/>
        </w:rPr>
        <w:t>-MIE-</w:t>
      </w:r>
      <w:proofErr w:type="spellStart"/>
      <w:r w:rsidRPr="00A56B79">
        <w:rPr>
          <w:rFonts w:ascii="Century Gothic" w:hAnsi="Century Gothic" w:cs="Microsoft Sans Serif"/>
          <w:sz w:val="14"/>
          <w:szCs w:val="16"/>
        </w:rPr>
        <w:t>AP1</w:t>
      </w:r>
      <w:proofErr w:type="spellEnd"/>
      <w:r w:rsidRPr="00A56B79">
        <w:rPr>
          <w:rFonts w:ascii="Century Gothic" w:hAnsi="Century Gothic" w:cs="Microsoft Sans Serif"/>
          <w:sz w:val="14"/>
          <w:szCs w:val="16"/>
        </w:rPr>
        <w:t xml:space="preserve"> ANTERIOR</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28-MAR-85,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B.O.E.</w:t>
      </w:r>
      <w:proofErr w:type="spellEnd"/>
      <w:r w:rsidRPr="00A56B79">
        <w:rPr>
          <w:rFonts w:ascii="Century Gothic" w:hAnsi="Century Gothic" w:cs="Microsoft Sans Serif"/>
          <w:sz w:val="14"/>
          <w:szCs w:val="16"/>
          <w:lang w:val="en-GB"/>
        </w:rPr>
        <w:t>: 13-</w:t>
      </w:r>
      <w:proofErr w:type="spellStart"/>
      <w:r w:rsidRPr="00A56B79">
        <w:rPr>
          <w:rFonts w:ascii="Century Gothic" w:hAnsi="Century Gothic" w:cs="Microsoft Sans Serif"/>
          <w:sz w:val="14"/>
          <w:szCs w:val="16"/>
          <w:lang w:val="en-GB"/>
        </w:rPr>
        <w:t>ABR</w:t>
      </w:r>
      <w:proofErr w:type="spellEnd"/>
      <w:r w:rsidRPr="00A56B79">
        <w:rPr>
          <w:rFonts w:ascii="Century Gothic" w:hAnsi="Century Gothic" w:cs="Microsoft Sans Serif"/>
          <w:sz w:val="14"/>
          <w:szCs w:val="16"/>
          <w:lang w:val="en-GB"/>
        </w:rPr>
        <w:t>-85</w:t>
      </w:r>
    </w:p>
    <w:p w:rsidR="008731E4" w:rsidRPr="00A56B79" w:rsidRDefault="008731E4" w:rsidP="008731E4">
      <w:pPr>
        <w:tabs>
          <w:tab w:val="left" w:pos="4032"/>
        </w:tabs>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sz w:val="14"/>
          <w:szCs w:val="16"/>
        </w:rPr>
      </w:pPr>
      <w:proofErr w:type="spellStart"/>
      <w:r w:rsidRPr="00A56B79">
        <w:rPr>
          <w:rFonts w:ascii="Century Gothic" w:hAnsi="Century Gothic" w:cs="Microsoft Sans Serif"/>
          <w:sz w:val="14"/>
          <w:szCs w:val="16"/>
          <w:lang w:val="es-ES"/>
        </w:rPr>
        <w:t>ITC</w:t>
      </w:r>
      <w:proofErr w:type="spellEnd"/>
      <w:r w:rsidRPr="00A56B79">
        <w:rPr>
          <w:rFonts w:ascii="Century Gothic" w:hAnsi="Century Gothic" w:cs="Microsoft Sans Serif"/>
          <w:sz w:val="14"/>
          <w:szCs w:val="16"/>
          <w:lang w:val="es-ES"/>
        </w:rPr>
        <w:t>-MIE-</w:t>
      </w:r>
      <w:proofErr w:type="spellStart"/>
      <w:r w:rsidRPr="00A56B79">
        <w:rPr>
          <w:rFonts w:ascii="Century Gothic" w:hAnsi="Century Gothic" w:cs="Microsoft Sans Serif"/>
          <w:sz w:val="14"/>
          <w:szCs w:val="16"/>
          <w:lang w:val="es-ES"/>
        </w:rPr>
        <w:t>AP2</w:t>
      </w:r>
      <w:proofErr w:type="spellEnd"/>
      <w:r w:rsidRPr="00A56B79">
        <w:rPr>
          <w:rFonts w:ascii="Century Gothic" w:hAnsi="Century Gothic" w:cs="Microsoft Sans Serif"/>
          <w:sz w:val="14"/>
          <w:szCs w:val="16"/>
          <w:lang w:val="es-ES"/>
        </w:rPr>
        <w:t xml:space="preserve">. </w:t>
      </w:r>
      <w:r w:rsidRPr="00A56B79">
        <w:rPr>
          <w:rFonts w:ascii="Century Gothic" w:hAnsi="Century Gothic" w:cs="Microsoft Sans Serif"/>
          <w:sz w:val="14"/>
          <w:szCs w:val="16"/>
        </w:rPr>
        <w:t xml:space="preserve">TUBERÍAS PARA </w:t>
      </w:r>
      <w:proofErr w:type="spellStart"/>
      <w:r w:rsidRPr="00A56B79">
        <w:rPr>
          <w:rFonts w:ascii="Century Gothic" w:hAnsi="Century Gothic" w:cs="Microsoft Sans Serif"/>
          <w:sz w:val="14"/>
          <w:szCs w:val="16"/>
        </w:rPr>
        <w:t>FLUÍDOS</w:t>
      </w:r>
      <w:proofErr w:type="spellEnd"/>
      <w:r w:rsidRPr="00A56B79">
        <w:rPr>
          <w:rFonts w:ascii="Century Gothic" w:hAnsi="Century Gothic" w:cs="Microsoft Sans Serif"/>
          <w:sz w:val="14"/>
          <w:szCs w:val="16"/>
        </w:rPr>
        <w:t xml:space="preserve"> RELATIVOS A CALDERAS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6-</w:t>
      </w:r>
      <w:proofErr w:type="spellStart"/>
      <w:r w:rsidRPr="00A56B79">
        <w:rPr>
          <w:rFonts w:ascii="Century Gothic" w:hAnsi="Century Gothic" w:cs="Microsoft Sans Serif"/>
          <w:sz w:val="14"/>
          <w:szCs w:val="16"/>
        </w:rPr>
        <w:t>OCT</w:t>
      </w:r>
      <w:proofErr w:type="spellEnd"/>
      <w:r w:rsidRPr="00A56B79">
        <w:rPr>
          <w:rFonts w:ascii="Century Gothic" w:hAnsi="Century Gothic" w:cs="Microsoft Sans Serif"/>
          <w:sz w:val="14"/>
          <w:szCs w:val="16"/>
        </w:rPr>
        <w:t>-80, del Ministerio de Industria y Energía</w:t>
      </w:r>
    </w:p>
    <w:p w:rsidR="008731E4" w:rsidRPr="00A56B79" w:rsidRDefault="008731E4" w:rsidP="00E517E1">
      <w:pPr>
        <w:numPr>
          <w:ilvl w:val="0"/>
          <w:numId w:val="2"/>
        </w:numPr>
        <w:tabs>
          <w:tab w:val="clear" w:pos="1276"/>
          <w:tab w:val="num" w:pos="-1985"/>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4-</w:t>
      </w:r>
      <w:proofErr w:type="spellStart"/>
      <w:r w:rsidRPr="00A56B79">
        <w:rPr>
          <w:rFonts w:ascii="Century Gothic" w:hAnsi="Century Gothic" w:cs="Microsoft Sans Serif"/>
          <w:sz w:val="14"/>
          <w:szCs w:val="16"/>
        </w:rPr>
        <w:t>NOV</w:t>
      </w:r>
      <w:proofErr w:type="spellEnd"/>
      <w:r w:rsidRPr="00A56B79">
        <w:rPr>
          <w:rFonts w:ascii="Century Gothic" w:hAnsi="Century Gothic" w:cs="Microsoft Sans Serif"/>
          <w:sz w:val="14"/>
          <w:szCs w:val="16"/>
        </w:rPr>
        <w:t>-80</w:t>
      </w:r>
    </w:p>
    <w:p w:rsidR="008731E4" w:rsidRPr="00A56B79" w:rsidRDefault="008731E4" w:rsidP="008731E4">
      <w:pPr>
        <w:pStyle w:val="2"/>
        <w:spacing w:after="0"/>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DISPOSICIONES DE APLICACIÓN DE LA DIRECTIVA 76/767/CEE SOBRE APARATOS A PRESIÓN</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473/88 de 30-MAR-88</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B.O.E.</w:t>
      </w:r>
      <w:proofErr w:type="spellEnd"/>
      <w:r w:rsidRPr="00A56B79">
        <w:rPr>
          <w:rFonts w:ascii="Century Gothic" w:hAnsi="Century Gothic" w:cs="Microsoft Sans Serif"/>
          <w:sz w:val="14"/>
          <w:szCs w:val="16"/>
          <w:lang w:val="en-GB"/>
        </w:rPr>
        <w:t>: 20-MAY-88</w:t>
      </w:r>
    </w:p>
    <w:p w:rsidR="008731E4" w:rsidRPr="00A56B79" w:rsidRDefault="008731E4" w:rsidP="008731E4">
      <w:pPr>
        <w:pStyle w:val="2"/>
        <w:spacing w:after="0"/>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DISPOSICIONES DE APLICACIÓN DE LA DIRECTIVA 87/404/CEE, SOBRE RECIPIENTES A PRESIÓN SIMPLES.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 xml:space="preserve">Real Decreto 1495/1991 del </w:t>
      </w:r>
      <w:proofErr w:type="spellStart"/>
      <w:r w:rsidRPr="00A56B79">
        <w:rPr>
          <w:rFonts w:ascii="Century Gothic" w:hAnsi="Century Gothic" w:cs="Microsoft Sans Serif"/>
          <w:sz w:val="14"/>
          <w:szCs w:val="16"/>
        </w:rPr>
        <w:t>Mº</w:t>
      </w:r>
      <w:proofErr w:type="spellEnd"/>
      <w:r w:rsidRPr="00A56B79">
        <w:rPr>
          <w:rFonts w:ascii="Century Gothic" w:hAnsi="Century Gothic" w:cs="Microsoft Sans Serif"/>
          <w:sz w:val="14"/>
          <w:szCs w:val="16"/>
        </w:rPr>
        <w:t xml:space="preserve"> de Industria y Energía de 11-</w:t>
      </w:r>
      <w:proofErr w:type="spellStart"/>
      <w:r w:rsidRPr="00A56B79">
        <w:rPr>
          <w:rFonts w:ascii="Century Gothic" w:hAnsi="Century Gothic" w:cs="Microsoft Sans Serif"/>
          <w:sz w:val="14"/>
          <w:szCs w:val="16"/>
        </w:rPr>
        <w:t>OCT</w:t>
      </w:r>
      <w:proofErr w:type="spellEnd"/>
      <w:r w:rsidRPr="00A56B79">
        <w:rPr>
          <w:rFonts w:ascii="Century Gothic" w:hAnsi="Century Gothic" w:cs="Microsoft Sans Serif"/>
          <w:sz w:val="14"/>
          <w:szCs w:val="16"/>
        </w:rPr>
        <w:t>-91</w:t>
      </w:r>
    </w:p>
    <w:p w:rsidR="008731E4" w:rsidRPr="00A56B79" w:rsidRDefault="008731E4" w:rsidP="00E517E1">
      <w:pPr>
        <w:numPr>
          <w:ilvl w:val="0"/>
          <w:numId w:val="2"/>
        </w:numPr>
        <w:tabs>
          <w:tab w:val="clear" w:pos="1276"/>
          <w:tab w:val="num" w:pos="-1985"/>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15-</w:t>
      </w:r>
      <w:proofErr w:type="spellStart"/>
      <w:r w:rsidRPr="00A56B79">
        <w:rPr>
          <w:rFonts w:ascii="Century Gothic" w:hAnsi="Century Gothic" w:cs="Microsoft Sans Serif"/>
          <w:sz w:val="14"/>
          <w:szCs w:val="16"/>
        </w:rPr>
        <w:t>OCT</w:t>
      </w:r>
      <w:proofErr w:type="spellEnd"/>
      <w:r w:rsidRPr="00A56B79">
        <w:rPr>
          <w:rFonts w:ascii="Century Gothic" w:hAnsi="Century Gothic" w:cs="Microsoft Sans Serif"/>
          <w:sz w:val="14"/>
          <w:szCs w:val="16"/>
        </w:rPr>
        <w:t>-91</w:t>
      </w:r>
    </w:p>
    <w:p w:rsidR="008731E4" w:rsidRPr="00A56B79" w:rsidRDefault="008731E4" w:rsidP="00E517E1">
      <w:pPr>
        <w:numPr>
          <w:ilvl w:val="0"/>
          <w:numId w:val="2"/>
        </w:numPr>
        <w:tabs>
          <w:tab w:val="clear" w:pos="1276"/>
          <w:tab w:val="num" w:pos="-1985"/>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de errores: 25-</w:t>
      </w:r>
      <w:proofErr w:type="spellStart"/>
      <w:r w:rsidRPr="00A56B79">
        <w:rPr>
          <w:rFonts w:ascii="Century Gothic" w:hAnsi="Century Gothic" w:cs="Microsoft Sans Serif"/>
          <w:sz w:val="14"/>
          <w:szCs w:val="16"/>
        </w:rPr>
        <w:t>NOV</w:t>
      </w:r>
      <w:proofErr w:type="spellEnd"/>
      <w:r w:rsidRPr="00A56B79">
        <w:rPr>
          <w:rFonts w:ascii="Century Gothic" w:hAnsi="Century Gothic" w:cs="Microsoft Sans Serif"/>
          <w:sz w:val="14"/>
          <w:szCs w:val="16"/>
        </w:rPr>
        <w:t>-91</w:t>
      </w:r>
    </w:p>
    <w:p w:rsidR="008731E4" w:rsidRPr="00A56B79" w:rsidRDefault="008731E4" w:rsidP="008731E4">
      <w:pPr>
        <w:pStyle w:val="2"/>
        <w:spacing w:after="0"/>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MODIFICACIÓN DEL REAL DECRETO 1495/1991</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 xml:space="preserve">Real Decreto 2486/94 del  </w:t>
      </w:r>
      <w:proofErr w:type="spellStart"/>
      <w:r w:rsidRPr="00A56B79">
        <w:rPr>
          <w:rFonts w:ascii="Century Gothic" w:hAnsi="Century Gothic" w:cs="Microsoft Sans Serif"/>
          <w:sz w:val="14"/>
          <w:szCs w:val="16"/>
        </w:rPr>
        <w:t>Mº</w:t>
      </w:r>
      <w:proofErr w:type="spellEnd"/>
      <w:r w:rsidRPr="00A56B79">
        <w:rPr>
          <w:rFonts w:ascii="Century Gothic" w:hAnsi="Century Gothic" w:cs="Microsoft Sans Serif"/>
          <w:sz w:val="14"/>
          <w:szCs w:val="16"/>
        </w:rPr>
        <w:t xml:space="preserve"> de Industria y Energía de 23-</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-94</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24-ENE-95</w:t>
      </w:r>
    </w:p>
    <w:p w:rsidR="008731E4" w:rsidRDefault="008731E4" w:rsidP="008731E4">
      <w:pPr>
        <w:ind w:right="-81"/>
        <w:jc w:val="both"/>
        <w:rPr>
          <w:rFonts w:ascii="Century Gothic" w:hAnsi="Century Gothic" w:cs="Microsoft Sans Serif"/>
          <w:sz w:val="14"/>
          <w:szCs w:val="16"/>
        </w:rPr>
      </w:pPr>
    </w:p>
    <w:p w:rsidR="008731E4" w:rsidRPr="000B2CDF" w:rsidRDefault="008731E4" w:rsidP="008731E4">
      <w:pPr>
        <w:ind w:right="-81"/>
        <w:jc w:val="both"/>
        <w:rPr>
          <w:rFonts w:ascii="Century Gothic" w:hAnsi="Century Gothic" w:cs="Microsoft Sans Serif"/>
          <w:sz w:val="14"/>
          <w:szCs w:val="16"/>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7.- AUDIOVISUALES Y ANTENAS</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INFRAESTRUCTURAS COMUNES EN EDIFICIOS PARA EL ACCESO A LOS SERVICIOS DE TELECOMUNICACIONES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LEY 1/1998, de 27-</w:t>
      </w:r>
      <w:proofErr w:type="spellStart"/>
      <w:r w:rsidRPr="00A56B79">
        <w:rPr>
          <w:rFonts w:ascii="Century Gothic" w:hAnsi="Century Gothic" w:cs="Microsoft Sans Serif"/>
          <w:sz w:val="14"/>
          <w:szCs w:val="16"/>
        </w:rPr>
        <w:t>FEB</w:t>
      </w:r>
      <w:proofErr w:type="spellEnd"/>
      <w:r w:rsidRPr="00A56B79">
        <w:rPr>
          <w:rFonts w:ascii="Century Gothic" w:hAnsi="Century Gothic" w:cs="Microsoft Sans Serif"/>
          <w:sz w:val="14"/>
          <w:szCs w:val="16"/>
        </w:rPr>
        <w:t>, de la Jefatura del Estado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B.O.E.</w:t>
      </w:r>
      <w:proofErr w:type="spellEnd"/>
      <w:r w:rsidRPr="00A56B79">
        <w:rPr>
          <w:rFonts w:ascii="Century Gothic" w:hAnsi="Century Gothic" w:cs="Microsoft Sans Serif"/>
          <w:sz w:val="14"/>
          <w:szCs w:val="16"/>
          <w:lang w:val="en-GB"/>
        </w:rPr>
        <w:t xml:space="preserve"> 28-FEB-98</w:t>
      </w:r>
    </w:p>
    <w:p w:rsidR="008731E4" w:rsidRPr="00A56B79" w:rsidRDefault="008731E4" w:rsidP="008731E4">
      <w:pPr>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TELECOMUNICACIONES. REGLAMENTO. INFRAESTRUCTURAS COMUNES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401/2003, de 04-</w:t>
      </w:r>
      <w:proofErr w:type="spellStart"/>
      <w:r w:rsidRPr="00A56B79">
        <w:rPr>
          <w:rFonts w:ascii="Century Gothic" w:hAnsi="Century Gothic" w:cs="Microsoft Sans Serif"/>
          <w:sz w:val="14"/>
          <w:szCs w:val="16"/>
        </w:rPr>
        <w:t>ABR</w:t>
      </w:r>
      <w:proofErr w:type="spellEnd"/>
      <w:r w:rsidRPr="00A56B79">
        <w:rPr>
          <w:rFonts w:ascii="Century Gothic" w:hAnsi="Century Gothic" w:cs="Microsoft Sans Serif"/>
          <w:sz w:val="14"/>
          <w:szCs w:val="16"/>
        </w:rPr>
        <w:t>, del Ministerio de Ciencia y Tecnología.</w:t>
      </w:r>
    </w:p>
    <w:p w:rsidR="008731E4" w:rsidRPr="00A56B79" w:rsidRDefault="008731E4" w:rsidP="00E517E1">
      <w:pPr>
        <w:numPr>
          <w:ilvl w:val="0"/>
          <w:numId w:val="2"/>
        </w:numPr>
        <w:tabs>
          <w:tab w:val="clear" w:pos="1276"/>
          <w:tab w:val="num" w:pos="-1985"/>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14-</w:t>
      </w:r>
      <w:proofErr w:type="spellStart"/>
      <w:r w:rsidRPr="00A56B79">
        <w:rPr>
          <w:rFonts w:ascii="Century Gothic" w:hAnsi="Century Gothic" w:cs="Microsoft Sans Serif"/>
          <w:sz w:val="14"/>
          <w:szCs w:val="16"/>
        </w:rPr>
        <w:t>MAY</w:t>
      </w:r>
      <w:proofErr w:type="spellEnd"/>
      <w:r w:rsidRPr="00A56B79">
        <w:rPr>
          <w:rFonts w:ascii="Century Gothic" w:hAnsi="Century Gothic" w:cs="Microsoft Sans Serif"/>
          <w:sz w:val="14"/>
          <w:szCs w:val="16"/>
        </w:rPr>
        <w:t>-03</w:t>
      </w:r>
    </w:p>
    <w:p w:rsidR="008731E4" w:rsidRPr="00A56B79" w:rsidRDefault="008731E4" w:rsidP="008731E4">
      <w:pPr>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TELECOMUNICACIONES. DESARROLLO DEL REGLAMENTO. INFRAESTRUCTURAS COMUNES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 xml:space="preserve">ORDEN </w:t>
      </w:r>
      <w:proofErr w:type="spellStart"/>
      <w:r w:rsidRPr="00A56B79">
        <w:rPr>
          <w:rFonts w:ascii="Century Gothic" w:hAnsi="Century Gothic" w:cs="Microsoft Sans Serif"/>
          <w:sz w:val="14"/>
          <w:szCs w:val="16"/>
        </w:rPr>
        <w:t>CTE</w:t>
      </w:r>
      <w:proofErr w:type="spellEnd"/>
      <w:r w:rsidRPr="00A56B79">
        <w:rPr>
          <w:rFonts w:ascii="Century Gothic" w:hAnsi="Century Gothic" w:cs="Microsoft Sans Serif"/>
          <w:sz w:val="14"/>
          <w:szCs w:val="16"/>
        </w:rPr>
        <w:t xml:space="preserve"> 1296/2003, de 14-</w:t>
      </w:r>
      <w:proofErr w:type="spellStart"/>
      <w:r w:rsidRPr="00A56B79">
        <w:rPr>
          <w:rFonts w:ascii="Century Gothic" w:hAnsi="Century Gothic" w:cs="Microsoft Sans Serif"/>
          <w:sz w:val="14"/>
          <w:szCs w:val="16"/>
        </w:rPr>
        <w:t>MAY</w:t>
      </w:r>
      <w:proofErr w:type="spellEnd"/>
      <w:r w:rsidRPr="00A56B79">
        <w:rPr>
          <w:rFonts w:ascii="Century Gothic" w:hAnsi="Century Gothic" w:cs="Microsoft Sans Serif"/>
          <w:sz w:val="14"/>
          <w:szCs w:val="16"/>
        </w:rPr>
        <w:t>, del Ministerio de Ciencia y Tecnología.</w:t>
      </w:r>
    </w:p>
    <w:p w:rsidR="008731E4" w:rsidRPr="00A56B79" w:rsidRDefault="008731E4" w:rsidP="00E517E1">
      <w:pPr>
        <w:numPr>
          <w:ilvl w:val="0"/>
          <w:numId w:val="2"/>
        </w:numPr>
        <w:tabs>
          <w:tab w:val="clear" w:pos="1276"/>
          <w:tab w:val="num" w:pos="-1985"/>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27-</w:t>
      </w:r>
      <w:proofErr w:type="spellStart"/>
      <w:r w:rsidRPr="00A56B79">
        <w:rPr>
          <w:rFonts w:ascii="Century Gothic" w:hAnsi="Century Gothic" w:cs="Microsoft Sans Serif"/>
          <w:sz w:val="14"/>
          <w:szCs w:val="16"/>
        </w:rPr>
        <w:t>MAY</w:t>
      </w:r>
      <w:proofErr w:type="spellEnd"/>
      <w:r w:rsidRPr="00A56B79">
        <w:rPr>
          <w:rFonts w:ascii="Century Gothic" w:hAnsi="Century Gothic" w:cs="Microsoft Sans Serif"/>
          <w:sz w:val="14"/>
          <w:szCs w:val="16"/>
        </w:rPr>
        <w:t>-03</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GENERAL DE TELECOMUNICACIONES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LEY  11/98 de la Jefatura del Estado de 24-</w:t>
      </w:r>
      <w:proofErr w:type="spellStart"/>
      <w:r w:rsidRPr="00A56B79">
        <w:rPr>
          <w:rFonts w:ascii="Century Gothic" w:hAnsi="Century Gothic" w:cs="Microsoft Sans Serif"/>
          <w:sz w:val="14"/>
          <w:szCs w:val="16"/>
        </w:rPr>
        <w:t>ABR</w:t>
      </w:r>
      <w:proofErr w:type="spellEnd"/>
      <w:r w:rsidRPr="00A56B79">
        <w:rPr>
          <w:rFonts w:ascii="Century Gothic" w:hAnsi="Century Gothic" w:cs="Microsoft Sans Serif"/>
          <w:sz w:val="14"/>
          <w:szCs w:val="16"/>
        </w:rPr>
        <w:t>-98</w:t>
      </w:r>
    </w:p>
    <w:p w:rsidR="008731E4" w:rsidRPr="00A56B79" w:rsidRDefault="008731E4" w:rsidP="00E517E1">
      <w:pPr>
        <w:numPr>
          <w:ilvl w:val="0"/>
          <w:numId w:val="2"/>
        </w:numPr>
        <w:tabs>
          <w:tab w:val="clear" w:pos="1276"/>
          <w:tab w:val="num" w:pos="-1985"/>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25-</w:t>
      </w:r>
      <w:proofErr w:type="spellStart"/>
      <w:r w:rsidRPr="00A56B79">
        <w:rPr>
          <w:rFonts w:ascii="Century Gothic" w:hAnsi="Century Gothic" w:cs="Microsoft Sans Serif"/>
          <w:sz w:val="14"/>
          <w:szCs w:val="16"/>
        </w:rPr>
        <w:t>ABR</w:t>
      </w:r>
      <w:proofErr w:type="spellEnd"/>
      <w:r w:rsidRPr="00A56B79">
        <w:rPr>
          <w:rFonts w:ascii="Century Gothic" w:hAnsi="Century Gothic" w:cs="Microsoft Sans Serif"/>
          <w:sz w:val="14"/>
          <w:szCs w:val="16"/>
        </w:rPr>
        <w:t>-98</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pacing w:val="-4"/>
          <w:sz w:val="14"/>
          <w:szCs w:val="16"/>
        </w:rPr>
        <w:t>TELECOMUNICACIONES POR SATÉLITE</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 xml:space="preserve">REAL DECRETO 136/97 del </w:t>
      </w:r>
      <w:proofErr w:type="spellStart"/>
      <w:r w:rsidRPr="00A56B79">
        <w:rPr>
          <w:rFonts w:ascii="Century Gothic" w:hAnsi="Century Gothic" w:cs="Microsoft Sans Serif"/>
          <w:sz w:val="14"/>
          <w:szCs w:val="16"/>
        </w:rPr>
        <w:t>Mº</w:t>
      </w:r>
      <w:proofErr w:type="spellEnd"/>
      <w:r w:rsidRPr="00A56B79">
        <w:rPr>
          <w:rFonts w:ascii="Century Gothic" w:hAnsi="Century Gothic" w:cs="Microsoft Sans Serif"/>
          <w:sz w:val="14"/>
          <w:szCs w:val="16"/>
        </w:rPr>
        <w:t xml:space="preserve"> de Fomento de 31-ENE-97</w:t>
      </w:r>
    </w:p>
    <w:p w:rsidR="008731E4" w:rsidRPr="00A56B79" w:rsidRDefault="008731E4" w:rsidP="00E517E1">
      <w:pPr>
        <w:numPr>
          <w:ilvl w:val="0"/>
          <w:numId w:val="2"/>
        </w:numPr>
        <w:tabs>
          <w:tab w:val="clear" w:pos="1276"/>
          <w:tab w:val="num" w:pos="-1985"/>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1-</w:t>
      </w:r>
      <w:proofErr w:type="spellStart"/>
      <w:r w:rsidRPr="00A56B79">
        <w:rPr>
          <w:rFonts w:ascii="Century Gothic" w:hAnsi="Century Gothic" w:cs="Microsoft Sans Serif"/>
          <w:sz w:val="14"/>
          <w:szCs w:val="16"/>
        </w:rPr>
        <w:t>FEB</w:t>
      </w:r>
      <w:proofErr w:type="spellEnd"/>
      <w:r w:rsidRPr="00A56B79">
        <w:rPr>
          <w:rFonts w:ascii="Century Gothic" w:hAnsi="Century Gothic" w:cs="Microsoft Sans Serif"/>
          <w:sz w:val="14"/>
          <w:szCs w:val="16"/>
        </w:rPr>
        <w:t>-97</w:t>
      </w:r>
    </w:p>
    <w:p w:rsidR="008731E4" w:rsidRPr="00A56B79" w:rsidRDefault="008731E4" w:rsidP="00E517E1">
      <w:pPr>
        <w:numPr>
          <w:ilvl w:val="0"/>
          <w:numId w:val="2"/>
        </w:numPr>
        <w:tabs>
          <w:tab w:val="clear" w:pos="1276"/>
          <w:tab w:val="num" w:pos="-1985"/>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de errores: 14-</w:t>
      </w:r>
      <w:proofErr w:type="spellStart"/>
      <w:r w:rsidRPr="00A56B79">
        <w:rPr>
          <w:rFonts w:ascii="Century Gothic" w:hAnsi="Century Gothic" w:cs="Microsoft Sans Serif"/>
          <w:sz w:val="14"/>
          <w:szCs w:val="16"/>
        </w:rPr>
        <w:t>FEB</w:t>
      </w:r>
      <w:proofErr w:type="spellEnd"/>
      <w:r w:rsidRPr="00A56B79">
        <w:rPr>
          <w:rFonts w:ascii="Century Gothic" w:hAnsi="Century Gothic" w:cs="Microsoft Sans Serif"/>
          <w:sz w:val="14"/>
          <w:szCs w:val="16"/>
        </w:rPr>
        <w:t>-97</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LEY GENERAL DE TELECOMUNICACIONES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LEY 32/2003, de 3 de Noviembre, de Jefatura del Estado, General de Telecomunicaciones.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04.11.2003.</w:t>
      </w:r>
    </w:p>
    <w:p w:rsidR="008731E4" w:rsidRDefault="008731E4" w:rsidP="008731E4">
      <w:pPr>
        <w:tabs>
          <w:tab w:val="left" w:pos="0"/>
        </w:tabs>
        <w:ind w:right="-81"/>
        <w:jc w:val="both"/>
        <w:rPr>
          <w:rFonts w:ascii="Century Gothic" w:hAnsi="Century Gothic" w:cs="Microsoft Sans Serif"/>
          <w:b/>
          <w:bCs/>
          <w:sz w:val="14"/>
          <w:szCs w:val="16"/>
          <w:u w:val="single"/>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8.- BARRERAS ARQUITECTÓNICAS</w:t>
      </w:r>
    </w:p>
    <w:p w:rsidR="008731E4" w:rsidRPr="00A56B79" w:rsidRDefault="008731E4" w:rsidP="008731E4">
      <w:pPr>
        <w:ind w:right="-81"/>
        <w:jc w:val="both"/>
        <w:rPr>
          <w:rFonts w:ascii="Century Gothic" w:hAnsi="Century Gothic" w:cs="Microsoft Sans Serif"/>
          <w:b/>
          <w:bCs/>
          <w:sz w:val="14"/>
          <w:szCs w:val="16"/>
          <w:u w:val="single"/>
        </w:rPr>
      </w:pPr>
    </w:p>
    <w:p w:rsidR="008731E4" w:rsidRPr="00A56B79" w:rsidRDefault="008731E4" w:rsidP="008731E4">
      <w:pPr>
        <w:pStyle w:val="Piedepgina"/>
        <w:ind w:right="-81"/>
        <w:jc w:val="both"/>
        <w:rPr>
          <w:rFonts w:ascii="Century Gothic" w:hAnsi="Century Gothic" w:cs="Microsoft Sans Serif"/>
          <w:sz w:val="14"/>
          <w:szCs w:val="16"/>
        </w:rPr>
      </w:pPr>
      <w:r w:rsidRPr="00A56B79">
        <w:rPr>
          <w:rFonts w:ascii="Century Gothic" w:hAnsi="Century Gothic" w:cs="Microsoft Sans Serif"/>
          <w:sz w:val="14"/>
          <w:szCs w:val="16"/>
        </w:rPr>
        <w:t>CÓDIGO TÉCNICO DE LA EDIFICACIÓN DB SU SEGURIDAD DE UTILIZACIÓN</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314/2006, del Ministerio de la Vivienda del 17 de marzo de 2006</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proofErr w:type="spellStart"/>
      <w:r w:rsidRPr="00A56B79">
        <w:rPr>
          <w:rFonts w:ascii="Century Gothic" w:hAnsi="Century Gothic" w:cs="Microsoft Sans Serif"/>
          <w:sz w:val="14"/>
          <w:szCs w:val="16"/>
        </w:rPr>
        <w:t>B.O.E</w:t>
      </w:r>
      <w:proofErr w:type="spellEnd"/>
      <w:r w:rsidRPr="00A56B79">
        <w:rPr>
          <w:rFonts w:ascii="Century Gothic" w:hAnsi="Century Gothic" w:cs="Microsoft Sans Serif"/>
          <w:sz w:val="14"/>
          <w:szCs w:val="16"/>
        </w:rPr>
        <w:t>: 28 de marzo de 2006</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pStyle w:val="Textoindependiente3"/>
        <w:ind w:right="-81"/>
        <w:rPr>
          <w:rFonts w:ascii="Century Gothic" w:hAnsi="Century Gothic" w:cs="Microsoft Sans Serif"/>
          <w:iCs/>
          <w:sz w:val="14"/>
          <w:lang w:val="pt-PT"/>
        </w:rPr>
      </w:pPr>
      <w:r w:rsidRPr="00A56B79">
        <w:rPr>
          <w:rFonts w:ascii="Century Gothic" w:hAnsi="Century Gothic" w:cs="Microsoft Sans Serif"/>
          <w:iCs/>
          <w:sz w:val="14"/>
          <w:lang w:val="pt-PT"/>
        </w:rPr>
        <w:t>ACCESIBILIDADE E SUPRESIÓN DE BARREIRAS ARQUITECTÓNICAS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LEY 8/ 1997, de 20-</w:t>
      </w:r>
      <w:proofErr w:type="spellStart"/>
      <w:r w:rsidRPr="00A56B79">
        <w:rPr>
          <w:rFonts w:ascii="Century Gothic" w:hAnsi="Century Gothic" w:cs="Microsoft Sans Serif"/>
          <w:sz w:val="14"/>
          <w:szCs w:val="16"/>
        </w:rPr>
        <w:t>AGO</w:t>
      </w:r>
      <w:proofErr w:type="spellEnd"/>
      <w:r w:rsidRPr="00A56B79">
        <w:rPr>
          <w:rFonts w:ascii="Century Gothic" w:hAnsi="Century Gothic" w:cs="Microsoft Sans Serif"/>
          <w:sz w:val="14"/>
          <w:szCs w:val="16"/>
        </w:rPr>
        <w:t xml:space="preserve">-97, de la </w:t>
      </w:r>
      <w:proofErr w:type="spellStart"/>
      <w:r w:rsidRPr="00A56B79">
        <w:rPr>
          <w:rFonts w:ascii="Century Gothic" w:hAnsi="Century Gothic" w:cs="Microsoft Sans Serif"/>
          <w:sz w:val="14"/>
          <w:szCs w:val="16"/>
        </w:rPr>
        <w:t>Consellería</w:t>
      </w:r>
      <w:proofErr w:type="spellEnd"/>
      <w:r w:rsidRPr="00A56B79">
        <w:rPr>
          <w:rFonts w:ascii="Century Gothic" w:hAnsi="Century Gothic" w:cs="Microsoft Sans Serif"/>
          <w:sz w:val="14"/>
          <w:szCs w:val="16"/>
        </w:rPr>
        <w:t xml:space="preserve"> de Presidencia. Comunidad Autónoma de Galicia</w:t>
      </w:r>
    </w:p>
    <w:p w:rsidR="008731E4" w:rsidRPr="00A56B79" w:rsidRDefault="008731E4" w:rsidP="00E517E1">
      <w:pPr>
        <w:numPr>
          <w:ilvl w:val="0"/>
          <w:numId w:val="2"/>
        </w:numPr>
        <w:tabs>
          <w:tab w:val="clear" w:pos="1276"/>
          <w:tab w:val="num" w:pos="-1985"/>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D.O.G..: 29-</w:t>
      </w:r>
      <w:proofErr w:type="spellStart"/>
      <w:r w:rsidRPr="00A56B79">
        <w:rPr>
          <w:rFonts w:ascii="Century Gothic" w:hAnsi="Century Gothic" w:cs="Microsoft Sans Serif"/>
          <w:sz w:val="14"/>
          <w:szCs w:val="16"/>
        </w:rPr>
        <w:t>AGO</w:t>
      </w:r>
      <w:proofErr w:type="spellEnd"/>
      <w:r w:rsidRPr="00A56B79">
        <w:rPr>
          <w:rFonts w:ascii="Century Gothic" w:hAnsi="Century Gothic" w:cs="Microsoft Sans Serif"/>
          <w:sz w:val="14"/>
          <w:szCs w:val="16"/>
        </w:rPr>
        <w:t>-97</w:t>
      </w:r>
    </w:p>
    <w:p w:rsidR="008731E4" w:rsidRPr="00A56B79" w:rsidRDefault="008731E4" w:rsidP="008731E4">
      <w:pPr>
        <w:ind w:left="425"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iCs/>
          <w:sz w:val="14"/>
          <w:szCs w:val="16"/>
        </w:rPr>
      </w:pPr>
      <w:r w:rsidRPr="00A56B79">
        <w:rPr>
          <w:rFonts w:ascii="Century Gothic" w:hAnsi="Century Gothic" w:cs="Microsoft Sans Serif"/>
          <w:iCs/>
          <w:sz w:val="14"/>
          <w:szCs w:val="16"/>
        </w:rPr>
        <w:t xml:space="preserve">REGLAMENTO DE ELIMINACIÓN DE </w:t>
      </w:r>
      <w:proofErr w:type="spellStart"/>
      <w:r w:rsidRPr="00A56B79">
        <w:rPr>
          <w:rFonts w:ascii="Century Gothic" w:hAnsi="Century Gothic" w:cs="Microsoft Sans Serif"/>
          <w:iCs/>
          <w:sz w:val="14"/>
          <w:szCs w:val="16"/>
        </w:rPr>
        <w:t>BARREIRAS</w:t>
      </w:r>
      <w:proofErr w:type="spellEnd"/>
    </w:p>
    <w:p w:rsidR="008731E4" w:rsidRPr="00A56B79" w:rsidRDefault="008731E4" w:rsidP="00E517E1">
      <w:pPr>
        <w:numPr>
          <w:ilvl w:val="0"/>
          <w:numId w:val="2"/>
        </w:numPr>
        <w:tabs>
          <w:tab w:val="clear" w:pos="1276"/>
          <w:tab w:val="num" w:pos="-1985"/>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35/2000</w:t>
      </w:r>
    </w:p>
    <w:p w:rsidR="008731E4" w:rsidRPr="00A56B79" w:rsidRDefault="008731E4" w:rsidP="00E517E1">
      <w:pPr>
        <w:numPr>
          <w:ilvl w:val="0"/>
          <w:numId w:val="2"/>
        </w:numPr>
        <w:tabs>
          <w:tab w:val="clear" w:pos="1276"/>
          <w:tab w:val="num" w:pos="-1985"/>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DOGA: 29-</w:t>
      </w:r>
      <w:proofErr w:type="spellStart"/>
      <w:r w:rsidRPr="00A56B79">
        <w:rPr>
          <w:rFonts w:ascii="Century Gothic" w:hAnsi="Century Gothic" w:cs="Microsoft Sans Serif"/>
          <w:sz w:val="14"/>
          <w:szCs w:val="16"/>
        </w:rPr>
        <w:t>FEB</w:t>
      </w:r>
      <w:proofErr w:type="spellEnd"/>
      <w:r w:rsidRPr="00A56B79">
        <w:rPr>
          <w:rFonts w:ascii="Century Gothic" w:hAnsi="Century Gothic" w:cs="Microsoft Sans Serif"/>
          <w:sz w:val="14"/>
          <w:szCs w:val="16"/>
        </w:rPr>
        <w:t>-00</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MEDIDAS MÍNIMAS SOBRE ACCESIBILIDAD EN LOS EDIFICIOS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556/1989, de 19-</w:t>
      </w:r>
      <w:proofErr w:type="spellStart"/>
      <w:r w:rsidRPr="00A56B79">
        <w:rPr>
          <w:rFonts w:ascii="Century Gothic" w:hAnsi="Century Gothic" w:cs="Microsoft Sans Serif"/>
          <w:sz w:val="14"/>
          <w:szCs w:val="16"/>
        </w:rPr>
        <w:t>MAY.</w:t>
      </w:r>
      <w:proofErr w:type="spellEnd"/>
      <w:r w:rsidRPr="00A56B79">
        <w:rPr>
          <w:rFonts w:ascii="Century Gothic" w:hAnsi="Century Gothic" w:cs="Microsoft Sans Serif"/>
          <w:sz w:val="14"/>
          <w:szCs w:val="16"/>
        </w:rPr>
        <w:t xml:space="preserve"> del Ministerio de Obras Públicas y Urbanismo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B.O.E.</w:t>
      </w:r>
      <w:proofErr w:type="spellEnd"/>
      <w:r w:rsidRPr="00A56B79">
        <w:rPr>
          <w:rFonts w:ascii="Century Gothic" w:hAnsi="Century Gothic" w:cs="Microsoft Sans Serif"/>
          <w:sz w:val="14"/>
          <w:szCs w:val="16"/>
          <w:lang w:val="en-GB"/>
        </w:rPr>
        <w:t>: 23-MAY-89</w:t>
      </w:r>
    </w:p>
    <w:p w:rsidR="008731E4" w:rsidRPr="00A56B79" w:rsidRDefault="008731E4" w:rsidP="008731E4">
      <w:pPr>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RESERVA Y SITUACIÓN DE LAS V.P.O. DESTINADAS A MINUSVÁLIDOS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355/1980, de 25-ENE. del Ministerio de Obras Públicas y Urbanismo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B.O.E.</w:t>
      </w:r>
      <w:proofErr w:type="spellEnd"/>
      <w:r w:rsidRPr="00A56B79">
        <w:rPr>
          <w:rFonts w:ascii="Century Gothic" w:hAnsi="Century Gothic" w:cs="Microsoft Sans Serif"/>
          <w:sz w:val="14"/>
          <w:szCs w:val="16"/>
          <w:lang w:val="en-GB"/>
        </w:rPr>
        <w:t>: 28-FEB-80</w:t>
      </w:r>
    </w:p>
    <w:p w:rsidR="008731E4" w:rsidRPr="00A56B79" w:rsidRDefault="008731E4" w:rsidP="008731E4">
      <w:pPr>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ACCESOS, APARATOS ELEVADORES Y CONDICIONES DE LAS VIVIENDAS PARA MINUSVÁLIDOS EN VIVIENDAS DE PROTECCIÓN OFICIAL</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3-MAR-80, del Ministerio de Obras; Públicas y Urbanismo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10-MAR-80</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INTEGRACIÓN SOCIAL DE MINUSVÁLIDOS (Titulo IX, Artículos 54 a 61)</w:t>
      </w: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 LEY 13/1982, de 7-</w:t>
      </w:r>
      <w:proofErr w:type="spellStart"/>
      <w:r w:rsidRPr="00A56B79">
        <w:rPr>
          <w:rFonts w:ascii="Century Gothic" w:hAnsi="Century Gothic" w:cs="Microsoft Sans Serif"/>
          <w:sz w:val="14"/>
          <w:szCs w:val="16"/>
        </w:rPr>
        <w:t>ABR</w:t>
      </w:r>
      <w:proofErr w:type="spellEnd"/>
      <w:r w:rsidRPr="00A56B79">
        <w:rPr>
          <w:rFonts w:ascii="Century Gothic" w:hAnsi="Century Gothic" w:cs="Microsoft Sans Serif"/>
          <w:sz w:val="14"/>
          <w:szCs w:val="16"/>
        </w:rPr>
        <w:t xml:space="preserve"> ·</w:t>
      </w: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 B.O.E.: 30-</w:t>
      </w:r>
      <w:proofErr w:type="spellStart"/>
      <w:r w:rsidRPr="00A56B79">
        <w:rPr>
          <w:rFonts w:ascii="Century Gothic" w:hAnsi="Century Gothic" w:cs="Microsoft Sans Serif"/>
          <w:sz w:val="14"/>
          <w:szCs w:val="16"/>
        </w:rPr>
        <w:t>ABR</w:t>
      </w:r>
      <w:proofErr w:type="spellEnd"/>
      <w:r w:rsidRPr="00A56B79">
        <w:rPr>
          <w:rFonts w:ascii="Century Gothic" w:hAnsi="Century Gothic" w:cs="Microsoft Sans Serif"/>
          <w:sz w:val="14"/>
          <w:szCs w:val="16"/>
        </w:rPr>
        <w:t>-82</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9.- BLINDAJES</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tabs>
          <w:tab w:val="left" w:pos="144"/>
          <w:tab w:val="left" w:pos="288"/>
        </w:tabs>
        <w:ind w:right="-81"/>
        <w:jc w:val="both"/>
        <w:rPr>
          <w:rFonts w:ascii="Century Gothic" w:hAnsi="Century Gothic" w:cs="Microsoft Sans Serif"/>
          <w:sz w:val="14"/>
          <w:szCs w:val="16"/>
        </w:rPr>
      </w:pPr>
      <w:r w:rsidRPr="00A56B79">
        <w:rPr>
          <w:rFonts w:ascii="Century Gothic" w:hAnsi="Century Gothic" w:cs="Microsoft Sans Serif"/>
          <w:sz w:val="14"/>
          <w:szCs w:val="16"/>
        </w:rPr>
        <w:t>ESPECIFICACIONES TÉCNICAS DE LOS TIPOS DE "BLINDAJES TRANSPARENTES O TRANSLÚCIDOS” PARA SU HOMOLOGACIÓN POR 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13-MAR-86,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de 08-</w:t>
      </w:r>
      <w:proofErr w:type="spellStart"/>
      <w:r w:rsidRPr="00A56B79">
        <w:rPr>
          <w:rFonts w:ascii="Century Gothic" w:hAnsi="Century Gothic" w:cs="Microsoft Sans Serif"/>
          <w:sz w:val="14"/>
          <w:szCs w:val="16"/>
        </w:rPr>
        <w:t>ABR</w:t>
      </w:r>
      <w:proofErr w:type="spellEnd"/>
      <w:r w:rsidRPr="00A56B79">
        <w:rPr>
          <w:rFonts w:ascii="Century Gothic" w:hAnsi="Century Gothic" w:cs="Microsoft Sans Serif"/>
          <w:sz w:val="14"/>
          <w:szCs w:val="16"/>
        </w:rPr>
        <w:t>-86.</w:t>
      </w:r>
    </w:p>
    <w:p w:rsidR="008731E4"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10.- CALEFACCIÓN, CLIMATIZACIÓN, AGUA CALIENTE SANITARIA Y GAS</w:t>
      </w:r>
    </w:p>
    <w:p w:rsidR="008731E4" w:rsidRPr="00A56B79" w:rsidRDefault="008731E4" w:rsidP="008731E4">
      <w:pPr>
        <w:ind w:right="-81"/>
        <w:jc w:val="both"/>
        <w:rPr>
          <w:rFonts w:ascii="Century Gothic" w:hAnsi="Century Gothic" w:cs="Microsoft Sans Serif"/>
          <w:b/>
          <w:bCs/>
          <w:sz w:val="14"/>
          <w:szCs w:val="16"/>
          <w:u w:val="single"/>
        </w:rPr>
      </w:pPr>
    </w:p>
    <w:p w:rsidR="008731E4" w:rsidRPr="00A56B79" w:rsidRDefault="008731E4" w:rsidP="008731E4">
      <w:pPr>
        <w:tabs>
          <w:tab w:val="left" w:pos="0"/>
        </w:tabs>
        <w:ind w:right="-81"/>
        <w:jc w:val="both"/>
        <w:rPr>
          <w:rFonts w:ascii="Century Gothic" w:hAnsi="Century Gothic" w:cs="Microsoft Sans Serif"/>
          <w:sz w:val="14"/>
          <w:szCs w:val="16"/>
        </w:rPr>
      </w:pPr>
      <w:r w:rsidRPr="00A56B79">
        <w:rPr>
          <w:rFonts w:ascii="Century Gothic" w:hAnsi="Century Gothic" w:cs="Microsoft Sans Serif"/>
          <w:sz w:val="14"/>
          <w:szCs w:val="16"/>
        </w:rPr>
        <w:t>CÓDIGO TÉCNICO DE LA EDIFICACIÓN DB HE 4 AHORRO DE ENERGÍA, CONTRIBUCIÓN SOLAR MÍNIMA DE AGUA CALIENTE SANITARIA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314/2006, del Ministerio de la Vivienda del 17 de marzo de 2006</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proofErr w:type="spellStart"/>
      <w:r w:rsidRPr="00A56B79">
        <w:rPr>
          <w:rFonts w:ascii="Century Gothic" w:hAnsi="Century Gothic" w:cs="Microsoft Sans Serif"/>
          <w:sz w:val="14"/>
          <w:szCs w:val="16"/>
        </w:rPr>
        <w:t>B.O.E</w:t>
      </w:r>
      <w:proofErr w:type="spellEnd"/>
      <w:r w:rsidRPr="00A56B79">
        <w:rPr>
          <w:rFonts w:ascii="Century Gothic" w:hAnsi="Century Gothic" w:cs="Microsoft Sans Serif"/>
          <w:sz w:val="14"/>
          <w:szCs w:val="16"/>
        </w:rPr>
        <w:t>: 28 de marzo de 2006</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REGLAMENTO DE INSTALACIONES TÉRMICAS EN EDIFICIOS (</w:t>
      </w:r>
      <w:proofErr w:type="spellStart"/>
      <w:r w:rsidRPr="00A56B79">
        <w:rPr>
          <w:rFonts w:ascii="Century Gothic" w:hAnsi="Century Gothic" w:cs="Microsoft Sans Serif"/>
          <w:sz w:val="14"/>
          <w:szCs w:val="16"/>
        </w:rPr>
        <w:t>RITE</w:t>
      </w:r>
      <w:proofErr w:type="spellEnd"/>
      <w:r w:rsidRPr="00A56B79">
        <w:rPr>
          <w:rFonts w:ascii="Century Gothic" w:hAnsi="Century Gothic" w:cs="Microsoft Sans Serif"/>
          <w:sz w:val="14"/>
          <w:szCs w:val="16"/>
        </w:rPr>
        <w:t>) (CALEFACCIÓN, CLIMATIZACIÓN Y AGUA CALIENTE SANITARIA) E  I.T.C.</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 xml:space="preserve">REAL DECRETO </w:t>
      </w:r>
      <w:r>
        <w:rPr>
          <w:rFonts w:ascii="Century Gothic" w:hAnsi="Century Gothic" w:cs="Microsoft Sans Serif"/>
          <w:sz w:val="14"/>
          <w:szCs w:val="16"/>
        </w:rPr>
        <w:t>1027/2007, de 20-</w:t>
      </w:r>
      <w:proofErr w:type="spellStart"/>
      <w:r>
        <w:rPr>
          <w:rFonts w:ascii="Century Gothic" w:hAnsi="Century Gothic" w:cs="Microsoft Sans Serif"/>
          <w:sz w:val="14"/>
          <w:szCs w:val="16"/>
        </w:rPr>
        <w:t>JUL</w:t>
      </w:r>
      <w:proofErr w:type="spellEnd"/>
      <w:r>
        <w:rPr>
          <w:rFonts w:ascii="Century Gothic" w:hAnsi="Century Gothic" w:cs="Microsoft Sans Serif"/>
          <w:sz w:val="14"/>
          <w:szCs w:val="16"/>
        </w:rPr>
        <w:t xml:space="preserve">, del Ministerio </w:t>
      </w:r>
      <w:r w:rsidRPr="00A56B79">
        <w:rPr>
          <w:rFonts w:ascii="Century Gothic" w:hAnsi="Century Gothic" w:cs="Microsoft Sans Serif"/>
          <w:sz w:val="14"/>
          <w:szCs w:val="16"/>
        </w:rPr>
        <w:t>de Presidencia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Pr>
          <w:rFonts w:ascii="Century Gothic" w:hAnsi="Century Gothic" w:cs="Microsoft Sans Serif"/>
          <w:sz w:val="14"/>
          <w:szCs w:val="16"/>
          <w:lang w:val="en-GB"/>
        </w:rPr>
        <w:t>B.O.E.</w:t>
      </w:r>
      <w:proofErr w:type="spellEnd"/>
      <w:r>
        <w:rPr>
          <w:rFonts w:ascii="Century Gothic" w:hAnsi="Century Gothic" w:cs="Microsoft Sans Serif"/>
          <w:sz w:val="14"/>
          <w:szCs w:val="16"/>
          <w:lang w:val="en-GB"/>
        </w:rPr>
        <w:t>: 29</w:t>
      </w:r>
      <w:r w:rsidRPr="00A56B79">
        <w:rPr>
          <w:rFonts w:ascii="Century Gothic" w:hAnsi="Century Gothic" w:cs="Microsoft Sans Serif"/>
          <w:sz w:val="14"/>
          <w:szCs w:val="16"/>
          <w:lang w:val="en-GB"/>
        </w:rPr>
        <w:t>-AGO-98</w:t>
      </w:r>
    </w:p>
    <w:p w:rsidR="008731E4" w:rsidRPr="00A56B79" w:rsidRDefault="008731E4" w:rsidP="008731E4">
      <w:pPr>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NORMAS TÉCNICAS DE RADIADORES CONVECTORES DE CALEFACCIÓN POR FLUIDOS Y SU HOMOLOGACIÓN</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3089/1982, de 15-</w:t>
      </w:r>
      <w:proofErr w:type="spellStart"/>
      <w:r w:rsidRPr="00A56B79">
        <w:rPr>
          <w:rFonts w:ascii="Century Gothic" w:hAnsi="Century Gothic" w:cs="Microsoft Sans Serif"/>
          <w:sz w:val="14"/>
          <w:szCs w:val="16"/>
        </w:rPr>
        <w:t>OCT</w:t>
      </w:r>
      <w:proofErr w:type="spellEnd"/>
      <w:r w:rsidRPr="00A56B79">
        <w:rPr>
          <w:rFonts w:ascii="Century Gothic" w:hAnsi="Century Gothic" w:cs="Microsoft Sans Serif"/>
          <w:sz w:val="14"/>
          <w:szCs w:val="16"/>
        </w:rPr>
        <w:t>,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B.O.E.</w:t>
      </w:r>
      <w:proofErr w:type="spellEnd"/>
      <w:r w:rsidRPr="00A56B79">
        <w:rPr>
          <w:rFonts w:ascii="Century Gothic" w:hAnsi="Century Gothic" w:cs="Microsoft Sans Serif"/>
          <w:sz w:val="14"/>
          <w:szCs w:val="16"/>
          <w:lang w:val="en-GB"/>
        </w:rPr>
        <w:t>: 22-NOV-82</w:t>
      </w:r>
    </w:p>
    <w:p w:rsidR="008731E4" w:rsidRPr="00A56B79" w:rsidRDefault="008731E4" w:rsidP="008731E4">
      <w:pPr>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NORMAS TÉCNICAS SOBRE ENSAYOS PARA HOMOLOGACIÓN DE RADIADORES Y CONVECTORES POR MEDIO DE FLUIDOS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10-</w:t>
      </w:r>
      <w:proofErr w:type="spellStart"/>
      <w:r w:rsidRPr="00A56B79">
        <w:rPr>
          <w:rFonts w:ascii="Century Gothic" w:hAnsi="Century Gothic" w:cs="Microsoft Sans Serif"/>
          <w:sz w:val="14"/>
          <w:szCs w:val="16"/>
        </w:rPr>
        <w:t>FEB</w:t>
      </w:r>
      <w:proofErr w:type="spellEnd"/>
      <w:r w:rsidRPr="00A56B79">
        <w:rPr>
          <w:rFonts w:ascii="Century Gothic" w:hAnsi="Century Gothic" w:cs="Microsoft Sans Serif"/>
          <w:sz w:val="14"/>
          <w:szCs w:val="16"/>
        </w:rPr>
        <w:t>-83,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B.O.E.</w:t>
      </w:r>
      <w:proofErr w:type="spellEnd"/>
      <w:r w:rsidRPr="00A56B79">
        <w:rPr>
          <w:rFonts w:ascii="Century Gothic" w:hAnsi="Century Gothic" w:cs="Microsoft Sans Serif"/>
          <w:sz w:val="14"/>
          <w:szCs w:val="16"/>
          <w:lang w:val="en-GB"/>
        </w:rPr>
        <w:t>: 15-FEB-83</w:t>
      </w:r>
    </w:p>
    <w:p w:rsidR="008731E4" w:rsidRPr="00A56B79" w:rsidRDefault="008731E4" w:rsidP="008731E4">
      <w:pPr>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COMPLEMENTO DE LAS NORMAS TÉCNICAS ANTERIORES (HOMOLOGACIÓN DE RADIADORES)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363/1984, DE 22-</w:t>
      </w:r>
      <w:proofErr w:type="spellStart"/>
      <w:r w:rsidRPr="00A56B79">
        <w:rPr>
          <w:rFonts w:ascii="Century Gothic" w:hAnsi="Century Gothic" w:cs="Microsoft Sans Serif"/>
          <w:sz w:val="14"/>
          <w:szCs w:val="16"/>
        </w:rPr>
        <w:t>FEB</w:t>
      </w:r>
      <w:proofErr w:type="spellEnd"/>
      <w:r w:rsidRPr="00A56B79">
        <w:rPr>
          <w:rFonts w:ascii="Century Gothic" w:hAnsi="Century Gothic" w:cs="Microsoft Sans Serif"/>
          <w:sz w:val="14"/>
          <w:szCs w:val="16"/>
        </w:rPr>
        <w:t>,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B.O.E.</w:t>
      </w:r>
      <w:proofErr w:type="spellEnd"/>
      <w:r w:rsidRPr="00A56B79">
        <w:rPr>
          <w:rFonts w:ascii="Century Gothic" w:hAnsi="Century Gothic" w:cs="Microsoft Sans Serif"/>
          <w:sz w:val="14"/>
          <w:szCs w:val="16"/>
          <w:lang w:val="en-GB"/>
        </w:rPr>
        <w:t>: 25-FEB-84</w:t>
      </w:r>
    </w:p>
    <w:p w:rsidR="008731E4" w:rsidRPr="00A56B79" w:rsidRDefault="008731E4" w:rsidP="008731E4">
      <w:pPr>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ESPECIFICACIONES TÉCNICAS DE CHIMENEAS MODULARES METÁLICAS Y SU HOMOLOGACIÓN</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2532/1985, de 18-</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B.O.E.</w:t>
      </w:r>
      <w:proofErr w:type="spellEnd"/>
      <w:r w:rsidRPr="00A56B79">
        <w:rPr>
          <w:rFonts w:ascii="Century Gothic" w:hAnsi="Century Gothic" w:cs="Microsoft Sans Serif"/>
          <w:sz w:val="14"/>
          <w:szCs w:val="16"/>
          <w:lang w:val="en-GB"/>
        </w:rPr>
        <w:t>: 3-ENE-86</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b/>
          <w:bCs/>
          <w:sz w:val="14"/>
          <w:szCs w:val="16"/>
          <w:u w:val="single"/>
        </w:rPr>
      </w:pPr>
      <w:r w:rsidRPr="00A56B79">
        <w:rPr>
          <w:rFonts w:ascii="Century Gothic" w:hAnsi="Century Gothic" w:cs="Microsoft Sans Serif"/>
          <w:sz w:val="14"/>
          <w:szCs w:val="16"/>
        </w:rPr>
        <w:t>Corrección errores: 27-</w:t>
      </w:r>
      <w:proofErr w:type="spellStart"/>
      <w:r w:rsidRPr="00A56B79">
        <w:rPr>
          <w:rFonts w:ascii="Century Gothic" w:hAnsi="Century Gothic" w:cs="Microsoft Sans Serif"/>
          <w:sz w:val="14"/>
          <w:szCs w:val="16"/>
        </w:rPr>
        <w:t>FEB</w:t>
      </w:r>
      <w:proofErr w:type="spellEnd"/>
      <w:r w:rsidRPr="00A56B79">
        <w:rPr>
          <w:rFonts w:ascii="Century Gothic" w:hAnsi="Century Gothic" w:cs="Microsoft Sans Serif"/>
          <w:sz w:val="14"/>
          <w:szCs w:val="16"/>
        </w:rPr>
        <w:t>-86</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pStyle w:val="Textoindependiente3"/>
        <w:ind w:right="-81"/>
        <w:rPr>
          <w:rFonts w:ascii="Century Gothic" w:hAnsi="Century Gothic" w:cs="Microsoft Sans Serif"/>
          <w:sz w:val="14"/>
        </w:rPr>
      </w:pPr>
      <w:r w:rsidRPr="00A56B79">
        <w:rPr>
          <w:rFonts w:ascii="Century Gothic" w:hAnsi="Century Gothic" w:cs="Microsoft Sans Serif"/>
          <w:sz w:val="14"/>
        </w:rPr>
        <w:t xml:space="preserve">CRITERIOS SANITARIOS PARA A PREVENCIÓN DA CONTAMINACIÓN POR </w:t>
      </w:r>
      <w:proofErr w:type="spellStart"/>
      <w:r w:rsidRPr="00A56B79">
        <w:rPr>
          <w:rFonts w:ascii="Century Gothic" w:hAnsi="Century Gothic" w:cs="Microsoft Sans Serif"/>
          <w:sz w:val="14"/>
        </w:rPr>
        <w:t>LEGIONELLA</w:t>
      </w:r>
      <w:proofErr w:type="spellEnd"/>
      <w:r w:rsidRPr="00A56B79">
        <w:rPr>
          <w:rFonts w:ascii="Century Gothic" w:hAnsi="Century Gothic" w:cs="Microsoft Sans Serif"/>
          <w:sz w:val="14"/>
        </w:rPr>
        <w:t xml:space="preserve"> </w:t>
      </w:r>
      <w:proofErr w:type="spellStart"/>
      <w:r w:rsidRPr="00A56B79">
        <w:rPr>
          <w:rFonts w:ascii="Century Gothic" w:hAnsi="Century Gothic" w:cs="Microsoft Sans Serif"/>
          <w:sz w:val="14"/>
        </w:rPr>
        <w:t>NAS</w:t>
      </w:r>
      <w:proofErr w:type="spellEnd"/>
      <w:r w:rsidRPr="00A56B79">
        <w:rPr>
          <w:rFonts w:ascii="Century Gothic" w:hAnsi="Century Gothic" w:cs="Microsoft Sans Serif"/>
          <w:sz w:val="14"/>
        </w:rPr>
        <w:t xml:space="preserve"> </w:t>
      </w:r>
      <w:proofErr w:type="spellStart"/>
      <w:r w:rsidRPr="00A56B79">
        <w:rPr>
          <w:rFonts w:ascii="Century Gothic" w:hAnsi="Century Gothic" w:cs="Microsoft Sans Serif"/>
          <w:sz w:val="14"/>
        </w:rPr>
        <w:t>INSTALACIONS</w:t>
      </w:r>
      <w:proofErr w:type="spellEnd"/>
      <w:r w:rsidRPr="00A56B79">
        <w:rPr>
          <w:rFonts w:ascii="Century Gothic" w:hAnsi="Century Gothic" w:cs="Microsoft Sans Serif"/>
          <w:sz w:val="14"/>
        </w:rPr>
        <w:t xml:space="preserve"> </w:t>
      </w:r>
      <w:proofErr w:type="spellStart"/>
      <w:r w:rsidRPr="00A56B79">
        <w:rPr>
          <w:rFonts w:ascii="Century Gothic" w:hAnsi="Century Gothic" w:cs="Microsoft Sans Serif"/>
          <w:sz w:val="14"/>
        </w:rPr>
        <w:t>TERMICAS</w:t>
      </w:r>
      <w:proofErr w:type="spellEnd"/>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DECRETO 9/2001  de 11-ENE</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D.O.G</w:t>
      </w:r>
      <w:proofErr w:type="spellEnd"/>
      <w:r w:rsidRPr="00A56B79">
        <w:rPr>
          <w:rFonts w:ascii="Century Gothic" w:hAnsi="Century Gothic" w:cs="Microsoft Sans Serif"/>
          <w:sz w:val="14"/>
          <w:szCs w:val="16"/>
          <w:lang w:val="en-GB"/>
        </w:rPr>
        <w:t xml:space="preserve"> 15-ENE-2001</w:t>
      </w:r>
    </w:p>
    <w:p w:rsidR="008731E4" w:rsidRPr="00A56B79" w:rsidRDefault="008731E4" w:rsidP="008731E4">
      <w:pPr>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lastRenderedPageBreak/>
        <w:t xml:space="preserve">CRITERIOS HIGIÉNICO-SANITARIOS PARA LA PREVENCIÓN Y CONTROL DE LA </w:t>
      </w:r>
      <w:proofErr w:type="spellStart"/>
      <w:r w:rsidRPr="00A56B79">
        <w:rPr>
          <w:rFonts w:ascii="Century Gothic" w:hAnsi="Century Gothic" w:cs="Microsoft Sans Serif"/>
          <w:sz w:val="14"/>
          <w:szCs w:val="16"/>
        </w:rPr>
        <w:t>LEGIONELOSIS</w:t>
      </w:r>
      <w:proofErr w:type="spellEnd"/>
      <w:r w:rsidRPr="00A56B79">
        <w:rPr>
          <w:rFonts w:ascii="Century Gothic" w:hAnsi="Century Gothic" w:cs="Microsoft Sans Serif"/>
          <w:sz w:val="14"/>
          <w:szCs w:val="16"/>
        </w:rPr>
        <w:t>.</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909/2001, de 27-</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-01 del Ministerio de Sanidad y Consumo.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B.O.E.</w:t>
      </w:r>
      <w:proofErr w:type="spellEnd"/>
      <w:r w:rsidRPr="00A56B79">
        <w:rPr>
          <w:rFonts w:ascii="Century Gothic" w:hAnsi="Century Gothic" w:cs="Microsoft Sans Serif"/>
          <w:sz w:val="14"/>
          <w:szCs w:val="16"/>
          <w:lang w:val="en-GB"/>
        </w:rPr>
        <w:t>: 28-JUL-01</w:t>
      </w:r>
    </w:p>
    <w:p w:rsidR="008731E4" w:rsidRDefault="008731E4" w:rsidP="008731E4">
      <w:pPr>
        <w:ind w:right="-81"/>
        <w:jc w:val="both"/>
        <w:rPr>
          <w:rFonts w:ascii="Century Gothic" w:hAnsi="Century Gothic" w:cs="Microsoft Sans Serif"/>
          <w:b/>
          <w:bCs/>
          <w:sz w:val="14"/>
          <w:szCs w:val="16"/>
          <w:u w:val="single"/>
        </w:rPr>
      </w:pPr>
    </w:p>
    <w:p w:rsidR="008731E4" w:rsidRPr="00A56B79" w:rsidRDefault="008731E4" w:rsidP="008731E4">
      <w:pPr>
        <w:ind w:right="-81"/>
        <w:jc w:val="both"/>
        <w:rPr>
          <w:rFonts w:ascii="Century Gothic" w:hAnsi="Century Gothic" w:cs="Microsoft Sans Serif"/>
          <w:b/>
          <w:bCs/>
          <w:sz w:val="14"/>
          <w:szCs w:val="16"/>
          <w:u w:val="single"/>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11.- CALES</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INSTRUCCIÓN PARA LA RECEPCIÓN DE CALES EN OBRAS DE ESTABILIZACIÓN DE SUELO RCA-92</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18-</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 xml:space="preserve">-92 del </w:t>
      </w:r>
      <w:proofErr w:type="spellStart"/>
      <w:r w:rsidRPr="00A56B79">
        <w:rPr>
          <w:rFonts w:ascii="Century Gothic" w:hAnsi="Century Gothic" w:cs="Microsoft Sans Serif"/>
          <w:sz w:val="14"/>
          <w:szCs w:val="16"/>
        </w:rPr>
        <w:t>Mº</w:t>
      </w:r>
      <w:proofErr w:type="spellEnd"/>
      <w:r w:rsidRPr="00A56B79">
        <w:rPr>
          <w:rFonts w:ascii="Century Gothic" w:hAnsi="Century Gothic" w:cs="Microsoft Sans Serif"/>
          <w:sz w:val="14"/>
          <w:szCs w:val="16"/>
        </w:rPr>
        <w:t xml:space="preserve"> de Obras Publicas y T.</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u w:val="single"/>
        </w:rPr>
      </w:pPr>
      <w:r w:rsidRPr="00A56B79">
        <w:rPr>
          <w:rFonts w:ascii="Century Gothic" w:hAnsi="Century Gothic" w:cs="Microsoft Sans Serif"/>
          <w:sz w:val="14"/>
          <w:szCs w:val="16"/>
        </w:rPr>
        <w:t>B.O.E. 26-</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-92.</w:t>
      </w:r>
    </w:p>
    <w:p w:rsidR="008731E4" w:rsidRDefault="008731E4" w:rsidP="008731E4">
      <w:pPr>
        <w:ind w:right="-81"/>
        <w:jc w:val="both"/>
        <w:rPr>
          <w:rFonts w:ascii="Century Gothic" w:hAnsi="Century Gothic" w:cs="Microsoft Sans Serif"/>
          <w:b/>
          <w:bCs/>
          <w:sz w:val="14"/>
          <w:szCs w:val="16"/>
          <w:u w:val="single"/>
        </w:rPr>
      </w:pPr>
    </w:p>
    <w:p w:rsidR="008731E4" w:rsidRPr="00A56B79" w:rsidRDefault="008731E4" w:rsidP="008731E4">
      <w:pPr>
        <w:ind w:right="-81"/>
        <w:jc w:val="both"/>
        <w:rPr>
          <w:rFonts w:ascii="Century Gothic" w:hAnsi="Century Gothic" w:cs="Microsoft Sans Serif"/>
          <w:b/>
          <w:bCs/>
          <w:sz w:val="14"/>
          <w:szCs w:val="16"/>
          <w:u w:val="single"/>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12.- CARPINTERÍA</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ESPECIFICACIONES TÉCNICAS DE PERFILES EXTRUIDOS DE ALUMINIO Y SUS ALEACIONES Y SU HOMOLOGACIÓN</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2699/1985, de 27-</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22-</w:t>
      </w:r>
      <w:proofErr w:type="spellStart"/>
      <w:r w:rsidRPr="00A56B79">
        <w:rPr>
          <w:rFonts w:ascii="Century Gothic" w:hAnsi="Century Gothic" w:cs="Microsoft Sans Serif"/>
          <w:sz w:val="14"/>
          <w:szCs w:val="16"/>
        </w:rPr>
        <w:t>FEB</w:t>
      </w:r>
      <w:proofErr w:type="spellEnd"/>
      <w:r w:rsidRPr="00A56B79">
        <w:rPr>
          <w:rFonts w:ascii="Century Gothic" w:hAnsi="Century Gothic" w:cs="Microsoft Sans Serif"/>
          <w:sz w:val="14"/>
          <w:szCs w:val="16"/>
        </w:rPr>
        <w:t>-86</w:t>
      </w:r>
    </w:p>
    <w:p w:rsidR="008731E4" w:rsidRDefault="008731E4" w:rsidP="008731E4">
      <w:pPr>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sz w:val="14"/>
          <w:szCs w:val="16"/>
          <w:lang w:val="en-GB"/>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13.- CASILLEROS POSTALES</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REGLAMENTO DE LOS SERVICIOS DE CORREOS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DECRETO 1653/1964, de 4-</w:t>
      </w:r>
      <w:proofErr w:type="spellStart"/>
      <w:r w:rsidRPr="00A56B79">
        <w:rPr>
          <w:rFonts w:ascii="Century Gothic" w:hAnsi="Century Gothic" w:cs="Microsoft Sans Serif"/>
          <w:sz w:val="14"/>
          <w:szCs w:val="16"/>
        </w:rPr>
        <w:t>MAY</w:t>
      </w:r>
      <w:proofErr w:type="spellEnd"/>
      <w:r w:rsidRPr="00A56B79">
        <w:rPr>
          <w:rFonts w:ascii="Century Gothic" w:hAnsi="Century Gothic" w:cs="Microsoft Sans Serif"/>
          <w:sz w:val="14"/>
          <w:szCs w:val="16"/>
        </w:rPr>
        <w:t>, del Ministerio de la Gobernación</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9-</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-64</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de errores: 9-</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-64</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MODIFICACIÓN DEL REGLAMENTO DE LOS SERVICIOS DE CORREOS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14-</w:t>
      </w:r>
      <w:proofErr w:type="spellStart"/>
      <w:r w:rsidRPr="00A56B79">
        <w:rPr>
          <w:rFonts w:ascii="Century Gothic" w:hAnsi="Century Gothic" w:cs="Microsoft Sans Serif"/>
          <w:sz w:val="14"/>
          <w:szCs w:val="16"/>
        </w:rPr>
        <w:t>AGO</w:t>
      </w:r>
      <w:proofErr w:type="spellEnd"/>
      <w:r w:rsidRPr="00A56B79">
        <w:rPr>
          <w:rFonts w:ascii="Century Gothic" w:hAnsi="Century Gothic" w:cs="Microsoft Sans Serif"/>
          <w:sz w:val="14"/>
          <w:szCs w:val="16"/>
        </w:rPr>
        <w:t>-71 del Ministerio de Gober</w:t>
      </w:r>
      <w:r w:rsidRPr="00A56B79">
        <w:rPr>
          <w:rFonts w:ascii="Century Gothic" w:hAnsi="Century Gothic" w:cs="Microsoft Sans Serif"/>
          <w:sz w:val="14"/>
          <w:szCs w:val="16"/>
        </w:rPr>
        <w:softHyphen/>
        <w:t>nación</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proofErr w:type="spellStart"/>
      <w:r w:rsidRPr="00A56B79">
        <w:rPr>
          <w:rFonts w:ascii="Century Gothic" w:hAnsi="Century Gothic" w:cs="Microsoft Sans Serif"/>
          <w:sz w:val="14"/>
          <w:szCs w:val="16"/>
        </w:rPr>
        <w:t>B.O.E.:3</w:t>
      </w:r>
      <w:proofErr w:type="spellEnd"/>
      <w:r w:rsidRPr="00A56B79">
        <w:rPr>
          <w:rFonts w:ascii="Century Gothic" w:hAnsi="Century Gothic" w:cs="Microsoft Sans Serif"/>
          <w:sz w:val="14"/>
          <w:szCs w:val="16"/>
        </w:rPr>
        <w:t>-</w:t>
      </w:r>
      <w:proofErr w:type="spellStart"/>
      <w:r w:rsidRPr="00A56B79">
        <w:rPr>
          <w:rFonts w:ascii="Century Gothic" w:hAnsi="Century Gothic" w:cs="Microsoft Sans Serif"/>
          <w:sz w:val="14"/>
          <w:szCs w:val="16"/>
        </w:rPr>
        <w:t>SEP</w:t>
      </w:r>
      <w:proofErr w:type="spellEnd"/>
      <w:r w:rsidRPr="00A56B79">
        <w:rPr>
          <w:rFonts w:ascii="Century Gothic" w:hAnsi="Century Gothic" w:cs="Microsoft Sans Serif"/>
          <w:sz w:val="14"/>
          <w:szCs w:val="16"/>
        </w:rPr>
        <w:t>-71</w:t>
      </w:r>
    </w:p>
    <w:p w:rsidR="008731E4" w:rsidRDefault="008731E4" w:rsidP="008731E4">
      <w:pPr>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sz w:val="14"/>
          <w:szCs w:val="16"/>
          <w:lang w:val="en-GB"/>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14.- CEMENTOS</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proofErr w:type="spellStart"/>
      <w:r w:rsidRPr="00A56B79">
        <w:rPr>
          <w:rFonts w:ascii="Century Gothic" w:hAnsi="Century Gothic" w:cs="Microsoft Sans Serif"/>
          <w:sz w:val="14"/>
          <w:szCs w:val="16"/>
        </w:rPr>
        <w:t>CEMENTOS.R</w:t>
      </w:r>
      <w:proofErr w:type="spellEnd"/>
      <w:r w:rsidRPr="00A56B79">
        <w:rPr>
          <w:rFonts w:ascii="Century Gothic" w:hAnsi="Century Gothic" w:cs="Microsoft Sans Serif"/>
          <w:sz w:val="14"/>
          <w:szCs w:val="16"/>
        </w:rPr>
        <w:t>-C 03</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1797/2003 del Ministerio de la Presidencia, de 26 de Diciembre.</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proofErr w:type="spellStart"/>
      <w:r w:rsidRPr="00A56B79">
        <w:rPr>
          <w:rFonts w:ascii="Century Gothic" w:hAnsi="Century Gothic" w:cs="Microsoft Sans Serif"/>
          <w:sz w:val="14"/>
          <w:szCs w:val="16"/>
        </w:rPr>
        <w:t>B.O.E.;16.01.2004</w:t>
      </w:r>
      <w:proofErr w:type="spellEnd"/>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OBLIGATORIEDAD DE HOMOLOGACIÓN DE LOS CEMENTOS PARA LA FABRICACIÓN DE HORMIGONES Y MORTEROS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1313/1988, de 28-</w:t>
      </w:r>
      <w:proofErr w:type="spellStart"/>
      <w:r w:rsidRPr="00A56B79">
        <w:rPr>
          <w:rFonts w:ascii="Century Gothic" w:hAnsi="Century Gothic" w:cs="Microsoft Sans Serif"/>
          <w:sz w:val="14"/>
          <w:szCs w:val="16"/>
        </w:rPr>
        <w:t>OCT</w:t>
      </w:r>
      <w:proofErr w:type="spellEnd"/>
      <w:r w:rsidRPr="00A56B79">
        <w:rPr>
          <w:rFonts w:ascii="Century Gothic" w:hAnsi="Century Gothic" w:cs="Microsoft Sans Serif"/>
          <w:sz w:val="14"/>
          <w:szCs w:val="16"/>
        </w:rPr>
        <w:t>,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4-</w:t>
      </w:r>
      <w:proofErr w:type="spellStart"/>
      <w:r w:rsidRPr="00A56B79">
        <w:rPr>
          <w:rFonts w:ascii="Century Gothic" w:hAnsi="Century Gothic" w:cs="Microsoft Sans Serif"/>
          <w:sz w:val="14"/>
          <w:szCs w:val="16"/>
        </w:rPr>
        <w:t>NOV</w:t>
      </w:r>
      <w:proofErr w:type="spellEnd"/>
      <w:r w:rsidRPr="00A56B79">
        <w:rPr>
          <w:rFonts w:ascii="Century Gothic" w:hAnsi="Century Gothic" w:cs="Microsoft Sans Serif"/>
          <w:sz w:val="14"/>
          <w:szCs w:val="16"/>
        </w:rPr>
        <w:t>-88</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 xml:space="preserve">MODIFICACIÓN DE LAS NORMAS UNE DEL ANEXO AL </w:t>
      </w:r>
      <w:proofErr w:type="spellStart"/>
      <w:r w:rsidRPr="00A56B79">
        <w:rPr>
          <w:rFonts w:ascii="Century Gothic" w:hAnsi="Century Gothic" w:cs="Microsoft Sans Serif"/>
          <w:sz w:val="14"/>
          <w:szCs w:val="16"/>
        </w:rPr>
        <w:t>R.D.1313</w:t>
      </w:r>
      <w:proofErr w:type="spellEnd"/>
      <w:r w:rsidRPr="00A56B79">
        <w:rPr>
          <w:rFonts w:ascii="Century Gothic" w:hAnsi="Century Gothic" w:cs="Microsoft Sans Serif"/>
          <w:sz w:val="14"/>
          <w:szCs w:val="16"/>
        </w:rPr>
        <w:t>/1988, de 28 de OCTUBRE, SOBRE OBLIGATORIEDAD DE HOMOLOGACIÓN DE CEMENTOS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28-</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-89, del Ministerio de Rela</w:t>
      </w:r>
      <w:r w:rsidRPr="00A56B79">
        <w:rPr>
          <w:rFonts w:ascii="Century Gothic" w:hAnsi="Century Gothic" w:cs="Microsoft Sans Serif"/>
          <w:sz w:val="14"/>
          <w:szCs w:val="16"/>
        </w:rPr>
        <w:softHyphen/>
        <w:t>ciones con las Cortes v con la Secretaría del Go</w:t>
      </w:r>
      <w:r w:rsidRPr="00A56B79">
        <w:rPr>
          <w:rFonts w:ascii="Century Gothic" w:hAnsi="Century Gothic" w:cs="Microsoft Sans Serif"/>
          <w:sz w:val="14"/>
          <w:szCs w:val="16"/>
        </w:rPr>
        <w:softHyphen/>
        <w:t>bierno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30-</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-89</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MODIFICACIÓN DE LA ORDEN ANTERIOR (28-</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-89)</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28-</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-89, del Ministerio de Rela</w:t>
      </w:r>
      <w:r w:rsidRPr="00A56B79">
        <w:rPr>
          <w:rFonts w:ascii="Century Gothic" w:hAnsi="Century Gothic" w:cs="Microsoft Sans Serif"/>
          <w:sz w:val="14"/>
          <w:szCs w:val="16"/>
        </w:rPr>
        <w:softHyphen/>
        <w:t>ciones con las Cortes y con la Secretaría del Go</w:t>
      </w:r>
      <w:r w:rsidRPr="00A56B79">
        <w:rPr>
          <w:rFonts w:ascii="Century Gothic" w:hAnsi="Century Gothic" w:cs="Microsoft Sans Serif"/>
          <w:sz w:val="14"/>
          <w:szCs w:val="16"/>
        </w:rPr>
        <w:softHyphen/>
        <w:t>bierno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29-</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-89</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MODIFICACIÓN DEL ANEXO DEL R. D. 1313/1988 ANTERIOR</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4-</w:t>
      </w:r>
      <w:proofErr w:type="spellStart"/>
      <w:r w:rsidRPr="00A56B79">
        <w:rPr>
          <w:rFonts w:ascii="Century Gothic" w:hAnsi="Century Gothic" w:cs="Microsoft Sans Serif"/>
          <w:sz w:val="14"/>
          <w:szCs w:val="16"/>
        </w:rPr>
        <w:t>FEB</w:t>
      </w:r>
      <w:proofErr w:type="spellEnd"/>
      <w:r w:rsidRPr="00A56B79">
        <w:rPr>
          <w:rFonts w:ascii="Century Gothic" w:hAnsi="Century Gothic" w:cs="Microsoft Sans Serif"/>
          <w:sz w:val="14"/>
          <w:szCs w:val="16"/>
        </w:rPr>
        <w:t>-92, del Ministerio de Relaciones con las Cortes y con la Secretaría del Gobierno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11-</w:t>
      </w:r>
      <w:proofErr w:type="spellStart"/>
      <w:r w:rsidRPr="00A56B79">
        <w:rPr>
          <w:rFonts w:ascii="Century Gothic" w:hAnsi="Century Gothic" w:cs="Microsoft Sans Serif"/>
          <w:sz w:val="14"/>
          <w:szCs w:val="16"/>
        </w:rPr>
        <w:t>FEB</w:t>
      </w:r>
      <w:proofErr w:type="spellEnd"/>
      <w:r w:rsidRPr="00A56B79">
        <w:rPr>
          <w:rFonts w:ascii="Century Gothic" w:hAnsi="Century Gothic" w:cs="Microsoft Sans Serif"/>
          <w:sz w:val="14"/>
          <w:szCs w:val="16"/>
        </w:rPr>
        <w:t>-92</w:t>
      </w:r>
    </w:p>
    <w:p w:rsidR="008731E4"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15.- CIMENTACIONES</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CÓDIGO TÉCNICO DE LA EDIFICACIÓN DB SE-C SEGURIDAD ESTRUCTURAL, CIMIENTOS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314/2006, del Ministerio de la Vivienda del 17 de marzo de 2006</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proofErr w:type="spellStart"/>
      <w:r w:rsidRPr="00A56B79">
        <w:rPr>
          <w:rFonts w:ascii="Century Gothic" w:hAnsi="Century Gothic" w:cs="Microsoft Sans Serif"/>
          <w:sz w:val="14"/>
          <w:szCs w:val="16"/>
        </w:rPr>
        <w:t>B.O.E</w:t>
      </w:r>
      <w:proofErr w:type="spellEnd"/>
      <w:r w:rsidRPr="00A56B79">
        <w:rPr>
          <w:rFonts w:ascii="Century Gothic" w:hAnsi="Century Gothic" w:cs="Microsoft Sans Serif"/>
          <w:sz w:val="14"/>
          <w:szCs w:val="16"/>
        </w:rPr>
        <w:t>: 28 de marzo de 2006</w:t>
      </w:r>
    </w:p>
    <w:p w:rsidR="008731E4"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16.- COMBUSTIBLES</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REGLAMENTO DE INSTALACIONES DE GAS EN LOCALES DESTINADOS A USOS DOMÉSTICOS, COLECTIVOS O COMERCIALES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1853/1993, de 27-OCT. del Ministerio de la Presidencia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24-</w:t>
      </w:r>
      <w:proofErr w:type="spellStart"/>
      <w:r w:rsidRPr="00A56B79">
        <w:rPr>
          <w:rFonts w:ascii="Century Gothic" w:hAnsi="Century Gothic" w:cs="Microsoft Sans Serif"/>
          <w:sz w:val="14"/>
          <w:szCs w:val="16"/>
        </w:rPr>
        <w:t>NOV</w:t>
      </w:r>
      <w:proofErr w:type="spellEnd"/>
      <w:r w:rsidRPr="00A56B79">
        <w:rPr>
          <w:rFonts w:ascii="Century Gothic" w:hAnsi="Century Gothic" w:cs="Microsoft Sans Serif"/>
          <w:sz w:val="14"/>
          <w:szCs w:val="16"/>
        </w:rPr>
        <w:t>-93</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errores: 8-MAR-94</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INSTRUCCIÓN SOBRE DOCUMENTACIÓN Y PUESTA EN SERVICIO DE LAS INSTALACIONES RECEPTORAS DE GASES COMBUSTIBLES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17-</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-85,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9-ENE-86</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errores: 26-</w:t>
      </w:r>
      <w:proofErr w:type="spellStart"/>
      <w:r w:rsidRPr="00A56B79">
        <w:rPr>
          <w:rFonts w:ascii="Century Gothic" w:hAnsi="Century Gothic" w:cs="Microsoft Sans Serif"/>
          <w:sz w:val="14"/>
          <w:szCs w:val="16"/>
        </w:rPr>
        <w:t>ABR</w:t>
      </w:r>
      <w:proofErr w:type="spellEnd"/>
      <w:r w:rsidRPr="00A56B79">
        <w:rPr>
          <w:rFonts w:ascii="Century Gothic" w:hAnsi="Century Gothic" w:cs="Microsoft Sans Serif"/>
          <w:sz w:val="14"/>
          <w:szCs w:val="16"/>
        </w:rPr>
        <w:t>-86</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proofErr w:type="spellStart"/>
      <w:r w:rsidRPr="00A56B79">
        <w:rPr>
          <w:rFonts w:ascii="Century Gothic" w:hAnsi="Century Gothic" w:cs="Microsoft Sans Serif"/>
          <w:sz w:val="14"/>
          <w:szCs w:val="16"/>
        </w:rPr>
        <w:t>INSTRUCIÓN</w:t>
      </w:r>
      <w:proofErr w:type="spellEnd"/>
      <w:r w:rsidRPr="00A56B79">
        <w:rPr>
          <w:rFonts w:ascii="Century Gothic" w:hAnsi="Century Gothic" w:cs="Microsoft Sans Serif"/>
          <w:sz w:val="14"/>
          <w:szCs w:val="16"/>
        </w:rPr>
        <w:t xml:space="preserve"> 1/2006, DO 13 DE </w:t>
      </w:r>
      <w:proofErr w:type="spellStart"/>
      <w:r w:rsidRPr="00A56B79">
        <w:rPr>
          <w:rFonts w:ascii="Century Gothic" w:hAnsi="Century Gothic" w:cs="Microsoft Sans Serif"/>
          <w:sz w:val="14"/>
          <w:szCs w:val="16"/>
        </w:rPr>
        <w:t>XANEIRO</w:t>
      </w:r>
      <w:proofErr w:type="spellEnd"/>
      <w:r w:rsidRPr="00A56B79">
        <w:rPr>
          <w:rFonts w:ascii="Century Gothic" w:hAnsi="Century Gothic" w:cs="Microsoft Sans Serif"/>
          <w:sz w:val="14"/>
          <w:szCs w:val="16"/>
        </w:rPr>
        <w:t xml:space="preserve">, DA DIRECCIÓN </w:t>
      </w:r>
      <w:proofErr w:type="spellStart"/>
      <w:r w:rsidRPr="00A56B79">
        <w:rPr>
          <w:rFonts w:ascii="Century Gothic" w:hAnsi="Century Gothic" w:cs="Microsoft Sans Serif"/>
          <w:sz w:val="14"/>
          <w:szCs w:val="16"/>
        </w:rPr>
        <w:t>XERAL</w:t>
      </w:r>
      <w:proofErr w:type="spellEnd"/>
      <w:r w:rsidRPr="00A56B79">
        <w:rPr>
          <w:rFonts w:ascii="Century Gothic" w:hAnsi="Century Gothic" w:cs="Microsoft Sans Serif"/>
          <w:sz w:val="14"/>
          <w:szCs w:val="16"/>
        </w:rPr>
        <w:t xml:space="preserve"> DE INDUSTRIA, </w:t>
      </w:r>
      <w:proofErr w:type="spellStart"/>
      <w:r w:rsidRPr="00A56B79">
        <w:rPr>
          <w:rFonts w:ascii="Century Gothic" w:hAnsi="Century Gothic" w:cs="Microsoft Sans Serif"/>
          <w:sz w:val="14"/>
          <w:szCs w:val="16"/>
        </w:rPr>
        <w:t>ENERXÍA</w:t>
      </w:r>
      <w:proofErr w:type="spellEnd"/>
      <w:r w:rsidRPr="00A56B79">
        <w:rPr>
          <w:rFonts w:ascii="Century Gothic" w:hAnsi="Century Gothic" w:cs="Microsoft Sans Serif"/>
          <w:sz w:val="14"/>
          <w:szCs w:val="16"/>
        </w:rPr>
        <w:t xml:space="preserve"> E MINAS, DE INTERPRETACIÓN E APLICACIÓN DO REAL DECRETO 1853/1993, DO 22 DE </w:t>
      </w:r>
      <w:proofErr w:type="spellStart"/>
      <w:r w:rsidRPr="00A56B79">
        <w:rPr>
          <w:rFonts w:ascii="Century Gothic" w:hAnsi="Century Gothic" w:cs="Microsoft Sans Serif"/>
          <w:sz w:val="14"/>
          <w:szCs w:val="16"/>
        </w:rPr>
        <w:t>OUTUBRO</w:t>
      </w:r>
      <w:proofErr w:type="spellEnd"/>
      <w:r w:rsidRPr="00A56B79">
        <w:rPr>
          <w:rFonts w:ascii="Century Gothic" w:hAnsi="Century Gothic" w:cs="Microsoft Sans Serif"/>
          <w:sz w:val="14"/>
          <w:szCs w:val="16"/>
        </w:rPr>
        <w:t xml:space="preserve">, POLO QUE SE </w:t>
      </w:r>
      <w:proofErr w:type="spellStart"/>
      <w:r w:rsidRPr="00A56B79">
        <w:rPr>
          <w:rFonts w:ascii="Century Gothic" w:hAnsi="Century Gothic" w:cs="Microsoft Sans Serif"/>
          <w:sz w:val="14"/>
          <w:szCs w:val="16"/>
        </w:rPr>
        <w:t>APROBA</w:t>
      </w:r>
      <w:proofErr w:type="spellEnd"/>
      <w:r w:rsidRPr="00A56B79">
        <w:rPr>
          <w:rFonts w:ascii="Century Gothic" w:hAnsi="Century Gothic" w:cs="Microsoft Sans Serif"/>
          <w:sz w:val="14"/>
          <w:szCs w:val="16"/>
        </w:rPr>
        <w:t xml:space="preserve"> O </w:t>
      </w:r>
      <w:proofErr w:type="spellStart"/>
      <w:r w:rsidRPr="00A56B79">
        <w:rPr>
          <w:rFonts w:ascii="Century Gothic" w:hAnsi="Century Gothic" w:cs="Microsoft Sans Serif"/>
          <w:sz w:val="14"/>
          <w:szCs w:val="16"/>
        </w:rPr>
        <w:t>REGULAMENTO</w:t>
      </w:r>
      <w:proofErr w:type="spellEnd"/>
      <w:r w:rsidRPr="00A56B79">
        <w:rPr>
          <w:rFonts w:ascii="Century Gothic" w:hAnsi="Century Gothic" w:cs="Microsoft Sans Serif"/>
          <w:sz w:val="14"/>
          <w:szCs w:val="16"/>
        </w:rPr>
        <w:t xml:space="preserve"> DE </w:t>
      </w:r>
      <w:proofErr w:type="spellStart"/>
      <w:r w:rsidRPr="00A56B79">
        <w:rPr>
          <w:rFonts w:ascii="Century Gothic" w:hAnsi="Century Gothic" w:cs="Microsoft Sans Serif"/>
          <w:sz w:val="14"/>
          <w:szCs w:val="16"/>
        </w:rPr>
        <w:t>INSTALACIÓNS</w:t>
      </w:r>
      <w:proofErr w:type="spellEnd"/>
      <w:r w:rsidRPr="00A56B79">
        <w:rPr>
          <w:rFonts w:ascii="Century Gothic" w:hAnsi="Century Gothic" w:cs="Microsoft Sans Serif"/>
          <w:sz w:val="14"/>
          <w:szCs w:val="16"/>
        </w:rPr>
        <w:t xml:space="preserve"> DE GAS EN </w:t>
      </w:r>
      <w:proofErr w:type="spellStart"/>
      <w:r w:rsidRPr="00A56B79">
        <w:rPr>
          <w:rFonts w:ascii="Century Gothic" w:hAnsi="Century Gothic" w:cs="Microsoft Sans Serif"/>
          <w:sz w:val="14"/>
          <w:szCs w:val="16"/>
        </w:rPr>
        <w:t>LOCAIS</w:t>
      </w:r>
      <w:proofErr w:type="spellEnd"/>
      <w:r w:rsidRPr="00A56B79">
        <w:rPr>
          <w:rFonts w:ascii="Century Gothic" w:hAnsi="Century Gothic" w:cs="Microsoft Sans Serif"/>
          <w:sz w:val="14"/>
          <w:szCs w:val="16"/>
        </w:rPr>
        <w:t xml:space="preserve"> DESTINADOS A USOS DOMÉSTICOS, COLECTIVOS </w:t>
      </w:r>
      <w:proofErr w:type="spellStart"/>
      <w:r w:rsidRPr="00A56B79">
        <w:rPr>
          <w:rFonts w:ascii="Century Gothic" w:hAnsi="Century Gothic" w:cs="Microsoft Sans Serif"/>
          <w:sz w:val="14"/>
          <w:szCs w:val="16"/>
        </w:rPr>
        <w:t>OU</w:t>
      </w:r>
      <w:proofErr w:type="spellEnd"/>
      <w:r w:rsidRPr="00A56B79">
        <w:rPr>
          <w:rFonts w:ascii="Century Gothic" w:hAnsi="Century Gothic" w:cs="Microsoft Sans Serif"/>
          <w:sz w:val="14"/>
          <w:szCs w:val="16"/>
        </w:rPr>
        <w:t xml:space="preserve"> </w:t>
      </w:r>
      <w:proofErr w:type="spellStart"/>
      <w:r w:rsidRPr="00A56B79">
        <w:rPr>
          <w:rFonts w:ascii="Century Gothic" w:hAnsi="Century Gothic" w:cs="Microsoft Sans Serif"/>
          <w:sz w:val="14"/>
          <w:szCs w:val="16"/>
        </w:rPr>
        <w:t>COMERCIAIS</w:t>
      </w:r>
      <w:proofErr w:type="spellEnd"/>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D.O.G. 8-</w:t>
      </w:r>
      <w:proofErr w:type="spellStart"/>
      <w:r w:rsidRPr="00A56B79">
        <w:rPr>
          <w:rFonts w:ascii="Century Gothic" w:hAnsi="Century Gothic" w:cs="Microsoft Sans Serif"/>
          <w:sz w:val="14"/>
          <w:szCs w:val="16"/>
        </w:rPr>
        <w:t>FEB</w:t>
      </w:r>
      <w:proofErr w:type="spellEnd"/>
      <w:r w:rsidRPr="00A56B79">
        <w:rPr>
          <w:rFonts w:ascii="Century Gothic" w:hAnsi="Century Gothic" w:cs="Microsoft Sans Serif"/>
          <w:sz w:val="14"/>
          <w:szCs w:val="16"/>
        </w:rPr>
        <w:t>-06</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REGLAMENTO SOBRE INSTALACIONES DE ALMACENAMIENTO DE GASES LICUADOS DEL PETRÓLEO (</w:t>
      </w:r>
      <w:proofErr w:type="spellStart"/>
      <w:r w:rsidRPr="00A56B79">
        <w:rPr>
          <w:rFonts w:ascii="Century Gothic" w:hAnsi="Century Gothic" w:cs="Microsoft Sans Serif"/>
          <w:sz w:val="14"/>
          <w:szCs w:val="16"/>
        </w:rPr>
        <w:t>GLP</w:t>
      </w:r>
      <w:proofErr w:type="spellEnd"/>
      <w:r w:rsidRPr="00A56B79">
        <w:rPr>
          <w:rFonts w:ascii="Century Gothic" w:hAnsi="Century Gothic" w:cs="Microsoft Sans Serif"/>
          <w:sz w:val="14"/>
          <w:szCs w:val="16"/>
        </w:rPr>
        <w:t>) EN DEPÓSITOS FIJOS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29-ENE-86,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22-</w:t>
      </w:r>
      <w:proofErr w:type="spellStart"/>
      <w:r w:rsidRPr="00A56B79">
        <w:rPr>
          <w:rFonts w:ascii="Century Gothic" w:hAnsi="Century Gothic" w:cs="Microsoft Sans Serif"/>
          <w:sz w:val="14"/>
          <w:szCs w:val="16"/>
        </w:rPr>
        <w:t>FEB</w:t>
      </w:r>
      <w:proofErr w:type="spellEnd"/>
      <w:r w:rsidRPr="00A56B79">
        <w:rPr>
          <w:rFonts w:ascii="Century Gothic" w:hAnsi="Century Gothic" w:cs="Microsoft Sans Serif"/>
          <w:sz w:val="14"/>
          <w:szCs w:val="16"/>
        </w:rPr>
        <w:t>-86</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errores: 10-</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-86</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REGLAMENTO DE REDES Y ACOMETIDAS DE COMBUSTIBLES GASEOSOS E INSTRUCCIONES "</w:t>
      </w:r>
      <w:proofErr w:type="spellStart"/>
      <w:r w:rsidRPr="00A56B79">
        <w:rPr>
          <w:rFonts w:ascii="Century Gothic" w:hAnsi="Century Gothic" w:cs="Microsoft Sans Serif"/>
          <w:sz w:val="14"/>
          <w:szCs w:val="16"/>
        </w:rPr>
        <w:t>MIG</w:t>
      </w:r>
      <w:proofErr w:type="spellEnd"/>
      <w:r w:rsidRPr="00A56B79">
        <w:rPr>
          <w:rFonts w:ascii="Century Gothic" w:hAnsi="Century Gothic" w:cs="Microsoft Sans Serif"/>
          <w:sz w:val="14"/>
          <w:szCs w:val="16"/>
        </w:rPr>
        <w:t>"</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18-</w:t>
      </w:r>
      <w:proofErr w:type="spellStart"/>
      <w:r w:rsidRPr="00A56B79">
        <w:rPr>
          <w:rFonts w:ascii="Century Gothic" w:hAnsi="Century Gothic" w:cs="Microsoft Sans Serif"/>
          <w:sz w:val="14"/>
          <w:szCs w:val="16"/>
        </w:rPr>
        <w:t>NOV</w:t>
      </w:r>
      <w:proofErr w:type="spellEnd"/>
      <w:r w:rsidRPr="00A56B79">
        <w:rPr>
          <w:rFonts w:ascii="Century Gothic" w:hAnsi="Century Gothic" w:cs="Microsoft Sans Serif"/>
          <w:sz w:val="14"/>
          <w:szCs w:val="16"/>
        </w:rPr>
        <w:t>-74, del Ministerio de Industria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6-</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-74</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MODIFICACIÓN DE LOS PUNTOS 5.1 y 6.1 DEL REGLAMENTO ANTES CITADO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26-</w:t>
      </w:r>
      <w:proofErr w:type="spellStart"/>
      <w:r w:rsidRPr="00A56B79">
        <w:rPr>
          <w:rFonts w:ascii="Century Gothic" w:hAnsi="Century Gothic" w:cs="Microsoft Sans Serif"/>
          <w:sz w:val="14"/>
          <w:szCs w:val="16"/>
        </w:rPr>
        <w:t>OCT</w:t>
      </w:r>
      <w:proofErr w:type="spellEnd"/>
      <w:r w:rsidRPr="00A56B79">
        <w:rPr>
          <w:rFonts w:ascii="Century Gothic" w:hAnsi="Century Gothic" w:cs="Microsoft Sans Serif"/>
          <w:sz w:val="14"/>
          <w:szCs w:val="16"/>
        </w:rPr>
        <w:t>-83,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8-</w:t>
      </w:r>
      <w:proofErr w:type="spellStart"/>
      <w:r w:rsidRPr="00A56B79">
        <w:rPr>
          <w:rFonts w:ascii="Century Gothic" w:hAnsi="Century Gothic" w:cs="Microsoft Sans Serif"/>
          <w:sz w:val="14"/>
          <w:szCs w:val="16"/>
        </w:rPr>
        <w:t>NOV</w:t>
      </w:r>
      <w:proofErr w:type="spellEnd"/>
      <w:r w:rsidRPr="00A56B79">
        <w:rPr>
          <w:rFonts w:ascii="Century Gothic" w:hAnsi="Century Gothic" w:cs="Microsoft Sans Serif"/>
          <w:sz w:val="14"/>
          <w:szCs w:val="16"/>
        </w:rPr>
        <w:t>-83</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errores: 23-</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-84</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 xml:space="preserve">MODIFICACIÓN DE LAS INSTRUCCIONES TÉCNICAS COMPLEMENTARIAS </w:t>
      </w:r>
      <w:proofErr w:type="spellStart"/>
      <w:r w:rsidRPr="00A56B79">
        <w:rPr>
          <w:rFonts w:ascii="Century Gothic" w:hAnsi="Century Gothic" w:cs="Microsoft Sans Serif"/>
          <w:sz w:val="14"/>
          <w:szCs w:val="16"/>
        </w:rPr>
        <w:t>ITC-MIG</w:t>
      </w:r>
      <w:proofErr w:type="spellEnd"/>
      <w:r w:rsidRPr="00A56B79">
        <w:rPr>
          <w:rFonts w:ascii="Century Gothic" w:hAnsi="Century Gothic" w:cs="Microsoft Sans Serif"/>
          <w:sz w:val="14"/>
          <w:szCs w:val="16"/>
        </w:rPr>
        <w:t>-5.1, 5.2, 5.5 y 6.2</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6-</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-84,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23-</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-84</w:t>
      </w:r>
    </w:p>
    <w:p w:rsidR="008731E4" w:rsidRPr="00A56B79" w:rsidRDefault="008731E4" w:rsidP="008731E4">
      <w:pPr>
        <w:ind w:left="425"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MODIFICACIÓN DEL APARTADO 3.2.1</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21-MAR-94</w:t>
      </w:r>
    </w:p>
    <w:p w:rsidR="008731E4" w:rsidRPr="00A56B79" w:rsidRDefault="008731E4" w:rsidP="008731E4">
      <w:pPr>
        <w:ind w:left="425"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 xml:space="preserve">MODIFICACIÓN DE LAS INSTRUCCIONES TÉCNICAS COMPLEMENTARIAS </w:t>
      </w:r>
      <w:proofErr w:type="spellStart"/>
      <w:r w:rsidRPr="00A56B79">
        <w:rPr>
          <w:rFonts w:ascii="Century Gothic" w:hAnsi="Century Gothic" w:cs="Microsoft Sans Serif"/>
          <w:sz w:val="14"/>
          <w:szCs w:val="16"/>
        </w:rPr>
        <w:t>ITC-MIG-R.7.1</w:t>
      </w:r>
      <w:proofErr w:type="spellEnd"/>
      <w:r w:rsidRPr="00A56B79">
        <w:rPr>
          <w:rFonts w:ascii="Century Gothic" w:hAnsi="Century Gothic" w:cs="Microsoft Sans Serif"/>
          <w:sz w:val="14"/>
          <w:szCs w:val="16"/>
        </w:rPr>
        <w:t xml:space="preserve">, </w:t>
      </w:r>
      <w:proofErr w:type="spellStart"/>
      <w:r w:rsidRPr="00A56B79">
        <w:rPr>
          <w:rFonts w:ascii="Century Gothic" w:hAnsi="Century Gothic" w:cs="Microsoft Sans Serif"/>
          <w:sz w:val="14"/>
          <w:szCs w:val="16"/>
        </w:rPr>
        <w:t>ITC-MIG-R.7.2</w:t>
      </w:r>
      <w:proofErr w:type="spellEnd"/>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29-</w:t>
      </w:r>
      <w:proofErr w:type="spellStart"/>
      <w:r w:rsidRPr="00A56B79">
        <w:rPr>
          <w:rFonts w:ascii="Century Gothic" w:hAnsi="Century Gothic" w:cs="Microsoft Sans Serif"/>
          <w:sz w:val="14"/>
          <w:szCs w:val="16"/>
        </w:rPr>
        <w:t>MAY</w:t>
      </w:r>
      <w:proofErr w:type="spellEnd"/>
      <w:r w:rsidRPr="00A56B79">
        <w:rPr>
          <w:rFonts w:ascii="Century Gothic" w:hAnsi="Century Gothic" w:cs="Microsoft Sans Serif"/>
          <w:sz w:val="14"/>
          <w:szCs w:val="16"/>
        </w:rPr>
        <w:t>-98,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11-</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-98.</w:t>
      </w:r>
    </w:p>
    <w:p w:rsidR="008731E4" w:rsidRPr="00A56B79" w:rsidRDefault="008731E4" w:rsidP="008731E4">
      <w:pPr>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REGLAMENTO DE APARATOS QUE UTILIZAN COMBUSTIBLES GASEOSOS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494/1988, de 20-</w:t>
      </w:r>
      <w:proofErr w:type="spellStart"/>
      <w:r w:rsidRPr="00A56B79">
        <w:rPr>
          <w:rFonts w:ascii="Century Gothic" w:hAnsi="Century Gothic" w:cs="Microsoft Sans Serif"/>
          <w:sz w:val="14"/>
          <w:szCs w:val="16"/>
        </w:rPr>
        <w:t>MAY</w:t>
      </w:r>
      <w:proofErr w:type="spellEnd"/>
      <w:r w:rsidRPr="00A56B79">
        <w:rPr>
          <w:rFonts w:ascii="Century Gothic" w:hAnsi="Century Gothic" w:cs="Microsoft Sans Serif"/>
          <w:sz w:val="14"/>
          <w:szCs w:val="16"/>
        </w:rPr>
        <w:t>,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25-</w:t>
      </w:r>
      <w:proofErr w:type="spellStart"/>
      <w:r w:rsidRPr="00A56B79">
        <w:rPr>
          <w:rFonts w:ascii="Century Gothic" w:hAnsi="Century Gothic" w:cs="Microsoft Sans Serif"/>
          <w:sz w:val="14"/>
          <w:szCs w:val="16"/>
        </w:rPr>
        <w:t>MAY</w:t>
      </w:r>
      <w:proofErr w:type="spellEnd"/>
      <w:r w:rsidRPr="00A56B79">
        <w:rPr>
          <w:rFonts w:ascii="Century Gothic" w:hAnsi="Century Gothic" w:cs="Microsoft Sans Serif"/>
          <w:sz w:val="14"/>
          <w:szCs w:val="16"/>
        </w:rPr>
        <w:t>-88</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errores: 21-</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-88</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 xml:space="preserve">INSTRUCCIONES TÉCNICAS COMPLEMENTARIAS </w:t>
      </w:r>
      <w:proofErr w:type="spellStart"/>
      <w:r w:rsidRPr="00A56B79">
        <w:rPr>
          <w:rFonts w:ascii="Century Gothic" w:hAnsi="Century Gothic" w:cs="Microsoft Sans Serif"/>
          <w:sz w:val="14"/>
          <w:szCs w:val="16"/>
        </w:rPr>
        <w:t>ITC</w:t>
      </w:r>
      <w:proofErr w:type="spellEnd"/>
      <w:r w:rsidRPr="00A56B79">
        <w:rPr>
          <w:rFonts w:ascii="Century Gothic" w:hAnsi="Century Gothic" w:cs="Microsoft Sans Serif"/>
          <w:sz w:val="14"/>
          <w:szCs w:val="16"/>
        </w:rPr>
        <w:t>-MIE-AG 1 a 9 y 11 a 14</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7-</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-88,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20-</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-88</w:t>
      </w: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 xml:space="preserve">MODIFICACIÓN DE LAS INSTRUCCIONES TÉCNICAS COMPLEMENTARIAS </w:t>
      </w:r>
      <w:proofErr w:type="spellStart"/>
      <w:r w:rsidRPr="00A56B79">
        <w:rPr>
          <w:rFonts w:ascii="Century Gothic" w:hAnsi="Century Gothic" w:cs="Microsoft Sans Serif"/>
          <w:sz w:val="14"/>
          <w:szCs w:val="16"/>
        </w:rPr>
        <w:t>ITC</w:t>
      </w:r>
      <w:proofErr w:type="spellEnd"/>
      <w:r w:rsidRPr="00A56B79">
        <w:rPr>
          <w:rFonts w:ascii="Century Gothic" w:hAnsi="Century Gothic" w:cs="Microsoft Sans Serif"/>
          <w:sz w:val="14"/>
          <w:szCs w:val="16"/>
        </w:rPr>
        <w:t>-MIE-AG 1 Y 2</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17-</w:t>
      </w:r>
      <w:proofErr w:type="spellStart"/>
      <w:r w:rsidRPr="00A56B79">
        <w:rPr>
          <w:rFonts w:ascii="Century Gothic" w:hAnsi="Century Gothic" w:cs="Microsoft Sans Serif"/>
          <w:sz w:val="14"/>
          <w:szCs w:val="16"/>
        </w:rPr>
        <w:t>NOV</w:t>
      </w:r>
      <w:proofErr w:type="spellEnd"/>
      <w:r w:rsidRPr="00A56B79">
        <w:rPr>
          <w:rFonts w:ascii="Century Gothic" w:hAnsi="Century Gothic" w:cs="Microsoft Sans Serif"/>
          <w:sz w:val="14"/>
          <w:szCs w:val="16"/>
        </w:rPr>
        <w:t>-88,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B.O.E.</w:t>
      </w:r>
      <w:proofErr w:type="spellEnd"/>
      <w:r w:rsidRPr="00A56B79">
        <w:rPr>
          <w:rFonts w:ascii="Century Gothic" w:hAnsi="Century Gothic" w:cs="Microsoft Sans Serif"/>
          <w:sz w:val="14"/>
          <w:szCs w:val="16"/>
          <w:lang w:val="en-GB"/>
        </w:rPr>
        <w:t>: 29-NOV-88</w:t>
      </w:r>
    </w:p>
    <w:p w:rsidR="008731E4" w:rsidRPr="00A56B79" w:rsidRDefault="008731E4" w:rsidP="008731E4">
      <w:pPr>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 xml:space="preserve">MODIFICACIÓN DE LAS INSTRUCCIONES TÉCNICAS COMPLEMENTARIAS </w:t>
      </w:r>
      <w:proofErr w:type="spellStart"/>
      <w:r w:rsidRPr="00A56B79">
        <w:rPr>
          <w:rFonts w:ascii="Century Gothic" w:hAnsi="Century Gothic" w:cs="Microsoft Sans Serif"/>
          <w:sz w:val="14"/>
          <w:szCs w:val="16"/>
        </w:rPr>
        <w:t>ITC</w:t>
      </w:r>
      <w:proofErr w:type="spellEnd"/>
      <w:r w:rsidRPr="00A56B79">
        <w:rPr>
          <w:rFonts w:ascii="Century Gothic" w:hAnsi="Century Gothic" w:cs="Microsoft Sans Serif"/>
          <w:sz w:val="14"/>
          <w:szCs w:val="16"/>
        </w:rPr>
        <w:t>-MIE-AG 7</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20-</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-90.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B.O.E.</w:t>
      </w:r>
      <w:proofErr w:type="spellEnd"/>
      <w:r w:rsidRPr="00A56B79">
        <w:rPr>
          <w:rFonts w:ascii="Century Gothic" w:hAnsi="Century Gothic" w:cs="Microsoft Sans Serif"/>
          <w:sz w:val="14"/>
          <w:szCs w:val="16"/>
          <w:lang w:val="en-GB"/>
        </w:rPr>
        <w:t>: 8-AGO-90</w:t>
      </w:r>
    </w:p>
    <w:p w:rsidR="008731E4" w:rsidRPr="00A56B79" w:rsidRDefault="008731E4" w:rsidP="008731E4">
      <w:pPr>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 xml:space="preserve">MODIFICACIÓN DE LAS INSTRUCCIONES TÉCNICAS COMPLEMENTARIAS </w:t>
      </w:r>
      <w:proofErr w:type="spellStart"/>
      <w:r w:rsidRPr="00A56B79">
        <w:rPr>
          <w:rFonts w:ascii="Century Gothic" w:hAnsi="Century Gothic" w:cs="Microsoft Sans Serif"/>
          <w:sz w:val="14"/>
          <w:szCs w:val="16"/>
        </w:rPr>
        <w:t>ITC</w:t>
      </w:r>
      <w:proofErr w:type="spellEnd"/>
      <w:r w:rsidRPr="00A56B79">
        <w:rPr>
          <w:rFonts w:ascii="Century Gothic" w:hAnsi="Century Gothic" w:cs="Microsoft Sans Serif"/>
          <w:sz w:val="14"/>
          <w:szCs w:val="16"/>
        </w:rPr>
        <w:t>-MIE-</w:t>
      </w:r>
      <w:proofErr w:type="gramStart"/>
      <w:r w:rsidRPr="00A56B79">
        <w:rPr>
          <w:rFonts w:ascii="Century Gothic" w:hAnsi="Century Gothic" w:cs="Microsoft Sans Serif"/>
          <w:sz w:val="14"/>
          <w:szCs w:val="16"/>
        </w:rPr>
        <w:t>:AG</w:t>
      </w:r>
      <w:proofErr w:type="gramEnd"/>
      <w:r w:rsidRPr="00A56B79">
        <w:rPr>
          <w:rFonts w:ascii="Century Gothic" w:hAnsi="Century Gothic" w:cs="Microsoft Sans Serif"/>
          <w:sz w:val="14"/>
          <w:szCs w:val="16"/>
        </w:rPr>
        <w:t xml:space="preserve"> 6 y 11</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15-</w:t>
      </w:r>
      <w:proofErr w:type="spellStart"/>
      <w:r w:rsidRPr="00A56B79">
        <w:rPr>
          <w:rFonts w:ascii="Century Gothic" w:hAnsi="Century Gothic" w:cs="Microsoft Sans Serif"/>
          <w:sz w:val="14"/>
          <w:szCs w:val="16"/>
        </w:rPr>
        <w:t>FEB</w:t>
      </w:r>
      <w:proofErr w:type="spellEnd"/>
      <w:r w:rsidRPr="00A56B79">
        <w:rPr>
          <w:rFonts w:ascii="Century Gothic" w:hAnsi="Century Gothic" w:cs="Microsoft Sans Serif"/>
          <w:sz w:val="14"/>
          <w:szCs w:val="16"/>
        </w:rPr>
        <w:t>-91,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B.O.E.</w:t>
      </w:r>
      <w:proofErr w:type="spellEnd"/>
      <w:r w:rsidRPr="00A56B79">
        <w:rPr>
          <w:rFonts w:ascii="Century Gothic" w:hAnsi="Century Gothic" w:cs="Microsoft Sans Serif"/>
          <w:sz w:val="14"/>
          <w:szCs w:val="16"/>
          <w:lang w:val="en-GB"/>
        </w:rPr>
        <w:t>: 26-FEB-91</w:t>
      </w:r>
    </w:p>
    <w:p w:rsidR="008731E4" w:rsidRPr="00A56B79" w:rsidRDefault="008731E4" w:rsidP="008731E4">
      <w:pPr>
        <w:tabs>
          <w:tab w:val="left" w:pos="720"/>
        </w:tabs>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 xml:space="preserve">INSTRUCCIONES TÉCNICAS COMPLEMENTARIAS </w:t>
      </w:r>
      <w:proofErr w:type="spellStart"/>
      <w:r w:rsidRPr="00A56B79">
        <w:rPr>
          <w:rFonts w:ascii="Century Gothic" w:hAnsi="Century Gothic" w:cs="Microsoft Sans Serif"/>
          <w:sz w:val="14"/>
          <w:szCs w:val="16"/>
        </w:rPr>
        <w:t>ITC</w:t>
      </w:r>
      <w:proofErr w:type="spellEnd"/>
      <w:r w:rsidRPr="00A56B79">
        <w:rPr>
          <w:rFonts w:ascii="Century Gothic" w:hAnsi="Century Gothic" w:cs="Microsoft Sans Serif"/>
          <w:sz w:val="14"/>
          <w:szCs w:val="16"/>
        </w:rPr>
        <w:t>-</w:t>
      </w:r>
      <w:proofErr w:type="spellStart"/>
      <w:r w:rsidRPr="00A56B79">
        <w:rPr>
          <w:rFonts w:ascii="Century Gothic" w:hAnsi="Century Gothic" w:cs="Microsoft Sans Serif"/>
          <w:sz w:val="14"/>
          <w:szCs w:val="16"/>
        </w:rPr>
        <w:t>MlE</w:t>
      </w:r>
      <w:proofErr w:type="spellEnd"/>
      <w:r w:rsidRPr="00A56B79">
        <w:rPr>
          <w:rFonts w:ascii="Century Gothic" w:hAnsi="Century Gothic" w:cs="Microsoft Sans Serif"/>
          <w:sz w:val="14"/>
          <w:szCs w:val="16"/>
        </w:rPr>
        <w:t>-AG 10, 15, 16, 18 y 20</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15-</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-88,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B.O.E.</w:t>
      </w:r>
      <w:proofErr w:type="spellEnd"/>
      <w:r w:rsidRPr="00A56B79">
        <w:rPr>
          <w:rFonts w:ascii="Century Gothic" w:hAnsi="Century Gothic" w:cs="Microsoft Sans Serif"/>
          <w:sz w:val="14"/>
          <w:szCs w:val="16"/>
          <w:lang w:val="en-GB"/>
        </w:rPr>
        <w:t>: 27-</w:t>
      </w:r>
      <w:proofErr w:type="spellStart"/>
      <w:r w:rsidRPr="00A56B79">
        <w:rPr>
          <w:rFonts w:ascii="Century Gothic" w:hAnsi="Century Gothic" w:cs="Microsoft Sans Serif"/>
          <w:sz w:val="14"/>
          <w:szCs w:val="16"/>
          <w:lang w:val="en-GB"/>
        </w:rPr>
        <w:t>DIC</w:t>
      </w:r>
      <w:proofErr w:type="spellEnd"/>
      <w:r w:rsidRPr="00A56B79">
        <w:rPr>
          <w:rFonts w:ascii="Century Gothic" w:hAnsi="Century Gothic" w:cs="Microsoft Sans Serif"/>
          <w:sz w:val="14"/>
          <w:szCs w:val="16"/>
          <w:lang w:val="en-GB"/>
        </w:rPr>
        <w:t>-88</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INSTRUCCIONES TÉCNICAS COMPLEMENTARIAS MI-IP 03 “INSTALACIONES PETROLÍFERAS PARA USO PROPIO”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1427/1997, de 15-</w:t>
      </w:r>
      <w:proofErr w:type="spellStart"/>
      <w:r w:rsidRPr="00A56B79">
        <w:rPr>
          <w:rFonts w:ascii="Century Gothic" w:hAnsi="Century Gothic" w:cs="Microsoft Sans Serif"/>
          <w:sz w:val="14"/>
          <w:szCs w:val="16"/>
        </w:rPr>
        <w:t>SEP</w:t>
      </w:r>
      <w:proofErr w:type="spellEnd"/>
      <w:r w:rsidRPr="00A56B79">
        <w:rPr>
          <w:rFonts w:ascii="Century Gothic" w:hAnsi="Century Gothic" w:cs="Microsoft Sans Serif"/>
          <w:sz w:val="14"/>
          <w:szCs w:val="16"/>
        </w:rPr>
        <w:t>,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23-</w:t>
      </w:r>
      <w:proofErr w:type="spellStart"/>
      <w:r w:rsidRPr="00A56B79">
        <w:rPr>
          <w:rFonts w:ascii="Century Gothic" w:hAnsi="Century Gothic" w:cs="Microsoft Sans Serif"/>
          <w:sz w:val="14"/>
          <w:szCs w:val="16"/>
        </w:rPr>
        <w:t>OCT</w:t>
      </w:r>
      <w:proofErr w:type="spellEnd"/>
      <w:r w:rsidRPr="00A56B79">
        <w:rPr>
          <w:rFonts w:ascii="Century Gothic" w:hAnsi="Century Gothic" w:cs="Microsoft Sans Serif"/>
          <w:sz w:val="14"/>
          <w:szCs w:val="16"/>
        </w:rPr>
        <w:t>-97</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de errores: 24-ENE-98</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RESOLUCIÓN de 24-</w:t>
      </w:r>
      <w:proofErr w:type="spellStart"/>
      <w:r w:rsidRPr="00A56B79">
        <w:rPr>
          <w:rFonts w:ascii="Century Gothic" w:hAnsi="Century Gothic" w:cs="Microsoft Sans Serif"/>
          <w:sz w:val="14"/>
          <w:szCs w:val="16"/>
        </w:rPr>
        <w:t>FEB</w:t>
      </w:r>
      <w:proofErr w:type="spellEnd"/>
      <w:r w:rsidRPr="00A56B79">
        <w:rPr>
          <w:rFonts w:ascii="Century Gothic" w:hAnsi="Century Gothic" w:cs="Microsoft Sans Serif"/>
          <w:sz w:val="14"/>
          <w:szCs w:val="16"/>
        </w:rPr>
        <w:t xml:space="preserve">-99 de la </w:t>
      </w:r>
      <w:proofErr w:type="spellStart"/>
      <w:r w:rsidRPr="00A56B79">
        <w:rPr>
          <w:rFonts w:ascii="Century Gothic" w:hAnsi="Century Gothic" w:cs="Microsoft Sans Serif"/>
          <w:sz w:val="14"/>
          <w:szCs w:val="16"/>
        </w:rPr>
        <w:t>Consellería</w:t>
      </w:r>
      <w:proofErr w:type="spellEnd"/>
      <w:r w:rsidRPr="00A56B79">
        <w:rPr>
          <w:rFonts w:ascii="Century Gothic" w:hAnsi="Century Gothic" w:cs="Microsoft Sans Serif"/>
          <w:sz w:val="14"/>
          <w:szCs w:val="16"/>
        </w:rPr>
        <w:t xml:space="preserve"> de Industria y Comercio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D.O.G.: 15-MAR-99</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NUEVO PLAZO HASTA 23-</w:t>
      </w:r>
      <w:proofErr w:type="spellStart"/>
      <w:r w:rsidRPr="00A56B79">
        <w:rPr>
          <w:rFonts w:ascii="Century Gothic" w:hAnsi="Century Gothic" w:cs="Microsoft Sans Serif"/>
          <w:sz w:val="14"/>
          <w:szCs w:val="16"/>
        </w:rPr>
        <w:t>ABR</w:t>
      </w:r>
      <w:proofErr w:type="spellEnd"/>
      <w:r w:rsidRPr="00A56B79">
        <w:rPr>
          <w:rFonts w:ascii="Century Gothic" w:hAnsi="Century Gothic" w:cs="Microsoft Sans Serif"/>
          <w:sz w:val="14"/>
          <w:szCs w:val="16"/>
        </w:rPr>
        <w:t>-00</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DEPÓSITOS DE ALMACENAMIENTO DE LÍQUIDOS PETROLÍFEROS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1562/1998, de 17-</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8-</w:t>
      </w:r>
      <w:proofErr w:type="spellStart"/>
      <w:r w:rsidRPr="00A56B79">
        <w:rPr>
          <w:rFonts w:ascii="Century Gothic" w:hAnsi="Century Gothic" w:cs="Microsoft Sans Serif"/>
          <w:sz w:val="14"/>
          <w:szCs w:val="16"/>
        </w:rPr>
        <w:t>AGO</w:t>
      </w:r>
      <w:proofErr w:type="spellEnd"/>
      <w:r w:rsidRPr="00A56B79">
        <w:rPr>
          <w:rFonts w:ascii="Century Gothic" w:hAnsi="Century Gothic" w:cs="Microsoft Sans Serif"/>
          <w:sz w:val="14"/>
          <w:szCs w:val="16"/>
        </w:rPr>
        <w:t>-97</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MODIFICA LA INSTRUCCIÓN TÉCNICA COMPLEMENTARIA MI-</w:t>
      </w:r>
      <w:proofErr w:type="spellStart"/>
      <w:r w:rsidRPr="00A56B79">
        <w:rPr>
          <w:rFonts w:ascii="Century Gothic" w:hAnsi="Century Gothic" w:cs="Microsoft Sans Serif"/>
          <w:sz w:val="14"/>
          <w:szCs w:val="16"/>
        </w:rPr>
        <w:t>IPO2</w:t>
      </w:r>
      <w:proofErr w:type="spellEnd"/>
      <w:r w:rsidRPr="00A56B79">
        <w:rPr>
          <w:rFonts w:ascii="Century Gothic" w:hAnsi="Century Gothic" w:cs="Microsoft Sans Serif"/>
          <w:sz w:val="14"/>
          <w:szCs w:val="16"/>
        </w:rPr>
        <w:t xml:space="preserve"> “PARQUES DE ALMACENAMIENTO DE LÍQUIDOS PETROLÍFEROS”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de Errores. B.O.E.: 20-</w:t>
      </w:r>
      <w:proofErr w:type="spellStart"/>
      <w:r w:rsidRPr="00A56B79">
        <w:rPr>
          <w:rFonts w:ascii="Century Gothic" w:hAnsi="Century Gothic" w:cs="Microsoft Sans Serif"/>
          <w:sz w:val="14"/>
          <w:szCs w:val="16"/>
        </w:rPr>
        <w:t>NOV</w:t>
      </w:r>
      <w:proofErr w:type="spellEnd"/>
      <w:r w:rsidRPr="00A56B79">
        <w:rPr>
          <w:rFonts w:ascii="Century Gothic" w:hAnsi="Century Gothic" w:cs="Microsoft Sans Serif"/>
          <w:sz w:val="14"/>
          <w:szCs w:val="16"/>
        </w:rPr>
        <w:t>-98.</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 xml:space="preserve">MODIFICACIÓN DEL </w:t>
      </w:r>
      <w:proofErr w:type="spellStart"/>
      <w:r w:rsidRPr="00A56B79">
        <w:rPr>
          <w:rFonts w:ascii="Century Gothic" w:hAnsi="Century Gothic" w:cs="Microsoft Sans Serif"/>
          <w:sz w:val="14"/>
          <w:szCs w:val="16"/>
        </w:rPr>
        <w:t>R.D.1428</w:t>
      </w:r>
      <w:proofErr w:type="spellEnd"/>
      <w:r w:rsidRPr="00A56B79">
        <w:rPr>
          <w:rFonts w:ascii="Century Gothic" w:hAnsi="Century Gothic" w:cs="Microsoft Sans Serif"/>
          <w:sz w:val="14"/>
          <w:szCs w:val="16"/>
        </w:rPr>
        <w:t>/1992 DE APLICACIÓN DE LAS COMUNIDADES EUROPEAS 92/42/CEE, SOBRE APARATOS DE GAS.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276/1995, de 24-</w:t>
      </w:r>
      <w:proofErr w:type="spellStart"/>
      <w:r w:rsidRPr="00A56B79">
        <w:rPr>
          <w:rFonts w:ascii="Century Gothic" w:hAnsi="Century Gothic" w:cs="Microsoft Sans Serif"/>
          <w:sz w:val="14"/>
          <w:szCs w:val="16"/>
        </w:rPr>
        <w:t>FEB</w:t>
      </w:r>
      <w:proofErr w:type="spellEnd"/>
      <w:r w:rsidRPr="00A56B79">
        <w:rPr>
          <w:rFonts w:ascii="Century Gothic" w:hAnsi="Century Gothic" w:cs="Microsoft Sans Serif"/>
          <w:sz w:val="14"/>
          <w:szCs w:val="16"/>
        </w:rPr>
        <w:t>-95 del Minis</w:t>
      </w:r>
      <w:r w:rsidRPr="00A56B79">
        <w:rPr>
          <w:rFonts w:ascii="Century Gothic" w:hAnsi="Century Gothic" w:cs="Microsoft Sans Serif"/>
          <w:sz w:val="14"/>
          <w:szCs w:val="16"/>
        </w:rPr>
        <w:softHyphen/>
        <w:t>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27-MAR-95</w:t>
      </w:r>
    </w:p>
    <w:p w:rsidR="008731E4" w:rsidRPr="00A56B79" w:rsidRDefault="008731E4" w:rsidP="008731E4">
      <w:pPr>
        <w:tabs>
          <w:tab w:val="left" w:pos="8352"/>
        </w:tabs>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lastRenderedPageBreak/>
        <w:t>APLICACIÓN DE LA DIRECTIVA DEL CONSEJO DE LAS COMUNIDADES EUROPEAS 90\396\CEE, SOBRE RENDIMIENTO PARA LAS CALDERAS NUEVAS DE AGUA CALIENTE ALIMENTADAS POR COMBUSTIBLES LÍQUIDOS O GASEOSOS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275/1995, de 24-</w:t>
      </w:r>
      <w:proofErr w:type="spellStart"/>
      <w:r w:rsidRPr="00A56B79">
        <w:rPr>
          <w:rFonts w:ascii="Century Gothic" w:hAnsi="Century Gothic" w:cs="Microsoft Sans Serif"/>
          <w:sz w:val="14"/>
          <w:szCs w:val="16"/>
        </w:rPr>
        <w:t>FEB</w:t>
      </w:r>
      <w:proofErr w:type="spellEnd"/>
      <w:r w:rsidRPr="00A56B79">
        <w:rPr>
          <w:rFonts w:ascii="Century Gothic" w:hAnsi="Century Gothic" w:cs="Microsoft Sans Serif"/>
          <w:sz w:val="14"/>
          <w:szCs w:val="16"/>
        </w:rPr>
        <w:t>, del Minis</w:t>
      </w:r>
      <w:r w:rsidRPr="00A56B79">
        <w:rPr>
          <w:rFonts w:ascii="Century Gothic" w:hAnsi="Century Gothic" w:cs="Microsoft Sans Serif"/>
          <w:sz w:val="14"/>
          <w:szCs w:val="16"/>
        </w:rPr>
        <w:softHyphen/>
        <w:t>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27-MAR-95</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erratas: 26-</w:t>
      </w:r>
      <w:proofErr w:type="spellStart"/>
      <w:r w:rsidRPr="00A56B79">
        <w:rPr>
          <w:rFonts w:ascii="Century Gothic" w:hAnsi="Century Gothic" w:cs="Microsoft Sans Serif"/>
          <w:sz w:val="14"/>
          <w:szCs w:val="16"/>
        </w:rPr>
        <w:t>MAY</w:t>
      </w:r>
      <w:proofErr w:type="spellEnd"/>
      <w:r w:rsidRPr="00A56B79">
        <w:rPr>
          <w:rFonts w:ascii="Century Gothic" w:hAnsi="Century Gothic" w:cs="Microsoft Sans Serif"/>
          <w:sz w:val="14"/>
          <w:szCs w:val="16"/>
        </w:rPr>
        <w:t>-95</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APLICACIÓN DE LA DIRECTIVA DEL CONSEJO DE LAS COMUNIDADES EUROPEAS 90/42/CEE, SOBRE APARATOS DE GAS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1428/1992, de 27-</w:t>
      </w:r>
      <w:proofErr w:type="spellStart"/>
      <w:r w:rsidRPr="00A56B79">
        <w:rPr>
          <w:rFonts w:ascii="Century Gothic" w:hAnsi="Century Gothic" w:cs="Microsoft Sans Serif"/>
          <w:sz w:val="14"/>
          <w:szCs w:val="16"/>
        </w:rPr>
        <w:t>NOV</w:t>
      </w:r>
      <w:proofErr w:type="spellEnd"/>
      <w:r w:rsidRPr="00A56B79">
        <w:rPr>
          <w:rFonts w:ascii="Century Gothic" w:hAnsi="Century Gothic" w:cs="Microsoft Sans Serif"/>
          <w:sz w:val="14"/>
          <w:szCs w:val="16"/>
        </w:rPr>
        <w:t>, del Ministerio de Industria, Comercio y Turismo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5-</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-92</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de errores: 27-ENE-93</w:t>
      </w:r>
    </w:p>
    <w:p w:rsidR="008731E4" w:rsidRDefault="008731E4" w:rsidP="008731E4">
      <w:pPr>
        <w:ind w:right="-81"/>
        <w:jc w:val="both"/>
        <w:rPr>
          <w:rFonts w:ascii="Century Gothic" w:hAnsi="Century Gothic" w:cs="Microsoft Sans Serif"/>
          <w:b/>
          <w:bCs/>
          <w:sz w:val="14"/>
          <w:szCs w:val="16"/>
          <w:u w:val="single"/>
        </w:rPr>
      </w:pPr>
    </w:p>
    <w:p w:rsidR="008731E4" w:rsidRPr="00A56B79" w:rsidRDefault="008731E4" w:rsidP="008731E4">
      <w:pPr>
        <w:ind w:right="-81"/>
        <w:jc w:val="both"/>
        <w:rPr>
          <w:rFonts w:ascii="Century Gothic" w:hAnsi="Century Gothic" w:cs="Microsoft Sans Serif"/>
          <w:b/>
          <w:bCs/>
          <w:sz w:val="14"/>
          <w:szCs w:val="16"/>
          <w:u w:val="single"/>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17.- CONSUMIDORES</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DEFENSA DE LOS CONSUMIDORES Y USUARIOS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Ley 26/84 de 19-</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-84 de Jefatura del Estado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21-</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 xml:space="preserve">-84. </w:t>
      </w:r>
    </w:p>
    <w:p w:rsidR="008731E4" w:rsidRDefault="008731E4" w:rsidP="008731E4">
      <w:pPr>
        <w:ind w:right="-81"/>
        <w:jc w:val="both"/>
        <w:rPr>
          <w:rFonts w:ascii="Century Gothic" w:hAnsi="Century Gothic" w:cs="Microsoft Sans Serif"/>
          <w:sz w:val="14"/>
          <w:szCs w:val="16"/>
        </w:rPr>
      </w:pPr>
    </w:p>
    <w:p w:rsidR="00953057" w:rsidRDefault="00953057" w:rsidP="008731E4">
      <w:pPr>
        <w:ind w:right="-81"/>
        <w:jc w:val="both"/>
        <w:rPr>
          <w:rFonts w:ascii="Century Gothic" w:hAnsi="Century Gothic" w:cs="Microsoft Sans Serif"/>
          <w:sz w:val="14"/>
          <w:szCs w:val="16"/>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18.- CONTROL DE CALIDAD</w:t>
      </w:r>
    </w:p>
    <w:p w:rsidR="008731E4" w:rsidRPr="00A56B79" w:rsidRDefault="008731E4" w:rsidP="008731E4">
      <w:pPr>
        <w:ind w:right="-81"/>
        <w:jc w:val="both"/>
        <w:rPr>
          <w:rFonts w:ascii="Century Gothic" w:hAnsi="Century Gothic" w:cs="Microsoft Sans Serif"/>
          <w:b/>
          <w:bCs/>
          <w:sz w:val="14"/>
          <w:szCs w:val="16"/>
          <w:u w:val="single"/>
        </w:rPr>
      </w:pPr>
    </w:p>
    <w:p w:rsidR="008731E4" w:rsidRPr="00A56B79" w:rsidRDefault="008731E4" w:rsidP="008731E4">
      <w:pPr>
        <w:ind w:right="-81"/>
        <w:jc w:val="both"/>
        <w:rPr>
          <w:rFonts w:ascii="Century Gothic" w:hAnsi="Century Gothic" w:cs="Microsoft Sans Serif"/>
          <w:iCs/>
          <w:sz w:val="14"/>
          <w:szCs w:val="16"/>
        </w:rPr>
      </w:pPr>
      <w:r w:rsidRPr="00A56B79">
        <w:rPr>
          <w:rFonts w:ascii="Century Gothic" w:hAnsi="Century Gothic" w:cs="Microsoft Sans Serif"/>
          <w:iCs/>
          <w:sz w:val="14"/>
          <w:szCs w:val="16"/>
        </w:rPr>
        <w:t xml:space="preserve">CONTROL DE CALIDAD DE LA EDIFICACIÓN EN LA COMUNIDAD AUTÓNOMA DE GALICIA </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DECRETO 232/1993 de 20-</w:t>
      </w:r>
      <w:proofErr w:type="spellStart"/>
      <w:r w:rsidRPr="00A56B79">
        <w:rPr>
          <w:rFonts w:ascii="Century Gothic" w:hAnsi="Century Gothic" w:cs="Microsoft Sans Serif"/>
          <w:sz w:val="14"/>
          <w:szCs w:val="16"/>
        </w:rPr>
        <w:t>SEP</w:t>
      </w:r>
      <w:proofErr w:type="spellEnd"/>
      <w:r w:rsidRPr="00A56B79">
        <w:rPr>
          <w:rFonts w:ascii="Century Gothic" w:hAnsi="Century Gothic" w:cs="Microsoft Sans Serif"/>
          <w:sz w:val="14"/>
          <w:szCs w:val="16"/>
        </w:rPr>
        <w:t xml:space="preserve">-93 de la </w:t>
      </w:r>
      <w:proofErr w:type="spellStart"/>
      <w:r w:rsidRPr="00A56B79">
        <w:rPr>
          <w:rFonts w:ascii="Century Gothic" w:hAnsi="Century Gothic" w:cs="Microsoft Sans Serif"/>
          <w:sz w:val="14"/>
          <w:szCs w:val="16"/>
        </w:rPr>
        <w:t>Conse</w:t>
      </w:r>
      <w:r w:rsidRPr="00A56B79">
        <w:rPr>
          <w:rFonts w:ascii="Century Gothic" w:hAnsi="Century Gothic" w:cs="Microsoft Sans Serif"/>
          <w:sz w:val="14"/>
          <w:szCs w:val="16"/>
        </w:rPr>
        <w:softHyphen/>
        <w:t>llería</w:t>
      </w:r>
      <w:proofErr w:type="spellEnd"/>
      <w:r w:rsidRPr="00A56B79">
        <w:rPr>
          <w:rFonts w:ascii="Century Gothic" w:hAnsi="Century Gothic" w:cs="Microsoft Sans Serif"/>
          <w:sz w:val="14"/>
          <w:szCs w:val="16"/>
        </w:rPr>
        <w:t xml:space="preserve"> de Presidencia de la Xunta de Galicia. Comu</w:t>
      </w:r>
      <w:r w:rsidRPr="00A56B79">
        <w:rPr>
          <w:rFonts w:ascii="Century Gothic" w:hAnsi="Century Gothic" w:cs="Microsoft Sans Serif"/>
          <w:sz w:val="14"/>
          <w:szCs w:val="16"/>
        </w:rPr>
        <w:softHyphen/>
        <w:t>nidad Autónoma de Galicia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D.O.G. 15-</w:t>
      </w:r>
      <w:proofErr w:type="spellStart"/>
      <w:r w:rsidRPr="00A56B79">
        <w:rPr>
          <w:rFonts w:ascii="Century Gothic" w:hAnsi="Century Gothic" w:cs="Microsoft Sans Serif"/>
          <w:sz w:val="14"/>
          <w:szCs w:val="16"/>
        </w:rPr>
        <w:t>OCT</w:t>
      </w:r>
      <w:proofErr w:type="spellEnd"/>
      <w:r w:rsidRPr="00A56B79">
        <w:rPr>
          <w:rFonts w:ascii="Century Gothic" w:hAnsi="Century Gothic" w:cs="Microsoft Sans Serif"/>
          <w:sz w:val="14"/>
          <w:szCs w:val="16"/>
        </w:rPr>
        <w:t>-93</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iCs/>
          <w:sz w:val="14"/>
          <w:szCs w:val="16"/>
        </w:rPr>
      </w:pPr>
      <w:r w:rsidRPr="00A56B79">
        <w:rPr>
          <w:rFonts w:ascii="Century Gothic" w:hAnsi="Century Gothic" w:cs="Microsoft Sans Serif"/>
          <w:iCs/>
          <w:sz w:val="14"/>
          <w:szCs w:val="16"/>
        </w:rPr>
        <w:t>ORGANISMOS DE CONTROL AUTORIZADOS. INFORMACIÓN QUE DEBEN CONTENER LOS DOCUMENTOS EMITIDOS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24-</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 xml:space="preserve">-03 401/2003, de la </w:t>
      </w:r>
      <w:proofErr w:type="spellStart"/>
      <w:r w:rsidRPr="00A56B79">
        <w:rPr>
          <w:rFonts w:ascii="Century Gothic" w:hAnsi="Century Gothic" w:cs="Microsoft Sans Serif"/>
          <w:sz w:val="14"/>
          <w:szCs w:val="16"/>
        </w:rPr>
        <w:t>Consellería</w:t>
      </w:r>
      <w:proofErr w:type="spellEnd"/>
      <w:r w:rsidRPr="00A56B79">
        <w:rPr>
          <w:rFonts w:ascii="Century Gothic" w:hAnsi="Century Gothic" w:cs="Microsoft Sans Serif"/>
          <w:sz w:val="14"/>
          <w:szCs w:val="16"/>
        </w:rPr>
        <w:t xml:space="preserve"> de Innovación, Industria y Comercio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D.O.G.: 04-</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-03</w:t>
      </w:r>
    </w:p>
    <w:p w:rsidR="008731E4"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19.- CUBIERTAS E IMPERMEABILIZACIONES</w:t>
      </w:r>
    </w:p>
    <w:p w:rsidR="008731E4" w:rsidRPr="00A56B79" w:rsidRDefault="008731E4" w:rsidP="008731E4">
      <w:pPr>
        <w:tabs>
          <w:tab w:val="left" w:pos="720"/>
        </w:tabs>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CÓDIGO TÉCNICO DE LA EDIFICACIÓN DB HS 1 SALUBRIDAD, PROTECCIÓN FRENTE A LA HUMEDAD</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314/2006, del Ministerio de la Vivienda del 17 de marzo de 2006</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proofErr w:type="spellStart"/>
      <w:r w:rsidRPr="00A56B79">
        <w:rPr>
          <w:rFonts w:ascii="Century Gothic" w:hAnsi="Century Gothic" w:cs="Microsoft Sans Serif"/>
          <w:sz w:val="14"/>
          <w:szCs w:val="16"/>
        </w:rPr>
        <w:t>B.O.E</w:t>
      </w:r>
      <w:proofErr w:type="spellEnd"/>
      <w:r w:rsidRPr="00A56B79">
        <w:rPr>
          <w:rFonts w:ascii="Century Gothic" w:hAnsi="Century Gothic" w:cs="Microsoft Sans Serif"/>
          <w:sz w:val="14"/>
          <w:szCs w:val="16"/>
        </w:rPr>
        <w:t>: 28 de marzo de 2006</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HOMOLOGACIÓN DE LOS "PRODUCTOS BITUMINOSOS PARA IMPERMEABILIZACIÓN DE CUBIERTAS EN LA EDIFICACIÓN"</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12-MAR-86 del Ministerio de Industria.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de 22-MAR-86.</w:t>
      </w:r>
    </w:p>
    <w:p w:rsidR="008731E4"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20.- ELECTRICIDAD  E ILUMINACIÓN</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tabs>
          <w:tab w:val="left" w:pos="864"/>
        </w:tabs>
        <w:ind w:right="-81"/>
        <w:jc w:val="both"/>
        <w:rPr>
          <w:rFonts w:ascii="Century Gothic" w:hAnsi="Century Gothic" w:cs="Microsoft Sans Serif"/>
          <w:sz w:val="14"/>
          <w:szCs w:val="16"/>
        </w:rPr>
      </w:pPr>
      <w:r w:rsidRPr="00A56B79">
        <w:rPr>
          <w:rFonts w:ascii="Century Gothic" w:hAnsi="Century Gothic" w:cs="Microsoft Sans Serif"/>
          <w:sz w:val="14"/>
          <w:szCs w:val="16"/>
        </w:rPr>
        <w:t>REGLAMENTO ELECTROTÉCNICO PARA BAJA TENSIÓN.</w:t>
      </w:r>
      <w:r w:rsidRPr="00A56B79">
        <w:rPr>
          <w:rFonts w:ascii="Century Gothic" w:hAnsi="Century Gothic" w:cs="Microsoft Sans Serif"/>
          <w:sz w:val="14"/>
          <w:szCs w:val="16"/>
          <w:u w:val="single"/>
        </w:rPr>
        <w:t xml:space="preserve"> </w:t>
      </w:r>
      <w:r w:rsidRPr="00A56B79">
        <w:rPr>
          <w:rFonts w:ascii="Century Gothic" w:hAnsi="Century Gothic" w:cs="Microsoft Sans Serif"/>
          <w:sz w:val="14"/>
          <w:szCs w:val="16"/>
        </w:rPr>
        <w:t>"</w:t>
      </w:r>
      <w:proofErr w:type="spellStart"/>
      <w:r w:rsidRPr="00A56B79">
        <w:rPr>
          <w:rFonts w:ascii="Century Gothic" w:hAnsi="Century Gothic" w:cs="Microsoft Sans Serif"/>
          <w:sz w:val="14"/>
          <w:szCs w:val="16"/>
        </w:rPr>
        <w:t>REBT</w:t>
      </w:r>
      <w:proofErr w:type="spellEnd"/>
      <w:r w:rsidRPr="00A56B79">
        <w:rPr>
          <w:rFonts w:ascii="Century Gothic" w:hAnsi="Century Gothic" w:cs="Microsoft Sans Serif"/>
          <w:sz w:val="14"/>
          <w:szCs w:val="16"/>
        </w:rPr>
        <w:t>"</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DECRETO 842/2002, de 2-</w:t>
      </w:r>
      <w:proofErr w:type="spellStart"/>
      <w:r w:rsidRPr="00A56B79">
        <w:rPr>
          <w:rFonts w:ascii="Century Gothic" w:hAnsi="Century Gothic" w:cs="Microsoft Sans Serif"/>
          <w:sz w:val="14"/>
          <w:szCs w:val="16"/>
        </w:rPr>
        <w:t>AGO</w:t>
      </w:r>
      <w:proofErr w:type="spellEnd"/>
      <w:r w:rsidRPr="00A56B79">
        <w:rPr>
          <w:rFonts w:ascii="Century Gothic" w:hAnsi="Century Gothic" w:cs="Microsoft Sans Serif"/>
          <w:sz w:val="14"/>
          <w:szCs w:val="16"/>
        </w:rPr>
        <w:t>, del Ministerio de Ciencia y Tecnología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B.O.E.</w:t>
      </w:r>
      <w:proofErr w:type="spellEnd"/>
      <w:r w:rsidRPr="00A56B79">
        <w:rPr>
          <w:rFonts w:ascii="Century Gothic" w:hAnsi="Century Gothic" w:cs="Microsoft Sans Serif"/>
          <w:sz w:val="14"/>
          <w:szCs w:val="16"/>
          <w:lang w:val="en-GB"/>
        </w:rPr>
        <w:t>: 18-SEP-02</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Entra en vigor: 18-</w:t>
      </w:r>
      <w:proofErr w:type="spellStart"/>
      <w:r w:rsidRPr="00A56B79">
        <w:rPr>
          <w:rFonts w:ascii="Century Gothic" w:hAnsi="Century Gothic" w:cs="Microsoft Sans Serif"/>
          <w:sz w:val="14"/>
          <w:szCs w:val="16"/>
        </w:rPr>
        <w:t>SEP</w:t>
      </w:r>
      <w:proofErr w:type="spellEnd"/>
      <w:r w:rsidRPr="00A56B79">
        <w:rPr>
          <w:rFonts w:ascii="Century Gothic" w:hAnsi="Century Gothic" w:cs="Microsoft Sans Serif"/>
          <w:sz w:val="14"/>
          <w:szCs w:val="16"/>
        </w:rPr>
        <w:t>-03</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iCs/>
          <w:sz w:val="14"/>
          <w:szCs w:val="16"/>
        </w:rPr>
      </w:pPr>
      <w:r w:rsidRPr="00A56B79">
        <w:rPr>
          <w:rFonts w:ascii="Century Gothic" w:hAnsi="Century Gothic" w:cs="Microsoft Sans Serif"/>
          <w:iCs/>
          <w:sz w:val="14"/>
          <w:szCs w:val="16"/>
        </w:rPr>
        <w:t>APLICACIÓN EN GALICIA DEL REGLAMENTO ELECTROTÉCNICO DE BAJA TENSIÓN.</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23-</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 xml:space="preserve">-03, de la </w:t>
      </w:r>
      <w:proofErr w:type="spellStart"/>
      <w:r w:rsidRPr="00A56B79">
        <w:rPr>
          <w:rFonts w:ascii="Century Gothic" w:hAnsi="Century Gothic" w:cs="Microsoft Sans Serif"/>
          <w:sz w:val="14"/>
          <w:szCs w:val="16"/>
        </w:rPr>
        <w:t>Consellería</w:t>
      </w:r>
      <w:proofErr w:type="spellEnd"/>
      <w:r w:rsidRPr="00A56B79">
        <w:rPr>
          <w:rFonts w:ascii="Century Gothic" w:hAnsi="Century Gothic" w:cs="Microsoft Sans Serif"/>
          <w:sz w:val="14"/>
          <w:szCs w:val="16"/>
        </w:rPr>
        <w:t xml:space="preserve"> de Innovación, Industria y Comercio.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D.O.G.: 07-</w:t>
      </w:r>
      <w:proofErr w:type="spellStart"/>
      <w:r w:rsidRPr="00A56B79">
        <w:rPr>
          <w:rFonts w:ascii="Century Gothic" w:hAnsi="Century Gothic" w:cs="Microsoft Sans Serif"/>
          <w:sz w:val="14"/>
          <w:szCs w:val="16"/>
        </w:rPr>
        <w:t>AGO</w:t>
      </w:r>
      <w:proofErr w:type="spellEnd"/>
      <w:r w:rsidRPr="00A56B79">
        <w:rPr>
          <w:rFonts w:ascii="Century Gothic" w:hAnsi="Century Gothic" w:cs="Microsoft Sans Serif"/>
          <w:sz w:val="14"/>
          <w:szCs w:val="16"/>
        </w:rPr>
        <w:t>-03</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de errores: D.O.G.A. 15.09.03</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tabs>
          <w:tab w:val="left" w:pos="0"/>
        </w:tabs>
        <w:ind w:right="-81"/>
        <w:jc w:val="both"/>
        <w:rPr>
          <w:rFonts w:ascii="Century Gothic" w:hAnsi="Century Gothic" w:cs="Microsoft Sans Serif"/>
          <w:sz w:val="14"/>
          <w:szCs w:val="16"/>
        </w:rPr>
      </w:pPr>
      <w:r w:rsidRPr="00A56B79">
        <w:rPr>
          <w:rFonts w:ascii="Century Gothic" w:hAnsi="Century Gothic" w:cs="Microsoft Sans Serif"/>
          <w:sz w:val="14"/>
          <w:szCs w:val="16"/>
        </w:rPr>
        <w:t>CÓDIGO TÉCNICO DE LA EDIFICACIÓN DB HE 5 AHORRO DE ENERGÍA, CONTRIBUCIÓN FOTOVOLTAICA MÍNIMA DE ENERGÍA ELÉCTRICA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314/2006, del Ministerio de la Vivienda del 17 de marzo de 2006</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proofErr w:type="spellStart"/>
      <w:r w:rsidRPr="00A56B79">
        <w:rPr>
          <w:rFonts w:ascii="Century Gothic" w:hAnsi="Century Gothic" w:cs="Microsoft Sans Serif"/>
          <w:sz w:val="14"/>
          <w:szCs w:val="16"/>
        </w:rPr>
        <w:t>B.O.E</w:t>
      </w:r>
      <w:proofErr w:type="spellEnd"/>
      <w:r w:rsidRPr="00A56B79">
        <w:rPr>
          <w:rFonts w:ascii="Century Gothic" w:hAnsi="Century Gothic" w:cs="Microsoft Sans Serif"/>
          <w:sz w:val="14"/>
          <w:szCs w:val="16"/>
        </w:rPr>
        <w:t>: 28 de marzo de 2006</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tabs>
          <w:tab w:val="left" w:pos="0"/>
        </w:tabs>
        <w:ind w:right="-81"/>
        <w:jc w:val="both"/>
        <w:rPr>
          <w:rFonts w:ascii="Century Gothic" w:hAnsi="Century Gothic" w:cs="Microsoft Sans Serif"/>
          <w:sz w:val="14"/>
          <w:szCs w:val="16"/>
        </w:rPr>
      </w:pPr>
      <w:r w:rsidRPr="00A56B79">
        <w:rPr>
          <w:rFonts w:ascii="Century Gothic" w:hAnsi="Century Gothic" w:cs="Microsoft Sans Serif"/>
          <w:sz w:val="14"/>
          <w:szCs w:val="16"/>
        </w:rPr>
        <w:t>CÓDIGO TÉCNICO DE LA EDIFICACIÓN DB HE 3 EFICIENCIA ENERGÉTICA DE LAS INSTALACIONES DE ILUMINACIÓN</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314/2006, del Ministerio de la Vivienda del 17 de marzo de 2006</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proofErr w:type="spellStart"/>
      <w:r w:rsidRPr="00A56B79">
        <w:rPr>
          <w:rFonts w:ascii="Century Gothic" w:hAnsi="Century Gothic" w:cs="Microsoft Sans Serif"/>
          <w:sz w:val="14"/>
          <w:szCs w:val="16"/>
        </w:rPr>
        <w:t>B.O.E</w:t>
      </w:r>
      <w:proofErr w:type="spellEnd"/>
      <w:r w:rsidRPr="00A56B79">
        <w:rPr>
          <w:rFonts w:ascii="Century Gothic" w:hAnsi="Century Gothic" w:cs="Microsoft Sans Serif"/>
          <w:sz w:val="14"/>
          <w:szCs w:val="16"/>
        </w:rPr>
        <w:t>: 28 de marzo de 2006</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DISTANCIAS A LÍNEAS ELÉCTRICAS DE ENERGÍA ELÉCTRICA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195/2000 de 1-</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-00</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27-</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-00</w:t>
      </w:r>
    </w:p>
    <w:p w:rsidR="008731E4" w:rsidRPr="00A56B79" w:rsidRDefault="008731E4" w:rsidP="008731E4">
      <w:pPr>
        <w:tabs>
          <w:tab w:val="left" w:pos="144"/>
        </w:tabs>
        <w:ind w:right="-81"/>
        <w:jc w:val="both"/>
        <w:rPr>
          <w:rFonts w:ascii="Century Gothic" w:hAnsi="Century Gothic" w:cs="Microsoft Sans Serif"/>
          <w:sz w:val="14"/>
          <w:szCs w:val="16"/>
        </w:rPr>
      </w:pPr>
    </w:p>
    <w:p w:rsidR="008731E4" w:rsidRPr="00A56B79" w:rsidRDefault="008731E4" w:rsidP="008731E4">
      <w:pPr>
        <w:tabs>
          <w:tab w:val="left" w:pos="144"/>
        </w:tabs>
        <w:ind w:right="-81"/>
        <w:jc w:val="both"/>
        <w:rPr>
          <w:rFonts w:ascii="Century Gothic" w:hAnsi="Century Gothic" w:cs="Microsoft Sans Serif"/>
          <w:sz w:val="14"/>
          <w:szCs w:val="16"/>
        </w:rPr>
      </w:pPr>
      <w:r w:rsidRPr="00A56B79">
        <w:rPr>
          <w:rFonts w:ascii="Century Gothic" w:hAnsi="Century Gothic" w:cs="Microsoft Sans Serif"/>
          <w:sz w:val="14"/>
          <w:szCs w:val="16"/>
        </w:rPr>
        <w:t>AUTORIZACIÓN PARA EL EMPLEO DE SISTEMAS DE INSTALACIONES CON CONDUCTORES AISLADOS BAJO CANALES PROTECTORES DE MATERIAL PLÁSTICO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RESOLUCIÓN de 18-ENE-88, de la Dirección General de Innovación Industrial</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r w:rsidRPr="00A56B79">
        <w:rPr>
          <w:rFonts w:ascii="Century Gothic" w:hAnsi="Century Gothic" w:cs="Microsoft Sans Serif"/>
          <w:sz w:val="14"/>
          <w:szCs w:val="16"/>
        </w:rPr>
        <w:t>B.O.E.: 19-</w:t>
      </w:r>
      <w:proofErr w:type="spellStart"/>
      <w:r w:rsidRPr="00A56B79">
        <w:rPr>
          <w:rFonts w:ascii="Century Gothic" w:hAnsi="Century Gothic" w:cs="Microsoft Sans Serif"/>
          <w:sz w:val="14"/>
          <w:szCs w:val="16"/>
        </w:rPr>
        <w:t>FEB</w:t>
      </w:r>
      <w:proofErr w:type="spellEnd"/>
      <w:r w:rsidRPr="00A56B79">
        <w:rPr>
          <w:rFonts w:ascii="Century Gothic" w:hAnsi="Century Gothic" w:cs="Microsoft Sans Serif"/>
          <w:sz w:val="14"/>
          <w:szCs w:val="16"/>
        </w:rPr>
        <w:t>-88</w:t>
      </w:r>
    </w:p>
    <w:p w:rsidR="008731E4" w:rsidRPr="00A56B79" w:rsidRDefault="008731E4" w:rsidP="008731E4">
      <w:pPr>
        <w:tabs>
          <w:tab w:val="left" w:pos="144"/>
        </w:tabs>
        <w:ind w:right="-81"/>
        <w:jc w:val="both"/>
        <w:rPr>
          <w:rFonts w:ascii="Century Gothic" w:hAnsi="Century Gothic" w:cs="Microsoft Sans Serif"/>
          <w:sz w:val="14"/>
          <w:szCs w:val="16"/>
          <w:lang w:val="en-GB"/>
        </w:rPr>
      </w:pPr>
    </w:p>
    <w:p w:rsidR="008731E4" w:rsidRPr="00A56B79" w:rsidRDefault="008731E4" w:rsidP="008731E4">
      <w:pPr>
        <w:tabs>
          <w:tab w:val="left" w:pos="144"/>
        </w:tabs>
        <w:ind w:right="-81"/>
        <w:jc w:val="both"/>
        <w:rPr>
          <w:rFonts w:ascii="Century Gothic" w:hAnsi="Century Gothic" w:cs="Microsoft Sans Serif"/>
          <w:sz w:val="14"/>
          <w:szCs w:val="16"/>
        </w:rPr>
      </w:pPr>
      <w:r w:rsidRPr="00A56B79">
        <w:rPr>
          <w:rFonts w:ascii="Century Gothic" w:hAnsi="Century Gothic" w:cs="Microsoft Sans Serif"/>
          <w:sz w:val="14"/>
          <w:szCs w:val="16"/>
        </w:rPr>
        <w:t>REGLAMENTO SOBRE CONDICIONES TÉCNICAS Y GARANTÍAS DE SEGURIDAD EN CENTRALES ELÉCTRICAS Y CENTROS DE TRANSFORMACIÓN</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3275/1982, de 12-</w:t>
      </w:r>
      <w:proofErr w:type="spellStart"/>
      <w:r w:rsidRPr="00A56B79">
        <w:rPr>
          <w:rFonts w:ascii="Century Gothic" w:hAnsi="Century Gothic" w:cs="Microsoft Sans Serif"/>
          <w:sz w:val="14"/>
          <w:szCs w:val="16"/>
        </w:rPr>
        <w:t>NOV</w:t>
      </w:r>
      <w:proofErr w:type="spellEnd"/>
      <w:r w:rsidRPr="00A56B79">
        <w:rPr>
          <w:rFonts w:ascii="Century Gothic" w:hAnsi="Century Gothic" w:cs="Microsoft Sans Serif"/>
          <w:sz w:val="14"/>
          <w:szCs w:val="16"/>
        </w:rPr>
        <w:t>,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lastRenderedPageBreak/>
        <w:t>B.O.E.: 1-</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-82</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errores: 18-ENE-83</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INSTRUCCIONES TÉCNICAS COMPLEMENTARIAS "MIE-</w:t>
      </w:r>
      <w:proofErr w:type="spellStart"/>
      <w:r w:rsidRPr="00A56B79">
        <w:rPr>
          <w:rFonts w:ascii="Century Gothic" w:hAnsi="Century Gothic" w:cs="Microsoft Sans Serif"/>
          <w:sz w:val="14"/>
          <w:szCs w:val="16"/>
        </w:rPr>
        <w:t>RAT</w:t>
      </w:r>
      <w:proofErr w:type="spellEnd"/>
      <w:r w:rsidRPr="00A56B79">
        <w:rPr>
          <w:rFonts w:ascii="Century Gothic" w:hAnsi="Century Gothic" w:cs="Microsoft Sans Serif"/>
          <w:sz w:val="14"/>
          <w:szCs w:val="16"/>
        </w:rPr>
        <w:t>" DEL REGLAMENTO ANTES CITADO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6-</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-84,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1-</w:t>
      </w:r>
      <w:proofErr w:type="spellStart"/>
      <w:r w:rsidRPr="00A56B79">
        <w:rPr>
          <w:rFonts w:ascii="Century Gothic" w:hAnsi="Century Gothic" w:cs="Microsoft Sans Serif"/>
          <w:sz w:val="14"/>
          <w:szCs w:val="16"/>
        </w:rPr>
        <w:t>AGO</w:t>
      </w:r>
      <w:proofErr w:type="spellEnd"/>
      <w:r w:rsidRPr="00A56B79">
        <w:rPr>
          <w:rFonts w:ascii="Century Gothic" w:hAnsi="Century Gothic" w:cs="Microsoft Sans Serif"/>
          <w:sz w:val="14"/>
          <w:szCs w:val="16"/>
        </w:rPr>
        <w:t>-84</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MODIFICACIÓN DE LAS "</w:t>
      </w:r>
      <w:proofErr w:type="spellStart"/>
      <w:r w:rsidRPr="00A56B79">
        <w:rPr>
          <w:rFonts w:ascii="Century Gothic" w:hAnsi="Century Gothic" w:cs="Microsoft Sans Serif"/>
          <w:sz w:val="14"/>
          <w:szCs w:val="16"/>
        </w:rPr>
        <w:t>ITC</w:t>
      </w:r>
      <w:proofErr w:type="spellEnd"/>
      <w:r w:rsidRPr="00A56B79">
        <w:rPr>
          <w:rFonts w:ascii="Century Gothic" w:hAnsi="Century Gothic" w:cs="Microsoft Sans Serif"/>
          <w:sz w:val="14"/>
          <w:szCs w:val="16"/>
        </w:rPr>
        <w:t>-MIE-</w:t>
      </w:r>
      <w:proofErr w:type="spellStart"/>
      <w:r w:rsidRPr="00A56B79">
        <w:rPr>
          <w:rFonts w:ascii="Century Gothic" w:hAnsi="Century Gothic" w:cs="Microsoft Sans Serif"/>
          <w:sz w:val="14"/>
          <w:szCs w:val="16"/>
        </w:rPr>
        <w:t>RAT</w:t>
      </w:r>
      <w:proofErr w:type="spellEnd"/>
      <w:r w:rsidRPr="00A56B79">
        <w:rPr>
          <w:rFonts w:ascii="Century Gothic" w:hAnsi="Century Gothic" w:cs="Microsoft Sans Serif"/>
          <w:sz w:val="14"/>
          <w:szCs w:val="16"/>
        </w:rPr>
        <w:t>" 1, 2, 7, 9</w:t>
      </w:r>
      <w:proofErr w:type="gramStart"/>
      <w:r w:rsidRPr="00A56B79">
        <w:rPr>
          <w:rFonts w:ascii="Century Gothic" w:hAnsi="Century Gothic" w:cs="Microsoft Sans Serif"/>
          <w:sz w:val="14"/>
          <w:szCs w:val="16"/>
        </w:rPr>
        <w:t>,15,16,17</w:t>
      </w:r>
      <w:proofErr w:type="gramEnd"/>
      <w:r w:rsidRPr="00A56B79">
        <w:rPr>
          <w:rFonts w:ascii="Century Gothic" w:hAnsi="Century Gothic" w:cs="Microsoft Sans Serif"/>
          <w:sz w:val="14"/>
          <w:szCs w:val="16"/>
        </w:rPr>
        <w:t xml:space="preserve"> y 18</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5-</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-88</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23-</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-88,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proofErr w:type="spellStart"/>
      <w:r w:rsidRPr="00A56B79">
        <w:rPr>
          <w:rFonts w:ascii="Century Gothic" w:hAnsi="Century Gothic" w:cs="Microsoft Sans Serif"/>
          <w:sz w:val="14"/>
          <w:szCs w:val="16"/>
        </w:rPr>
        <w:t>B.O.E.:5</w:t>
      </w:r>
      <w:proofErr w:type="spellEnd"/>
      <w:r w:rsidRPr="00A56B79">
        <w:rPr>
          <w:rFonts w:ascii="Century Gothic" w:hAnsi="Century Gothic" w:cs="Microsoft Sans Serif"/>
          <w:sz w:val="14"/>
          <w:szCs w:val="16"/>
        </w:rPr>
        <w:t>-</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-88</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errores: 3-</w:t>
      </w:r>
      <w:proofErr w:type="spellStart"/>
      <w:r w:rsidRPr="00A56B79">
        <w:rPr>
          <w:rFonts w:ascii="Century Gothic" w:hAnsi="Century Gothic" w:cs="Microsoft Sans Serif"/>
          <w:sz w:val="14"/>
          <w:szCs w:val="16"/>
        </w:rPr>
        <w:t>OCT</w:t>
      </w:r>
      <w:proofErr w:type="spellEnd"/>
      <w:r w:rsidRPr="00A56B79">
        <w:rPr>
          <w:rFonts w:ascii="Century Gothic" w:hAnsi="Century Gothic" w:cs="Microsoft Sans Serif"/>
          <w:sz w:val="14"/>
          <w:szCs w:val="16"/>
        </w:rPr>
        <w:t>-88</w:t>
      </w:r>
    </w:p>
    <w:p w:rsidR="008731E4" w:rsidRPr="00A56B79" w:rsidRDefault="008731E4" w:rsidP="008731E4">
      <w:pPr>
        <w:tabs>
          <w:tab w:val="left" w:pos="144"/>
        </w:tabs>
        <w:ind w:right="-81"/>
        <w:jc w:val="both"/>
        <w:rPr>
          <w:rFonts w:ascii="Century Gothic" w:hAnsi="Century Gothic" w:cs="Microsoft Sans Serif"/>
          <w:sz w:val="14"/>
          <w:szCs w:val="16"/>
        </w:rPr>
      </w:pPr>
      <w:r w:rsidRPr="00A56B79">
        <w:rPr>
          <w:rFonts w:ascii="Century Gothic" w:hAnsi="Century Gothic" w:cs="Microsoft Sans Serif"/>
          <w:sz w:val="14"/>
          <w:szCs w:val="16"/>
        </w:rPr>
        <w:t xml:space="preserve">COMPLEMENTO DE LA </w:t>
      </w:r>
      <w:proofErr w:type="spellStart"/>
      <w:r w:rsidRPr="00A56B79">
        <w:rPr>
          <w:rFonts w:ascii="Century Gothic" w:hAnsi="Century Gothic" w:cs="Microsoft Sans Serif"/>
          <w:sz w:val="14"/>
          <w:szCs w:val="16"/>
        </w:rPr>
        <w:t>ITC</w:t>
      </w:r>
      <w:proofErr w:type="spellEnd"/>
      <w:r w:rsidRPr="00A56B79">
        <w:rPr>
          <w:rFonts w:ascii="Century Gothic" w:hAnsi="Century Gothic" w:cs="Microsoft Sans Serif"/>
          <w:sz w:val="14"/>
          <w:szCs w:val="16"/>
        </w:rPr>
        <w:t xml:space="preserve"> "MIE-</w:t>
      </w:r>
      <w:proofErr w:type="spellStart"/>
      <w:r w:rsidRPr="00A56B79">
        <w:rPr>
          <w:rFonts w:ascii="Century Gothic" w:hAnsi="Century Gothic" w:cs="Microsoft Sans Serif"/>
          <w:sz w:val="14"/>
          <w:szCs w:val="16"/>
        </w:rPr>
        <w:t>RAT</w:t>
      </w:r>
      <w:proofErr w:type="spellEnd"/>
      <w:r w:rsidRPr="00A56B79">
        <w:rPr>
          <w:rFonts w:ascii="Century Gothic" w:hAnsi="Century Gothic" w:cs="Microsoft Sans Serif"/>
          <w:sz w:val="14"/>
          <w:szCs w:val="16"/>
        </w:rPr>
        <w:t>" 20</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18-</w:t>
      </w:r>
      <w:proofErr w:type="spellStart"/>
      <w:r w:rsidRPr="00A56B79">
        <w:rPr>
          <w:rFonts w:ascii="Century Gothic" w:hAnsi="Century Gothic" w:cs="Microsoft Sans Serif"/>
          <w:sz w:val="14"/>
          <w:szCs w:val="16"/>
        </w:rPr>
        <w:t>OCT</w:t>
      </w:r>
      <w:proofErr w:type="spellEnd"/>
      <w:r w:rsidRPr="00A56B79">
        <w:rPr>
          <w:rFonts w:ascii="Century Gothic" w:hAnsi="Century Gothic" w:cs="Microsoft Sans Serif"/>
          <w:sz w:val="14"/>
          <w:szCs w:val="16"/>
        </w:rPr>
        <w:t>-84,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proofErr w:type="spellStart"/>
      <w:r w:rsidRPr="00A56B79">
        <w:rPr>
          <w:rFonts w:ascii="Century Gothic" w:hAnsi="Century Gothic" w:cs="Microsoft Sans Serif"/>
          <w:sz w:val="14"/>
          <w:szCs w:val="16"/>
        </w:rPr>
        <w:t>B.O.E.:25</w:t>
      </w:r>
      <w:proofErr w:type="spellEnd"/>
      <w:r w:rsidRPr="00A56B79">
        <w:rPr>
          <w:rFonts w:ascii="Century Gothic" w:hAnsi="Century Gothic" w:cs="Microsoft Sans Serif"/>
          <w:sz w:val="14"/>
          <w:szCs w:val="16"/>
        </w:rPr>
        <w:t>-</w:t>
      </w:r>
      <w:proofErr w:type="spellStart"/>
      <w:r w:rsidRPr="00A56B79">
        <w:rPr>
          <w:rFonts w:ascii="Century Gothic" w:hAnsi="Century Gothic" w:cs="Microsoft Sans Serif"/>
          <w:sz w:val="14"/>
          <w:szCs w:val="16"/>
        </w:rPr>
        <w:t>OCT</w:t>
      </w:r>
      <w:proofErr w:type="spellEnd"/>
      <w:r w:rsidRPr="00A56B79">
        <w:rPr>
          <w:rFonts w:ascii="Century Gothic" w:hAnsi="Century Gothic" w:cs="Microsoft Sans Serif"/>
          <w:sz w:val="14"/>
          <w:szCs w:val="16"/>
        </w:rPr>
        <w:t>-84</w:t>
      </w:r>
    </w:p>
    <w:p w:rsidR="008731E4" w:rsidRPr="00A56B79" w:rsidRDefault="008731E4" w:rsidP="008731E4">
      <w:pPr>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DESARROLLO Y CUMPLIMIENTO DEL REAL DECRETO 7/1988 DE 8-ENE, SOBRE EXIGENCIAS DE SEGURIDAD DE MATERIAL ELÉCTRICO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6-</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-89,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21-</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-89</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errores: 3-MAR-88</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REGLAMENTO DE CONTADORES DE USO CORRIENTE CLASE 2</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875/1984, de 28-MAR, de la Presidencia del Gobierno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12-</w:t>
      </w:r>
      <w:proofErr w:type="spellStart"/>
      <w:r w:rsidRPr="00A56B79">
        <w:rPr>
          <w:rFonts w:ascii="Century Gothic" w:hAnsi="Century Gothic" w:cs="Microsoft Sans Serif"/>
          <w:sz w:val="14"/>
          <w:szCs w:val="16"/>
        </w:rPr>
        <w:t>MAY</w:t>
      </w:r>
      <w:proofErr w:type="spellEnd"/>
      <w:r w:rsidRPr="00A56B79">
        <w:rPr>
          <w:rFonts w:ascii="Century Gothic" w:hAnsi="Century Gothic" w:cs="Microsoft Sans Serif"/>
          <w:sz w:val="14"/>
          <w:szCs w:val="16"/>
        </w:rPr>
        <w:t>-84</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errores: 22-</w:t>
      </w:r>
      <w:proofErr w:type="spellStart"/>
      <w:r w:rsidRPr="00A56B79">
        <w:rPr>
          <w:rFonts w:ascii="Century Gothic" w:hAnsi="Century Gothic" w:cs="Microsoft Sans Serif"/>
          <w:sz w:val="14"/>
          <w:szCs w:val="16"/>
        </w:rPr>
        <w:t>OCT</w:t>
      </w:r>
      <w:proofErr w:type="spellEnd"/>
      <w:r w:rsidRPr="00A56B79">
        <w:rPr>
          <w:rFonts w:ascii="Century Gothic" w:hAnsi="Century Gothic" w:cs="Microsoft Sans Serif"/>
          <w:sz w:val="14"/>
          <w:szCs w:val="16"/>
        </w:rPr>
        <w:t>-84</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iCs/>
          <w:sz w:val="14"/>
          <w:szCs w:val="16"/>
        </w:rPr>
      </w:pPr>
      <w:r w:rsidRPr="00A56B79">
        <w:rPr>
          <w:rFonts w:ascii="Century Gothic" w:hAnsi="Century Gothic" w:cs="Microsoft Sans Serif"/>
          <w:iCs/>
          <w:sz w:val="14"/>
          <w:szCs w:val="16"/>
        </w:rPr>
        <w:t>PROCEDIMIENTOS PARA LA EJECUCIÓN Y PUESTA EN SERVICIO DE LAS INSTALACIONES ELÉCTRICAS DE BAJA TENSIÓN</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7-</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 xml:space="preserve">-97 de la </w:t>
      </w:r>
      <w:proofErr w:type="spellStart"/>
      <w:r w:rsidRPr="00A56B79">
        <w:rPr>
          <w:rFonts w:ascii="Century Gothic" w:hAnsi="Century Gothic" w:cs="Microsoft Sans Serif"/>
          <w:sz w:val="14"/>
          <w:szCs w:val="16"/>
        </w:rPr>
        <w:t>Consellería</w:t>
      </w:r>
      <w:proofErr w:type="spellEnd"/>
      <w:r w:rsidRPr="00A56B79">
        <w:rPr>
          <w:rFonts w:ascii="Century Gothic" w:hAnsi="Century Gothic" w:cs="Microsoft Sans Serif"/>
          <w:sz w:val="14"/>
          <w:szCs w:val="16"/>
        </w:rPr>
        <w:t xml:space="preserve"> de Industria. Xunta de Galicia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D.O.G..: 30-</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-97</w:t>
      </w:r>
    </w:p>
    <w:p w:rsidR="008731E4" w:rsidRPr="00A56B79" w:rsidRDefault="008731E4" w:rsidP="008731E4">
      <w:pPr>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iCs/>
          <w:sz w:val="14"/>
          <w:szCs w:val="16"/>
        </w:rPr>
      </w:pPr>
      <w:r w:rsidRPr="00A56B79">
        <w:rPr>
          <w:rFonts w:ascii="Century Gothic" w:hAnsi="Century Gothic" w:cs="Microsoft Sans Serif"/>
          <w:iCs/>
          <w:sz w:val="14"/>
          <w:szCs w:val="16"/>
        </w:rPr>
        <w:t>NORMAS PARTICULARES PARA LAS INSTALACIONES DE ENLACE EN LA SUMINISTRACIÓN DE ENERGÍA ELÉCTRICA EN BAJA TENSIÓN DE "UNIÓN ELÉCTRICA FENOSA'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RESOLUCIÓN de 30-</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 xml:space="preserve">-87, de la </w:t>
      </w:r>
      <w:proofErr w:type="spellStart"/>
      <w:r w:rsidRPr="00A56B79">
        <w:rPr>
          <w:rFonts w:ascii="Century Gothic" w:hAnsi="Century Gothic" w:cs="Microsoft Sans Serif"/>
          <w:sz w:val="14"/>
          <w:szCs w:val="16"/>
        </w:rPr>
        <w:t>Consellería</w:t>
      </w:r>
      <w:proofErr w:type="spellEnd"/>
      <w:r w:rsidRPr="00A56B79">
        <w:rPr>
          <w:rFonts w:ascii="Century Gothic" w:hAnsi="Century Gothic" w:cs="Microsoft Sans Serif"/>
          <w:sz w:val="14"/>
          <w:szCs w:val="16"/>
        </w:rPr>
        <w:t xml:space="preserve"> de Traballo de la Xunta de Galicia </w:t>
      </w:r>
    </w:p>
    <w:p w:rsidR="008731E4" w:rsidRPr="00A56B79" w:rsidRDefault="008731E4" w:rsidP="008731E4">
      <w:pPr>
        <w:ind w:right="-81"/>
        <w:jc w:val="both"/>
        <w:rPr>
          <w:rFonts w:ascii="Century Gothic" w:hAnsi="Century Gothic" w:cs="Microsoft Sans Serif"/>
          <w:iCs/>
          <w:sz w:val="14"/>
          <w:szCs w:val="16"/>
        </w:rPr>
      </w:pPr>
    </w:p>
    <w:p w:rsidR="008731E4" w:rsidRPr="00A56B79" w:rsidRDefault="008731E4" w:rsidP="008731E4">
      <w:pPr>
        <w:ind w:right="-81"/>
        <w:jc w:val="both"/>
        <w:rPr>
          <w:rFonts w:ascii="Century Gothic" w:hAnsi="Century Gothic" w:cs="Microsoft Sans Serif"/>
          <w:iCs/>
          <w:sz w:val="14"/>
          <w:szCs w:val="16"/>
        </w:rPr>
      </w:pPr>
      <w:r w:rsidRPr="00A56B79">
        <w:rPr>
          <w:rFonts w:ascii="Century Gothic" w:hAnsi="Century Gothic" w:cs="Microsoft Sans Serif"/>
          <w:iCs/>
          <w:sz w:val="14"/>
          <w:szCs w:val="16"/>
        </w:rPr>
        <w:t>CONDICIONES TÉCNICAS ESPECÍFICAS DE DISEÑO Y MANTENIMIENTO A LAS QUE SE DEBERÁN SOMETER LAS INSTALACIONES ELÉCTRICAS DE DISTRIBUCIÓN.</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DECRETO 275/2001 de 4-</w:t>
      </w:r>
      <w:proofErr w:type="spellStart"/>
      <w:r w:rsidRPr="00A56B79">
        <w:rPr>
          <w:rFonts w:ascii="Century Gothic" w:hAnsi="Century Gothic" w:cs="Microsoft Sans Serif"/>
          <w:sz w:val="14"/>
          <w:szCs w:val="16"/>
        </w:rPr>
        <w:t>OCT</w:t>
      </w:r>
      <w:proofErr w:type="spellEnd"/>
      <w:r w:rsidRPr="00A56B79">
        <w:rPr>
          <w:rFonts w:ascii="Century Gothic" w:hAnsi="Century Gothic" w:cs="Microsoft Sans Serif"/>
          <w:sz w:val="14"/>
          <w:szCs w:val="16"/>
        </w:rPr>
        <w:t xml:space="preserve">-01 de la </w:t>
      </w:r>
      <w:proofErr w:type="spellStart"/>
      <w:r w:rsidRPr="00A56B79">
        <w:rPr>
          <w:rFonts w:ascii="Century Gothic" w:hAnsi="Century Gothic" w:cs="Microsoft Sans Serif"/>
          <w:sz w:val="14"/>
          <w:szCs w:val="16"/>
        </w:rPr>
        <w:t>Consellería</w:t>
      </w:r>
      <w:proofErr w:type="spellEnd"/>
      <w:r w:rsidRPr="00A56B79">
        <w:rPr>
          <w:rFonts w:ascii="Century Gothic" w:hAnsi="Century Gothic" w:cs="Microsoft Sans Serif"/>
          <w:sz w:val="14"/>
          <w:szCs w:val="16"/>
        </w:rPr>
        <w:t xml:space="preserve"> de Industria y Comercio. </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D.O.G.</w:t>
      </w:r>
      <w:proofErr w:type="spellEnd"/>
      <w:r w:rsidRPr="00A56B79">
        <w:rPr>
          <w:rFonts w:ascii="Century Gothic" w:hAnsi="Century Gothic" w:cs="Microsoft Sans Serif"/>
          <w:sz w:val="14"/>
          <w:szCs w:val="16"/>
          <w:lang w:val="en-GB"/>
        </w:rPr>
        <w:t>.: 25-OCT-01</w:t>
      </w:r>
    </w:p>
    <w:p w:rsidR="008731E4" w:rsidRDefault="008731E4" w:rsidP="008731E4">
      <w:pPr>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sz w:val="14"/>
          <w:szCs w:val="16"/>
          <w:lang w:val="en-GB"/>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21.- ESTADÍSTICA</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iCs/>
          <w:sz w:val="14"/>
          <w:szCs w:val="16"/>
        </w:rPr>
      </w:pPr>
      <w:r w:rsidRPr="00A56B79">
        <w:rPr>
          <w:rFonts w:ascii="Century Gothic" w:hAnsi="Century Gothic" w:cs="Microsoft Sans Serif"/>
          <w:iCs/>
          <w:sz w:val="14"/>
          <w:szCs w:val="16"/>
        </w:rPr>
        <w:t>ELABORACIÓN DE ESTADÍSTICA DE LA EDIFICACIÓN Y LA VIVIENDA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DECRETO 69/89 de 31-MAR-89</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D.O.G. 16-</w:t>
      </w:r>
      <w:proofErr w:type="spellStart"/>
      <w:r w:rsidRPr="00A56B79">
        <w:rPr>
          <w:rFonts w:ascii="Century Gothic" w:hAnsi="Century Gothic" w:cs="Microsoft Sans Serif"/>
          <w:sz w:val="14"/>
          <w:szCs w:val="16"/>
        </w:rPr>
        <w:t>MAY</w:t>
      </w:r>
      <w:proofErr w:type="spellEnd"/>
      <w:r w:rsidRPr="00A56B79">
        <w:rPr>
          <w:rFonts w:ascii="Century Gothic" w:hAnsi="Century Gothic" w:cs="Microsoft Sans Serif"/>
          <w:sz w:val="14"/>
          <w:szCs w:val="16"/>
        </w:rPr>
        <w:t>-89.</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Modificación LEY 7/1993 de Ministerio de Cultura D.O.G. 14-</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-1993</w:t>
      </w:r>
    </w:p>
    <w:p w:rsidR="008731E4"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22.- ESTRUCTURAS DE ACERO</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CÓDIGO TÉCNICO DE LA EDIFICACIÓN  DB SE A SEGURIDAD ESTRUCTURAL, ACERO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314/2006, del Ministerio de la Vivienda del 17 de marzo de 2006</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proofErr w:type="spellStart"/>
      <w:r w:rsidRPr="00A56B79">
        <w:rPr>
          <w:rFonts w:ascii="Century Gothic" w:hAnsi="Century Gothic" w:cs="Microsoft Sans Serif"/>
          <w:sz w:val="14"/>
          <w:szCs w:val="16"/>
        </w:rPr>
        <w:t>B.O.E</w:t>
      </w:r>
      <w:proofErr w:type="spellEnd"/>
      <w:r w:rsidRPr="00A56B79">
        <w:rPr>
          <w:rFonts w:ascii="Century Gothic" w:hAnsi="Century Gothic" w:cs="Microsoft Sans Serif"/>
          <w:sz w:val="14"/>
          <w:szCs w:val="16"/>
        </w:rPr>
        <w:t>: 28 de marzo de 2006</w:t>
      </w:r>
    </w:p>
    <w:p w:rsidR="008731E4"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23.- ESTRUCTURAS DE FÁBRICA</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CÓDIGO TÉCNICO DE LA EDIFICACIÓN  DB SE-F SEGURIDAD ESTRUCTURAL, FÁBRICA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314/2006, del Ministerio de la Vivienda del 17 de marzo de 2006</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proofErr w:type="spellStart"/>
      <w:r w:rsidRPr="00A56B79">
        <w:rPr>
          <w:rFonts w:ascii="Century Gothic" w:hAnsi="Century Gothic" w:cs="Microsoft Sans Serif"/>
          <w:sz w:val="14"/>
          <w:szCs w:val="16"/>
        </w:rPr>
        <w:t>B.O.E</w:t>
      </w:r>
      <w:proofErr w:type="spellEnd"/>
      <w:r w:rsidRPr="00A56B79">
        <w:rPr>
          <w:rFonts w:ascii="Century Gothic" w:hAnsi="Century Gothic" w:cs="Microsoft Sans Serif"/>
          <w:sz w:val="14"/>
          <w:szCs w:val="16"/>
        </w:rPr>
        <w:t>: 28 de marzo de 2006</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PLIEGO GENERAL DE CONDICIONES PARA LA RECEPCIÓN DE LADRILLOS CERÁMICOS EN LAS OBRAS "</w:t>
      </w:r>
      <w:proofErr w:type="spellStart"/>
      <w:r w:rsidRPr="00A56B79">
        <w:rPr>
          <w:rFonts w:ascii="Century Gothic" w:hAnsi="Century Gothic" w:cs="Microsoft Sans Serif"/>
          <w:sz w:val="14"/>
          <w:szCs w:val="16"/>
        </w:rPr>
        <w:t>RL</w:t>
      </w:r>
      <w:proofErr w:type="spellEnd"/>
      <w:r w:rsidRPr="00A56B79">
        <w:rPr>
          <w:rFonts w:ascii="Century Gothic" w:hAnsi="Century Gothic" w:cs="Microsoft Sans Serif"/>
          <w:sz w:val="14"/>
          <w:szCs w:val="16"/>
        </w:rPr>
        <w:t>-88"</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27-</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-88, del Ministerio de Rela</w:t>
      </w:r>
      <w:r w:rsidRPr="00A56B79">
        <w:rPr>
          <w:rFonts w:ascii="Century Gothic" w:hAnsi="Century Gothic" w:cs="Microsoft Sans Serif"/>
          <w:sz w:val="14"/>
          <w:szCs w:val="16"/>
        </w:rPr>
        <w:softHyphen/>
        <w:t>ciones con las Cortes y con la Secretaría del Go</w:t>
      </w:r>
      <w:r w:rsidRPr="00A56B79">
        <w:rPr>
          <w:rFonts w:ascii="Century Gothic" w:hAnsi="Century Gothic" w:cs="Microsoft Sans Serif"/>
          <w:sz w:val="14"/>
          <w:szCs w:val="16"/>
        </w:rPr>
        <w:softHyphen/>
        <w:t>bierno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s-ES"/>
        </w:rPr>
      </w:pPr>
      <w:r w:rsidRPr="00A56B79">
        <w:rPr>
          <w:rFonts w:ascii="Century Gothic" w:hAnsi="Century Gothic" w:cs="Microsoft Sans Serif"/>
          <w:sz w:val="14"/>
          <w:szCs w:val="16"/>
          <w:lang w:val="es-ES"/>
        </w:rPr>
        <w:t>B.O.E.: 3-</w:t>
      </w:r>
      <w:proofErr w:type="spellStart"/>
      <w:r w:rsidRPr="00A56B79">
        <w:rPr>
          <w:rFonts w:ascii="Century Gothic" w:hAnsi="Century Gothic" w:cs="Microsoft Sans Serif"/>
          <w:sz w:val="14"/>
          <w:szCs w:val="16"/>
          <w:lang w:val="es-ES"/>
        </w:rPr>
        <w:t>AGO</w:t>
      </w:r>
      <w:proofErr w:type="spellEnd"/>
      <w:r w:rsidRPr="00A56B79">
        <w:rPr>
          <w:rFonts w:ascii="Century Gothic" w:hAnsi="Century Gothic" w:cs="Microsoft Sans Serif"/>
          <w:sz w:val="14"/>
          <w:szCs w:val="16"/>
          <w:lang w:val="es-ES"/>
        </w:rPr>
        <w:t>-88</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PLIEGO DE CONDICIONES TÉCNICAS GENERALES PARA LA RECEPCIÓN DE BLOQUES EN OBRAS (RB-90)</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04-</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-90.</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11-</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-90</w:t>
      </w:r>
    </w:p>
    <w:p w:rsidR="008731E4" w:rsidRDefault="008731E4" w:rsidP="008731E4">
      <w:pPr>
        <w:tabs>
          <w:tab w:val="left" w:pos="0"/>
        </w:tabs>
        <w:ind w:right="-81"/>
        <w:jc w:val="both"/>
        <w:rPr>
          <w:rFonts w:ascii="Century Gothic" w:hAnsi="Century Gothic" w:cs="Microsoft Sans Serif"/>
          <w:b/>
          <w:bCs/>
          <w:sz w:val="14"/>
          <w:szCs w:val="16"/>
          <w:u w:val="single"/>
          <w:lang w:val="en-GB"/>
        </w:rPr>
      </w:pPr>
    </w:p>
    <w:p w:rsidR="008731E4" w:rsidRPr="00A56B79" w:rsidRDefault="008731E4" w:rsidP="008731E4">
      <w:pPr>
        <w:tabs>
          <w:tab w:val="left" w:pos="0"/>
        </w:tabs>
        <w:ind w:right="-81"/>
        <w:jc w:val="both"/>
        <w:rPr>
          <w:rFonts w:ascii="Century Gothic" w:hAnsi="Century Gothic" w:cs="Microsoft Sans Serif"/>
          <w:b/>
          <w:bCs/>
          <w:sz w:val="14"/>
          <w:szCs w:val="16"/>
          <w:u w:val="single"/>
          <w:lang w:val="en-GB"/>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24.- ESTRUCTURAS FORJADOS</w:t>
      </w:r>
    </w:p>
    <w:p w:rsidR="008731E4" w:rsidRPr="00A56B79" w:rsidRDefault="008731E4" w:rsidP="008731E4">
      <w:pPr>
        <w:tabs>
          <w:tab w:val="left" w:pos="0"/>
        </w:tabs>
        <w:ind w:right="-81"/>
        <w:jc w:val="both"/>
        <w:rPr>
          <w:rFonts w:ascii="Century Gothic" w:hAnsi="Century Gothic" w:cs="Microsoft Sans Serif"/>
          <w:b/>
          <w:bCs/>
          <w:sz w:val="14"/>
          <w:szCs w:val="16"/>
          <w:u w:val="single"/>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FABRICACIÓN Y EMPLEO DE ELEMENTOS RESISTENTES PARA PISOS Y CUBIERTAS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lastRenderedPageBreak/>
        <w:t>REAL DECRETO 1630/1980, de 18-</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 de la Presidencia del Gobierno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8-</w:t>
      </w:r>
      <w:proofErr w:type="spellStart"/>
      <w:r w:rsidRPr="00A56B79">
        <w:rPr>
          <w:rFonts w:ascii="Century Gothic" w:hAnsi="Century Gothic" w:cs="Microsoft Sans Serif"/>
          <w:sz w:val="14"/>
          <w:szCs w:val="16"/>
        </w:rPr>
        <w:t>AGO</w:t>
      </w:r>
      <w:proofErr w:type="spellEnd"/>
      <w:r w:rsidRPr="00A56B79">
        <w:rPr>
          <w:rFonts w:ascii="Century Gothic" w:hAnsi="Century Gothic" w:cs="Microsoft Sans Serif"/>
          <w:sz w:val="14"/>
          <w:szCs w:val="16"/>
        </w:rPr>
        <w:t>-80</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MODIFICACIÓN DE FICHAS TÉCNICAS A QUE SE REFIERE EL REAL DECRETO ANTERIOR SOBRE AUTORIZACIÓN DE USO PARA LA FABRICACIÓN Y EMPLEO DE ELEMENTOS RESISTENTES DE PISOS Y CUBIERTAS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29-</w:t>
      </w:r>
      <w:proofErr w:type="spellStart"/>
      <w:r w:rsidRPr="00A56B79">
        <w:rPr>
          <w:rFonts w:ascii="Century Gothic" w:hAnsi="Century Gothic" w:cs="Microsoft Sans Serif"/>
          <w:sz w:val="14"/>
          <w:szCs w:val="16"/>
        </w:rPr>
        <w:t>NOV</w:t>
      </w:r>
      <w:proofErr w:type="spellEnd"/>
      <w:r w:rsidRPr="00A56B79">
        <w:rPr>
          <w:rFonts w:ascii="Century Gothic" w:hAnsi="Century Gothic" w:cs="Microsoft Sans Serif"/>
          <w:sz w:val="14"/>
          <w:szCs w:val="16"/>
        </w:rPr>
        <w:t>-89. del Ministerio de Obras Públicas y Urbanismo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16-</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-89</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 xml:space="preserve">ALAMBRES TREFILADOS LISOS Y CORRUGADOS PARA MALLAS </w:t>
      </w:r>
      <w:proofErr w:type="spellStart"/>
      <w:r w:rsidRPr="00A56B79">
        <w:rPr>
          <w:rFonts w:ascii="Century Gothic" w:hAnsi="Century Gothic" w:cs="Microsoft Sans Serif"/>
          <w:sz w:val="14"/>
          <w:szCs w:val="16"/>
        </w:rPr>
        <w:t>ELECTROSOLDADAS</w:t>
      </w:r>
      <w:proofErr w:type="spellEnd"/>
      <w:r w:rsidRPr="00A56B79">
        <w:rPr>
          <w:rFonts w:ascii="Century Gothic" w:hAnsi="Century Gothic" w:cs="Microsoft Sans Serif"/>
          <w:sz w:val="14"/>
          <w:szCs w:val="16"/>
        </w:rPr>
        <w:t xml:space="preserve"> Y VIGUETAS </w:t>
      </w:r>
      <w:proofErr w:type="spellStart"/>
      <w:r w:rsidRPr="00A56B79">
        <w:rPr>
          <w:rFonts w:ascii="Century Gothic" w:hAnsi="Century Gothic" w:cs="Microsoft Sans Serif"/>
          <w:sz w:val="14"/>
          <w:szCs w:val="16"/>
        </w:rPr>
        <w:t>SEMIRRESISTENTES</w:t>
      </w:r>
      <w:proofErr w:type="spellEnd"/>
      <w:r w:rsidRPr="00A56B79">
        <w:rPr>
          <w:rFonts w:ascii="Century Gothic" w:hAnsi="Century Gothic" w:cs="Microsoft Sans Serif"/>
          <w:sz w:val="14"/>
          <w:szCs w:val="16"/>
        </w:rPr>
        <w:t xml:space="preserve"> DE HORMIGÓN ARMADO PARA LA CONSTRUCCIÓN</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2702/1985, de 18-</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r w:rsidRPr="00A56B79">
        <w:rPr>
          <w:rFonts w:ascii="Century Gothic" w:hAnsi="Century Gothic" w:cs="Microsoft Sans Serif"/>
          <w:sz w:val="14"/>
          <w:szCs w:val="16"/>
        </w:rPr>
        <w:t>B.O.E.: 28-</w:t>
      </w:r>
      <w:proofErr w:type="spellStart"/>
      <w:r w:rsidRPr="00A56B79">
        <w:rPr>
          <w:rFonts w:ascii="Century Gothic" w:hAnsi="Century Gothic" w:cs="Microsoft Sans Serif"/>
          <w:sz w:val="14"/>
          <w:szCs w:val="16"/>
        </w:rPr>
        <w:t>FEB</w:t>
      </w:r>
      <w:proofErr w:type="spellEnd"/>
      <w:r w:rsidRPr="00A56B79">
        <w:rPr>
          <w:rFonts w:ascii="Century Gothic" w:hAnsi="Century Gothic" w:cs="Microsoft Sans Serif"/>
          <w:sz w:val="14"/>
          <w:szCs w:val="16"/>
        </w:rPr>
        <w:t>-86</w:t>
      </w:r>
    </w:p>
    <w:p w:rsidR="008731E4" w:rsidRPr="00A56B79" w:rsidRDefault="008731E4" w:rsidP="008731E4">
      <w:pPr>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ACTUALIZACIÓN DE LAS FICHAS DE AUTORIZACIÓN DE USO DE SISTEMAS DE FORJADOS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 xml:space="preserve">RESOLUCIÓN DE 30-ENE-97 del </w:t>
      </w:r>
      <w:proofErr w:type="spellStart"/>
      <w:r w:rsidRPr="00A56B79">
        <w:rPr>
          <w:rFonts w:ascii="Century Gothic" w:hAnsi="Century Gothic" w:cs="Microsoft Sans Serif"/>
          <w:sz w:val="14"/>
          <w:szCs w:val="16"/>
        </w:rPr>
        <w:t>Mº</w:t>
      </w:r>
      <w:proofErr w:type="spellEnd"/>
      <w:r w:rsidRPr="00A56B79">
        <w:rPr>
          <w:rFonts w:ascii="Century Gothic" w:hAnsi="Century Gothic" w:cs="Microsoft Sans Serif"/>
          <w:sz w:val="14"/>
          <w:szCs w:val="16"/>
        </w:rPr>
        <w:t xml:space="preserve"> de Fomento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6-MAR-97</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INSTRUCCIONES PARA EL PROYECTO Y LA EJECUCIÓN DE FORJADOS UNIDIRECCIONALES DE HORMIGÓN ESTRUCTURAL REALIZADOS CON ELEMENTOS PREFABRICADOS (</w:t>
      </w:r>
      <w:proofErr w:type="spellStart"/>
      <w:r w:rsidRPr="00A56B79">
        <w:rPr>
          <w:rFonts w:ascii="Century Gothic" w:hAnsi="Century Gothic" w:cs="Microsoft Sans Serif"/>
          <w:sz w:val="14"/>
          <w:szCs w:val="16"/>
        </w:rPr>
        <w:t>EFHE</w:t>
      </w:r>
      <w:proofErr w:type="spellEnd"/>
      <w:r w:rsidRPr="00A56B79">
        <w:rPr>
          <w:rFonts w:ascii="Century Gothic" w:hAnsi="Century Gothic" w:cs="Microsoft Sans Serif"/>
          <w:sz w:val="14"/>
          <w:szCs w:val="16"/>
        </w:rPr>
        <w:t>)</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642/2002, de 5-</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 del Ministerio de Fomento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B.O.E.</w:t>
      </w:r>
      <w:proofErr w:type="spellEnd"/>
      <w:r w:rsidRPr="00A56B79">
        <w:rPr>
          <w:rFonts w:ascii="Century Gothic" w:hAnsi="Century Gothic" w:cs="Microsoft Sans Serif"/>
          <w:sz w:val="14"/>
          <w:szCs w:val="16"/>
          <w:lang w:val="en-GB"/>
        </w:rPr>
        <w:t>: 06-AGO-02</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Entra en vigor: 06-</w:t>
      </w:r>
      <w:proofErr w:type="spellStart"/>
      <w:r w:rsidRPr="00A56B79">
        <w:rPr>
          <w:rFonts w:ascii="Century Gothic" w:hAnsi="Century Gothic" w:cs="Microsoft Sans Serif"/>
          <w:sz w:val="14"/>
          <w:szCs w:val="16"/>
        </w:rPr>
        <w:t>FEB</w:t>
      </w:r>
      <w:proofErr w:type="spellEnd"/>
      <w:r w:rsidRPr="00A56B79">
        <w:rPr>
          <w:rFonts w:ascii="Century Gothic" w:hAnsi="Century Gothic" w:cs="Microsoft Sans Serif"/>
          <w:sz w:val="14"/>
          <w:szCs w:val="16"/>
        </w:rPr>
        <w:t>-03 (Deroga “</w:t>
      </w:r>
      <w:proofErr w:type="spellStart"/>
      <w:r w:rsidRPr="00A56B79">
        <w:rPr>
          <w:rFonts w:ascii="Century Gothic" w:hAnsi="Century Gothic" w:cs="Microsoft Sans Serif"/>
          <w:sz w:val="14"/>
          <w:szCs w:val="16"/>
        </w:rPr>
        <w:t>EF</w:t>
      </w:r>
      <w:proofErr w:type="spellEnd"/>
      <w:r w:rsidRPr="00A56B79">
        <w:rPr>
          <w:rFonts w:ascii="Century Gothic" w:hAnsi="Century Gothic" w:cs="Microsoft Sans Serif"/>
          <w:sz w:val="14"/>
          <w:szCs w:val="16"/>
        </w:rPr>
        <w:t>-96”)</w:t>
      </w:r>
    </w:p>
    <w:p w:rsidR="008731E4"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25.- ESTRUCTURAS DE HORMIGÓN</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INSTRUCCIÓN DE HORMIGÓN ESTRUCTURAL (</w:t>
      </w:r>
      <w:proofErr w:type="spellStart"/>
      <w:r w:rsidRPr="00A56B79">
        <w:rPr>
          <w:rFonts w:ascii="Century Gothic" w:hAnsi="Century Gothic" w:cs="Microsoft Sans Serif"/>
          <w:sz w:val="14"/>
          <w:szCs w:val="16"/>
        </w:rPr>
        <w:t>EHE</w:t>
      </w:r>
      <w:proofErr w:type="spellEnd"/>
      <w:r w:rsidRPr="00A56B79">
        <w:rPr>
          <w:rFonts w:ascii="Century Gothic" w:hAnsi="Century Gothic" w:cs="Microsoft Sans Serif"/>
          <w:sz w:val="14"/>
          <w:szCs w:val="16"/>
        </w:rPr>
        <w:t>)</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 xml:space="preserve">REAL DECRETO </w:t>
      </w:r>
      <w:r>
        <w:rPr>
          <w:rFonts w:ascii="Century Gothic" w:hAnsi="Century Gothic" w:cs="Microsoft Sans Serif"/>
          <w:sz w:val="14"/>
          <w:szCs w:val="16"/>
        </w:rPr>
        <w:t>12471/200</w:t>
      </w:r>
      <w:r w:rsidRPr="00A56B79">
        <w:rPr>
          <w:rFonts w:ascii="Century Gothic" w:hAnsi="Century Gothic" w:cs="Microsoft Sans Serif"/>
          <w:sz w:val="14"/>
          <w:szCs w:val="16"/>
        </w:rPr>
        <w:t xml:space="preserve">8, de </w:t>
      </w:r>
      <w:r>
        <w:rPr>
          <w:rFonts w:ascii="Century Gothic" w:hAnsi="Century Gothic" w:cs="Microsoft Sans Serif"/>
          <w:sz w:val="14"/>
          <w:szCs w:val="16"/>
        </w:rPr>
        <w:t>18-</w:t>
      </w:r>
      <w:proofErr w:type="spellStart"/>
      <w:r>
        <w:rPr>
          <w:rFonts w:ascii="Century Gothic" w:hAnsi="Century Gothic" w:cs="Microsoft Sans Serif"/>
          <w:sz w:val="14"/>
          <w:szCs w:val="16"/>
        </w:rPr>
        <w:t>JUL</w:t>
      </w:r>
      <w:proofErr w:type="spellEnd"/>
      <w:r w:rsidRPr="00A56B79">
        <w:rPr>
          <w:rFonts w:ascii="Century Gothic" w:hAnsi="Century Gothic" w:cs="Microsoft Sans Serif"/>
          <w:sz w:val="14"/>
          <w:szCs w:val="16"/>
        </w:rPr>
        <w:t>, del Ministerio de Fomento</w:t>
      </w:r>
    </w:p>
    <w:p w:rsidR="008731E4"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proofErr w:type="spellStart"/>
      <w:r w:rsidRPr="00A56B79">
        <w:rPr>
          <w:rFonts w:ascii="Century Gothic" w:hAnsi="Century Gothic" w:cs="Microsoft Sans Serif"/>
          <w:sz w:val="14"/>
          <w:szCs w:val="16"/>
        </w:rPr>
        <w:t>B.O.E.:</w:t>
      </w:r>
      <w:r>
        <w:rPr>
          <w:rFonts w:ascii="Century Gothic" w:hAnsi="Century Gothic" w:cs="Microsoft Sans Serif"/>
          <w:sz w:val="14"/>
          <w:szCs w:val="16"/>
        </w:rPr>
        <w:t>22</w:t>
      </w:r>
      <w:proofErr w:type="spellEnd"/>
      <w:r>
        <w:rPr>
          <w:rFonts w:ascii="Century Gothic" w:hAnsi="Century Gothic" w:cs="Microsoft Sans Serif"/>
          <w:sz w:val="14"/>
          <w:szCs w:val="16"/>
        </w:rPr>
        <w:t>-</w:t>
      </w:r>
      <w:proofErr w:type="spellStart"/>
      <w:r>
        <w:rPr>
          <w:rFonts w:ascii="Century Gothic" w:hAnsi="Century Gothic" w:cs="Microsoft Sans Serif"/>
          <w:sz w:val="14"/>
          <w:szCs w:val="16"/>
        </w:rPr>
        <w:t>AGO</w:t>
      </w:r>
      <w:proofErr w:type="spellEnd"/>
      <w:r>
        <w:rPr>
          <w:rFonts w:ascii="Century Gothic" w:hAnsi="Century Gothic" w:cs="Microsoft Sans Serif"/>
          <w:sz w:val="14"/>
          <w:szCs w:val="16"/>
        </w:rPr>
        <w:t>-2008</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ARMADURAS ACTIVAS DE ACERO PARA HORMIGÓN PRETENSADO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2365/1985. de 20-</w:t>
      </w:r>
      <w:proofErr w:type="spellStart"/>
      <w:r w:rsidRPr="00A56B79">
        <w:rPr>
          <w:rFonts w:ascii="Century Gothic" w:hAnsi="Century Gothic" w:cs="Microsoft Sans Serif"/>
          <w:sz w:val="14"/>
          <w:szCs w:val="16"/>
        </w:rPr>
        <w:t>NOV</w:t>
      </w:r>
      <w:proofErr w:type="spellEnd"/>
      <w:r w:rsidRPr="00A56B79">
        <w:rPr>
          <w:rFonts w:ascii="Century Gothic" w:hAnsi="Century Gothic" w:cs="Microsoft Sans Serif"/>
          <w:sz w:val="14"/>
          <w:szCs w:val="16"/>
        </w:rPr>
        <w:t>,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proofErr w:type="spellStart"/>
      <w:r w:rsidRPr="00A56B79">
        <w:rPr>
          <w:rFonts w:ascii="Century Gothic" w:hAnsi="Century Gothic" w:cs="Microsoft Sans Serif"/>
          <w:sz w:val="14"/>
          <w:szCs w:val="16"/>
        </w:rPr>
        <w:t>B.O.E.:21</w:t>
      </w:r>
      <w:proofErr w:type="spellEnd"/>
      <w:r w:rsidRPr="00A56B79">
        <w:rPr>
          <w:rFonts w:ascii="Century Gothic" w:hAnsi="Century Gothic" w:cs="Microsoft Sans Serif"/>
          <w:sz w:val="14"/>
          <w:szCs w:val="16"/>
        </w:rPr>
        <w:t>-</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-85</w:t>
      </w:r>
    </w:p>
    <w:p w:rsidR="008731E4"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26.- ESTRUCTURAS DE MADERA</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CÓDIGO TÉCNICO DE LA EDIFICACIÓN DB SE-M SEGURIDAD ESTRUCTURAL, MADERA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314/2006, del Ministerio de la Vivienda del 17 de marzo de 2006</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proofErr w:type="spellStart"/>
      <w:r w:rsidRPr="00A56B79">
        <w:rPr>
          <w:rFonts w:ascii="Century Gothic" w:hAnsi="Century Gothic" w:cs="Microsoft Sans Serif"/>
          <w:sz w:val="14"/>
          <w:szCs w:val="16"/>
        </w:rPr>
        <w:t>B.O.E</w:t>
      </w:r>
      <w:proofErr w:type="spellEnd"/>
      <w:r w:rsidRPr="00A56B79">
        <w:rPr>
          <w:rFonts w:ascii="Century Gothic" w:hAnsi="Century Gothic" w:cs="Microsoft Sans Serif"/>
          <w:sz w:val="14"/>
          <w:szCs w:val="16"/>
        </w:rPr>
        <w:t>: 28 de marzo de 2006</w:t>
      </w:r>
    </w:p>
    <w:p w:rsidR="008731E4"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27.- FONTANERÍA</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CÓDIGO TÉCNICO DE LA EDIFICACIÓN DB HS 4 SALUBRIDAD, SUMINISTRO DE AGUA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314/2006, del Ministerio de la Vivienda del 17 de marzo de 2006</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proofErr w:type="spellStart"/>
      <w:r w:rsidRPr="00A56B79">
        <w:rPr>
          <w:rFonts w:ascii="Century Gothic" w:hAnsi="Century Gothic" w:cs="Microsoft Sans Serif"/>
          <w:sz w:val="14"/>
          <w:szCs w:val="16"/>
        </w:rPr>
        <w:t>B.O.E</w:t>
      </w:r>
      <w:proofErr w:type="spellEnd"/>
      <w:r w:rsidRPr="00A56B79">
        <w:rPr>
          <w:rFonts w:ascii="Century Gothic" w:hAnsi="Century Gothic" w:cs="Microsoft Sans Serif"/>
          <w:sz w:val="14"/>
          <w:szCs w:val="16"/>
        </w:rPr>
        <w:t>: 28 de marzo de 2006</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NORMAS TÉCNICAS SOBRE GRIFERÍA SANITARIA PARA LOCALES DE HIGIENE CORPORAL, COCINAS Y LAVADEROS Y SU HOMOLOGACIÓN</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358/1985, de 23-ENE,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22-MAR-85</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ESPECIFICACIONES TÉCNICAS DE LOS APARATOS SANITARIOS CERÁMICOS PARA LOS LOCALES ANTES CITADOS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14-</w:t>
      </w:r>
      <w:proofErr w:type="spellStart"/>
      <w:r w:rsidRPr="00A56B79">
        <w:rPr>
          <w:rFonts w:ascii="Century Gothic" w:hAnsi="Century Gothic" w:cs="Microsoft Sans Serif"/>
          <w:sz w:val="14"/>
          <w:szCs w:val="16"/>
        </w:rPr>
        <w:t>MAY</w:t>
      </w:r>
      <w:proofErr w:type="spellEnd"/>
      <w:r w:rsidRPr="00A56B79">
        <w:rPr>
          <w:rFonts w:ascii="Century Gothic" w:hAnsi="Century Gothic" w:cs="Microsoft Sans Serif"/>
          <w:sz w:val="14"/>
          <w:szCs w:val="16"/>
        </w:rPr>
        <w:t>-86,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B.O.E.:·4-</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-86</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MODIFICADO POR: ESPECIFICACIONES TÉCNICAS DE LOS APARATOS SANITARIOS CERÁMICOS PARA COCINAS Y LAVADEROS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23-</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-86,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21-ENE-87</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NORMAS TÉCNICAS SOBRE CONDICIONES PARA HOMOLOGACIÓN DE GRIFERÍAS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15-</w:t>
      </w:r>
      <w:proofErr w:type="spellStart"/>
      <w:r w:rsidRPr="00A56B79">
        <w:rPr>
          <w:rFonts w:ascii="Century Gothic" w:hAnsi="Century Gothic" w:cs="Microsoft Sans Serif"/>
          <w:sz w:val="14"/>
          <w:szCs w:val="16"/>
        </w:rPr>
        <w:t>ABR</w:t>
      </w:r>
      <w:proofErr w:type="spellEnd"/>
      <w:r w:rsidRPr="00A56B79">
        <w:rPr>
          <w:rFonts w:ascii="Century Gothic" w:hAnsi="Century Gothic" w:cs="Microsoft Sans Serif"/>
          <w:sz w:val="14"/>
          <w:szCs w:val="16"/>
        </w:rPr>
        <w:t>-85,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20-</w:t>
      </w:r>
      <w:proofErr w:type="spellStart"/>
      <w:r w:rsidRPr="00A56B79">
        <w:rPr>
          <w:rFonts w:ascii="Century Gothic" w:hAnsi="Century Gothic" w:cs="Microsoft Sans Serif"/>
          <w:sz w:val="14"/>
          <w:szCs w:val="16"/>
        </w:rPr>
        <w:t>ABR</w:t>
      </w:r>
      <w:proofErr w:type="spellEnd"/>
      <w:r w:rsidRPr="00A56B79">
        <w:rPr>
          <w:rFonts w:ascii="Century Gothic" w:hAnsi="Century Gothic" w:cs="Microsoft Sans Serif"/>
          <w:sz w:val="14"/>
          <w:szCs w:val="16"/>
        </w:rPr>
        <w:t>-85</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de errores: 27-</w:t>
      </w:r>
      <w:proofErr w:type="spellStart"/>
      <w:r w:rsidRPr="00A56B79">
        <w:rPr>
          <w:rFonts w:ascii="Century Gothic" w:hAnsi="Century Gothic" w:cs="Microsoft Sans Serif"/>
          <w:sz w:val="14"/>
          <w:szCs w:val="16"/>
        </w:rPr>
        <w:t>ABR</w:t>
      </w:r>
      <w:proofErr w:type="spellEnd"/>
      <w:r w:rsidRPr="00A56B79">
        <w:rPr>
          <w:rFonts w:ascii="Century Gothic" w:hAnsi="Century Gothic" w:cs="Microsoft Sans Serif"/>
          <w:sz w:val="14"/>
          <w:szCs w:val="16"/>
        </w:rPr>
        <w:t>-85</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ESPECIFICACIONES TÉCNICAS DE SOLDADURAS BLANDAS ESTAÑO-PLATA Y SU HOMOLOGACIÓN</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2708/1985, del 27-</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15-MAR-86</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de errores: 10-</w:t>
      </w:r>
      <w:proofErr w:type="spellStart"/>
      <w:r w:rsidRPr="00A56B79">
        <w:rPr>
          <w:rFonts w:ascii="Century Gothic" w:hAnsi="Century Gothic" w:cs="Microsoft Sans Serif"/>
          <w:sz w:val="14"/>
          <w:szCs w:val="16"/>
        </w:rPr>
        <w:t>MAY</w:t>
      </w:r>
      <w:proofErr w:type="spellEnd"/>
      <w:r w:rsidRPr="00A56B79">
        <w:rPr>
          <w:rFonts w:ascii="Century Gothic" w:hAnsi="Century Gothic" w:cs="Microsoft Sans Serif"/>
          <w:sz w:val="14"/>
          <w:szCs w:val="16"/>
        </w:rPr>
        <w:t>-86</w:t>
      </w:r>
    </w:p>
    <w:p w:rsidR="008731E4" w:rsidRDefault="008731E4" w:rsidP="008731E4">
      <w:pPr>
        <w:tabs>
          <w:tab w:val="left" w:pos="0"/>
        </w:tabs>
        <w:ind w:right="-81"/>
        <w:jc w:val="both"/>
        <w:rPr>
          <w:rFonts w:ascii="Century Gothic" w:hAnsi="Century Gothic" w:cs="Microsoft Sans Serif"/>
          <w:b/>
          <w:bCs/>
          <w:sz w:val="14"/>
          <w:szCs w:val="16"/>
          <w:u w:val="single"/>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28.- HABITABILIDAD</w:t>
      </w:r>
    </w:p>
    <w:p w:rsidR="008731E4" w:rsidRPr="00A56B79" w:rsidRDefault="008731E4" w:rsidP="008731E4">
      <w:pPr>
        <w:ind w:right="-81"/>
        <w:jc w:val="both"/>
        <w:rPr>
          <w:rFonts w:ascii="Century Gothic" w:hAnsi="Century Gothic" w:cs="Microsoft Sans Serif"/>
          <w:b/>
          <w:bCs/>
          <w:sz w:val="14"/>
          <w:szCs w:val="16"/>
          <w:u w:val="single"/>
        </w:rPr>
      </w:pPr>
    </w:p>
    <w:p w:rsidR="008731E4" w:rsidRPr="00A56B79" w:rsidRDefault="008731E4" w:rsidP="008731E4">
      <w:pPr>
        <w:tabs>
          <w:tab w:val="left" w:pos="0"/>
        </w:tabs>
        <w:ind w:right="-81"/>
        <w:jc w:val="both"/>
        <w:rPr>
          <w:rFonts w:ascii="Century Gothic" w:hAnsi="Century Gothic" w:cs="Microsoft Sans Serif"/>
          <w:sz w:val="14"/>
          <w:szCs w:val="16"/>
        </w:rPr>
      </w:pPr>
      <w:r w:rsidRPr="00A56B79">
        <w:rPr>
          <w:rFonts w:ascii="Century Gothic" w:hAnsi="Century Gothic" w:cs="Microsoft Sans Serif"/>
          <w:sz w:val="14"/>
          <w:szCs w:val="16"/>
        </w:rPr>
        <w:t>CÓDIGO TÉCNICO DE LA EDIFICACIÓN DB SU SEGURIDAD DE UTILIZACIÓN</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314/2006, del Ministerio de la Vivienda del 17 de marzo de 2006</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proofErr w:type="spellStart"/>
      <w:r w:rsidRPr="00A56B79">
        <w:rPr>
          <w:rFonts w:ascii="Century Gothic" w:hAnsi="Century Gothic" w:cs="Microsoft Sans Serif"/>
          <w:sz w:val="14"/>
          <w:szCs w:val="16"/>
        </w:rPr>
        <w:t>B.O.E</w:t>
      </w:r>
      <w:proofErr w:type="spellEnd"/>
      <w:r w:rsidRPr="00A56B79">
        <w:rPr>
          <w:rFonts w:ascii="Century Gothic" w:hAnsi="Century Gothic" w:cs="Microsoft Sans Serif"/>
          <w:sz w:val="14"/>
          <w:szCs w:val="16"/>
        </w:rPr>
        <w:t>: 28 de marzo de 2006</w:t>
      </w:r>
    </w:p>
    <w:p w:rsidR="008731E4" w:rsidRPr="00A56B79" w:rsidRDefault="008731E4" w:rsidP="008731E4">
      <w:pPr>
        <w:tabs>
          <w:tab w:val="left" w:pos="0"/>
        </w:tabs>
        <w:ind w:right="-81"/>
        <w:jc w:val="both"/>
        <w:rPr>
          <w:rFonts w:ascii="Century Gothic" w:hAnsi="Century Gothic" w:cs="Microsoft Sans Serif"/>
          <w:sz w:val="14"/>
          <w:szCs w:val="16"/>
        </w:rPr>
      </w:pPr>
    </w:p>
    <w:p w:rsidR="008731E4" w:rsidRPr="00A56B79" w:rsidRDefault="008731E4" w:rsidP="008731E4">
      <w:pPr>
        <w:tabs>
          <w:tab w:val="left" w:pos="0"/>
        </w:tabs>
        <w:ind w:right="-81"/>
        <w:jc w:val="both"/>
        <w:rPr>
          <w:rFonts w:ascii="Century Gothic" w:hAnsi="Century Gothic" w:cs="Microsoft Sans Serif"/>
          <w:sz w:val="14"/>
          <w:szCs w:val="16"/>
        </w:rPr>
      </w:pPr>
      <w:r w:rsidRPr="00A56B79">
        <w:rPr>
          <w:rFonts w:ascii="Century Gothic" w:hAnsi="Century Gothic" w:cs="Microsoft Sans Serif"/>
          <w:sz w:val="14"/>
          <w:szCs w:val="16"/>
        </w:rPr>
        <w:t>CÓDIGO TÉCNICO DE LA EDIFICACIÓN DB HS-3 SALUBRIDAD, CALIDAD DEL AIRE INTERIOR</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314/2006, del Ministerio de la Vivienda del 17 de marzo de 2006</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proofErr w:type="spellStart"/>
      <w:r w:rsidRPr="00A56B79">
        <w:rPr>
          <w:rFonts w:ascii="Century Gothic" w:hAnsi="Century Gothic" w:cs="Microsoft Sans Serif"/>
          <w:sz w:val="14"/>
          <w:szCs w:val="16"/>
        </w:rPr>
        <w:t>B.O.E</w:t>
      </w:r>
      <w:proofErr w:type="spellEnd"/>
      <w:r w:rsidRPr="00A56B79">
        <w:rPr>
          <w:rFonts w:ascii="Century Gothic" w:hAnsi="Century Gothic" w:cs="Microsoft Sans Serif"/>
          <w:sz w:val="14"/>
          <w:szCs w:val="16"/>
        </w:rPr>
        <w:t>: 28 de marzo de 2006</w:t>
      </w:r>
    </w:p>
    <w:p w:rsidR="008731E4" w:rsidRPr="000B2CDF" w:rsidRDefault="008731E4" w:rsidP="008731E4">
      <w:pPr>
        <w:ind w:right="-81"/>
        <w:jc w:val="both"/>
        <w:rPr>
          <w:rFonts w:ascii="Century Gothic" w:hAnsi="Century Gothic" w:cs="Microsoft Sans Serif"/>
          <w:iCs/>
          <w:sz w:val="14"/>
          <w:szCs w:val="16"/>
        </w:rPr>
      </w:pPr>
    </w:p>
    <w:p w:rsidR="008731E4" w:rsidRPr="000B2CDF" w:rsidRDefault="008731E4" w:rsidP="008731E4">
      <w:pPr>
        <w:ind w:right="-81"/>
        <w:jc w:val="both"/>
        <w:rPr>
          <w:rFonts w:ascii="Century Gothic" w:hAnsi="Century Gothic" w:cs="Microsoft Sans Serif"/>
          <w:iCs/>
          <w:sz w:val="14"/>
          <w:szCs w:val="16"/>
        </w:rPr>
      </w:pPr>
      <w:r w:rsidRPr="000B2CDF">
        <w:rPr>
          <w:rFonts w:ascii="Century Gothic" w:hAnsi="Century Gothic" w:cs="Microsoft Sans Serif"/>
          <w:iCs/>
          <w:sz w:val="14"/>
          <w:szCs w:val="16"/>
        </w:rPr>
        <w:t>NORMAS DEL HÁBITAT GALLEGO</w:t>
      </w:r>
    </w:p>
    <w:p w:rsidR="008731E4" w:rsidRPr="000B2CDF"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0B2CDF">
        <w:rPr>
          <w:rFonts w:ascii="Century Gothic" w:hAnsi="Century Gothic" w:cs="Microsoft Sans Serif"/>
          <w:sz w:val="14"/>
          <w:szCs w:val="16"/>
        </w:rPr>
        <w:t>DECRETO 262/2007 de 20-</w:t>
      </w:r>
      <w:proofErr w:type="spellStart"/>
      <w:r w:rsidRPr="000B2CDF">
        <w:rPr>
          <w:rFonts w:ascii="Century Gothic" w:hAnsi="Century Gothic" w:cs="Microsoft Sans Serif"/>
          <w:sz w:val="14"/>
          <w:szCs w:val="16"/>
        </w:rPr>
        <w:t>DIC</w:t>
      </w:r>
      <w:proofErr w:type="spellEnd"/>
      <w:r w:rsidRPr="000B2CDF">
        <w:rPr>
          <w:rFonts w:ascii="Century Gothic" w:hAnsi="Century Gothic" w:cs="Microsoft Sans Serif"/>
          <w:sz w:val="14"/>
          <w:szCs w:val="16"/>
        </w:rPr>
        <w:t xml:space="preserve">-07 </w:t>
      </w:r>
    </w:p>
    <w:p w:rsidR="008731E4" w:rsidRPr="000B2CDF"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0B2CDF">
        <w:rPr>
          <w:rFonts w:ascii="Century Gothic" w:hAnsi="Century Gothic" w:cs="Microsoft Sans Serif"/>
          <w:sz w:val="14"/>
          <w:szCs w:val="16"/>
        </w:rPr>
        <w:t>D.O.G.  17-ENE-08</w:t>
      </w:r>
    </w:p>
    <w:p w:rsidR="008731E4" w:rsidRPr="000B2CDF"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0B2CDF">
        <w:rPr>
          <w:rFonts w:ascii="Century Gothic" w:hAnsi="Century Gothic" w:cs="Microsoft Sans Serif"/>
          <w:sz w:val="14"/>
          <w:szCs w:val="16"/>
        </w:rPr>
        <w:t>Corrección de errores: 19-</w:t>
      </w:r>
      <w:proofErr w:type="spellStart"/>
      <w:r w:rsidRPr="000B2CDF">
        <w:rPr>
          <w:rFonts w:ascii="Century Gothic" w:hAnsi="Century Gothic" w:cs="Microsoft Sans Serif"/>
          <w:sz w:val="14"/>
          <w:szCs w:val="16"/>
        </w:rPr>
        <w:t>FEB</w:t>
      </w:r>
      <w:proofErr w:type="spellEnd"/>
      <w:r w:rsidRPr="000B2CDF">
        <w:rPr>
          <w:rFonts w:ascii="Century Gothic" w:hAnsi="Century Gothic" w:cs="Microsoft Sans Serif"/>
          <w:sz w:val="14"/>
          <w:szCs w:val="16"/>
        </w:rPr>
        <w:t>-08</w:t>
      </w:r>
    </w:p>
    <w:p w:rsidR="008731E4" w:rsidRPr="000B2CDF" w:rsidRDefault="008731E4" w:rsidP="008731E4">
      <w:pPr>
        <w:ind w:right="-81"/>
        <w:jc w:val="both"/>
        <w:rPr>
          <w:rFonts w:ascii="Century Gothic" w:hAnsi="Century Gothic" w:cs="Microsoft Sans Serif"/>
          <w:sz w:val="14"/>
          <w:szCs w:val="16"/>
        </w:rPr>
      </w:pPr>
    </w:p>
    <w:p w:rsidR="008731E4" w:rsidRPr="000B2CDF" w:rsidRDefault="008731E4" w:rsidP="008731E4">
      <w:pPr>
        <w:ind w:right="-81"/>
        <w:jc w:val="both"/>
        <w:rPr>
          <w:rFonts w:ascii="Century Gothic" w:hAnsi="Century Gothic" w:cs="Microsoft Sans Serif"/>
          <w:sz w:val="14"/>
          <w:szCs w:val="16"/>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29.- INSTALACIONES ESPECIALES</w:t>
      </w:r>
    </w:p>
    <w:p w:rsidR="008731E4" w:rsidRPr="00A56B79" w:rsidRDefault="008731E4" w:rsidP="008731E4">
      <w:pPr>
        <w:ind w:right="-81"/>
        <w:jc w:val="both"/>
        <w:rPr>
          <w:rFonts w:ascii="Century Gothic" w:hAnsi="Century Gothic" w:cs="Microsoft Sans Serif"/>
          <w:b/>
          <w:bCs/>
          <w:sz w:val="14"/>
          <w:szCs w:val="16"/>
          <w:u w:val="single"/>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CÓDIGO TÉCNICO DE LA EDIFICACIÓN DB SU-8 SEGURIDAD DE UTILIZACIÓN, SEGURIDAD FRENTE AL RIESGO CAUSADO POR LA ACCIÓN DEL RAYO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314/2006, del Ministerio de la Vivienda del 17 de marzo de 2006</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proofErr w:type="spellStart"/>
      <w:r w:rsidRPr="00A56B79">
        <w:rPr>
          <w:rFonts w:ascii="Century Gothic" w:hAnsi="Century Gothic" w:cs="Microsoft Sans Serif"/>
          <w:sz w:val="14"/>
          <w:szCs w:val="16"/>
        </w:rPr>
        <w:t>B.O.E</w:t>
      </w:r>
      <w:proofErr w:type="spellEnd"/>
      <w:r w:rsidRPr="00A56B79">
        <w:rPr>
          <w:rFonts w:ascii="Century Gothic" w:hAnsi="Century Gothic" w:cs="Microsoft Sans Serif"/>
          <w:sz w:val="14"/>
          <w:szCs w:val="16"/>
        </w:rPr>
        <w:t>: 28 de marzo de 2006</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PROHIBICIÓN DE PARARRAYOS RADIACTIVOS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1428/1986, de 13-</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11-</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-86</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 xml:space="preserve">MODIFICACIÓN DEL </w:t>
      </w:r>
      <w:proofErr w:type="spellStart"/>
      <w:r w:rsidRPr="00A56B79">
        <w:rPr>
          <w:rFonts w:ascii="Century Gothic" w:hAnsi="Century Gothic" w:cs="Microsoft Sans Serif"/>
          <w:sz w:val="14"/>
          <w:szCs w:val="16"/>
        </w:rPr>
        <w:t>R.D.1428</w:t>
      </w:r>
      <w:proofErr w:type="spellEnd"/>
      <w:r w:rsidRPr="00A56B79">
        <w:rPr>
          <w:rFonts w:ascii="Century Gothic" w:hAnsi="Century Gothic" w:cs="Microsoft Sans Serif"/>
          <w:sz w:val="14"/>
          <w:szCs w:val="16"/>
        </w:rPr>
        <w:t>/1986, de 13-JUN. CONCESIÓN PLAZO DE 2 AÑOS PARA RETIRADA CABEZALES DE LOS PARARRAYOS RADIACTIVOS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903/ 1987. de 13-</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11-</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-87</w:t>
      </w:r>
    </w:p>
    <w:p w:rsidR="008731E4" w:rsidRPr="00A56B79" w:rsidRDefault="008731E4" w:rsidP="008731E4">
      <w:pPr>
        <w:tabs>
          <w:tab w:val="left" w:pos="4464"/>
        </w:tabs>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RECTIFICACIÓN DE LA TABLA I DE LA MI-</w:t>
      </w:r>
      <w:proofErr w:type="spellStart"/>
      <w:r w:rsidRPr="00A56B79">
        <w:rPr>
          <w:rFonts w:ascii="Century Gothic" w:hAnsi="Century Gothic" w:cs="Microsoft Sans Serif"/>
          <w:sz w:val="14"/>
          <w:szCs w:val="16"/>
        </w:rPr>
        <w:t>IF004</w:t>
      </w:r>
      <w:proofErr w:type="spellEnd"/>
      <w:r w:rsidRPr="00A56B79">
        <w:rPr>
          <w:rFonts w:ascii="Century Gothic" w:hAnsi="Century Gothic" w:cs="Microsoft Sans Serif"/>
          <w:sz w:val="14"/>
          <w:szCs w:val="16"/>
        </w:rPr>
        <w:t xml:space="preserve"> DE LA ORDEN DE 24-</w:t>
      </w:r>
      <w:proofErr w:type="spellStart"/>
      <w:r w:rsidRPr="00A56B79">
        <w:rPr>
          <w:rFonts w:ascii="Century Gothic" w:hAnsi="Century Gothic" w:cs="Microsoft Sans Serif"/>
          <w:sz w:val="14"/>
          <w:szCs w:val="16"/>
        </w:rPr>
        <w:t>ABR</w:t>
      </w:r>
      <w:proofErr w:type="spellEnd"/>
      <w:r w:rsidRPr="00A56B79">
        <w:rPr>
          <w:rFonts w:ascii="Century Gothic" w:hAnsi="Century Gothic" w:cs="Microsoft Sans Serif"/>
          <w:sz w:val="14"/>
          <w:szCs w:val="16"/>
        </w:rPr>
        <w:t>-</w:t>
      </w:r>
      <w:proofErr w:type="spellStart"/>
      <w:r w:rsidRPr="00A56B79">
        <w:rPr>
          <w:rFonts w:ascii="Century Gothic" w:hAnsi="Century Gothic" w:cs="Microsoft Sans Serif"/>
          <w:sz w:val="14"/>
          <w:szCs w:val="16"/>
        </w:rPr>
        <w:t>96,MODIFICACIÓN</w:t>
      </w:r>
      <w:proofErr w:type="spellEnd"/>
      <w:r w:rsidRPr="00A56B79">
        <w:rPr>
          <w:rFonts w:ascii="Century Gothic" w:hAnsi="Century Gothic" w:cs="Microsoft Sans Serif"/>
          <w:sz w:val="14"/>
          <w:szCs w:val="16"/>
        </w:rPr>
        <w:t xml:space="preserve"> DE LAS I.T.C. MI-</w:t>
      </w:r>
      <w:proofErr w:type="spellStart"/>
      <w:r w:rsidRPr="00A56B79">
        <w:rPr>
          <w:rFonts w:ascii="Century Gothic" w:hAnsi="Century Gothic" w:cs="Microsoft Sans Serif"/>
          <w:sz w:val="14"/>
          <w:szCs w:val="16"/>
        </w:rPr>
        <w:t>IF002</w:t>
      </w:r>
      <w:proofErr w:type="spellEnd"/>
      <w:r w:rsidRPr="00A56B79">
        <w:rPr>
          <w:rFonts w:ascii="Century Gothic" w:hAnsi="Century Gothic" w:cs="Microsoft Sans Serif"/>
          <w:sz w:val="14"/>
          <w:szCs w:val="16"/>
        </w:rPr>
        <w:t>, MI-</w:t>
      </w:r>
      <w:proofErr w:type="spellStart"/>
      <w:r w:rsidRPr="00A56B79">
        <w:rPr>
          <w:rFonts w:ascii="Century Gothic" w:hAnsi="Century Gothic" w:cs="Microsoft Sans Serif"/>
          <w:sz w:val="14"/>
          <w:szCs w:val="16"/>
        </w:rPr>
        <w:t>IF004</w:t>
      </w:r>
      <w:proofErr w:type="spellEnd"/>
      <w:r w:rsidRPr="00A56B79">
        <w:rPr>
          <w:rFonts w:ascii="Century Gothic" w:hAnsi="Century Gothic" w:cs="Microsoft Sans Serif"/>
          <w:sz w:val="14"/>
          <w:szCs w:val="16"/>
        </w:rPr>
        <w:t>, MI-</w:t>
      </w:r>
      <w:proofErr w:type="spellStart"/>
      <w:r w:rsidRPr="00A56B79">
        <w:rPr>
          <w:rFonts w:ascii="Century Gothic" w:hAnsi="Century Gothic" w:cs="Microsoft Sans Serif"/>
          <w:sz w:val="14"/>
          <w:szCs w:val="16"/>
        </w:rPr>
        <w:t>IF008</w:t>
      </w:r>
      <w:proofErr w:type="spellEnd"/>
      <w:r w:rsidRPr="00A56B79">
        <w:rPr>
          <w:rFonts w:ascii="Century Gothic" w:hAnsi="Century Gothic" w:cs="Microsoft Sans Serif"/>
          <w:sz w:val="14"/>
          <w:szCs w:val="16"/>
        </w:rPr>
        <w:t>, MI-</w:t>
      </w:r>
      <w:proofErr w:type="spellStart"/>
      <w:r w:rsidRPr="00A56B79">
        <w:rPr>
          <w:rFonts w:ascii="Century Gothic" w:hAnsi="Century Gothic" w:cs="Microsoft Sans Serif"/>
          <w:sz w:val="14"/>
          <w:szCs w:val="16"/>
        </w:rPr>
        <w:t>IF009</w:t>
      </w:r>
      <w:proofErr w:type="spellEnd"/>
      <w:r w:rsidRPr="00A56B79">
        <w:rPr>
          <w:rFonts w:ascii="Century Gothic" w:hAnsi="Century Gothic" w:cs="Microsoft Sans Serif"/>
          <w:sz w:val="14"/>
          <w:szCs w:val="16"/>
        </w:rPr>
        <w:t xml:space="preserve"> Y MI-</w:t>
      </w:r>
      <w:proofErr w:type="spellStart"/>
      <w:r w:rsidRPr="00A56B79">
        <w:rPr>
          <w:rFonts w:ascii="Century Gothic" w:hAnsi="Century Gothic" w:cs="Microsoft Sans Serif"/>
          <w:sz w:val="14"/>
          <w:szCs w:val="16"/>
        </w:rPr>
        <w:t>IF010</w:t>
      </w:r>
      <w:proofErr w:type="spellEnd"/>
      <w:r w:rsidRPr="00A56B79">
        <w:rPr>
          <w:rFonts w:ascii="Century Gothic" w:hAnsi="Century Gothic" w:cs="Microsoft Sans Serif"/>
          <w:sz w:val="14"/>
          <w:szCs w:val="16"/>
        </w:rPr>
        <w:t xml:space="preserve"> DEL REGLAMENTO DE SEGURIDAD PARA PLANTAS E INSTALACIONES FRIGORÍFICAS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26-</w:t>
      </w:r>
      <w:proofErr w:type="spellStart"/>
      <w:r w:rsidRPr="00A56B79">
        <w:rPr>
          <w:rFonts w:ascii="Century Gothic" w:hAnsi="Century Gothic" w:cs="Microsoft Sans Serif"/>
          <w:sz w:val="14"/>
          <w:szCs w:val="16"/>
        </w:rPr>
        <w:t>FEB</w:t>
      </w:r>
      <w:proofErr w:type="spellEnd"/>
      <w:r w:rsidRPr="00A56B79">
        <w:rPr>
          <w:rFonts w:ascii="Century Gothic" w:hAnsi="Century Gothic" w:cs="Microsoft Sans Serif"/>
          <w:sz w:val="14"/>
          <w:szCs w:val="16"/>
        </w:rPr>
        <w:t>-97, del Ministerio de Industria.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11-MAR-97</w:t>
      </w:r>
    </w:p>
    <w:p w:rsidR="008731E4" w:rsidRPr="00A56B79" w:rsidRDefault="008731E4" w:rsidP="008731E4">
      <w:pPr>
        <w:tabs>
          <w:tab w:val="left" w:pos="4464"/>
        </w:tabs>
        <w:ind w:right="-81"/>
        <w:jc w:val="both"/>
        <w:rPr>
          <w:rFonts w:ascii="Century Gothic" w:hAnsi="Century Gothic" w:cs="Microsoft Sans Serif"/>
          <w:sz w:val="14"/>
          <w:szCs w:val="16"/>
        </w:rPr>
      </w:pPr>
    </w:p>
    <w:p w:rsidR="008731E4" w:rsidRPr="00A56B79" w:rsidRDefault="008731E4" w:rsidP="008731E4">
      <w:pPr>
        <w:tabs>
          <w:tab w:val="left" w:pos="4464"/>
        </w:tabs>
        <w:ind w:right="-81"/>
        <w:jc w:val="both"/>
        <w:rPr>
          <w:rFonts w:ascii="Century Gothic" w:hAnsi="Century Gothic" w:cs="Microsoft Sans Serif"/>
          <w:sz w:val="14"/>
          <w:szCs w:val="16"/>
        </w:rPr>
      </w:pPr>
      <w:r w:rsidRPr="00A56B79">
        <w:rPr>
          <w:rFonts w:ascii="Century Gothic" w:hAnsi="Century Gothic" w:cs="Microsoft Sans Serif"/>
          <w:sz w:val="14"/>
          <w:szCs w:val="16"/>
        </w:rPr>
        <w:t>PLANTAS E INSTALACIONES FRIGORÍFICAS. Modificación de las I.T.C. MI-</w:t>
      </w:r>
      <w:proofErr w:type="spellStart"/>
      <w:r w:rsidRPr="00A56B79">
        <w:rPr>
          <w:rFonts w:ascii="Century Gothic" w:hAnsi="Century Gothic" w:cs="Microsoft Sans Serif"/>
          <w:sz w:val="14"/>
          <w:szCs w:val="16"/>
        </w:rPr>
        <w:t>IF002</w:t>
      </w:r>
      <w:proofErr w:type="spellEnd"/>
      <w:r w:rsidRPr="00A56B79">
        <w:rPr>
          <w:rFonts w:ascii="Century Gothic" w:hAnsi="Century Gothic" w:cs="Microsoft Sans Serif"/>
          <w:sz w:val="14"/>
          <w:szCs w:val="16"/>
        </w:rPr>
        <w:t>, MI-</w:t>
      </w:r>
      <w:proofErr w:type="spellStart"/>
      <w:r w:rsidRPr="00A56B79">
        <w:rPr>
          <w:rFonts w:ascii="Century Gothic" w:hAnsi="Century Gothic" w:cs="Microsoft Sans Serif"/>
          <w:sz w:val="14"/>
          <w:szCs w:val="16"/>
        </w:rPr>
        <w:t>IF004</w:t>
      </w:r>
      <w:proofErr w:type="spellEnd"/>
      <w:r w:rsidRPr="00A56B79">
        <w:rPr>
          <w:rFonts w:ascii="Century Gothic" w:hAnsi="Century Gothic" w:cs="Microsoft Sans Serif"/>
          <w:sz w:val="14"/>
          <w:szCs w:val="16"/>
        </w:rPr>
        <w:t xml:space="preserve"> y MI-</w:t>
      </w:r>
      <w:proofErr w:type="spellStart"/>
      <w:r w:rsidRPr="00A56B79">
        <w:rPr>
          <w:rFonts w:ascii="Century Gothic" w:hAnsi="Century Gothic" w:cs="Microsoft Sans Serif"/>
          <w:sz w:val="14"/>
          <w:szCs w:val="16"/>
        </w:rPr>
        <w:t>IF009</w:t>
      </w:r>
      <w:proofErr w:type="spellEnd"/>
      <w:r w:rsidRPr="00A56B79">
        <w:rPr>
          <w:rFonts w:ascii="Century Gothic" w:hAnsi="Century Gothic" w:cs="Microsoft Sans Serif"/>
          <w:sz w:val="14"/>
          <w:szCs w:val="16"/>
        </w:rPr>
        <w:t xml:space="preserve"> del Reglamento de Seguridad para plantas e instalaciones Frigoríficas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23-</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-98, del Ministerio de Industria.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12-ENE-99</w:t>
      </w:r>
    </w:p>
    <w:p w:rsidR="008731E4" w:rsidRPr="00A56B79" w:rsidRDefault="008731E4" w:rsidP="008731E4">
      <w:pPr>
        <w:tabs>
          <w:tab w:val="left" w:pos="4464"/>
        </w:tabs>
        <w:ind w:right="-81"/>
        <w:jc w:val="both"/>
        <w:rPr>
          <w:rFonts w:ascii="Century Gothic" w:hAnsi="Century Gothic" w:cs="Microsoft Sans Serif"/>
          <w:sz w:val="14"/>
          <w:szCs w:val="16"/>
        </w:rPr>
      </w:pPr>
    </w:p>
    <w:p w:rsidR="008731E4" w:rsidRPr="00A56B79" w:rsidRDefault="008731E4" w:rsidP="008731E4">
      <w:pPr>
        <w:tabs>
          <w:tab w:val="left" w:pos="4464"/>
        </w:tabs>
        <w:ind w:right="-81"/>
        <w:jc w:val="both"/>
        <w:rPr>
          <w:rFonts w:ascii="Century Gothic" w:hAnsi="Century Gothic" w:cs="Microsoft Sans Serif"/>
          <w:sz w:val="14"/>
          <w:szCs w:val="16"/>
        </w:rPr>
      </w:pPr>
      <w:r w:rsidRPr="00A56B79">
        <w:rPr>
          <w:rFonts w:ascii="Century Gothic" w:hAnsi="Century Gothic" w:cs="Microsoft Sans Serif"/>
          <w:sz w:val="14"/>
          <w:szCs w:val="16"/>
        </w:rPr>
        <w:t>MODIFICACIÓN DE LAS INSTRUCCIONES TÉCNICAS COMPLEMENTARIAS MI-</w:t>
      </w:r>
      <w:proofErr w:type="spellStart"/>
      <w:r w:rsidRPr="00A56B79">
        <w:rPr>
          <w:rFonts w:ascii="Century Gothic" w:hAnsi="Century Gothic" w:cs="Microsoft Sans Serif"/>
          <w:sz w:val="14"/>
          <w:szCs w:val="16"/>
        </w:rPr>
        <w:t>IF002</w:t>
      </w:r>
      <w:proofErr w:type="spellEnd"/>
      <w:r w:rsidRPr="00A56B79">
        <w:rPr>
          <w:rFonts w:ascii="Century Gothic" w:hAnsi="Century Gothic" w:cs="Microsoft Sans Serif"/>
          <w:sz w:val="14"/>
          <w:szCs w:val="16"/>
        </w:rPr>
        <w:t xml:space="preserve">, </w:t>
      </w:r>
      <w:proofErr w:type="gramStart"/>
      <w:r w:rsidRPr="00A56B79">
        <w:rPr>
          <w:rFonts w:ascii="Century Gothic" w:hAnsi="Century Gothic" w:cs="Microsoft Sans Serif"/>
          <w:sz w:val="14"/>
          <w:szCs w:val="16"/>
        </w:rPr>
        <w:t>MI-</w:t>
      </w:r>
      <w:proofErr w:type="spellStart"/>
      <w:proofErr w:type="gramEnd"/>
      <w:r w:rsidRPr="00A56B79">
        <w:rPr>
          <w:rFonts w:ascii="Century Gothic" w:hAnsi="Century Gothic" w:cs="Microsoft Sans Serif"/>
          <w:sz w:val="14"/>
          <w:szCs w:val="16"/>
        </w:rPr>
        <w:t>IF004</w:t>
      </w:r>
      <w:proofErr w:type="spellEnd"/>
      <w:r w:rsidRPr="00A56B79">
        <w:rPr>
          <w:rFonts w:ascii="Century Gothic" w:hAnsi="Century Gothic" w:cs="Microsoft Sans Serif"/>
          <w:sz w:val="14"/>
          <w:szCs w:val="16"/>
        </w:rPr>
        <w:t xml:space="preserve"> y MI-</w:t>
      </w:r>
      <w:proofErr w:type="spellStart"/>
      <w:r w:rsidRPr="00A56B79">
        <w:rPr>
          <w:rFonts w:ascii="Century Gothic" w:hAnsi="Century Gothic" w:cs="Microsoft Sans Serif"/>
          <w:sz w:val="14"/>
          <w:szCs w:val="16"/>
        </w:rPr>
        <w:t>IF009</w:t>
      </w:r>
      <w:proofErr w:type="spellEnd"/>
      <w:r w:rsidRPr="00A56B79">
        <w:rPr>
          <w:rFonts w:ascii="Century Gothic" w:hAnsi="Century Gothic" w:cs="Microsoft Sans Serif"/>
          <w:sz w:val="14"/>
          <w:szCs w:val="16"/>
        </w:rPr>
        <w:t xml:space="preserve"> del Reglamento de Seguridad para plantas e instalaciones Frigoríficas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29-</w:t>
      </w:r>
      <w:proofErr w:type="spellStart"/>
      <w:r w:rsidRPr="00A56B79">
        <w:rPr>
          <w:rFonts w:ascii="Century Gothic" w:hAnsi="Century Gothic" w:cs="Microsoft Sans Serif"/>
          <w:sz w:val="14"/>
          <w:szCs w:val="16"/>
        </w:rPr>
        <w:t>NOV</w:t>
      </w:r>
      <w:proofErr w:type="spellEnd"/>
      <w:r w:rsidRPr="00A56B79">
        <w:rPr>
          <w:rFonts w:ascii="Century Gothic" w:hAnsi="Century Gothic" w:cs="Microsoft Sans Serif"/>
          <w:sz w:val="14"/>
          <w:szCs w:val="16"/>
        </w:rPr>
        <w:t>-01, del Ministerio de Ciencia y Tecnología.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07-</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-01</w:t>
      </w:r>
    </w:p>
    <w:p w:rsidR="008731E4" w:rsidRPr="00A56B79" w:rsidRDefault="008731E4" w:rsidP="008731E4">
      <w:pPr>
        <w:tabs>
          <w:tab w:val="left" w:pos="4464"/>
        </w:tabs>
        <w:ind w:right="-81"/>
        <w:jc w:val="both"/>
        <w:rPr>
          <w:rFonts w:ascii="Century Gothic" w:hAnsi="Century Gothic" w:cs="Microsoft Sans Serif"/>
          <w:sz w:val="14"/>
          <w:szCs w:val="16"/>
        </w:rPr>
      </w:pPr>
    </w:p>
    <w:p w:rsidR="008731E4" w:rsidRPr="00A56B79" w:rsidRDefault="008731E4" w:rsidP="008731E4">
      <w:pPr>
        <w:tabs>
          <w:tab w:val="left" w:pos="4464"/>
        </w:tabs>
        <w:ind w:right="-81"/>
        <w:jc w:val="both"/>
        <w:rPr>
          <w:rFonts w:ascii="Century Gothic" w:hAnsi="Century Gothic" w:cs="Microsoft Sans Serif"/>
          <w:sz w:val="14"/>
          <w:szCs w:val="16"/>
        </w:rPr>
      </w:pPr>
      <w:r w:rsidRPr="00A56B79">
        <w:rPr>
          <w:rFonts w:ascii="Century Gothic" w:hAnsi="Century Gothic" w:cs="Microsoft Sans Serif"/>
          <w:sz w:val="14"/>
          <w:szCs w:val="16"/>
        </w:rPr>
        <w:t>INSTALACIONES DE TRANSPORTE DE PERSONAS POR CABLE</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596/2002 de 28-</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 del Ministerio de Presidencia.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09-</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-02</w:t>
      </w:r>
    </w:p>
    <w:p w:rsidR="008731E4" w:rsidRDefault="008731E4" w:rsidP="008731E4">
      <w:pPr>
        <w:tabs>
          <w:tab w:val="left" w:pos="4464"/>
        </w:tabs>
        <w:ind w:right="-81"/>
        <w:jc w:val="both"/>
        <w:rPr>
          <w:rFonts w:ascii="Century Gothic" w:hAnsi="Century Gothic" w:cs="Microsoft Sans Serif"/>
          <w:sz w:val="14"/>
          <w:szCs w:val="16"/>
        </w:rPr>
      </w:pPr>
    </w:p>
    <w:p w:rsidR="008731E4" w:rsidRPr="00A56B79" w:rsidRDefault="008731E4" w:rsidP="008731E4">
      <w:pPr>
        <w:tabs>
          <w:tab w:val="left" w:pos="4464"/>
        </w:tabs>
        <w:ind w:right="-81"/>
        <w:jc w:val="both"/>
        <w:rPr>
          <w:rFonts w:ascii="Century Gothic" w:hAnsi="Century Gothic" w:cs="Microsoft Sans Serif"/>
          <w:sz w:val="14"/>
          <w:szCs w:val="16"/>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30.- MEDIO AMBIENTE E IMPACTO AMBIENTAL</w:t>
      </w:r>
    </w:p>
    <w:p w:rsidR="008731E4" w:rsidRPr="00A56B79" w:rsidRDefault="008731E4" w:rsidP="008731E4">
      <w:pPr>
        <w:tabs>
          <w:tab w:val="left" w:pos="4176"/>
        </w:tabs>
        <w:ind w:right="-81"/>
        <w:jc w:val="both"/>
        <w:rPr>
          <w:rFonts w:ascii="Century Gothic" w:hAnsi="Century Gothic" w:cs="Microsoft Sans Serif"/>
          <w:sz w:val="14"/>
          <w:szCs w:val="16"/>
        </w:rPr>
      </w:pPr>
    </w:p>
    <w:p w:rsidR="008731E4" w:rsidRPr="00A56B79" w:rsidRDefault="008731E4" w:rsidP="008731E4">
      <w:pPr>
        <w:tabs>
          <w:tab w:val="left" w:pos="4176"/>
        </w:tabs>
        <w:ind w:right="-81"/>
        <w:jc w:val="both"/>
        <w:rPr>
          <w:rFonts w:ascii="Century Gothic" w:hAnsi="Century Gothic" w:cs="Microsoft Sans Serif"/>
          <w:sz w:val="14"/>
          <w:szCs w:val="16"/>
        </w:rPr>
      </w:pPr>
      <w:r w:rsidRPr="00A56B79">
        <w:rPr>
          <w:rFonts w:ascii="Century Gothic" w:hAnsi="Century Gothic" w:cs="Microsoft Sans Serif"/>
          <w:sz w:val="14"/>
          <w:szCs w:val="16"/>
        </w:rPr>
        <w:t>REGLAMENTO DE ACTIVIDADES MOLESTAS, INSALUBRES, NOCIVAS Y PELIGROSAS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DECRETO 2414/1961, de 30-</w:t>
      </w:r>
      <w:proofErr w:type="spellStart"/>
      <w:r w:rsidRPr="00A56B79">
        <w:rPr>
          <w:rFonts w:ascii="Century Gothic" w:hAnsi="Century Gothic" w:cs="Microsoft Sans Serif"/>
          <w:sz w:val="14"/>
          <w:szCs w:val="16"/>
        </w:rPr>
        <w:t>NOV</w:t>
      </w:r>
      <w:proofErr w:type="spellEnd"/>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7-</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w:t>
      </w:r>
      <w:proofErr w:type="spellStart"/>
      <w:r w:rsidRPr="00A56B79">
        <w:rPr>
          <w:rFonts w:ascii="Century Gothic" w:hAnsi="Century Gothic" w:cs="Microsoft Sans Serif"/>
          <w:sz w:val="14"/>
          <w:szCs w:val="16"/>
        </w:rPr>
        <w:t>6I</w:t>
      </w:r>
      <w:proofErr w:type="spellEnd"/>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errores: 7-MAR-62</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INSTRUCCIONES COMPLEMENTARIAS PARA LA APLICACIÓN DEL REGLAMENTO ANTES CITADO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15-MAR-63, del Ministerio de la Gober</w:t>
      </w:r>
      <w:r w:rsidRPr="00A56B79">
        <w:rPr>
          <w:rFonts w:ascii="Century Gothic" w:hAnsi="Century Gothic" w:cs="Microsoft Sans Serif"/>
          <w:sz w:val="14"/>
          <w:szCs w:val="16"/>
        </w:rPr>
        <w:softHyphen/>
        <w:t>nación</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w:t>
      </w:r>
      <w:proofErr w:type="spellStart"/>
      <w:r w:rsidRPr="00A56B79">
        <w:rPr>
          <w:rFonts w:ascii="Century Gothic" w:hAnsi="Century Gothic" w:cs="Microsoft Sans Serif"/>
          <w:sz w:val="14"/>
          <w:szCs w:val="16"/>
        </w:rPr>
        <w:t>ABR</w:t>
      </w:r>
      <w:proofErr w:type="spellEnd"/>
      <w:r w:rsidRPr="00A56B79">
        <w:rPr>
          <w:rFonts w:ascii="Century Gothic" w:hAnsi="Century Gothic" w:cs="Microsoft Sans Serif"/>
          <w:sz w:val="14"/>
          <w:szCs w:val="16"/>
        </w:rPr>
        <w:t>-63</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PROTECCIÓN DEL MEDIO AMBIENTE ATMOSFÉRICO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LEY 38/1972, de 22-</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 de la Jefatura del Estado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26-</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-72</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DESARROLLO DE LA LEY ANTERIOR</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DECRETO 833/1975, de 6-</w:t>
      </w:r>
      <w:proofErr w:type="spellStart"/>
      <w:r w:rsidRPr="00A56B79">
        <w:rPr>
          <w:rFonts w:ascii="Century Gothic" w:hAnsi="Century Gothic" w:cs="Microsoft Sans Serif"/>
          <w:sz w:val="14"/>
          <w:szCs w:val="16"/>
        </w:rPr>
        <w:t>FEB</w:t>
      </w:r>
      <w:proofErr w:type="spellEnd"/>
      <w:r w:rsidRPr="00A56B79">
        <w:rPr>
          <w:rFonts w:ascii="Century Gothic" w:hAnsi="Century Gothic" w:cs="Microsoft Sans Serif"/>
          <w:sz w:val="14"/>
          <w:szCs w:val="16"/>
        </w:rPr>
        <w:t>, del Ministerio de Planificación del Desarrollo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22-</w:t>
      </w:r>
      <w:proofErr w:type="spellStart"/>
      <w:r w:rsidRPr="00A56B79">
        <w:rPr>
          <w:rFonts w:ascii="Century Gothic" w:hAnsi="Century Gothic" w:cs="Microsoft Sans Serif"/>
          <w:sz w:val="14"/>
          <w:szCs w:val="16"/>
        </w:rPr>
        <w:t>ABR</w:t>
      </w:r>
      <w:proofErr w:type="spellEnd"/>
      <w:r w:rsidRPr="00A56B79">
        <w:rPr>
          <w:rFonts w:ascii="Century Gothic" w:hAnsi="Century Gothic" w:cs="Microsoft Sans Serif"/>
          <w:sz w:val="14"/>
          <w:szCs w:val="16"/>
        </w:rPr>
        <w:t>-75</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errores: 9-</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-75</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MODIFICACIÓN DEL DECRETO ANTERIOR</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547/1979, de 20-</w:t>
      </w:r>
      <w:proofErr w:type="spellStart"/>
      <w:r w:rsidRPr="00A56B79">
        <w:rPr>
          <w:rFonts w:ascii="Century Gothic" w:hAnsi="Century Gothic" w:cs="Microsoft Sans Serif"/>
          <w:sz w:val="14"/>
          <w:szCs w:val="16"/>
        </w:rPr>
        <w:t>FEB</w:t>
      </w:r>
      <w:proofErr w:type="spellEnd"/>
      <w:r w:rsidRPr="00A56B79">
        <w:rPr>
          <w:rFonts w:ascii="Century Gothic" w:hAnsi="Century Gothic" w:cs="Microsoft Sans Serif"/>
          <w:sz w:val="14"/>
          <w:szCs w:val="16"/>
        </w:rPr>
        <w:t>, del Minis</w:t>
      </w:r>
      <w:r w:rsidRPr="00A56B79">
        <w:rPr>
          <w:rFonts w:ascii="Century Gothic" w:hAnsi="Century Gothic" w:cs="Microsoft Sans Serif"/>
          <w:sz w:val="14"/>
          <w:szCs w:val="16"/>
        </w:rPr>
        <w:softHyphen/>
        <w:t>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lastRenderedPageBreak/>
        <w:t>B.O.E.: 23-MAR-79</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EVALUACIÓN DE IMPACTO AMBIENTAL</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LEGISLATIVO 1302/1986, de 26-</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-86</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30-</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-86</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REGLAMENTO PARA LA EJECUCIÓN DEL REAL DECRETO ANTERIOR</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1131/1988, de 30-</w:t>
      </w:r>
      <w:proofErr w:type="spellStart"/>
      <w:r w:rsidRPr="00A56B79">
        <w:rPr>
          <w:rFonts w:ascii="Century Gothic" w:hAnsi="Century Gothic" w:cs="Microsoft Sans Serif"/>
          <w:sz w:val="14"/>
          <w:szCs w:val="16"/>
        </w:rPr>
        <w:t>SEP</w:t>
      </w:r>
      <w:proofErr w:type="spellEnd"/>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5-</w:t>
      </w:r>
      <w:proofErr w:type="spellStart"/>
      <w:r w:rsidRPr="00A56B79">
        <w:rPr>
          <w:rFonts w:ascii="Century Gothic" w:hAnsi="Century Gothic" w:cs="Microsoft Sans Serif"/>
          <w:sz w:val="14"/>
          <w:szCs w:val="16"/>
        </w:rPr>
        <w:t>OCT</w:t>
      </w:r>
      <w:proofErr w:type="spellEnd"/>
      <w:r w:rsidRPr="00A56B79">
        <w:rPr>
          <w:rFonts w:ascii="Century Gothic" w:hAnsi="Century Gothic" w:cs="Microsoft Sans Serif"/>
          <w:sz w:val="14"/>
          <w:szCs w:val="16"/>
        </w:rPr>
        <w:t>-88</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MODIFICACIÓN DEL REAL DECRETO LEGISLATIVO 1302/1986 DE EVALUACIÓN DE IMPACTO AMBIENTAL</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LEY 9/2000, de 6-</w:t>
      </w:r>
      <w:proofErr w:type="spellStart"/>
      <w:r w:rsidRPr="00A56B79">
        <w:rPr>
          <w:rFonts w:ascii="Century Gothic" w:hAnsi="Century Gothic" w:cs="Microsoft Sans Serif"/>
          <w:sz w:val="14"/>
          <w:szCs w:val="16"/>
        </w:rPr>
        <w:t>OCT</w:t>
      </w:r>
      <w:proofErr w:type="spellEnd"/>
      <w:r w:rsidRPr="00A56B79">
        <w:rPr>
          <w:rFonts w:ascii="Century Gothic" w:hAnsi="Century Gothic" w:cs="Microsoft Sans Serif"/>
          <w:sz w:val="14"/>
          <w:szCs w:val="16"/>
        </w:rPr>
        <w:t>-2000</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B.O.E.</w:t>
      </w:r>
      <w:proofErr w:type="spellEnd"/>
      <w:r w:rsidRPr="00A56B79">
        <w:rPr>
          <w:rFonts w:ascii="Century Gothic" w:hAnsi="Century Gothic" w:cs="Microsoft Sans Serif"/>
          <w:sz w:val="14"/>
          <w:szCs w:val="16"/>
          <w:lang w:val="en-GB"/>
        </w:rPr>
        <w:t xml:space="preserve"> 7-OCT-2000</w:t>
      </w:r>
    </w:p>
    <w:p w:rsidR="008731E4" w:rsidRPr="00A56B79" w:rsidRDefault="008731E4" w:rsidP="008731E4">
      <w:pPr>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MODIFICACIÓN DEL REAL DECRETO LEGISLATIVO 1302/1986 DE EVALUACIÓN DE IMPACTO AMBIENTAL</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LEY 6/2001, de 8-</w:t>
      </w:r>
      <w:proofErr w:type="spellStart"/>
      <w:r w:rsidRPr="00A56B79">
        <w:rPr>
          <w:rFonts w:ascii="Century Gothic" w:hAnsi="Century Gothic" w:cs="Microsoft Sans Serif"/>
          <w:sz w:val="14"/>
          <w:szCs w:val="16"/>
        </w:rPr>
        <w:t>MAY</w:t>
      </w:r>
      <w:proofErr w:type="spellEnd"/>
      <w:r w:rsidRPr="00A56B79">
        <w:rPr>
          <w:rFonts w:ascii="Century Gothic" w:hAnsi="Century Gothic" w:cs="Microsoft Sans Serif"/>
          <w:sz w:val="14"/>
          <w:szCs w:val="16"/>
        </w:rPr>
        <w:t>-2000</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B.O.E.</w:t>
      </w:r>
      <w:proofErr w:type="spellEnd"/>
      <w:r w:rsidRPr="00A56B79">
        <w:rPr>
          <w:rFonts w:ascii="Century Gothic" w:hAnsi="Century Gothic" w:cs="Microsoft Sans Serif"/>
          <w:sz w:val="14"/>
          <w:szCs w:val="16"/>
          <w:lang w:val="en-GB"/>
        </w:rPr>
        <w:t xml:space="preserve"> 9-MAY-2001</w:t>
      </w:r>
    </w:p>
    <w:p w:rsidR="008731E4" w:rsidRPr="00A56B79" w:rsidRDefault="008731E4" w:rsidP="008731E4">
      <w:pPr>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iCs/>
          <w:sz w:val="14"/>
          <w:szCs w:val="16"/>
        </w:rPr>
      </w:pPr>
      <w:r w:rsidRPr="00A56B79">
        <w:rPr>
          <w:rFonts w:ascii="Century Gothic" w:hAnsi="Century Gothic" w:cs="Microsoft Sans Serif"/>
          <w:iCs/>
          <w:sz w:val="14"/>
          <w:szCs w:val="16"/>
        </w:rPr>
        <w:t>EVALUACIÓN DEL IMPACTO AMBIENTAL PARA GALICIA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Decreto 442/1990 de 13-</w:t>
      </w:r>
      <w:proofErr w:type="spellStart"/>
      <w:r w:rsidRPr="00A56B79">
        <w:rPr>
          <w:rFonts w:ascii="Century Gothic" w:hAnsi="Century Gothic" w:cs="Microsoft Sans Serif"/>
          <w:sz w:val="14"/>
          <w:szCs w:val="16"/>
        </w:rPr>
        <w:t>SEP</w:t>
      </w:r>
      <w:proofErr w:type="spellEnd"/>
      <w:r w:rsidRPr="00A56B79">
        <w:rPr>
          <w:rFonts w:ascii="Century Gothic" w:hAnsi="Century Gothic" w:cs="Microsoft Sans Serif"/>
          <w:sz w:val="14"/>
          <w:szCs w:val="16"/>
        </w:rPr>
        <w:t xml:space="preserve">-90. </w:t>
      </w:r>
      <w:proofErr w:type="spellStart"/>
      <w:r w:rsidRPr="00A56B79">
        <w:rPr>
          <w:rFonts w:ascii="Century Gothic" w:hAnsi="Century Gothic" w:cs="Microsoft Sans Serif"/>
          <w:sz w:val="14"/>
          <w:szCs w:val="16"/>
        </w:rPr>
        <w:t>Consellería</w:t>
      </w:r>
      <w:proofErr w:type="spellEnd"/>
      <w:r w:rsidRPr="00A56B79">
        <w:rPr>
          <w:rFonts w:ascii="Century Gothic" w:hAnsi="Century Gothic" w:cs="Microsoft Sans Serif"/>
          <w:sz w:val="14"/>
          <w:szCs w:val="16"/>
        </w:rPr>
        <w:t xml:space="preserve"> de la Presidencia. Comunidad Autónoma de Galicia.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proofErr w:type="spellStart"/>
      <w:r w:rsidRPr="00A56B79">
        <w:rPr>
          <w:rFonts w:ascii="Century Gothic" w:hAnsi="Century Gothic" w:cs="Microsoft Sans Serif"/>
          <w:sz w:val="14"/>
          <w:szCs w:val="16"/>
        </w:rPr>
        <w:t>D.O.G.15</w:t>
      </w:r>
      <w:proofErr w:type="spellEnd"/>
      <w:r w:rsidRPr="00A56B79">
        <w:rPr>
          <w:rFonts w:ascii="Century Gothic" w:hAnsi="Century Gothic" w:cs="Microsoft Sans Serif"/>
          <w:sz w:val="14"/>
          <w:szCs w:val="16"/>
        </w:rPr>
        <w:t>-</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-90.</w:t>
      </w:r>
    </w:p>
    <w:p w:rsidR="008731E4" w:rsidRPr="00A56B79" w:rsidRDefault="008731E4" w:rsidP="008731E4">
      <w:pPr>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EMISIONES SONORAS EN EL ENTORNO DEBIDAS A DETERMINADAS MÁQUINAS DE USO AL AIRE LIBRE</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212/2002, de 22-</w:t>
      </w:r>
      <w:proofErr w:type="spellStart"/>
      <w:r w:rsidRPr="00A56B79">
        <w:rPr>
          <w:rFonts w:ascii="Century Gothic" w:hAnsi="Century Gothic" w:cs="Microsoft Sans Serif"/>
          <w:sz w:val="14"/>
          <w:szCs w:val="16"/>
        </w:rPr>
        <w:t>FEB</w:t>
      </w:r>
      <w:proofErr w:type="spellEnd"/>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01-MAR-02</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MODIFICA EL REAL DECRETO 212/2002 POR EL QUE SE REGULAN LAS EMISIONES SONORAS EN EL ENTORNO DEBIDAS A DETERMINADAS MÁQUINAS DE USO AL AIRE LIBRE</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524/2006, de 28-</w:t>
      </w:r>
      <w:proofErr w:type="spellStart"/>
      <w:r w:rsidRPr="00A56B79">
        <w:rPr>
          <w:rFonts w:ascii="Century Gothic" w:hAnsi="Century Gothic" w:cs="Microsoft Sans Serif"/>
          <w:sz w:val="14"/>
          <w:szCs w:val="16"/>
        </w:rPr>
        <w:t>ABR</w:t>
      </w:r>
      <w:proofErr w:type="spellEnd"/>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B.O.E.</w:t>
      </w:r>
      <w:proofErr w:type="spellEnd"/>
      <w:r w:rsidRPr="00A56B79">
        <w:rPr>
          <w:rFonts w:ascii="Century Gothic" w:hAnsi="Century Gothic" w:cs="Microsoft Sans Serif"/>
          <w:sz w:val="14"/>
          <w:szCs w:val="16"/>
          <w:lang w:val="en-GB"/>
        </w:rPr>
        <w:t>: 04-MAY-06</w:t>
      </w:r>
    </w:p>
    <w:p w:rsidR="008731E4" w:rsidRPr="00A56B79" w:rsidRDefault="008731E4" w:rsidP="008731E4">
      <w:pPr>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iCs/>
          <w:sz w:val="14"/>
          <w:szCs w:val="16"/>
        </w:rPr>
        <w:t>CONSERVACIÓN DE LA NATURALEZA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LEY 9/2001, de 21-</w:t>
      </w:r>
      <w:proofErr w:type="spellStart"/>
      <w:r w:rsidRPr="00A56B79">
        <w:rPr>
          <w:rFonts w:ascii="Century Gothic" w:hAnsi="Century Gothic" w:cs="Microsoft Sans Serif"/>
          <w:sz w:val="14"/>
          <w:szCs w:val="16"/>
        </w:rPr>
        <w:t>AGO</w:t>
      </w:r>
      <w:proofErr w:type="spellEnd"/>
      <w:r w:rsidRPr="00A56B79">
        <w:rPr>
          <w:rFonts w:ascii="Century Gothic" w:hAnsi="Century Gothic" w:cs="Microsoft Sans Serif"/>
          <w:sz w:val="14"/>
          <w:szCs w:val="16"/>
        </w:rPr>
        <w:t xml:space="preserve">-01. </w:t>
      </w:r>
      <w:proofErr w:type="spellStart"/>
      <w:r w:rsidRPr="00A56B79">
        <w:rPr>
          <w:rFonts w:ascii="Century Gothic" w:hAnsi="Century Gothic" w:cs="Microsoft Sans Serif"/>
          <w:sz w:val="14"/>
          <w:szCs w:val="16"/>
        </w:rPr>
        <w:t>Consellería</w:t>
      </w:r>
      <w:proofErr w:type="spellEnd"/>
      <w:r w:rsidRPr="00A56B79">
        <w:rPr>
          <w:rFonts w:ascii="Century Gothic" w:hAnsi="Century Gothic" w:cs="Microsoft Sans Serif"/>
          <w:sz w:val="14"/>
          <w:szCs w:val="16"/>
        </w:rPr>
        <w:t xml:space="preserve"> de la Presidencia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D.O.G.</w:t>
      </w:r>
      <w:proofErr w:type="spellEnd"/>
      <w:r w:rsidRPr="00A56B79">
        <w:rPr>
          <w:rFonts w:ascii="Century Gothic" w:hAnsi="Century Gothic" w:cs="Microsoft Sans Serif"/>
          <w:sz w:val="14"/>
          <w:szCs w:val="16"/>
          <w:lang w:val="en-GB"/>
        </w:rPr>
        <w:t>: 04-SEP-01</w:t>
      </w:r>
    </w:p>
    <w:p w:rsidR="008731E4" w:rsidRPr="00A56B79" w:rsidRDefault="008731E4" w:rsidP="008731E4">
      <w:pPr>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REGLAMENTO QUE ESTABLECE CONDICIONES DE PROTECCIÓN DEL DOMINIO PÚBLICO RADIOELÉCTRICO, RESTRICCIONES A LAS EMISIONES RADIOELÉCTRICAS Y MEDIDAS DE PROTECCIÓN SANITARIA FRENTE A EMISIONES RADIOELÉCTRICAS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1066/2001, de 28-</w:t>
      </w:r>
      <w:proofErr w:type="spellStart"/>
      <w:r w:rsidRPr="00A56B79">
        <w:rPr>
          <w:rFonts w:ascii="Century Gothic" w:hAnsi="Century Gothic" w:cs="Microsoft Sans Serif"/>
          <w:sz w:val="14"/>
          <w:szCs w:val="16"/>
        </w:rPr>
        <w:t>SEP</w:t>
      </w:r>
      <w:proofErr w:type="spellEnd"/>
      <w:r w:rsidRPr="00A56B79">
        <w:rPr>
          <w:rFonts w:ascii="Century Gothic" w:hAnsi="Century Gothic" w:cs="Microsoft Sans Serif"/>
          <w:sz w:val="14"/>
          <w:szCs w:val="16"/>
        </w:rPr>
        <w:t>-01. Ministerio de la Presidencia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B.O.E.</w:t>
      </w:r>
      <w:proofErr w:type="spellEnd"/>
      <w:r w:rsidRPr="00A56B79">
        <w:rPr>
          <w:rFonts w:ascii="Century Gothic" w:hAnsi="Century Gothic" w:cs="Microsoft Sans Serif"/>
          <w:sz w:val="14"/>
          <w:szCs w:val="16"/>
          <w:lang w:val="en-GB"/>
        </w:rPr>
        <w:t>: 29-SEP-01</w:t>
      </w:r>
    </w:p>
    <w:p w:rsidR="008731E4" w:rsidRPr="00A56B79" w:rsidRDefault="008731E4" w:rsidP="008731E4">
      <w:pPr>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LEY DE PREVENCIÓN Y CONTROL INTEGRADOS DE LA CONTAMINACIÓN</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LEY 16/2002, de 01-</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-02</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02-</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-02</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LEY DE PROTECCIÓN DEL AMBIENTE ATMOSFÉRICO DE GALICIA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LEY 8/2002, de 18-</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-02</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21-ENE-03</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MEDIO AMBIENTE. OZONO EN EL AMBIENTE</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1796/2003, de 26 de Diciembre del Ministerio de la Presidencia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proofErr w:type="spellStart"/>
      <w:r w:rsidRPr="00A56B79">
        <w:rPr>
          <w:rFonts w:ascii="Century Gothic" w:hAnsi="Century Gothic" w:cs="Microsoft Sans Serif"/>
          <w:sz w:val="14"/>
          <w:szCs w:val="16"/>
        </w:rPr>
        <w:t>B.O.E.:13.01.2004</w:t>
      </w:r>
      <w:proofErr w:type="spellEnd"/>
    </w:p>
    <w:p w:rsidR="008731E4"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31.- PROTECCIÓN CONTRA INCENDIOS</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tabs>
          <w:tab w:val="left" w:pos="0"/>
        </w:tabs>
        <w:ind w:right="-81"/>
        <w:jc w:val="both"/>
        <w:rPr>
          <w:rFonts w:ascii="Century Gothic" w:hAnsi="Century Gothic" w:cs="Microsoft Sans Serif"/>
          <w:sz w:val="14"/>
          <w:szCs w:val="16"/>
        </w:rPr>
      </w:pPr>
      <w:r w:rsidRPr="00A56B79">
        <w:rPr>
          <w:rFonts w:ascii="Century Gothic" w:hAnsi="Century Gothic" w:cs="Microsoft Sans Serif"/>
          <w:sz w:val="14"/>
          <w:szCs w:val="16"/>
        </w:rPr>
        <w:t>CÓDIGO TÉCNICO DE LA EDIFICACIÓN DB SI SEGURIDAD EN CASO DE INCENDIO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314/2006, del Ministerio de la Vivienda del 17 de marzo de 2006</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proofErr w:type="spellStart"/>
      <w:r w:rsidRPr="00A56B79">
        <w:rPr>
          <w:rFonts w:ascii="Century Gothic" w:hAnsi="Century Gothic" w:cs="Microsoft Sans Serif"/>
          <w:sz w:val="14"/>
          <w:szCs w:val="16"/>
        </w:rPr>
        <w:t>B.O.E</w:t>
      </w:r>
      <w:proofErr w:type="spellEnd"/>
      <w:r w:rsidRPr="00A56B79">
        <w:rPr>
          <w:rFonts w:ascii="Century Gothic" w:hAnsi="Century Gothic" w:cs="Microsoft Sans Serif"/>
          <w:sz w:val="14"/>
          <w:szCs w:val="16"/>
        </w:rPr>
        <w:t>: 28 de marzo de 2006</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REGLAMENTO DE SEGURIDAD CONTRA INCENDIOS EN ESTABLECIMIENTOS INDUSTRIALES</w:t>
      </w:r>
    </w:p>
    <w:p w:rsidR="008731E4" w:rsidRPr="00A56B79" w:rsidRDefault="008731E4" w:rsidP="00E517E1">
      <w:pPr>
        <w:numPr>
          <w:ilvl w:val="0"/>
          <w:numId w:val="2"/>
        </w:numPr>
        <w:tabs>
          <w:tab w:val="clear" w:pos="1276"/>
        </w:tabs>
        <w:overflowPunct/>
        <w:autoSpaceDE/>
        <w:autoSpaceDN/>
        <w:adjustRightInd/>
        <w:ind w:left="180" w:right="-81" w:hanging="180"/>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2267/2004, de 3 de diciembre del Ministerio de Industria, Turismo y Comercio</w:t>
      </w:r>
    </w:p>
    <w:p w:rsidR="008731E4" w:rsidRPr="00A56B79" w:rsidRDefault="008731E4" w:rsidP="00E517E1">
      <w:pPr>
        <w:numPr>
          <w:ilvl w:val="0"/>
          <w:numId w:val="2"/>
        </w:numPr>
        <w:tabs>
          <w:tab w:val="clear" w:pos="1276"/>
          <w:tab w:val="num" w:pos="180"/>
        </w:tabs>
        <w:overflowPunct/>
        <w:autoSpaceDE/>
        <w:autoSpaceDN/>
        <w:adjustRightInd/>
        <w:ind w:right="-81" w:hanging="1276"/>
        <w:jc w:val="both"/>
        <w:textAlignment w:val="auto"/>
        <w:rPr>
          <w:rFonts w:ascii="Century Gothic" w:hAnsi="Century Gothic" w:cs="Microsoft Sans Serif"/>
          <w:sz w:val="14"/>
          <w:szCs w:val="16"/>
        </w:rPr>
      </w:pPr>
      <w:proofErr w:type="spellStart"/>
      <w:r w:rsidRPr="00A56B79">
        <w:rPr>
          <w:rFonts w:ascii="Century Gothic" w:hAnsi="Century Gothic" w:cs="Microsoft Sans Serif"/>
          <w:sz w:val="14"/>
          <w:szCs w:val="16"/>
        </w:rPr>
        <w:t>BOE</w:t>
      </w:r>
      <w:proofErr w:type="spellEnd"/>
      <w:r w:rsidRPr="00A56B79">
        <w:rPr>
          <w:rFonts w:ascii="Century Gothic" w:hAnsi="Century Gothic" w:cs="Microsoft Sans Serif"/>
          <w:sz w:val="14"/>
          <w:szCs w:val="16"/>
        </w:rPr>
        <w:t>: 17-</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-2004</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REGLAMENTO DE INSTALACIONES DE PROTECCIÓN CONTRA INCENDIOS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1942/1993, de 5-</w:t>
      </w:r>
      <w:proofErr w:type="spellStart"/>
      <w:r w:rsidRPr="00A56B79">
        <w:rPr>
          <w:rFonts w:ascii="Century Gothic" w:hAnsi="Century Gothic" w:cs="Microsoft Sans Serif"/>
          <w:sz w:val="14"/>
          <w:szCs w:val="16"/>
        </w:rPr>
        <w:t>NOV</w:t>
      </w:r>
      <w:proofErr w:type="spellEnd"/>
      <w:r w:rsidRPr="00A56B79">
        <w:rPr>
          <w:rFonts w:ascii="Century Gothic" w:hAnsi="Century Gothic" w:cs="Microsoft Sans Serif"/>
          <w:sz w:val="14"/>
          <w:szCs w:val="16"/>
        </w:rPr>
        <w:t>,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14-</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-93</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de errores: 7-</w:t>
      </w:r>
      <w:proofErr w:type="spellStart"/>
      <w:r w:rsidRPr="00A56B79">
        <w:rPr>
          <w:rFonts w:ascii="Century Gothic" w:hAnsi="Century Gothic" w:cs="Microsoft Sans Serif"/>
          <w:sz w:val="14"/>
          <w:szCs w:val="16"/>
        </w:rPr>
        <w:t>MAY</w:t>
      </w:r>
      <w:proofErr w:type="spellEnd"/>
      <w:r w:rsidRPr="00A56B79">
        <w:rPr>
          <w:rFonts w:ascii="Century Gothic" w:hAnsi="Century Gothic" w:cs="Microsoft Sans Serif"/>
          <w:sz w:val="14"/>
          <w:szCs w:val="16"/>
        </w:rPr>
        <w:t>-94</w:t>
      </w:r>
    </w:p>
    <w:p w:rsidR="008731E4" w:rsidRPr="00A56B79" w:rsidRDefault="008731E4" w:rsidP="008731E4">
      <w:pPr>
        <w:tabs>
          <w:tab w:val="left" w:pos="8640"/>
          <w:tab w:val="left" w:pos="8784"/>
        </w:tabs>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PROTECCIÓN CONTRA INCENDIOS. EXTINTORES. REGLAMENTO DE INSTALACIONES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16-</w:t>
      </w:r>
      <w:proofErr w:type="spellStart"/>
      <w:r w:rsidRPr="00A56B79">
        <w:rPr>
          <w:rFonts w:ascii="Century Gothic" w:hAnsi="Century Gothic" w:cs="Microsoft Sans Serif"/>
          <w:sz w:val="14"/>
          <w:szCs w:val="16"/>
        </w:rPr>
        <w:t>ABR</w:t>
      </w:r>
      <w:proofErr w:type="spellEnd"/>
      <w:r w:rsidRPr="00A56B79">
        <w:rPr>
          <w:rFonts w:ascii="Century Gothic" w:hAnsi="Century Gothic" w:cs="Microsoft Sans Serif"/>
          <w:sz w:val="14"/>
          <w:szCs w:val="16"/>
        </w:rPr>
        <w:t>-1998,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28-</w:t>
      </w:r>
      <w:proofErr w:type="spellStart"/>
      <w:r w:rsidRPr="00A56B79">
        <w:rPr>
          <w:rFonts w:ascii="Century Gothic" w:hAnsi="Century Gothic" w:cs="Microsoft Sans Serif"/>
          <w:sz w:val="14"/>
          <w:szCs w:val="16"/>
        </w:rPr>
        <w:t>ABR</w:t>
      </w:r>
      <w:proofErr w:type="spellEnd"/>
      <w:r w:rsidRPr="00A56B79">
        <w:rPr>
          <w:rFonts w:ascii="Century Gothic" w:hAnsi="Century Gothic" w:cs="Microsoft Sans Serif"/>
          <w:sz w:val="14"/>
          <w:szCs w:val="16"/>
        </w:rPr>
        <w:t>-98</w:t>
      </w:r>
    </w:p>
    <w:p w:rsidR="008731E4" w:rsidRDefault="008731E4" w:rsidP="008731E4">
      <w:pPr>
        <w:tabs>
          <w:tab w:val="left" w:pos="8640"/>
          <w:tab w:val="left" w:pos="8784"/>
        </w:tabs>
        <w:ind w:right="-81"/>
        <w:jc w:val="both"/>
        <w:rPr>
          <w:rFonts w:ascii="Century Gothic" w:hAnsi="Century Gothic" w:cs="Microsoft Sans Serif"/>
          <w:sz w:val="14"/>
          <w:szCs w:val="16"/>
        </w:rPr>
      </w:pPr>
    </w:p>
    <w:p w:rsidR="008731E4" w:rsidRPr="00A56B79" w:rsidRDefault="008731E4" w:rsidP="008731E4">
      <w:pPr>
        <w:tabs>
          <w:tab w:val="left" w:pos="8640"/>
          <w:tab w:val="left" w:pos="8784"/>
        </w:tabs>
        <w:ind w:right="-81"/>
        <w:jc w:val="both"/>
        <w:rPr>
          <w:rFonts w:ascii="Century Gothic" w:hAnsi="Century Gothic" w:cs="Microsoft Sans Serif"/>
          <w:sz w:val="14"/>
          <w:szCs w:val="16"/>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lastRenderedPageBreak/>
        <w:t>32.- PROYECTOS</w:t>
      </w:r>
    </w:p>
    <w:p w:rsidR="008731E4" w:rsidRPr="00A56B79" w:rsidRDefault="008731E4" w:rsidP="008731E4">
      <w:pPr>
        <w:tabs>
          <w:tab w:val="left" w:pos="8640"/>
          <w:tab w:val="left" w:pos="8784"/>
        </w:tabs>
        <w:ind w:right="-81"/>
        <w:jc w:val="both"/>
        <w:rPr>
          <w:rFonts w:ascii="Century Gothic" w:hAnsi="Century Gothic" w:cs="Microsoft Sans Serif"/>
          <w:b/>
          <w:bCs/>
          <w:sz w:val="14"/>
          <w:szCs w:val="16"/>
          <w:u w:val="single"/>
        </w:rPr>
      </w:pPr>
    </w:p>
    <w:p w:rsidR="008731E4" w:rsidRPr="00A56B79" w:rsidRDefault="008731E4" w:rsidP="008731E4">
      <w:pPr>
        <w:tabs>
          <w:tab w:val="left" w:pos="0"/>
        </w:tabs>
        <w:ind w:right="-81"/>
        <w:jc w:val="both"/>
        <w:rPr>
          <w:rFonts w:ascii="Century Gothic" w:hAnsi="Century Gothic" w:cs="Microsoft Sans Serif"/>
          <w:sz w:val="14"/>
          <w:szCs w:val="16"/>
        </w:rPr>
      </w:pPr>
      <w:r w:rsidRPr="00A56B79">
        <w:rPr>
          <w:rFonts w:ascii="Century Gothic" w:hAnsi="Century Gothic" w:cs="Microsoft Sans Serif"/>
          <w:sz w:val="14"/>
          <w:szCs w:val="16"/>
        </w:rPr>
        <w:t>CÓDIGO TÉCNICO DE LA EDIFICACIÓN</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314/2006, del Ministerio de la Vivienda del 17 de marzo de 2006</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proofErr w:type="spellStart"/>
      <w:r w:rsidRPr="00A56B79">
        <w:rPr>
          <w:rFonts w:ascii="Century Gothic" w:hAnsi="Century Gothic" w:cs="Microsoft Sans Serif"/>
          <w:sz w:val="14"/>
          <w:szCs w:val="16"/>
        </w:rPr>
        <w:t>B.O.E</w:t>
      </w:r>
      <w:proofErr w:type="spellEnd"/>
      <w:r w:rsidRPr="00A56B79">
        <w:rPr>
          <w:rFonts w:ascii="Century Gothic" w:hAnsi="Century Gothic" w:cs="Microsoft Sans Serif"/>
          <w:sz w:val="14"/>
          <w:szCs w:val="16"/>
        </w:rPr>
        <w:t>: 28 de marzo de 2006</w:t>
      </w:r>
    </w:p>
    <w:p w:rsidR="008731E4" w:rsidRPr="00A56B79" w:rsidRDefault="008731E4" w:rsidP="008731E4">
      <w:pPr>
        <w:tabs>
          <w:tab w:val="left" w:pos="8640"/>
          <w:tab w:val="left" w:pos="8784"/>
        </w:tabs>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LEY DE ORDENACIÓN DE LA EDIFICACIÓN</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Ley 38/98 de 5-</w:t>
      </w:r>
      <w:proofErr w:type="spellStart"/>
      <w:r w:rsidRPr="00A56B79">
        <w:rPr>
          <w:rFonts w:ascii="Century Gothic" w:hAnsi="Century Gothic" w:cs="Microsoft Sans Serif"/>
          <w:sz w:val="14"/>
          <w:szCs w:val="16"/>
        </w:rPr>
        <w:t>NOV</w:t>
      </w:r>
      <w:proofErr w:type="spellEnd"/>
      <w:r w:rsidRPr="00A56B79">
        <w:rPr>
          <w:rFonts w:ascii="Century Gothic" w:hAnsi="Century Gothic" w:cs="Microsoft Sans Serif"/>
          <w:sz w:val="14"/>
          <w:szCs w:val="16"/>
        </w:rPr>
        <w:t>-98</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06-</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-99</w:t>
      </w:r>
    </w:p>
    <w:p w:rsidR="008731E4" w:rsidRPr="00A56B79" w:rsidRDefault="008731E4" w:rsidP="008731E4">
      <w:pPr>
        <w:overflowPunct/>
        <w:autoSpaceDE/>
        <w:autoSpaceDN/>
        <w:adjustRightInd/>
        <w:ind w:right="-81"/>
        <w:jc w:val="both"/>
        <w:textAlignment w:val="auto"/>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NORMAS SOBRE REDACCIÓN DE PROYECTOS Y DIRECCIÓN DE OBRAS DE EDIFICACIÓN</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DECRETO 462/71 de 11-MAR-71, del Ministerio de Vivienda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24-MAR-71</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MODIFICACIÓN DEL DECRETO 462/71</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7-</w:t>
      </w:r>
      <w:proofErr w:type="spellStart"/>
      <w:r w:rsidRPr="00A56B79">
        <w:rPr>
          <w:rFonts w:ascii="Century Gothic" w:hAnsi="Century Gothic" w:cs="Microsoft Sans Serif"/>
          <w:sz w:val="14"/>
          <w:szCs w:val="16"/>
        </w:rPr>
        <w:t>FEB</w:t>
      </w:r>
      <w:proofErr w:type="spellEnd"/>
      <w:r w:rsidRPr="00A56B79">
        <w:rPr>
          <w:rFonts w:ascii="Century Gothic" w:hAnsi="Century Gothic" w:cs="Microsoft Sans Serif"/>
          <w:sz w:val="14"/>
          <w:szCs w:val="16"/>
        </w:rPr>
        <w:t>-85</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PLIEGO DE CONDICIONES TÉCNICAS DE LA DIRECCIÓN GENERAL DE ARQUITECTURA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04-</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-73, 13 a 16, 18, 23, 25 y 26 de Junio 1973, del Ministerio de Vivienda</w:t>
      </w:r>
    </w:p>
    <w:p w:rsidR="008731E4" w:rsidRPr="00A56B79" w:rsidRDefault="008731E4" w:rsidP="008731E4">
      <w:pPr>
        <w:tabs>
          <w:tab w:val="left" w:pos="8640"/>
          <w:tab w:val="left" w:pos="8784"/>
        </w:tabs>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LEY DE CONTRATOS DE LAS ADMINISTRACIONES PÚBLICAS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LEY 2/2000 de 16-</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-00</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21-</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-00</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errores: 21-</w:t>
      </w:r>
      <w:proofErr w:type="spellStart"/>
      <w:r w:rsidRPr="00A56B79">
        <w:rPr>
          <w:rFonts w:ascii="Century Gothic" w:hAnsi="Century Gothic" w:cs="Microsoft Sans Serif"/>
          <w:sz w:val="14"/>
          <w:szCs w:val="16"/>
        </w:rPr>
        <w:t>SEP</w:t>
      </w:r>
      <w:proofErr w:type="spellEnd"/>
      <w:r w:rsidRPr="00A56B79">
        <w:rPr>
          <w:rFonts w:ascii="Century Gothic" w:hAnsi="Century Gothic" w:cs="Microsoft Sans Serif"/>
          <w:sz w:val="14"/>
          <w:szCs w:val="16"/>
        </w:rPr>
        <w:t>-00</w:t>
      </w:r>
    </w:p>
    <w:p w:rsidR="008731E4" w:rsidRPr="00A56B79" w:rsidRDefault="008731E4" w:rsidP="008731E4">
      <w:pPr>
        <w:tabs>
          <w:tab w:val="left" w:pos="8640"/>
          <w:tab w:val="left" w:pos="8784"/>
        </w:tabs>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REGLAMENTO DE CONTRATOS DE LAS ADMINISTRACIONES PÚBLICAS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DECRETO 1098/2001 de 12-</w:t>
      </w:r>
      <w:proofErr w:type="spellStart"/>
      <w:r w:rsidRPr="00A56B79">
        <w:rPr>
          <w:rFonts w:ascii="Century Gothic" w:hAnsi="Century Gothic" w:cs="Microsoft Sans Serif"/>
          <w:sz w:val="14"/>
          <w:szCs w:val="16"/>
        </w:rPr>
        <w:t>OCT</w:t>
      </w:r>
      <w:proofErr w:type="spellEnd"/>
      <w:r w:rsidRPr="00A56B79">
        <w:rPr>
          <w:rFonts w:ascii="Century Gothic" w:hAnsi="Century Gothic" w:cs="Microsoft Sans Serif"/>
          <w:sz w:val="14"/>
          <w:szCs w:val="16"/>
        </w:rPr>
        <w:t>-01</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B.O.E.</w:t>
      </w:r>
      <w:proofErr w:type="spellEnd"/>
      <w:r w:rsidRPr="00A56B79">
        <w:rPr>
          <w:rFonts w:ascii="Century Gothic" w:hAnsi="Century Gothic" w:cs="Microsoft Sans Serif"/>
          <w:sz w:val="14"/>
          <w:szCs w:val="16"/>
          <w:lang w:val="en-GB"/>
        </w:rPr>
        <w:t xml:space="preserve"> 26-OCT-01</w:t>
      </w:r>
    </w:p>
    <w:p w:rsidR="008731E4" w:rsidRPr="00A56B79" w:rsidRDefault="008731E4" w:rsidP="008731E4">
      <w:pPr>
        <w:tabs>
          <w:tab w:val="left" w:pos="8640"/>
          <w:tab w:val="left" w:pos="8784"/>
        </w:tabs>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iCs/>
          <w:sz w:val="14"/>
          <w:szCs w:val="16"/>
        </w:rPr>
      </w:pPr>
      <w:r w:rsidRPr="00A56B79">
        <w:rPr>
          <w:rFonts w:ascii="Century Gothic" w:hAnsi="Century Gothic" w:cs="Microsoft Sans Serif"/>
          <w:iCs/>
          <w:sz w:val="14"/>
          <w:szCs w:val="16"/>
        </w:rPr>
        <w:t>LEY DE ORDENACIÓN URBANÍSTICA Y PROTECCIÓN DEL MEDIO RURAL DE GALICIA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LEY 9/2002 de 30-</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-02</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21-ENE-03</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iCs/>
          <w:sz w:val="14"/>
          <w:szCs w:val="16"/>
        </w:rPr>
      </w:pPr>
      <w:r w:rsidRPr="00A56B79">
        <w:rPr>
          <w:rFonts w:ascii="Century Gothic" w:hAnsi="Century Gothic" w:cs="Microsoft Sans Serif"/>
          <w:iCs/>
          <w:sz w:val="14"/>
          <w:szCs w:val="16"/>
        </w:rPr>
        <w:t>MODIFICACIÓN DE LA LEY 9/2002 DE ORDENACIÓN URBANÍSTICA Y PROTECCIÓN DEL MEDIO RURAL DE GALICIA</w:t>
      </w: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iCs/>
          <w:sz w:val="14"/>
          <w:szCs w:val="16"/>
        </w:rPr>
        <w:t xml:space="preserve">- </w:t>
      </w:r>
      <w:r w:rsidRPr="00A56B79">
        <w:rPr>
          <w:rFonts w:ascii="Century Gothic" w:hAnsi="Century Gothic" w:cs="Microsoft Sans Serif"/>
          <w:sz w:val="14"/>
          <w:szCs w:val="16"/>
        </w:rPr>
        <w:t>Ley 15/2004 de 29-</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-04</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D.O.G.</w:t>
      </w:r>
      <w:proofErr w:type="spellEnd"/>
      <w:r w:rsidRPr="00A56B79">
        <w:rPr>
          <w:rFonts w:ascii="Century Gothic" w:hAnsi="Century Gothic" w:cs="Microsoft Sans Serif"/>
          <w:sz w:val="14"/>
          <w:szCs w:val="16"/>
          <w:lang w:val="en-GB"/>
        </w:rPr>
        <w:t xml:space="preserve"> 31-</w:t>
      </w:r>
      <w:proofErr w:type="spellStart"/>
      <w:r w:rsidRPr="00A56B79">
        <w:rPr>
          <w:rFonts w:ascii="Century Gothic" w:hAnsi="Century Gothic" w:cs="Microsoft Sans Serif"/>
          <w:sz w:val="14"/>
          <w:szCs w:val="16"/>
          <w:lang w:val="en-GB"/>
        </w:rPr>
        <w:t>DIC</w:t>
      </w:r>
      <w:proofErr w:type="spellEnd"/>
      <w:r w:rsidRPr="00A56B79">
        <w:rPr>
          <w:rFonts w:ascii="Century Gothic" w:hAnsi="Century Gothic" w:cs="Microsoft Sans Serif"/>
          <w:sz w:val="14"/>
          <w:szCs w:val="16"/>
          <w:lang w:val="en-GB"/>
        </w:rPr>
        <w:t>-04</w:t>
      </w:r>
    </w:p>
    <w:p w:rsidR="008731E4" w:rsidRPr="00A56B79" w:rsidRDefault="008731E4" w:rsidP="008731E4">
      <w:pPr>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iCs/>
          <w:sz w:val="14"/>
          <w:szCs w:val="16"/>
        </w:rPr>
      </w:pPr>
      <w:r w:rsidRPr="00A56B79">
        <w:rPr>
          <w:rFonts w:ascii="Century Gothic" w:hAnsi="Century Gothic" w:cs="Microsoft Sans Serif"/>
          <w:iCs/>
          <w:sz w:val="14"/>
          <w:szCs w:val="16"/>
        </w:rPr>
        <w:t>3 CIRCULARES INFORMATIVAS  Y UNA ORDEN SOBRE LA LEY DE ORDENACIÓN URBANÍSTICA Y PROTECCIÓN DEL MEDIO RURAL DE GALICIA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CIRCULARES 1,2,3/2003 de 31-</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-03</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01-</w:t>
      </w:r>
      <w:proofErr w:type="spellStart"/>
      <w:r w:rsidRPr="00A56B79">
        <w:rPr>
          <w:rFonts w:ascii="Century Gothic" w:hAnsi="Century Gothic" w:cs="Microsoft Sans Serif"/>
          <w:sz w:val="14"/>
          <w:szCs w:val="16"/>
        </w:rPr>
        <w:t>AGO</w:t>
      </w:r>
      <w:proofErr w:type="spellEnd"/>
      <w:r w:rsidRPr="00A56B79">
        <w:rPr>
          <w:rFonts w:ascii="Century Gothic" w:hAnsi="Century Gothic" w:cs="Microsoft Sans Serif"/>
          <w:sz w:val="14"/>
          <w:szCs w:val="16"/>
        </w:rPr>
        <w:t>-03</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D.O.G.</w:t>
      </w:r>
      <w:proofErr w:type="spellEnd"/>
      <w:r w:rsidRPr="00A56B79">
        <w:rPr>
          <w:rFonts w:ascii="Century Gothic" w:hAnsi="Century Gothic" w:cs="Microsoft Sans Serif"/>
          <w:sz w:val="14"/>
          <w:szCs w:val="16"/>
          <w:lang w:val="en-GB"/>
        </w:rPr>
        <w:t xml:space="preserve"> 05-AGO-03</w:t>
      </w:r>
    </w:p>
    <w:p w:rsidR="008731E4" w:rsidRPr="00A56B79" w:rsidRDefault="008731E4" w:rsidP="008731E4">
      <w:pPr>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bCs/>
          <w:sz w:val="14"/>
          <w:szCs w:val="16"/>
        </w:rPr>
      </w:pPr>
      <w:r w:rsidRPr="00A56B79">
        <w:rPr>
          <w:rFonts w:ascii="Century Gothic" w:hAnsi="Century Gothic" w:cs="Microsoft Sans Serif"/>
          <w:bCs/>
          <w:sz w:val="14"/>
          <w:szCs w:val="16"/>
        </w:rPr>
        <w:t>CIRCULAR INFORMATIVA</w:t>
      </w:r>
    </w:p>
    <w:p w:rsidR="008731E4" w:rsidRPr="00A56B79" w:rsidRDefault="008731E4" w:rsidP="008731E4">
      <w:pPr>
        <w:ind w:right="-81"/>
        <w:jc w:val="both"/>
        <w:rPr>
          <w:rFonts w:ascii="Century Gothic" w:hAnsi="Century Gothic" w:cs="Microsoft Sans Serif"/>
          <w:bCs/>
          <w:sz w:val="14"/>
          <w:szCs w:val="16"/>
        </w:rPr>
      </w:pPr>
      <w:r w:rsidRPr="00A56B79">
        <w:rPr>
          <w:rFonts w:ascii="Century Gothic" w:hAnsi="Century Gothic" w:cs="Microsoft Sans Serif"/>
          <w:bCs/>
          <w:sz w:val="14"/>
          <w:szCs w:val="16"/>
        </w:rPr>
        <w:t>LEY 9/2002</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bCs/>
          <w:sz w:val="14"/>
          <w:szCs w:val="16"/>
        </w:rPr>
      </w:pPr>
      <w:r w:rsidRPr="00A56B79">
        <w:rPr>
          <w:rFonts w:ascii="Century Gothic" w:hAnsi="Century Gothic" w:cs="Microsoft Sans Serif"/>
          <w:bCs/>
          <w:sz w:val="14"/>
          <w:szCs w:val="16"/>
        </w:rPr>
        <w:t>CIRCULAR 4/2003 de 10 de Noviembre</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bCs/>
          <w:sz w:val="14"/>
          <w:szCs w:val="16"/>
        </w:rPr>
      </w:pPr>
      <w:r w:rsidRPr="00A56B79">
        <w:rPr>
          <w:rFonts w:ascii="Century Gothic" w:hAnsi="Century Gothic" w:cs="Microsoft Sans Serif"/>
          <w:bCs/>
          <w:sz w:val="14"/>
          <w:szCs w:val="16"/>
        </w:rPr>
        <w:t>D.O.G.: 16.12.2003</w:t>
      </w:r>
    </w:p>
    <w:p w:rsidR="008731E4" w:rsidRPr="00A56B79" w:rsidRDefault="008731E4" w:rsidP="008731E4">
      <w:pPr>
        <w:ind w:right="-81"/>
        <w:jc w:val="both"/>
        <w:rPr>
          <w:rFonts w:ascii="Century Gothic" w:hAnsi="Century Gothic" w:cs="Microsoft Sans Serif"/>
          <w:b/>
          <w:bCs/>
          <w:sz w:val="14"/>
          <w:szCs w:val="16"/>
          <w:u w:val="single"/>
        </w:rPr>
      </w:pPr>
    </w:p>
    <w:p w:rsidR="008731E4" w:rsidRPr="00A56B79" w:rsidRDefault="008731E4" w:rsidP="008731E4">
      <w:pPr>
        <w:ind w:right="-81"/>
        <w:jc w:val="both"/>
        <w:rPr>
          <w:rFonts w:ascii="Century Gothic" w:hAnsi="Century Gothic" w:cs="Microsoft Sans Serif"/>
          <w:bCs/>
          <w:sz w:val="14"/>
          <w:szCs w:val="16"/>
        </w:rPr>
      </w:pPr>
      <w:r w:rsidRPr="00A56B79">
        <w:rPr>
          <w:rFonts w:ascii="Century Gothic" w:hAnsi="Century Gothic" w:cs="Microsoft Sans Serif"/>
          <w:bCs/>
          <w:sz w:val="14"/>
          <w:szCs w:val="16"/>
        </w:rPr>
        <w:t>LEY DEL SUELO. CIRCULAR INFORMATIVA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bCs/>
          <w:sz w:val="14"/>
          <w:szCs w:val="16"/>
        </w:rPr>
      </w:pPr>
      <w:r w:rsidRPr="00A56B79">
        <w:rPr>
          <w:rFonts w:ascii="Century Gothic" w:hAnsi="Century Gothic" w:cs="Microsoft Sans Serif"/>
          <w:bCs/>
          <w:sz w:val="14"/>
          <w:szCs w:val="16"/>
        </w:rPr>
        <w:t>Circular informativa 4/2003 de 10 de Diciembre de la C.P.T.O.P.V. de la Xunta de Galicia.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bCs/>
          <w:sz w:val="14"/>
          <w:szCs w:val="16"/>
        </w:rPr>
      </w:pPr>
      <w:r w:rsidRPr="00A56B79">
        <w:rPr>
          <w:rFonts w:ascii="Century Gothic" w:hAnsi="Century Gothic" w:cs="Microsoft Sans Serif"/>
          <w:bCs/>
          <w:sz w:val="14"/>
          <w:szCs w:val="16"/>
        </w:rPr>
        <w:t>D.O.G.: 16.12.2003.</w:t>
      </w:r>
    </w:p>
    <w:p w:rsidR="008731E4" w:rsidRPr="00A56B79" w:rsidRDefault="008731E4" w:rsidP="008731E4">
      <w:pPr>
        <w:ind w:right="-81"/>
        <w:jc w:val="both"/>
        <w:rPr>
          <w:rFonts w:ascii="Century Gothic" w:hAnsi="Century Gothic" w:cs="Microsoft Sans Serif"/>
          <w:iCs/>
          <w:sz w:val="14"/>
          <w:szCs w:val="16"/>
        </w:rPr>
      </w:pPr>
    </w:p>
    <w:p w:rsidR="008731E4" w:rsidRPr="00A56B79" w:rsidRDefault="008731E4" w:rsidP="008731E4">
      <w:pPr>
        <w:ind w:right="-81"/>
        <w:jc w:val="both"/>
        <w:rPr>
          <w:rFonts w:ascii="Century Gothic" w:hAnsi="Century Gothic" w:cs="Microsoft Sans Serif"/>
          <w:iCs/>
          <w:sz w:val="14"/>
          <w:szCs w:val="16"/>
        </w:rPr>
      </w:pPr>
      <w:r w:rsidRPr="00A56B79">
        <w:rPr>
          <w:rFonts w:ascii="Century Gothic" w:hAnsi="Century Gothic" w:cs="Microsoft Sans Serif"/>
          <w:iCs/>
          <w:sz w:val="14"/>
          <w:szCs w:val="16"/>
        </w:rPr>
        <w:t>REGLAMENTO DE DISCIPLINA URBANÍSTICA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DECRETO 28/1999 de 21-ENE-99</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s-ES"/>
        </w:rPr>
      </w:pPr>
      <w:r w:rsidRPr="00A56B79">
        <w:rPr>
          <w:rFonts w:ascii="Century Gothic" w:hAnsi="Century Gothic" w:cs="Microsoft Sans Serif"/>
          <w:sz w:val="14"/>
          <w:szCs w:val="16"/>
          <w:lang w:val="es-ES"/>
        </w:rPr>
        <w:t>D.O.G. 17-</w:t>
      </w:r>
      <w:proofErr w:type="spellStart"/>
      <w:r w:rsidRPr="00A56B79">
        <w:rPr>
          <w:rFonts w:ascii="Century Gothic" w:hAnsi="Century Gothic" w:cs="Microsoft Sans Serif"/>
          <w:sz w:val="14"/>
          <w:szCs w:val="16"/>
          <w:lang w:val="es-ES"/>
        </w:rPr>
        <w:t>FEB</w:t>
      </w:r>
      <w:proofErr w:type="spellEnd"/>
      <w:r w:rsidRPr="00A56B79">
        <w:rPr>
          <w:rFonts w:ascii="Century Gothic" w:hAnsi="Century Gothic" w:cs="Microsoft Sans Serif"/>
          <w:sz w:val="14"/>
          <w:szCs w:val="16"/>
          <w:lang w:val="es-ES"/>
        </w:rPr>
        <w:t>-99</w:t>
      </w:r>
    </w:p>
    <w:p w:rsidR="008731E4" w:rsidRDefault="008731E4" w:rsidP="008731E4">
      <w:pPr>
        <w:ind w:right="-81"/>
        <w:jc w:val="both"/>
        <w:rPr>
          <w:rFonts w:ascii="Century Gothic" w:hAnsi="Century Gothic" w:cs="Microsoft Sans Serif"/>
          <w:b/>
          <w:bCs/>
          <w:sz w:val="14"/>
          <w:szCs w:val="16"/>
          <w:u w:val="single"/>
        </w:rPr>
      </w:pPr>
    </w:p>
    <w:p w:rsidR="008731E4" w:rsidRPr="00A56B79" w:rsidRDefault="008731E4" w:rsidP="008731E4">
      <w:pPr>
        <w:ind w:right="-81"/>
        <w:jc w:val="both"/>
        <w:rPr>
          <w:rFonts w:ascii="Century Gothic" w:hAnsi="Century Gothic" w:cs="Microsoft Sans Serif"/>
          <w:b/>
          <w:bCs/>
          <w:sz w:val="14"/>
          <w:szCs w:val="16"/>
          <w:u w:val="single"/>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33.- RESIDUOS</w:t>
      </w:r>
    </w:p>
    <w:p w:rsidR="008731E4" w:rsidRPr="00A56B79" w:rsidRDefault="008731E4" w:rsidP="008731E4">
      <w:pPr>
        <w:ind w:right="-81"/>
        <w:jc w:val="both"/>
        <w:rPr>
          <w:rFonts w:ascii="Century Gothic" w:hAnsi="Century Gothic" w:cs="Microsoft Sans Serif"/>
          <w:b/>
          <w:bCs/>
          <w:sz w:val="14"/>
          <w:szCs w:val="16"/>
          <w:u w:val="single"/>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CÓDIGO TÉCNICO DE LA EDIFICACIÓN DB HS-2 SALUBRIDAD, RECOGIDA Y EVACUACIÓN DE RESIDUOS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314/2006, del Ministerio de la Vivienda del 17 de marzo de 2006</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proofErr w:type="spellStart"/>
      <w:r w:rsidRPr="00A56B79">
        <w:rPr>
          <w:rFonts w:ascii="Century Gothic" w:hAnsi="Century Gothic" w:cs="Microsoft Sans Serif"/>
          <w:sz w:val="14"/>
          <w:szCs w:val="16"/>
        </w:rPr>
        <w:t>B.O.E</w:t>
      </w:r>
      <w:proofErr w:type="spellEnd"/>
      <w:r w:rsidRPr="00A56B79">
        <w:rPr>
          <w:rFonts w:ascii="Century Gothic" w:hAnsi="Century Gothic" w:cs="Microsoft Sans Serif"/>
          <w:sz w:val="14"/>
          <w:szCs w:val="16"/>
        </w:rPr>
        <w:t>: 28 de marzo de 2006</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pStyle w:val="Textoindependiente3"/>
        <w:ind w:right="-81"/>
        <w:rPr>
          <w:rFonts w:ascii="Century Gothic" w:hAnsi="Century Gothic" w:cs="Microsoft Sans Serif"/>
          <w:sz w:val="14"/>
        </w:rPr>
      </w:pPr>
      <w:r w:rsidRPr="00A56B79">
        <w:rPr>
          <w:rFonts w:ascii="Century Gothic" w:hAnsi="Century Gothic" w:cs="Microsoft Sans Serif"/>
          <w:sz w:val="14"/>
        </w:rPr>
        <w:t xml:space="preserve">RESIDUOS E O </w:t>
      </w:r>
      <w:proofErr w:type="spellStart"/>
      <w:r w:rsidRPr="00A56B79">
        <w:rPr>
          <w:rFonts w:ascii="Century Gothic" w:hAnsi="Century Gothic" w:cs="Microsoft Sans Serif"/>
          <w:sz w:val="14"/>
        </w:rPr>
        <w:t>REXISTRO</w:t>
      </w:r>
      <w:proofErr w:type="spellEnd"/>
      <w:r w:rsidRPr="00A56B79">
        <w:rPr>
          <w:rFonts w:ascii="Century Gothic" w:hAnsi="Century Gothic" w:cs="Microsoft Sans Serif"/>
          <w:sz w:val="14"/>
        </w:rPr>
        <w:t xml:space="preserve"> </w:t>
      </w:r>
      <w:proofErr w:type="spellStart"/>
      <w:r w:rsidRPr="00A56B79">
        <w:rPr>
          <w:rFonts w:ascii="Century Gothic" w:hAnsi="Century Gothic" w:cs="Microsoft Sans Serif"/>
          <w:sz w:val="14"/>
        </w:rPr>
        <w:t>XERAL</w:t>
      </w:r>
      <w:proofErr w:type="spellEnd"/>
      <w:r w:rsidRPr="00A56B79">
        <w:rPr>
          <w:rFonts w:ascii="Century Gothic" w:hAnsi="Century Gothic" w:cs="Microsoft Sans Serif"/>
          <w:sz w:val="14"/>
        </w:rPr>
        <w:t xml:space="preserve"> DE PRODUCTORES E </w:t>
      </w:r>
      <w:proofErr w:type="spellStart"/>
      <w:r w:rsidRPr="00A56B79">
        <w:rPr>
          <w:rFonts w:ascii="Century Gothic" w:hAnsi="Century Gothic" w:cs="Microsoft Sans Serif"/>
          <w:sz w:val="14"/>
        </w:rPr>
        <w:t>XESTORES</w:t>
      </w:r>
      <w:proofErr w:type="spellEnd"/>
      <w:r w:rsidRPr="00A56B79">
        <w:rPr>
          <w:rFonts w:ascii="Century Gothic" w:hAnsi="Century Gothic" w:cs="Microsoft Sans Serif"/>
          <w:sz w:val="14"/>
        </w:rPr>
        <w:t xml:space="preserve"> DE RESIDUOS DE GALICIA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DECRETO 175/2005, de 09-</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-2005</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D.O.G.: 29-</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-2005</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pStyle w:val="Textoindependiente3"/>
        <w:ind w:right="-81"/>
        <w:rPr>
          <w:rFonts w:ascii="Century Gothic" w:hAnsi="Century Gothic" w:cs="Microsoft Sans Serif"/>
          <w:caps/>
          <w:sz w:val="14"/>
          <w:lang w:val="pt-PT"/>
        </w:rPr>
      </w:pPr>
      <w:r w:rsidRPr="00A56B79">
        <w:rPr>
          <w:rFonts w:ascii="Century Gothic" w:hAnsi="Century Gothic" w:cs="Microsoft Sans Serif"/>
          <w:caps/>
          <w:sz w:val="14"/>
          <w:lang w:val="pt-PT"/>
        </w:rPr>
        <w:t>desenvolve o Decreto 174/2005, do 9 de xuño, polo que se regula o réxime Xurídico da produción e xestión de residuos e o Rexistro Xeral de Produtores e Xestores de Residuos de Galicia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b/>
          <w:bCs/>
          <w:sz w:val="14"/>
          <w:szCs w:val="16"/>
          <w:u w:val="single"/>
          <w:lang w:val="pt-PT"/>
        </w:rPr>
      </w:pPr>
      <w:r w:rsidRPr="00A56B79">
        <w:rPr>
          <w:rFonts w:ascii="Century Gothic" w:hAnsi="Century Gothic" w:cs="Microsoft Sans Serif"/>
          <w:sz w:val="14"/>
          <w:szCs w:val="16"/>
          <w:lang w:val="pt-PT"/>
        </w:rPr>
        <w:t>Orde do 15 de xuño de 2006</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b/>
          <w:bCs/>
          <w:sz w:val="14"/>
          <w:szCs w:val="16"/>
          <w:u w:val="single"/>
          <w:lang w:val="es-ES"/>
        </w:rPr>
      </w:pPr>
      <w:proofErr w:type="spellStart"/>
      <w:r w:rsidRPr="00A56B79">
        <w:rPr>
          <w:rFonts w:ascii="Century Gothic" w:hAnsi="Century Gothic" w:cs="Microsoft Sans Serif"/>
          <w:sz w:val="14"/>
          <w:szCs w:val="16"/>
          <w:lang w:val="es-ES"/>
        </w:rPr>
        <w:t>D.O.G.:26</w:t>
      </w:r>
      <w:proofErr w:type="spellEnd"/>
      <w:r w:rsidRPr="00A56B79">
        <w:rPr>
          <w:rFonts w:ascii="Century Gothic" w:hAnsi="Century Gothic" w:cs="Microsoft Sans Serif"/>
          <w:sz w:val="14"/>
          <w:szCs w:val="16"/>
          <w:lang w:val="es-ES"/>
        </w:rPr>
        <w:t>-</w:t>
      </w:r>
      <w:proofErr w:type="spellStart"/>
      <w:r w:rsidRPr="00A56B79">
        <w:rPr>
          <w:rFonts w:ascii="Century Gothic" w:hAnsi="Century Gothic" w:cs="Microsoft Sans Serif"/>
          <w:sz w:val="14"/>
          <w:szCs w:val="16"/>
          <w:lang w:val="es-ES"/>
        </w:rPr>
        <w:t>JUN</w:t>
      </w:r>
      <w:proofErr w:type="spellEnd"/>
      <w:r w:rsidRPr="00A56B79">
        <w:rPr>
          <w:rFonts w:ascii="Century Gothic" w:hAnsi="Century Gothic" w:cs="Microsoft Sans Serif"/>
          <w:sz w:val="14"/>
          <w:szCs w:val="16"/>
          <w:lang w:val="es-ES"/>
        </w:rPr>
        <w:t>-2006</w:t>
      </w:r>
    </w:p>
    <w:p w:rsidR="008731E4" w:rsidRDefault="008731E4" w:rsidP="008731E4">
      <w:pPr>
        <w:ind w:right="-81"/>
        <w:jc w:val="both"/>
        <w:rPr>
          <w:rFonts w:ascii="Century Gothic" w:hAnsi="Century Gothic" w:cs="Microsoft Sans Serif"/>
          <w:b/>
          <w:bCs/>
          <w:sz w:val="14"/>
          <w:szCs w:val="16"/>
          <w:u w:val="single"/>
        </w:rPr>
      </w:pPr>
    </w:p>
    <w:p w:rsidR="008731E4" w:rsidRPr="00A56B79" w:rsidRDefault="008731E4" w:rsidP="008731E4">
      <w:pPr>
        <w:ind w:right="-81"/>
        <w:jc w:val="both"/>
        <w:rPr>
          <w:rFonts w:ascii="Century Gothic" w:hAnsi="Century Gothic" w:cs="Microsoft Sans Serif"/>
          <w:b/>
          <w:bCs/>
          <w:sz w:val="14"/>
          <w:szCs w:val="16"/>
          <w:u w:val="single"/>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34.- SEGURIDAD E HIGIENE EN EL TRABAJO</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RIESGOS</w:t>
      </w:r>
      <w:proofErr w:type="spellEnd"/>
      <w:r w:rsidRPr="00A56B79">
        <w:rPr>
          <w:rFonts w:ascii="Century Gothic" w:hAnsi="Century Gothic" w:cs="Microsoft Sans Serif"/>
          <w:sz w:val="14"/>
          <w:szCs w:val="16"/>
          <w:lang w:val="en-GB"/>
        </w:rPr>
        <w:t xml:space="preserve"> </w:t>
      </w:r>
      <w:proofErr w:type="spellStart"/>
      <w:r w:rsidRPr="00A56B79">
        <w:rPr>
          <w:rFonts w:ascii="Century Gothic" w:hAnsi="Century Gothic" w:cs="Microsoft Sans Serif"/>
          <w:sz w:val="14"/>
          <w:szCs w:val="16"/>
          <w:lang w:val="en-GB"/>
        </w:rPr>
        <w:t>LABORALES</w:t>
      </w:r>
      <w:proofErr w:type="spellEnd"/>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LEY 31/1995, de 8 de noviembre, de Prevención de Riesgos Laborales</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RIESGOS</w:t>
      </w:r>
      <w:proofErr w:type="spellEnd"/>
      <w:r w:rsidRPr="00A56B79">
        <w:rPr>
          <w:rFonts w:ascii="Century Gothic" w:hAnsi="Century Gothic" w:cs="Microsoft Sans Serif"/>
          <w:sz w:val="14"/>
          <w:szCs w:val="16"/>
          <w:lang w:val="en-GB"/>
        </w:rPr>
        <w:t xml:space="preserve"> </w:t>
      </w:r>
      <w:proofErr w:type="spellStart"/>
      <w:r w:rsidRPr="00A56B79">
        <w:rPr>
          <w:rFonts w:ascii="Century Gothic" w:hAnsi="Century Gothic" w:cs="Microsoft Sans Serif"/>
          <w:sz w:val="14"/>
          <w:szCs w:val="16"/>
          <w:lang w:val="en-GB"/>
        </w:rPr>
        <w:t>LABORALES</w:t>
      </w:r>
      <w:proofErr w:type="spellEnd"/>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LEY 54/2003, de 12 de Diciembre de la Jefatura del Estado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proofErr w:type="spellStart"/>
      <w:r w:rsidRPr="00A56B79">
        <w:rPr>
          <w:rFonts w:ascii="Century Gothic" w:hAnsi="Century Gothic" w:cs="Microsoft Sans Serif"/>
          <w:sz w:val="14"/>
          <w:szCs w:val="16"/>
        </w:rPr>
        <w:t>B.O.E.:13.12.2003</w:t>
      </w:r>
      <w:proofErr w:type="spellEnd"/>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Modifica algunos artículos de la Ley 31/1995, de 8 de noviembre, de Riesgos Laborales.</w:t>
      </w:r>
    </w:p>
    <w:p w:rsidR="008731E4" w:rsidRPr="00A56B79" w:rsidRDefault="008731E4" w:rsidP="008731E4">
      <w:pPr>
        <w:tabs>
          <w:tab w:val="left" w:pos="144"/>
        </w:tabs>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DISPOSICIONES MÍNIMAS DE SEGURIDAD Y SALUD EN LAS OBRAS DE CONSTRUCCIÓN</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1627/1997, de 24-</w:t>
      </w:r>
      <w:proofErr w:type="spellStart"/>
      <w:r w:rsidRPr="00A56B79">
        <w:rPr>
          <w:rFonts w:ascii="Century Gothic" w:hAnsi="Century Gothic" w:cs="Microsoft Sans Serif"/>
          <w:sz w:val="14"/>
          <w:szCs w:val="16"/>
        </w:rPr>
        <w:t>OCT</w:t>
      </w:r>
      <w:proofErr w:type="spellEnd"/>
      <w:r w:rsidRPr="00A56B79">
        <w:rPr>
          <w:rFonts w:ascii="Century Gothic" w:hAnsi="Century Gothic" w:cs="Microsoft Sans Serif"/>
          <w:sz w:val="14"/>
          <w:szCs w:val="16"/>
        </w:rPr>
        <w:t>-97 del Ministerio de la Presidencia.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r w:rsidRPr="00A56B79">
        <w:rPr>
          <w:rFonts w:ascii="Century Gothic" w:hAnsi="Century Gothic" w:cs="Microsoft Sans Serif"/>
          <w:sz w:val="14"/>
          <w:szCs w:val="16"/>
        </w:rPr>
        <w:t>B.O.E.: 25-</w:t>
      </w:r>
      <w:proofErr w:type="spellStart"/>
      <w:r w:rsidRPr="00A56B79">
        <w:rPr>
          <w:rFonts w:ascii="Century Gothic" w:hAnsi="Century Gothic" w:cs="Microsoft Sans Serif"/>
          <w:sz w:val="14"/>
          <w:szCs w:val="16"/>
        </w:rPr>
        <w:t>OCT</w:t>
      </w:r>
      <w:proofErr w:type="spellEnd"/>
      <w:r w:rsidRPr="00A56B79">
        <w:rPr>
          <w:rFonts w:ascii="Century Gothic" w:hAnsi="Century Gothic" w:cs="Microsoft Sans Serif"/>
          <w:sz w:val="14"/>
          <w:szCs w:val="16"/>
        </w:rPr>
        <w:t>-97</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pStyle w:val="Textoindependiente3"/>
        <w:ind w:right="-81"/>
        <w:rPr>
          <w:rFonts w:ascii="Century Gothic" w:hAnsi="Century Gothic" w:cs="Microsoft Sans Serif"/>
          <w:sz w:val="14"/>
        </w:rPr>
      </w:pPr>
      <w:r w:rsidRPr="00A56B79">
        <w:rPr>
          <w:rFonts w:ascii="Century Gothic" w:hAnsi="Century Gothic" w:cs="Microsoft Sans Serif"/>
          <w:sz w:val="14"/>
        </w:rPr>
        <w:t>MODIFICA EL REAL DECRETO 39/1977 POR EL QUE SE APRUEBA EL REGLAMENTO DE LOS SERVICIOS DE PREVENCIÓN Y EL R.D. 1627/1997, POR EL QUE SE ESTABLECEN LAS DISPOSICIONES MÍNIMAS DE SEGURIDAD Y SALUD EN LAS OBRAS DE CONSTRUCCIÓN</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604/2006, de 19-</w:t>
      </w:r>
      <w:proofErr w:type="spellStart"/>
      <w:r w:rsidRPr="00A56B79">
        <w:rPr>
          <w:rFonts w:ascii="Century Gothic" w:hAnsi="Century Gothic" w:cs="Microsoft Sans Serif"/>
          <w:sz w:val="14"/>
          <w:szCs w:val="16"/>
        </w:rPr>
        <w:t>MAY</w:t>
      </w:r>
      <w:proofErr w:type="spellEnd"/>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n-GB"/>
        </w:rPr>
      </w:pPr>
      <w:proofErr w:type="spellStart"/>
      <w:r w:rsidRPr="00A56B79">
        <w:rPr>
          <w:rFonts w:ascii="Century Gothic" w:hAnsi="Century Gothic" w:cs="Microsoft Sans Serif"/>
          <w:sz w:val="14"/>
          <w:szCs w:val="16"/>
          <w:lang w:val="en-GB"/>
        </w:rPr>
        <w:t>B.O.E.</w:t>
      </w:r>
      <w:proofErr w:type="spellEnd"/>
      <w:r w:rsidRPr="00A56B79">
        <w:rPr>
          <w:rFonts w:ascii="Century Gothic" w:hAnsi="Century Gothic" w:cs="Microsoft Sans Serif"/>
          <w:sz w:val="14"/>
          <w:szCs w:val="16"/>
          <w:lang w:val="en-GB"/>
        </w:rPr>
        <w:t>: 29-MAY-2006</w:t>
      </w:r>
    </w:p>
    <w:p w:rsidR="008731E4" w:rsidRPr="00A56B79" w:rsidRDefault="008731E4" w:rsidP="008731E4">
      <w:pPr>
        <w:tabs>
          <w:tab w:val="left" w:pos="144"/>
        </w:tabs>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PREVENCIÓN DE RIESGOS LABORALES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171/2004 de 30 de enero, de Prevención de Riesgos Laborales por el que se desarrolla el artículo 24 de la Ley 31/1995 de riesgos Laborales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31.01.2004</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DISPOSICIONES MÍNIMAS EN MATERIA DE SEÑALIZACIÓN DE SEGURIDAD Y SALUD EN EL TRABAJO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485/1997, de 14-ABR.-97 del Ministerio de Trabajo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23-</w:t>
      </w:r>
      <w:proofErr w:type="spellStart"/>
      <w:r w:rsidRPr="00A56B79">
        <w:rPr>
          <w:rFonts w:ascii="Century Gothic" w:hAnsi="Century Gothic" w:cs="Microsoft Sans Serif"/>
          <w:sz w:val="14"/>
          <w:szCs w:val="16"/>
        </w:rPr>
        <w:t>ABR</w:t>
      </w:r>
      <w:proofErr w:type="spellEnd"/>
      <w:r w:rsidRPr="00A56B79">
        <w:rPr>
          <w:rFonts w:ascii="Century Gothic" w:hAnsi="Century Gothic" w:cs="Microsoft Sans Serif"/>
          <w:sz w:val="14"/>
          <w:szCs w:val="16"/>
        </w:rPr>
        <w:t>-97</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DISPOSICIONES MÍNIMAS DE SEGURIDAD Y SALUD EN LOS LUGARES DE TRABAJO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486/1997, de 14-ABR.-97 del Ministerio de Trabajo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23-</w:t>
      </w:r>
      <w:proofErr w:type="spellStart"/>
      <w:r w:rsidRPr="00A56B79">
        <w:rPr>
          <w:rFonts w:ascii="Century Gothic" w:hAnsi="Century Gothic" w:cs="Microsoft Sans Serif"/>
          <w:sz w:val="14"/>
          <w:szCs w:val="16"/>
        </w:rPr>
        <w:t>ABR</w:t>
      </w:r>
      <w:proofErr w:type="spellEnd"/>
      <w:r w:rsidRPr="00A56B79">
        <w:rPr>
          <w:rFonts w:ascii="Century Gothic" w:hAnsi="Century Gothic" w:cs="Microsoft Sans Serif"/>
          <w:sz w:val="14"/>
          <w:szCs w:val="16"/>
        </w:rPr>
        <w:t>-77</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REGLAMENTO DE LA INFRAESTRUCTURA PARA LA CALIDAD Y SEGURIDAD INDUSTRIAL</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411/1997, de 21-MAR.-97 del Ministerio de Trabajo. Modifica el R.D. 2200/1995 de 28-</w:t>
      </w:r>
      <w:proofErr w:type="spellStart"/>
      <w:r w:rsidRPr="00A56B79">
        <w:rPr>
          <w:rFonts w:ascii="Century Gothic" w:hAnsi="Century Gothic" w:cs="Microsoft Sans Serif"/>
          <w:sz w:val="14"/>
          <w:szCs w:val="16"/>
        </w:rPr>
        <w:t>DIC</w:t>
      </w:r>
      <w:proofErr w:type="spellEnd"/>
      <w:r w:rsidRPr="00A56B79">
        <w:rPr>
          <w:rFonts w:ascii="Century Gothic" w:hAnsi="Century Gothic" w:cs="Microsoft Sans Serif"/>
          <w:sz w:val="14"/>
          <w:szCs w:val="16"/>
        </w:rPr>
        <w:t>-95</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26-</w:t>
      </w:r>
      <w:proofErr w:type="spellStart"/>
      <w:r w:rsidRPr="00A56B79">
        <w:rPr>
          <w:rFonts w:ascii="Century Gothic" w:hAnsi="Century Gothic" w:cs="Microsoft Sans Serif"/>
          <w:sz w:val="14"/>
          <w:szCs w:val="16"/>
        </w:rPr>
        <w:t>ABR</w:t>
      </w:r>
      <w:proofErr w:type="spellEnd"/>
      <w:r w:rsidRPr="00A56B79">
        <w:rPr>
          <w:rFonts w:ascii="Century Gothic" w:hAnsi="Century Gothic" w:cs="Microsoft Sans Serif"/>
          <w:sz w:val="14"/>
          <w:szCs w:val="16"/>
        </w:rPr>
        <w:t>-97</w:t>
      </w:r>
    </w:p>
    <w:p w:rsidR="008731E4" w:rsidRPr="00A56B79" w:rsidRDefault="008731E4" w:rsidP="008731E4">
      <w:pPr>
        <w:tabs>
          <w:tab w:val="left" w:pos="144"/>
        </w:tabs>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PREVENCIÓN DE RIESGOS LABORALES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780/1998, de 30-</w:t>
      </w:r>
      <w:proofErr w:type="spellStart"/>
      <w:r w:rsidRPr="00A56B79">
        <w:rPr>
          <w:rFonts w:ascii="Century Gothic" w:hAnsi="Century Gothic" w:cs="Microsoft Sans Serif"/>
          <w:sz w:val="14"/>
          <w:szCs w:val="16"/>
        </w:rPr>
        <w:t>ABR</w:t>
      </w:r>
      <w:proofErr w:type="spellEnd"/>
      <w:r w:rsidRPr="00A56B79">
        <w:rPr>
          <w:rFonts w:ascii="Century Gothic" w:hAnsi="Century Gothic" w:cs="Microsoft Sans Serif"/>
          <w:sz w:val="14"/>
          <w:szCs w:val="16"/>
        </w:rPr>
        <w:t>-98 del Ministerio de la Presidencia.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1-</w:t>
      </w:r>
      <w:proofErr w:type="spellStart"/>
      <w:r w:rsidRPr="00A56B79">
        <w:rPr>
          <w:rFonts w:ascii="Century Gothic" w:hAnsi="Century Gothic" w:cs="Microsoft Sans Serif"/>
          <w:sz w:val="14"/>
          <w:szCs w:val="16"/>
        </w:rPr>
        <w:t>MAY</w:t>
      </w:r>
      <w:proofErr w:type="spellEnd"/>
      <w:r w:rsidRPr="00A56B79">
        <w:rPr>
          <w:rFonts w:ascii="Century Gothic" w:hAnsi="Century Gothic" w:cs="Microsoft Sans Serif"/>
          <w:sz w:val="14"/>
          <w:szCs w:val="16"/>
        </w:rPr>
        <w:t>-98</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 xml:space="preserve">MODIFICA </w:t>
      </w:r>
      <w:proofErr w:type="spellStart"/>
      <w:r w:rsidRPr="00A56B79">
        <w:rPr>
          <w:rFonts w:ascii="Century Gothic" w:hAnsi="Century Gothic" w:cs="Microsoft Sans Serif"/>
          <w:sz w:val="14"/>
          <w:szCs w:val="16"/>
        </w:rPr>
        <w:t>R.D.39</w:t>
      </w:r>
      <w:proofErr w:type="spellEnd"/>
      <w:r w:rsidRPr="00A56B79">
        <w:rPr>
          <w:rFonts w:ascii="Century Gothic" w:hAnsi="Century Gothic" w:cs="Microsoft Sans Serif"/>
          <w:sz w:val="14"/>
          <w:szCs w:val="16"/>
        </w:rPr>
        <w:t>/1997 de 17-ENE-1997 que aprueba el REGLAMENTO DE LOS SERVICIOS DE PREVENCIÓN.</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31-ENE-97</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PREVENCIÓN DE RIESGOS LABORALES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1488/1998, de 30-</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-98 del Ministerio de la Presidencia.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17-</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-98</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de errores 31-</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-98.</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RIESGOS LABORALES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RESOLUCIÓN de 23-</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-98 de la Secretaría de Estado para la Administración Pública.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1-</w:t>
      </w:r>
      <w:proofErr w:type="spellStart"/>
      <w:r w:rsidRPr="00A56B79">
        <w:rPr>
          <w:rFonts w:ascii="Century Gothic" w:hAnsi="Century Gothic" w:cs="Microsoft Sans Serif"/>
          <w:sz w:val="14"/>
          <w:szCs w:val="16"/>
        </w:rPr>
        <w:t>AGO</w:t>
      </w:r>
      <w:proofErr w:type="spellEnd"/>
      <w:r w:rsidRPr="00A56B79">
        <w:rPr>
          <w:rFonts w:ascii="Century Gothic" w:hAnsi="Century Gothic" w:cs="Microsoft Sans Serif"/>
          <w:sz w:val="14"/>
          <w:szCs w:val="16"/>
        </w:rPr>
        <w:t>-98</w:t>
      </w:r>
    </w:p>
    <w:p w:rsidR="008731E4" w:rsidRPr="00A56B79" w:rsidRDefault="008731E4" w:rsidP="008731E4">
      <w:pPr>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DISPOSICIONES MÍNIMAS DE SEGURIDAD Y SALUD EN EL TRABAJO EN EL ÁMBITO DE LAS EMPRESAS DE TRABAJO TEMPORAL</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216/1999, de 5-</w:t>
      </w:r>
      <w:proofErr w:type="spellStart"/>
      <w:r w:rsidRPr="00A56B79">
        <w:rPr>
          <w:rFonts w:ascii="Century Gothic" w:hAnsi="Century Gothic" w:cs="Microsoft Sans Serif"/>
          <w:sz w:val="14"/>
          <w:szCs w:val="16"/>
        </w:rPr>
        <w:t>FEB</w:t>
      </w:r>
      <w:proofErr w:type="spellEnd"/>
      <w:r w:rsidRPr="00A56B79">
        <w:rPr>
          <w:rFonts w:ascii="Century Gothic" w:hAnsi="Century Gothic" w:cs="Microsoft Sans Serif"/>
          <w:sz w:val="14"/>
          <w:szCs w:val="16"/>
        </w:rPr>
        <w:t>-99 del Ministerio de Trabajo.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24-</w:t>
      </w:r>
      <w:proofErr w:type="spellStart"/>
      <w:r w:rsidRPr="00A56B79">
        <w:rPr>
          <w:rFonts w:ascii="Century Gothic" w:hAnsi="Century Gothic" w:cs="Microsoft Sans Serif"/>
          <w:sz w:val="14"/>
          <w:szCs w:val="16"/>
        </w:rPr>
        <w:t>FEB</w:t>
      </w:r>
      <w:proofErr w:type="spellEnd"/>
      <w:r w:rsidRPr="00A56B79">
        <w:rPr>
          <w:rFonts w:ascii="Century Gothic" w:hAnsi="Century Gothic" w:cs="Microsoft Sans Serif"/>
          <w:sz w:val="14"/>
          <w:szCs w:val="16"/>
        </w:rPr>
        <w:t>-99</w:t>
      </w:r>
    </w:p>
    <w:p w:rsidR="008731E4" w:rsidRPr="00A56B79" w:rsidRDefault="008731E4" w:rsidP="008731E4">
      <w:pPr>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 xml:space="preserve">CRITERIOS HIGIÉNICO-SANITARIOS PARA LA PREVENCIÓN Y CONTROL DE LA </w:t>
      </w:r>
      <w:proofErr w:type="spellStart"/>
      <w:r w:rsidRPr="00A56B79">
        <w:rPr>
          <w:rFonts w:ascii="Century Gothic" w:hAnsi="Century Gothic" w:cs="Microsoft Sans Serif"/>
          <w:sz w:val="14"/>
          <w:szCs w:val="16"/>
        </w:rPr>
        <w:t>LEGIONELOSIS</w:t>
      </w:r>
      <w:proofErr w:type="spellEnd"/>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909/2001, de 27-</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-01 del Ministerio de Sanidad y Consumo.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lang w:val="es-ES"/>
        </w:rPr>
      </w:pPr>
      <w:r w:rsidRPr="00A56B79">
        <w:rPr>
          <w:rFonts w:ascii="Century Gothic" w:hAnsi="Century Gothic" w:cs="Microsoft Sans Serif"/>
          <w:sz w:val="14"/>
          <w:szCs w:val="16"/>
          <w:lang w:val="es-ES"/>
        </w:rPr>
        <w:t>B.O.E.: 28-</w:t>
      </w:r>
      <w:proofErr w:type="spellStart"/>
      <w:r w:rsidRPr="00A56B79">
        <w:rPr>
          <w:rFonts w:ascii="Century Gothic" w:hAnsi="Century Gothic" w:cs="Microsoft Sans Serif"/>
          <w:sz w:val="14"/>
          <w:szCs w:val="16"/>
          <w:lang w:val="es-ES"/>
        </w:rPr>
        <w:t>JUL</w:t>
      </w:r>
      <w:proofErr w:type="spellEnd"/>
      <w:r w:rsidRPr="00A56B79">
        <w:rPr>
          <w:rFonts w:ascii="Century Gothic" w:hAnsi="Century Gothic" w:cs="Microsoft Sans Serif"/>
          <w:sz w:val="14"/>
          <w:szCs w:val="16"/>
          <w:lang w:val="es-ES"/>
        </w:rPr>
        <w:t>-01</w:t>
      </w:r>
    </w:p>
    <w:p w:rsidR="008731E4" w:rsidRDefault="008731E4" w:rsidP="008731E4">
      <w:pPr>
        <w:ind w:right="-81"/>
        <w:jc w:val="both"/>
        <w:rPr>
          <w:rFonts w:ascii="Century Gothic" w:hAnsi="Century Gothic" w:cs="Microsoft Sans Serif"/>
          <w:sz w:val="14"/>
          <w:szCs w:val="16"/>
          <w:lang w:val="es-ES"/>
        </w:rPr>
      </w:pPr>
    </w:p>
    <w:p w:rsidR="008731E4" w:rsidRPr="00A56B79" w:rsidRDefault="008731E4" w:rsidP="008731E4">
      <w:pPr>
        <w:ind w:right="-81"/>
        <w:jc w:val="both"/>
        <w:rPr>
          <w:rFonts w:ascii="Century Gothic" w:hAnsi="Century Gothic" w:cs="Microsoft Sans Serif"/>
          <w:sz w:val="14"/>
          <w:szCs w:val="16"/>
          <w:lang w:val="es-ES"/>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35.- VIDRIERÍA</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ESPECIFICACIONES TÉCNICAS DE BLINDAJES TRANSPARENTES Y TRANSLÚCIDOS Y SU HOMOLOGACIÓN</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13-MAR-86,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8-</w:t>
      </w:r>
      <w:proofErr w:type="spellStart"/>
      <w:r w:rsidRPr="00A56B79">
        <w:rPr>
          <w:rFonts w:ascii="Century Gothic" w:hAnsi="Century Gothic" w:cs="Microsoft Sans Serif"/>
          <w:sz w:val="14"/>
          <w:szCs w:val="16"/>
        </w:rPr>
        <w:t>MAY</w:t>
      </w:r>
      <w:proofErr w:type="spellEnd"/>
      <w:r w:rsidRPr="00A56B79">
        <w:rPr>
          <w:rFonts w:ascii="Century Gothic" w:hAnsi="Century Gothic" w:cs="Microsoft Sans Serif"/>
          <w:sz w:val="14"/>
          <w:szCs w:val="16"/>
        </w:rPr>
        <w:t>-86</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Corrección de errores: 15-</w:t>
      </w:r>
      <w:proofErr w:type="spellStart"/>
      <w:r w:rsidRPr="00A56B79">
        <w:rPr>
          <w:rFonts w:ascii="Century Gothic" w:hAnsi="Century Gothic" w:cs="Microsoft Sans Serif"/>
          <w:sz w:val="14"/>
          <w:szCs w:val="16"/>
        </w:rPr>
        <w:t>AGO</w:t>
      </w:r>
      <w:proofErr w:type="spellEnd"/>
      <w:r w:rsidRPr="00A56B79">
        <w:rPr>
          <w:rFonts w:ascii="Century Gothic" w:hAnsi="Century Gothic" w:cs="Microsoft Sans Serif"/>
          <w:sz w:val="14"/>
          <w:szCs w:val="16"/>
        </w:rPr>
        <w:t>-86</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MODIFICACIÓN DE LA ORDEN ANTERIOR</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6-</w:t>
      </w:r>
      <w:proofErr w:type="spellStart"/>
      <w:r w:rsidRPr="00A56B79">
        <w:rPr>
          <w:rFonts w:ascii="Century Gothic" w:hAnsi="Century Gothic" w:cs="Microsoft Sans Serif"/>
          <w:sz w:val="14"/>
          <w:szCs w:val="16"/>
        </w:rPr>
        <w:t>AGO</w:t>
      </w:r>
      <w:proofErr w:type="spellEnd"/>
      <w:r w:rsidRPr="00A56B79">
        <w:rPr>
          <w:rFonts w:ascii="Century Gothic" w:hAnsi="Century Gothic" w:cs="Microsoft Sans Serif"/>
          <w:sz w:val="14"/>
          <w:szCs w:val="16"/>
        </w:rPr>
        <w:t>-86, del Ministerio de Trabajo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11-</w:t>
      </w:r>
      <w:proofErr w:type="spellStart"/>
      <w:r w:rsidRPr="00A56B79">
        <w:rPr>
          <w:rFonts w:ascii="Century Gothic" w:hAnsi="Century Gothic" w:cs="Microsoft Sans Serif"/>
          <w:sz w:val="14"/>
          <w:szCs w:val="16"/>
        </w:rPr>
        <w:t>SEP</w:t>
      </w:r>
      <w:proofErr w:type="spellEnd"/>
      <w:r w:rsidRPr="00A56B79">
        <w:rPr>
          <w:rFonts w:ascii="Century Gothic" w:hAnsi="Century Gothic" w:cs="Microsoft Sans Serif"/>
          <w:sz w:val="14"/>
          <w:szCs w:val="16"/>
        </w:rPr>
        <w:t>-86</w:t>
      </w:r>
    </w:p>
    <w:p w:rsidR="008731E4" w:rsidRPr="00A56B79" w:rsidRDefault="008731E4" w:rsidP="008731E4">
      <w:pPr>
        <w:ind w:right="-81"/>
        <w:jc w:val="both"/>
        <w:rPr>
          <w:rFonts w:ascii="Century Gothic" w:hAnsi="Century Gothic" w:cs="Microsoft Sans Serif"/>
          <w:sz w:val="14"/>
          <w:szCs w:val="16"/>
          <w:lang w:val="en-GB"/>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lastRenderedPageBreak/>
        <w:t>DETERMINADAS CONDICIONES TÉCNICAS PARA EL VIDRIO-CRISTAL</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168/88 de 26-</w:t>
      </w:r>
      <w:proofErr w:type="spellStart"/>
      <w:r w:rsidRPr="00A56B79">
        <w:rPr>
          <w:rFonts w:ascii="Century Gothic" w:hAnsi="Century Gothic" w:cs="Microsoft Sans Serif"/>
          <w:sz w:val="14"/>
          <w:szCs w:val="16"/>
        </w:rPr>
        <w:t>FEB</w:t>
      </w:r>
      <w:proofErr w:type="spellEnd"/>
      <w:r w:rsidRPr="00A56B79">
        <w:rPr>
          <w:rFonts w:ascii="Century Gothic" w:hAnsi="Century Gothic" w:cs="Microsoft Sans Serif"/>
          <w:sz w:val="14"/>
          <w:szCs w:val="16"/>
        </w:rPr>
        <w:t>-88, del Ministerio de Relaciones con las Cortes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proofErr w:type="spellStart"/>
      <w:r w:rsidRPr="00A56B79">
        <w:rPr>
          <w:rFonts w:ascii="Century Gothic" w:hAnsi="Century Gothic" w:cs="Microsoft Sans Serif"/>
          <w:sz w:val="14"/>
          <w:szCs w:val="16"/>
        </w:rPr>
        <w:t>B.O.E.01</w:t>
      </w:r>
      <w:proofErr w:type="spellEnd"/>
      <w:r w:rsidRPr="00A56B79">
        <w:rPr>
          <w:rFonts w:ascii="Century Gothic" w:hAnsi="Century Gothic" w:cs="Microsoft Sans Serif"/>
          <w:sz w:val="14"/>
          <w:szCs w:val="16"/>
        </w:rPr>
        <w:t>-MAR-88.</w:t>
      </w:r>
    </w:p>
    <w:p w:rsidR="008731E4"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tabs>
          <w:tab w:val="left" w:pos="0"/>
        </w:tabs>
        <w:ind w:right="-81"/>
        <w:jc w:val="both"/>
        <w:rPr>
          <w:rFonts w:ascii="Century Gothic" w:hAnsi="Century Gothic" w:cs="Microsoft Sans Serif"/>
          <w:b/>
          <w:bCs/>
          <w:sz w:val="14"/>
          <w:szCs w:val="16"/>
          <w:u w:val="single"/>
        </w:rPr>
      </w:pPr>
      <w:r w:rsidRPr="00A56B79">
        <w:rPr>
          <w:rFonts w:ascii="Century Gothic" w:hAnsi="Century Gothic" w:cs="Microsoft Sans Serif"/>
          <w:b/>
          <w:bCs/>
          <w:sz w:val="14"/>
          <w:szCs w:val="16"/>
          <w:u w:val="single"/>
        </w:rPr>
        <w:t>36.- YESO Y ESCAYOLA</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PLIEGO GENERAL DE CONDICIONES PARA RECEPCIÓN YESOS Y ESCAYOLAS EN LAS OBRAS DE CONSTRUCCIÓN "</w:t>
      </w:r>
      <w:proofErr w:type="spellStart"/>
      <w:r w:rsidRPr="00A56B79">
        <w:rPr>
          <w:rFonts w:ascii="Century Gothic" w:hAnsi="Century Gothic" w:cs="Microsoft Sans Serif"/>
          <w:sz w:val="14"/>
          <w:szCs w:val="16"/>
        </w:rPr>
        <w:t>RY</w:t>
      </w:r>
      <w:proofErr w:type="spellEnd"/>
      <w:r w:rsidRPr="00A56B79">
        <w:rPr>
          <w:rFonts w:ascii="Century Gothic" w:hAnsi="Century Gothic" w:cs="Microsoft Sans Serif"/>
          <w:sz w:val="14"/>
          <w:szCs w:val="16"/>
        </w:rPr>
        <w:t>-85"</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ORDEN de 31-</w:t>
      </w:r>
      <w:proofErr w:type="spellStart"/>
      <w:r w:rsidRPr="00A56B79">
        <w:rPr>
          <w:rFonts w:ascii="Century Gothic" w:hAnsi="Century Gothic" w:cs="Microsoft Sans Serif"/>
          <w:sz w:val="14"/>
          <w:szCs w:val="16"/>
        </w:rPr>
        <w:t>MAY</w:t>
      </w:r>
      <w:proofErr w:type="spellEnd"/>
      <w:r w:rsidRPr="00A56B79">
        <w:rPr>
          <w:rFonts w:ascii="Century Gothic" w:hAnsi="Century Gothic" w:cs="Microsoft Sans Serif"/>
          <w:sz w:val="14"/>
          <w:szCs w:val="16"/>
        </w:rPr>
        <w:t>-85. de la Presidencia del Gobierno</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10-</w:t>
      </w:r>
      <w:proofErr w:type="spellStart"/>
      <w:r w:rsidRPr="00A56B79">
        <w:rPr>
          <w:rFonts w:ascii="Century Gothic" w:hAnsi="Century Gothic" w:cs="Microsoft Sans Serif"/>
          <w:sz w:val="14"/>
          <w:szCs w:val="16"/>
        </w:rPr>
        <w:t>JUN</w:t>
      </w:r>
      <w:proofErr w:type="spellEnd"/>
      <w:r w:rsidRPr="00A56B79">
        <w:rPr>
          <w:rFonts w:ascii="Century Gothic" w:hAnsi="Century Gothic" w:cs="Microsoft Sans Serif"/>
          <w:sz w:val="14"/>
          <w:szCs w:val="16"/>
        </w:rPr>
        <w:t>-85</w:t>
      </w:r>
    </w:p>
    <w:p w:rsidR="008731E4" w:rsidRPr="00A56B79" w:rsidRDefault="008731E4" w:rsidP="008731E4">
      <w:pPr>
        <w:ind w:right="-81"/>
        <w:jc w:val="both"/>
        <w:rPr>
          <w:rFonts w:ascii="Century Gothic" w:hAnsi="Century Gothic" w:cs="Microsoft Sans Serif"/>
          <w:sz w:val="14"/>
          <w:szCs w:val="16"/>
        </w:rPr>
      </w:pPr>
    </w:p>
    <w:p w:rsidR="008731E4" w:rsidRPr="00A56B79" w:rsidRDefault="008731E4" w:rsidP="008731E4">
      <w:pPr>
        <w:ind w:right="-81"/>
        <w:jc w:val="both"/>
        <w:rPr>
          <w:rFonts w:ascii="Century Gothic" w:hAnsi="Century Gothic" w:cs="Microsoft Sans Serif"/>
          <w:sz w:val="14"/>
          <w:szCs w:val="16"/>
        </w:rPr>
      </w:pPr>
      <w:r w:rsidRPr="00A56B79">
        <w:rPr>
          <w:rFonts w:ascii="Century Gothic" w:hAnsi="Century Gothic" w:cs="Microsoft Sans Serif"/>
          <w:sz w:val="14"/>
          <w:szCs w:val="16"/>
        </w:rPr>
        <w:t>YESOS Y ESCAYOLAS PARA LA CONSTRUCCIÓN Y ESPECIFICACIONES TÉCNICAS DE LOS PREFABRICADOS DE YESOS Y ESCAYOLAS</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REAL DECRETO 1312/1896, de 23-</w:t>
      </w:r>
      <w:proofErr w:type="spellStart"/>
      <w:r w:rsidRPr="00A56B79">
        <w:rPr>
          <w:rFonts w:ascii="Century Gothic" w:hAnsi="Century Gothic" w:cs="Microsoft Sans Serif"/>
          <w:sz w:val="14"/>
          <w:szCs w:val="16"/>
        </w:rPr>
        <w:t>ABR</w:t>
      </w:r>
      <w:proofErr w:type="spellEnd"/>
      <w:r w:rsidRPr="00A56B79">
        <w:rPr>
          <w:rFonts w:ascii="Century Gothic" w:hAnsi="Century Gothic" w:cs="Microsoft Sans Serif"/>
          <w:sz w:val="14"/>
          <w:szCs w:val="16"/>
        </w:rPr>
        <w:t>, del Ministerio de Industria y Energía</w:t>
      </w:r>
    </w:p>
    <w:p w:rsidR="008731E4" w:rsidRPr="00A56B79" w:rsidRDefault="008731E4" w:rsidP="00E517E1">
      <w:pPr>
        <w:numPr>
          <w:ilvl w:val="0"/>
          <w:numId w:val="2"/>
        </w:numPr>
        <w:tabs>
          <w:tab w:val="clear" w:pos="1276"/>
        </w:tabs>
        <w:overflowPunct/>
        <w:autoSpaceDE/>
        <w:autoSpaceDN/>
        <w:adjustRightInd/>
        <w:ind w:left="142" w:right="-81" w:hanging="142"/>
        <w:jc w:val="both"/>
        <w:textAlignment w:val="auto"/>
        <w:rPr>
          <w:rFonts w:ascii="Century Gothic" w:hAnsi="Century Gothic" w:cs="Microsoft Sans Serif"/>
          <w:sz w:val="14"/>
          <w:szCs w:val="16"/>
        </w:rPr>
      </w:pPr>
      <w:r w:rsidRPr="00A56B79">
        <w:rPr>
          <w:rFonts w:ascii="Century Gothic" w:hAnsi="Century Gothic" w:cs="Microsoft Sans Serif"/>
          <w:sz w:val="14"/>
          <w:szCs w:val="16"/>
        </w:rPr>
        <w:t>B.O.E.: 1-</w:t>
      </w:r>
      <w:proofErr w:type="spellStart"/>
      <w:r w:rsidRPr="00A56B79">
        <w:rPr>
          <w:rFonts w:ascii="Century Gothic" w:hAnsi="Century Gothic" w:cs="Microsoft Sans Serif"/>
          <w:sz w:val="14"/>
          <w:szCs w:val="16"/>
        </w:rPr>
        <w:t>JUL</w:t>
      </w:r>
      <w:proofErr w:type="spellEnd"/>
      <w:r w:rsidRPr="00A56B79">
        <w:rPr>
          <w:rFonts w:ascii="Century Gothic" w:hAnsi="Century Gothic" w:cs="Microsoft Sans Serif"/>
          <w:sz w:val="14"/>
          <w:szCs w:val="16"/>
        </w:rPr>
        <w:t>-86</w:t>
      </w:r>
    </w:p>
    <w:p w:rsidR="008731E4" w:rsidRDefault="008731E4" w:rsidP="008731E4">
      <w:pPr>
        <w:overflowPunct/>
        <w:autoSpaceDE/>
        <w:autoSpaceDN/>
        <w:adjustRightInd/>
        <w:textAlignment w:val="auto"/>
      </w:pPr>
    </w:p>
    <w:p w:rsidR="008731E4" w:rsidRPr="00A56B79" w:rsidRDefault="008731E4" w:rsidP="008731E4"/>
    <w:p w:rsidR="008731E4" w:rsidRPr="00A0516D" w:rsidRDefault="008731E4" w:rsidP="008731E4">
      <w:pPr>
        <w:rPr>
          <w:rFonts w:ascii="Century Gothic" w:hAnsi="Century Gothic"/>
          <w:sz w:val="18"/>
          <w:szCs w:val="18"/>
        </w:rPr>
      </w:pPr>
    </w:p>
    <w:p w:rsidR="008731E4" w:rsidRPr="00A0516D" w:rsidRDefault="008731E4" w:rsidP="008731E4">
      <w:pPr>
        <w:rPr>
          <w:rFonts w:ascii="Century Gothic" w:hAnsi="Century Gothic"/>
          <w:sz w:val="18"/>
          <w:szCs w:val="18"/>
        </w:rPr>
      </w:pPr>
    </w:p>
    <w:p w:rsidR="008731E4" w:rsidRPr="00A0516D" w:rsidRDefault="008731E4" w:rsidP="008731E4">
      <w:pPr>
        <w:rPr>
          <w:rFonts w:ascii="Century Gothic" w:hAnsi="Century Gothic"/>
          <w:sz w:val="18"/>
          <w:szCs w:val="18"/>
        </w:rPr>
      </w:pPr>
    </w:p>
    <w:p w:rsidR="008731E4" w:rsidRPr="00A0516D" w:rsidRDefault="008731E4" w:rsidP="008731E4">
      <w:pPr>
        <w:rPr>
          <w:rFonts w:ascii="Century Gothic" w:hAnsi="Century Gothic"/>
          <w:sz w:val="18"/>
          <w:szCs w:val="18"/>
        </w:rPr>
      </w:pPr>
    </w:p>
    <w:p w:rsidR="008731E4" w:rsidRPr="00A0516D" w:rsidRDefault="008731E4" w:rsidP="008731E4">
      <w:pPr>
        <w:rPr>
          <w:rFonts w:ascii="Century Gothic" w:hAnsi="Century Gothic"/>
          <w:sz w:val="18"/>
          <w:szCs w:val="18"/>
        </w:rPr>
      </w:pPr>
    </w:p>
    <w:p w:rsidR="008731E4" w:rsidRDefault="008731E4" w:rsidP="008731E4">
      <w:pPr>
        <w:rPr>
          <w:rFonts w:ascii="Century Gothic" w:hAnsi="Century Gothic"/>
          <w:sz w:val="18"/>
          <w:szCs w:val="18"/>
        </w:rPr>
      </w:pPr>
    </w:p>
    <w:p w:rsidR="008731E4" w:rsidRDefault="008731E4" w:rsidP="008731E4">
      <w:pPr>
        <w:rPr>
          <w:rFonts w:ascii="Century Gothic" w:hAnsi="Century Gothic"/>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80227D" w:rsidRDefault="0080227D"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C5161D" w:rsidRDefault="00953057" w:rsidP="00953057">
      <w:pPr>
        <w:pStyle w:val="Normal10"/>
        <w:shd w:val="clear" w:color="auto" w:fill="808080" w:themeFill="background1" w:themeFillShade="80"/>
        <w:spacing w:after="100" w:afterAutospacing="1"/>
        <w:jc w:val="center"/>
        <w:rPr>
          <w:rFonts w:ascii="Century Gothic" w:hAnsi="Century Gothic"/>
          <w:b/>
          <w:color w:val="FFFFFF" w:themeColor="background1"/>
          <w:sz w:val="24"/>
          <w:szCs w:val="24"/>
          <w:lang w:val="gl-ES"/>
        </w:rPr>
      </w:pPr>
      <w:r>
        <w:rPr>
          <w:rFonts w:ascii="Century Gothic" w:hAnsi="Century Gothic"/>
          <w:b/>
          <w:color w:val="FFFFFF" w:themeColor="background1"/>
          <w:sz w:val="24"/>
          <w:szCs w:val="24"/>
          <w:lang w:val="gl-ES"/>
        </w:rPr>
        <w:t xml:space="preserve">C.4.- </w:t>
      </w:r>
      <w:proofErr w:type="spellStart"/>
      <w:r>
        <w:rPr>
          <w:rFonts w:ascii="Century Gothic" w:hAnsi="Century Gothic"/>
          <w:b/>
          <w:color w:val="FFFFFF" w:themeColor="background1"/>
          <w:sz w:val="24"/>
          <w:szCs w:val="24"/>
          <w:lang w:val="gl-ES"/>
        </w:rPr>
        <w:t>Pliego</w:t>
      </w:r>
      <w:proofErr w:type="spellEnd"/>
      <w:r>
        <w:rPr>
          <w:rFonts w:ascii="Century Gothic" w:hAnsi="Century Gothic"/>
          <w:b/>
          <w:color w:val="FFFFFF" w:themeColor="background1"/>
          <w:sz w:val="24"/>
          <w:szCs w:val="24"/>
          <w:lang w:val="gl-ES"/>
        </w:rPr>
        <w:t xml:space="preserve"> de Condiciones </w:t>
      </w:r>
      <w:proofErr w:type="spellStart"/>
      <w:r>
        <w:rPr>
          <w:rFonts w:ascii="Century Gothic" w:hAnsi="Century Gothic"/>
          <w:b/>
          <w:color w:val="FFFFFF" w:themeColor="background1"/>
          <w:sz w:val="24"/>
          <w:szCs w:val="24"/>
          <w:lang w:val="gl-ES"/>
        </w:rPr>
        <w:t>General</w:t>
      </w:r>
      <w:proofErr w:type="spellEnd"/>
    </w:p>
    <w:p w:rsidR="008731E4" w:rsidRPr="00F51CA2" w:rsidRDefault="008731E4" w:rsidP="008731E4">
      <w:pPr>
        <w:pBdr>
          <w:bottom w:val="single" w:sz="4" w:space="1" w:color="auto"/>
        </w:pBdr>
        <w:jc w:val="both"/>
        <w:rPr>
          <w:rFonts w:ascii="Century Gothic" w:eastAsia="Gulim" w:hAnsi="Century Gothic"/>
          <w:b/>
          <w:sz w:val="18"/>
        </w:rPr>
      </w:pPr>
      <w:r w:rsidRPr="00F51CA2">
        <w:rPr>
          <w:rFonts w:ascii="Century Gothic" w:eastAsia="Gulim" w:hAnsi="Century Gothic"/>
          <w:b/>
          <w:sz w:val="18"/>
        </w:rPr>
        <w:lastRenderedPageBreak/>
        <w:t xml:space="preserve">ÍNDICE </w:t>
      </w:r>
    </w:p>
    <w:p w:rsidR="008731E4" w:rsidRPr="00F51CA2" w:rsidRDefault="008731E4" w:rsidP="008731E4">
      <w:pPr>
        <w:pStyle w:val="Ttulo7"/>
        <w:jc w:val="both"/>
        <w:rPr>
          <w:rFonts w:ascii="Century Gothic" w:eastAsia="Gulim" w:hAnsi="Century Gothic"/>
          <w:sz w:val="18"/>
        </w:rPr>
      </w:pPr>
    </w:p>
    <w:p w:rsidR="008731E4" w:rsidRDefault="008731E4" w:rsidP="008731E4">
      <w:pPr>
        <w:rPr>
          <w:rFonts w:ascii="Century Gothic" w:eastAsia="Gulim" w:hAnsi="Century Gothic"/>
          <w:sz w:val="18"/>
        </w:rPr>
      </w:pPr>
    </w:p>
    <w:p w:rsidR="00953057" w:rsidRPr="00F51CA2" w:rsidRDefault="00953057" w:rsidP="008731E4">
      <w:pPr>
        <w:rPr>
          <w:rFonts w:ascii="Century Gothic" w:eastAsia="Gulim" w:hAnsi="Century Gothic"/>
          <w:sz w:val="18"/>
        </w:rPr>
      </w:pPr>
    </w:p>
    <w:p w:rsidR="008731E4" w:rsidRPr="00F51CA2" w:rsidRDefault="008731E4" w:rsidP="008731E4">
      <w:pPr>
        <w:jc w:val="both"/>
        <w:rPr>
          <w:rFonts w:ascii="Century Gothic" w:eastAsia="Gulim" w:hAnsi="Century Gothic" w:cs="Microsoft Sans Serif"/>
          <w:b/>
          <w:sz w:val="18"/>
        </w:rPr>
      </w:pPr>
      <w:r>
        <w:rPr>
          <w:rFonts w:ascii="Century Gothic" w:eastAsia="Gulim" w:hAnsi="Century Gothic" w:cs="Microsoft Sans Serif"/>
          <w:b/>
          <w:bCs/>
          <w:i/>
          <w:iCs/>
          <w:sz w:val="18"/>
        </w:rPr>
        <w:t>CAPITULO I</w:t>
      </w:r>
      <w:r w:rsidRPr="00F51CA2">
        <w:rPr>
          <w:rFonts w:ascii="Century Gothic" w:eastAsia="Gulim" w:hAnsi="Century Gothic" w:cs="Microsoft Sans Serif"/>
          <w:b/>
          <w:bCs/>
          <w:i/>
          <w:iCs/>
          <w:sz w:val="18"/>
        </w:rPr>
        <w:t>: DISPOSICIONES GENERALES</w:t>
      </w:r>
      <w:r w:rsidRPr="00F51CA2">
        <w:rPr>
          <w:rFonts w:ascii="Century Gothic" w:eastAsia="Gulim" w:hAnsi="Century Gothic" w:cs="Microsoft Sans Serif"/>
          <w:b/>
          <w:i/>
          <w:iCs/>
          <w:sz w:val="18"/>
        </w:rPr>
        <w:tab/>
      </w:r>
      <w:r w:rsidRPr="00F51CA2">
        <w:rPr>
          <w:rFonts w:ascii="Century Gothic" w:eastAsia="Gulim" w:hAnsi="Century Gothic" w:cs="Microsoft Sans Serif"/>
          <w:b/>
          <w:i/>
          <w:iCs/>
          <w:sz w:val="18"/>
        </w:rPr>
        <w:tab/>
      </w:r>
      <w:r w:rsidRPr="00F51CA2">
        <w:rPr>
          <w:rFonts w:ascii="Century Gothic" w:eastAsia="Gulim" w:hAnsi="Century Gothic" w:cs="Microsoft Sans Serif"/>
          <w:b/>
          <w:i/>
          <w:iCs/>
          <w:sz w:val="18"/>
        </w:rPr>
        <w:tab/>
      </w:r>
      <w:r w:rsidRPr="00F51CA2">
        <w:rPr>
          <w:rFonts w:ascii="Century Gothic" w:eastAsia="Gulim" w:hAnsi="Century Gothic" w:cs="Microsoft Sans Serif"/>
          <w:b/>
          <w:i/>
          <w:iCs/>
          <w:sz w:val="18"/>
        </w:rPr>
        <w:tab/>
      </w:r>
      <w:r w:rsidRPr="00F51CA2">
        <w:rPr>
          <w:rFonts w:ascii="Century Gothic" w:eastAsia="Gulim" w:hAnsi="Century Gothic" w:cs="Microsoft Sans Serif"/>
          <w:b/>
          <w:i/>
          <w:iCs/>
          <w:sz w:val="18"/>
        </w:rPr>
        <w:tab/>
      </w:r>
      <w:r w:rsidRPr="00F51CA2">
        <w:rPr>
          <w:rFonts w:ascii="Century Gothic" w:eastAsia="Gulim" w:hAnsi="Century Gothic" w:cs="Microsoft Sans Serif"/>
          <w:b/>
          <w:i/>
          <w:iCs/>
          <w:sz w:val="18"/>
        </w:rPr>
        <w:tab/>
      </w:r>
      <w:r w:rsidRPr="00F51CA2">
        <w:rPr>
          <w:rFonts w:ascii="Century Gothic" w:eastAsia="Gulim" w:hAnsi="Century Gothic" w:cs="Microsoft Sans Serif"/>
          <w:b/>
          <w:i/>
          <w:iCs/>
          <w:sz w:val="18"/>
        </w:rPr>
        <w:tab/>
      </w:r>
      <w:r w:rsidRPr="00F51CA2">
        <w:rPr>
          <w:rFonts w:ascii="Century Gothic" w:eastAsia="Gulim" w:hAnsi="Century Gothic" w:cs="Microsoft Sans Serif"/>
          <w:b/>
          <w:i/>
          <w:iCs/>
          <w:sz w:val="18"/>
        </w:rPr>
        <w:tab/>
        <w:t xml:space="preserve">          </w:t>
      </w:r>
    </w:p>
    <w:p w:rsidR="008731E4" w:rsidRPr="00F51CA2" w:rsidRDefault="008731E4" w:rsidP="008731E4">
      <w:pPr>
        <w:ind w:left="708"/>
        <w:jc w:val="both"/>
        <w:rPr>
          <w:rFonts w:ascii="Century Gothic" w:eastAsia="Gulim" w:hAnsi="Century Gothic" w:cs="Microsoft Sans Serif"/>
          <w:sz w:val="18"/>
        </w:rPr>
      </w:pPr>
      <w:r w:rsidRPr="00F51CA2">
        <w:rPr>
          <w:rFonts w:ascii="Century Gothic" w:eastAsia="Gulim" w:hAnsi="Century Gothic" w:cs="Microsoft Sans Serif"/>
          <w:sz w:val="18"/>
        </w:rPr>
        <w:t>Artículo 1.- Naturaleza y objeto del pliego general</w:t>
      </w:r>
    </w:p>
    <w:p w:rsidR="008731E4" w:rsidRPr="00F51CA2" w:rsidRDefault="008731E4" w:rsidP="008731E4">
      <w:pPr>
        <w:ind w:left="708"/>
        <w:jc w:val="both"/>
        <w:rPr>
          <w:rFonts w:ascii="Century Gothic" w:eastAsia="Gulim" w:hAnsi="Century Gothic" w:cs="Microsoft Sans Serif"/>
          <w:b/>
          <w:bCs/>
          <w:sz w:val="18"/>
        </w:rPr>
      </w:pPr>
      <w:r w:rsidRPr="00F51CA2">
        <w:rPr>
          <w:rFonts w:ascii="Century Gothic" w:eastAsia="Gulim" w:hAnsi="Century Gothic" w:cs="Microsoft Sans Serif"/>
          <w:sz w:val="18"/>
        </w:rPr>
        <w:t>Artículo 2.- Documentación del contrato de obra</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i/>
          <w:iCs/>
          <w:sz w:val="18"/>
        </w:rPr>
      </w:pPr>
      <w:r w:rsidRPr="00F51CA2">
        <w:rPr>
          <w:rFonts w:ascii="Century Gothic" w:eastAsia="Gulim" w:hAnsi="Century Gothic" w:cs="Microsoft Sans Serif"/>
          <w:b/>
          <w:bCs/>
          <w:i/>
          <w:iCs/>
          <w:sz w:val="18"/>
        </w:rPr>
        <w:t xml:space="preserve">CAPITULO I </w:t>
      </w:r>
      <w:proofErr w:type="spellStart"/>
      <w:r w:rsidRPr="00F51CA2">
        <w:rPr>
          <w:rFonts w:ascii="Century Gothic" w:eastAsia="Gulim" w:hAnsi="Century Gothic" w:cs="Microsoft Sans Serif"/>
          <w:b/>
          <w:bCs/>
          <w:i/>
          <w:iCs/>
          <w:sz w:val="18"/>
        </w:rPr>
        <w:t>I</w:t>
      </w:r>
      <w:proofErr w:type="spellEnd"/>
      <w:r w:rsidRPr="00F51CA2">
        <w:rPr>
          <w:rFonts w:ascii="Century Gothic" w:eastAsia="Gulim" w:hAnsi="Century Gothic" w:cs="Microsoft Sans Serif"/>
          <w:b/>
          <w:bCs/>
          <w:i/>
          <w:iCs/>
          <w:sz w:val="18"/>
        </w:rPr>
        <w:t>: DISPOSICIONES  FACULTATIVAS</w:t>
      </w:r>
      <w:r w:rsidRPr="00F51CA2">
        <w:rPr>
          <w:rFonts w:ascii="Century Gothic" w:eastAsia="Gulim" w:hAnsi="Century Gothic" w:cs="Microsoft Sans Serif"/>
          <w:b/>
          <w:bCs/>
          <w:i/>
          <w:iCs/>
          <w:sz w:val="18"/>
        </w:rPr>
        <w:tab/>
      </w:r>
      <w:r w:rsidRPr="00F51CA2">
        <w:rPr>
          <w:rFonts w:ascii="Century Gothic" w:eastAsia="Gulim" w:hAnsi="Century Gothic" w:cs="Microsoft Sans Serif"/>
          <w:b/>
          <w:bCs/>
          <w:i/>
          <w:iCs/>
          <w:sz w:val="18"/>
        </w:rPr>
        <w:tab/>
      </w:r>
      <w:r w:rsidRPr="00F51CA2">
        <w:rPr>
          <w:rFonts w:ascii="Century Gothic" w:eastAsia="Gulim" w:hAnsi="Century Gothic" w:cs="Microsoft Sans Serif"/>
          <w:b/>
          <w:bCs/>
          <w:i/>
          <w:iCs/>
          <w:sz w:val="18"/>
        </w:rPr>
        <w:tab/>
      </w:r>
      <w:r w:rsidRPr="00F51CA2">
        <w:rPr>
          <w:rFonts w:ascii="Century Gothic" w:eastAsia="Gulim" w:hAnsi="Century Gothic" w:cs="Microsoft Sans Serif"/>
          <w:b/>
          <w:bCs/>
          <w:i/>
          <w:iCs/>
          <w:sz w:val="18"/>
        </w:rPr>
        <w:tab/>
      </w:r>
      <w:r w:rsidRPr="00F51CA2">
        <w:rPr>
          <w:rFonts w:ascii="Century Gothic" w:eastAsia="Gulim" w:hAnsi="Century Gothic" w:cs="Microsoft Sans Serif"/>
          <w:b/>
          <w:bCs/>
          <w:i/>
          <w:iCs/>
          <w:sz w:val="18"/>
        </w:rPr>
        <w:tab/>
      </w:r>
      <w:r w:rsidRPr="00F51CA2">
        <w:rPr>
          <w:rFonts w:ascii="Century Gothic" w:eastAsia="Gulim" w:hAnsi="Century Gothic" w:cs="Microsoft Sans Serif"/>
          <w:b/>
          <w:bCs/>
          <w:i/>
          <w:iCs/>
          <w:sz w:val="18"/>
        </w:rPr>
        <w:tab/>
      </w:r>
      <w:r w:rsidRPr="00F51CA2">
        <w:rPr>
          <w:rFonts w:ascii="Century Gothic" w:eastAsia="Gulim" w:hAnsi="Century Gothic" w:cs="Microsoft Sans Serif"/>
          <w:b/>
          <w:bCs/>
          <w:i/>
          <w:iCs/>
          <w:sz w:val="18"/>
        </w:rPr>
        <w:tab/>
        <w:t xml:space="preserve">    </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EPÍGRAFE 1º</w:t>
      </w:r>
      <w:r w:rsidRPr="00F51CA2">
        <w:rPr>
          <w:rFonts w:ascii="Century Gothic" w:eastAsia="Gulim" w:hAnsi="Century Gothic" w:cs="Microsoft Sans Serif"/>
          <w:sz w:val="18"/>
        </w:rPr>
        <w:t xml:space="preserve">: </w:t>
      </w:r>
      <w:proofErr w:type="spellStart"/>
      <w:r w:rsidRPr="00F51CA2">
        <w:rPr>
          <w:rFonts w:ascii="Century Gothic" w:eastAsia="Gulim" w:hAnsi="Century Gothic" w:cs="Microsoft Sans Serif"/>
          <w:sz w:val="18"/>
        </w:rPr>
        <w:t>DELIMITACION</w:t>
      </w:r>
      <w:proofErr w:type="spellEnd"/>
      <w:r w:rsidRPr="00F51CA2">
        <w:rPr>
          <w:rFonts w:ascii="Century Gothic" w:eastAsia="Gulim" w:hAnsi="Century Gothic" w:cs="Microsoft Sans Serif"/>
          <w:sz w:val="18"/>
        </w:rPr>
        <w:t xml:space="preserve"> GENERAL DE FUNCIONES TÉCNICAS</w:t>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t xml:space="preserve">          </w:t>
      </w:r>
    </w:p>
    <w:p w:rsidR="008731E4" w:rsidRPr="00F51CA2" w:rsidRDefault="008731E4" w:rsidP="008731E4">
      <w:pPr>
        <w:ind w:left="708"/>
        <w:jc w:val="both"/>
        <w:rPr>
          <w:rFonts w:ascii="Century Gothic" w:eastAsia="Gulim" w:hAnsi="Century Gothic" w:cs="Microsoft Sans Serif"/>
          <w:sz w:val="18"/>
        </w:rPr>
      </w:pPr>
      <w:r w:rsidRPr="00F51CA2">
        <w:rPr>
          <w:rFonts w:ascii="Century Gothic" w:eastAsia="Gulim" w:hAnsi="Century Gothic" w:cs="Microsoft Sans Serif"/>
          <w:sz w:val="18"/>
        </w:rPr>
        <w:t>Artículo 3.- Delimitación de competencias</w:t>
      </w:r>
    </w:p>
    <w:p w:rsidR="008731E4" w:rsidRPr="00F51CA2" w:rsidRDefault="008731E4" w:rsidP="008731E4">
      <w:pPr>
        <w:ind w:left="708"/>
        <w:jc w:val="both"/>
        <w:rPr>
          <w:rFonts w:ascii="Century Gothic" w:eastAsia="Gulim" w:hAnsi="Century Gothic" w:cs="Microsoft Sans Serif"/>
          <w:sz w:val="18"/>
        </w:rPr>
      </w:pPr>
      <w:r w:rsidRPr="00F51CA2">
        <w:rPr>
          <w:rFonts w:ascii="Century Gothic" w:eastAsia="Gulim" w:hAnsi="Century Gothic" w:cs="Microsoft Sans Serif"/>
          <w:sz w:val="18"/>
        </w:rPr>
        <w:t>Artículo 4.- El Promotor</w:t>
      </w:r>
    </w:p>
    <w:p w:rsidR="008731E4" w:rsidRPr="00F51CA2" w:rsidRDefault="008731E4" w:rsidP="008731E4">
      <w:pPr>
        <w:ind w:left="708"/>
        <w:jc w:val="both"/>
        <w:rPr>
          <w:rFonts w:ascii="Century Gothic" w:eastAsia="Gulim" w:hAnsi="Century Gothic" w:cs="Microsoft Sans Serif"/>
          <w:sz w:val="18"/>
        </w:rPr>
      </w:pPr>
      <w:r w:rsidRPr="00F51CA2">
        <w:rPr>
          <w:rFonts w:ascii="Century Gothic" w:eastAsia="Gulim" w:hAnsi="Century Gothic" w:cs="Microsoft Sans Serif"/>
          <w:sz w:val="18"/>
        </w:rPr>
        <w:t>Artículo 5.- El Proyectista</w:t>
      </w:r>
    </w:p>
    <w:p w:rsidR="008731E4" w:rsidRPr="00F51CA2" w:rsidRDefault="008731E4" w:rsidP="008731E4">
      <w:pPr>
        <w:ind w:left="708"/>
        <w:jc w:val="both"/>
        <w:rPr>
          <w:rFonts w:ascii="Century Gothic" w:eastAsia="Gulim" w:hAnsi="Century Gothic" w:cs="Microsoft Sans Serif"/>
          <w:sz w:val="18"/>
        </w:rPr>
      </w:pPr>
      <w:r w:rsidRPr="00F51CA2">
        <w:rPr>
          <w:rFonts w:ascii="Century Gothic" w:eastAsia="Gulim" w:hAnsi="Century Gothic" w:cs="Microsoft Sans Serif"/>
          <w:sz w:val="18"/>
        </w:rPr>
        <w:t>Artículo 6.- El Constructor</w:t>
      </w:r>
    </w:p>
    <w:p w:rsidR="008731E4" w:rsidRPr="00F51CA2" w:rsidRDefault="008731E4" w:rsidP="008731E4">
      <w:pPr>
        <w:ind w:left="708"/>
        <w:jc w:val="both"/>
        <w:rPr>
          <w:rFonts w:ascii="Century Gothic" w:eastAsia="Gulim" w:hAnsi="Century Gothic" w:cs="Microsoft Sans Serif"/>
          <w:sz w:val="18"/>
        </w:rPr>
      </w:pPr>
      <w:r w:rsidRPr="00F51CA2">
        <w:rPr>
          <w:rFonts w:ascii="Century Gothic" w:eastAsia="Gulim" w:hAnsi="Century Gothic" w:cs="Microsoft Sans Serif"/>
          <w:sz w:val="18"/>
        </w:rPr>
        <w:t>Artículo 7.- El Director de Obra</w:t>
      </w:r>
    </w:p>
    <w:p w:rsidR="008731E4" w:rsidRPr="00F51CA2" w:rsidRDefault="008731E4" w:rsidP="008731E4">
      <w:pPr>
        <w:ind w:left="708"/>
        <w:jc w:val="both"/>
        <w:rPr>
          <w:rFonts w:ascii="Century Gothic" w:eastAsia="Gulim" w:hAnsi="Century Gothic" w:cs="Microsoft Sans Serif"/>
          <w:sz w:val="18"/>
        </w:rPr>
      </w:pPr>
      <w:r w:rsidRPr="00F51CA2">
        <w:rPr>
          <w:rFonts w:ascii="Century Gothic" w:eastAsia="Gulim" w:hAnsi="Century Gothic" w:cs="Microsoft Sans Serif"/>
          <w:sz w:val="18"/>
        </w:rPr>
        <w:t>Artículo 8.- El Director de la Ejecución de la Obra</w:t>
      </w:r>
    </w:p>
    <w:p w:rsidR="008731E4" w:rsidRPr="00F51CA2" w:rsidRDefault="008731E4" w:rsidP="008731E4">
      <w:pPr>
        <w:ind w:left="708"/>
        <w:jc w:val="both"/>
        <w:rPr>
          <w:rFonts w:ascii="Century Gothic" w:eastAsia="Gulim" w:hAnsi="Century Gothic" w:cs="Microsoft Sans Serif"/>
          <w:sz w:val="18"/>
        </w:rPr>
      </w:pPr>
      <w:r w:rsidRPr="00F51CA2">
        <w:rPr>
          <w:rFonts w:ascii="Century Gothic" w:eastAsia="Gulim" w:hAnsi="Century Gothic" w:cs="Microsoft Sans Serif"/>
          <w:sz w:val="18"/>
        </w:rPr>
        <w:t>Artículo 9.- El Coordinador de Seguridad y Salud</w:t>
      </w:r>
    </w:p>
    <w:p w:rsidR="008731E4" w:rsidRPr="00F51CA2" w:rsidRDefault="008731E4" w:rsidP="008731E4">
      <w:pPr>
        <w:ind w:left="708"/>
        <w:jc w:val="both"/>
        <w:rPr>
          <w:rFonts w:ascii="Century Gothic" w:eastAsia="Gulim" w:hAnsi="Century Gothic" w:cs="Microsoft Sans Serif"/>
          <w:sz w:val="18"/>
        </w:rPr>
      </w:pPr>
      <w:r w:rsidRPr="00F51CA2">
        <w:rPr>
          <w:rFonts w:ascii="Century Gothic" w:eastAsia="Gulim" w:hAnsi="Century Gothic" w:cs="Microsoft Sans Serif"/>
          <w:sz w:val="18"/>
        </w:rPr>
        <w:t xml:space="preserve">Artículo 10.- Las entidades y los laboratorios de control de calidad </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EPÍGRAFE 2º</w:t>
      </w:r>
      <w:r w:rsidRPr="00F51CA2">
        <w:rPr>
          <w:rFonts w:ascii="Century Gothic" w:eastAsia="Gulim" w:hAnsi="Century Gothic" w:cs="Microsoft Sans Serif"/>
          <w:sz w:val="18"/>
        </w:rPr>
        <w:t>: DE LAS OBLIGACIONES Y DERECHOS GENERALES DEL CONSTRUCTOR O CONTRATISTA</w:t>
      </w:r>
      <w:r w:rsidRPr="00F51CA2">
        <w:rPr>
          <w:rFonts w:ascii="Century Gothic" w:eastAsia="Gulim" w:hAnsi="Century Gothic" w:cs="Microsoft Sans Serif"/>
          <w:sz w:val="18"/>
        </w:rPr>
        <w:tab/>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r>
      <w:r w:rsidRPr="00F51CA2">
        <w:rPr>
          <w:rFonts w:ascii="Century Gothic" w:eastAsia="Gulim" w:hAnsi="Century Gothic" w:cs="Microsoft Sans Serif"/>
          <w:sz w:val="18"/>
        </w:rPr>
        <w:tab/>
      </w:r>
    </w:p>
    <w:p w:rsidR="008731E4" w:rsidRPr="00F51CA2" w:rsidRDefault="008731E4" w:rsidP="008731E4">
      <w:pPr>
        <w:ind w:left="708"/>
        <w:jc w:val="both"/>
        <w:rPr>
          <w:rFonts w:ascii="Century Gothic" w:eastAsia="Gulim" w:hAnsi="Century Gothic" w:cs="Microsoft Sans Serif"/>
          <w:sz w:val="18"/>
        </w:rPr>
      </w:pPr>
      <w:r w:rsidRPr="00F51CA2">
        <w:rPr>
          <w:rFonts w:ascii="Century Gothic" w:eastAsia="Gulim" w:hAnsi="Century Gothic" w:cs="Microsoft Sans Serif"/>
          <w:sz w:val="18"/>
        </w:rPr>
        <w:t>Artículo 11.- Verificación de los documentos del proyecto</w:t>
      </w:r>
    </w:p>
    <w:p w:rsidR="008731E4" w:rsidRPr="00F51CA2" w:rsidRDefault="008731E4" w:rsidP="008731E4">
      <w:pPr>
        <w:ind w:left="708"/>
        <w:jc w:val="both"/>
        <w:rPr>
          <w:rFonts w:ascii="Century Gothic" w:eastAsia="Gulim" w:hAnsi="Century Gothic" w:cs="Microsoft Sans Serif"/>
          <w:sz w:val="18"/>
        </w:rPr>
      </w:pPr>
      <w:r w:rsidRPr="00F51CA2">
        <w:rPr>
          <w:rFonts w:ascii="Century Gothic" w:eastAsia="Gulim" w:hAnsi="Century Gothic" w:cs="Microsoft Sans Serif"/>
          <w:sz w:val="18"/>
        </w:rPr>
        <w:t>Artículo 12.- Plan de seguridad y salud</w:t>
      </w:r>
    </w:p>
    <w:p w:rsidR="008731E4" w:rsidRPr="00F51CA2" w:rsidRDefault="008731E4" w:rsidP="008731E4">
      <w:pPr>
        <w:ind w:left="708"/>
        <w:jc w:val="both"/>
        <w:rPr>
          <w:rFonts w:ascii="Century Gothic" w:eastAsia="Gulim" w:hAnsi="Century Gothic" w:cs="Microsoft Sans Serif"/>
          <w:sz w:val="18"/>
        </w:rPr>
      </w:pPr>
      <w:r w:rsidRPr="00F51CA2">
        <w:rPr>
          <w:rFonts w:ascii="Century Gothic" w:eastAsia="Gulim" w:hAnsi="Century Gothic" w:cs="Microsoft Sans Serif"/>
          <w:sz w:val="18"/>
        </w:rPr>
        <w:t>Artículo 13.- Proyecto de control de calidad</w:t>
      </w:r>
    </w:p>
    <w:p w:rsidR="008731E4" w:rsidRPr="00F51CA2" w:rsidRDefault="008731E4" w:rsidP="008731E4">
      <w:pPr>
        <w:ind w:left="708"/>
        <w:jc w:val="both"/>
        <w:rPr>
          <w:rFonts w:ascii="Century Gothic" w:eastAsia="Gulim" w:hAnsi="Century Gothic" w:cs="Microsoft Sans Serif"/>
          <w:sz w:val="18"/>
        </w:rPr>
      </w:pPr>
      <w:r w:rsidRPr="00F51CA2">
        <w:rPr>
          <w:rFonts w:ascii="Century Gothic" w:eastAsia="Gulim" w:hAnsi="Century Gothic" w:cs="Microsoft Sans Serif"/>
          <w:sz w:val="18"/>
        </w:rPr>
        <w:t>Artículo 14.- Oficina en la obra</w:t>
      </w:r>
    </w:p>
    <w:p w:rsidR="008731E4" w:rsidRPr="00F51CA2" w:rsidRDefault="008731E4" w:rsidP="008731E4">
      <w:pPr>
        <w:ind w:left="708"/>
        <w:jc w:val="both"/>
        <w:rPr>
          <w:rFonts w:ascii="Century Gothic" w:eastAsia="Gulim" w:hAnsi="Century Gothic" w:cs="Microsoft Sans Serif"/>
          <w:sz w:val="18"/>
        </w:rPr>
      </w:pPr>
      <w:r w:rsidRPr="00F51CA2">
        <w:rPr>
          <w:rFonts w:ascii="Century Gothic" w:eastAsia="Gulim" w:hAnsi="Century Gothic" w:cs="Microsoft Sans Serif"/>
          <w:sz w:val="18"/>
        </w:rPr>
        <w:t xml:space="preserve">Artículo 15.- Representación del contratista. </w:t>
      </w:r>
      <w:proofErr w:type="gramStart"/>
      <w:r w:rsidRPr="00F51CA2">
        <w:rPr>
          <w:rFonts w:ascii="Century Gothic" w:eastAsia="Gulim" w:hAnsi="Century Gothic" w:cs="Microsoft Sans Serif"/>
          <w:sz w:val="18"/>
        </w:rPr>
        <w:t>jefe</w:t>
      </w:r>
      <w:proofErr w:type="gramEnd"/>
      <w:r w:rsidRPr="00F51CA2">
        <w:rPr>
          <w:rFonts w:ascii="Century Gothic" w:eastAsia="Gulim" w:hAnsi="Century Gothic" w:cs="Microsoft Sans Serif"/>
          <w:sz w:val="18"/>
        </w:rPr>
        <w:t xml:space="preserve"> de obra</w:t>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p>
    <w:p w:rsidR="008731E4" w:rsidRPr="00F51CA2" w:rsidRDefault="008731E4" w:rsidP="008731E4">
      <w:pPr>
        <w:ind w:left="708"/>
        <w:jc w:val="both"/>
        <w:rPr>
          <w:rFonts w:ascii="Century Gothic" w:eastAsia="Gulim" w:hAnsi="Century Gothic" w:cs="Microsoft Sans Serif"/>
          <w:sz w:val="18"/>
        </w:rPr>
      </w:pPr>
      <w:r w:rsidRPr="00F51CA2">
        <w:rPr>
          <w:rFonts w:ascii="Century Gothic" w:eastAsia="Gulim" w:hAnsi="Century Gothic" w:cs="Microsoft Sans Serif"/>
          <w:sz w:val="18"/>
        </w:rPr>
        <w:t>Artículo 16.- Presencia del constructor en la obra</w:t>
      </w:r>
    </w:p>
    <w:p w:rsidR="008731E4" w:rsidRPr="00F51CA2" w:rsidRDefault="008731E4" w:rsidP="008731E4">
      <w:pPr>
        <w:ind w:left="708"/>
        <w:jc w:val="both"/>
        <w:rPr>
          <w:rFonts w:ascii="Century Gothic" w:eastAsia="Gulim" w:hAnsi="Century Gothic" w:cs="Microsoft Sans Serif"/>
          <w:sz w:val="18"/>
        </w:rPr>
      </w:pPr>
      <w:r w:rsidRPr="00F51CA2">
        <w:rPr>
          <w:rFonts w:ascii="Century Gothic" w:eastAsia="Gulim" w:hAnsi="Century Gothic" w:cs="Microsoft Sans Serif"/>
          <w:sz w:val="18"/>
        </w:rPr>
        <w:t>Artículo 17.- Trabajos no estipulados expresamente</w:t>
      </w:r>
    </w:p>
    <w:p w:rsidR="008731E4" w:rsidRPr="00F51CA2" w:rsidRDefault="008731E4" w:rsidP="008731E4">
      <w:pPr>
        <w:ind w:left="708"/>
        <w:jc w:val="both"/>
        <w:rPr>
          <w:rFonts w:ascii="Century Gothic" w:eastAsia="Gulim" w:hAnsi="Century Gothic" w:cs="Microsoft Sans Serif"/>
          <w:sz w:val="18"/>
        </w:rPr>
      </w:pPr>
      <w:r w:rsidRPr="00F51CA2">
        <w:rPr>
          <w:rFonts w:ascii="Century Gothic" w:eastAsia="Gulim" w:hAnsi="Century Gothic" w:cs="Microsoft Sans Serif"/>
          <w:sz w:val="18"/>
        </w:rPr>
        <w:t>Artículo 18.- Interpretaciones, aclaraciones y modificaciones del proyecto</w:t>
      </w:r>
    </w:p>
    <w:p w:rsidR="008731E4" w:rsidRPr="00F51CA2" w:rsidRDefault="008731E4" w:rsidP="008731E4">
      <w:pPr>
        <w:ind w:left="708"/>
        <w:jc w:val="both"/>
        <w:rPr>
          <w:rFonts w:ascii="Century Gothic" w:eastAsia="Gulim" w:hAnsi="Century Gothic" w:cs="Microsoft Sans Serif"/>
          <w:sz w:val="18"/>
        </w:rPr>
      </w:pPr>
      <w:r w:rsidRPr="00F51CA2">
        <w:rPr>
          <w:rFonts w:ascii="Century Gothic" w:eastAsia="Gulim" w:hAnsi="Century Gothic" w:cs="Microsoft Sans Serif"/>
          <w:sz w:val="18"/>
        </w:rPr>
        <w:t>Artículo 19.- Reclamaciones contra las órdenes de la dirección facultativa</w:t>
      </w:r>
    </w:p>
    <w:p w:rsidR="008731E4" w:rsidRPr="00F51CA2" w:rsidRDefault="008731E4" w:rsidP="008731E4">
      <w:pPr>
        <w:ind w:left="708"/>
        <w:jc w:val="both"/>
        <w:rPr>
          <w:rFonts w:ascii="Century Gothic" w:eastAsia="Gulim" w:hAnsi="Century Gothic" w:cs="Microsoft Sans Serif"/>
          <w:sz w:val="18"/>
        </w:rPr>
      </w:pPr>
      <w:r w:rsidRPr="00F51CA2">
        <w:rPr>
          <w:rFonts w:ascii="Century Gothic" w:eastAsia="Gulim" w:hAnsi="Century Gothic" w:cs="Microsoft Sans Serif"/>
          <w:sz w:val="18"/>
        </w:rPr>
        <w:t>Artículo 20.- Recusación por el contratista del personal nombrado por el arquitecto</w:t>
      </w:r>
    </w:p>
    <w:p w:rsidR="008731E4" w:rsidRPr="00F51CA2" w:rsidRDefault="008731E4" w:rsidP="008731E4">
      <w:pPr>
        <w:ind w:left="708"/>
        <w:jc w:val="both"/>
        <w:rPr>
          <w:rFonts w:ascii="Century Gothic" w:eastAsia="Gulim" w:hAnsi="Century Gothic" w:cs="Microsoft Sans Serif"/>
          <w:sz w:val="18"/>
        </w:rPr>
      </w:pPr>
      <w:r w:rsidRPr="00F51CA2">
        <w:rPr>
          <w:rFonts w:ascii="Century Gothic" w:eastAsia="Gulim" w:hAnsi="Century Gothic" w:cs="Microsoft Sans Serif"/>
          <w:sz w:val="18"/>
        </w:rPr>
        <w:t>Artículo 21.- Faltas de personal</w:t>
      </w:r>
    </w:p>
    <w:p w:rsidR="008731E4" w:rsidRPr="00F51CA2" w:rsidRDefault="008731E4" w:rsidP="008731E4">
      <w:pPr>
        <w:ind w:left="708"/>
        <w:jc w:val="both"/>
        <w:rPr>
          <w:rFonts w:ascii="Century Gothic" w:eastAsia="Gulim" w:hAnsi="Century Gothic" w:cs="Microsoft Sans Serif"/>
          <w:sz w:val="18"/>
        </w:rPr>
      </w:pPr>
      <w:r w:rsidRPr="00F51CA2">
        <w:rPr>
          <w:rFonts w:ascii="Century Gothic" w:eastAsia="Gulim" w:hAnsi="Century Gothic" w:cs="Microsoft Sans Serif"/>
          <w:sz w:val="18"/>
        </w:rPr>
        <w:t>Artículo 22.- Subcontratas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EPÍGRAFE 3º</w:t>
      </w:r>
      <w:r w:rsidRPr="00F51CA2">
        <w:rPr>
          <w:rFonts w:ascii="Century Gothic" w:eastAsia="Gulim" w:hAnsi="Century Gothic" w:cs="Microsoft Sans Serif"/>
          <w:sz w:val="18"/>
        </w:rPr>
        <w:t>: RESPONSABILIDAD CIVIL DE LOS AGENTES QUE INTERVIENEN EN EL PROCESO EDIFICATORIO</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r>
    </w:p>
    <w:p w:rsidR="008731E4" w:rsidRPr="00F51CA2" w:rsidRDefault="008731E4" w:rsidP="008731E4">
      <w:pPr>
        <w:ind w:left="708"/>
        <w:jc w:val="both"/>
        <w:rPr>
          <w:rFonts w:ascii="Century Gothic" w:eastAsia="Gulim" w:hAnsi="Century Gothic" w:cs="Microsoft Sans Serif"/>
          <w:sz w:val="18"/>
        </w:rPr>
      </w:pPr>
      <w:r w:rsidRPr="00F51CA2">
        <w:rPr>
          <w:rFonts w:ascii="Century Gothic" w:eastAsia="Gulim" w:hAnsi="Century Gothic" w:cs="Microsoft Sans Serif"/>
          <w:sz w:val="18"/>
        </w:rPr>
        <w:t>Artículo 23.- Daños materiales</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24.- Responsabilidad civil</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EPÍGRAFE 4º</w:t>
      </w:r>
      <w:r w:rsidRPr="00F51CA2">
        <w:rPr>
          <w:rFonts w:ascii="Century Gothic" w:eastAsia="Gulim" w:hAnsi="Century Gothic" w:cs="Microsoft Sans Serif"/>
          <w:sz w:val="18"/>
        </w:rPr>
        <w:t>: PRESCRIPCIONES GENERALES RELATIVAS A TRABAJOS, MATERIALES Y MEDIOS AUXILIARES</w:t>
      </w:r>
      <w:r w:rsidRPr="00F51CA2">
        <w:rPr>
          <w:rFonts w:ascii="Century Gothic" w:eastAsia="Gulim" w:hAnsi="Century Gothic" w:cs="Microsoft Sans Serif"/>
          <w:sz w:val="18"/>
        </w:rPr>
        <w:tab/>
      </w:r>
    </w:p>
    <w:p w:rsidR="008731E4" w:rsidRPr="00F51CA2"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ab/>
      </w:r>
      <w:r w:rsidRPr="00F51CA2">
        <w:rPr>
          <w:rFonts w:ascii="Century Gothic" w:eastAsia="Gulim" w:hAnsi="Century Gothic" w:cs="Microsoft Sans Serif"/>
          <w:sz w:val="18"/>
        </w:rPr>
        <w:t>Artículo 25.- Caminos y accesos</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26.- Replanteo</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 xml:space="preserve">Artículo 27.- Inicio de la obra. </w:t>
      </w:r>
      <w:proofErr w:type="gramStart"/>
      <w:r w:rsidRPr="00F51CA2">
        <w:rPr>
          <w:rFonts w:ascii="Century Gothic" w:eastAsia="Gulim" w:hAnsi="Century Gothic" w:cs="Microsoft Sans Serif"/>
          <w:sz w:val="18"/>
        </w:rPr>
        <w:t>ritmo</w:t>
      </w:r>
      <w:proofErr w:type="gramEnd"/>
      <w:r w:rsidRPr="00F51CA2">
        <w:rPr>
          <w:rFonts w:ascii="Century Gothic" w:eastAsia="Gulim" w:hAnsi="Century Gothic" w:cs="Microsoft Sans Serif"/>
          <w:sz w:val="18"/>
        </w:rPr>
        <w:t xml:space="preserve"> de ejecución de los trabajos</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28.- Orden de los trabajos</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28.- Facilidades para otros contratistas</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30.- Ampliación del proyecto por causas imprevistas o de fuerza mayor</w:t>
      </w:r>
    </w:p>
    <w:p w:rsidR="008731E4" w:rsidRPr="00F51CA2" w:rsidRDefault="008731E4" w:rsidP="008731E4">
      <w:pPr>
        <w:ind w:left="708"/>
        <w:jc w:val="both"/>
        <w:rPr>
          <w:rFonts w:ascii="Century Gothic" w:eastAsia="Gulim" w:hAnsi="Century Gothic" w:cs="Microsoft Sans Serif"/>
          <w:sz w:val="18"/>
        </w:rPr>
      </w:pPr>
      <w:r w:rsidRPr="00F51CA2">
        <w:rPr>
          <w:rFonts w:ascii="Century Gothic" w:eastAsia="Gulim" w:hAnsi="Century Gothic" w:cs="Microsoft Sans Serif"/>
          <w:sz w:val="18"/>
        </w:rPr>
        <w:t>Artículo 31.- Prórroga por causa de fuerza mayor</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32.- Responsabilidad de la dirección facultativa en el retraso de la obra</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33.- Condiciones generales de ejecución de los trabajos</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34.- Documentación de obras ocultas</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35.- Trabajos defectuosos</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36.- Vicios ocultos</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 xml:space="preserve">Artículo 37.- De los materiales y de los aparatos. </w:t>
      </w:r>
      <w:proofErr w:type="gramStart"/>
      <w:r w:rsidRPr="00F51CA2">
        <w:rPr>
          <w:rFonts w:ascii="Century Gothic" w:eastAsia="Gulim" w:hAnsi="Century Gothic" w:cs="Microsoft Sans Serif"/>
          <w:sz w:val="18"/>
        </w:rPr>
        <w:t>su</w:t>
      </w:r>
      <w:proofErr w:type="gramEnd"/>
      <w:r w:rsidRPr="00F51CA2">
        <w:rPr>
          <w:rFonts w:ascii="Century Gothic" w:eastAsia="Gulim" w:hAnsi="Century Gothic" w:cs="Microsoft Sans Serif"/>
          <w:sz w:val="18"/>
        </w:rPr>
        <w:t xml:space="preserve"> procedencia</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lastRenderedPageBreak/>
        <w:tab/>
        <w:t>Artículo 38.- Presentación de muestras</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39.- Materiales no utilizables</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40.- Materiales y aparatos defectuosos</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41.- Gastos ocasionados por pruebas y ensayos</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42.- Limpieza de las obras</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43.- Obras sin prescripciones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EPÍGRAFE 5º</w:t>
      </w:r>
      <w:r w:rsidRPr="00F51CA2">
        <w:rPr>
          <w:rFonts w:ascii="Century Gothic" w:eastAsia="Gulim" w:hAnsi="Century Gothic" w:cs="Microsoft Sans Serif"/>
          <w:sz w:val="18"/>
        </w:rPr>
        <w:t>: DE LAS RECEPCIONES DE EDIFICIOS Y OBRAS ANEJAS</w:t>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44.- Acta de recepción</w:t>
      </w:r>
    </w:p>
    <w:p w:rsidR="008731E4" w:rsidRPr="00F51CA2" w:rsidRDefault="008731E4" w:rsidP="008731E4">
      <w:pPr>
        <w:ind w:left="708"/>
        <w:jc w:val="both"/>
        <w:rPr>
          <w:rFonts w:ascii="Century Gothic" w:eastAsia="Gulim" w:hAnsi="Century Gothic" w:cs="Microsoft Sans Serif"/>
          <w:sz w:val="18"/>
        </w:rPr>
      </w:pPr>
      <w:r w:rsidRPr="00F51CA2">
        <w:rPr>
          <w:rFonts w:ascii="Century Gothic" w:eastAsia="Gulim" w:hAnsi="Century Gothic" w:cs="Microsoft Sans Serif"/>
          <w:sz w:val="18"/>
        </w:rPr>
        <w:t>Artículo 45.- De las recepciones provisionales</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46.- Documentación de seguimiento de obra</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47.- Medición definitiva de los trabajos y liquidación provisional de la obra</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48.- Plazo de garantía</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49.- Conservación de las obras recibidas provisionalmente</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50.- De la recepción definitiva</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51.- Prórroga del plazo de garantía</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52.- De las recepciones de trabajos cuya contrata haya sido rescindida</w:t>
      </w:r>
    </w:p>
    <w:p w:rsidR="008731E4" w:rsidRPr="00F51CA2" w:rsidRDefault="008731E4" w:rsidP="008731E4">
      <w:pPr>
        <w:tabs>
          <w:tab w:val="right" w:pos="2592"/>
          <w:tab w:val="left" w:pos="3024"/>
        </w:tabs>
        <w:jc w:val="both"/>
        <w:rPr>
          <w:rFonts w:ascii="Century Gothic" w:eastAsia="Gulim" w:hAnsi="Century Gothic" w:cs="Microsoft Sans Serif"/>
          <w:sz w:val="18"/>
        </w:rPr>
      </w:pPr>
    </w:p>
    <w:p w:rsidR="008731E4" w:rsidRPr="00F51CA2" w:rsidRDefault="008731E4" w:rsidP="008731E4">
      <w:pPr>
        <w:tabs>
          <w:tab w:val="right" w:pos="2592"/>
          <w:tab w:val="left" w:pos="3024"/>
        </w:tabs>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i/>
          <w:iCs/>
          <w:sz w:val="18"/>
        </w:rPr>
      </w:pPr>
      <w:r w:rsidRPr="00F51CA2">
        <w:rPr>
          <w:rFonts w:ascii="Century Gothic" w:eastAsia="Gulim" w:hAnsi="Century Gothic" w:cs="Microsoft Sans Serif"/>
          <w:b/>
          <w:bCs/>
          <w:i/>
          <w:iCs/>
          <w:sz w:val="18"/>
        </w:rPr>
        <w:t>CAPITULO III: DISPOSICIONES ECONÓMICAS</w:t>
      </w:r>
      <w:r w:rsidRPr="00F51CA2">
        <w:rPr>
          <w:rFonts w:ascii="Century Gothic" w:eastAsia="Gulim" w:hAnsi="Century Gothic" w:cs="Microsoft Sans Serif"/>
          <w:b/>
          <w:bCs/>
          <w:i/>
          <w:iCs/>
          <w:sz w:val="18"/>
        </w:rPr>
        <w:tab/>
      </w:r>
      <w:r w:rsidRPr="00F51CA2">
        <w:rPr>
          <w:rFonts w:ascii="Century Gothic" w:eastAsia="Gulim" w:hAnsi="Century Gothic" w:cs="Microsoft Sans Serif"/>
          <w:b/>
          <w:bCs/>
          <w:i/>
          <w:iCs/>
          <w:sz w:val="18"/>
        </w:rPr>
        <w:tab/>
      </w:r>
      <w:r w:rsidRPr="00F51CA2">
        <w:rPr>
          <w:rFonts w:ascii="Century Gothic" w:eastAsia="Gulim" w:hAnsi="Century Gothic" w:cs="Microsoft Sans Serif"/>
          <w:b/>
          <w:bCs/>
          <w:i/>
          <w:iCs/>
          <w:sz w:val="18"/>
        </w:rPr>
        <w:tab/>
      </w:r>
      <w:r w:rsidRPr="00F51CA2">
        <w:rPr>
          <w:rFonts w:ascii="Century Gothic" w:eastAsia="Gulim" w:hAnsi="Century Gothic" w:cs="Microsoft Sans Serif"/>
          <w:b/>
          <w:bCs/>
          <w:i/>
          <w:iCs/>
          <w:sz w:val="18"/>
        </w:rPr>
        <w:tab/>
      </w:r>
      <w:r w:rsidRPr="00F51CA2">
        <w:rPr>
          <w:rFonts w:ascii="Century Gothic" w:eastAsia="Gulim" w:hAnsi="Century Gothic" w:cs="Microsoft Sans Serif"/>
          <w:b/>
          <w:bCs/>
          <w:i/>
          <w:iCs/>
          <w:sz w:val="18"/>
        </w:rPr>
        <w:tab/>
      </w:r>
      <w:r w:rsidRPr="00F51CA2">
        <w:rPr>
          <w:rFonts w:ascii="Century Gothic" w:eastAsia="Gulim" w:hAnsi="Century Gothic" w:cs="Microsoft Sans Serif"/>
          <w:b/>
          <w:bCs/>
          <w:i/>
          <w:iCs/>
          <w:sz w:val="18"/>
        </w:rPr>
        <w:tab/>
      </w:r>
      <w:r w:rsidRPr="00F51CA2">
        <w:rPr>
          <w:rFonts w:ascii="Century Gothic" w:eastAsia="Gulim" w:hAnsi="Century Gothic" w:cs="Microsoft Sans Serif"/>
          <w:b/>
          <w:bCs/>
          <w:i/>
          <w:iCs/>
          <w:sz w:val="18"/>
        </w:rPr>
        <w:tab/>
      </w:r>
    </w:p>
    <w:p w:rsidR="008731E4" w:rsidRPr="00F51CA2" w:rsidRDefault="008731E4" w:rsidP="008731E4">
      <w:pPr>
        <w:tabs>
          <w:tab w:val="right" w:pos="2592"/>
          <w:tab w:val="left" w:pos="3024"/>
        </w:tabs>
        <w:jc w:val="both"/>
        <w:rPr>
          <w:rFonts w:ascii="Century Gothic" w:eastAsia="Gulim" w:hAnsi="Century Gothic" w:cs="Microsoft Sans Serif"/>
          <w:sz w:val="18"/>
        </w:rPr>
      </w:pPr>
    </w:p>
    <w:p w:rsidR="008731E4" w:rsidRPr="00F51CA2" w:rsidRDefault="008731E4" w:rsidP="008731E4">
      <w:pPr>
        <w:tabs>
          <w:tab w:val="right" w:pos="2592"/>
          <w:tab w:val="left" w:pos="3024"/>
        </w:tabs>
        <w:jc w:val="both"/>
        <w:rPr>
          <w:rFonts w:ascii="Century Gothic" w:eastAsia="Gulim" w:hAnsi="Century Gothic" w:cs="Microsoft Sans Serif"/>
          <w:sz w:val="18"/>
        </w:rPr>
      </w:pPr>
      <w:r>
        <w:rPr>
          <w:rFonts w:ascii="Century Gothic" w:eastAsia="Gulim" w:hAnsi="Century Gothic" w:cs="Microsoft Sans Serif"/>
          <w:sz w:val="18"/>
        </w:rPr>
        <w:t>EPÍGRAFE 1º</w:t>
      </w:r>
      <w:r w:rsidRPr="00F51CA2">
        <w:rPr>
          <w:rFonts w:ascii="Century Gothic" w:eastAsia="Gulim" w:hAnsi="Century Gothic" w:cs="Microsoft Sans Serif"/>
          <w:sz w:val="18"/>
        </w:rPr>
        <w:t>: PRINCIPIO GENERAL</w:t>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p>
    <w:p w:rsidR="008731E4" w:rsidRPr="00F51CA2" w:rsidRDefault="008731E4" w:rsidP="008731E4">
      <w:pPr>
        <w:tabs>
          <w:tab w:val="right" w:pos="2592"/>
          <w:tab w:val="left" w:pos="3024"/>
        </w:tabs>
        <w:ind w:left="708"/>
        <w:jc w:val="both"/>
        <w:rPr>
          <w:rFonts w:ascii="Century Gothic" w:eastAsia="Gulim" w:hAnsi="Century Gothic" w:cs="Microsoft Sans Serif"/>
          <w:sz w:val="18"/>
        </w:rPr>
      </w:pPr>
      <w:r w:rsidRPr="00F51CA2">
        <w:rPr>
          <w:rFonts w:ascii="Century Gothic" w:eastAsia="Gulim" w:hAnsi="Century Gothic" w:cs="Microsoft Sans Serif"/>
          <w:sz w:val="18"/>
        </w:rPr>
        <w:t>Artículo 53.- Principio general</w:t>
      </w:r>
    </w:p>
    <w:p w:rsidR="008731E4" w:rsidRPr="00F51CA2" w:rsidRDefault="008731E4" w:rsidP="008731E4">
      <w:pPr>
        <w:tabs>
          <w:tab w:val="right" w:pos="2592"/>
          <w:tab w:val="left" w:pos="3024"/>
        </w:tabs>
        <w:jc w:val="both"/>
        <w:rPr>
          <w:rFonts w:ascii="Century Gothic" w:eastAsia="Gulim" w:hAnsi="Century Gothic" w:cs="Microsoft Sans Serif"/>
          <w:sz w:val="18"/>
        </w:rPr>
      </w:pPr>
    </w:p>
    <w:p w:rsidR="008731E4" w:rsidRPr="00F51CA2" w:rsidRDefault="008731E4" w:rsidP="008731E4">
      <w:pPr>
        <w:tabs>
          <w:tab w:val="right" w:pos="2592"/>
          <w:tab w:val="left" w:pos="3024"/>
        </w:tabs>
        <w:jc w:val="both"/>
        <w:rPr>
          <w:rFonts w:ascii="Century Gothic" w:eastAsia="Gulim" w:hAnsi="Century Gothic" w:cs="Microsoft Sans Serif"/>
          <w:sz w:val="18"/>
        </w:rPr>
      </w:pPr>
      <w:r>
        <w:rPr>
          <w:rFonts w:ascii="Century Gothic" w:eastAsia="Gulim" w:hAnsi="Century Gothic" w:cs="Microsoft Sans Serif"/>
          <w:sz w:val="18"/>
        </w:rPr>
        <w:t>EPÍGRAFE 2º</w:t>
      </w:r>
      <w:r w:rsidRPr="00F51CA2">
        <w:rPr>
          <w:rFonts w:ascii="Century Gothic" w:eastAsia="Gulim" w:hAnsi="Century Gothic" w:cs="Microsoft Sans Serif"/>
          <w:sz w:val="18"/>
        </w:rPr>
        <w:t>: FIANZAS</w:t>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p>
    <w:p w:rsidR="008731E4" w:rsidRPr="00F51CA2" w:rsidRDefault="008731E4" w:rsidP="008731E4">
      <w:pPr>
        <w:tabs>
          <w:tab w:val="right" w:pos="2592"/>
          <w:tab w:val="left" w:pos="3024"/>
        </w:tabs>
        <w:ind w:left="708"/>
        <w:jc w:val="both"/>
        <w:rPr>
          <w:rFonts w:ascii="Century Gothic" w:eastAsia="Gulim" w:hAnsi="Century Gothic" w:cs="Microsoft Sans Serif"/>
          <w:sz w:val="18"/>
        </w:rPr>
      </w:pPr>
      <w:r w:rsidRPr="00F51CA2">
        <w:rPr>
          <w:rFonts w:ascii="Century Gothic" w:eastAsia="Gulim" w:hAnsi="Century Gothic" w:cs="Microsoft Sans Serif"/>
          <w:sz w:val="18"/>
        </w:rPr>
        <w:t>Artículo 54.- Fianzas</w:t>
      </w:r>
    </w:p>
    <w:p w:rsidR="008731E4" w:rsidRPr="00F51CA2" w:rsidRDefault="008731E4" w:rsidP="008731E4">
      <w:pPr>
        <w:tabs>
          <w:tab w:val="left" w:pos="1418"/>
          <w:tab w:val="right" w:pos="2592"/>
        </w:tabs>
        <w:ind w:left="708"/>
        <w:jc w:val="both"/>
        <w:rPr>
          <w:rFonts w:ascii="Century Gothic" w:eastAsia="Gulim" w:hAnsi="Century Gothic" w:cs="Microsoft Sans Serif"/>
          <w:sz w:val="18"/>
        </w:rPr>
      </w:pPr>
      <w:r w:rsidRPr="00F51CA2">
        <w:rPr>
          <w:rFonts w:ascii="Century Gothic" w:eastAsia="Gulim" w:hAnsi="Century Gothic" w:cs="Microsoft Sans Serif"/>
          <w:sz w:val="18"/>
        </w:rPr>
        <w:t>Artículo 55.- Fianza en subasta pública</w:t>
      </w:r>
    </w:p>
    <w:p w:rsidR="008731E4" w:rsidRPr="00F51CA2" w:rsidRDefault="008731E4" w:rsidP="008731E4">
      <w:pPr>
        <w:tabs>
          <w:tab w:val="left" w:pos="1418"/>
          <w:tab w:val="right" w:pos="2592"/>
        </w:tabs>
        <w:ind w:left="708"/>
        <w:jc w:val="both"/>
        <w:rPr>
          <w:rFonts w:ascii="Century Gothic" w:eastAsia="Gulim" w:hAnsi="Century Gothic" w:cs="Microsoft Sans Serif"/>
          <w:sz w:val="18"/>
        </w:rPr>
      </w:pPr>
      <w:r w:rsidRPr="00F51CA2">
        <w:rPr>
          <w:rFonts w:ascii="Century Gothic" w:eastAsia="Gulim" w:hAnsi="Century Gothic" w:cs="Microsoft Sans Serif"/>
          <w:sz w:val="18"/>
        </w:rPr>
        <w:t>Artículo 56.- Ejecución de trabajos con cargo a la fianza</w:t>
      </w:r>
    </w:p>
    <w:p w:rsidR="008731E4" w:rsidRPr="00F51CA2" w:rsidRDefault="008731E4" w:rsidP="008731E4">
      <w:pPr>
        <w:tabs>
          <w:tab w:val="left" w:pos="1418"/>
          <w:tab w:val="right" w:pos="2592"/>
        </w:tabs>
        <w:ind w:left="708"/>
        <w:jc w:val="both"/>
        <w:rPr>
          <w:rFonts w:ascii="Century Gothic" w:eastAsia="Gulim" w:hAnsi="Century Gothic" w:cs="Microsoft Sans Serif"/>
          <w:sz w:val="18"/>
        </w:rPr>
      </w:pPr>
      <w:r w:rsidRPr="00F51CA2">
        <w:rPr>
          <w:rFonts w:ascii="Century Gothic" w:eastAsia="Gulim" w:hAnsi="Century Gothic" w:cs="Microsoft Sans Serif"/>
          <w:sz w:val="18"/>
        </w:rPr>
        <w:t>Artículo 57.- Devolución de fianzas</w:t>
      </w:r>
    </w:p>
    <w:p w:rsidR="008731E4" w:rsidRPr="00F51CA2" w:rsidRDefault="008731E4" w:rsidP="008731E4">
      <w:pPr>
        <w:tabs>
          <w:tab w:val="left" w:pos="1418"/>
          <w:tab w:val="left" w:pos="2736"/>
          <w:tab w:val="left" w:pos="3024"/>
          <w:tab w:val="left" w:pos="3600"/>
        </w:tabs>
        <w:ind w:left="708"/>
        <w:jc w:val="both"/>
        <w:rPr>
          <w:rFonts w:ascii="Century Gothic" w:eastAsia="Gulim" w:hAnsi="Century Gothic" w:cs="Microsoft Sans Serif"/>
          <w:sz w:val="18"/>
        </w:rPr>
      </w:pPr>
      <w:r w:rsidRPr="00F51CA2">
        <w:rPr>
          <w:rFonts w:ascii="Century Gothic" w:eastAsia="Gulim" w:hAnsi="Century Gothic" w:cs="Microsoft Sans Serif"/>
          <w:sz w:val="18"/>
        </w:rPr>
        <w:t>Artículo 58.- Devolución de la fianza en el caso de efectuarse recepciones parciales</w:t>
      </w:r>
    </w:p>
    <w:p w:rsidR="008731E4" w:rsidRPr="00F51CA2" w:rsidRDefault="008731E4" w:rsidP="008731E4">
      <w:pPr>
        <w:tabs>
          <w:tab w:val="left" w:pos="2304"/>
          <w:tab w:val="left" w:pos="2736"/>
          <w:tab w:val="left" w:pos="3024"/>
          <w:tab w:val="left" w:pos="3600"/>
        </w:tabs>
        <w:jc w:val="both"/>
        <w:rPr>
          <w:rFonts w:ascii="Century Gothic" w:eastAsia="Gulim" w:hAnsi="Century Gothic" w:cs="Microsoft Sans Serif"/>
          <w:sz w:val="18"/>
        </w:rPr>
      </w:pPr>
    </w:p>
    <w:p w:rsidR="008731E4" w:rsidRPr="00F51CA2" w:rsidRDefault="008731E4" w:rsidP="008731E4">
      <w:pPr>
        <w:tabs>
          <w:tab w:val="left" w:pos="2304"/>
          <w:tab w:val="left" w:pos="2736"/>
          <w:tab w:val="left" w:pos="3024"/>
          <w:tab w:val="left" w:pos="3600"/>
        </w:tabs>
        <w:jc w:val="both"/>
        <w:rPr>
          <w:rFonts w:ascii="Century Gothic" w:eastAsia="Gulim" w:hAnsi="Century Gothic" w:cs="Microsoft Sans Serif"/>
          <w:sz w:val="18"/>
        </w:rPr>
      </w:pPr>
      <w:r>
        <w:rPr>
          <w:rFonts w:ascii="Century Gothic" w:eastAsia="Gulim" w:hAnsi="Century Gothic" w:cs="Microsoft Sans Serif"/>
          <w:sz w:val="18"/>
        </w:rPr>
        <w:t>EPÍGRAFE 3º</w:t>
      </w:r>
      <w:r w:rsidRPr="00F51CA2">
        <w:rPr>
          <w:rFonts w:ascii="Century Gothic" w:eastAsia="Gulim" w:hAnsi="Century Gothic" w:cs="Microsoft Sans Serif"/>
          <w:sz w:val="18"/>
        </w:rPr>
        <w:t>: DE LOS PRECIOS</w:t>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p>
    <w:p w:rsidR="008731E4" w:rsidRPr="00F51CA2" w:rsidRDefault="008731E4" w:rsidP="008731E4">
      <w:pPr>
        <w:tabs>
          <w:tab w:val="left" w:pos="1418"/>
          <w:tab w:val="left" w:pos="2736"/>
          <w:tab w:val="left" w:pos="3024"/>
          <w:tab w:val="left" w:pos="3600"/>
        </w:tabs>
        <w:ind w:left="720" w:hanging="288"/>
        <w:jc w:val="both"/>
        <w:rPr>
          <w:rFonts w:ascii="Century Gothic" w:eastAsia="Gulim" w:hAnsi="Century Gothic" w:cs="Microsoft Sans Serif"/>
          <w:sz w:val="18"/>
        </w:rPr>
      </w:pPr>
      <w:r w:rsidRPr="00F51CA2">
        <w:rPr>
          <w:rFonts w:ascii="Century Gothic" w:eastAsia="Gulim" w:hAnsi="Century Gothic" w:cs="Microsoft Sans Serif"/>
          <w:sz w:val="18"/>
        </w:rPr>
        <w:tab/>
        <w:t>Artículo 59.- Composición de los precios unitarios</w:t>
      </w:r>
    </w:p>
    <w:p w:rsidR="008731E4" w:rsidRPr="00F51CA2" w:rsidRDefault="008731E4" w:rsidP="008731E4">
      <w:pPr>
        <w:tabs>
          <w:tab w:val="left" w:pos="1418"/>
          <w:tab w:val="left" w:pos="2736"/>
          <w:tab w:val="left" w:pos="3024"/>
          <w:tab w:val="left" w:pos="3600"/>
        </w:tabs>
        <w:ind w:left="720" w:hanging="288"/>
        <w:jc w:val="both"/>
        <w:rPr>
          <w:rFonts w:ascii="Century Gothic" w:eastAsia="Gulim" w:hAnsi="Century Gothic" w:cs="Microsoft Sans Serif"/>
          <w:sz w:val="18"/>
        </w:rPr>
      </w:pPr>
      <w:r w:rsidRPr="00F51CA2">
        <w:rPr>
          <w:rFonts w:ascii="Century Gothic" w:eastAsia="Gulim" w:hAnsi="Century Gothic" w:cs="Microsoft Sans Serif"/>
          <w:sz w:val="18"/>
        </w:rPr>
        <w:tab/>
        <w:t xml:space="preserve">Artículo 60.- Precios de contrata. </w:t>
      </w:r>
      <w:proofErr w:type="gramStart"/>
      <w:r w:rsidRPr="00F51CA2">
        <w:rPr>
          <w:rFonts w:ascii="Century Gothic" w:eastAsia="Gulim" w:hAnsi="Century Gothic" w:cs="Microsoft Sans Serif"/>
          <w:sz w:val="18"/>
        </w:rPr>
        <w:t>importe</w:t>
      </w:r>
      <w:proofErr w:type="gramEnd"/>
      <w:r w:rsidRPr="00F51CA2">
        <w:rPr>
          <w:rFonts w:ascii="Century Gothic" w:eastAsia="Gulim" w:hAnsi="Century Gothic" w:cs="Microsoft Sans Serif"/>
          <w:sz w:val="18"/>
        </w:rPr>
        <w:t xml:space="preserve"> de contrata</w:t>
      </w:r>
    </w:p>
    <w:p w:rsidR="008731E4" w:rsidRPr="00F51CA2" w:rsidRDefault="008731E4" w:rsidP="008731E4">
      <w:pPr>
        <w:tabs>
          <w:tab w:val="left" w:pos="1418"/>
          <w:tab w:val="left" w:pos="2736"/>
          <w:tab w:val="left" w:pos="3024"/>
          <w:tab w:val="left" w:pos="3600"/>
        </w:tabs>
        <w:ind w:left="720" w:hanging="288"/>
        <w:jc w:val="both"/>
        <w:rPr>
          <w:rFonts w:ascii="Century Gothic" w:eastAsia="Gulim" w:hAnsi="Century Gothic" w:cs="Microsoft Sans Serif"/>
          <w:sz w:val="18"/>
        </w:rPr>
      </w:pPr>
      <w:r w:rsidRPr="00F51CA2">
        <w:rPr>
          <w:rFonts w:ascii="Century Gothic" w:eastAsia="Gulim" w:hAnsi="Century Gothic" w:cs="Microsoft Sans Serif"/>
          <w:sz w:val="18"/>
        </w:rPr>
        <w:tab/>
        <w:t>Artículo 61.- Precios contradictorios</w:t>
      </w:r>
    </w:p>
    <w:p w:rsidR="008731E4" w:rsidRPr="00F51CA2" w:rsidRDefault="008731E4" w:rsidP="008731E4">
      <w:pPr>
        <w:tabs>
          <w:tab w:val="left" w:pos="1418"/>
          <w:tab w:val="left" w:pos="2736"/>
          <w:tab w:val="left" w:pos="3024"/>
          <w:tab w:val="left" w:pos="3600"/>
        </w:tabs>
        <w:ind w:left="720" w:hanging="288"/>
        <w:jc w:val="both"/>
        <w:rPr>
          <w:rFonts w:ascii="Century Gothic" w:eastAsia="Gulim" w:hAnsi="Century Gothic" w:cs="Microsoft Sans Serif"/>
          <w:sz w:val="18"/>
        </w:rPr>
      </w:pPr>
      <w:r w:rsidRPr="00F51CA2">
        <w:rPr>
          <w:rFonts w:ascii="Century Gothic" w:eastAsia="Gulim" w:hAnsi="Century Gothic" w:cs="Microsoft Sans Serif"/>
          <w:sz w:val="18"/>
        </w:rPr>
        <w:tab/>
        <w:t>Artículo 62.- Reclamación de aumento de precios</w:t>
      </w:r>
    </w:p>
    <w:p w:rsidR="008731E4" w:rsidRPr="00F51CA2" w:rsidRDefault="008731E4" w:rsidP="008731E4">
      <w:pPr>
        <w:tabs>
          <w:tab w:val="left" w:pos="1418"/>
          <w:tab w:val="left" w:pos="2736"/>
          <w:tab w:val="left" w:pos="3024"/>
          <w:tab w:val="left" w:pos="3600"/>
        </w:tabs>
        <w:ind w:left="720" w:hanging="288"/>
        <w:jc w:val="both"/>
        <w:rPr>
          <w:rFonts w:ascii="Century Gothic" w:eastAsia="Gulim" w:hAnsi="Century Gothic" w:cs="Microsoft Sans Serif"/>
          <w:sz w:val="18"/>
        </w:rPr>
      </w:pPr>
      <w:r w:rsidRPr="00F51CA2">
        <w:rPr>
          <w:rFonts w:ascii="Century Gothic" w:eastAsia="Gulim" w:hAnsi="Century Gothic" w:cs="Microsoft Sans Serif"/>
          <w:sz w:val="18"/>
        </w:rPr>
        <w:tab/>
        <w:t>Artículo 63.- Formas tradicionales de medir o de aplicar los precios</w:t>
      </w:r>
    </w:p>
    <w:p w:rsidR="008731E4" w:rsidRPr="00F51CA2" w:rsidRDefault="008731E4" w:rsidP="008731E4">
      <w:pPr>
        <w:tabs>
          <w:tab w:val="left" w:pos="1418"/>
          <w:tab w:val="left" w:pos="2736"/>
          <w:tab w:val="left" w:pos="3024"/>
          <w:tab w:val="left" w:pos="3600"/>
        </w:tabs>
        <w:ind w:left="720" w:hanging="288"/>
        <w:jc w:val="both"/>
        <w:rPr>
          <w:rFonts w:ascii="Century Gothic" w:eastAsia="Gulim" w:hAnsi="Century Gothic" w:cs="Microsoft Sans Serif"/>
          <w:sz w:val="18"/>
        </w:rPr>
      </w:pPr>
      <w:r w:rsidRPr="00F51CA2">
        <w:rPr>
          <w:rFonts w:ascii="Century Gothic" w:eastAsia="Gulim" w:hAnsi="Century Gothic" w:cs="Microsoft Sans Serif"/>
          <w:sz w:val="18"/>
        </w:rPr>
        <w:tab/>
        <w:t>Artículo 64.- De la revisión de los precios contratados</w:t>
      </w:r>
    </w:p>
    <w:p w:rsidR="008731E4" w:rsidRPr="00F51CA2" w:rsidRDefault="008731E4" w:rsidP="008731E4">
      <w:pPr>
        <w:tabs>
          <w:tab w:val="left" w:pos="1418"/>
          <w:tab w:val="left" w:pos="2736"/>
          <w:tab w:val="left" w:pos="3024"/>
          <w:tab w:val="left" w:pos="3600"/>
        </w:tabs>
        <w:ind w:left="720" w:hanging="288"/>
        <w:jc w:val="both"/>
        <w:rPr>
          <w:rFonts w:ascii="Century Gothic" w:eastAsia="Gulim" w:hAnsi="Century Gothic" w:cs="Microsoft Sans Serif"/>
          <w:sz w:val="18"/>
        </w:rPr>
      </w:pPr>
      <w:r w:rsidRPr="00F51CA2">
        <w:rPr>
          <w:rFonts w:ascii="Century Gothic" w:eastAsia="Gulim" w:hAnsi="Century Gothic" w:cs="Microsoft Sans Serif"/>
          <w:sz w:val="18"/>
        </w:rPr>
        <w:tab/>
        <w:t>Artículo 65.- Acopio de materiales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EPÍGR</w:t>
      </w:r>
      <w:r>
        <w:rPr>
          <w:rFonts w:ascii="Century Gothic" w:eastAsia="Gulim" w:hAnsi="Century Gothic" w:cs="Microsoft Sans Serif"/>
          <w:sz w:val="18"/>
        </w:rPr>
        <w:t>AFE 4º</w:t>
      </w:r>
      <w:r w:rsidRPr="00F51CA2">
        <w:rPr>
          <w:rFonts w:ascii="Century Gothic" w:eastAsia="Gulim" w:hAnsi="Century Gothic" w:cs="Microsoft Sans Serif"/>
          <w:sz w:val="18"/>
        </w:rPr>
        <w:t>: OBRAS POR ADMINISTRACIÓN</w:t>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66.- Administración</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67.- Obras por administración directa</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68.- Obras por administración delegada o indirecta</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69.- Liquidación de obras por administración</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70.- Abono al constructor de las cuentas de administración delegada</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71.- Normas para la adquisición de los materiales y aparatos</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72.- Del constructor en el bajo rendimiento de los obreros</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73.- Responsabilidades del constructor</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EPÍGRAF</w:t>
      </w:r>
      <w:r>
        <w:rPr>
          <w:rFonts w:ascii="Century Gothic" w:eastAsia="Gulim" w:hAnsi="Century Gothic" w:cs="Microsoft Sans Serif"/>
          <w:sz w:val="18"/>
        </w:rPr>
        <w:t>E 5º</w:t>
      </w:r>
      <w:r w:rsidRPr="00F51CA2">
        <w:rPr>
          <w:rFonts w:ascii="Century Gothic" w:eastAsia="Gulim" w:hAnsi="Century Gothic" w:cs="Microsoft Sans Serif"/>
          <w:sz w:val="18"/>
        </w:rPr>
        <w:t>: VALORACIÓN Y ABONO DE LOS TRABAJOS</w:t>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74.- Formas varias de abono de las obras</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lastRenderedPageBreak/>
        <w:tab/>
        <w:t>Artículo 75.- Relaciones valoradas y certificaciones</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76.- Mejoras de obras libremente ejecutadas</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77.- Abono de trabajos presupuestados con partida alzada</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78.- Abono de agotamientos y otros trabajos especiales no contratados</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79.- Pagos</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80.- Abono de trabajos ejecutados durante el plazo de garantía</w:t>
      </w:r>
      <w:r w:rsidRPr="00F51CA2">
        <w:rPr>
          <w:rFonts w:ascii="Century Gothic" w:eastAsia="Gulim" w:hAnsi="Century Gothic" w:cs="Microsoft Sans Serif"/>
          <w:sz w:val="18"/>
        </w:rPr>
        <w:tab/>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r>
    </w:p>
    <w:p w:rsidR="008731E4" w:rsidRPr="00F51CA2"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EPÍGRAFE 6º</w:t>
      </w:r>
      <w:r w:rsidRPr="00F51CA2">
        <w:rPr>
          <w:rFonts w:ascii="Century Gothic" w:eastAsia="Gulim" w:hAnsi="Century Gothic" w:cs="Microsoft Sans Serif"/>
          <w:sz w:val="18"/>
        </w:rPr>
        <w:t>: INDEMNIZACIONES MUTUAS</w:t>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81.- Indemnización por retraso del plazo de terminación de las obras</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82.- Demora de los pagos por parte del propietario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EPÍGRAFE 7º</w:t>
      </w:r>
      <w:r w:rsidRPr="00F51CA2">
        <w:rPr>
          <w:rFonts w:ascii="Century Gothic" w:eastAsia="Gulim" w:hAnsi="Century Gothic" w:cs="Microsoft Sans Serif"/>
          <w:sz w:val="18"/>
        </w:rPr>
        <w:t>: VARIOS</w:t>
      </w:r>
      <w:r w:rsidRPr="00F51CA2">
        <w:rPr>
          <w:rFonts w:ascii="Century Gothic" w:eastAsia="Gulim" w:hAnsi="Century Gothic" w:cs="Microsoft Sans Serif"/>
          <w:sz w:val="18"/>
        </w:rPr>
        <w:tab/>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r w:rsidRPr="00F51CA2">
        <w:rPr>
          <w:rFonts w:ascii="Century Gothic" w:eastAsia="Gulim" w:hAnsi="Century Gothic" w:cs="Microsoft Sans Serif"/>
          <w:sz w:val="18"/>
        </w:rPr>
        <w:tab/>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83.- Mejoras, aumentos y/o reducciones de obra</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84.- Unidades de obra defectuosas, pero aceptables</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85.- Seguro de las obras</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86.- Conservación de la obra</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87.- Uso por el contratista de edificios o bienes del propietario</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t>Artículo 88.- Pago de arbitrios</w:t>
      </w:r>
    </w:p>
    <w:p w:rsidR="008731E4" w:rsidRPr="00F51CA2" w:rsidRDefault="008731E4" w:rsidP="008731E4">
      <w:pPr>
        <w:ind w:left="708"/>
        <w:jc w:val="both"/>
        <w:rPr>
          <w:rFonts w:ascii="Century Gothic" w:eastAsia="Gulim" w:hAnsi="Century Gothic" w:cs="Microsoft Sans Serif"/>
          <w:sz w:val="18"/>
        </w:rPr>
      </w:pPr>
      <w:r w:rsidRPr="00F51CA2">
        <w:rPr>
          <w:rFonts w:ascii="Century Gothic" w:eastAsia="Gulim" w:hAnsi="Century Gothic" w:cs="Microsoft Sans Serif"/>
          <w:sz w:val="18"/>
        </w:rPr>
        <w:t xml:space="preserve">Artículo 89.- Garantías por daños materiales ocasionados por vicios y defectos </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pBdr>
          <w:bottom w:val="single" w:sz="4" w:space="1" w:color="auto"/>
        </w:pBdr>
        <w:tabs>
          <w:tab w:val="left" w:pos="6192"/>
        </w:tabs>
        <w:jc w:val="both"/>
        <w:rPr>
          <w:rFonts w:ascii="Century Gothic" w:eastAsia="Gulim" w:hAnsi="Century Gothic" w:cs="Microsoft Sans Serif"/>
          <w:b/>
          <w:bCs/>
          <w:sz w:val="18"/>
          <w:szCs w:val="28"/>
        </w:rPr>
      </w:pPr>
      <w:r w:rsidRPr="00F51CA2">
        <w:rPr>
          <w:rFonts w:ascii="Century Gothic" w:eastAsia="Gulim" w:hAnsi="Century Gothic" w:cs="Microsoft Sans Serif"/>
          <w:b/>
          <w:bCs/>
          <w:i/>
          <w:iCs/>
          <w:sz w:val="18"/>
        </w:rPr>
        <w:br w:type="page"/>
      </w:r>
      <w:r w:rsidRPr="00F51CA2">
        <w:rPr>
          <w:rFonts w:ascii="Century Gothic" w:eastAsia="Gulim" w:hAnsi="Century Gothic" w:cs="Microsoft Sans Serif"/>
          <w:b/>
          <w:bCs/>
          <w:iCs/>
          <w:sz w:val="18"/>
          <w:szCs w:val="28"/>
        </w:rPr>
        <w:lastRenderedPageBreak/>
        <w:t>CAPITULO I</w:t>
      </w:r>
      <w:r w:rsidRPr="00F51CA2">
        <w:rPr>
          <w:rFonts w:ascii="Century Gothic" w:eastAsia="Gulim" w:hAnsi="Century Gothic" w:cs="Microsoft Sans Serif"/>
          <w:b/>
          <w:bCs/>
          <w:sz w:val="18"/>
          <w:szCs w:val="28"/>
        </w:rPr>
        <w:t>: DISPOSICIONES GENERALES</w:t>
      </w:r>
    </w:p>
    <w:p w:rsidR="008731E4" w:rsidRPr="00F51CA2" w:rsidRDefault="008731E4" w:rsidP="008731E4">
      <w:pPr>
        <w:tabs>
          <w:tab w:val="left" w:pos="6192"/>
        </w:tabs>
        <w:jc w:val="both"/>
        <w:rPr>
          <w:rFonts w:ascii="Century Gothic" w:eastAsia="Gulim" w:hAnsi="Century Gothic" w:cs="Microsoft Sans Serif"/>
          <w:bCs/>
          <w:sz w:val="18"/>
        </w:rPr>
      </w:pPr>
    </w:p>
    <w:p w:rsidR="008731E4" w:rsidRDefault="008731E4" w:rsidP="008731E4">
      <w:pPr>
        <w:tabs>
          <w:tab w:val="left" w:pos="6192"/>
        </w:tabs>
        <w:jc w:val="both"/>
        <w:rPr>
          <w:rFonts w:ascii="Century Gothic" w:eastAsia="Gulim" w:hAnsi="Century Gothic" w:cs="Microsoft Sans Serif"/>
          <w:b/>
          <w:iCs/>
          <w:sz w:val="18"/>
        </w:rPr>
      </w:pPr>
    </w:p>
    <w:p w:rsidR="00953057" w:rsidRDefault="00953057" w:rsidP="008731E4">
      <w:pPr>
        <w:tabs>
          <w:tab w:val="left" w:pos="6192"/>
        </w:tabs>
        <w:jc w:val="both"/>
        <w:rPr>
          <w:rFonts w:ascii="Century Gothic" w:eastAsia="Gulim" w:hAnsi="Century Gothic" w:cs="Microsoft Sans Serif"/>
          <w:b/>
          <w:iCs/>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iCs/>
          <w:sz w:val="18"/>
        </w:rPr>
        <w:t>Artículo</w:t>
      </w:r>
      <w:r w:rsidRPr="00F51CA2">
        <w:rPr>
          <w:rFonts w:ascii="Century Gothic" w:eastAsia="Gulim" w:hAnsi="Century Gothic" w:cs="Microsoft Sans Serif"/>
          <w:b/>
          <w:sz w:val="18"/>
        </w:rPr>
        <w:t xml:space="preserve"> 1.- Naturaleza y objeto del Pliego General</w:t>
      </w:r>
    </w:p>
    <w:p w:rsidR="008731E4" w:rsidRPr="00F51CA2" w:rsidRDefault="008731E4" w:rsidP="008731E4">
      <w:pPr>
        <w:tabs>
          <w:tab w:val="left" w:pos="288"/>
        </w:tabs>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presente Pliego General de Condiciones tiene carácter supletorio del Pliego de Condiciones Particulares del Proyecto.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Ambos, como parte del Proyecto arquitectónico tiene por finalidad regular la ejecución de las obras fijando los niveles técnicos y de calidad exigibles, precisando las intervenciones que corresponden, según el contrato y con arreglo a la legislación aplicable, al promotor o dueño de la obra, al contratista o constructor de la misma, sus técnicos y encargados, al arquitecto y al aparejador o arquitecto técnico y a los laboratorios y entidades de control de calidad, así como las relaciones entre todos ellos y sus correspondientes obligaciones en orden al cumplimiento del contrato de obra. </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2.- Documentación del Contrato de Obra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Integran el contrato los siguientes documentos relacionados por orden de p</w:t>
      </w:r>
      <w:r>
        <w:rPr>
          <w:rFonts w:ascii="Century Gothic" w:eastAsia="Gulim" w:hAnsi="Century Gothic" w:cs="Microsoft Sans Serif"/>
          <w:sz w:val="18"/>
        </w:rPr>
        <w:t xml:space="preserve">relación en cuanto al valor de </w:t>
      </w:r>
      <w:r w:rsidRPr="00F51CA2">
        <w:rPr>
          <w:rFonts w:ascii="Century Gothic" w:eastAsia="Gulim" w:hAnsi="Century Gothic" w:cs="Microsoft Sans Serif"/>
          <w:sz w:val="18"/>
        </w:rPr>
        <w:t>sus especificaciones en caso de omisión o apa</w:t>
      </w:r>
      <w:r>
        <w:rPr>
          <w:rFonts w:ascii="Century Gothic" w:eastAsia="Gulim" w:hAnsi="Century Gothic" w:cs="Microsoft Sans Serif"/>
          <w:sz w:val="18"/>
        </w:rPr>
        <w:t>rente contradicción</w:t>
      </w:r>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1.- Las condiciones fijadas en el propio documento de contrato </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2.- El pliego de condiciones particulares</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3.- El presente pliego general de condiciones</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4.- El resto de</w:t>
      </w:r>
      <w:r>
        <w:rPr>
          <w:rFonts w:ascii="Century Gothic" w:eastAsia="Gulim" w:hAnsi="Century Gothic" w:cs="Microsoft Sans Serif"/>
          <w:sz w:val="18"/>
        </w:rPr>
        <w:t xml:space="preserve"> la documentación de proyecto (</w:t>
      </w:r>
      <w:r w:rsidRPr="00F51CA2">
        <w:rPr>
          <w:rFonts w:ascii="Century Gothic" w:eastAsia="Gulim" w:hAnsi="Century Gothic" w:cs="Microsoft Sans Serif"/>
          <w:sz w:val="18"/>
        </w:rPr>
        <w:t>memoria, planos, mediciones y presupuesto)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En las obras que lo requieran, también formarán parte el Estudio de Seguridad y Salud y el Proyecto de Control de Calidad de la Edificación.</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Deberá incluir las condiciones y delimitación de los campos de actuación de Laboratorios y Entidades de Control de Calidad, si la obra lo requiriese.</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Las órdenes e instrucciones de la dirección facultativa de la obras se incorporan al proyecto como interpretación, complemento o precisión de sus determinaciones.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En cada documento, las especificaciones literales prevalecen sobre las gráficas y en los planos, la cota prevalece sobre la medida a escala.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arquitecto indicará, en caso necesario, la prelación de documentos y las prevalencias de unos documentos sobre otros.</w:t>
      </w:r>
    </w:p>
    <w:p w:rsidR="008731E4" w:rsidRPr="008035BF" w:rsidRDefault="008731E4" w:rsidP="008731E4">
      <w:pPr>
        <w:pBdr>
          <w:bottom w:val="single" w:sz="4" w:space="1" w:color="auto"/>
        </w:pBdr>
        <w:tabs>
          <w:tab w:val="left" w:pos="6192"/>
        </w:tabs>
        <w:jc w:val="both"/>
        <w:rPr>
          <w:rFonts w:ascii="Century Gothic" w:eastAsia="Gulim" w:hAnsi="Century Gothic" w:cs="Microsoft Sans Serif"/>
          <w:b/>
          <w:bCs/>
          <w:sz w:val="18"/>
          <w:szCs w:val="28"/>
        </w:rPr>
      </w:pPr>
      <w:r w:rsidRPr="00F51CA2">
        <w:rPr>
          <w:rFonts w:ascii="Century Gothic" w:eastAsia="Gulim" w:hAnsi="Century Gothic" w:cs="Microsoft Sans Serif"/>
          <w:sz w:val="18"/>
        </w:rPr>
        <w:br w:type="page"/>
      </w:r>
      <w:r w:rsidRPr="008035BF">
        <w:rPr>
          <w:rFonts w:ascii="Century Gothic" w:eastAsia="Gulim" w:hAnsi="Century Gothic" w:cs="Microsoft Sans Serif"/>
          <w:b/>
          <w:bCs/>
          <w:sz w:val="18"/>
          <w:szCs w:val="28"/>
        </w:rPr>
        <w:lastRenderedPageBreak/>
        <w:t>CAPITULO II: DISPOSICIONES FACULTATIVAS</w:t>
      </w:r>
    </w:p>
    <w:p w:rsidR="008731E4" w:rsidRPr="00F51CA2" w:rsidRDefault="008731E4" w:rsidP="008731E4">
      <w:pPr>
        <w:tabs>
          <w:tab w:val="left" w:pos="6192"/>
        </w:tabs>
        <w:jc w:val="both"/>
        <w:rPr>
          <w:rFonts w:ascii="Century Gothic" w:eastAsia="Gulim" w:hAnsi="Century Gothic" w:cs="Microsoft Sans Serif"/>
          <w:b/>
          <w:sz w:val="18"/>
        </w:rPr>
      </w:pPr>
    </w:p>
    <w:p w:rsidR="008731E4" w:rsidRDefault="008731E4" w:rsidP="008731E4">
      <w:pPr>
        <w:tabs>
          <w:tab w:val="left" w:pos="6192"/>
        </w:tabs>
        <w:jc w:val="both"/>
        <w:rPr>
          <w:rFonts w:ascii="Century Gothic" w:eastAsia="Gulim" w:hAnsi="Century Gothic" w:cs="Microsoft Sans Serif"/>
          <w:b/>
          <w:sz w:val="18"/>
        </w:rPr>
      </w:pPr>
    </w:p>
    <w:p w:rsidR="00953057" w:rsidRDefault="00953057" w:rsidP="008731E4">
      <w:pPr>
        <w:tabs>
          <w:tab w:val="left" w:pos="6192"/>
        </w:tabs>
        <w:jc w:val="both"/>
        <w:rPr>
          <w:rFonts w:ascii="Century Gothic" w:eastAsia="Gulim" w:hAnsi="Century Gothic" w:cs="Microsoft Sans Serif"/>
          <w:b/>
          <w:sz w:val="18"/>
        </w:rPr>
      </w:pPr>
    </w:p>
    <w:p w:rsidR="008731E4" w:rsidRPr="00F51CA2" w:rsidRDefault="008731E4" w:rsidP="008731E4">
      <w:pPr>
        <w:tabs>
          <w:tab w:val="left" w:pos="6192"/>
        </w:tabs>
        <w:jc w:val="both"/>
        <w:rPr>
          <w:rFonts w:ascii="Century Gothic" w:eastAsia="Gulim" w:hAnsi="Century Gothic" w:cs="Microsoft Sans Serif"/>
          <w:b/>
          <w:sz w:val="18"/>
        </w:rPr>
      </w:pPr>
      <w:r>
        <w:rPr>
          <w:rFonts w:ascii="Century Gothic" w:eastAsia="Gulim" w:hAnsi="Century Gothic" w:cs="Microsoft Sans Serif"/>
          <w:b/>
          <w:sz w:val="18"/>
        </w:rPr>
        <w:t>EPÍGRAFE 1º</w:t>
      </w:r>
      <w:r w:rsidRPr="00F51CA2">
        <w:rPr>
          <w:rFonts w:ascii="Century Gothic" w:eastAsia="Gulim" w:hAnsi="Century Gothic" w:cs="Microsoft Sans Serif"/>
          <w:b/>
          <w:sz w:val="18"/>
        </w:rPr>
        <w:t xml:space="preserve">: </w:t>
      </w:r>
      <w:proofErr w:type="spellStart"/>
      <w:r w:rsidRPr="00F51CA2">
        <w:rPr>
          <w:rFonts w:ascii="Century Gothic" w:eastAsia="Gulim" w:hAnsi="Century Gothic" w:cs="Microsoft Sans Serif"/>
          <w:b/>
          <w:sz w:val="18"/>
        </w:rPr>
        <w:t>DELIMITACION</w:t>
      </w:r>
      <w:proofErr w:type="spellEnd"/>
      <w:r w:rsidRPr="00F51CA2">
        <w:rPr>
          <w:rFonts w:ascii="Century Gothic" w:eastAsia="Gulim" w:hAnsi="Century Gothic" w:cs="Microsoft Sans Serif"/>
          <w:b/>
          <w:sz w:val="18"/>
        </w:rPr>
        <w:t xml:space="preserve"> GENERAL DE FUNCIONES  TÉCNICAS</w:t>
      </w:r>
    </w:p>
    <w:p w:rsidR="008731E4" w:rsidRPr="00F51CA2" w:rsidRDefault="008731E4" w:rsidP="008731E4">
      <w:pPr>
        <w:tabs>
          <w:tab w:val="left" w:pos="6192"/>
        </w:tabs>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Pr>
          <w:rFonts w:ascii="Century Gothic" w:eastAsia="Gulim" w:hAnsi="Century Gothic" w:cs="Microsoft Sans Serif"/>
          <w:b/>
          <w:sz w:val="18"/>
        </w:rPr>
        <w:t>Artículo 3</w:t>
      </w:r>
      <w:r w:rsidRPr="00F51CA2">
        <w:rPr>
          <w:rFonts w:ascii="Century Gothic" w:eastAsia="Gulim" w:hAnsi="Century Gothic" w:cs="Microsoft Sans Serif"/>
          <w:b/>
          <w:sz w:val="18"/>
        </w:rPr>
        <w:t>.- Delimitación de competencias</w:t>
      </w:r>
    </w:p>
    <w:p w:rsidR="008731E4" w:rsidRPr="00F51CA2" w:rsidRDefault="008731E4" w:rsidP="008731E4">
      <w:pPr>
        <w:pStyle w:val="Sangra3detindependiente"/>
        <w:tabs>
          <w:tab w:val="left" w:pos="-284"/>
        </w:tabs>
        <w:spacing w:after="0"/>
        <w:ind w:left="0"/>
        <w:jc w:val="both"/>
        <w:rPr>
          <w:rFonts w:ascii="Century Gothic" w:eastAsia="Gulim" w:hAnsi="Century Gothic" w:cs="Microsoft Sans Serif"/>
          <w:sz w:val="18"/>
          <w:szCs w:val="20"/>
        </w:rPr>
      </w:pPr>
    </w:p>
    <w:p w:rsidR="008731E4" w:rsidRDefault="008731E4" w:rsidP="008731E4">
      <w:pPr>
        <w:pStyle w:val="Sangra3detindependiente"/>
        <w:tabs>
          <w:tab w:val="left" w:pos="-284"/>
        </w:tabs>
        <w:spacing w:after="0"/>
        <w:ind w:left="0"/>
        <w:jc w:val="both"/>
        <w:rPr>
          <w:rFonts w:ascii="Century Gothic" w:eastAsia="Gulim" w:hAnsi="Century Gothic" w:cs="Microsoft Sans Serif"/>
          <w:sz w:val="18"/>
          <w:szCs w:val="20"/>
        </w:rPr>
      </w:pPr>
      <w:r w:rsidRPr="00F51CA2">
        <w:rPr>
          <w:rFonts w:ascii="Century Gothic" w:eastAsia="Gulim" w:hAnsi="Century Gothic" w:cs="Microsoft Sans Serif"/>
          <w:sz w:val="18"/>
          <w:szCs w:val="20"/>
        </w:rPr>
        <w:t>La Ley de Ordenación de la Edificación es de aplicación al proceso de la edificación, entendiendo por tal la acción y el resultado de construir un edificio de carácter permanente, público o privado, cuyo uso principal esté compr</w:t>
      </w:r>
      <w:r>
        <w:rPr>
          <w:rFonts w:ascii="Century Gothic" w:eastAsia="Gulim" w:hAnsi="Century Gothic" w:cs="Microsoft Sans Serif"/>
          <w:sz w:val="18"/>
          <w:szCs w:val="20"/>
        </w:rPr>
        <w:t>endido en los siguientes grupos</w:t>
      </w:r>
      <w:r w:rsidRPr="00F51CA2">
        <w:rPr>
          <w:rFonts w:ascii="Century Gothic" w:eastAsia="Gulim" w:hAnsi="Century Gothic" w:cs="Microsoft Sans Serif"/>
          <w:sz w:val="18"/>
          <w:szCs w:val="20"/>
        </w:rPr>
        <w:t>:</w:t>
      </w:r>
    </w:p>
    <w:p w:rsidR="008731E4" w:rsidRPr="00F51CA2" w:rsidRDefault="008731E4" w:rsidP="008731E4">
      <w:pPr>
        <w:pStyle w:val="Sangra3detindependiente"/>
        <w:tabs>
          <w:tab w:val="left" w:pos="-284"/>
        </w:tabs>
        <w:spacing w:after="0"/>
        <w:ind w:left="0"/>
        <w:jc w:val="both"/>
        <w:rPr>
          <w:rFonts w:ascii="Century Gothic" w:eastAsia="Gulim" w:hAnsi="Century Gothic" w:cs="Microsoft Sans Serif"/>
          <w:sz w:val="18"/>
          <w:szCs w:val="20"/>
        </w:rPr>
      </w:pPr>
    </w:p>
    <w:p w:rsidR="008731E4" w:rsidRPr="00F51CA2" w:rsidRDefault="008731E4" w:rsidP="00E517E1">
      <w:pPr>
        <w:widowControl w:val="0"/>
        <w:numPr>
          <w:ilvl w:val="0"/>
          <w:numId w:val="5"/>
        </w:numPr>
        <w:tabs>
          <w:tab w:val="clear" w:pos="753"/>
          <w:tab w:val="left"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administrativo, sanitario, religioso, residencial en todas sus formas, docente y cultural.</w:t>
      </w:r>
    </w:p>
    <w:p w:rsidR="008731E4" w:rsidRPr="00F51CA2" w:rsidRDefault="008731E4" w:rsidP="008731E4">
      <w:pPr>
        <w:widowControl w:val="0"/>
        <w:tabs>
          <w:tab w:val="left" w:pos="-284"/>
        </w:tabs>
        <w:overflowPunct/>
        <w:adjustRightInd/>
        <w:ind w:left="284"/>
        <w:jc w:val="both"/>
        <w:textAlignment w:val="auto"/>
        <w:rPr>
          <w:rFonts w:ascii="Century Gothic" w:eastAsia="Gulim" w:hAnsi="Century Gothic" w:cs="Microsoft Sans Serif"/>
          <w:sz w:val="18"/>
        </w:rPr>
      </w:pPr>
    </w:p>
    <w:p w:rsidR="008731E4" w:rsidRPr="00F51CA2" w:rsidRDefault="008731E4" w:rsidP="00E517E1">
      <w:pPr>
        <w:widowControl w:val="0"/>
        <w:numPr>
          <w:ilvl w:val="0"/>
          <w:numId w:val="5"/>
        </w:numPr>
        <w:tabs>
          <w:tab w:val="clear" w:pos="753"/>
          <w:tab w:val="left"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aeronáutico; agropecuario; de la energía; de la hidráulica; minero; de telecomunicaciones (referido a la ingeniería de las telecomunicaciones); del transporte terrestre, marítimo, fluvial y aéreo; forestal; industrial; naval; de la ingeniería de saneamiento e higiene, y accesorio a las obras de ingeniería y su explotación.</w:t>
      </w:r>
    </w:p>
    <w:p w:rsidR="008731E4" w:rsidRPr="00F51CA2" w:rsidRDefault="008731E4" w:rsidP="008731E4">
      <w:pPr>
        <w:widowControl w:val="0"/>
        <w:tabs>
          <w:tab w:val="left" w:pos="-284"/>
        </w:tabs>
        <w:overflowPunct/>
        <w:adjustRightInd/>
        <w:jc w:val="both"/>
        <w:textAlignment w:val="auto"/>
        <w:rPr>
          <w:rFonts w:ascii="Century Gothic" w:eastAsia="Gulim" w:hAnsi="Century Gothic" w:cs="Microsoft Sans Serif"/>
          <w:sz w:val="18"/>
        </w:rPr>
      </w:pPr>
    </w:p>
    <w:p w:rsidR="008731E4" w:rsidRPr="00F51CA2" w:rsidRDefault="008731E4" w:rsidP="00E517E1">
      <w:pPr>
        <w:widowControl w:val="0"/>
        <w:numPr>
          <w:ilvl w:val="0"/>
          <w:numId w:val="5"/>
        </w:numPr>
        <w:tabs>
          <w:tab w:val="clear" w:pos="753"/>
          <w:tab w:val="left"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todas las demás edificaciones cuyos usos no estén expresamente relacionados en los grupos anteriores.</w:t>
      </w:r>
    </w:p>
    <w:p w:rsidR="008731E4" w:rsidRPr="00F51CA2" w:rsidRDefault="008731E4" w:rsidP="008731E4">
      <w:pPr>
        <w:pStyle w:val="Sangra3detindependiente"/>
        <w:tabs>
          <w:tab w:val="left" w:pos="-284"/>
        </w:tabs>
        <w:spacing w:after="0"/>
        <w:jc w:val="both"/>
        <w:rPr>
          <w:rFonts w:ascii="Century Gothic" w:eastAsia="Gulim" w:hAnsi="Century Gothic" w:cs="Microsoft Sans Serif"/>
          <w:sz w:val="18"/>
          <w:szCs w:val="20"/>
        </w:rPr>
      </w:pPr>
    </w:p>
    <w:p w:rsidR="008731E4" w:rsidRPr="00F51CA2" w:rsidRDefault="008731E4" w:rsidP="008731E4">
      <w:pPr>
        <w:pStyle w:val="Sangra3detindependiente"/>
        <w:tabs>
          <w:tab w:val="left" w:pos="-284"/>
        </w:tabs>
        <w:spacing w:after="0"/>
        <w:ind w:left="0"/>
        <w:jc w:val="both"/>
        <w:rPr>
          <w:rFonts w:ascii="Century Gothic" w:eastAsia="Gulim" w:hAnsi="Century Gothic" w:cs="Microsoft Sans Serif"/>
          <w:sz w:val="18"/>
          <w:szCs w:val="20"/>
        </w:rPr>
      </w:pPr>
      <w:r w:rsidRPr="00F51CA2">
        <w:rPr>
          <w:rFonts w:ascii="Century Gothic" w:eastAsia="Gulim" w:hAnsi="Century Gothic" w:cs="Microsoft Sans Serif"/>
          <w:sz w:val="18"/>
          <w:szCs w:val="20"/>
        </w:rPr>
        <w:t>Cuando el Proyecto a realizar tenga por objeto la construcción de edificios para los usos indicados en el grup</w:t>
      </w:r>
      <w:r>
        <w:rPr>
          <w:rFonts w:ascii="Century Gothic" w:eastAsia="Gulim" w:hAnsi="Century Gothic" w:cs="Microsoft Sans Serif"/>
          <w:sz w:val="18"/>
          <w:szCs w:val="20"/>
        </w:rPr>
        <w:t>o a</w:t>
      </w:r>
      <w:r w:rsidRPr="00F51CA2">
        <w:rPr>
          <w:rFonts w:ascii="Century Gothic" w:eastAsia="Gulim" w:hAnsi="Century Gothic" w:cs="Microsoft Sans Serif"/>
          <w:sz w:val="18"/>
          <w:szCs w:val="20"/>
        </w:rPr>
        <w:t>) la titulación académica y profesional habilitante será la de arquitecto.</w:t>
      </w:r>
    </w:p>
    <w:p w:rsidR="008731E4" w:rsidRPr="00F51CA2" w:rsidRDefault="008731E4" w:rsidP="008731E4">
      <w:pPr>
        <w:tabs>
          <w:tab w:val="left" w:pos="-284"/>
        </w:tabs>
        <w:jc w:val="both"/>
        <w:rPr>
          <w:rFonts w:ascii="Century Gothic" w:eastAsia="Gulim" w:hAnsi="Century Gothic" w:cs="Microsoft Sans Serif"/>
          <w:sz w:val="18"/>
        </w:rPr>
      </w:pPr>
    </w:p>
    <w:p w:rsidR="008731E4" w:rsidRPr="00F51CA2" w:rsidRDefault="008731E4" w:rsidP="008731E4">
      <w:pPr>
        <w:tabs>
          <w:tab w:val="left" w:pos="-284"/>
        </w:tabs>
        <w:jc w:val="both"/>
        <w:rPr>
          <w:rFonts w:ascii="Century Gothic" w:eastAsia="Gulim" w:hAnsi="Century Gothic" w:cs="Microsoft Sans Serif"/>
          <w:sz w:val="18"/>
        </w:rPr>
      </w:pPr>
      <w:r w:rsidRPr="00F51CA2">
        <w:rPr>
          <w:rFonts w:ascii="Century Gothic" w:eastAsia="Gulim" w:hAnsi="Century Gothic" w:cs="Microsoft Sans Serif"/>
          <w:sz w:val="18"/>
        </w:rPr>
        <w:t>Cuando el Proyecto a realizar tenga por objeto la construcción de edificios para los usos indicados en el grupo b) la titulación académica y profesional habilitante, con carácter general, será la de ingeniero, ingeniero técnico o arquitecto y vendrá determinada por las disposiciones legales vigentes para cada profesión, de acuerdo con sus respectivas especialidades y competencias específicas.</w:t>
      </w:r>
    </w:p>
    <w:p w:rsidR="008731E4" w:rsidRPr="00F51CA2" w:rsidRDefault="008731E4" w:rsidP="008731E4">
      <w:pPr>
        <w:tabs>
          <w:tab w:val="left" w:pos="-284"/>
        </w:tabs>
        <w:jc w:val="both"/>
        <w:rPr>
          <w:rFonts w:ascii="Century Gothic" w:eastAsia="Gulim" w:hAnsi="Century Gothic" w:cs="Microsoft Sans Serif"/>
          <w:sz w:val="18"/>
        </w:rPr>
      </w:pPr>
    </w:p>
    <w:p w:rsidR="008731E4" w:rsidRPr="00F51CA2" w:rsidRDefault="008731E4" w:rsidP="008731E4">
      <w:pPr>
        <w:tabs>
          <w:tab w:val="left" w:pos="-284"/>
        </w:tabs>
        <w:jc w:val="both"/>
        <w:rPr>
          <w:rFonts w:ascii="Century Gothic" w:eastAsia="Gulim" w:hAnsi="Century Gothic" w:cs="Microsoft Sans Serif"/>
          <w:sz w:val="18"/>
        </w:rPr>
      </w:pPr>
      <w:r w:rsidRPr="00F51CA2">
        <w:rPr>
          <w:rFonts w:ascii="Century Gothic" w:eastAsia="Gulim" w:hAnsi="Century Gothic" w:cs="Microsoft Sans Serif"/>
          <w:sz w:val="18"/>
        </w:rPr>
        <w:t>Cuando el Proyecto a realizar tenga por objeto la construcción de edificios para los usos indicados en el grupo c) la titulación académica y profesional habilitante será la de arquitecto, arquitecto técnico, ingeniero o ingeniero técnico y vendrá determinada por las disposiciones legales vigentes para cada profesión, de acuerdo con sus especialidades y competencias específicas.</w:t>
      </w:r>
    </w:p>
    <w:p w:rsidR="008731E4" w:rsidRPr="00F51CA2" w:rsidRDefault="008731E4" w:rsidP="008731E4">
      <w:pPr>
        <w:tabs>
          <w:tab w:val="left" w:pos="-284"/>
        </w:tabs>
        <w:jc w:val="both"/>
        <w:rPr>
          <w:rFonts w:ascii="Century Gothic" w:eastAsia="Gulim" w:hAnsi="Century Gothic" w:cs="Microsoft Sans Serif"/>
          <w:sz w:val="18"/>
        </w:rPr>
      </w:pPr>
    </w:p>
    <w:p w:rsidR="008731E4" w:rsidRDefault="008731E4" w:rsidP="008731E4">
      <w:pPr>
        <w:tabs>
          <w:tab w:val="left" w:pos="6192"/>
        </w:tabs>
        <w:jc w:val="both"/>
        <w:rPr>
          <w:rFonts w:ascii="Century Gothic" w:eastAsia="Gulim" w:hAnsi="Century Gothic" w:cs="Microsoft Sans Serif"/>
          <w:b/>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4.- El Promotor</w:t>
      </w:r>
    </w:p>
    <w:p w:rsidR="008731E4" w:rsidRPr="00F51CA2" w:rsidRDefault="008731E4" w:rsidP="008731E4">
      <w:pPr>
        <w:tabs>
          <w:tab w:val="left" w:pos="-284"/>
        </w:tabs>
        <w:jc w:val="both"/>
        <w:rPr>
          <w:rFonts w:ascii="Century Gothic" w:eastAsia="Gulim" w:hAnsi="Century Gothic" w:cs="Microsoft Sans Serif"/>
          <w:sz w:val="18"/>
        </w:rPr>
      </w:pPr>
    </w:p>
    <w:p w:rsidR="008731E4" w:rsidRPr="00F51CA2" w:rsidRDefault="008731E4" w:rsidP="008731E4">
      <w:pPr>
        <w:tabs>
          <w:tab w:val="left" w:pos="-284"/>
        </w:tabs>
        <w:jc w:val="both"/>
        <w:rPr>
          <w:rFonts w:ascii="Century Gothic" w:eastAsia="Gulim" w:hAnsi="Century Gothic" w:cs="Microsoft Sans Serif"/>
          <w:sz w:val="18"/>
        </w:rPr>
      </w:pPr>
      <w:r w:rsidRPr="00F51CA2">
        <w:rPr>
          <w:rFonts w:ascii="Century Gothic" w:eastAsia="Gulim" w:hAnsi="Century Gothic" w:cs="Microsoft Sans Serif"/>
          <w:sz w:val="18"/>
        </w:rPr>
        <w:t>Será promotor cualquier persona, física o jurídica, pública o privada, que, individual o colectivamente decide, impulsa, programa o financia, con recursos propios o ajenos, las obras de edificación para sí o para su posterior enajenación, entrega o cesión a terceros bajo cualquier título.</w:t>
      </w:r>
    </w:p>
    <w:p w:rsidR="008731E4" w:rsidRPr="00F51CA2" w:rsidRDefault="008731E4" w:rsidP="008731E4">
      <w:pPr>
        <w:tabs>
          <w:tab w:val="left" w:pos="-284"/>
        </w:tabs>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sz w:val="18"/>
        </w:rPr>
      </w:pPr>
      <w:r>
        <w:rPr>
          <w:rFonts w:ascii="Century Gothic" w:eastAsia="Gulim" w:hAnsi="Century Gothic" w:cs="Microsoft Sans Serif"/>
          <w:sz w:val="18"/>
        </w:rPr>
        <w:t>Son obligaciones del promotor (</w:t>
      </w:r>
      <w:r w:rsidRPr="00F51CA2">
        <w:rPr>
          <w:rFonts w:ascii="Century Gothic" w:eastAsia="Gulim" w:hAnsi="Century Gothic" w:cs="Microsoft Sans Serif"/>
          <w:sz w:val="18"/>
        </w:rPr>
        <w:t>artículo 9 de la LOE</w:t>
      </w:r>
      <w:r>
        <w:rPr>
          <w:rFonts w:ascii="Century Gothic" w:eastAsia="Gulim" w:hAnsi="Century Gothic" w:cs="Microsoft Sans Serif"/>
          <w:sz w:val="18"/>
        </w:rPr>
        <w:t>)</w:t>
      </w:r>
      <w:r w:rsidRPr="00F51CA2">
        <w:rPr>
          <w:rFonts w:ascii="Century Gothic" w:eastAsia="Gulim" w:hAnsi="Century Gothic" w:cs="Microsoft Sans Serif"/>
          <w:sz w:val="18"/>
        </w:rPr>
        <w:t>:</w:t>
      </w:r>
    </w:p>
    <w:p w:rsidR="008731E4" w:rsidRPr="00F51CA2" w:rsidRDefault="008731E4" w:rsidP="008731E4">
      <w:pPr>
        <w:widowControl w:val="0"/>
        <w:tabs>
          <w:tab w:val="left" w:pos="-284"/>
        </w:tabs>
        <w:overflowPunct/>
        <w:adjustRightInd/>
        <w:jc w:val="both"/>
        <w:textAlignment w:val="auto"/>
        <w:rPr>
          <w:rFonts w:ascii="Century Gothic" w:eastAsia="Gulim" w:hAnsi="Century Gothic" w:cs="Microsoft Sans Serif"/>
          <w:sz w:val="18"/>
        </w:rPr>
      </w:pPr>
    </w:p>
    <w:p w:rsidR="008731E4" w:rsidRPr="00F51CA2" w:rsidRDefault="008731E4" w:rsidP="008731E4">
      <w:pPr>
        <w:widowControl w:val="0"/>
        <w:tabs>
          <w:tab w:val="left" w:pos="-284"/>
        </w:tabs>
        <w:overflowPunct/>
        <w:adjustRightInd/>
        <w:jc w:val="both"/>
        <w:textAlignment w:val="auto"/>
        <w:rPr>
          <w:rFonts w:ascii="Century Gothic" w:eastAsia="Gulim" w:hAnsi="Century Gothic" w:cs="Microsoft Sans Serif"/>
          <w:sz w:val="18"/>
        </w:rPr>
      </w:pPr>
      <w:r>
        <w:rPr>
          <w:rFonts w:ascii="Century Gothic" w:eastAsia="Gulim" w:hAnsi="Century Gothic" w:cs="Microsoft Sans Serif"/>
          <w:sz w:val="18"/>
        </w:rPr>
        <w:t>a.-</w:t>
      </w:r>
      <w:r w:rsidRPr="00F51CA2">
        <w:rPr>
          <w:rFonts w:ascii="Century Gothic" w:eastAsia="Gulim" w:hAnsi="Century Gothic" w:cs="Microsoft Sans Serif"/>
          <w:sz w:val="18"/>
        </w:rPr>
        <w:t xml:space="preserve"> Ostentar sobre el solar la titularidad de un derecho que le faculte para construir en él.</w:t>
      </w:r>
    </w:p>
    <w:p w:rsidR="008731E4" w:rsidRPr="00F51CA2" w:rsidRDefault="008731E4" w:rsidP="008731E4">
      <w:pPr>
        <w:widowControl w:val="0"/>
        <w:tabs>
          <w:tab w:val="left" w:pos="-284"/>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b</w:t>
      </w:r>
      <w:r>
        <w:rPr>
          <w:rFonts w:ascii="Century Gothic" w:eastAsia="Gulim" w:hAnsi="Century Gothic" w:cs="Microsoft Sans Serif"/>
          <w:sz w:val="18"/>
        </w:rPr>
        <w:t>.</w:t>
      </w:r>
      <w:r w:rsidRPr="00F51CA2">
        <w:rPr>
          <w:rFonts w:ascii="Century Gothic" w:eastAsia="Gulim" w:hAnsi="Century Gothic" w:cs="Microsoft Sans Serif"/>
          <w:sz w:val="18"/>
        </w:rPr>
        <w:t>- Facilitar la documentación e información previa necesaria para la redacción del Proyecto, así como autorizar al director de obra las posteriores modificaciones del mismo.</w:t>
      </w:r>
    </w:p>
    <w:p w:rsidR="008731E4" w:rsidRPr="00F51CA2" w:rsidRDefault="008731E4" w:rsidP="008731E4">
      <w:pPr>
        <w:widowControl w:val="0"/>
        <w:tabs>
          <w:tab w:val="left" w:pos="-284"/>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c</w:t>
      </w:r>
      <w:r>
        <w:rPr>
          <w:rFonts w:ascii="Century Gothic" w:eastAsia="Gulim" w:hAnsi="Century Gothic" w:cs="Microsoft Sans Serif"/>
          <w:sz w:val="18"/>
        </w:rPr>
        <w:t>.</w:t>
      </w:r>
      <w:r w:rsidRPr="00F51CA2">
        <w:rPr>
          <w:rFonts w:ascii="Century Gothic" w:eastAsia="Gulim" w:hAnsi="Century Gothic" w:cs="Microsoft Sans Serif"/>
          <w:sz w:val="18"/>
        </w:rPr>
        <w:t>- Gestionar y obtener las preceptivas licencias y autorizaciones administrativas, así como suscribir el acta de recepción de la obra.</w:t>
      </w:r>
    </w:p>
    <w:p w:rsidR="008731E4" w:rsidRPr="00F51CA2" w:rsidRDefault="008731E4" w:rsidP="008731E4">
      <w:pPr>
        <w:widowControl w:val="0"/>
        <w:tabs>
          <w:tab w:val="left" w:pos="-284"/>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d</w:t>
      </w:r>
      <w:r>
        <w:rPr>
          <w:rFonts w:ascii="Century Gothic" w:eastAsia="Gulim" w:hAnsi="Century Gothic" w:cs="Microsoft Sans Serif"/>
          <w:sz w:val="18"/>
        </w:rPr>
        <w:t>.</w:t>
      </w:r>
      <w:r w:rsidRPr="00F51CA2">
        <w:rPr>
          <w:rFonts w:ascii="Century Gothic" w:eastAsia="Gulim" w:hAnsi="Century Gothic" w:cs="Microsoft Sans Serif"/>
          <w:sz w:val="18"/>
        </w:rPr>
        <w:t>- Designará al coordinador de seguridad y salud para el proyecto y la ejecución de la obra.</w:t>
      </w:r>
    </w:p>
    <w:p w:rsidR="008731E4" w:rsidRPr="00F51CA2" w:rsidRDefault="008731E4" w:rsidP="008731E4">
      <w:pPr>
        <w:widowControl w:val="0"/>
        <w:tabs>
          <w:tab w:val="left" w:pos="-284"/>
        </w:tabs>
        <w:overflowPunct/>
        <w:adjustRightInd/>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c</w:t>
      </w:r>
      <w:r>
        <w:rPr>
          <w:rFonts w:ascii="Century Gothic" w:eastAsia="Gulim" w:hAnsi="Century Gothic" w:cs="Microsoft Sans Serif"/>
          <w:sz w:val="18"/>
        </w:rPr>
        <w:t>.</w:t>
      </w:r>
      <w:r w:rsidRPr="00F51CA2">
        <w:rPr>
          <w:rFonts w:ascii="Century Gothic" w:eastAsia="Gulim" w:hAnsi="Century Gothic" w:cs="Microsoft Sans Serif"/>
          <w:sz w:val="18"/>
        </w:rPr>
        <w:t>- Suscribir los seguros previstos en la ley de ordenación de la edificación.</w:t>
      </w:r>
    </w:p>
    <w:p w:rsidR="008731E4" w:rsidRPr="00F51CA2" w:rsidRDefault="008731E4" w:rsidP="008731E4">
      <w:pPr>
        <w:widowControl w:val="0"/>
        <w:tabs>
          <w:tab w:val="left" w:pos="-284"/>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e</w:t>
      </w:r>
      <w:r>
        <w:rPr>
          <w:rFonts w:ascii="Century Gothic" w:eastAsia="Gulim" w:hAnsi="Century Gothic" w:cs="Microsoft Sans Serif"/>
          <w:sz w:val="18"/>
        </w:rPr>
        <w:t>.</w:t>
      </w:r>
      <w:r w:rsidRPr="00F51CA2">
        <w:rPr>
          <w:rFonts w:ascii="Century Gothic" w:eastAsia="Gulim" w:hAnsi="Century Gothic" w:cs="Microsoft Sans Serif"/>
          <w:sz w:val="18"/>
        </w:rPr>
        <w:t>- Entregar al adquirente, en su caso, la documentación de obra ejecutada, o cualquier otro documento exigible por las administraciones competentes.</w:t>
      </w:r>
    </w:p>
    <w:p w:rsidR="008731E4" w:rsidRPr="00F51CA2" w:rsidRDefault="008731E4" w:rsidP="008731E4">
      <w:pPr>
        <w:tabs>
          <w:tab w:val="left" w:pos="-284"/>
        </w:tabs>
        <w:jc w:val="both"/>
        <w:rPr>
          <w:rFonts w:ascii="Century Gothic" w:eastAsia="Gulim" w:hAnsi="Century Gothic" w:cs="Microsoft Sans Serif"/>
          <w:sz w:val="18"/>
        </w:rPr>
      </w:pPr>
    </w:p>
    <w:p w:rsidR="008731E4" w:rsidRDefault="008731E4" w:rsidP="008731E4">
      <w:pPr>
        <w:tabs>
          <w:tab w:val="left" w:pos="6192"/>
        </w:tabs>
        <w:jc w:val="both"/>
        <w:rPr>
          <w:rFonts w:ascii="Century Gothic" w:eastAsia="Gulim" w:hAnsi="Century Gothic" w:cs="Microsoft Sans Serif"/>
          <w:b/>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lastRenderedPageBreak/>
        <w:t>Artículo 5.- El Proyectista</w:t>
      </w:r>
    </w:p>
    <w:p w:rsidR="008731E4" w:rsidRDefault="008731E4" w:rsidP="008731E4">
      <w:pPr>
        <w:tabs>
          <w:tab w:val="left" w:pos="6192"/>
        </w:tabs>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sz w:val="18"/>
        </w:rPr>
      </w:pPr>
      <w:r w:rsidRPr="00F51CA2">
        <w:rPr>
          <w:rFonts w:ascii="Century Gothic" w:eastAsia="Gulim" w:hAnsi="Century Gothic" w:cs="Microsoft Sans Serif"/>
          <w:sz w:val="18"/>
        </w:rPr>
        <w:t>Son</w:t>
      </w:r>
      <w:r>
        <w:rPr>
          <w:rFonts w:ascii="Century Gothic" w:eastAsia="Gulim" w:hAnsi="Century Gothic" w:cs="Microsoft Sans Serif"/>
          <w:sz w:val="18"/>
        </w:rPr>
        <w:t xml:space="preserve"> obligaciones del Proyectista (</w:t>
      </w:r>
      <w:r w:rsidRPr="00F51CA2">
        <w:rPr>
          <w:rFonts w:ascii="Century Gothic" w:eastAsia="Gulim" w:hAnsi="Century Gothic" w:cs="Microsoft Sans Serif"/>
          <w:sz w:val="18"/>
        </w:rPr>
        <w:t>artículo 10 de la LOE</w:t>
      </w:r>
      <w:r>
        <w:rPr>
          <w:rFonts w:ascii="Century Gothic" w:eastAsia="Gulim" w:hAnsi="Century Gothic" w:cs="Microsoft Sans Serif"/>
          <w:sz w:val="18"/>
        </w:rPr>
        <w:t>)</w:t>
      </w:r>
      <w:r w:rsidRPr="00F51CA2">
        <w:rPr>
          <w:rFonts w:ascii="Century Gothic" w:eastAsia="Gulim" w:hAnsi="Century Gothic" w:cs="Microsoft Sans Serif"/>
          <w:sz w:val="18"/>
        </w:rPr>
        <w:t>:</w:t>
      </w:r>
    </w:p>
    <w:p w:rsidR="008731E4" w:rsidRPr="00F51CA2" w:rsidRDefault="008731E4" w:rsidP="008731E4">
      <w:pPr>
        <w:tabs>
          <w:tab w:val="left" w:pos="6192"/>
        </w:tabs>
        <w:jc w:val="both"/>
        <w:rPr>
          <w:rFonts w:ascii="Century Gothic" w:eastAsia="Gulim" w:hAnsi="Century Gothic" w:cs="Microsoft Sans Serif"/>
          <w:b/>
          <w:sz w:val="18"/>
        </w:rPr>
      </w:pPr>
    </w:p>
    <w:p w:rsidR="008731E4" w:rsidRPr="00F51CA2" w:rsidRDefault="008731E4" w:rsidP="00E517E1">
      <w:pPr>
        <w:widowControl w:val="0"/>
        <w:numPr>
          <w:ilvl w:val="0"/>
          <w:numId w:val="6"/>
        </w:numPr>
        <w:tabs>
          <w:tab w:val="clear" w:pos="753"/>
          <w:tab w:val="left" w:pos="-284"/>
          <w:tab w:val="num" w:pos="0"/>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Estar en posesión de la titulación académica y profesional habilitante de arquitecto, arquitecto técnico o ingeniero técnico, según corresponda, y cumplir las condiciones exigibles para el ejercicio de la profesión. en caso de personas jurídicas, designar al técnico redactor del proyecto que tenga la  titulación profesional habilitante.</w:t>
      </w:r>
    </w:p>
    <w:p w:rsidR="008731E4" w:rsidRPr="00F51CA2" w:rsidRDefault="008731E4" w:rsidP="00E517E1">
      <w:pPr>
        <w:widowControl w:val="0"/>
        <w:numPr>
          <w:ilvl w:val="0"/>
          <w:numId w:val="6"/>
        </w:numPr>
        <w:tabs>
          <w:tab w:val="clear" w:pos="753"/>
          <w:tab w:val="left" w:pos="-284"/>
          <w:tab w:val="num" w:pos="0"/>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Redactar el proyecto con sujeción a la normativa vigente y a lo que se haya establecido en el contrato y entregarlo, con los visados que en su caso fueran preceptivos.</w:t>
      </w:r>
    </w:p>
    <w:p w:rsidR="008731E4" w:rsidRPr="00F51CA2" w:rsidRDefault="008731E4" w:rsidP="00E517E1">
      <w:pPr>
        <w:widowControl w:val="0"/>
        <w:numPr>
          <w:ilvl w:val="0"/>
          <w:numId w:val="6"/>
        </w:numPr>
        <w:tabs>
          <w:tab w:val="clear" w:pos="753"/>
          <w:tab w:val="left" w:pos="-284"/>
          <w:tab w:val="num" w:pos="0"/>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Acordar, en su caso, con el promotor la contratación de colaboraciones parciales.</w:t>
      </w:r>
    </w:p>
    <w:p w:rsidR="008731E4" w:rsidRDefault="008731E4" w:rsidP="008731E4">
      <w:pPr>
        <w:tabs>
          <w:tab w:val="left" w:pos="-284"/>
        </w:tabs>
        <w:jc w:val="both"/>
        <w:rPr>
          <w:rFonts w:ascii="Century Gothic" w:eastAsia="Gulim" w:hAnsi="Century Gothic" w:cs="Microsoft Sans Serif"/>
          <w:sz w:val="18"/>
        </w:rPr>
      </w:pPr>
    </w:p>
    <w:p w:rsidR="00953057" w:rsidRPr="00F51CA2" w:rsidRDefault="00953057" w:rsidP="008731E4">
      <w:pPr>
        <w:tabs>
          <w:tab w:val="left" w:pos="-284"/>
        </w:tabs>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6.- El Constructor</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Son</w:t>
      </w:r>
      <w:r>
        <w:rPr>
          <w:rFonts w:ascii="Century Gothic" w:eastAsia="Gulim" w:hAnsi="Century Gothic" w:cs="Microsoft Sans Serif"/>
          <w:sz w:val="18"/>
        </w:rPr>
        <w:t xml:space="preserve"> obligaciones del Constructor (</w:t>
      </w:r>
      <w:r w:rsidRPr="00F51CA2">
        <w:rPr>
          <w:rFonts w:ascii="Century Gothic" w:eastAsia="Gulim" w:hAnsi="Century Gothic" w:cs="Microsoft Sans Serif"/>
          <w:sz w:val="18"/>
        </w:rPr>
        <w:t>artículo 11 de la LOE</w:t>
      </w:r>
      <w:r>
        <w:rPr>
          <w:rFonts w:ascii="Century Gothic" w:eastAsia="Gulim" w:hAnsi="Century Gothic" w:cs="Microsoft Sans Serif"/>
          <w:sz w:val="18"/>
        </w:rPr>
        <w:t>)</w:t>
      </w:r>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E517E1">
      <w:pPr>
        <w:widowControl w:val="0"/>
        <w:numPr>
          <w:ilvl w:val="0"/>
          <w:numId w:val="7"/>
        </w:numPr>
        <w:tabs>
          <w:tab w:val="clear" w:pos="753"/>
          <w:tab w:val="num"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Ejecutar la obra con sujeción al proyecto, a la legislación aplicable y a las instrucciones del director de obra y del director de la ejecución de la obra, a fin de alcanzar la calidad exigida en el proyecto.</w:t>
      </w:r>
    </w:p>
    <w:p w:rsidR="008731E4" w:rsidRPr="00F51CA2" w:rsidRDefault="008731E4" w:rsidP="00E517E1">
      <w:pPr>
        <w:widowControl w:val="0"/>
        <w:numPr>
          <w:ilvl w:val="0"/>
          <w:numId w:val="7"/>
        </w:numPr>
        <w:tabs>
          <w:tab w:val="clear" w:pos="753"/>
          <w:tab w:val="num"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Tener la titulación o capacitación profesional que habilita para el cumplimiento de las condiciones exigibles para actuar como constructor.</w:t>
      </w:r>
    </w:p>
    <w:p w:rsidR="008731E4" w:rsidRPr="00F51CA2" w:rsidRDefault="008731E4" w:rsidP="00E517E1">
      <w:pPr>
        <w:widowControl w:val="0"/>
        <w:numPr>
          <w:ilvl w:val="0"/>
          <w:numId w:val="7"/>
        </w:numPr>
        <w:tabs>
          <w:tab w:val="clear" w:pos="753"/>
          <w:tab w:val="num"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Designar al jefe de obra que asumirá la representación técnica del constructor en la obra y que por su titulación o experiencia deberá tener la capacitación adecuada de acuerdo con las características y la complejidad de la obra.</w:t>
      </w:r>
    </w:p>
    <w:p w:rsidR="008731E4" w:rsidRPr="00F51CA2" w:rsidRDefault="008731E4" w:rsidP="00E517E1">
      <w:pPr>
        <w:widowControl w:val="0"/>
        <w:numPr>
          <w:ilvl w:val="0"/>
          <w:numId w:val="7"/>
        </w:numPr>
        <w:tabs>
          <w:tab w:val="clear" w:pos="753"/>
          <w:tab w:val="num"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Asignar a la obra los medios humanos y materiales que su importancia requiera.</w:t>
      </w:r>
    </w:p>
    <w:p w:rsidR="008731E4" w:rsidRPr="00F51CA2" w:rsidRDefault="008731E4" w:rsidP="00E517E1">
      <w:pPr>
        <w:widowControl w:val="0"/>
        <w:numPr>
          <w:ilvl w:val="0"/>
          <w:numId w:val="7"/>
        </w:numPr>
        <w:tabs>
          <w:tab w:val="clear" w:pos="753"/>
          <w:tab w:val="num"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Organizar los trabajos de construcción, redactando los planes de obra que se precisen y proyectando o autorizando las instalaciones provisionales y medios auxiliares de la obra.</w:t>
      </w:r>
    </w:p>
    <w:p w:rsidR="008731E4" w:rsidRPr="00F51CA2" w:rsidRDefault="008731E4" w:rsidP="00E517E1">
      <w:pPr>
        <w:widowControl w:val="0"/>
        <w:numPr>
          <w:ilvl w:val="0"/>
          <w:numId w:val="7"/>
        </w:numPr>
        <w:tabs>
          <w:tab w:val="clear" w:pos="753"/>
          <w:tab w:val="num"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Elaborar el plan de seguridad y salud de la obra en aplicación del estudio correspondiente, y disponer, en todo caso, la ejecución de las medidas preventivas, velando por su cumplimiento y por la observancia de la normativa vigente en materia de seguridad y salud en el trabajo.</w:t>
      </w:r>
    </w:p>
    <w:p w:rsidR="008731E4" w:rsidRPr="00F51CA2" w:rsidRDefault="008731E4" w:rsidP="00E517E1">
      <w:pPr>
        <w:widowControl w:val="0"/>
        <w:numPr>
          <w:ilvl w:val="0"/>
          <w:numId w:val="7"/>
        </w:numPr>
        <w:tabs>
          <w:tab w:val="clear" w:pos="753"/>
          <w:tab w:val="num"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Atender las indicaciones y cumplir las instrucciones del coordinador en materia de seguridad y salud durante la ejecución de la obra, y en su caso de la dirección facultativa.</w:t>
      </w:r>
    </w:p>
    <w:p w:rsidR="008731E4" w:rsidRPr="00F51CA2" w:rsidRDefault="008731E4" w:rsidP="00E517E1">
      <w:pPr>
        <w:widowControl w:val="0"/>
        <w:numPr>
          <w:ilvl w:val="0"/>
          <w:numId w:val="7"/>
        </w:numPr>
        <w:tabs>
          <w:tab w:val="clear" w:pos="753"/>
          <w:tab w:val="num"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Formalizar las subcontrataciones de determinadas partes o instalaciones de la obra dentro de los límites establecidos en el contrato.</w:t>
      </w:r>
    </w:p>
    <w:p w:rsidR="008731E4" w:rsidRPr="00F51CA2" w:rsidRDefault="008731E4" w:rsidP="00E517E1">
      <w:pPr>
        <w:widowControl w:val="0"/>
        <w:numPr>
          <w:ilvl w:val="0"/>
          <w:numId w:val="7"/>
        </w:numPr>
        <w:tabs>
          <w:tab w:val="clear" w:pos="753"/>
          <w:tab w:val="num"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Firmar el acta de replanteo o de comienzo y el acta de recepción de la obra.</w:t>
      </w:r>
    </w:p>
    <w:p w:rsidR="008731E4" w:rsidRPr="00F51CA2" w:rsidRDefault="008731E4" w:rsidP="00E517E1">
      <w:pPr>
        <w:widowControl w:val="0"/>
        <w:numPr>
          <w:ilvl w:val="0"/>
          <w:numId w:val="7"/>
        </w:numPr>
        <w:tabs>
          <w:tab w:val="clear" w:pos="753"/>
          <w:tab w:val="num"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Ordenar y dirigir la ejecución material con arreglo al proyecto, a las normas técnicas y a las reglas de la buena construcción. a tal efecto, ostenta la jefatura de todo el personal que intervenga en la obra y coordina las intervenciones de los subcontratistas.</w:t>
      </w:r>
    </w:p>
    <w:p w:rsidR="008731E4" w:rsidRPr="00F51CA2" w:rsidRDefault="008731E4" w:rsidP="00E517E1">
      <w:pPr>
        <w:widowControl w:val="0"/>
        <w:numPr>
          <w:ilvl w:val="0"/>
          <w:numId w:val="7"/>
        </w:numPr>
        <w:tabs>
          <w:tab w:val="clear" w:pos="753"/>
          <w:tab w:val="num"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Asegurar la idoneidad de todos y cada uno de los materiales y elementos constructivos que se utilicen, comprobando los preparados en obra y rechazando, por iniciativa propia o por prescripción del aparejador o arquitecto técnico, los suministros o prefabricados que no cuenten con las garantías o documentos de idoneidad requeridos por las normas de aplicación.</w:t>
      </w:r>
    </w:p>
    <w:p w:rsidR="008731E4" w:rsidRPr="00F51CA2" w:rsidRDefault="008731E4" w:rsidP="00E517E1">
      <w:pPr>
        <w:widowControl w:val="0"/>
        <w:numPr>
          <w:ilvl w:val="0"/>
          <w:numId w:val="7"/>
        </w:numPr>
        <w:tabs>
          <w:tab w:val="clear" w:pos="753"/>
          <w:tab w:val="num"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Custodiar los libros de órdenes y seguimiento de la obra, así como los de seguridad y salud y el del control de calidad, éstos si los hubiere, y dar el enterado a las anotaciones que en ellos se practiquen.</w:t>
      </w:r>
    </w:p>
    <w:p w:rsidR="008731E4" w:rsidRPr="00F51CA2" w:rsidRDefault="008731E4" w:rsidP="00E517E1">
      <w:pPr>
        <w:widowControl w:val="0"/>
        <w:numPr>
          <w:ilvl w:val="0"/>
          <w:numId w:val="7"/>
        </w:numPr>
        <w:tabs>
          <w:tab w:val="clear" w:pos="753"/>
          <w:tab w:val="num"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Facilitar al aparejador o arquitecto técnico con antelación suficiente, los materiales precisos para el cumplimiento de su cometido.</w:t>
      </w:r>
    </w:p>
    <w:p w:rsidR="008731E4" w:rsidRPr="00F51CA2" w:rsidRDefault="008731E4" w:rsidP="00E517E1">
      <w:pPr>
        <w:widowControl w:val="0"/>
        <w:numPr>
          <w:ilvl w:val="0"/>
          <w:numId w:val="7"/>
        </w:numPr>
        <w:tabs>
          <w:tab w:val="clear" w:pos="753"/>
          <w:tab w:val="num"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Preparar las certificaciones parciales de obra y la propuesta de liquidación final.</w:t>
      </w:r>
    </w:p>
    <w:p w:rsidR="008731E4" w:rsidRPr="00F51CA2" w:rsidRDefault="008731E4" w:rsidP="00E517E1">
      <w:pPr>
        <w:widowControl w:val="0"/>
        <w:numPr>
          <w:ilvl w:val="0"/>
          <w:numId w:val="7"/>
        </w:numPr>
        <w:tabs>
          <w:tab w:val="clear" w:pos="753"/>
          <w:tab w:val="num"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Suscribir con el promotor las actas de recepción provisional y definitiva.</w:t>
      </w:r>
    </w:p>
    <w:p w:rsidR="008731E4" w:rsidRPr="00F51CA2" w:rsidRDefault="008731E4" w:rsidP="00E517E1">
      <w:pPr>
        <w:widowControl w:val="0"/>
        <w:numPr>
          <w:ilvl w:val="0"/>
          <w:numId w:val="7"/>
        </w:numPr>
        <w:tabs>
          <w:tab w:val="clear" w:pos="753"/>
          <w:tab w:val="num"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Concertar los seguros de accidentes de trabajo y de daños a terceros durante la obra.</w:t>
      </w:r>
    </w:p>
    <w:p w:rsidR="008731E4" w:rsidRPr="00F51CA2" w:rsidRDefault="008731E4" w:rsidP="00E517E1">
      <w:pPr>
        <w:widowControl w:val="0"/>
        <w:numPr>
          <w:ilvl w:val="0"/>
          <w:numId w:val="7"/>
        </w:numPr>
        <w:tabs>
          <w:tab w:val="clear" w:pos="753"/>
          <w:tab w:val="num"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Facilitar al director de obra los datos necesarios para la elaboración de la documentación de la obra ejecutada.</w:t>
      </w:r>
    </w:p>
    <w:p w:rsidR="008731E4" w:rsidRPr="00F51CA2" w:rsidRDefault="008731E4" w:rsidP="00E517E1">
      <w:pPr>
        <w:widowControl w:val="0"/>
        <w:numPr>
          <w:ilvl w:val="0"/>
          <w:numId w:val="7"/>
        </w:numPr>
        <w:tabs>
          <w:tab w:val="clear" w:pos="753"/>
          <w:tab w:val="num"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 xml:space="preserve">Facilitar el acceso a la obra a los laboratorios y entidades de </w:t>
      </w:r>
      <w:proofErr w:type="gramStart"/>
      <w:r w:rsidRPr="00F51CA2">
        <w:rPr>
          <w:rFonts w:ascii="Century Gothic" w:eastAsia="Gulim" w:hAnsi="Century Gothic" w:cs="Microsoft Sans Serif"/>
          <w:sz w:val="18"/>
        </w:rPr>
        <w:t>control de calidad contratados y debidamente homologados</w:t>
      </w:r>
      <w:proofErr w:type="gramEnd"/>
      <w:r w:rsidRPr="00F51CA2">
        <w:rPr>
          <w:rFonts w:ascii="Century Gothic" w:eastAsia="Gulim" w:hAnsi="Century Gothic" w:cs="Microsoft Sans Serif"/>
          <w:sz w:val="18"/>
        </w:rPr>
        <w:t xml:space="preserve"> para el cometido de sus funciones.</w:t>
      </w:r>
    </w:p>
    <w:p w:rsidR="008731E4" w:rsidRPr="00F51CA2" w:rsidRDefault="008731E4" w:rsidP="00E517E1">
      <w:pPr>
        <w:widowControl w:val="0"/>
        <w:numPr>
          <w:ilvl w:val="0"/>
          <w:numId w:val="7"/>
        </w:numPr>
        <w:tabs>
          <w:tab w:val="clear" w:pos="753"/>
          <w:tab w:val="num"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Suscribir las garantías por daños materiales ocasionados por vicios y defectos de la c</w:t>
      </w:r>
      <w:r>
        <w:rPr>
          <w:rFonts w:ascii="Century Gothic" w:eastAsia="Gulim" w:hAnsi="Century Gothic" w:cs="Microsoft Sans Serif"/>
          <w:sz w:val="18"/>
        </w:rPr>
        <w:t>onstrucción previstas en el artículo</w:t>
      </w:r>
      <w:r w:rsidRPr="00F51CA2">
        <w:rPr>
          <w:rFonts w:ascii="Century Gothic" w:eastAsia="Gulim" w:hAnsi="Century Gothic" w:cs="Microsoft Sans Serif"/>
          <w:sz w:val="18"/>
        </w:rPr>
        <w:t xml:space="preserve"> 19 de la LOE.</w:t>
      </w:r>
    </w:p>
    <w:p w:rsidR="008731E4" w:rsidRDefault="008731E4" w:rsidP="008731E4">
      <w:pPr>
        <w:tabs>
          <w:tab w:val="left" w:pos="4464"/>
        </w:tabs>
        <w:jc w:val="both"/>
        <w:rPr>
          <w:rFonts w:ascii="Century Gothic" w:eastAsia="Gulim" w:hAnsi="Century Gothic" w:cs="Microsoft Sans Serif"/>
          <w:sz w:val="18"/>
        </w:rPr>
      </w:pPr>
    </w:p>
    <w:p w:rsidR="008731E4" w:rsidRPr="00F51CA2" w:rsidRDefault="008731E4" w:rsidP="008731E4">
      <w:pPr>
        <w:tabs>
          <w:tab w:val="left" w:pos="4464"/>
        </w:tabs>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7.- El Director de Obra</w:t>
      </w:r>
    </w:p>
    <w:p w:rsidR="008731E4" w:rsidRPr="00F51CA2" w:rsidRDefault="008731E4" w:rsidP="008731E4">
      <w:pPr>
        <w:tabs>
          <w:tab w:val="left" w:pos="432"/>
        </w:tabs>
        <w:jc w:val="both"/>
        <w:rPr>
          <w:rFonts w:ascii="Century Gothic" w:eastAsia="Gulim" w:hAnsi="Century Gothic" w:cs="Microsoft Sans Serif"/>
          <w:i/>
          <w:iCs/>
          <w:sz w:val="18"/>
        </w:rPr>
      </w:pPr>
    </w:p>
    <w:p w:rsidR="008731E4" w:rsidRPr="00F51CA2" w:rsidRDefault="008731E4" w:rsidP="008731E4">
      <w:pPr>
        <w:tabs>
          <w:tab w:val="left" w:pos="6192"/>
        </w:tabs>
        <w:jc w:val="both"/>
        <w:rPr>
          <w:rFonts w:ascii="Century Gothic" w:eastAsia="Gulim" w:hAnsi="Century Gothic" w:cs="Microsoft Sans Serif"/>
          <w:sz w:val="18"/>
        </w:rPr>
      </w:pPr>
      <w:r w:rsidRPr="00F51CA2">
        <w:rPr>
          <w:rFonts w:ascii="Century Gothic" w:eastAsia="Gulim" w:hAnsi="Century Gothic" w:cs="Microsoft Sans Serif"/>
          <w:sz w:val="18"/>
        </w:rPr>
        <w:t>Co</w:t>
      </w:r>
      <w:r>
        <w:rPr>
          <w:rFonts w:ascii="Century Gothic" w:eastAsia="Gulim" w:hAnsi="Century Gothic" w:cs="Microsoft Sans Serif"/>
          <w:sz w:val="18"/>
        </w:rPr>
        <w:t>rresponde al Director de Obra (</w:t>
      </w:r>
      <w:r w:rsidRPr="00F51CA2">
        <w:rPr>
          <w:rFonts w:ascii="Century Gothic" w:eastAsia="Gulim" w:hAnsi="Century Gothic" w:cs="Microsoft Sans Serif"/>
          <w:sz w:val="18"/>
        </w:rPr>
        <w:t>artículo 12 de la LOE</w:t>
      </w:r>
      <w:r>
        <w:rPr>
          <w:rFonts w:ascii="Century Gothic" w:eastAsia="Gulim" w:hAnsi="Century Gothic" w:cs="Microsoft Sans Serif"/>
          <w:sz w:val="18"/>
        </w:rPr>
        <w:t>)</w:t>
      </w:r>
      <w:r w:rsidRPr="00F51CA2">
        <w:rPr>
          <w:rFonts w:ascii="Century Gothic" w:eastAsia="Gulim" w:hAnsi="Century Gothic" w:cs="Microsoft Sans Serif"/>
          <w:sz w:val="18"/>
        </w:rPr>
        <w:t>:</w:t>
      </w:r>
    </w:p>
    <w:p w:rsidR="008731E4" w:rsidRPr="00F51CA2" w:rsidRDefault="008731E4" w:rsidP="008731E4">
      <w:pPr>
        <w:tabs>
          <w:tab w:val="left" w:pos="432"/>
        </w:tabs>
        <w:jc w:val="both"/>
        <w:rPr>
          <w:rFonts w:ascii="Century Gothic" w:eastAsia="Gulim" w:hAnsi="Century Gothic" w:cs="Microsoft Sans Serif"/>
          <w:sz w:val="18"/>
        </w:rPr>
      </w:pPr>
    </w:p>
    <w:p w:rsidR="008731E4" w:rsidRPr="00F51CA2" w:rsidRDefault="008731E4" w:rsidP="00E517E1">
      <w:pPr>
        <w:widowControl w:val="0"/>
        <w:numPr>
          <w:ilvl w:val="0"/>
          <w:numId w:val="8"/>
        </w:numPr>
        <w:tabs>
          <w:tab w:val="clear" w:pos="753"/>
          <w:tab w:val="num" w:pos="-142"/>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Estar en posesión de la titulación académica y profesional habilitante de arquitecto, arquitecto técnico, ingeniero o ingeniero técnico, según corresponda y cumplir las condiciones exigibles para el ejercicio de la profesión. en caso de personas jurídicas, designar al técnico director de obra que tenga la titulación profesional habilitante.</w:t>
      </w:r>
    </w:p>
    <w:p w:rsidR="008731E4" w:rsidRPr="00F51CA2" w:rsidRDefault="008731E4" w:rsidP="00E517E1">
      <w:pPr>
        <w:widowControl w:val="0"/>
        <w:numPr>
          <w:ilvl w:val="0"/>
          <w:numId w:val="8"/>
        </w:numPr>
        <w:tabs>
          <w:tab w:val="clear" w:pos="753"/>
          <w:tab w:val="num" w:pos="-142"/>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Verificar el replanteo y la adecuación de la cimentación y de la estructura proyectada a las características geotécnicas del terreno.</w:t>
      </w:r>
    </w:p>
    <w:p w:rsidR="008731E4" w:rsidRPr="00F51CA2" w:rsidRDefault="008731E4" w:rsidP="00E517E1">
      <w:pPr>
        <w:widowControl w:val="0"/>
        <w:numPr>
          <w:ilvl w:val="0"/>
          <w:numId w:val="8"/>
        </w:numPr>
        <w:tabs>
          <w:tab w:val="clear" w:pos="753"/>
          <w:tab w:val="num" w:pos="-142"/>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Dirigir la obra coordinándola con el proyecto de ejecución, facilitando su interpretación técnica, económica y estética.</w:t>
      </w:r>
    </w:p>
    <w:p w:rsidR="008731E4" w:rsidRPr="00F51CA2" w:rsidRDefault="008731E4" w:rsidP="00E517E1">
      <w:pPr>
        <w:widowControl w:val="0"/>
        <w:numPr>
          <w:ilvl w:val="0"/>
          <w:numId w:val="8"/>
        </w:numPr>
        <w:tabs>
          <w:tab w:val="clear" w:pos="753"/>
          <w:tab w:val="num" w:pos="-142"/>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Asistir a las obras, cuantas veces lo requiera su naturaleza y complejidad, a fin de resolver las contingencias que se produzcan en la obra y consignar en el libro de órdenes y asistencias las instrucciones precisas para la correcta interpretación del proyecto.</w:t>
      </w:r>
    </w:p>
    <w:p w:rsidR="008731E4" w:rsidRPr="00F51CA2" w:rsidRDefault="008731E4" w:rsidP="00E517E1">
      <w:pPr>
        <w:widowControl w:val="0"/>
        <w:numPr>
          <w:ilvl w:val="0"/>
          <w:numId w:val="8"/>
        </w:numPr>
        <w:tabs>
          <w:tab w:val="clear" w:pos="753"/>
          <w:tab w:val="num" w:pos="-142"/>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Elaborar, a requerimiento del promotor o con su conformidad, eventuales modificaciones del proyecto, que vengan exigidas por la marcha de la obra siempre que las mismas se adapten a las disposiciones normativas contempladas y observadas en la redacción del proyecto.</w:t>
      </w:r>
    </w:p>
    <w:p w:rsidR="008731E4" w:rsidRPr="00F51CA2" w:rsidRDefault="008731E4" w:rsidP="00E517E1">
      <w:pPr>
        <w:widowControl w:val="0"/>
        <w:numPr>
          <w:ilvl w:val="0"/>
          <w:numId w:val="8"/>
        </w:numPr>
        <w:tabs>
          <w:tab w:val="clear" w:pos="753"/>
          <w:tab w:val="num" w:pos="-142"/>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Coordinar, junto al aparejador o arquitecto técnico, el programa de desarrollo de la obra y el proyecto de control de calidad de la obra, con sujeción al código técnico de la edificación y a las especificaciones del proyecto.</w:t>
      </w:r>
    </w:p>
    <w:p w:rsidR="008731E4" w:rsidRPr="00F51CA2" w:rsidRDefault="008731E4" w:rsidP="00E517E1">
      <w:pPr>
        <w:widowControl w:val="0"/>
        <w:numPr>
          <w:ilvl w:val="0"/>
          <w:numId w:val="8"/>
        </w:numPr>
        <w:tabs>
          <w:tab w:val="clear" w:pos="753"/>
          <w:tab w:val="num" w:pos="-142"/>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Comprobar, junto al aparejador o arquitecto técnico, los resultados de los análisis e informes realizados por laboratorios y/o entidades de control de calidad.</w:t>
      </w:r>
    </w:p>
    <w:p w:rsidR="008731E4" w:rsidRPr="00F51CA2" w:rsidRDefault="008731E4" w:rsidP="00E517E1">
      <w:pPr>
        <w:widowControl w:val="0"/>
        <w:numPr>
          <w:ilvl w:val="0"/>
          <w:numId w:val="8"/>
        </w:numPr>
        <w:tabs>
          <w:tab w:val="clear" w:pos="753"/>
          <w:tab w:val="num" w:pos="-142"/>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Coordinar la intervención en obra de otros técnicos que, en su caso, concurran a la dirección con función propia en aspectos de su especialidad.</w:t>
      </w:r>
    </w:p>
    <w:p w:rsidR="008731E4" w:rsidRPr="00F51CA2" w:rsidRDefault="008731E4" w:rsidP="00E517E1">
      <w:pPr>
        <w:widowControl w:val="0"/>
        <w:numPr>
          <w:ilvl w:val="0"/>
          <w:numId w:val="8"/>
        </w:numPr>
        <w:tabs>
          <w:tab w:val="clear" w:pos="753"/>
          <w:tab w:val="num" w:pos="-142"/>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Dar conformidad a las certificaciones parciales de obra y la liquidación final.</w:t>
      </w:r>
    </w:p>
    <w:p w:rsidR="008731E4" w:rsidRPr="00F51CA2" w:rsidRDefault="008731E4" w:rsidP="00E517E1">
      <w:pPr>
        <w:widowControl w:val="0"/>
        <w:numPr>
          <w:ilvl w:val="0"/>
          <w:numId w:val="8"/>
        </w:numPr>
        <w:tabs>
          <w:tab w:val="clear" w:pos="753"/>
          <w:tab w:val="num" w:pos="-142"/>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Suscribir el acta de replanteo o de comienzo de obra y el certificado final de obra, así como conformar las certificaciones parciales y la liquidación final de las unidades de obra ejecutadas, con los visados que en su caso fueran preceptivos.</w:t>
      </w:r>
    </w:p>
    <w:p w:rsidR="008731E4" w:rsidRPr="00F51CA2" w:rsidRDefault="008731E4" w:rsidP="00E517E1">
      <w:pPr>
        <w:widowControl w:val="0"/>
        <w:numPr>
          <w:ilvl w:val="0"/>
          <w:numId w:val="8"/>
        </w:numPr>
        <w:tabs>
          <w:tab w:val="clear" w:pos="753"/>
          <w:tab w:val="num" w:pos="-142"/>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Asesorar al promotor durante el proceso de construcción y especialmente en el acto de la recepción.</w:t>
      </w:r>
    </w:p>
    <w:p w:rsidR="008731E4" w:rsidRPr="00F51CA2" w:rsidRDefault="008731E4" w:rsidP="00E517E1">
      <w:pPr>
        <w:widowControl w:val="0"/>
        <w:numPr>
          <w:ilvl w:val="0"/>
          <w:numId w:val="8"/>
        </w:numPr>
        <w:tabs>
          <w:tab w:val="clear" w:pos="753"/>
          <w:tab w:val="num" w:pos="-142"/>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Preparar con el contratista, la documentación gráfica y escrita del proyecto definitivamente ejecutado para entregarlo al promotor.</w:t>
      </w:r>
    </w:p>
    <w:p w:rsidR="008731E4" w:rsidRPr="00F51CA2" w:rsidRDefault="008731E4" w:rsidP="00E517E1">
      <w:pPr>
        <w:widowControl w:val="0"/>
        <w:numPr>
          <w:ilvl w:val="0"/>
          <w:numId w:val="8"/>
        </w:numPr>
        <w:tabs>
          <w:tab w:val="clear" w:pos="753"/>
          <w:tab w:val="num" w:pos="-142"/>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A dicha documentación se adjuntará, al menos, el acta de recepción, la relación identificativa de los agentes que han intervenido durante el proceso de edificación, así como la relativa a las instrucciones de uso y mantenimiento del edificio y sus instalaciones, de conformidad con la normativa que le sea de aplicación. esta documentación constituirá el libro del edificio, y será entregada a los usuarios finales del edificio.</w:t>
      </w:r>
    </w:p>
    <w:p w:rsidR="008731E4" w:rsidRDefault="008731E4" w:rsidP="008731E4">
      <w:pPr>
        <w:tabs>
          <w:tab w:val="left" w:pos="288"/>
        </w:tabs>
        <w:jc w:val="both"/>
        <w:rPr>
          <w:rFonts w:ascii="Century Gothic" w:eastAsia="Gulim" w:hAnsi="Century Gothic" w:cs="Microsoft Sans Serif"/>
          <w:sz w:val="18"/>
        </w:rPr>
      </w:pPr>
    </w:p>
    <w:p w:rsidR="008731E4" w:rsidRPr="00F51CA2" w:rsidRDefault="008731E4" w:rsidP="008731E4">
      <w:pPr>
        <w:tabs>
          <w:tab w:val="left" w:pos="288"/>
        </w:tabs>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8.- El Director de la Ejecución de la Obra</w:t>
      </w:r>
    </w:p>
    <w:p w:rsidR="008731E4" w:rsidRPr="00F51CA2" w:rsidRDefault="008731E4" w:rsidP="008731E4">
      <w:pPr>
        <w:tabs>
          <w:tab w:val="left" w:pos="288"/>
        </w:tabs>
        <w:jc w:val="both"/>
        <w:rPr>
          <w:rFonts w:ascii="Century Gothic" w:eastAsia="Gulim" w:hAnsi="Century Gothic" w:cs="Microsoft Sans Serif"/>
          <w:i/>
          <w:iCs/>
          <w:sz w:val="18"/>
        </w:rPr>
      </w:pPr>
    </w:p>
    <w:p w:rsidR="008731E4" w:rsidRPr="00F51CA2" w:rsidRDefault="008731E4" w:rsidP="008731E4">
      <w:pPr>
        <w:tabs>
          <w:tab w:val="left" w:pos="6192"/>
        </w:tabs>
        <w:jc w:val="both"/>
        <w:rPr>
          <w:rFonts w:ascii="Century Gothic" w:eastAsia="Gulim" w:hAnsi="Century Gothic" w:cs="Microsoft Sans Serif"/>
          <w:sz w:val="18"/>
        </w:rPr>
      </w:pPr>
      <w:r w:rsidRPr="00F51CA2">
        <w:rPr>
          <w:rFonts w:ascii="Century Gothic" w:eastAsia="Gulim" w:hAnsi="Century Gothic" w:cs="Microsoft Sans Serif"/>
          <w:sz w:val="18"/>
        </w:rPr>
        <w:t>Corresponde al ap</w:t>
      </w:r>
      <w:r>
        <w:rPr>
          <w:rFonts w:ascii="Century Gothic" w:eastAsia="Gulim" w:hAnsi="Century Gothic" w:cs="Microsoft Sans Serif"/>
          <w:sz w:val="18"/>
        </w:rPr>
        <w:t>arejador o arquitecto técnico (</w:t>
      </w:r>
      <w:r w:rsidRPr="00F51CA2">
        <w:rPr>
          <w:rFonts w:ascii="Century Gothic" w:eastAsia="Gulim" w:hAnsi="Century Gothic" w:cs="Microsoft Sans Serif"/>
          <w:sz w:val="18"/>
        </w:rPr>
        <w:t>artículo 13 de la LOE) la dirección de la ejecución de la obra, que formando parte de la dirección facultativa, asume la función técnica de dirigir la ejecución material de la obra y de controlar cualitativa y cuantitativamente la construcción</w:t>
      </w:r>
      <w:r>
        <w:rPr>
          <w:rFonts w:ascii="Century Gothic" w:eastAsia="Gulim" w:hAnsi="Century Gothic" w:cs="Microsoft Sans Serif"/>
          <w:sz w:val="18"/>
        </w:rPr>
        <w:t xml:space="preserve"> y la calidad de lo edificado. Siendo sus funciones específicas</w:t>
      </w:r>
      <w:r w:rsidRPr="00F51CA2">
        <w:rPr>
          <w:rFonts w:ascii="Century Gothic" w:eastAsia="Gulim" w:hAnsi="Century Gothic" w:cs="Microsoft Sans Serif"/>
          <w:sz w:val="18"/>
        </w:rPr>
        <w:t>:</w:t>
      </w:r>
    </w:p>
    <w:p w:rsidR="008731E4" w:rsidRPr="00F51CA2" w:rsidRDefault="008731E4" w:rsidP="008731E4">
      <w:pPr>
        <w:tabs>
          <w:tab w:val="left" w:pos="6192"/>
        </w:tabs>
        <w:jc w:val="both"/>
        <w:rPr>
          <w:rFonts w:ascii="Century Gothic" w:eastAsia="Gulim" w:hAnsi="Century Gothic" w:cs="Microsoft Sans Serif"/>
          <w:sz w:val="18"/>
        </w:rPr>
      </w:pPr>
    </w:p>
    <w:p w:rsidR="008731E4" w:rsidRPr="00F51CA2" w:rsidRDefault="008731E4" w:rsidP="00E517E1">
      <w:pPr>
        <w:widowControl w:val="0"/>
        <w:numPr>
          <w:ilvl w:val="0"/>
          <w:numId w:val="9"/>
        </w:numPr>
        <w:tabs>
          <w:tab w:val="clear" w:pos="738"/>
          <w:tab w:val="left" w:pos="288"/>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Estar en posesión de la titulación académica y profesional habilitante y cumplir las condiciones exigibles para el ejercicio de la profesión. en caso de personas jurídicas, designar al técnico director de la ejecución de la obra que tenga la titulación profesional habilitante.</w:t>
      </w:r>
    </w:p>
    <w:p w:rsidR="008731E4" w:rsidRPr="00F51CA2" w:rsidRDefault="008731E4" w:rsidP="00E517E1">
      <w:pPr>
        <w:widowControl w:val="0"/>
        <w:numPr>
          <w:ilvl w:val="0"/>
          <w:numId w:val="9"/>
        </w:numPr>
        <w:tabs>
          <w:tab w:val="clear" w:pos="738"/>
          <w:tab w:val="left" w:pos="288"/>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Redactar el documento de estudio y análisis del proyecto para elaborar los programas de organización y de desarrollo de la obra.</w:t>
      </w:r>
    </w:p>
    <w:p w:rsidR="008731E4" w:rsidRPr="00F51CA2" w:rsidRDefault="008731E4" w:rsidP="00E517E1">
      <w:pPr>
        <w:widowControl w:val="0"/>
        <w:numPr>
          <w:ilvl w:val="0"/>
          <w:numId w:val="9"/>
        </w:numPr>
        <w:tabs>
          <w:tab w:val="clear" w:pos="738"/>
          <w:tab w:val="left" w:pos="288"/>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Planificar, a la vista del proyecto arquitectónico, del contrato y de la normativa técnica de aplicación, el control de calidad y económico de las obras.</w:t>
      </w:r>
    </w:p>
    <w:p w:rsidR="008731E4" w:rsidRPr="00F51CA2" w:rsidRDefault="008731E4" w:rsidP="00E517E1">
      <w:pPr>
        <w:widowControl w:val="0"/>
        <w:numPr>
          <w:ilvl w:val="0"/>
          <w:numId w:val="9"/>
        </w:numPr>
        <w:tabs>
          <w:tab w:val="clear" w:pos="738"/>
          <w:tab w:val="left" w:pos="288"/>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 xml:space="preserve">Redactar, cuando se le requiera, el estudio de los sistemas adecuados a los riesgos del trabajo </w:t>
      </w:r>
      <w:r w:rsidRPr="00F51CA2">
        <w:rPr>
          <w:rFonts w:ascii="Century Gothic" w:eastAsia="Gulim" w:hAnsi="Century Gothic" w:cs="Microsoft Sans Serif"/>
          <w:sz w:val="18"/>
        </w:rPr>
        <w:lastRenderedPageBreak/>
        <w:t>en la realización de la obra y aprobar el proyecto de seguridad y salud para la aplicación del mismo.</w:t>
      </w:r>
    </w:p>
    <w:p w:rsidR="008731E4" w:rsidRPr="00F51CA2" w:rsidRDefault="008731E4" w:rsidP="00E517E1">
      <w:pPr>
        <w:widowControl w:val="0"/>
        <w:numPr>
          <w:ilvl w:val="0"/>
          <w:numId w:val="9"/>
        </w:numPr>
        <w:tabs>
          <w:tab w:val="clear" w:pos="738"/>
          <w:tab w:val="left" w:pos="288"/>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Redactar, cuando se le requiera, el proyecto de control de calidad de la edificación, desarrollando lo especificado en el proyecto de ejecución.</w:t>
      </w:r>
    </w:p>
    <w:p w:rsidR="008731E4" w:rsidRPr="00F51CA2" w:rsidRDefault="008731E4" w:rsidP="00E517E1">
      <w:pPr>
        <w:widowControl w:val="0"/>
        <w:numPr>
          <w:ilvl w:val="0"/>
          <w:numId w:val="9"/>
        </w:numPr>
        <w:tabs>
          <w:tab w:val="clear" w:pos="738"/>
          <w:tab w:val="left" w:pos="288"/>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Efectuar el replanteo de la obra y preparar el acta correspondiente, suscribiéndola en unión del arquitecto y del constructor.</w:t>
      </w:r>
    </w:p>
    <w:p w:rsidR="008731E4" w:rsidRPr="00F51CA2" w:rsidRDefault="008731E4" w:rsidP="00E517E1">
      <w:pPr>
        <w:widowControl w:val="0"/>
        <w:numPr>
          <w:ilvl w:val="0"/>
          <w:numId w:val="9"/>
        </w:numPr>
        <w:tabs>
          <w:tab w:val="clear" w:pos="738"/>
          <w:tab w:val="left" w:pos="288"/>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Comprobar las instalaciones provisionales, medios auxiliares y medidas de seguridad y salud en el trabajo, controlando su correcta ejecución.</w:t>
      </w:r>
    </w:p>
    <w:p w:rsidR="008731E4" w:rsidRPr="00F51CA2" w:rsidRDefault="008731E4" w:rsidP="00E517E1">
      <w:pPr>
        <w:widowControl w:val="0"/>
        <w:numPr>
          <w:ilvl w:val="0"/>
          <w:numId w:val="9"/>
        </w:numPr>
        <w:tabs>
          <w:tab w:val="clear" w:pos="738"/>
          <w:tab w:val="left" w:pos="288"/>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Realizar o disponer las pruebas y ensayos de materiales, instalaciones y demás unidades de obra según las frecuencias de muestreo programadas en el plan de control, así como efectuar las demás comprobaciones que resulten necesarias para asegurar la calidad constructiva de acuerdo con el proyecto y la normativa técnica aplicable. De los resultados informará puntualmente al constructor, impartiéndole, en su caso, las órdenes oportunas; de no resolverse la contingencia adoptará las medidas que corresponda dando cuenta al arquitecto.</w:t>
      </w:r>
    </w:p>
    <w:p w:rsidR="008731E4" w:rsidRPr="00F51CA2" w:rsidRDefault="008731E4" w:rsidP="00E517E1">
      <w:pPr>
        <w:widowControl w:val="0"/>
        <w:numPr>
          <w:ilvl w:val="0"/>
          <w:numId w:val="9"/>
        </w:numPr>
        <w:tabs>
          <w:tab w:val="clear" w:pos="738"/>
          <w:tab w:val="left" w:pos="288"/>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Realizar las mediciones de obra ejecutada y dar conformidad, según las relaciones establecidas, a las certificaciones valoradas y a la liquidación final de la obra.</w:t>
      </w:r>
    </w:p>
    <w:p w:rsidR="008731E4" w:rsidRPr="00F51CA2" w:rsidRDefault="008731E4" w:rsidP="00E517E1">
      <w:pPr>
        <w:widowControl w:val="0"/>
        <w:numPr>
          <w:ilvl w:val="0"/>
          <w:numId w:val="9"/>
        </w:numPr>
        <w:tabs>
          <w:tab w:val="clear" w:pos="738"/>
          <w:tab w:val="left" w:pos="288"/>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Verificar la recepción en obra de los productos de construcción, ordenando la realización de ensayos y pruebas precisas.</w:t>
      </w:r>
    </w:p>
    <w:p w:rsidR="008731E4" w:rsidRPr="00F51CA2" w:rsidRDefault="008731E4" w:rsidP="00E517E1">
      <w:pPr>
        <w:widowControl w:val="0"/>
        <w:numPr>
          <w:ilvl w:val="0"/>
          <w:numId w:val="9"/>
        </w:numPr>
        <w:tabs>
          <w:tab w:val="clear" w:pos="738"/>
          <w:tab w:val="left" w:pos="288"/>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Dirigir la ejecución material de la obra comprobando los replanteos, los materiales, la correcta ejecución y disposición de los elementos constructivos y de las instalaciones, de acuerdo con el proyecto y con las instrucciones del director de obra.</w:t>
      </w:r>
    </w:p>
    <w:p w:rsidR="008731E4" w:rsidRPr="00F51CA2" w:rsidRDefault="008731E4" w:rsidP="00E517E1">
      <w:pPr>
        <w:widowControl w:val="0"/>
        <w:numPr>
          <w:ilvl w:val="0"/>
          <w:numId w:val="9"/>
        </w:numPr>
        <w:tabs>
          <w:tab w:val="clear" w:pos="738"/>
          <w:tab w:val="left" w:pos="288"/>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Consignar en el Libro de Órdenes y Asistencias las instrucciones precisas.</w:t>
      </w:r>
    </w:p>
    <w:p w:rsidR="008731E4" w:rsidRPr="00F51CA2" w:rsidRDefault="008731E4" w:rsidP="00E517E1">
      <w:pPr>
        <w:widowControl w:val="0"/>
        <w:numPr>
          <w:ilvl w:val="0"/>
          <w:numId w:val="9"/>
        </w:numPr>
        <w:tabs>
          <w:tab w:val="clear" w:pos="738"/>
          <w:tab w:val="left" w:pos="288"/>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Suscribir el acta de replanteo o de comienzo de obra y el certificado final de obra, así como elaborar y suscribir las certificaciones parciales y la liquidación final de las unidades de obra ejecutadas.</w:t>
      </w:r>
    </w:p>
    <w:p w:rsidR="008731E4" w:rsidRPr="00F51CA2" w:rsidRDefault="008731E4" w:rsidP="00E517E1">
      <w:pPr>
        <w:widowControl w:val="0"/>
        <w:numPr>
          <w:ilvl w:val="0"/>
          <w:numId w:val="9"/>
        </w:numPr>
        <w:tabs>
          <w:tab w:val="clear" w:pos="738"/>
          <w:tab w:val="left" w:pos="288"/>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Colaborar con los restantes agentes en la elaboración de la documentación de la obra ejecutada, aportando los resultados del control realizado.</w:t>
      </w:r>
    </w:p>
    <w:p w:rsidR="008731E4" w:rsidRDefault="008731E4" w:rsidP="008731E4">
      <w:pPr>
        <w:tabs>
          <w:tab w:val="left" w:pos="288"/>
        </w:tabs>
        <w:jc w:val="both"/>
        <w:rPr>
          <w:rFonts w:ascii="Century Gothic" w:eastAsia="Gulim" w:hAnsi="Century Gothic" w:cs="Microsoft Sans Serif"/>
          <w:sz w:val="18"/>
        </w:rPr>
      </w:pPr>
    </w:p>
    <w:p w:rsidR="008731E4" w:rsidRPr="00F51CA2" w:rsidRDefault="008731E4" w:rsidP="008731E4">
      <w:pPr>
        <w:tabs>
          <w:tab w:val="left" w:pos="288"/>
        </w:tabs>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9.- El Coordinador de Seguridad y Salud</w:t>
      </w:r>
    </w:p>
    <w:p w:rsidR="008731E4" w:rsidRPr="00F51CA2" w:rsidRDefault="008731E4" w:rsidP="008731E4">
      <w:pPr>
        <w:tabs>
          <w:tab w:val="left" w:pos="288"/>
        </w:tabs>
        <w:jc w:val="both"/>
        <w:rPr>
          <w:rFonts w:ascii="Century Gothic" w:eastAsia="Gulim" w:hAnsi="Century Gothic" w:cs="Microsoft Sans Serif"/>
          <w:sz w:val="18"/>
        </w:rPr>
      </w:pPr>
    </w:p>
    <w:p w:rsidR="008731E4" w:rsidRPr="00F51CA2" w:rsidRDefault="008731E4" w:rsidP="008731E4">
      <w:pPr>
        <w:tabs>
          <w:tab w:val="left" w:pos="288"/>
        </w:tabs>
        <w:jc w:val="both"/>
        <w:rPr>
          <w:rFonts w:ascii="Century Gothic" w:eastAsia="Gulim" w:hAnsi="Century Gothic" w:cs="Microsoft Sans Serif"/>
          <w:sz w:val="18"/>
        </w:rPr>
      </w:pPr>
      <w:r w:rsidRPr="00F51CA2">
        <w:rPr>
          <w:rFonts w:ascii="Century Gothic" w:eastAsia="Gulim" w:hAnsi="Century Gothic" w:cs="Microsoft Sans Serif"/>
          <w:sz w:val="18"/>
        </w:rPr>
        <w:t>El coordinador en materia de seguridad y salud durante la ejecución de la obra deberá desar</w:t>
      </w:r>
      <w:r>
        <w:rPr>
          <w:rFonts w:ascii="Century Gothic" w:eastAsia="Gulim" w:hAnsi="Century Gothic" w:cs="Microsoft Sans Serif"/>
          <w:sz w:val="18"/>
        </w:rPr>
        <w:t>rollar las siguientes funciones</w:t>
      </w:r>
      <w:r w:rsidRPr="00F51CA2">
        <w:rPr>
          <w:rFonts w:ascii="Century Gothic" w:eastAsia="Gulim" w:hAnsi="Century Gothic" w:cs="Microsoft Sans Serif"/>
          <w:sz w:val="18"/>
        </w:rPr>
        <w:t>:</w:t>
      </w:r>
    </w:p>
    <w:p w:rsidR="008731E4" w:rsidRPr="00F51CA2" w:rsidRDefault="008731E4" w:rsidP="008731E4">
      <w:pPr>
        <w:tabs>
          <w:tab w:val="left" w:pos="288"/>
        </w:tabs>
        <w:jc w:val="both"/>
        <w:rPr>
          <w:rFonts w:ascii="Century Gothic" w:eastAsia="Gulim" w:hAnsi="Century Gothic" w:cs="Microsoft Sans Serif"/>
          <w:sz w:val="18"/>
        </w:rPr>
      </w:pPr>
    </w:p>
    <w:p w:rsidR="008731E4" w:rsidRPr="00F51CA2" w:rsidRDefault="008731E4" w:rsidP="00E517E1">
      <w:pPr>
        <w:widowControl w:val="0"/>
        <w:numPr>
          <w:ilvl w:val="0"/>
          <w:numId w:val="29"/>
        </w:numPr>
        <w:tabs>
          <w:tab w:val="clear" w:pos="720"/>
          <w:tab w:val="num" w:pos="-142"/>
          <w:tab w:val="left" w:pos="288"/>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Coordinar la aplicación de los principios generales de prevención y de seguridad.</w:t>
      </w:r>
    </w:p>
    <w:p w:rsidR="008731E4" w:rsidRPr="00F51CA2" w:rsidRDefault="008731E4" w:rsidP="00E517E1">
      <w:pPr>
        <w:widowControl w:val="0"/>
        <w:numPr>
          <w:ilvl w:val="0"/>
          <w:numId w:val="29"/>
        </w:numPr>
        <w:tabs>
          <w:tab w:val="clear" w:pos="720"/>
          <w:tab w:val="num" w:pos="-142"/>
          <w:tab w:val="left" w:pos="288"/>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Coordinar las actividades de la obra para garantizar que los contratistas y, en su caso, los subcontratistas y los trabajadores autónomos apliquen de manera coherente y responsable los principios de la acción preventiva que se recogen en el artículo 15 de la ley de prevención de riesgo</w:t>
      </w:r>
      <w:r>
        <w:rPr>
          <w:rFonts w:ascii="Century Gothic" w:eastAsia="Gulim" w:hAnsi="Century Gothic" w:cs="Microsoft Sans Serif"/>
          <w:sz w:val="18"/>
        </w:rPr>
        <w:t>s</w:t>
      </w:r>
      <w:r w:rsidRPr="00F51CA2">
        <w:rPr>
          <w:rFonts w:ascii="Century Gothic" w:eastAsia="Gulim" w:hAnsi="Century Gothic" w:cs="Microsoft Sans Serif"/>
          <w:sz w:val="18"/>
        </w:rPr>
        <w:t xml:space="preserve"> laborales durante la ejecución de la obra.</w:t>
      </w:r>
    </w:p>
    <w:p w:rsidR="008731E4" w:rsidRPr="00F51CA2" w:rsidRDefault="008731E4" w:rsidP="00E517E1">
      <w:pPr>
        <w:widowControl w:val="0"/>
        <w:numPr>
          <w:ilvl w:val="0"/>
          <w:numId w:val="29"/>
        </w:numPr>
        <w:tabs>
          <w:tab w:val="clear" w:pos="720"/>
          <w:tab w:val="num" w:pos="-142"/>
          <w:tab w:val="left" w:pos="288"/>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Aprobar el plan de seguridad y salud elaborado por el contratista y, en su caso, las modificaciones introducidas en el mismo.</w:t>
      </w:r>
    </w:p>
    <w:p w:rsidR="008731E4" w:rsidRPr="00F51CA2" w:rsidRDefault="008731E4" w:rsidP="00E517E1">
      <w:pPr>
        <w:widowControl w:val="0"/>
        <w:numPr>
          <w:ilvl w:val="0"/>
          <w:numId w:val="29"/>
        </w:numPr>
        <w:tabs>
          <w:tab w:val="clear" w:pos="720"/>
          <w:tab w:val="num" w:pos="-142"/>
          <w:tab w:val="left" w:pos="288"/>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Coordinar las acciones y funciones de control de la aplicación correcta de los métodos de trabajo.</w:t>
      </w:r>
    </w:p>
    <w:p w:rsidR="008731E4" w:rsidRPr="00F51CA2" w:rsidRDefault="008731E4" w:rsidP="00E517E1">
      <w:pPr>
        <w:widowControl w:val="0"/>
        <w:numPr>
          <w:ilvl w:val="0"/>
          <w:numId w:val="29"/>
        </w:numPr>
        <w:tabs>
          <w:tab w:val="clear" w:pos="720"/>
          <w:tab w:val="num" w:pos="-142"/>
          <w:tab w:val="left" w:pos="288"/>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Adoptar las medidas necesarias para que sólo las personas autorizadas puedan acceder a la obra. la dirección facultativa asumirá esta función cuando no fuera necesaria la designación de coordinador.</w:t>
      </w:r>
    </w:p>
    <w:p w:rsidR="008731E4" w:rsidRDefault="008731E4" w:rsidP="008731E4">
      <w:pPr>
        <w:tabs>
          <w:tab w:val="left" w:pos="288"/>
        </w:tabs>
        <w:jc w:val="both"/>
        <w:rPr>
          <w:rFonts w:ascii="Century Gothic" w:eastAsia="Gulim" w:hAnsi="Century Gothic" w:cs="Microsoft Sans Serif"/>
          <w:sz w:val="18"/>
        </w:rPr>
      </w:pPr>
    </w:p>
    <w:p w:rsidR="008731E4" w:rsidRPr="00F51CA2" w:rsidRDefault="008731E4" w:rsidP="008731E4">
      <w:pPr>
        <w:tabs>
          <w:tab w:val="left" w:pos="288"/>
        </w:tabs>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10.- Las entidades y los laboratorios de control de calidad de la edificación</w:t>
      </w:r>
    </w:p>
    <w:p w:rsidR="008731E4" w:rsidRPr="00F51CA2" w:rsidRDefault="008731E4" w:rsidP="008731E4">
      <w:pPr>
        <w:tabs>
          <w:tab w:val="left" w:pos="288"/>
        </w:tabs>
        <w:jc w:val="both"/>
        <w:rPr>
          <w:rFonts w:ascii="Century Gothic" w:eastAsia="Gulim" w:hAnsi="Century Gothic" w:cs="Microsoft Sans Serif"/>
          <w:i/>
          <w:iCs/>
          <w:sz w:val="18"/>
        </w:rPr>
      </w:pPr>
    </w:p>
    <w:p w:rsidR="008731E4" w:rsidRPr="00F51CA2" w:rsidRDefault="008731E4" w:rsidP="008731E4">
      <w:pPr>
        <w:tabs>
          <w:tab w:val="left" w:pos="288"/>
        </w:tabs>
        <w:jc w:val="both"/>
        <w:rPr>
          <w:rFonts w:ascii="Century Gothic" w:eastAsia="Gulim" w:hAnsi="Century Gothic" w:cs="Microsoft Sans Serif"/>
          <w:sz w:val="18"/>
        </w:rPr>
      </w:pPr>
      <w:r w:rsidRPr="00F51CA2">
        <w:rPr>
          <w:rFonts w:ascii="Century Gothic" w:eastAsia="Gulim" w:hAnsi="Century Gothic" w:cs="Microsoft Sans Serif"/>
          <w:sz w:val="18"/>
        </w:rPr>
        <w:t>Las entidades de control de calidad de la edificación prestan asistencia técnica en la verificación de la calidad del proyecto, de los materiales y de la ejecución de la obra y sus instalaciones de acuerdo con el proyecto y la normativa aplicable.</w:t>
      </w:r>
    </w:p>
    <w:p w:rsidR="008731E4" w:rsidRPr="00F51CA2" w:rsidRDefault="008731E4" w:rsidP="008731E4">
      <w:pPr>
        <w:tabs>
          <w:tab w:val="left" w:pos="288"/>
        </w:tabs>
        <w:jc w:val="both"/>
        <w:rPr>
          <w:rFonts w:ascii="Century Gothic" w:eastAsia="Gulim" w:hAnsi="Century Gothic" w:cs="Microsoft Sans Serif"/>
          <w:sz w:val="18"/>
        </w:rPr>
      </w:pPr>
    </w:p>
    <w:p w:rsidR="008731E4" w:rsidRPr="00F51CA2" w:rsidRDefault="008731E4" w:rsidP="008731E4">
      <w:pPr>
        <w:tabs>
          <w:tab w:val="left" w:pos="288"/>
        </w:tabs>
        <w:jc w:val="both"/>
        <w:rPr>
          <w:rFonts w:ascii="Century Gothic" w:eastAsia="Gulim" w:hAnsi="Century Gothic" w:cs="Microsoft Sans Serif"/>
          <w:sz w:val="18"/>
        </w:rPr>
      </w:pPr>
      <w:r w:rsidRPr="00F51CA2">
        <w:rPr>
          <w:rFonts w:ascii="Century Gothic" w:eastAsia="Gulim" w:hAnsi="Century Gothic" w:cs="Microsoft Sans Serif"/>
          <w:sz w:val="18"/>
        </w:rPr>
        <w:t>Los laboratorios de ensayos para el control de calidad de la edificación prestan asistencia técnica, mediante la realización de ensayos o pruebas de servicio de los materiales, sistemas o instalaciones de una obra de edificación.</w:t>
      </w:r>
    </w:p>
    <w:p w:rsidR="008731E4" w:rsidRPr="00F51CA2" w:rsidRDefault="008731E4" w:rsidP="008731E4">
      <w:pPr>
        <w:tabs>
          <w:tab w:val="left" w:pos="288"/>
        </w:tabs>
        <w:jc w:val="both"/>
        <w:rPr>
          <w:rFonts w:ascii="Century Gothic" w:eastAsia="Gulim" w:hAnsi="Century Gothic" w:cs="Microsoft Sans Serif"/>
          <w:sz w:val="18"/>
        </w:rPr>
      </w:pPr>
    </w:p>
    <w:p w:rsidR="008731E4" w:rsidRPr="00F51CA2" w:rsidRDefault="008731E4" w:rsidP="008731E4">
      <w:pPr>
        <w:tabs>
          <w:tab w:val="left" w:pos="288"/>
        </w:tabs>
        <w:jc w:val="both"/>
        <w:rPr>
          <w:rFonts w:ascii="Century Gothic" w:eastAsia="Gulim" w:hAnsi="Century Gothic" w:cs="Microsoft Sans Serif"/>
          <w:sz w:val="18"/>
        </w:rPr>
      </w:pPr>
      <w:r w:rsidRPr="00F51CA2">
        <w:rPr>
          <w:rFonts w:ascii="Century Gothic" w:eastAsia="Gulim" w:hAnsi="Century Gothic" w:cs="Microsoft Sans Serif"/>
          <w:sz w:val="18"/>
        </w:rPr>
        <w:t>Son obligaciones de las entidades y de los laboratorios de control de calidad (artículo 14 de la LOE</w:t>
      </w:r>
      <w:r>
        <w:rPr>
          <w:rFonts w:ascii="Century Gothic" w:eastAsia="Gulim" w:hAnsi="Century Gothic" w:cs="Microsoft Sans Serif"/>
          <w:sz w:val="18"/>
        </w:rPr>
        <w:t>):</w:t>
      </w:r>
    </w:p>
    <w:p w:rsidR="008731E4" w:rsidRPr="00F51CA2" w:rsidRDefault="008731E4" w:rsidP="008731E4">
      <w:pPr>
        <w:tabs>
          <w:tab w:val="left" w:pos="288"/>
        </w:tabs>
        <w:jc w:val="both"/>
        <w:rPr>
          <w:rFonts w:ascii="Century Gothic" w:eastAsia="Gulim" w:hAnsi="Century Gothic" w:cs="Microsoft Sans Serif"/>
          <w:sz w:val="18"/>
        </w:rPr>
      </w:pPr>
    </w:p>
    <w:p w:rsidR="008731E4" w:rsidRPr="00F51CA2" w:rsidRDefault="008731E4" w:rsidP="00E517E1">
      <w:pPr>
        <w:widowControl w:val="0"/>
        <w:numPr>
          <w:ilvl w:val="0"/>
          <w:numId w:val="10"/>
        </w:numPr>
        <w:tabs>
          <w:tab w:val="clear" w:pos="738"/>
          <w:tab w:val="num" w:pos="142"/>
          <w:tab w:val="left" w:pos="288"/>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Prestar asistencia técnica y entregar los resultados de su actividad al agente autor del encargo y, en todo caso, al director de la ejecución de las obras.</w:t>
      </w:r>
    </w:p>
    <w:p w:rsidR="008731E4" w:rsidRPr="00892C8B" w:rsidRDefault="008731E4" w:rsidP="00E517E1">
      <w:pPr>
        <w:widowControl w:val="0"/>
        <w:numPr>
          <w:ilvl w:val="0"/>
          <w:numId w:val="10"/>
        </w:numPr>
        <w:tabs>
          <w:tab w:val="clear" w:pos="738"/>
          <w:tab w:val="num" w:pos="284"/>
        </w:tabs>
        <w:overflowPunct/>
        <w:adjustRightInd/>
        <w:ind w:left="567" w:hanging="283"/>
        <w:jc w:val="both"/>
        <w:textAlignment w:val="auto"/>
        <w:rPr>
          <w:rFonts w:ascii="Century Gothic" w:eastAsia="Gulim" w:hAnsi="Century Gothic" w:cs="Microsoft Sans Serif"/>
          <w:sz w:val="18"/>
        </w:rPr>
        <w:sectPr w:rsidR="008731E4" w:rsidRPr="00892C8B" w:rsidSect="0080227D">
          <w:headerReference w:type="default" r:id="rId8"/>
          <w:footerReference w:type="default" r:id="rId9"/>
          <w:type w:val="continuous"/>
          <w:pgSz w:w="11907" w:h="16840" w:code="9"/>
          <w:pgMar w:top="2693" w:right="1418" w:bottom="1559" w:left="1418" w:header="709" w:footer="709" w:gutter="0"/>
          <w:pgNumType w:start="1"/>
          <w:cols w:space="709"/>
        </w:sectPr>
      </w:pPr>
      <w:r w:rsidRPr="00892C8B">
        <w:rPr>
          <w:rFonts w:ascii="Century Gothic" w:eastAsia="Gulim" w:hAnsi="Century Gothic" w:cs="Microsoft Sans Serif"/>
          <w:sz w:val="18"/>
        </w:rPr>
        <w:t>Justificar la capacidad suficiente de medios materiales y humanos necesarios para realizar adecuadamente los trabajos contratados, en su caso, a través de la correspondiente acreditación oficial otorgada por las comunidades autónoma</w:t>
      </w:r>
      <w:r>
        <w:rPr>
          <w:rFonts w:ascii="Century Gothic" w:eastAsia="Gulim" w:hAnsi="Century Gothic" w:cs="Microsoft Sans Serif"/>
          <w:sz w:val="18"/>
        </w:rPr>
        <w:t>s con competencia en la materia.</w:t>
      </w:r>
    </w:p>
    <w:p w:rsidR="008731E4" w:rsidRDefault="008731E4" w:rsidP="008731E4">
      <w:pPr>
        <w:tabs>
          <w:tab w:val="left" w:pos="6192"/>
        </w:tabs>
        <w:jc w:val="both"/>
        <w:rPr>
          <w:rFonts w:ascii="Century Gothic" w:eastAsia="Gulim" w:hAnsi="Century Gothic" w:cs="Microsoft Sans Serif"/>
          <w:b/>
          <w:sz w:val="18"/>
        </w:rPr>
      </w:pPr>
    </w:p>
    <w:p w:rsidR="008731E4" w:rsidRDefault="008731E4" w:rsidP="008731E4">
      <w:pPr>
        <w:tabs>
          <w:tab w:val="left" w:pos="6192"/>
        </w:tabs>
        <w:jc w:val="both"/>
        <w:rPr>
          <w:rFonts w:ascii="Century Gothic" w:eastAsia="Gulim" w:hAnsi="Century Gothic" w:cs="Microsoft Sans Serif"/>
          <w:b/>
          <w:sz w:val="18"/>
        </w:rPr>
      </w:pPr>
    </w:p>
    <w:p w:rsidR="008731E4" w:rsidRDefault="008731E4" w:rsidP="008731E4">
      <w:pPr>
        <w:tabs>
          <w:tab w:val="left" w:pos="6192"/>
        </w:tabs>
        <w:jc w:val="both"/>
        <w:rPr>
          <w:rFonts w:ascii="Century Gothic" w:eastAsia="Gulim" w:hAnsi="Century Gothic" w:cs="Microsoft Sans Serif"/>
          <w:b/>
          <w:sz w:val="18"/>
        </w:rPr>
      </w:pPr>
    </w:p>
    <w:p w:rsidR="008731E4" w:rsidRDefault="008731E4" w:rsidP="008731E4">
      <w:pPr>
        <w:tabs>
          <w:tab w:val="left" w:pos="6192"/>
        </w:tabs>
        <w:jc w:val="both"/>
        <w:rPr>
          <w:rFonts w:ascii="Century Gothic" w:eastAsia="Gulim" w:hAnsi="Century Gothic" w:cs="Microsoft Sans Serif"/>
          <w:b/>
          <w:sz w:val="18"/>
        </w:rPr>
      </w:pPr>
      <w:r>
        <w:rPr>
          <w:rFonts w:ascii="Century Gothic" w:eastAsia="Gulim" w:hAnsi="Century Gothic" w:cs="Microsoft Sans Serif"/>
          <w:b/>
          <w:sz w:val="18"/>
        </w:rPr>
        <w:t>EPÍGRAFE 2º</w:t>
      </w:r>
      <w:r w:rsidRPr="00F51CA2">
        <w:rPr>
          <w:rFonts w:ascii="Century Gothic" w:eastAsia="Gulim" w:hAnsi="Century Gothic" w:cs="Microsoft Sans Serif"/>
          <w:b/>
          <w:sz w:val="18"/>
        </w:rPr>
        <w:t>: DE LAS OBLIGACIONES Y DERECHOS GENERALES DEL CONSTRUCTOR O CONTRATISTA</w:t>
      </w:r>
    </w:p>
    <w:p w:rsidR="008731E4" w:rsidRDefault="008731E4" w:rsidP="008731E4">
      <w:pPr>
        <w:tabs>
          <w:tab w:val="left" w:pos="6192"/>
        </w:tabs>
        <w:jc w:val="both"/>
        <w:rPr>
          <w:rFonts w:ascii="Century Gothic" w:eastAsia="Gulim" w:hAnsi="Century Gothic" w:cs="Microsoft Sans Serif"/>
          <w:b/>
          <w:sz w:val="18"/>
        </w:rPr>
      </w:pPr>
    </w:p>
    <w:p w:rsidR="008731E4" w:rsidRDefault="008731E4" w:rsidP="008731E4">
      <w:pPr>
        <w:tabs>
          <w:tab w:val="left" w:pos="6192"/>
        </w:tabs>
        <w:jc w:val="both"/>
        <w:rPr>
          <w:rFonts w:ascii="Century Gothic" w:eastAsia="Gulim" w:hAnsi="Century Gothic" w:cs="Microsoft Sans Serif"/>
          <w:b/>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 xml:space="preserve">Artículo 11.- Verificación de los documentos del Proyecto </w:t>
      </w:r>
    </w:p>
    <w:p w:rsidR="008731E4" w:rsidRPr="00F51CA2" w:rsidRDefault="008731E4" w:rsidP="008731E4">
      <w:pPr>
        <w:tabs>
          <w:tab w:val="left" w:pos="6192"/>
        </w:tabs>
        <w:jc w:val="both"/>
        <w:rPr>
          <w:rFonts w:ascii="Century Gothic" w:eastAsia="Gulim" w:hAnsi="Century Gothic" w:cs="Microsoft Sans Serif"/>
          <w:b/>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sz w:val="18"/>
        </w:rPr>
        <w:t>Antes de dar comienzo a las obras, el constructor consignará por escrito que la documentación aportada le resulta suficiente para la comprensión de la totalidad de la obra contratada, o en caso contrario, solicitará las aclaraciones pertinentes.</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12.- Plan de Seguridad e Higiene</w:t>
      </w:r>
    </w:p>
    <w:p w:rsidR="008731E4" w:rsidRPr="00F51CA2" w:rsidRDefault="008731E4" w:rsidP="008731E4">
      <w:pPr>
        <w:tabs>
          <w:tab w:val="left" w:pos="6192"/>
        </w:tabs>
        <w:jc w:val="both"/>
        <w:rPr>
          <w:rFonts w:ascii="Century Gothic" w:eastAsia="Gulim" w:hAnsi="Century Gothic" w:cs="Microsoft Sans Serif"/>
          <w:b/>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sz w:val="18"/>
        </w:rPr>
        <w:t>El constructor, a la vista del proyecto de ejecución conteniendo, en su caso, el Estudio Básico o Estudio de Seguridad y Salud, presentará el correspondiente Plan de Seguridad e Higiene de la obra a la aprobación del aparejador o arquitecto técnico de la dirección facultativa o persona que lleve la coordinación en seguridad y salud de la obra de referencia.</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13.- Proyecto de Control de Calidad</w:t>
      </w:r>
    </w:p>
    <w:p w:rsidR="008731E4" w:rsidRPr="00F51CA2" w:rsidRDefault="008731E4" w:rsidP="008731E4">
      <w:pPr>
        <w:pStyle w:val="Sangra3detindependiente"/>
        <w:spacing w:after="0"/>
        <w:jc w:val="both"/>
        <w:rPr>
          <w:rFonts w:ascii="Century Gothic" w:eastAsia="Gulim" w:hAnsi="Century Gothic" w:cs="Microsoft Sans Serif"/>
          <w:i/>
          <w:iCs/>
          <w:sz w:val="18"/>
          <w:szCs w:val="20"/>
        </w:rPr>
      </w:pPr>
    </w:p>
    <w:p w:rsidR="008731E4" w:rsidRPr="00F51CA2" w:rsidRDefault="008731E4" w:rsidP="008731E4">
      <w:pPr>
        <w:rPr>
          <w:rFonts w:ascii="Century Gothic" w:eastAsia="Gulim" w:hAnsi="Century Gothic" w:cs="Microsoft Sans Serif"/>
          <w:sz w:val="18"/>
        </w:rPr>
      </w:pPr>
      <w:r w:rsidRPr="00F51CA2">
        <w:rPr>
          <w:rFonts w:ascii="Century Gothic" w:eastAsia="Gulim" w:hAnsi="Century Gothic" w:cs="Microsoft Sans Serif"/>
          <w:sz w:val="18"/>
        </w:rPr>
        <w:t>El constructor tendrá a su disposición el proyecto de control de calidad, si para la obra fuera necesario, en el que se especificarán las características y requisitos que deberán cumplir los materiales y unidades de obra, y los criterios para la recepción de los materiales, según estén avalados o no por sellos marcas e calidad; ensayos, análisis y pruebas a realizar, determinación de lotes y otros parámetros definidos en el proyecto por el arquitecto o aparejador de la dirección facultativa.</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14.- Oficina en la obra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constructor habilitará en la obra una oficina en la que existirá una mesa o tablero adecuado, en el que puedan extenderse y consultarse los planos. En dicha oficina tendrá siempre el contratista a disposic</w:t>
      </w:r>
      <w:r>
        <w:rPr>
          <w:rFonts w:ascii="Century Gothic" w:eastAsia="Gulim" w:hAnsi="Century Gothic" w:cs="Microsoft Sans Serif"/>
          <w:sz w:val="18"/>
        </w:rPr>
        <w:t>ión de la dirección facultativa</w:t>
      </w:r>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E517E1">
      <w:pPr>
        <w:widowControl w:val="0"/>
        <w:numPr>
          <w:ilvl w:val="0"/>
          <w:numId w:val="25"/>
        </w:numPr>
        <w:tabs>
          <w:tab w:val="clear" w:pos="1134"/>
          <w:tab w:val="num"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el proyecto básico y de ejecución completo.</w:t>
      </w:r>
    </w:p>
    <w:p w:rsidR="008731E4" w:rsidRPr="00F51CA2" w:rsidRDefault="008731E4" w:rsidP="00E517E1">
      <w:pPr>
        <w:widowControl w:val="0"/>
        <w:numPr>
          <w:ilvl w:val="0"/>
          <w:numId w:val="25"/>
        </w:numPr>
        <w:tabs>
          <w:tab w:val="clear" w:pos="1134"/>
          <w:tab w:val="num"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toda aquella documentación complementaria que en su caso redacte el arquitecto.</w:t>
      </w:r>
    </w:p>
    <w:p w:rsidR="008731E4" w:rsidRPr="00F51CA2" w:rsidRDefault="008731E4" w:rsidP="00E517E1">
      <w:pPr>
        <w:widowControl w:val="0"/>
        <w:numPr>
          <w:ilvl w:val="0"/>
          <w:numId w:val="25"/>
        </w:numPr>
        <w:tabs>
          <w:tab w:val="clear" w:pos="1134"/>
          <w:tab w:val="num"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la licencia de obras.</w:t>
      </w:r>
    </w:p>
    <w:p w:rsidR="008731E4" w:rsidRPr="00F51CA2" w:rsidRDefault="008731E4" w:rsidP="00E517E1">
      <w:pPr>
        <w:widowControl w:val="0"/>
        <w:numPr>
          <w:ilvl w:val="0"/>
          <w:numId w:val="25"/>
        </w:numPr>
        <w:tabs>
          <w:tab w:val="clear" w:pos="1134"/>
          <w:tab w:val="num" w:pos="-284"/>
        </w:tabs>
        <w:overflowPunct/>
        <w:adjustRightInd/>
        <w:ind w:left="567" w:hanging="283"/>
        <w:jc w:val="both"/>
        <w:textAlignment w:val="auto"/>
        <w:rPr>
          <w:rFonts w:ascii="Century Gothic" w:eastAsia="Gulim" w:hAnsi="Century Gothic" w:cs="Microsoft Sans Serif"/>
          <w:sz w:val="18"/>
        </w:rPr>
      </w:pPr>
      <w:r>
        <w:rPr>
          <w:rFonts w:ascii="Century Gothic" w:eastAsia="Gulim" w:hAnsi="Century Gothic" w:cs="Microsoft Sans Serif"/>
          <w:sz w:val="18"/>
        </w:rPr>
        <w:t>el libro de ó</w:t>
      </w:r>
      <w:r w:rsidRPr="00F51CA2">
        <w:rPr>
          <w:rFonts w:ascii="Century Gothic" w:eastAsia="Gulim" w:hAnsi="Century Gothic" w:cs="Microsoft Sans Serif"/>
          <w:sz w:val="18"/>
        </w:rPr>
        <w:t>rdenes y asistencia.</w:t>
      </w:r>
    </w:p>
    <w:p w:rsidR="008731E4" w:rsidRPr="00F51CA2" w:rsidRDefault="008731E4" w:rsidP="00E517E1">
      <w:pPr>
        <w:widowControl w:val="0"/>
        <w:numPr>
          <w:ilvl w:val="0"/>
          <w:numId w:val="25"/>
        </w:numPr>
        <w:tabs>
          <w:tab w:val="clear" w:pos="1134"/>
          <w:tab w:val="num"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el plan de seguridad y salud y su libro de incidencias, si hay para la obra.</w:t>
      </w:r>
    </w:p>
    <w:p w:rsidR="008731E4" w:rsidRPr="00F51CA2" w:rsidRDefault="008731E4" w:rsidP="00E517E1">
      <w:pPr>
        <w:widowControl w:val="0"/>
        <w:numPr>
          <w:ilvl w:val="0"/>
          <w:numId w:val="25"/>
        </w:numPr>
        <w:tabs>
          <w:tab w:val="clear" w:pos="1134"/>
          <w:tab w:val="num"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el proyecto de control de calidad y su libro de registro, si hay para la obra.</w:t>
      </w:r>
    </w:p>
    <w:p w:rsidR="008731E4" w:rsidRPr="00F51CA2" w:rsidRDefault="008731E4" w:rsidP="00E517E1">
      <w:pPr>
        <w:widowControl w:val="0"/>
        <w:numPr>
          <w:ilvl w:val="0"/>
          <w:numId w:val="25"/>
        </w:numPr>
        <w:tabs>
          <w:tab w:val="clear" w:pos="1134"/>
          <w:tab w:val="num"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el reglamento y ordenanza de seguridad y salud en el trabajo.</w:t>
      </w:r>
    </w:p>
    <w:p w:rsidR="008731E4" w:rsidRPr="00F51CA2" w:rsidRDefault="008731E4" w:rsidP="00E517E1">
      <w:pPr>
        <w:widowControl w:val="0"/>
        <w:numPr>
          <w:ilvl w:val="0"/>
          <w:numId w:val="25"/>
        </w:numPr>
        <w:tabs>
          <w:tab w:val="clear" w:pos="1134"/>
          <w:tab w:val="num"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la documentación de los seguros suscritos por el constructor.</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En función del tipo de obra, la dirección facultativa podrá exigir al constructor una oficina en obra, convenientemente acondicionada para que en ella se pueda trabajar con normalidad a cualquier hora de la jornada. </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15.- Representación del Contratista. Jefe de obra</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constructor viene obligado a comunicar a la propiedad la persona designada como delegado suyo en la obra, que tendrá el carácter de jefe de obra de la misma, con dedicación plena y con facultades para representarle y adoptar en todo momento cuantas decisiones competan a la contrata.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Serán sus funciones las del constructor según se especifica en el artículo 5.</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Cuando la importancia de las obras lo requiera y as</w:t>
      </w:r>
      <w:r>
        <w:rPr>
          <w:rFonts w:ascii="Century Gothic" w:eastAsia="Gulim" w:hAnsi="Century Gothic" w:cs="Microsoft Sans Serif"/>
          <w:sz w:val="18"/>
        </w:rPr>
        <w:t>í se consigne en el pliego de "</w:t>
      </w:r>
      <w:r w:rsidRPr="00F51CA2">
        <w:rPr>
          <w:rFonts w:ascii="Century Gothic" w:eastAsia="Gulim" w:hAnsi="Century Gothic" w:cs="Microsoft Sans Serif"/>
          <w:sz w:val="18"/>
        </w:rPr>
        <w:t xml:space="preserve">condiciones particulares de índole </w:t>
      </w:r>
      <w:r>
        <w:rPr>
          <w:rFonts w:ascii="Century Gothic" w:eastAsia="Gulim" w:hAnsi="Century Gothic" w:cs="Microsoft Sans Serif"/>
          <w:sz w:val="18"/>
        </w:rPr>
        <w:t>facultativa</w:t>
      </w:r>
      <w:r w:rsidRPr="00F51CA2">
        <w:rPr>
          <w:rFonts w:ascii="Century Gothic" w:eastAsia="Gulim" w:hAnsi="Century Gothic" w:cs="Microsoft Sans Serif"/>
          <w:sz w:val="18"/>
        </w:rPr>
        <w:t>", el delegado del contratista será un facultativo de grado superior o grado medio, según los casos.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pliego de condiciones particulares determinará el personal facultativo o especialista que el constructor se obligue a mantener en la obra como mínimo, y el tiempo de dedicación comprometido.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incumplimiento de esta obligación o, en general, la falta de cualificación suficiente por parte del personal según la naturaleza de los trabajos, facultará al arquitecto para ordenar la paralización de las obras sin derecho a reclamación alguna, hasta que se subsane la deficiencia.</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16.- Presencia del Constructor en la obra</w:t>
      </w:r>
    </w:p>
    <w:p w:rsidR="008731E4" w:rsidRPr="00F51CA2" w:rsidRDefault="008731E4" w:rsidP="008731E4">
      <w:pPr>
        <w:tabs>
          <w:tab w:val="left" w:pos="6192"/>
        </w:tabs>
        <w:jc w:val="both"/>
        <w:rPr>
          <w:rFonts w:ascii="Century Gothic" w:eastAsia="Gulim" w:hAnsi="Century Gothic" w:cs="Microsoft Sans Serif"/>
          <w:b/>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sz w:val="18"/>
        </w:rPr>
        <w:t>El jefe de obra, por si o por medio de sus técnicos, o encargados estará presente durante la jornada legal de trabajo y acompañará al arquitecto o al aparejador o arquitecto técnico, en las visitas que hagan a la obra, poniéndose a su disposición para la práctica de los reconocimientos que se consideren necesarios y suministrándoles los datos precisos para la comprobación de mediciones y liquidaciones.</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17.- Trabajos no estipulados expresamente</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Es obligación de la contrata el ejecutar cuando sea necesario para la buena construcción y aspecto de las obras, aun cuando no se halle expresamente determinado en los documentos de proyecto, siempre que, sin separarse de su espíritu y recta interpretación, lo disponga el arquitecto dentro de los límites de posibilidades que los presupuestos habiliten para cada unidad de obra y tipo de ejecución.</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En defecto de especificación en el pliego de condiciones particulares, se entenderá que requiere reformado de proyecto con consentimiento expreso de la propiedad, promotor, toda variación que suponga incremento de precios de alguna unidad de obra en más del 20 por 100 ó del total del presupuesto en más de un 10 por 100.</w:t>
      </w:r>
    </w:p>
    <w:p w:rsidR="008731E4" w:rsidRDefault="008731E4" w:rsidP="008731E4">
      <w:pPr>
        <w:tabs>
          <w:tab w:val="left" w:pos="6192"/>
        </w:tabs>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1D2B4E">
        <w:rPr>
          <w:rFonts w:ascii="Century Gothic" w:eastAsia="Gulim" w:hAnsi="Century Gothic" w:cs="Microsoft Sans Serif"/>
          <w:b/>
          <w:sz w:val="18"/>
        </w:rPr>
        <w:t>A</w:t>
      </w:r>
      <w:r w:rsidRPr="00F51CA2">
        <w:rPr>
          <w:rFonts w:ascii="Century Gothic" w:eastAsia="Gulim" w:hAnsi="Century Gothic" w:cs="Microsoft Sans Serif"/>
          <w:b/>
          <w:sz w:val="18"/>
        </w:rPr>
        <w:t>rtículo 18.- Interpretaciones, aclaraciones y modificaciones de los documentos del Proyecto</w:t>
      </w:r>
    </w:p>
    <w:p w:rsidR="008731E4" w:rsidRPr="00F51CA2" w:rsidRDefault="008731E4" w:rsidP="008731E4">
      <w:pPr>
        <w:tabs>
          <w:tab w:val="left" w:pos="6192"/>
        </w:tabs>
        <w:jc w:val="both"/>
        <w:rPr>
          <w:rFonts w:ascii="Century Gothic" w:eastAsia="Gulim" w:hAnsi="Century Gothic" w:cs="Microsoft Sans Serif"/>
          <w:b/>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sz w:val="18"/>
        </w:rPr>
        <w:t>El constructor podrá requerir del arquitecto o del aparejador o arquitecto técnico, según sus respectivos cometidos, las instrucciones o aclaraciones que se precisen para la correcta interpretación y ejecución de lo proyectado.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Cuando se trate de aclarar, interpretar o modificar preceptos de los pliegos de condiciones o indicaciones de los planos o croquis, las órdenes e instrucciones correspondientes se comunicarán precisamente por escrito al constructor, estando éste obligado a su vez a devolver los originales o las copias suscribiendo con su firma el enterado, que figurará al pie de todas las órdenes, avisos o instrucciones que reciba tanto del aparejador o arquitecto técnico como del arquitecto.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lastRenderedPageBreak/>
        <w:t>Cualquier reclamación que en contra de las disposiciones tomadas por éstos crea oportuno hacer el constructor, habrá de dirigirla, dentro precisamente del plazo de tres días, a quién la hubiere dictado, el cual dará al constructor el correspondiente recibo, si éste lo solicitase.</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 dirección facultativa podrá notificar al constructor las órdenes necesarias a través del correspondiente libro de órdenes u otros sistema de comunicación escritos, considerando las mismas con idéntica validez.</w:t>
      </w:r>
    </w:p>
    <w:p w:rsidR="008731E4" w:rsidRDefault="008731E4" w:rsidP="008731E4">
      <w:pPr>
        <w:tabs>
          <w:tab w:val="left" w:pos="6192"/>
        </w:tabs>
        <w:jc w:val="both"/>
        <w:rPr>
          <w:rFonts w:ascii="Century Gothic" w:eastAsia="Gulim" w:hAnsi="Century Gothic" w:cs="Microsoft Sans Serif"/>
          <w:b/>
          <w:sz w:val="18"/>
        </w:rPr>
      </w:pPr>
    </w:p>
    <w:p w:rsidR="008731E4" w:rsidRPr="00F51CA2" w:rsidRDefault="008731E4" w:rsidP="008731E4">
      <w:pPr>
        <w:tabs>
          <w:tab w:val="left" w:pos="6192"/>
        </w:tabs>
        <w:jc w:val="both"/>
        <w:rPr>
          <w:rFonts w:ascii="Century Gothic" w:eastAsia="Gulim" w:hAnsi="Century Gothic" w:cs="Microsoft Sans Serif"/>
          <w:b/>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19.- Reclamaciones contra las órdenes de la Dirección Facultativa</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Las reclamaciones que el contratista quiera hacer contra las órdenes o instrucciones dimanadas de la dirección facultativa, sólo podrá presentarlas, a través del Arquitecto, ante la Propiedad, si son de orden económico y de acuerdo con las condiciones estipuladas en los Pliegos de Condiciones correspondientes.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Contra disposiciones de orden técnico del arquitecto o del aparejador o arquitecto técnico, no se admitirá reclamación alguna, pudiendo el contratista salvar su responsabilidad, si lo estima oportuno, mediante exposición razonada dirigida al arquitecto, el cual podrá limitar su contestación al acuse de recibo, que en todo caso será obligatorio para este tipo de reclamaciones.</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20.- Recusación por el Contratista del personal nombrado por el Arquitecto</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constructor no podrá recusar a los Arquitectos, Aparejadores o personal encargado por éstos de la vigilancia de las obras, ni pedir que por parte de la propiedad se designen otros facultativos para los reconocimientos y mediciones.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Cuando se crea perjudicado por la labor de éstos procederá de acue</w:t>
      </w:r>
      <w:r>
        <w:rPr>
          <w:rFonts w:ascii="Century Gothic" w:eastAsia="Gulim" w:hAnsi="Century Gothic" w:cs="Microsoft Sans Serif"/>
          <w:sz w:val="18"/>
        </w:rPr>
        <w:t>rdo con lo estipulado en el artí</w:t>
      </w:r>
      <w:r w:rsidRPr="00F51CA2">
        <w:rPr>
          <w:rFonts w:ascii="Century Gothic" w:eastAsia="Gulim" w:hAnsi="Century Gothic" w:cs="Microsoft Sans Serif"/>
          <w:sz w:val="18"/>
        </w:rPr>
        <w:t>culo precedente, pero sin que por esta causa puedan interrumpirse ni perturbarse la marcha de los trabajos.</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21.- Faltas del personal</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Arquitecto, en supuestos de desobediencia a sus instrucciones, manifiesta incompetencia o negligencia grave que comprometan o perturben la marcha de los trabajos, podrá requerir al contratista para que aparte de la obra a los dependientes u operarios causantes de la perturbación.</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22.- Subcontratas</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El contratista podrá subcontratar capítulos o unidades de obra a otros contratistas e industriales, con sujeción en su caso, a lo estipulado en el pliego de condiciones particulares y sin perjuicio de sus obligaciones como contratista general de la obra. El contratista deberá someter a aprobación de la Dirección Facultativa la relación de subcontratas. </w:t>
      </w:r>
    </w:p>
    <w:p w:rsidR="008731E4" w:rsidRDefault="008731E4" w:rsidP="008731E4">
      <w:pPr>
        <w:tabs>
          <w:tab w:val="left" w:pos="6192"/>
        </w:tabs>
        <w:jc w:val="both"/>
        <w:rPr>
          <w:rFonts w:ascii="Century Gothic" w:eastAsia="Gulim" w:hAnsi="Century Gothic" w:cs="Microsoft Sans Serif"/>
          <w:b/>
          <w:sz w:val="18"/>
        </w:rPr>
      </w:pPr>
    </w:p>
    <w:p w:rsidR="008731E4" w:rsidRDefault="008731E4" w:rsidP="008731E4">
      <w:pPr>
        <w:tabs>
          <w:tab w:val="left" w:pos="6192"/>
        </w:tabs>
        <w:jc w:val="both"/>
        <w:rPr>
          <w:rFonts w:ascii="Century Gothic" w:eastAsia="Gulim" w:hAnsi="Century Gothic" w:cs="Microsoft Sans Serif"/>
          <w:b/>
          <w:sz w:val="18"/>
        </w:rPr>
      </w:pPr>
    </w:p>
    <w:p w:rsidR="008731E4" w:rsidRDefault="008731E4" w:rsidP="008731E4">
      <w:pPr>
        <w:tabs>
          <w:tab w:val="left" w:pos="6192"/>
        </w:tabs>
        <w:jc w:val="both"/>
        <w:rPr>
          <w:rFonts w:ascii="Century Gothic" w:eastAsia="Gulim" w:hAnsi="Century Gothic" w:cs="Microsoft Sans Serif"/>
          <w:b/>
          <w:sz w:val="18"/>
        </w:rPr>
      </w:pPr>
    </w:p>
    <w:p w:rsidR="008731E4" w:rsidRDefault="008731E4" w:rsidP="008731E4">
      <w:pPr>
        <w:tabs>
          <w:tab w:val="left" w:pos="6192"/>
        </w:tabs>
        <w:jc w:val="both"/>
        <w:rPr>
          <w:rFonts w:ascii="Century Gothic" w:eastAsia="Gulim" w:hAnsi="Century Gothic" w:cs="Microsoft Sans Serif"/>
          <w:b/>
          <w:sz w:val="18"/>
        </w:rPr>
      </w:pPr>
      <w:r>
        <w:rPr>
          <w:rFonts w:ascii="Century Gothic" w:eastAsia="Gulim" w:hAnsi="Century Gothic" w:cs="Microsoft Sans Serif"/>
          <w:b/>
          <w:sz w:val="18"/>
        </w:rPr>
        <w:t>EPÍGRAFE 3º</w:t>
      </w:r>
      <w:r w:rsidRPr="00F51CA2">
        <w:rPr>
          <w:rFonts w:ascii="Century Gothic" w:eastAsia="Gulim" w:hAnsi="Century Gothic" w:cs="Microsoft Sans Serif"/>
          <w:b/>
          <w:sz w:val="18"/>
        </w:rPr>
        <w:t>: RESPONSABILIDAD CIVIL DE LOS AGENTES QUE INTERVIENEN EN EL PROCESO DE LA EDIFICACIÓN</w:t>
      </w:r>
    </w:p>
    <w:p w:rsidR="008731E4" w:rsidRDefault="008731E4" w:rsidP="008731E4">
      <w:pPr>
        <w:tabs>
          <w:tab w:val="left" w:pos="6192"/>
        </w:tabs>
        <w:jc w:val="both"/>
        <w:rPr>
          <w:rFonts w:ascii="Century Gothic" w:eastAsia="Gulim" w:hAnsi="Century Gothic" w:cs="Microsoft Sans Serif"/>
          <w:b/>
          <w:sz w:val="18"/>
        </w:rPr>
      </w:pPr>
    </w:p>
    <w:p w:rsidR="008731E4" w:rsidRDefault="008731E4" w:rsidP="008731E4">
      <w:pPr>
        <w:tabs>
          <w:tab w:val="left" w:pos="6192"/>
        </w:tabs>
        <w:jc w:val="both"/>
        <w:rPr>
          <w:rFonts w:ascii="Century Gothic" w:eastAsia="Gulim" w:hAnsi="Century Gothic" w:cs="Microsoft Sans Serif"/>
          <w:b/>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23.- Daños materiales</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Las personas físicas o jurídicas que intervienen en el proceso de la edificación responderán frente a los propietarios y los terceros adquirentes de los edificios o partes de los mismos, en el caso de que sean objeto de división, de los siguientes daños materiales ocasionados en el edificio dentro de los plazos </w:t>
      </w:r>
      <w:r w:rsidRPr="00F51CA2">
        <w:rPr>
          <w:rFonts w:ascii="Century Gothic" w:eastAsia="Gulim" w:hAnsi="Century Gothic" w:cs="Microsoft Sans Serif"/>
          <w:sz w:val="18"/>
        </w:rPr>
        <w:lastRenderedPageBreak/>
        <w:t xml:space="preserve">indicados, contados desde la fecha de recepción de la obra, sin reservas </w:t>
      </w:r>
      <w:r>
        <w:rPr>
          <w:rFonts w:ascii="Century Gothic" w:eastAsia="Gulim" w:hAnsi="Century Gothic" w:cs="Microsoft Sans Serif"/>
          <w:sz w:val="18"/>
        </w:rPr>
        <w:t>o desde la subsanación de éstas</w:t>
      </w:r>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Default="008731E4" w:rsidP="00E517E1">
      <w:pPr>
        <w:widowControl w:val="0"/>
        <w:numPr>
          <w:ilvl w:val="0"/>
          <w:numId w:val="11"/>
        </w:numPr>
        <w:tabs>
          <w:tab w:val="clear" w:pos="738"/>
          <w:tab w:val="num" w:pos="-142"/>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Durante diez años, de los  daños materiales causados en el edificio por vicios o defectos que afecten a la cimentación, los soportes, las vigas, los forjados, los muros de carga u otros elementos estructurales, y que comprometan directamente la resistencia mecánica y la estabilidad del edificio.</w:t>
      </w:r>
    </w:p>
    <w:p w:rsidR="008731E4" w:rsidRPr="00F51CA2" w:rsidRDefault="008731E4" w:rsidP="008731E4">
      <w:pPr>
        <w:widowControl w:val="0"/>
        <w:overflowPunct/>
        <w:adjustRightInd/>
        <w:ind w:left="567"/>
        <w:jc w:val="both"/>
        <w:textAlignment w:val="auto"/>
        <w:rPr>
          <w:rFonts w:ascii="Century Gothic" w:eastAsia="Gulim" w:hAnsi="Century Gothic" w:cs="Microsoft Sans Serif"/>
          <w:sz w:val="18"/>
        </w:rPr>
      </w:pPr>
    </w:p>
    <w:p w:rsidR="008731E4" w:rsidRDefault="008731E4" w:rsidP="00E517E1">
      <w:pPr>
        <w:widowControl w:val="0"/>
        <w:numPr>
          <w:ilvl w:val="0"/>
          <w:numId w:val="11"/>
        </w:numPr>
        <w:tabs>
          <w:tab w:val="clear" w:pos="738"/>
          <w:tab w:val="num" w:pos="-142"/>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Durante tres años, de los daños materiales causados en el edificio por vicios o defectos de los elementos constructivos o de las instalaciones que ocasionen el incumplimiento de los requisitos de habitabilidad del artículo 3 de la LOE.</w:t>
      </w:r>
    </w:p>
    <w:p w:rsidR="008731E4" w:rsidRPr="00F51CA2" w:rsidRDefault="008731E4" w:rsidP="008731E4">
      <w:pPr>
        <w:widowControl w:val="0"/>
        <w:overflowPunct/>
        <w:adjustRightInd/>
        <w:jc w:val="both"/>
        <w:textAlignment w:val="auto"/>
        <w:rPr>
          <w:rFonts w:ascii="Century Gothic" w:eastAsia="Gulim" w:hAnsi="Century Gothic" w:cs="Microsoft Sans Serif"/>
          <w:sz w:val="18"/>
        </w:rPr>
      </w:pPr>
    </w:p>
    <w:p w:rsidR="008731E4" w:rsidRPr="00F51CA2" w:rsidRDefault="008731E4" w:rsidP="00E517E1">
      <w:pPr>
        <w:widowControl w:val="0"/>
        <w:numPr>
          <w:ilvl w:val="0"/>
          <w:numId w:val="11"/>
        </w:numPr>
        <w:tabs>
          <w:tab w:val="clear" w:pos="738"/>
          <w:tab w:val="num" w:pos="-142"/>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El constructor también responderá de los daños materiales por vicios o defectos de ejecución que afecten a elementos de terminación o acabado de las obras dentro del plazo de un año.</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24.- Responsabilidad Civil</w:t>
      </w:r>
    </w:p>
    <w:p w:rsidR="008731E4" w:rsidRPr="00F51CA2" w:rsidRDefault="008731E4" w:rsidP="008731E4">
      <w:pPr>
        <w:pStyle w:val="Sangra3detindependiente"/>
        <w:spacing w:after="0"/>
        <w:jc w:val="both"/>
        <w:rPr>
          <w:rFonts w:ascii="Century Gothic" w:eastAsia="Gulim" w:hAnsi="Century Gothic" w:cs="Microsoft Sans Serif"/>
          <w:sz w:val="18"/>
          <w:szCs w:val="20"/>
        </w:rPr>
      </w:pPr>
    </w:p>
    <w:p w:rsidR="008731E4" w:rsidRPr="00F51CA2" w:rsidRDefault="008731E4" w:rsidP="008731E4">
      <w:pPr>
        <w:pStyle w:val="Sangra3detindependiente"/>
        <w:spacing w:after="0"/>
        <w:ind w:left="0"/>
        <w:jc w:val="both"/>
        <w:rPr>
          <w:rFonts w:ascii="Century Gothic" w:eastAsia="Gulim" w:hAnsi="Century Gothic" w:cs="Microsoft Sans Serif"/>
          <w:sz w:val="18"/>
          <w:szCs w:val="20"/>
        </w:rPr>
      </w:pPr>
      <w:r w:rsidRPr="00F51CA2">
        <w:rPr>
          <w:rFonts w:ascii="Century Gothic" w:eastAsia="Gulim" w:hAnsi="Century Gothic" w:cs="Microsoft Sans Serif"/>
          <w:sz w:val="18"/>
          <w:szCs w:val="20"/>
        </w:rPr>
        <w:t>La responsabilidad civil será exigible en forma personal e individualizada, tanto por actos u omisiones de propios, como por actos u omisiones de personas por las que se deba responder.</w:t>
      </w:r>
    </w:p>
    <w:p w:rsidR="008731E4" w:rsidRPr="00F51CA2" w:rsidRDefault="008731E4" w:rsidP="008731E4">
      <w:pPr>
        <w:pStyle w:val="Sangra3detindependiente"/>
        <w:spacing w:after="0"/>
        <w:jc w:val="both"/>
        <w:rPr>
          <w:rFonts w:ascii="Century Gothic" w:eastAsia="Gulim" w:hAnsi="Century Gothic" w:cs="Microsoft Sans Serif"/>
          <w:sz w:val="18"/>
          <w:szCs w:val="20"/>
        </w:rPr>
      </w:pPr>
    </w:p>
    <w:p w:rsidR="008731E4" w:rsidRPr="00F51CA2" w:rsidRDefault="008731E4" w:rsidP="008731E4">
      <w:pPr>
        <w:pStyle w:val="Sangra3detindependiente"/>
        <w:spacing w:after="0"/>
        <w:ind w:left="0"/>
        <w:jc w:val="both"/>
        <w:rPr>
          <w:rFonts w:ascii="Century Gothic" w:eastAsia="Gulim" w:hAnsi="Century Gothic" w:cs="Microsoft Sans Serif"/>
          <w:sz w:val="18"/>
          <w:szCs w:val="20"/>
        </w:rPr>
      </w:pPr>
      <w:r w:rsidRPr="00F51CA2">
        <w:rPr>
          <w:rFonts w:ascii="Century Gothic" w:eastAsia="Gulim" w:hAnsi="Century Gothic" w:cs="Microsoft Sans Serif"/>
          <w:sz w:val="18"/>
          <w:szCs w:val="20"/>
        </w:rPr>
        <w:t>No obstante, cuando pudiera individualizarse la causa de los daños materiales o quedase debidamente probada la concurrencia de culpas sin que pudiera precisarse el grado de intervención de cada agente en el daño producido, la responsabilidad se exigirá solidariamente. En todo caso, el promotor responderá solidariamente con los demás agentes intervinientes ante los posibles adquirentes de los daños materiales en el edificio ocasionados por vicios o defectos de construcción.</w:t>
      </w:r>
    </w:p>
    <w:p w:rsidR="008731E4" w:rsidRPr="00F51CA2" w:rsidRDefault="008731E4" w:rsidP="008731E4">
      <w:pPr>
        <w:pStyle w:val="Sangra3detindependiente"/>
        <w:spacing w:after="0"/>
        <w:jc w:val="both"/>
        <w:rPr>
          <w:rFonts w:ascii="Century Gothic" w:eastAsia="Gulim" w:hAnsi="Century Gothic" w:cs="Microsoft Sans Serif"/>
          <w:sz w:val="18"/>
          <w:szCs w:val="20"/>
        </w:rPr>
      </w:pPr>
    </w:p>
    <w:p w:rsidR="008731E4" w:rsidRPr="00F51CA2" w:rsidRDefault="008731E4" w:rsidP="008731E4">
      <w:pPr>
        <w:pStyle w:val="Sangra3detindependiente"/>
        <w:spacing w:after="0"/>
        <w:ind w:left="0"/>
        <w:jc w:val="both"/>
        <w:rPr>
          <w:rFonts w:ascii="Century Gothic" w:eastAsia="Gulim" w:hAnsi="Century Gothic" w:cs="Microsoft Sans Serif"/>
          <w:sz w:val="18"/>
          <w:szCs w:val="20"/>
        </w:rPr>
      </w:pPr>
      <w:r w:rsidRPr="00F51CA2">
        <w:rPr>
          <w:rFonts w:ascii="Century Gothic" w:eastAsia="Gulim" w:hAnsi="Century Gothic" w:cs="Microsoft Sans Serif"/>
          <w:sz w:val="18"/>
          <w:szCs w:val="20"/>
        </w:rPr>
        <w:t>Sin perjuicio de las medidas de intervención administrativas que en cada caso procedan, la responsabilidad del promotor que se establece en la ley de ordenación de la edificación se extenderá a las personas físicas o jurídicas que, a tenor del contrato o de su intervención decisoria en la promoción, actúen como tales promotores bajo la forma de promotor o gestor de cooperativas o de comunidades de propietarios u otras figuras análogas.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Cuando el proyecto haya sido contratado conjuntamente con más de un proyectista, los mismos responderán solidariamente.</w:t>
      </w:r>
    </w:p>
    <w:p w:rsidR="008731E4" w:rsidRPr="00F51CA2" w:rsidRDefault="008731E4" w:rsidP="008731E4">
      <w:pPr>
        <w:pStyle w:val="Sangra3detindependiente"/>
        <w:spacing w:after="0"/>
        <w:jc w:val="both"/>
        <w:rPr>
          <w:rFonts w:ascii="Century Gothic" w:eastAsia="Gulim" w:hAnsi="Century Gothic" w:cs="Microsoft Sans Serif"/>
          <w:sz w:val="18"/>
          <w:szCs w:val="20"/>
        </w:rPr>
      </w:pPr>
    </w:p>
    <w:p w:rsidR="008731E4" w:rsidRPr="00F51CA2" w:rsidRDefault="008731E4" w:rsidP="008731E4">
      <w:pPr>
        <w:pStyle w:val="Sangra3detindependiente"/>
        <w:spacing w:after="0"/>
        <w:ind w:left="0"/>
        <w:jc w:val="both"/>
        <w:rPr>
          <w:rFonts w:ascii="Century Gothic" w:eastAsia="Gulim" w:hAnsi="Century Gothic" w:cs="Microsoft Sans Serif"/>
          <w:sz w:val="18"/>
          <w:szCs w:val="20"/>
        </w:rPr>
      </w:pPr>
      <w:r w:rsidRPr="00F51CA2">
        <w:rPr>
          <w:rFonts w:ascii="Century Gothic" w:eastAsia="Gulim" w:hAnsi="Century Gothic" w:cs="Microsoft Sans Serif"/>
          <w:sz w:val="18"/>
          <w:szCs w:val="20"/>
        </w:rPr>
        <w:t>Los proyectistas que contraten los cálculos, estudios, dictámenes o informes de otros profesionales, serán directamente responsables de los daños que puedan derivarse de su insuficiencia, incorrección o inexactitud, sin perjuicio de la repetición que pudieran ejercer contra sus autores.</w:t>
      </w:r>
    </w:p>
    <w:p w:rsidR="008731E4" w:rsidRPr="00F51CA2" w:rsidRDefault="008731E4" w:rsidP="008731E4">
      <w:pPr>
        <w:pStyle w:val="Sangra3detindependiente"/>
        <w:spacing w:after="0"/>
        <w:jc w:val="both"/>
        <w:rPr>
          <w:rFonts w:ascii="Century Gothic" w:eastAsia="Gulim" w:hAnsi="Century Gothic" w:cs="Microsoft Sans Serif"/>
          <w:sz w:val="18"/>
          <w:szCs w:val="20"/>
        </w:rPr>
      </w:pPr>
    </w:p>
    <w:p w:rsidR="008731E4" w:rsidRPr="00F51CA2" w:rsidRDefault="008731E4" w:rsidP="008731E4">
      <w:pPr>
        <w:pStyle w:val="Sangra3detindependiente"/>
        <w:spacing w:after="0"/>
        <w:ind w:left="0"/>
        <w:jc w:val="both"/>
        <w:rPr>
          <w:rFonts w:ascii="Century Gothic" w:eastAsia="Gulim" w:hAnsi="Century Gothic" w:cs="Microsoft Sans Serif"/>
          <w:sz w:val="18"/>
          <w:szCs w:val="20"/>
        </w:rPr>
      </w:pPr>
      <w:r w:rsidRPr="00F51CA2">
        <w:rPr>
          <w:rFonts w:ascii="Century Gothic" w:eastAsia="Gulim" w:hAnsi="Century Gothic" w:cs="Microsoft Sans Serif"/>
          <w:sz w:val="18"/>
          <w:szCs w:val="20"/>
        </w:rPr>
        <w:t>El constructor responderá directamente de los daños materiales causados en el edificio por vicios o defectos derivados de la impericia, falta de capacidad profesional o técnica, negligencia o incumplimiento de las obligaciones atribuidas al jefe de obra y demás personas físicas o jurídicas que de él dependan.</w:t>
      </w:r>
    </w:p>
    <w:p w:rsidR="008731E4" w:rsidRPr="00F51CA2" w:rsidRDefault="008731E4" w:rsidP="008731E4">
      <w:pPr>
        <w:pStyle w:val="Sangra3detindependiente"/>
        <w:spacing w:after="0"/>
        <w:jc w:val="both"/>
        <w:rPr>
          <w:rFonts w:ascii="Century Gothic" w:eastAsia="Gulim" w:hAnsi="Century Gothic" w:cs="Microsoft Sans Serif"/>
          <w:sz w:val="18"/>
          <w:szCs w:val="20"/>
        </w:rPr>
      </w:pPr>
    </w:p>
    <w:p w:rsidR="008731E4" w:rsidRPr="00F51CA2" w:rsidRDefault="008731E4" w:rsidP="008731E4">
      <w:pPr>
        <w:pStyle w:val="Sangra3detindependiente"/>
        <w:spacing w:after="0"/>
        <w:ind w:left="0"/>
        <w:jc w:val="both"/>
        <w:rPr>
          <w:rFonts w:ascii="Century Gothic" w:eastAsia="Gulim" w:hAnsi="Century Gothic" w:cs="Microsoft Sans Serif"/>
          <w:sz w:val="18"/>
          <w:szCs w:val="20"/>
        </w:rPr>
      </w:pPr>
      <w:r w:rsidRPr="00F51CA2">
        <w:rPr>
          <w:rFonts w:ascii="Century Gothic" w:eastAsia="Gulim" w:hAnsi="Century Gothic" w:cs="Microsoft Sans Serif"/>
          <w:sz w:val="18"/>
          <w:szCs w:val="20"/>
        </w:rPr>
        <w:t>Cuando el constructor subcontrate con otras personas físicas o jurídicas la ejecución de determinadas partes o instalaciones de la obra, será directamente responsable de los daños materiales por vicios o defectos de su ejecución, sin perjuicio de la repetición a que hubiere lugar.</w:t>
      </w:r>
    </w:p>
    <w:p w:rsidR="008731E4" w:rsidRPr="00F51CA2" w:rsidRDefault="008731E4" w:rsidP="008731E4">
      <w:pPr>
        <w:pStyle w:val="Sangra3detindependiente"/>
        <w:spacing w:after="0"/>
        <w:ind w:left="0"/>
        <w:jc w:val="both"/>
        <w:rPr>
          <w:rFonts w:ascii="Century Gothic" w:eastAsia="Gulim" w:hAnsi="Century Gothic" w:cs="Microsoft Sans Serif"/>
          <w:sz w:val="18"/>
          <w:szCs w:val="20"/>
        </w:rPr>
      </w:pPr>
    </w:p>
    <w:p w:rsidR="008731E4" w:rsidRPr="00F51CA2" w:rsidRDefault="008731E4" w:rsidP="008731E4">
      <w:pPr>
        <w:pStyle w:val="Sangra3detindependiente"/>
        <w:spacing w:after="0"/>
        <w:ind w:left="0"/>
        <w:jc w:val="both"/>
        <w:rPr>
          <w:rFonts w:ascii="Century Gothic" w:eastAsia="Gulim" w:hAnsi="Century Gothic" w:cs="Microsoft Sans Serif"/>
          <w:sz w:val="18"/>
          <w:szCs w:val="20"/>
        </w:rPr>
      </w:pPr>
      <w:r w:rsidRPr="00F51CA2">
        <w:rPr>
          <w:rFonts w:ascii="Century Gothic" w:eastAsia="Gulim" w:hAnsi="Century Gothic" w:cs="Microsoft Sans Serif"/>
          <w:sz w:val="18"/>
          <w:szCs w:val="20"/>
        </w:rPr>
        <w:t xml:space="preserve">El director de obra y el director de la ejecución de la obra que </w:t>
      </w:r>
      <w:proofErr w:type="gramStart"/>
      <w:r w:rsidRPr="00F51CA2">
        <w:rPr>
          <w:rFonts w:ascii="Century Gothic" w:eastAsia="Gulim" w:hAnsi="Century Gothic" w:cs="Microsoft Sans Serif"/>
          <w:sz w:val="18"/>
          <w:szCs w:val="20"/>
        </w:rPr>
        <w:t>suscriban</w:t>
      </w:r>
      <w:proofErr w:type="gramEnd"/>
      <w:r w:rsidRPr="00F51CA2">
        <w:rPr>
          <w:rFonts w:ascii="Century Gothic" w:eastAsia="Gulim" w:hAnsi="Century Gothic" w:cs="Microsoft Sans Serif"/>
          <w:sz w:val="18"/>
          <w:szCs w:val="20"/>
        </w:rPr>
        <w:t xml:space="preserve"> el certificado final de obra serán responsables de la veracidad y exactitud de dicho documento.</w:t>
      </w:r>
    </w:p>
    <w:p w:rsidR="008731E4" w:rsidRPr="00F51CA2" w:rsidRDefault="008731E4" w:rsidP="008731E4">
      <w:pPr>
        <w:pStyle w:val="Sangra3detindependiente"/>
        <w:spacing w:after="0"/>
        <w:jc w:val="both"/>
        <w:rPr>
          <w:rFonts w:ascii="Century Gothic" w:eastAsia="Gulim" w:hAnsi="Century Gothic" w:cs="Microsoft Sans Serif"/>
          <w:sz w:val="18"/>
          <w:szCs w:val="20"/>
        </w:rPr>
      </w:pPr>
    </w:p>
    <w:p w:rsidR="008731E4" w:rsidRPr="00F51CA2" w:rsidRDefault="008731E4" w:rsidP="008731E4">
      <w:pPr>
        <w:pStyle w:val="Sangra3detindependiente"/>
        <w:spacing w:after="0"/>
        <w:ind w:left="0"/>
        <w:jc w:val="both"/>
        <w:rPr>
          <w:rFonts w:ascii="Century Gothic" w:eastAsia="Gulim" w:hAnsi="Century Gothic" w:cs="Microsoft Sans Serif"/>
          <w:sz w:val="18"/>
          <w:szCs w:val="20"/>
        </w:rPr>
      </w:pPr>
      <w:r w:rsidRPr="00F51CA2">
        <w:rPr>
          <w:rFonts w:ascii="Century Gothic" w:eastAsia="Gulim" w:hAnsi="Century Gothic" w:cs="Microsoft Sans Serif"/>
          <w:sz w:val="18"/>
          <w:szCs w:val="20"/>
        </w:rPr>
        <w:t>Quien acepte la dirección de una obra cuyo proyecto no haya elaborado él mismo, asumirá las responsabilidades derivadas de las omisiones, deficiencias o imperfecciones del proyecto, sin perjuicio de la repetición que pudiere corresponderle frente al proyectista.</w:t>
      </w:r>
    </w:p>
    <w:p w:rsidR="008731E4" w:rsidRPr="00F51CA2" w:rsidRDefault="008731E4" w:rsidP="008731E4">
      <w:pPr>
        <w:pStyle w:val="Sangra3detindependiente"/>
        <w:spacing w:after="0"/>
        <w:jc w:val="both"/>
        <w:rPr>
          <w:rFonts w:ascii="Century Gothic" w:eastAsia="Gulim" w:hAnsi="Century Gothic" w:cs="Microsoft Sans Serif"/>
          <w:sz w:val="18"/>
          <w:szCs w:val="20"/>
        </w:rPr>
      </w:pPr>
    </w:p>
    <w:p w:rsidR="008731E4" w:rsidRPr="00F51CA2" w:rsidRDefault="008731E4" w:rsidP="008731E4">
      <w:pPr>
        <w:pStyle w:val="Sangra3detindependiente"/>
        <w:spacing w:after="0"/>
        <w:ind w:left="0"/>
        <w:jc w:val="both"/>
        <w:rPr>
          <w:rFonts w:ascii="Century Gothic" w:eastAsia="Gulim" w:hAnsi="Century Gothic" w:cs="Microsoft Sans Serif"/>
          <w:sz w:val="18"/>
          <w:szCs w:val="20"/>
        </w:rPr>
      </w:pPr>
      <w:r w:rsidRPr="00F51CA2">
        <w:rPr>
          <w:rFonts w:ascii="Century Gothic" w:eastAsia="Gulim" w:hAnsi="Century Gothic" w:cs="Microsoft Sans Serif"/>
          <w:sz w:val="18"/>
          <w:szCs w:val="20"/>
        </w:rPr>
        <w:lastRenderedPageBreak/>
        <w:t xml:space="preserve">Cuando la dirección de obra se contrate de manera conjunta a más de un técnico, los mismos responderán solidariamente sin perjuicio de la distribución que entre ellos corresponda. </w:t>
      </w:r>
    </w:p>
    <w:p w:rsidR="008731E4" w:rsidRPr="00F51CA2" w:rsidRDefault="008731E4" w:rsidP="008731E4">
      <w:pPr>
        <w:pStyle w:val="Sangra3detindependiente"/>
        <w:spacing w:after="0"/>
        <w:ind w:left="0"/>
        <w:jc w:val="both"/>
        <w:rPr>
          <w:rFonts w:ascii="Century Gothic" w:eastAsia="Gulim" w:hAnsi="Century Gothic" w:cs="Microsoft Sans Serif"/>
          <w:sz w:val="18"/>
          <w:szCs w:val="20"/>
        </w:rPr>
      </w:pPr>
    </w:p>
    <w:p w:rsidR="008731E4" w:rsidRPr="00F51CA2" w:rsidRDefault="008731E4" w:rsidP="008731E4">
      <w:pPr>
        <w:pStyle w:val="Sangra3detindependiente"/>
        <w:spacing w:after="0"/>
        <w:ind w:left="0"/>
        <w:jc w:val="both"/>
        <w:rPr>
          <w:rFonts w:ascii="Century Gothic" w:eastAsia="Gulim" w:hAnsi="Century Gothic" w:cs="Microsoft Sans Serif"/>
          <w:sz w:val="18"/>
          <w:szCs w:val="20"/>
        </w:rPr>
      </w:pPr>
      <w:r w:rsidRPr="00F51CA2">
        <w:rPr>
          <w:rFonts w:ascii="Century Gothic" w:eastAsia="Gulim" w:hAnsi="Century Gothic" w:cs="Microsoft Sans Serif"/>
          <w:sz w:val="18"/>
          <w:szCs w:val="20"/>
        </w:rPr>
        <w:t>Las responsabilidades por daños no serán exigibles a los agentes que intervengan en el proceso de la edificación, si se prueba que aquellos fueron ocasionados por caso fortuito, fuerza mayor, acto de tercero o por el propio perjudicado por el daño.</w:t>
      </w:r>
    </w:p>
    <w:p w:rsidR="008731E4" w:rsidRPr="00F51CA2" w:rsidRDefault="008731E4" w:rsidP="008731E4">
      <w:pPr>
        <w:pStyle w:val="Sangra3detindependiente"/>
        <w:spacing w:after="0"/>
        <w:ind w:left="0"/>
        <w:jc w:val="both"/>
        <w:rPr>
          <w:rFonts w:ascii="Century Gothic" w:eastAsia="Gulim" w:hAnsi="Century Gothic" w:cs="Microsoft Sans Serif"/>
          <w:sz w:val="18"/>
          <w:szCs w:val="20"/>
        </w:rPr>
      </w:pPr>
      <w:r w:rsidRPr="00F51CA2">
        <w:rPr>
          <w:rFonts w:ascii="Century Gothic" w:eastAsia="Gulim" w:hAnsi="Century Gothic" w:cs="Microsoft Sans Serif"/>
          <w:sz w:val="18"/>
          <w:szCs w:val="20"/>
        </w:rPr>
        <w:t>Las responsabilidades a que se refiere este artículo se entienden sin perjuicio de las que alcanzan al vendedor de los edificios o partes edificadas frente al comprador conforme al contrato de compraventa suscrito entre ellos, a los artículos 1.484 y siguientes del código civil y demás legislación aplicable a la compraventa.</w:t>
      </w:r>
    </w:p>
    <w:p w:rsidR="008731E4" w:rsidRPr="00F51CA2" w:rsidRDefault="008731E4" w:rsidP="008731E4">
      <w:pPr>
        <w:tabs>
          <w:tab w:val="left" w:pos="6192"/>
        </w:tabs>
        <w:jc w:val="both"/>
        <w:rPr>
          <w:rFonts w:ascii="Century Gothic" w:eastAsia="Gulim" w:hAnsi="Century Gothic" w:cs="Microsoft Sans Serif"/>
          <w:b/>
          <w:sz w:val="18"/>
        </w:rPr>
        <w:sectPr w:rsidR="008731E4" w:rsidRPr="00F51CA2" w:rsidSect="00885DC9">
          <w:type w:val="continuous"/>
          <w:pgSz w:w="11907" w:h="16840" w:code="9"/>
          <w:pgMar w:top="2693" w:right="1418" w:bottom="1559" w:left="1418" w:header="709" w:footer="709" w:gutter="0"/>
          <w:cols w:space="709"/>
        </w:sectPr>
      </w:pPr>
    </w:p>
    <w:p w:rsidR="008731E4" w:rsidRDefault="008731E4" w:rsidP="008731E4">
      <w:pPr>
        <w:tabs>
          <w:tab w:val="left" w:pos="6192"/>
        </w:tabs>
        <w:jc w:val="both"/>
        <w:rPr>
          <w:rFonts w:ascii="Century Gothic" w:eastAsia="Gulim" w:hAnsi="Century Gothic" w:cs="Microsoft Sans Serif"/>
          <w:sz w:val="18"/>
        </w:rPr>
      </w:pPr>
    </w:p>
    <w:p w:rsidR="008731E4" w:rsidRDefault="008731E4" w:rsidP="008731E4">
      <w:pPr>
        <w:tabs>
          <w:tab w:val="left" w:pos="6192"/>
        </w:tabs>
        <w:jc w:val="both"/>
        <w:rPr>
          <w:rFonts w:ascii="Century Gothic" w:eastAsia="Gulim" w:hAnsi="Century Gothic" w:cs="Microsoft Sans Serif"/>
          <w:b/>
          <w:sz w:val="18"/>
        </w:rPr>
      </w:pPr>
    </w:p>
    <w:p w:rsidR="008731E4" w:rsidRDefault="008731E4" w:rsidP="008731E4">
      <w:pPr>
        <w:tabs>
          <w:tab w:val="left" w:pos="3456"/>
        </w:tabs>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Pr>
          <w:rFonts w:ascii="Century Gothic" w:eastAsia="Gulim" w:hAnsi="Century Gothic" w:cs="Microsoft Sans Serif"/>
          <w:b/>
          <w:sz w:val="18"/>
        </w:rPr>
        <w:t>EPÍGRAFE 4º</w:t>
      </w:r>
      <w:r w:rsidRPr="00F51CA2">
        <w:rPr>
          <w:rFonts w:ascii="Century Gothic" w:eastAsia="Gulim" w:hAnsi="Century Gothic" w:cs="Microsoft Sans Serif"/>
          <w:b/>
          <w:sz w:val="18"/>
        </w:rPr>
        <w:t>: PRESCRIPCIONES GENERALES RELATIVAS A TRABAJOS, MATERIALES Y MEDIOS AUXILIARES</w:t>
      </w:r>
    </w:p>
    <w:p w:rsidR="008731E4" w:rsidRDefault="008731E4" w:rsidP="008731E4">
      <w:pPr>
        <w:tabs>
          <w:tab w:val="left" w:pos="2736"/>
        </w:tabs>
        <w:jc w:val="both"/>
        <w:rPr>
          <w:rFonts w:ascii="Century Gothic" w:eastAsia="Gulim" w:hAnsi="Century Gothic" w:cs="Microsoft Sans Serif"/>
          <w:sz w:val="18"/>
        </w:rPr>
      </w:pPr>
    </w:p>
    <w:p w:rsidR="008731E4" w:rsidRPr="00F51CA2" w:rsidRDefault="008731E4" w:rsidP="008731E4">
      <w:pPr>
        <w:tabs>
          <w:tab w:val="left" w:pos="2736"/>
        </w:tabs>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25.- Caminos y accesos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El constructor dispondrá por su cuenta los accesos a la obra, el cerramiento o vallado de ésta y su mantenimiento durante la ejecución de la obra. El Aparejador o Arquitecto Técnico </w:t>
      </w:r>
      <w:proofErr w:type="gramStart"/>
      <w:r w:rsidRPr="00F51CA2">
        <w:rPr>
          <w:rFonts w:ascii="Century Gothic" w:eastAsia="Gulim" w:hAnsi="Century Gothic" w:cs="Microsoft Sans Serif"/>
          <w:sz w:val="18"/>
        </w:rPr>
        <w:t>podrá</w:t>
      </w:r>
      <w:proofErr w:type="gramEnd"/>
      <w:r w:rsidRPr="00F51CA2">
        <w:rPr>
          <w:rFonts w:ascii="Century Gothic" w:eastAsia="Gulim" w:hAnsi="Century Gothic" w:cs="Microsoft Sans Serif"/>
          <w:sz w:val="18"/>
        </w:rPr>
        <w:t xml:space="preserve"> exigir su modificación o mejora.</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26.- Replanteo</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constructor iniciará las obras con el replanteo de las mismas en el terreno, señalando las referencias principales que mantendrá como base de ul</w:t>
      </w:r>
      <w:r>
        <w:rPr>
          <w:rFonts w:ascii="Century Gothic" w:eastAsia="Gulim" w:hAnsi="Century Gothic" w:cs="Microsoft Sans Serif"/>
          <w:sz w:val="18"/>
        </w:rPr>
        <w:t>teriores replanteos parciales. D</w:t>
      </w:r>
      <w:r w:rsidRPr="00F51CA2">
        <w:rPr>
          <w:rFonts w:ascii="Century Gothic" w:eastAsia="Gulim" w:hAnsi="Century Gothic" w:cs="Microsoft Sans Serif"/>
          <w:sz w:val="18"/>
        </w:rPr>
        <w:t>ichos trabajos se considerará a cargo del contratista e incluidos en su oferta.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constructor someterá el replanteo a la aprobación del aparejador o arquitecto técnico y una vez esto haya dado su conformidad preparará un acta acompañada de un plano que deberá ser aprobada por el arquitecto, siendo responsabilidad del constructor la omisión de este trámite.</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27.- Inicio de la obra. Ritmo de ejecución de los trabajos</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constructor dará comienzo a las obras en el plazo marcado en el Pliego de Condiciones Particulares, desarrollándolas en la forma necesaria para que dentro de los períodos parciales en aquél señalados queden ejecutados los trabajos correspondientes y, en consecuencia, la ejecución total se lleve a efecto dentro del plazo exigido en el contrato.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Obligatoriamente y por escrito, deberá el contratista dar cuenta al arquitecto y al aparejador o arquitecto técnico del comienzo de los trabajos al menos con una semana de antelación. </w:t>
      </w:r>
    </w:p>
    <w:p w:rsidR="008731E4" w:rsidRDefault="008731E4" w:rsidP="008731E4">
      <w:pPr>
        <w:tabs>
          <w:tab w:val="left" w:pos="6192"/>
        </w:tabs>
        <w:jc w:val="both"/>
        <w:rPr>
          <w:rFonts w:ascii="Century Gothic" w:eastAsia="Gulim" w:hAnsi="Century Gothic" w:cs="Microsoft Sans Serif"/>
          <w:b/>
          <w:sz w:val="18"/>
        </w:rPr>
      </w:pPr>
    </w:p>
    <w:p w:rsidR="008731E4" w:rsidRPr="00F51CA2" w:rsidRDefault="008731E4" w:rsidP="008731E4">
      <w:pPr>
        <w:tabs>
          <w:tab w:val="left" w:pos="6192"/>
        </w:tabs>
        <w:jc w:val="both"/>
        <w:rPr>
          <w:rFonts w:ascii="Century Gothic" w:eastAsia="Gulim" w:hAnsi="Century Gothic" w:cs="Microsoft Sans Serif"/>
          <w:b/>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28.- Orden de los trabajos</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En general, la determinación del orden de los trabajos es facultad de la contrata, salvo aquellos casos en que, por circunstancias de orden técnico, estime conveniente su variación la dirección facultativa.</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29.- Facilidades para otros contratistas</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De acuerdo con lo que requiera la dirección facultativa, el contratista general deberá dar todas las facilidades razonables para la realización de los trabajos que le sean encomendados a todos los demás contratistas que intervengan en la obra. Ello sin perjuicio de las compensaciones económicas a que haya lugar entre contratistas por utilización de medios auxiliares o suministros de energía u otros conceptos.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En caso de litigio, ambos contratistas estarán a lo que resuelva la dirección facultativa.</w:t>
      </w:r>
    </w:p>
    <w:p w:rsidR="008731E4" w:rsidRDefault="008731E4" w:rsidP="008731E4">
      <w:pPr>
        <w:tabs>
          <w:tab w:val="left" w:pos="6192"/>
        </w:tabs>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30.- Ampliación del Proyecto por causas imprevistas o de fuerza mayor</w:t>
      </w:r>
    </w:p>
    <w:p w:rsidR="008731E4" w:rsidRPr="00F51CA2" w:rsidRDefault="008731E4" w:rsidP="008731E4">
      <w:pPr>
        <w:tabs>
          <w:tab w:val="left" w:pos="6192"/>
        </w:tabs>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sz w:val="18"/>
        </w:rPr>
      </w:pPr>
      <w:r w:rsidRPr="00F51CA2">
        <w:rPr>
          <w:rFonts w:ascii="Century Gothic" w:eastAsia="Gulim" w:hAnsi="Century Gothic" w:cs="Microsoft Sans Serif"/>
          <w:sz w:val="18"/>
        </w:rPr>
        <w:t xml:space="preserve">Cuando sea preciso por motivo imprevisto o por cualquier accidente, ampliar el proyecto, no se interrumpirán los trabajos, continuándose según las instrucciones dadas por el arquitecto en tanto se </w:t>
      </w:r>
      <w:proofErr w:type="gramStart"/>
      <w:r w:rsidRPr="00F51CA2">
        <w:rPr>
          <w:rFonts w:ascii="Century Gothic" w:eastAsia="Gulim" w:hAnsi="Century Gothic" w:cs="Microsoft Sans Serif"/>
          <w:sz w:val="18"/>
        </w:rPr>
        <w:t>formula</w:t>
      </w:r>
      <w:proofErr w:type="gramEnd"/>
      <w:r w:rsidRPr="00F51CA2">
        <w:rPr>
          <w:rFonts w:ascii="Century Gothic" w:eastAsia="Gulim" w:hAnsi="Century Gothic" w:cs="Microsoft Sans Serif"/>
          <w:sz w:val="18"/>
        </w:rPr>
        <w:t xml:space="preserve"> o se tramita el proyecto reformado.</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El constructor está obligado a realizar con su personal y sus materiales cuanto la dirección de las obras disponga para apeos, apuntalamientos, derribos, recalzos o cualquier otra obra de carácter urgente, anticipando de momento este servicio, cuyo importe le será consignado en un presupuesto adicional o abonado directamente, de acuerdo con lo que se convenga. </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31.- Prórroga por causa de fuerza mayor</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Si por causa de fuerza mayor o independiente de la voluntad del constructor, éste no pudiese comenzar las obras, o tuviese que suspenderlas, o no le fuera posible terminarlas en los plazos prefijados, se le otorgará una prorroga proporcionada para el cumplimiento de la contrata, previo informe favorable del arquitecto. Para ello, el constructor expondrá, en escrito dirigido al arquitecto, la causa que impide la ejecución o la marcha de los trabajos y el retraso que por ello se originaría en los plazos acordados, razonando debidamente la prórroga que por dicha causa solicita.</w:t>
      </w:r>
    </w:p>
    <w:p w:rsidR="008731E4" w:rsidRDefault="008731E4" w:rsidP="008731E4">
      <w:pPr>
        <w:tabs>
          <w:tab w:val="left" w:pos="6192"/>
        </w:tabs>
        <w:jc w:val="both"/>
        <w:rPr>
          <w:rFonts w:ascii="Century Gothic" w:eastAsia="Gulim" w:hAnsi="Century Gothic" w:cs="Microsoft Sans Serif"/>
          <w:b/>
          <w:sz w:val="18"/>
        </w:rPr>
      </w:pPr>
    </w:p>
    <w:p w:rsidR="008731E4" w:rsidRPr="00F51CA2" w:rsidRDefault="008731E4" w:rsidP="008731E4">
      <w:pPr>
        <w:tabs>
          <w:tab w:val="left" w:pos="6192"/>
        </w:tabs>
        <w:jc w:val="both"/>
        <w:rPr>
          <w:rFonts w:ascii="Century Gothic" w:eastAsia="Gulim" w:hAnsi="Century Gothic" w:cs="Microsoft Sans Serif"/>
          <w:b/>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32.- Responsabilidad de la Dirección Facultativa en el retraso de la obra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contratista no podrá excusarse de no haber cumplido los plazos de obras estipulados, alegando como causa la carencia de planos u órdenes de la Dirección Facultativa, a excepción del caso en que habiéndolo solicitado por escrito no se le hubiesen proporcionado.</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Pr>
          <w:rFonts w:ascii="Century Gothic" w:eastAsia="Gulim" w:hAnsi="Century Gothic" w:cs="Microsoft Sans Serif"/>
          <w:b/>
          <w:sz w:val="18"/>
        </w:rPr>
        <w:t>Artículo 33.- C</w:t>
      </w:r>
      <w:r w:rsidRPr="00F51CA2">
        <w:rPr>
          <w:rFonts w:ascii="Century Gothic" w:eastAsia="Gulim" w:hAnsi="Century Gothic" w:cs="Microsoft Sans Serif"/>
          <w:b/>
          <w:sz w:val="18"/>
        </w:rPr>
        <w:t>ondiciones generales de ejecución de los trabajos</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Todos los trabajos se ejecutarán con estricta sujeción al proyecto, a las modificaciones del mismo que previamente hayan sido aprobadas y a las órdenes e instrucciones que bajo su responsabilidad y por escrito entreguen el arquitecto o el aparejador o arquitecto técnico al constructor, dentro de las limitaciones presupuestarias y de conformidad con lo especificado en el artículo 15.</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34.- Documentación de obras ocultas</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De todos los trabajos y unidades de obra que hayan de quedar ocultos a la terminación del edificio, se levantarán los planos precisos para que queden perfectamente definidos; estos documentos se extenderán por triplicado, entregándose: uno, al arquitecto; otro, al aparejador; y, el tercero, al contratista, firmados todos ellos por los tres. Dichos planos, que deberán ir suficientemente acotados, se considerarán documentos indispensables e irrecusables para efectuar las mediciones. Estos planos serán elaborados por la contrata y/o subcontrata.</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35.- Trabajos defectuosos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constructor debe emplear los materiales que cumplan las condiciones exigidas en las " condiciones generales y particulares de índole técnica " del pliego de condiciones y realizará todos y cada uno de los trabajos contratados de acuerdo con lo especificado también en dicho documento.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Por ello, y hasta que tenga lugar la recepción definitiva del edificio, es responsable de la ejecución de los trabajos que ha contratado y de las faltas y defectos que en éstos puedan existi</w:t>
      </w:r>
      <w:r>
        <w:rPr>
          <w:rFonts w:ascii="Century Gothic" w:eastAsia="Gulim" w:hAnsi="Century Gothic" w:cs="Microsoft Sans Serif"/>
          <w:sz w:val="18"/>
        </w:rPr>
        <w:t>r por su mala ejecución o por la</w:t>
      </w:r>
      <w:r w:rsidRPr="00F51CA2">
        <w:rPr>
          <w:rFonts w:ascii="Century Gothic" w:eastAsia="Gulim" w:hAnsi="Century Gothic" w:cs="Microsoft Sans Serif"/>
          <w:sz w:val="18"/>
        </w:rPr>
        <w:t xml:space="preserve"> deficiente calidad de los materiales empleados o aparatos colocados, sin que le exonere de responsabilidad el control que compete al aparejador o arquitecto técnico, ni tampoco el hecho de que estos trabajos hayan sido valorados en las certificaciones parciales de obra, que siempre se entenderán extendidas y abonadas a buena cuenta.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Como consecuencia de lo anteriormente expresado, cuando el arquitecto, aparejador o arquitecto técnico advierta vicios o defectos en los trabajos ejecutados, o que los materiales empleados o los </w:t>
      </w:r>
      <w:r w:rsidRPr="00F51CA2">
        <w:rPr>
          <w:rFonts w:ascii="Century Gothic" w:eastAsia="Gulim" w:hAnsi="Century Gothic" w:cs="Microsoft Sans Serif"/>
          <w:sz w:val="18"/>
        </w:rPr>
        <w:lastRenderedPageBreak/>
        <w:t>aparatos colocados no reúnen las condiciones preceptuadas, ya sea en el curso de la ejecución de los trabajos, o finalizados éstos, y antes de verificarse la recepción definitiva de la obra, podrá disponer que las partes defectuosas sean demolidas y reconstruidas de acuerdo con lo contratado, y todo ello a expensas de la contrata. Si ésta no estimase justa la decisión y se negase a la demolición y reconstrucción ordenadas, se planteará la cuestión ante el arquitecto de la obra, quien resolverá.</w:t>
      </w:r>
    </w:p>
    <w:p w:rsidR="008731E4" w:rsidRDefault="008731E4" w:rsidP="008731E4">
      <w:pPr>
        <w:tabs>
          <w:tab w:val="left" w:pos="6192"/>
        </w:tabs>
        <w:jc w:val="both"/>
        <w:rPr>
          <w:rFonts w:ascii="Century Gothic" w:eastAsia="Gulim" w:hAnsi="Century Gothic" w:cs="Microsoft Sans Serif"/>
          <w:b/>
          <w:sz w:val="18"/>
        </w:rPr>
      </w:pPr>
    </w:p>
    <w:p w:rsidR="008731E4" w:rsidRPr="00F51CA2" w:rsidRDefault="008731E4" w:rsidP="008731E4">
      <w:pPr>
        <w:tabs>
          <w:tab w:val="left" w:pos="6192"/>
        </w:tabs>
        <w:jc w:val="both"/>
        <w:rPr>
          <w:rFonts w:ascii="Century Gothic" w:eastAsia="Gulim" w:hAnsi="Century Gothic" w:cs="Microsoft Sans Serif"/>
          <w:b/>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36.- Vicios ocultos</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Si la Dirección Facultativa tuviese fundadas razones para creer en la existencia de vicios ocultos de construcción en las obras ejecutadas, ordenará efectuar en cualquier tiempo, y antes de la recepción definitiva, los ensayos, destructivos o no, que crea necesarios para reconocer los trabajo</w:t>
      </w:r>
      <w:r>
        <w:rPr>
          <w:rFonts w:ascii="Century Gothic" w:eastAsia="Gulim" w:hAnsi="Century Gothic" w:cs="Microsoft Sans Serif"/>
          <w:sz w:val="18"/>
        </w:rPr>
        <w:t>s</w:t>
      </w:r>
      <w:r w:rsidRPr="00F51CA2">
        <w:rPr>
          <w:rFonts w:ascii="Century Gothic" w:eastAsia="Gulim" w:hAnsi="Century Gothic" w:cs="Microsoft Sans Serif"/>
          <w:sz w:val="18"/>
        </w:rPr>
        <w:t xml:space="preserve"> que suponga defectuosos, dando cuenta de la circunstancia al arquitecto.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Los gastos que se ocasionen serán de cuenta del constructor, siempre que los vicios existan realmente, en caso contrario serán a cargo de la propiedad.</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37.- De los materiales y de los aparatos. Su procedencia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constructor tiene libertad de proveerse de los materiales y aparatos de todas clases en los puntos que le parezca conveniente, excepto en los casos en que el pliego particular de condiciones técnicas preceptúe una procedencia determinada.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Obligatoriamente, y antes de proceder a su empleo o acopio, el constructor deberá presentar a la dirección facultativa una lista completa de los materiales y aparatos que vaya a utilizar en la que se especifiquen todas las indicaciones sobre marcas, calidades, procedencia e idoneidad de cada uno de ellos. </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38.- Presentación de muestras</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 petición del arquitecto, el constructor le presentará las muestras de los materiales siempre con la antelación prevista en el calendario de la obra.</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39.- Materiales no utilizables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constructor, a su costa, transportará y colocará, agrupándolos ordenadamente y en el lugar adecuado,</w:t>
      </w:r>
      <w:r>
        <w:rPr>
          <w:rFonts w:ascii="Century Gothic" w:eastAsia="Gulim" w:hAnsi="Century Gothic" w:cs="Microsoft Sans Serif"/>
          <w:sz w:val="18"/>
        </w:rPr>
        <w:t xml:space="preserve"> los materiales procedentes de l</w:t>
      </w:r>
      <w:r w:rsidRPr="00F51CA2">
        <w:rPr>
          <w:rFonts w:ascii="Century Gothic" w:eastAsia="Gulim" w:hAnsi="Century Gothic" w:cs="Microsoft Sans Serif"/>
          <w:sz w:val="18"/>
        </w:rPr>
        <w:t>as excavaciones, derribos, etc., que no sean utilizables en la obra.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Se retirarán de ésta o se llevarán al vertedero, cuando así estuviese establecido en el pliego de condiciones particulares vigente en la obra.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Si no se hubiese preceptuado nada sobre el particular, se retirarán de ella cuando así lo ordene el aparejador o arquitecto técnico, pero acordando previamente con el constructor su justa tasación, teniendo en cuenta el valor de dichos materiales y los gastos de su transporte.</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40.- Materiales y aparatos defectuosos</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Cuando los materiales, elementos de instalaciones o aparatos no fuesen de la calidad prescrita en este pliego, o no tuvieran la preparación en él exigida o, en fin, cuando la falta de prescripciones formales de aquél, se reconociera o demostrara que no eran adecuados para su objeto, el arquitecto a instancias del aparejador o arquitecto técnico, dará orden al constructor de sustituirlos por otros que satisfagan las condiciones o llenen el objeto a que se destinen.</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Si a los quince (15) días de recibir el constructor orden de que retire los materiales que no estén en condiciones, no ha sido cumplida, podrá hacerlo la propiedad cargando los gastos a la contrata.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Si los materiales, elementos de instalaciones o aparatos fueran defectuosos, pero aceptables a juicio del arquitecto, se recibirán pero con la rebaja del precio que aquél determine, a no ser que el constructor prefiera sustituirlos por otros en condiciones. </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41.- Gastos ocasionados por pruebas y ensayos</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Todos los gastos originados por las pruebas y ensayos de materiales o elementos que intervengan en la ejecución de las obras, serán de cuenta de la contrata.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Todo ensayo que no haya resultado satisfactorio o que no ofrezca las suficientes garantías podrá comenzarse de nuevo a cargo del mismo.</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42.- Limpieza de las obras</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Es obligación del constructor mantener limpias las obras y sus alrededores, tanto de escombros como de materiales sobrantes, hacer desaparecer las instalaciones provisionales que no sean necesarias, así como adoptar las medidas y ejecutar todos los trabajos que sean necesarios para que la obra ofrezca buen aspecto.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Una vez rematada la obra, ésta deberá quedar limpia de escombros y materiales sobrantes.</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43.- Obras sin prescripciones</w:t>
      </w:r>
    </w:p>
    <w:p w:rsidR="008731E4" w:rsidRPr="00F51CA2" w:rsidRDefault="008731E4" w:rsidP="008731E4">
      <w:pPr>
        <w:jc w:val="both"/>
        <w:rPr>
          <w:rFonts w:ascii="Century Gothic" w:eastAsia="Gulim" w:hAnsi="Century Gothic" w:cs="Microsoft Sans Serif"/>
          <w:i/>
          <w:iCs/>
          <w:sz w:val="18"/>
        </w:rPr>
      </w:pPr>
    </w:p>
    <w:p w:rsidR="008731E4"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En la ejecución de trabajos que entran en la construcción de las obras y para los cuales no existan prescripciones consignadas explícitamente en este pliego ni en la restante documentación del proyecto, el constructor se atendrá, en primer término, a las instrucciones que dicte la dirección facultativa de las obras y, en segundo lugar, a las reglas y prácticas de la buena construcción.</w:t>
      </w:r>
    </w:p>
    <w:p w:rsidR="008731E4" w:rsidRDefault="008731E4" w:rsidP="008731E4">
      <w:pPr>
        <w:tabs>
          <w:tab w:val="left" w:pos="6192"/>
        </w:tabs>
        <w:jc w:val="both"/>
        <w:rPr>
          <w:rFonts w:ascii="Century Gothic" w:eastAsia="Gulim" w:hAnsi="Century Gothic" w:cs="Microsoft Sans Serif"/>
          <w:sz w:val="18"/>
        </w:rPr>
      </w:pPr>
    </w:p>
    <w:p w:rsidR="008731E4" w:rsidRDefault="008731E4" w:rsidP="008731E4">
      <w:pPr>
        <w:tabs>
          <w:tab w:val="left" w:pos="6192"/>
        </w:tabs>
        <w:jc w:val="both"/>
        <w:rPr>
          <w:rFonts w:ascii="Century Gothic" w:eastAsia="Gulim" w:hAnsi="Century Gothic" w:cs="Microsoft Sans Serif"/>
          <w:sz w:val="18"/>
        </w:rPr>
      </w:pPr>
    </w:p>
    <w:p w:rsidR="008731E4" w:rsidRDefault="008731E4" w:rsidP="008731E4">
      <w:pPr>
        <w:tabs>
          <w:tab w:val="left" w:pos="6192"/>
        </w:tabs>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Pr>
          <w:rFonts w:ascii="Century Gothic" w:eastAsia="Gulim" w:hAnsi="Century Gothic" w:cs="Microsoft Sans Serif"/>
          <w:b/>
          <w:sz w:val="18"/>
        </w:rPr>
        <w:t>EPÍGRAFE 5º</w:t>
      </w:r>
      <w:r w:rsidRPr="00F51CA2">
        <w:rPr>
          <w:rFonts w:ascii="Century Gothic" w:eastAsia="Gulim" w:hAnsi="Century Gothic" w:cs="Microsoft Sans Serif"/>
          <w:b/>
          <w:sz w:val="18"/>
        </w:rPr>
        <w:t>: DE LAS RECEPCIONES DE EDIFICIOS Y OBRAS ANEJAS</w:t>
      </w:r>
    </w:p>
    <w:p w:rsidR="008731E4" w:rsidRPr="00F51CA2" w:rsidRDefault="008731E4" w:rsidP="008731E4">
      <w:pPr>
        <w:tabs>
          <w:tab w:val="left" w:pos="6192"/>
        </w:tabs>
        <w:jc w:val="both"/>
        <w:rPr>
          <w:rFonts w:ascii="Century Gothic" w:eastAsia="Gulim" w:hAnsi="Century Gothic" w:cs="Microsoft Sans Serif"/>
          <w:b/>
          <w:sz w:val="18"/>
        </w:rPr>
      </w:pPr>
    </w:p>
    <w:p w:rsidR="008731E4" w:rsidRDefault="008731E4" w:rsidP="008731E4">
      <w:pPr>
        <w:tabs>
          <w:tab w:val="left" w:pos="6192"/>
        </w:tabs>
        <w:jc w:val="both"/>
        <w:rPr>
          <w:rFonts w:ascii="Century Gothic" w:eastAsia="Gulim" w:hAnsi="Century Gothic" w:cs="Microsoft Sans Serif"/>
          <w:b/>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44.- Acta de Recepción</w:t>
      </w:r>
    </w:p>
    <w:p w:rsidR="008731E4" w:rsidRPr="00F51CA2" w:rsidRDefault="008731E4" w:rsidP="008731E4">
      <w:pPr>
        <w:pStyle w:val="Sangra3detindependiente"/>
        <w:tabs>
          <w:tab w:val="left" w:pos="2304"/>
        </w:tabs>
        <w:spacing w:after="0"/>
        <w:ind w:left="0"/>
        <w:jc w:val="both"/>
        <w:rPr>
          <w:rFonts w:ascii="Century Gothic" w:eastAsia="Gulim" w:hAnsi="Century Gothic" w:cs="Microsoft Sans Serif"/>
          <w:sz w:val="18"/>
          <w:szCs w:val="20"/>
        </w:rPr>
      </w:pPr>
    </w:p>
    <w:p w:rsidR="008731E4" w:rsidRPr="00F51CA2" w:rsidRDefault="008731E4" w:rsidP="008731E4">
      <w:pPr>
        <w:pStyle w:val="Sangra3detindependiente"/>
        <w:tabs>
          <w:tab w:val="left" w:pos="2304"/>
        </w:tabs>
        <w:spacing w:after="0"/>
        <w:ind w:left="0"/>
        <w:jc w:val="both"/>
        <w:rPr>
          <w:rFonts w:ascii="Century Gothic" w:eastAsia="Gulim" w:hAnsi="Century Gothic" w:cs="Microsoft Sans Serif"/>
          <w:sz w:val="18"/>
          <w:szCs w:val="20"/>
        </w:rPr>
      </w:pPr>
      <w:r w:rsidRPr="00F51CA2">
        <w:rPr>
          <w:rFonts w:ascii="Century Gothic" w:eastAsia="Gulim" w:hAnsi="Century Gothic" w:cs="Microsoft Sans Serif"/>
          <w:sz w:val="18"/>
          <w:szCs w:val="20"/>
        </w:rPr>
        <w:t xml:space="preserve">La recepción de la obra es el acto por el cual el constructor una vez concluida ésta, hace entrega de la misma al promotor y es aceptada por éste. </w:t>
      </w:r>
      <w:proofErr w:type="gramStart"/>
      <w:r w:rsidRPr="00F51CA2">
        <w:rPr>
          <w:rFonts w:ascii="Century Gothic" w:eastAsia="Gulim" w:hAnsi="Century Gothic" w:cs="Microsoft Sans Serif"/>
          <w:sz w:val="18"/>
          <w:szCs w:val="20"/>
        </w:rPr>
        <w:t>podrá</w:t>
      </w:r>
      <w:proofErr w:type="gramEnd"/>
      <w:r w:rsidRPr="00F51CA2">
        <w:rPr>
          <w:rFonts w:ascii="Century Gothic" w:eastAsia="Gulim" w:hAnsi="Century Gothic" w:cs="Microsoft Sans Serif"/>
          <w:sz w:val="18"/>
          <w:szCs w:val="20"/>
        </w:rPr>
        <w:t xml:space="preserve"> realizarse con o sin reservas y deberá abarcar la totalidad de la obra o fases completas y terminadas de la misma, cuando así se acuerde por las partes.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 recepción deberá consignarse en un acta firmada, al menos, por el promotor y el constructor</w:t>
      </w:r>
      <w:r>
        <w:rPr>
          <w:rFonts w:ascii="Century Gothic" w:eastAsia="Gulim" w:hAnsi="Century Gothic" w:cs="Microsoft Sans Serif"/>
          <w:sz w:val="18"/>
        </w:rPr>
        <w:t>, y en la misma se hará constar</w:t>
      </w:r>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E517E1">
      <w:pPr>
        <w:widowControl w:val="0"/>
        <w:numPr>
          <w:ilvl w:val="0"/>
          <w:numId w:val="12"/>
        </w:numPr>
        <w:overflowPunct/>
        <w:adjustRightInd/>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Las partes que intervienen.</w:t>
      </w:r>
    </w:p>
    <w:p w:rsidR="008731E4" w:rsidRPr="00F51CA2" w:rsidRDefault="008731E4" w:rsidP="00E517E1">
      <w:pPr>
        <w:widowControl w:val="0"/>
        <w:numPr>
          <w:ilvl w:val="0"/>
          <w:numId w:val="12"/>
        </w:numPr>
        <w:overflowPunct/>
        <w:adjustRightInd/>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La fecha del certificado final de la totalidad de la obra o de la fase completa y terminada de la misma.</w:t>
      </w:r>
    </w:p>
    <w:p w:rsidR="008731E4" w:rsidRPr="00F51CA2" w:rsidRDefault="008731E4" w:rsidP="00E517E1">
      <w:pPr>
        <w:widowControl w:val="0"/>
        <w:numPr>
          <w:ilvl w:val="0"/>
          <w:numId w:val="12"/>
        </w:numPr>
        <w:overflowPunct/>
        <w:adjustRightInd/>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El coste final de la ejecución material de la obra.</w:t>
      </w:r>
    </w:p>
    <w:p w:rsidR="008731E4" w:rsidRPr="00F51CA2" w:rsidRDefault="008731E4" w:rsidP="00E517E1">
      <w:pPr>
        <w:widowControl w:val="0"/>
        <w:numPr>
          <w:ilvl w:val="0"/>
          <w:numId w:val="12"/>
        </w:numPr>
        <w:overflowPunct/>
        <w:adjustRightInd/>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 xml:space="preserve">La declaración de la recepción de la obra con o sin reservas, especificando, en su caso, éstas de manera objetiva, y el plazo en que deberán quedar subsanados los defectos observados. Una vez subsanados los mismos, se hará constar en un acta aparte, suscrita por los firmantes de </w:t>
      </w:r>
      <w:r w:rsidRPr="00F51CA2">
        <w:rPr>
          <w:rFonts w:ascii="Century Gothic" w:eastAsia="Gulim" w:hAnsi="Century Gothic" w:cs="Microsoft Sans Serif"/>
          <w:sz w:val="18"/>
        </w:rPr>
        <w:lastRenderedPageBreak/>
        <w:t>la recepción.</w:t>
      </w:r>
    </w:p>
    <w:p w:rsidR="008731E4" w:rsidRPr="00F51CA2" w:rsidRDefault="008731E4" w:rsidP="00E517E1">
      <w:pPr>
        <w:widowControl w:val="0"/>
        <w:numPr>
          <w:ilvl w:val="0"/>
          <w:numId w:val="12"/>
        </w:numPr>
        <w:overflowPunct/>
        <w:adjustRightInd/>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Las garantías que, en su caso, se exijan al constructor para asegurar sus responsabilidades.</w:t>
      </w:r>
    </w:p>
    <w:p w:rsidR="008731E4" w:rsidRPr="00F51CA2" w:rsidRDefault="008731E4" w:rsidP="00E517E1">
      <w:pPr>
        <w:widowControl w:val="0"/>
        <w:numPr>
          <w:ilvl w:val="0"/>
          <w:numId w:val="12"/>
        </w:numPr>
        <w:overflowPunct/>
        <w:adjustRightInd/>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Se adjuntará el certificado final de obra sus</w:t>
      </w:r>
      <w:r>
        <w:rPr>
          <w:rFonts w:ascii="Century Gothic" w:eastAsia="Gulim" w:hAnsi="Century Gothic" w:cs="Microsoft Sans Serif"/>
          <w:sz w:val="18"/>
        </w:rPr>
        <w:t>crito por el director de obra (</w:t>
      </w:r>
      <w:r w:rsidRPr="00F51CA2">
        <w:rPr>
          <w:rFonts w:ascii="Century Gothic" w:eastAsia="Gulim" w:hAnsi="Century Gothic" w:cs="Microsoft Sans Serif"/>
          <w:sz w:val="18"/>
        </w:rPr>
        <w:t>arquitecto) y el direct</w:t>
      </w:r>
      <w:r>
        <w:rPr>
          <w:rFonts w:ascii="Century Gothic" w:eastAsia="Gulim" w:hAnsi="Century Gothic" w:cs="Microsoft Sans Serif"/>
          <w:sz w:val="18"/>
        </w:rPr>
        <w:t>or de la ejecución de la obra (aparejador</w:t>
      </w:r>
      <w:r w:rsidRPr="00F51CA2">
        <w:rPr>
          <w:rFonts w:ascii="Century Gothic" w:eastAsia="Gulim" w:hAnsi="Century Gothic" w:cs="Microsoft Sans Serif"/>
          <w:sz w:val="18"/>
        </w:rPr>
        <w:t>) y la documentación justificativa del control de calidad realizado.</w:t>
      </w:r>
    </w:p>
    <w:p w:rsidR="008731E4" w:rsidRPr="00F51CA2" w:rsidRDefault="008731E4" w:rsidP="008731E4">
      <w:pPr>
        <w:pStyle w:val="Sangra3detindependiente"/>
        <w:spacing w:after="0"/>
        <w:jc w:val="both"/>
        <w:rPr>
          <w:rFonts w:ascii="Century Gothic" w:eastAsia="Gulim" w:hAnsi="Century Gothic" w:cs="Microsoft Sans Serif"/>
          <w:sz w:val="18"/>
          <w:szCs w:val="20"/>
        </w:rPr>
      </w:pPr>
    </w:p>
    <w:p w:rsidR="008731E4" w:rsidRPr="00F51CA2" w:rsidRDefault="008731E4" w:rsidP="008731E4">
      <w:pPr>
        <w:pStyle w:val="Sangra3detindependiente"/>
        <w:spacing w:after="0"/>
        <w:ind w:left="0"/>
        <w:jc w:val="both"/>
        <w:rPr>
          <w:rFonts w:ascii="Century Gothic" w:eastAsia="Gulim" w:hAnsi="Century Gothic" w:cs="Microsoft Sans Serif"/>
          <w:sz w:val="18"/>
          <w:szCs w:val="20"/>
        </w:rPr>
      </w:pPr>
      <w:r w:rsidRPr="00F51CA2">
        <w:rPr>
          <w:rFonts w:ascii="Century Gothic" w:eastAsia="Gulim" w:hAnsi="Century Gothic" w:cs="Microsoft Sans Serif"/>
          <w:sz w:val="18"/>
          <w:szCs w:val="20"/>
        </w:rPr>
        <w:t xml:space="preserve">El promotor podrá rechazar la recepción de la obra por considerar que la misma no está terminada o que no se adecua a las condiciones contractuales. </w:t>
      </w:r>
      <w:proofErr w:type="gramStart"/>
      <w:r w:rsidRPr="00F51CA2">
        <w:rPr>
          <w:rFonts w:ascii="Century Gothic" w:eastAsia="Gulim" w:hAnsi="Century Gothic" w:cs="Microsoft Sans Serif"/>
          <w:sz w:val="18"/>
          <w:szCs w:val="20"/>
        </w:rPr>
        <w:t>en</w:t>
      </w:r>
      <w:proofErr w:type="gramEnd"/>
      <w:r w:rsidRPr="00F51CA2">
        <w:rPr>
          <w:rFonts w:ascii="Century Gothic" w:eastAsia="Gulim" w:hAnsi="Century Gothic" w:cs="Microsoft Sans Serif"/>
          <w:sz w:val="18"/>
          <w:szCs w:val="20"/>
        </w:rPr>
        <w:t xml:space="preserve"> todo caso, el rechazo deberá ser motivado por escrito en el acta, en la que se fijará el nuevo plazo para efectuar la recepción.</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Salvo pacto expreso en contrario, la recepción de la obra tendrá lugar dentro de los treinta días siguientes a la fecha de su terminación, acreditada en el certificado final de obra, plazo que se contará a partir de la notificación efectuada por escrito al promotor. La recepción se entenderá tácitamente producida si transcurridos treinta días desde la fecha indicada el promotor no hubiera puesto de manifiesto reservas o rechazo motivado por escrito.</w:t>
      </w:r>
    </w:p>
    <w:p w:rsidR="008731E4" w:rsidRDefault="008731E4" w:rsidP="008731E4">
      <w:pPr>
        <w:tabs>
          <w:tab w:val="left" w:pos="2304"/>
        </w:tabs>
        <w:jc w:val="both"/>
        <w:rPr>
          <w:rFonts w:ascii="Century Gothic" w:eastAsia="Gulim" w:hAnsi="Century Gothic" w:cs="Microsoft Sans Serif"/>
          <w:sz w:val="18"/>
        </w:rPr>
      </w:pPr>
    </w:p>
    <w:p w:rsidR="008731E4" w:rsidRPr="00F51CA2" w:rsidRDefault="008731E4" w:rsidP="008731E4">
      <w:pPr>
        <w:tabs>
          <w:tab w:val="left" w:pos="2304"/>
        </w:tabs>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45.- De las recepciones provisionales</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Esta se realizará con la intervención de la propiedad, del constructor, del arquitecto y del aparejador o arquitecto técnico. </w:t>
      </w:r>
      <w:proofErr w:type="gramStart"/>
      <w:r w:rsidRPr="00F51CA2">
        <w:rPr>
          <w:rFonts w:ascii="Century Gothic" w:eastAsia="Gulim" w:hAnsi="Century Gothic" w:cs="Microsoft Sans Serif"/>
          <w:sz w:val="18"/>
        </w:rPr>
        <w:t>se</w:t>
      </w:r>
      <w:proofErr w:type="gramEnd"/>
      <w:r w:rsidRPr="00F51CA2">
        <w:rPr>
          <w:rFonts w:ascii="Century Gothic" w:eastAsia="Gulim" w:hAnsi="Century Gothic" w:cs="Microsoft Sans Serif"/>
          <w:sz w:val="18"/>
        </w:rPr>
        <w:t xml:space="preserve"> convocará también a los restantes técnicos que, en su caso, hubiesen intervenido en la dirección con función propia en aspectos parciales o unidades especializadas.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Practicado un detenido reconocimiento de las obras, se extenderá un acta con tantos ejemplares como intervinient</w:t>
      </w:r>
      <w:r>
        <w:rPr>
          <w:rFonts w:ascii="Century Gothic" w:eastAsia="Gulim" w:hAnsi="Century Gothic" w:cs="Microsoft Sans Serif"/>
          <w:sz w:val="18"/>
        </w:rPr>
        <w:t>es y firmados por todos ellos. D</w:t>
      </w:r>
      <w:r w:rsidRPr="00F51CA2">
        <w:rPr>
          <w:rFonts w:ascii="Century Gothic" w:eastAsia="Gulim" w:hAnsi="Century Gothic" w:cs="Microsoft Sans Serif"/>
          <w:sz w:val="18"/>
        </w:rPr>
        <w:t>esde esta fecha empezará a correr el plazo de garantía, si las obras se hallas</w:t>
      </w:r>
      <w:r>
        <w:rPr>
          <w:rFonts w:ascii="Century Gothic" w:eastAsia="Gulim" w:hAnsi="Century Gothic" w:cs="Microsoft Sans Serif"/>
          <w:sz w:val="18"/>
        </w:rPr>
        <w:t>en en estado de ser admitidas. S</w:t>
      </w:r>
      <w:r w:rsidRPr="00F51CA2">
        <w:rPr>
          <w:rFonts w:ascii="Century Gothic" w:eastAsia="Gulim" w:hAnsi="Century Gothic" w:cs="Microsoft Sans Serif"/>
          <w:sz w:val="18"/>
        </w:rPr>
        <w:t>eguidamente, los técnicos de la dirección facultativa extenderán el correspondiente certificado de final de obra.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Cuando las obras no se hallen en estado de ser recibidas, se hará constar en el acta y se darán al constructor las oportunas instrucciones para remediar los defectos observados, fijando un plazo para subsanarlos, expirado el cual, se efectuará un nuevo reconocimiento a fin de proceder a la recepción provisional de la obra.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Si el constructor no hubiese cumplido, podrá declararse resuelto el contrato con pérdida de la fianza.</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sz w:val="18"/>
        </w:rPr>
      </w:pPr>
      <w:r w:rsidRPr="00F51CA2">
        <w:rPr>
          <w:rFonts w:ascii="Century Gothic" w:eastAsia="Gulim" w:hAnsi="Century Gothic" w:cs="Microsoft Sans Serif"/>
          <w:b/>
          <w:sz w:val="18"/>
        </w:rPr>
        <w:t>Artículo 46.- Documentación final</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arquitecto, asistido por el contratista y los técnicos que hubieren intervenido en la obra, redactarán la documentación final de las obras, que se facilitará a la propiedad. Dicha documentación se adjuntará, al acta de recepción, con la relación identificativa de los agentes que han intervenido durante el proceso de edificación, así como la relativa a las instrucciones de uso y mantenimiento del edificio y sus instalaciones, de conformidad con la normativa que le sea de aplicación. Esta documentación constituirá el libro del edificio, que ha ser encargada por el promotor, será entregada a los usuarios finales del edificio.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 su vez d</w:t>
      </w:r>
      <w:r>
        <w:rPr>
          <w:rFonts w:ascii="Century Gothic" w:eastAsia="Gulim" w:hAnsi="Century Gothic" w:cs="Microsoft Sans Serif"/>
          <w:sz w:val="18"/>
        </w:rPr>
        <w:t>icha documentación se divide en</w:t>
      </w:r>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widowControl w:val="0"/>
        <w:overflowPunct/>
        <w:adjustRightInd/>
        <w:ind w:left="288"/>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a.- Documentación de seguimiento de obra</w:t>
      </w:r>
    </w:p>
    <w:p w:rsidR="008731E4" w:rsidRPr="00F51CA2" w:rsidRDefault="008731E4" w:rsidP="008731E4">
      <w:pPr>
        <w:ind w:left="720"/>
        <w:jc w:val="both"/>
        <w:rPr>
          <w:rFonts w:ascii="Century Gothic" w:eastAsia="Gulim" w:hAnsi="Century Gothic" w:cs="Microsoft Sans Serif"/>
          <w:sz w:val="18"/>
        </w:rPr>
      </w:pPr>
    </w:p>
    <w:p w:rsidR="008731E4" w:rsidRPr="00F51CA2" w:rsidRDefault="008731E4" w:rsidP="008731E4">
      <w:pPr>
        <w:ind w:left="567"/>
        <w:jc w:val="both"/>
        <w:rPr>
          <w:rFonts w:ascii="Century Gothic" w:eastAsia="Gulim" w:hAnsi="Century Gothic" w:cs="Microsoft Sans Serif"/>
          <w:sz w:val="18"/>
        </w:rPr>
      </w:pPr>
      <w:r>
        <w:rPr>
          <w:rFonts w:ascii="Century Gothic" w:eastAsia="Gulim" w:hAnsi="Century Gothic" w:cs="Microsoft Sans Serif"/>
          <w:sz w:val="18"/>
        </w:rPr>
        <w:t>Dicha documentación según el Código T</w:t>
      </w:r>
      <w:r w:rsidRPr="00F51CA2">
        <w:rPr>
          <w:rFonts w:ascii="Century Gothic" w:eastAsia="Gulim" w:hAnsi="Century Gothic" w:cs="Microsoft Sans Serif"/>
          <w:sz w:val="18"/>
        </w:rPr>
        <w:t>écnico de la edificación se compo</w:t>
      </w:r>
      <w:r>
        <w:rPr>
          <w:rFonts w:ascii="Century Gothic" w:eastAsia="Gulim" w:hAnsi="Century Gothic" w:cs="Microsoft Sans Serif"/>
          <w:sz w:val="18"/>
        </w:rPr>
        <w:t>ne de</w:t>
      </w:r>
      <w:r w:rsidRPr="00F51CA2">
        <w:rPr>
          <w:rFonts w:ascii="Century Gothic" w:eastAsia="Gulim" w:hAnsi="Century Gothic" w:cs="Microsoft Sans Serif"/>
          <w:sz w:val="18"/>
        </w:rPr>
        <w:t>:</w:t>
      </w:r>
    </w:p>
    <w:p w:rsidR="008731E4" w:rsidRDefault="008731E4" w:rsidP="008731E4">
      <w:pPr>
        <w:jc w:val="both"/>
        <w:rPr>
          <w:rFonts w:ascii="Century Gothic" w:eastAsia="Gulim" w:hAnsi="Century Gothic" w:cs="Microsoft Sans Serif"/>
          <w:sz w:val="18"/>
        </w:rPr>
      </w:pPr>
    </w:p>
    <w:p w:rsidR="008731E4" w:rsidRPr="00F51CA2" w:rsidRDefault="008731E4" w:rsidP="00E517E1">
      <w:pPr>
        <w:numPr>
          <w:ilvl w:val="0"/>
          <w:numId w:val="25"/>
        </w:numPr>
        <w:jc w:val="both"/>
        <w:rPr>
          <w:rFonts w:ascii="Century Gothic" w:eastAsia="Gulim" w:hAnsi="Century Gothic" w:cs="Microsoft Sans Serif"/>
          <w:sz w:val="18"/>
        </w:rPr>
      </w:pPr>
      <w:r w:rsidRPr="00F51CA2">
        <w:rPr>
          <w:rFonts w:ascii="Century Gothic" w:eastAsia="Gulim" w:hAnsi="Century Gothic" w:cs="Microsoft Sans Serif"/>
          <w:sz w:val="18"/>
        </w:rPr>
        <w:t>Libro de Órdenes y Asistencias, de acuerdo con lo previsto en el decreto 461/1971 de 11 de marzo</w:t>
      </w:r>
    </w:p>
    <w:p w:rsidR="008731E4" w:rsidRPr="00F51CA2" w:rsidRDefault="008731E4" w:rsidP="00E517E1">
      <w:pPr>
        <w:numPr>
          <w:ilvl w:val="0"/>
          <w:numId w:val="25"/>
        </w:numPr>
        <w:jc w:val="both"/>
        <w:rPr>
          <w:rFonts w:ascii="Century Gothic" w:eastAsia="Gulim" w:hAnsi="Century Gothic" w:cs="Microsoft Sans Serif"/>
          <w:sz w:val="18"/>
        </w:rPr>
      </w:pPr>
      <w:r w:rsidRPr="00F51CA2">
        <w:rPr>
          <w:rFonts w:ascii="Century Gothic" w:eastAsia="Gulim" w:hAnsi="Century Gothic" w:cs="Microsoft Sans Serif"/>
          <w:sz w:val="18"/>
        </w:rPr>
        <w:t>Libro de Incidencias en materia de Seguridad y Salud, según el real decreto 1627/1997 de 24 de octubre</w:t>
      </w:r>
    </w:p>
    <w:p w:rsidR="008731E4" w:rsidRPr="00F51CA2" w:rsidRDefault="008731E4" w:rsidP="00E517E1">
      <w:pPr>
        <w:numPr>
          <w:ilvl w:val="0"/>
          <w:numId w:val="25"/>
        </w:numPr>
        <w:jc w:val="both"/>
        <w:rPr>
          <w:rFonts w:ascii="Century Gothic" w:eastAsia="Gulim" w:hAnsi="Century Gothic" w:cs="Microsoft Sans Serif"/>
          <w:sz w:val="18"/>
        </w:rPr>
      </w:pPr>
      <w:r w:rsidRPr="00F51CA2">
        <w:rPr>
          <w:rFonts w:ascii="Century Gothic" w:eastAsia="Gulim" w:hAnsi="Century Gothic" w:cs="Microsoft Sans Serif"/>
          <w:sz w:val="18"/>
        </w:rPr>
        <w:lastRenderedPageBreak/>
        <w:t>Proyecto con sus anejos y modificaciones debidamente autorizadas por el director de la obra</w:t>
      </w:r>
    </w:p>
    <w:p w:rsidR="008731E4" w:rsidRPr="00F51CA2" w:rsidRDefault="008731E4" w:rsidP="00E517E1">
      <w:pPr>
        <w:numPr>
          <w:ilvl w:val="0"/>
          <w:numId w:val="25"/>
        </w:numPr>
        <w:jc w:val="both"/>
        <w:rPr>
          <w:rFonts w:ascii="Century Gothic" w:eastAsia="Gulim" w:hAnsi="Century Gothic" w:cs="Microsoft Sans Serif"/>
          <w:sz w:val="18"/>
        </w:rPr>
      </w:pPr>
      <w:r w:rsidRPr="00F51CA2">
        <w:rPr>
          <w:rFonts w:ascii="Century Gothic" w:eastAsia="Gulim" w:hAnsi="Century Gothic" w:cs="Microsoft Sans Serif"/>
          <w:sz w:val="18"/>
        </w:rPr>
        <w:t>Licencia de obras, de apertura del centro de trabajo y, en su caso, de otras autorizaciones administrativas.</w:t>
      </w:r>
    </w:p>
    <w:p w:rsidR="008731E4" w:rsidRPr="00F51CA2" w:rsidRDefault="008731E4" w:rsidP="008731E4">
      <w:pPr>
        <w:ind w:left="720"/>
        <w:jc w:val="both"/>
        <w:rPr>
          <w:rFonts w:ascii="Century Gothic" w:eastAsia="Gulim" w:hAnsi="Century Gothic" w:cs="Microsoft Sans Serif"/>
          <w:sz w:val="18"/>
        </w:rPr>
      </w:pPr>
    </w:p>
    <w:p w:rsidR="008731E4" w:rsidRPr="00F51CA2" w:rsidRDefault="008731E4" w:rsidP="008731E4">
      <w:pPr>
        <w:ind w:left="567"/>
        <w:jc w:val="both"/>
        <w:rPr>
          <w:rFonts w:ascii="Century Gothic" w:eastAsia="Gulim" w:hAnsi="Century Gothic" w:cs="Microsoft Sans Serif"/>
          <w:sz w:val="18"/>
        </w:rPr>
      </w:pPr>
      <w:r w:rsidRPr="00F51CA2">
        <w:rPr>
          <w:rFonts w:ascii="Century Gothic" w:eastAsia="Gulim" w:hAnsi="Century Gothic" w:cs="Microsoft Sans Serif"/>
          <w:sz w:val="18"/>
        </w:rPr>
        <w:t xml:space="preserve">La documentación de seguimiento será depositada por el director de la obra en el </w:t>
      </w:r>
      <w:proofErr w:type="spellStart"/>
      <w:r w:rsidRPr="00F51CA2">
        <w:rPr>
          <w:rFonts w:ascii="Century Gothic" w:eastAsia="Gulim" w:hAnsi="Century Gothic" w:cs="Microsoft Sans Serif"/>
          <w:sz w:val="18"/>
        </w:rPr>
        <w:t>COAG</w:t>
      </w:r>
      <w:proofErr w:type="spellEnd"/>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widowControl w:val="0"/>
        <w:overflowPunct/>
        <w:adjustRightInd/>
        <w:ind w:left="288"/>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b.- Documentación de control de obra</w:t>
      </w:r>
    </w:p>
    <w:p w:rsidR="008731E4" w:rsidRPr="00F51CA2" w:rsidRDefault="008731E4" w:rsidP="008731E4">
      <w:pPr>
        <w:ind w:left="720"/>
        <w:jc w:val="both"/>
        <w:rPr>
          <w:rFonts w:ascii="Century Gothic" w:eastAsia="Gulim" w:hAnsi="Century Gothic" w:cs="Microsoft Sans Serif"/>
          <w:sz w:val="18"/>
        </w:rPr>
      </w:pPr>
    </w:p>
    <w:p w:rsidR="008731E4" w:rsidRPr="00F51CA2" w:rsidRDefault="008731E4" w:rsidP="008731E4">
      <w:pPr>
        <w:ind w:left="567"/>
        <w:jc w:val="both"/>
        <w:rPr>
          <w:rFonts w:ascii="Century Gothic" w:eastAsia="Gulim" w:hAnsi="Century Gothic" w:cs="Microsoft Sans Serif"/>
          <w:sz w:val="18"/>
        </w:rPr>
      </w:pPr>
      <w:r w:rsidRPr="00F51CA2">
        <w:rPr>
          <w:rFonts w:ascii="Century Gothic" w:eastAsia="Gulim" w:hAnsi="Century Gothic" w:cs="Microsoft Sans Serif"/>
          <w:sz w:val="18"/>
        </w:rPr>
        <w:t>Su contenido cuya recopilación es responsabilidad del director de e</w:t>
      </w:r>
      <w:r>
        <w:rPr>
          <w:rFonts w:ascii="Century Gothic" w:eastAsia="Gulim" w:hAnsi="Century Gothic" w:cs="Microsoft Sans Serif"/>
          <w:sz w:val="18"/>
        </w:rPr>
        <w:t>jecución de obra, se compone de</w:t>
      </w:r>
      <w:r w:rsidRPr="00F51CA2">
        <w:rPr>
          <w:rFonts w:ascii="Century Gothic" w:eastAsia="Gulim" w:hAnsi="Century Gothic" w:cs="Microsoft Sans Serif"/>
          <w:sz w:val="18"/>
        </w:rPr>
        <w:t>:</w:t>
      </w:r>
    </w:p>
    <w:p w:rsidR="008731E4" w:rsidRPr="00F51CA2" w:rsidRDefault="008731E4" w:rsidP="008731E4">
      <w:pPr>
        <w:ind w:left="567"/>
        <w:jc w:val="both"/>
        <w:rPr>
          <w:rFonts w:ascii="Century Gothic" w:eastAsia="Gulim" w:hAnsi="Century Gothic" w:cs="Microsoft Sans Serif"/>
          <w:sz w:val="18"/>
        </w:rPr>
      </w:pPr>
    </w:p>
    <w:p w:rsidR="008731E4" w:rsidRPr="00F51CA2" w:rsidRDefault="008731E4" w:rsidP="00E517E1">
      <w:pPr>
        <w:numPr>
          <w:ilvl w:val="0"/>
          <w:numId w:val="25"/>
        </w:num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Documentación de control, que debe corresponder a lo establecido en el proyecto, </w:t>
      </w:r>
      <w:proofErr w:type="gramStart"/>
      <w:r w:rsidRPr="00F51CA2">
        <w:rPr>
          <w:rFonts w:ascii="Century Gothic" w:eastAsia="Gulim" w:hAnsi="Century Gothic" w:cs="Microsoft Sans Serif"/>
          <w:sz w:val="18"/>
        </w:rPr>
        <w:t>mas</w:t>
      </w:r>
      <w:proofErr w:type="gramEnd"/>
      <w:r w:rsidRPr="00F51CA2">
        <w:rPr>
          <w:rFonts w:ascii="Century Gothic" w:eastAsia="Gulim" w:hAnsi="Century Gothic" w:cs="Microsoft Sans Serif"/>
          <w:sz w:val="18"/>
        </w:rPr>
        <w:t xml:space="preserve"> sus anejos y modificaciones.</w:t>
      </w:r>
    </w:p>
    <w:p w:rsidR="008731E4" w:rsidRPr="00F51CA2" w:rsidRDefault="008731E4" w:rsidP="00E517E1">
      <w:pPr>
        <w:numPr>
          <w:ilvl w:val="0"/>
          <w:numId w:val="25"/>
        </w:numPr>
        <w:jc w:val="both"/>
        <w:rPr>
          <w:rFonts w:ascii="Century Gothic" w:eastAsia="Gulim" w:hAnsi="Century Gothic" w:cs="Microsoft Sans Serif"/>
          <w:sz w:val="18"/>
        </w:rPr>
      </w:pPr>
      <w:r w:rsidRPr="00F51CA2">
        <w:rPr>
          <w:rFonts w:ascii="Century Gothic" w:eastAsia="Gulim" w:hAnsi="Century Gothic" w:cs="Microsoft Sans Serif"/>
          <w:sz w:val="18"/>
        </w:rPr>
        <w:t>Documentación, instrucciones de uso y mantenimiento, así como garantías de los materiales y suministros que debe ser proporcionada por el constructor, siendo conveniente recordárselo fehacientemente.</w:t>
      </w:r>
    </w:p>
    <w:p w:rsidR="008731E4" w:rsidRPr="00F51CA2" w:rsidRDefault="008731E4" w:rsidP="00E517E1">
      <w:pPr>
        <w:numPr>
          <w:ilvl w:val="0"/>
          <w:numId w:val="25"/>
        </w:numPr>
        <w:jc w:val="both"/>
        <w:rPr>
          <w:rFonts w:ascii="Century Gothic" w:eastAsia="Gulim" w:hAnsi="Century Gothic" w:cs="Microsoft Sans Serif"/>
          <w:sz w:val="18"/>
        </w:rPr>
      </w:pPr>
      <w:r w:rsidRPr="00F51CA2">
        <w:rPr>
          <w:rFonts w:ascii="Century Gothic" w:eastAsia="Gulim" w:hAnsi="Century Gothic" w:cs="Microsoft Sans Serif"/>
          <w:sz w:val="18"/>
        </w:rPr>
        <w:t>En su caso, documentación de calidad de las unidades de obra, preparada por el constructor y autorizada por el director de ejecución en su colegio profesional.</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widowControl w:val="0"/>
        <w:overflowPunct/>
        <w:adjustRightInd/>
        <w:ind w:left="288"/>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 xml:space="preserve">c.- Certificado Final de Obra. </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ind w:left="567"/>
        <w:jc w:val="both"/>
        <w:rPr>
          <w:rFonts w:ascii="Century Gothic" w:eastAsia="Gulim" w:hAnsi="Century Gothic" w:cs="Microsoft Sans Serif"/>
          <w:sz w:val="18"/>
        </w:rPr>
      </w:pPr>
      <w:r w:rsidRPr="00F51CA2">
        <w:rPr>
          <w:rFonts w:ascii="Century Gothic" w:eastAsia="Gulim" w:hAnsi="Century Gothic" w:cs="Microsoft Sans Serif"/>
          <w:sz w:val="18"/>
        </w:rPr>
        <w:t xml:space="preserve">Éste se ajustará al modelo publicado en el decreto 462/1971 de 11 de marzo, del ministerio de vivienda, en donde el director de la ejecución de la obra certificará haber dirigido la ejecución material de las obras y controlado cuantitativa y cualitativamente la construcción y la calidad de lo edificado de acuerdo con el proyecto, la documentación técnica que lo desarrolla y las normas de buena construcción. </w:t>
      </w:r>
    </w:p>
    <w:p w:rsidR="008731E4" w:rsidRPr="00F51CA2" w:rsidRDefault="008731E4" w:rsidP="008731E4">
      <w:pPr>
        <w:ind w:left="567"/>
        <w:jc w:val="both"/>
        <w:rPr>
          <w:rFonts w:ascii="Century Gothic" w:eastAsia="Gulim" w:hAnsi="Century Gothic" w:cs="Microsoft Sans Serif"/>
          <w:sz w:val="18"/>
        </w:rPr>
      </w:pPr>
    </w:p>
    <w:p w:rsidR="008731E4" w:rsidRPr="00F51CA2" w:rsidRDefault="008731E4" w:rsidP="008731E4">
      <w:pPr>
        <w:ind w:left="567"/>
        <w:jc w:val="both"/>
        <w:rPr>
          <w:rFonts w:ascii="Century Gothic" w:eastAsia="Gulim" w:hAnsi="Century Gothic" w:cs="Microsoft Sans Serif"/>
          <w:sz w:val="18"/>
        </w:rPr>
      </w:pPr>
      <w:r w:rsidRPr="00F51CA2">
        <w:rPr>
          <w:rFonts w:ascii="Century Gothic" w:eastAsia="Gulim" w:hAnsi="Century Gothic" w:cs="Microsoft Sans Serif"/>
          <w:sz w:val="18"/>
        </w:rPr>
        <w:t>El director de la obra certificará que la edificación ha sido realizada bajo su dirección, de conformidad con el proyecto objeto de la licencia y la documentación técnica que lo complementa, hallándose dispuesta para su adecuada utilización con arreglo a las instrucciones de uso y mantenimiento.</w:t>
      </w:r>
    </w:p>
    <w:p w:rsidR="008731E4" w:rsidRPr="00F51CA2" w:rsidRDefault="008731E4" w:rsidP="008731E4">
      <w:pPr>
        <w:ind w:left="567"/>
        <w:jc w:val="both"/>
        <w:rPr>
          <w:rFonts w:ascii="Century Gothic" w:eastAsia="Gulim" w:hAnsi="Century Gothic" w:cs="Microsoft Sans Serif"/>
          <w:sz w:val="18"/>
        </w:rPr>
      </w:pPr>
    </w:p>
    <w:p w:rsidR="008731E4" w:rsidRPr="00F51CA2" w:rsidRDefault="008731E4" w:rsidP="008731E4">
      <w:pPr>
        <w:ind w:left="567"/>
        <w:jc w:val="both"/>
        <w:rPr>
          <w:rFonts w:ascii="Century Gothic" w:eastAsia="Gulim" w:hAnsi="Century Gothic" w:cs="Microsoft Sans Serif"/>
          <w:sz w:val="18"/>
        </w:rPr>
      </w:pPr>
      <w:r w:rsidRPr="00F51CA2">
        <w:rPr>
          <w:rFonts w:ascii="Century Gothic" w:eastAsia="Gulim" w:hAnsi="Century Gothic" w:cs="Microsoft Sans Serif"/>
          <w:sz w:val="18"/>
        </w:rPr>
        <w:t>Al certificado final de obra se le unirán como anejos los siguientes docu</w:t>
      </w:r>
      <w:r>
        <w:rPr>
          <w:rFonts w:ascii="Century Gothic" w:eastAsia="Gulim" w:hAnsi="Century Gothic" w:cs="Microsoft Sans Serif"/>
          <w:sz w:val="18"/>
        </w:rPr>
        <w:t>mentos</w:t>
      </w:r>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E517E1">
      <w:pPr>
        <w:numPr>
          <w:ilvl w:val="0"/>
          <w:numId w:val="25"/>
        </w:numPr>
        <w:jc w:val="both"/>
        <w:rPr>
          <w:rFonts w:ascii="Century Gothic" w:eastAsia="Gulim" w:hAnsi="Century Gothic" w:cs="Microsoft Sans Serif"/>
          <w:sz w:val="18"/>
        </w:rPr>
      </w:pPr>
      <w:r w:rsidRPr="00F51CA2">
        <w:rPr>
          <w:rFonts w:ascii="Century Gothic" w:eastAsia="Gulim" w:hAnsi="Century Gothic" w:cs="Microsoft Sans Serif"/>
          <w:sz w:val="18"/>
        </w:rPr>
        <w:t>Descripción de las modificaciones que, con la conformidad del promotor, se hubiesen introducido durante la obra haciendo constar su compatibilidad con las condiciones de la licencia.</w:t>
      </w:r>
    </w:p>
    <w:p w:rsidR="008731E4" w:rsidRPr="00F51CA2" w:rsidRDefault="008731E4" w:rsidP="00E517E1">
      <w:pPr>
        <w:numPr>
          <w:ilvl w:val="0"/>
          <w:numId w:val="25"/>
        </w:numPr>
        <w:jc w:val="both"/>
        <w:rPr>
          <w:rFonts w:ascii="Century Gothic" w:eastAsia="Gulim" w:hAnsi="Century Gothic" w:cs="Microsoft Sans Serif"/>
          <w:sz w:val="18"/>
        </w:rPr>
      </w:pPr>
      <w:r w:rsidRPr="00F51CA2">
        <w:rPr>
          <w:rFonts w:ascii="Century Gothic" w:eastAsia="Gulim" w:hAnsi="Century Gothic" w:cs="Microsoft Sans Serif"/>
          <w:sz w:val="18"/>
        </w:rPr>
        <w:t>Relación de los controles realizados.</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sz w:val="18"/>
        </w:rPr>
      </w:pPr>
      <w:r w:rsidRPr="00F51CA2">
        <w:rPr>
          <w:rFonts w:ascii="Century Gothic" w:eastAsia="Gulim" w:hAnsi="Century Gothic" w:cs="Microsoft Sans Serif"/>
          <w:b/>
          <w:sz w:val="18"/>
        </w:rPr>
        <w:t>Artículo 47.- Medición definitiva de los trabajos y liquidación provisional de la obra</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Recibidas provisionalmente las obras, se procederá inmediatamente por el aparejador o arquitecto técnico a su medición definitiva, con precisa asistencia del constructor o de su representante. Se extenderá la oportuna certificación por triplicado que, aprobada por el arquitecto con su firma, servirá para el abono por la propiedad del saldo resultante salvo la cantidad retenida en concepto de fianza (según lo estipulado en el art</w:t>
      </w:r>
      <w:r>
        <w:rPr>
          <w:rFonts w:ascii="Century Gothic" w:eastAsia="Gulim" w:hAnsi="Century Gothic" w:cs="Microsoft Sans Serif"/>
          <w:sz w:val="18"/>
        </w:rPr>
        <w:t>ículo</w:t>
      </w:r>
      <w:r w:rsidRPr="00F51CA2">
        <w:rPr>
          <w:rFonts w:ascii="Century Gothic" w:eastAsia="Gulim" w:hAnsi="Century Gothic" w:cs="Microsoft Sans Serif"/>
          <w:sz w:val="18"/>
        </w:rPr>
        <w:t xml:space="preserve"> 6 de la LOE).</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sz w:val="18"/>
        </w:rPr>
      </w:pPr>
      <w:r w:rsidRPr="00F51CA2">
        <w:rPr>
          <w:rFonts w:ascii="Century Gothic" w:eastAsia="Gulim" w:hAnsi="Century Gothic" w:cs="Microsoft Sans Serif"/>
          <w:b/>
          <w:sz w:val="18"/>
        </w:rPr>
        <w:t>Artículo 48.- Plazo de garantía</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plazo de garantía deberá estipularse en el pliego de condiciones particulares y en cualquier caso nunca debe</w:t>
      </w:r>
      <w:r>
        <w:rPr>
          <w:rFonts w:ascii="Century Gothic" w:eastAsia="Gulim" w:hAnsi="Century Gothic" w:cs="Microsoft Sans Serif"/>
          <w:sz w:val="18"/>
        </w:rPr>
        <w:t>rá ser inferior a nueve meses (</w:t>
      </w:r>
      <w:r w:rsidRPr="00F51CA2">
        <w:rPr>
          <w:rFonts w:ascii="Century Gothic" w:eastAsia="Gulim" w:hAnsi="Century Gothic" w:cs="Microsoft Sans Serif"/>
          <w:sz w:val="18"/>
        </w:rPr>
        <w:t>un año con contratos d</w:t>
      </w:r>
      <w:r>
        <w:rPr>
          <w:rFonts w:ascii="Century Gothic" w:eastAsia="Gulim" w:hAnsi="Century Gothic" w:cs="Microsoft Sans Serif"/>
          <w:sz w:val="18"/>
        </w:rPr>
        <w:t>e las administraciones públicas</w:t>
      </w:r>
      <w:r w:rsidRPr="00F51CA2">
        <w:rPr>
          <w:rFonts w:ascii="Century Gothic" w:eastAsia="Gulim" w:hAnsi="Century Gothic" w:cs="Microsoft Sans Serif"/>
          <w:sz w:val="18"/>
        </w:rPr>
        <w:t>).</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sz w:val="18"/>
        </w:rPr>
      </w:pPr>
      <w:r w:rsidRPr="00F51CA2">
        <w:rPr>
          <w:rFonts w:ascii="Century Gothic" w:eastAsia="Gulim" w:hAnsi="Century Gothic" w:cs="Microsoft Sans Serif"/>
          <w:b/>
          <w:sz w:val="18"/>
        </w:rPr>
        <w:t>Artículo 49.- Conservación de las obras recibidas provisionalmente</w:t>
      </w:r>
    </w:p>
    <w:p w:rsidR="008731E4" w:rsidRPr="00F51CA2" w:rsidRDefault="008731E4" w:rsidP="008731E4">
      <w:pPr>
        <w:jc w:val="both"/>
        <w:rPr>
          <w:rFonts w:ascii="Century Gothic" w:eastAsia="Gulim" w:hAnsi="Century Gothic" w:cs="Microsoft Sans Serif"/>
          <w:b/>
          <w:sz w:val="18"/>
        </w:rPr>
      </w:pPr>
    </w:p>
    <w:p w:rsidR="008731E4" w:rsidRPr="00F51CA2" w:rsidRDefault="008731E4" w:rsidP="008731E4">
      <w:pPr>
        <w:jc w:val="both"/>
        <w:rPr>
          <w:rFonts w:ascii="Century Gothic" w:eastAsia="Gulim" w:hAnsi="Century Gothic" w:cs="Microsoft Sans Serif"/>
          <w:b/>
          <w:sz w:val="18"/>
        </w:rPr>
      </w:pPr>
      <w:r w:rsidRPr="00F51CA2">
        <w:rPr>
          <w:rFonts w:ascii="Century Gothic" w:eastAsia="Gulim" w:hAnsi="Century Gothic" w:cs="Microsoft Sans Serif"/>
          <w:sz w:val="18"/>
        </w:rPr>
        <w:t>Los gastos de conservación durante el plazo de garantía comprendido entre</w:t>
      </w:r>
      <w:r>
        <w:rPr>
          <w:rFonts w:ascii="Century Gothic" w:eastAsia="Gulim" w:hAnsi="Century Gothic" w:cs="Microsoft Sans Serif"/>
          <w:sz w:val="18"/>
        </w:rPr>
        <w:t xml:space="preserve"> la</w:t>
      </w:r>
      <w:r w:rsidRPr="00F51CA2">
        <w:rPr>
          <w:rFonts w:ascii="Century Gothic" w:eastAsia="Gulim" w:hAnsi="Century Gothic" w:cs="Microsoft Sans Serif"/>
          <w:sz w:val="18"/>
        </w:rPr>
        <w:t xml:space="preserve">s recepciones provisional y definitiva, correrán a cargo del contratista. </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Si el edificio fuese ocupado o utilizado antes de la recepción definitiva, la guardería, limpieza y reparaciones causadas por el uso correrán a cargo del propietario y las reparaciones por vicios de obra o por defectos en las i</w:t>
      </w:r>
      <w:r>
        <w:rPr>
          <w:rFonts w:ascii="Century Gothic" w:eastAsia="Gulim" w:hAnsi="Century Gothic" w:cs="Microsoft Sans Serif"/>
          <w:sz w:val="18"/>
        </w:rPr>
        <w:t>nstalaciones, serán a cargo de l</w:t>
      </w:r>
      <w:r w:rsidRPr="00F51CA2">
        <w:rPr>
          <w:rFonts w:ascii="Century Gothic" w:eastAsia="Gulim" w:hAnsi="Century Gothic" w:cs="Microsoft Sans Serif"/>
          <w:sz w:val="18"/>
        </w:rPr>
        <w:t>a contrata.</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sz w:val="18"/>
        </w:rPr>
      </w:pPr>
      <w:r w:rsidRPr="00F51CA2">
        <w:rPr>
          <w:rFonts w:ascii="Century Gothic" w:eastAsia="Gulim" w:hAnsi="Century Gothic" w:cs="Microsoft Sans Serif"/>
          <w:b/>
          <w:sz w:val="18"/>
        </w:rPr>
        <w:t>Artículo 50.- De la recepción definitiva</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La recepción definitiva se verificará después de transcurrido el plazo de garantía en igual forma y con las mismas formalidades que la provisional, a partir de cuya fecha cesará la obligación del constructor de reparar a su cargo aquellos desperfectos inherentes a la normal conservación de los edificios y quedarán sólo subsistentes todas las responsabilidades que pudieran alcanzarle por vicios de la construcción. </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sz w:val="18"/>
        </w:rPr>
      </w:pPr>
      <w:r w:rsidRPr="00F51CA2">
        <w:rPr>
          <w:rFonts w:ascii="Century Gothic" w:eastAsia="Gulim" w:hAnsi="Century Gothic" w:cs="Microsoft Sans Serif"/>
          <w:b/>
          <w:sz w:val="18"/>
        </w:rPr>
        <w:t>Artículo 51.- Prórroga del plazo de garantía</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Si al p</w:t>
      </w:r>
      <w:r>
        <w:rPr>
          <w:rFonts w:ascii="Century Gothic" w:eastAsia="Gulim" w:hAnsi="Century Gothic" w:cs="Microsoft Sans Serif"/>
          <w:sz w:val="18"/>
        </w:rPr>
        <w:t>roceder al reconocimiento para l</w:t>
      </w:r>
      <w:r w:rsidRPr="00F51CA2">
        <w:rPr>
          <w:rFonts w:ascii="Century Gothic" w:eastAsia="Gulim" w:hAnsi="Century Gothic" w:cs="Microsoft Sans Serif"/>
          <w:sz w:val="18"/>
        </w:rPr>
        <w:t>a recepción definitiva de la obra, no se encontrase ésta en las condiciones debidas, se aplazará dicha recepción definitiva y el arquitecto-director marcará al constructor los plazos y formas en que deberán realizarse las obras necesarias y, de no efectuarse dentro de aquellos, podrá resolverse el contrato con pérdida de la fianza.</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sz w:val="18"/>
        </w:rPr>
      </w:pPr>
      <w:r w:rsidRPr="00F51CA2">
        <w:rPr>
          <w:rFonts w:ascii="Century Gothic" w:eastAsia="Gulim" w:hAnsi="Century Gothic" w:cs="Microsoft Sans Serif"/>
          <w:b/>
          <w:sz w:val="18"/>
        </w:rPr>
        <w:t>Artículo 52.- De las recepciones de trabajos cuya contrata haya sido rescindida</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En el caso de resolución del contrato, el contratista vendrá obligado a retirar, en el plazo que se fije en el pliego de condiciones particulares, la maquinaria, medios auxiliares, instalaciones, etc., a resolver los subcontratos que tuviese concertados y a dejar la obra en condiciones de ser reanudada por otra empresa.</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Las obras y trabajos terminados por completo se recibirán provisionalmente con los trámites establecidos </w:t>
      </w:r>
      <w:r>
        <w:rPr>
          <w:rFonts w:ascii="Century Gothic" w:eastAsia="Gulim" w:hAnsi="Century Gothic" w:cs="Microsoft Sans Serif"/>
          <w:sz w:val="18"/>
        </w:rPr>
        <w:t>en este pliego de condiciones. T</w:t>
      </w:r>
      <w:r w:rsidRPr="00F51CA2">
        <w:rPr>
          <w:rFonts w:ascii="Century Gothic" w:eastAsia="Gulim" w:hAnsi="Century Gothic" w:cs="Microsoft Sans Serif"/>
          <w:sz w:val="18"/>
        </w:rPr>
        <w:t>ranscurrido el plazo de garantía se recibirán definitivamente según lo dispuesto en este pliego.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Para las obras y trabajos no determinados pero aceptables a juicio del arquitecto director, se efectuará una sola y definitiva recepción.</w:t>
      </w:r>
    </w:p>
    <w:p w:rsidR="008731E4" w:rsidRPr="009713E6" w:rsidRDefault="008731E4" w:rsidP="008731E4">
      <w:pPr>
        <w:pBdr>
          <w:bottom w:val="single" w:sz="4" w:space="1" w:color="auto"/>
        </w:pBdr>
        <w:jc w:val="both"/>
        <w:rPr>
          <w:rFonts w:ascii="Century Gothic" w:eastAsia="Gulim" w:hAnsi="Century Gothic" w:cs="Microsoft Sans Serif"/>
          <w:b/>
          <w:bCs/>
          <w:iCs/>
          <w:sz w:val="18"/>
          <w:szCs w:val="28"/>
        </w:rPr>
      </w:pPr>
      <w:r w:rsidRPr="00F51CA2">
        <w:rPr>
          <w:rFonts w:ascii="Century Gothic" w:eastAsia="Gulim" w:hAnsi="Century Gothic"/>
        </w:rPr>
        <w:br w:type="page"/>
      </w:r>
      <w:r>
        <w:rPr>
          <w:rFonts w:ascii="Century Gothic" w:eastAsia="Gulim" w:hAnsi="Century Gothic" w:cs="Microsoft Sans Serif"/>
          <w:b/>
          <w:bCs/>
          <w:iCs/>
          <w:sz w:val="18"/>
          <w:szCs w:val="28"/>
        </w:rPr>
        <w:lastRenderedPageBreak/>
        <w:t>CAPITULO III</w:t>
      </w:r>
      <w:r w:rsidRPr="009713E6">
        <w:rPr>
          <w:rFonts w:ascii="Century Gothic" w:eastAsia="Gulim" w:hAnsi="Century Gothic" w:cs="Microsoft Sans Serif"/>
          <w:b/>
          <w:bCs/>
          <w:iCs/>
          <w:sz w:val="18"/>
          <w:szCs w:val="28"/>
        </w:rPr>
        <w:t>: DISPOSICIONES ECONÓMICAS</w:t>
      </w:r>
    </w:p>
    <w:p w:rsidR="008731E4" w:rsidRPr="00F51CA2" w:rsidRDefault="008731E4" w:rsidP="008731E4">
      <w:pPr>
        <w:pStyle w:val="BodyText21"/>
        <w:tabs>
          <w:tab w:val="left" w:pos="288"/>
        </w:tabs>
        <w:rPr>
          <w:rFonts w:ascii="Century Gothic" w:eastAsia="Gulim" w:hAnsi="Century Gothic" w:cs="Microsoft Sans Serif"/>
          <w:sz w:val="18"/>
          <w:lang w:val="es-ES_tradnl"/>
        </w:rPr>
      </w:pPr>
    </w:p>
    <w:p w:rsidR="008731E4" w:rsidRDefault="008731E4" w:rsidP="008731E4">
      <w:pPr>
        <w:tabs>
          <w:tab w:val="left" w:pos="6192"/>
        </w:tabs>
        <w:jc w:val="both"/>
        <w:rPr>
          <w:rFonts w:ascii="Century Gothic" w:eastAsia="Gulim" w:hAnsi="Century Gothic" w:cs="Microsoft Sans Serif"/>
          <w:b/>
          <w:iCs/>
          <w:sz w:val="18"/>
        </w:rPr>
      </w:pPr>
    </w:p>
    <w:p w:rsidR="008731E4" w:rsidRDefault="008731E4" w:rsidP="008731E4">
      <w:pPr>
        <w:tabs>
          <w:tab w:val="left" w:pos="6192"/>
        </w:tabs>
        <w:jc w:val="both"/>
        <w:rPr>
          <w:rFonts w:ascii="Century Gothic" w:eastAsia="Gulim" w:hAnsi="Century Gothic" w:cs="Microsoft Sans Serif"/>
          <w:b/>
          <w:iCs/>
          <w:sz w:val="18"/>
        </w:rPr>
      </w:pPr>
    </w:p>
    <w:p w:rsidR="008731E4" w:rsidRPr="00F51CA2" w:rsidRDefault="008731E4" w:rsidP="008731E4">
      <w:pPr>
        <w:tabs>
          <w:tab w:val="left" w:pos="6192"/>
        </w:tabs>
        <w:jc w:val="both"/>
        <w:rPr>
          <w:rFonts w:ascii="Century Gothic" w:eastAsia="Gulim" w:hAnsi="Century Gothic" w:cs="Microsoft Sans Serif"/>
          <w:b/>
          <w:sz w:val="18"/>
        </w:rPr>
      </w:pPr>
      <w:r>
        <w:rPr>
          <w:rFonts w:ascii="Century Gothic" w:eastAsia="Gulim" w:hAnsi="Century Gothic" w:cs="Microsoft Sans Serif"/>
          <w:b/>
          <w:iCs/>
          <w:sz w:val="18"/>
        </w:rPr>
        <w:t>EPÍGRAFE 1º</w:t>
      </w:r>
      <w:r w:rsidRPr="00F51CA2">
        <w:rPr>
          <w:rFonts w:ascii="Century Gothic" w:eastAsia="Gulim" w:hAnsi="Century Gothic" w:cs="Microsoft Sans Serif"/>
          <w:b/>
          <w:iCs/>
          <w:sz w:val="18"/>
        </w:rPr>
        <w:t>: PRINCIPIO GENERAL</w:t>
      </w:r>
    </w:p>
    <w:p w:rsidR="008731E4" w:rsidRDefault="008731E4" w:rsidP="008731E4">
      <w:pPr>
        <w:tabs>
          <w:tab w:val="left" w:pos="288"/>
        </w:tabs>
        <w:jc w:val="both"/>
        <w:rPr>
          <w:rFonts w:ascii="Century Gothic" w:eastAsia="Gulim" w:hAnsi="Century Gothic" w:cs="Microsoft Sans Serif"/>
          <w:sz w:val="18"/>
        </w:rPr>
      </w:pPr>
    </w:p>
    <w:p w:rsidR="008731E4" w:rsidRPr="00F51CA2" w:rsidRDefault="008731E4" w:rsidP="008731E4">
      <w:pPr>
        <w:tabs>
          <w:tab w:val="left" w:pos="288"/>
        </w:tabs>
        <w:jc w:val="both"/>
        <w:rPr>
          <w:rFonts w:ascii="Century Gothic" w:eastAsia="Gulim" w:hAnsi="Century Gothic" w:cs="Microsoft Sans Serif"/>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53.-  Principio general</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Todos los que intervienen en el proceso de construcción tienen derecho a percibir puntualmente las cantidades devengadas por su correcta actuación con arreglo a las condiciones contractualmente establecidas.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 propiedad, el contratista y, en su caso, los técnicos pueden exigirse recíprocamente las garantías adecuadas al cumplimiento puntual de sus obligaciones de pago.</w:t>
      </w:r>
    </w:p>
    <w:p w:rsidR="008731E4" w:rsidRDefault="008731E4" w:rsidP="008731E4">
      <w:pPr>
        <w:jc w:val="both"/>
        <w:rPr>
          <w:rFonts w:ascii="Century Gothic" w:eastAsia="Gulim" w:hAnsi="Century Gothic" w:cs="Microsoft Sans Serif"/>
          <w:sz w:val="18"/>
        </w:rPr>
      </w:pP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iCs/>
          <w:sz w:val="18"/>
        </w:rPr>
      </w:pPr>
      <w:r>
        <w:rPr>
          <w:rFonts w:ascii="Century Gothic" w:eastAsia="Gulim" w:hAnsi="Century Gothic" w:cs="Microsoft Sans Serif"/>
          <w:b/>
          <w:iCs/>
          <w:sz w:val="18"/>
        </w:rPr>
        <w:t>EPÍGRAFE 2º</w:t>
      </w:r>
      <w:r w:rsidRPr="00F51CA2">
        <w:rPr>
          <w:rFonts w:ascii="Century Gothic" w:eastAsia="Gulim" w:hAnsi="Century Gothic" w:cs="Microsoft Sans Serif"/>
          <w:b/>
          <w:iCs/>
          <w:sz w:val="18"/>
        </w:rPr>
        <w:t>: FIANZAS</w:t>
      </w:r>
    </w:p>
    <w:p w:rsidR="008731E4" w:rsidRDefault="008731E4" w:rsidP="008731E4">
      <w:pPr>
        <w:jc w:val="both"/>
        <w:rPr>
          <w:rFonts w:ascii="Century Gothic" w:eastAsia="Gulim" w:hAnsi="Century Gothic" w:cs="Microsoft Sans Serif"/>
          <w:b/>
          <w:iCs/>
          <w:sz w:val="18"/>
        </w:rPr>
      </w:pPr>
    </w:p>
    <w:p w:rsidR="008731E4" w:rsidRDefault="008731E4" w:rsidP="008731E4">
      <w:pPr>
        <w:jc w:val="both"/>
        <w:rPr>
          <w:rFonts w:ascii="Century Gothic" w:eastAsia="Gulim" w:hAnsi="Century Gothic" w:cs="Microsoft Sans Serif"/>
          <w:b/>
          <w:iCs/>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54.- Fianzas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contratista prestará fianza con arreglo a alguno de los siguientes procedimientos según se estipu</w:t>
      </w:r>
      <w:r>
        <w:rPr>
          <w:rFonts w:ascii="Century Gothic" w:eastAsia="Gulim" w:hAnsi="Century Gothic" w:cs="Microsoft Sans Serif"/>
          <w:sz w:val="18"/>
        </w:rPr>
        <w:t>le</w:t>
      </w:r>
      <w:r w:rsidRPr="00F51CA2">
        <w:rPr>
          <w:rFonts w:ascii="Century Gothic" w:eastAsia="Gulim" w:hAnsi="Century Gothic" w:cs="Microsoft Sans Serif"/>
          <w:sz w:val="18"/>
        </w:rPr>
        <w:t>:</w:t>
      </w:r>
    </w:p>
    <w:p w:rsidR="008731E4" w:rsidRDefault="008731E4" w:rsidP="008731E4">
      <w:pPr>
        <w:jc w:val="both"/>
        <w:rPr>
          <w:rFonts w:ascii="Century Gothic" w:eastAsia="Gulim" w:hAnsi="Century Gothic" w:cs="Microsoft Sans Serif"/>
          <w:sz w:val="18"/>
        </w:rPr>
      </w:pPr>
    </w:p>
    <w:p w:rsidR="008731E4" w:rsidRDefault="008731E4" w:rsidP="00E517E1">
      <w:pPr>
        <w:numPr>
          <w:ilvl w:val="0"/>
          <w:numId w:val="25"/>
        </w:numPr>
        <w:jc w:val="both"/>
        <w:rPr>
          <w:rFonts w:ascii="Century Gothic" w:eastAsia="Gulim" w:hAnsi="Century Gothic" w:cs="Microsoft Sans Serif"/>
          <w:sz w:val="18"/>
        </w:rPr>
      </w:pPr>
      <w:r w:rsidRPr="00F51CA2">
        <w:rPr>
          <w:rFonts w:ascii="Century Gothic" w:eastAsia="Gulim" w:hAnsi="Century Gothic" w:cs="Microsoft Sans Serif"/>
          <w:sz w:val="18"/>
        </w:rPr>
        <w:t>Depósito previo, en metálico, valores, o aval bancario, por importe entre el 4 por 100 y el 10 por 100 del precio total de contrata.</w:t>
      </w:r>
    </w:p>
    <w:p w:rsidR="008731E4" w:rsidRPr="00F51CA2" w:rsidRDefault="008731E4" w:rsidP="008731E4">
      <w:pPr>
        <w:ind w:left="567"/>
        <w:jc w:val="both"/>
        <w:rPr>
          <w:rFonts w:ascii="Century Gothic" w:eastAsia="Gulim" w:hAnsi="Century Gothic" w:cs="Microsoft Sans Serif"/>
          <w:sz w:val="18"/>
        </w:rPr>
      </w:pPr>
    </w:p>
    <w:p w:rsidR="008731E4" w:rsidRPr="00F51CA2" w:rsidRDefault="008731E4" w:rsidP="00E517E1">
      <w:pPr>
        <w:numPr>
          <w:ilvl w:val="0"/>
          <w:numId w:val="25"/>
        </w:numPr>
        <w:jc w:val="both"/>
        <w:rPr>
          <w:rFonts w:ascii="Century Gothic" w:eastAsia="Gulim" w:hAnsi="Century Gothic" w:cs="Microsoft Sans Serif"/>
          <w:sz w:val="18"/>
        </w:rPr>
      </w:pPr>
      <w:r w:rsidRPr="00F51CA2">
        <w:rPr>
          <w:rFonts w:ascii="Century Gothic" w:eastAsia="Gulim" w:hAnsi="Century Gothic" w:cs="Microsoft Sans Serif"/>
          <w:sz w:val="18"/>
        </w:rPr>
        <w:t>Mediante retención en las certificaciones parciales o pagos a cuenta en igual proporción.</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porcentaje de aplicación para el depósito o la retención se fijará en el pliego de condiciones particulares.</w:t>
      </w:r>
    </w:p>
    <w:p w:rsidR="008731E4" w:rsidRPr="00F51CA2" w:rsidRDefault="008731E4" w:rsidP="008731E4">
      <w:pPr>
        <w:jc w:val="both"/>
        <w:rPr>
          <w:rFonts w:ascii="Century Gothic" w:eastAsia="Gulim" w:hAnsi="Century Gothic" w:cs="Microsoft Sans Serif"/>
          <w:sz w:val="18"/>
        </w:rPr>
      </w:pPr>
    </w:p>
    <w:p w:rsidR="008731E4" w:rsidRDefault="008731E4" w:rsidP="008731E4">
      <w:pPr>
        <w:tabs>
          <w:tab w:val="left" w:pos="6192"/>
        </w:tabs>
        <w:jc w:val="both"/>
        <w:rPr>
          <w:rFonts w:ascii="Century Gothic" w:eastAsia="Gulim" w:hAnsi="Century Gothic" w:cs="Microsoft Sans Serif"/>
          <w:b/>
          <w:iCs/>
          <w:sz w:val="18"/>
        </w:rPr>
      </w:pPr>
    </w:p>
    <w:p w:rsidR="008731E4" w:rsidRPr="00F51CA2" w:rsidRDefault="008731E4" w:rsidP="008731E4">
      <w:pPr>
        <w:tabs>
          <w:tab w:val="left" w:pos="6192"/>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55.- Fianza en subasta pública</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En el caso de que la obra se adjudique por subasta pública, el depósito provisional para tomar parte en ella se especificará en el anuncio de la misma y su cuantía será de ordinario, y salvo estipulación distinta en el pliego de condiciones particulares vigente en la </w:t>
      </w:r>
      <w:r>
        <w:rPr>
          <w:rFonts w:ascii="Century Gothic" w:eastAsia="Gulim" w:hAnsi="Century Gothic" w:cs="Microsoft Sans Serif"/>
          <w:sz w:val="18"/>
        </w:rPr>
        <w:t>obra, de un cuatro por ciento (4 por 100</w:t>
      </w:r>
      <w:r w:rsidRPr="00F51CA2">
        <w:rPr>
          <w:rFonts w:ascii="Century Gothic" w:eastAsia="Gulim" w:hAnsi="Century Gothic" w:cs="Microsoft Sans Serif"/>
          <w:sz w:val="18"/>
        </w:rPr>
        <w:t>) como mínimo, del total del presupuesto de contrata.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El contratista a quien se haya adjudicado la ejecución de una obra o servicio para la misma, deberá depositar en el punto y plazo fijados en el anuncio de la subasta o el que se determine en el pliego de condiciones particulares del proyecto, la fianza definitiva que se señale y, en su defecto, su </w:t>
      </w:r>
      <w:r>
        <w:rPr>
          <w:rFonts w:ascii="Century Gothic" w:eastAsia="Gulim" w:hAnsi="Century Gothic" w:cs="Microsoft Sans Serif"/>
          <w:sz w:val="18"/>
        </w:rPr>
        <w:t>importe será el diez por cien (</w:t>
      </w:r>
      <w:r w:rsidRPr="00F51CA2">
        <w:rPr>
          <w:rFonts w:ascii="Century Gothic" w:eastAsia="Gulim" w:hAnsi="Century Gothic" w:cs="Microsoft Sans Serif"/>
          <w:sz w:val="18"/>
        </w:rPr>
        <w:t>10 por 100) de la cantidad por la que se haga la adjudicación de las formas especificadas en el apartado anterior.</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plazo señalado en el párrafo anterior, y salvo condición expresa establecida en el pliego de condiciones particulares, no excederá de treinta días naturales a partir de la fecha en que se le comunique la adjudicación, y dentro de él deberá presentar el adjudicatario la carta de pago o recibo que acredite la constitución de la fianza a que se refiere el mismo párrafo.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 falta de cumplimiento de este requisito dará lugar a que se declare nula la adjudicación, y el adjudicatario perderá el depósito provisional que hubiese hecho para tomar parte en la subasta.</w:t>
      </w:r>
    </w:p>
    <w:p w:rsidR="008731E4" w:rsidRDefault="008731E4" w:rsidP="008731E4">
      <w:pPr>
        <w:jc w:val="both"/>
        <w:rPr>
          <w:rFonts w:ascii="Century Gothic" w:eastAsia="Gulim" w:hAnsi="Century Gothic" w:cs="Microsoft Sans Serif"/>
          <w:sz w:val="18"/>
        </w:rPr>
      </w:pPr>
    </w:p>
    <w:p w:rsidR="00953057" w:rsidRDefault="00953057" w:rsidP="008731E4">
      <w:pPr>
        <w:tabs>
          <w:tab w:val="left" w:pos="6192"/>
        </w:tabs>
        <w:jc w:val="both"/>
        <w:rPr>
          <w:rFonts w:ascii="Century Gothic" w:eastAsia="Gulim" w:hAnsi="Century Gothic" w:cs="Microsoft Sans Serif"/>
          <w:b/>
          <w:iCs/>
          <w:sz w:val="18"/>
        </w:rPr>
      </w:pPr>
    </w:p>
    <w:p w:rsidR="008731E4" w:rsidRPr="00F51CA2" w:rsidRDefault="008731E4" w:rsidP="008731E4">
      <w:pPr>
        <w:tabs>
          <w:tab w:val="left" w:pos="6192"/>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lastRenderedPageBreak/>
        <w:t>Artículo 56.- Ejecución de trabajos con cargo a la fianza</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Si el contratista se negase a hacer por su cuenta los trabajos precisos para ultimar la obra e</w:t>
      </w:r>
      <w:r>
        <w:rPr>
          <w:rFonts w:ascii="Century Gothic" w:eastAsia="Gulim" w:hAnsi="Century Gothic" w:cs="Microsoft Sans Serif"/>
          <w:sz w:val="18"/>
        </w:rPr>
        <w:t>n las condiciones contratadas. E</w:t>
      </w:r>
      <w:r w:rsidRPr="00F51CA2">
        <w:rPr>
          <w:rFonts w:ascii="Century Gothic" w:eastAsia="Gulim" w:hAnsi="Century Gothic" w:cs="Microsoft Sans Serif"/>
          <w:sz w:val="18"/>
        </w:rPr>
        <w:t>l arquitecto director, en nombre y representación del propietario, los ordenará ejecutar a un tercero, o, podrá realizarlos directamente por administración, abonando su importe con la fianza depositada, sin perjuicio de las acciones a que tenga derecho el propietario, en el caso de que el importe de la fianza no bastare para cubrir el importe de los gastos efectuados en las unidades de obra que no fuesen de recibo.</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57.- Devolución de fianzas</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La fianza retenida será devuelta al contratista en un plazo que no excederá de treinta (30) días una vez firmada el acta de recepción definitiva de la obra. </w:t>
      </w:r>
      <w:proofErr w:type="gramStart"/>
      <w:r w:rsidRPr="00F51CA2">
        <w:rPr>
          <w:rFonts w:ascii="Century Gothic" w:eastAsia="Gulim" w:hAnsi="Century Gothic" w:cs="Microsoft Sans Serif"/>
          <w:sz w:val="18"/>
        </w:rPr>
        <w:t>la</w:t>
      </w:r>
      <w:proofErr w:type="gramEnd"/>
      <w:r w:rsidRPr="00F51CA2">
        <w:rPr>
          <w:rFonts w:ascii="Century Gothic" w:eastAsia="Gulim" w:hAnsi="Century Gothic" w:cs="Microsoft Sans Serif"/>
          <w:sz w:val="18"/>
        </w:rPr>
        <w:t xml:space="preserve"> propiedad podrá exigir que el contratista le acredite la liquidación y finiquito de sus deudas causadas por la ejecución de la obra, tales como salarios, suministros, subcontratos ...</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58.- Devolución de la fianza en el caso de efectuarse recepciones parciales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Si la propiedad, con la conformidad del arquitecto director, accediera a hacer recepciones parciales, tendrá derecho el contratista a que se le devuelva la parte proporcional de la fianza. </w:t>
      </w:r>
    </w:p>
    <w:p w:rsidR="008731E4" w:rsidRPr="00F51CA2" w:rsidRDefault="008731E4" w:rsidP="008731E4">
      <w:pPr>
        <w:jc w:val="both"/>
        <w:rPr>
          <w:rFonts w:ascii="Century Gothic" w:eastAsia="Gulim" w:hAnsi="Century Gothic" w:cs="Microsoft Sans Serif"/>
          <w:sz w:val="18"/>
        </w:rPr>
      </w:pPr>
    </w:p>
    <w:p w:rsidR="008731E4" w:rsidRDefault="008731E4" w:rsidP="008731E4">
      <w:pPr>
        <w:tabs>
          <w:tab w:val="left" w:pos="6192"/>
        </w:tabs>
        <w:jc w:val="both"/>
        <w:rPr>
          <w:rFonts w:ascii="Century Gothic" w:eastAsia="Gulim" w:hAnsi="Century Gothic" w:cs="Microsoft Sans Serif"/>
          <w:sz w:val="18"/>
        </w:rPr>
      </w:pPr>
    </w:p>
    <w:p w:rsidR="008731E4" w:rsidRDefault="008731E4" w:rsidP="008731E4">
      <w:pPr>
        <w:tabs>
          <w:tab w:val="left" w:pos="6192"/>
        </w:tabs>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iCs/>
          <w:sz w:val="18"/>
        </w:rPr>
      </w:pPr>
      <w:r>
        <w:rPr>
          <w:rFonts w:ascii="Century Gothic" w:eastAsia="Gulim" w:hAnsi="Century Gothic" w:cs="Microsoft Sans Serif"/>
          <w:b/>
          <w:iCs/>
          <w:sz w:val="18"/>
        </w:rPr>
        <w:t>EPÍGRAFE 3º</w:t>
      </w:r>
      <w:r w:rsidRPr="00F51CA2">
        <w:rPr>
          <w:rFonts w:ascii="Century Gothic" w:eastAsia="Gulim" w:hAnsi="Century Gothic" w:cs="Microsoft Sans Serif"/>
          <w:b/>
          <w:iCs/>
          <w:sz w:val="18"/>
        </w:rPr>
        <w:t>: DE LOS PRECIOS</w:t>
      </w:r>
    </w:p>
    <w:p w:rsidR="008731E4" w:rsidRDefault="008731E4" w:rsidP="008731E4">
      <w:pPr>
        <w:tabs>
          <w:tab w:val="left" w:pos="6192"/>
        </w:tabs>
        <w:jc w:val="both"/>
        <w:rPr>
          <w:rFonts w:ascii="Century Gothic" w:eastAsia="Gulim" w:hAnsi="Century Gothic" w:cs="Microsoft Sans Serif"/>
          <w:b/>
          <w:iCs/>
          <w:sz w:val="18"/>
        </w:rPr>
      </w:pPr>
    </w:p>
    <w:p w:rsidR="00953057" w:rsidRDefault="00953057" w:rsidP="008731E4">
      <w:pPr>
        <w:tabs>
          <w:tab w:val="left" w:pos="6192"/>
        </w:tabs>
        <w:jc w:val="both"/>
        <w:rPr>
          <w:rFonts w:ascii="Century Gothic" w:eastAsia="Gulim" w:hAnsi="Century Gothic" w:cs="Microsoft Sans Serif"/>
          <w:b/>
          <w:iCs/>
          <w:sz w:val="18"/>
        </w:rPr>
      </w:pPr>
    </w:p>
    <w:p w:rsidR="008731E4" w:rsidRPr="00F51CA2" w:rsidRDefault="008731E4" w:rsidP="008731E4">
      <w:pPr>
        <w:tabs>
          <w:tab w:val="left" w:pos="6192"/>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59.- Composición de los precios unitarios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cálculo de los precios de las distintas unidades de obra es el resultado de sumar los costes directos, los indirectos, los gastos generales y el beneficio industrial.</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Se considerarán costes directos</w:t>
      </w:r>
      <w:r w:rsidRPr="00F51CA2">
        <w:rPr>
          <w:rFonts w:ascii="Century Gothic" w:eastAsia="Gulim" w:hAnsi="Century Gothic" w:cs="Microsoft Sans Serif"/>
          <w:sz w:val="18"/>
        </w:rPr>
        <w:t>:</w:t>
      </w:r>
    </w:p>
    <w:p w:rsidR="008731E4" w:rsidRPr="00F51CA2" w:rsidRDefault="008731E4" w:rsidP="008731E4">
      <w:pPr>
        <w:ind w:left="284"/>
        <w:jc w:val="both"/>
        <w:rPr>
          <w:rFonts w:ascii="Century Gothic" w:eastAsia="Gulim" w:hAnsi="Century Gothic" w:cs="Microsoft Sans Serif"/>
          <w:sz w:val="18"/>
        </w:rPr>
      </w:pPr>
    </w:p>
    <w:p w:rsidR="008731E4" w:rsidRPr="00F51CA2" w:rsidRDefault="008731E4" w:rsidP="00E517E1">
      <w:pPr>
        <w:widowControl w:val="0"/>
        <w:numPr>
          <w:ilvl w:val="0"/>
          <w:numId w:val="13"/>
        </w:numPr>
        <w:tabs>
          <w:tab w:val="clear" w:pos="738"/>
          <w:tab w:val="num" w:pos="0"/>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La mano de obra, con sus pluses y cargas y seguros sociales, que interviene directamente en la ejecución de la unidad de obra.</w:t>
      </w:r>
    </w:p>
    <w:p w:rsidR="008731E4" w:rsidRPr="00F51CA2" w:rsidRDefault="008731E4" w:rsidP="00E517E1">
      <w:pPr>
        <w:widowControl w:val="0"/>
        <w:numPr>
          <w:ilvl w:val="0"/>
          <w:numId w:val="13"/>
        </w:numPr>
        <w:tabs>
          <w:tab w:val="clear" w:pos="738"/>
          <w:tab w:val="num" w:pos="0"/>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Los materiales, a los precios resultantes a pie de obra, que queden integrados en la unidad de que se trate o que sean necesarios para su ejecución.</w:t>
      </w:r>
    </w:p>
    <w:p w:rsidR="008731E4" w:rsidRPr="00F51CA2" w:rsidRDefault="008731E4" w:rsidP="00E517E1">
      <w:pPr>
        <w:widowControl w:val="0"/>
        <w:numPr>
          <w:ilvl w:val="0"/>
          <w:numId w:val="13"/>
        </w:numPr>
        <w:tabs>
          <w:tab w:val="clear" w:pos="738"/>
          <w:tab w:val="num" w:pos="0"/>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Los equipos y sistemas técnicos de seguridad e higiene para la prevención y protección de accidentes y enfermedades profesionales.</w:t>
      </w:r>
    </w:p>
    <w:p w:rsidR="008731E4" w:rsidRPr="00F51CA2" w:rsidRDefault="008731E4" w:rsidP="00E517E1">
      <w:pPr>
        <w:widowControl w:val="0"/>
        <w:numPr>
          <w:ilvl w:val="0"/>
          <w:numId w:val="13"/>
        </w:numPr>
        <w:tabs>
          <w:tab w:val="clear" w:pos="738"/>
          <w:tab w:val="num" w:pos="0"/>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Los gastos de pers</w:t>
      </w:r>
      <w:r>
        <w:rPr>
          <w:rFonts w:ascii="Century Gothic" w:eastAsia="Gulim" w:hAnsi="Century Gothic" w:cs="Microsoft Sans Serif"/>
          <w:sz w:val="18"/>
        </w:rPr>
        <w:t xml:space="preserve">onal, combustible, energía, </w:t>
      </w:r>
      <w:proofErr w:type="spellStart"/>
      <w:r>
        <w:rPr>
          <w:rFonts w:ascii="Century Gothic" w:eastAsia="Gulim" w:hAnsi="Century Gothic" w:cs="Microsoft Sans Serif"/>
          <w:sz w:val="18"/>
        </w:rPr>
        <w:t>etc</w:t>
      </w:r>
      <w:proofErr w:type="spellEnd"/>
      <w:r w:rsidRPr="00F51CA2">
        <w:rPr>
          <w:rFonts w:ascii="Century Gothic" w:eastAsia="Gulim" w:hAnsi="Century Gothic" w:cs="Microsoft Sans Serif"/>
          <w:sz w:val="18"/>
        </w:rPr>
        <w:t>, que tengan lugar por el accionamiento o funcionamiento de la maquinaria e instalaciones utilizadas en la ejecución de la unidad de obra.</w:t>
      </w:r>
    </w:p>
    <w:p w:rsidR="008731E4" w:rsidRPr="00A44845" w:rsidRDefault="008731E4" w:rsidP="00E517E1">
      <w:pPr>
        <w:widowControl w:val="0"/>
        <w:numPr>
          <w:ilvl w:val="0"/>
          <w:numId w:val="13"/>
        </w:numPr>
        <w:tabs>
          <w:tab w:val="clear" w:pos="738"/>
          <w:tab w:val="num" w:pos="0"/>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 xml:space="preserve">Los gastos de amortización y conservación de la maquinaria, instalaciones, sistemas y equipos anteriormente citados. </w:t>
      </w:r>
    </w:p>
    <w:p w:rsidR="008731E4" w:rsidRPr="00F51CA2" w:rsidRDefault="008731E4" w:rsidP="008731E4">
      <w:pPr>
        <w:ind w:firstLine="284"/>
        <w:jc w:val="both"/>
        <w:rPr>
          <w:rFonts w:ascii="Century Gothic" w:eastAsia="Gulim" w:hAnsi="Century Gothic" w:cs="Microsoft Sans Serif"/>
          <w:b/>
          <w:b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Se</w:t>
      </w:r>
      <w:r>
        <w:rPr>
          <w:rFonts w:ascii="Century Gothic" w:eastAsia="Gulim" w:hAnsi="Century Gothic" w:cs="Microsoft Sans Serif"/>
          <w:sz w:val="18"/>
        </w:rPr>
        <w:t xml:space="preserve"> considerarán costes indirectos</w:t>
      </w:r>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Los gastos de instalación de oficinas a pie de obra, comunicaciones edificación de almacenes, talleres, pabellones temporales para obreros, laboratorios, seguros, etc., los del personal técnico y administrativo adscrito exclusivamente a la obra y los imprevistos. Todos estos gastos, se cifrarán en un porcentaje de los costes directos.</w:t>
      </w:r>
    </w:p>
    <w:p w:rsidR="008731E4" w:rsidRPr="00F51CA2" w:rsidRDefault="008731E4" w:rsidP="008731E4">
      <w:pPr>
        <w:ind w:firstLine="284"/>
        <w:jc w:val="both"/>
        <w:rPr>
          <w:rFonts w:ascii="Century Gothic" w:eastAsia="Gulim" w:hAnsi="Century Gothic" w:cs="Microsoft Sans Serif"/>
          <w:b/>
          <w:b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w:t>
      </w:r>
      <w:r>
        <w:rPr>
          <w:rFonts w:ascii="Century Gothic" w:eastAsia="Gulim" w:hAnsi="Century Gothic" w:cs="Microsoft Sans Serif"/>
          <w:sz w:val="18"/>
        </w:rPr>
        <w:t>e considerarán gastos generales</w:t>
      </w:r>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lastRenderedPageBreak/>
        <w:t>Los gastos generales de empresa, gastos financieros, cargas fiscales y tasas de la administración, legalmente establecidas. Se cifrarán como un porcentaje de la suma de los</w:t>
      </w:r>
      <w:r>
        <w:rPr>
          <w:rFonts w:ascii="Century Gothic" w:eastAsia="Gulim" w:hAnsi="Century Gothic" w:cs="Microsoft Sans Serif"/>
          <w:sz w:val="18"/>
        </w:rPr>
        <w:t xml:space="preserve"> costes directos e indirectos (</w:t>
      </w:r>
      <w:r w:rsidRPr="00F51CA2">
        <w:rPr>
          <w:rFonts w:ascii="Century Gothic" w:eastAsia="Gulim" w:hAnsi="Century Gothic" w:cs="Microsoft Sans Serif"/>
          <w:sz w:val="18"/>
        </w:rPr>
        <w:t>en los contratos de obras de la administración pública este porcentaje se establece entr</w:t>
      </w:r>
      <w:r>
        <w:rPr>
          <w:rFonts w:ascii="Century Gothic" w:eastAsia="Gulim" w:hAnsi="Century Gothic" w:cs="Microsoft Sans Serif"/>
          <w:sz w:val="18"/>
        </w:rPr>
        <w:t>e un 13 por 100 y un 17 por 100</w:t>
      </w:r>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Beneficio industrial</w:t>
      </w:r>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beneficio industrial del contratista se establece en el 6 por 100 sobre la suma de las anteriores partidas en obras para la administración.</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Precio de ejecución material</w:t>
      </w:r>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Se denominará precio de ejecución material el resultado obtenido por la suma de los anteriores conceptos a excepción del beneficio industrial.</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Precio de contrata</w:t>
      </w:r>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precio de contrata es la suma de los costes directos, los indirectos, los gastos generales y el beneficio industrial.</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El IVA se aplica sobre esta suma (precio de contrata) pero no integra el precio. </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60.- Precios de contrata. Importe de contrata</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En el caso de que los trabajos a realizar en un edificio u obra aneja cualquiera se contratasen a riesgo y ventura, se entiende por precio de contrata el que importa el coste total de la unidad de obra, es decir, el precio de ejecución material, más el tanto por ciento (%) sobre este último precio en concepto de beneficio industrial del contratista. El beneficio se estima normalmente, en 6 por 100, salvo que en las condiciones particulares se establezca otro distinto.</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61.- Precios contradictorios</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Se producirán precios contradictorios sólo cuando la propiedad por medio del arquitecto decida introducir unidades o cambios de calidad en alguna de las previstas, o cuando sea necesario afrontar alguna circunstancia imprevista.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contratista estará obligado a efectuar los cambios.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A falta de acuerdo, el precio se resolverá contradictoriamente entre el arquitecto y el contratista antes </w:t>
      </w:r>
      <w:r>
        <w:rPr>
          <w:rFonts w:ascii="Century Gothic" w:eastAsia="Gulim" w:hAnsi="Century Gothic" w:cs="Microsoft Sans Serif"/>
          <w:sz w:val="18"/>
        </w:rPr>
        <w:t>de comenzar l</w:t>
      </w:r>
      <w:r w:rsidRPr="00F51CA2">
        <w:rPr>
          <w:rFonts w:ascii="Century Gothic" w:eastAsia="Gulim" w:hAnsi="Century Gothic" w:cs="Microsoft Sans Serif"/>
          <w:sz w:val="18"/>
        </w:rPr>
        <w:t>a ejecución de los trabajos y en el plazo que determine el pliego de condiciones particulares. Si subsiste la diferencia se acudirá, en primer lugar, al concepto más análogo dentro del cuadro de precios del proyecto, y en segundo lugar al banco de precios de uso más frecuente en la localidad.</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Los contradictorios que hubiere se referirán siempre a los precios unitarios de la fecha del contrato.</w:t>
      </w:r>
    </w:p>
    <w:p w:rsidR="008731E4" w:rsidRDefault="008731E4" w:rsidP="008731E4">
      <w:pPr>
        <w:jc w:val="both"/>
        <w:rPr>
          <w:rFonts w:ascii="Century Gothic" w:eastAsia="Gulim" w:hAnsi="Century Gothic" w:cs="Microsoft Sans Serif"/>
          <w:b/>
          <w:bCs/>
          <w:sz w:val="18"/>
        </w:rPr>
      </w:pPr>
    </w:p>
    <w:p w:rsidR="008731E4" w:rsidRPr="00F51CA2" w:rsidRDefault="008731E4" w:rsidP="008731E4">
      <w:pPr>
        <w:jc w:val="both"/>
        <w:rPr>
          <w:rFonts w:ascii="Century Gothic" w:eastAsia="Gulim" w:hAnsi="Century Gothic" w:cs="Microsoft Sans Serif"/>
          <w:b/>
          <w:bCs/>
          <w:sz w:val="18"/>
        </w:rPr>
      </w:pPr>
    </w:p>
    <w:p w:rsidR="008731E4" w:rsidRPr="00F51CA2" w:rsidRDefault="008731E4" w:rsidP="008731E4">
      <w:pPr>
        <w:tabs>
          <w:tab w:val="left" w:pos="6192"/>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62.- Reclamación de aumento de precios</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Si el contratista, antes de la firma del contrato, no hubiese hecho la reclamación u observación oportuna, no podrá bajo ningún pretexto de error u omisión reclamar aumento de los precios fijados en el cuadro correspondiente del presupuesto que sirva de base para la ejecución de las obras.</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63.- Formas tradicionales de medir o de aplicar los precios</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En ningún caso podrá alegar el contratista los usos y costumbres del país respecto de la aplicación de los precios o de la forma de medir las unidades de obras ejecutadas, se estará a lo previsto en primer lugar, al pliego general de condiciones técnicas y en segundo lugar, al pliego de condiciones particulares técnicas y del resto de documentación que integra el proyecto.</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b/>
          <w:bCs/>
          <w:sz w:val="18"/>
        </w:rPr>
        <w:t>Artículo 64.- De la revisión de los precios contratados</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No se admitirá revisión de los precios contratados salvo justificación, debiendo someterse la revisión  del precio, inexcusablemente, al juicio del arquitecto, quien determinará si validez o no.</w:t>
      </w:r>
    </w:p>
    <w:p w:rsidR="008731E4" w:rsidRDefault="008731E4" w:rsidP="008731E4">
      <w:pPr>
        <w:jc w:val="both"/>
        <w:rPr>
          <w:rFonts w:ascii="Century Gothic" w:eastAsia="Gulim" w:hAnsi="Century Gothic" w:cs="Microsoft Sans Serif"/>
          <w:b/>
          <w:bCs/>
          <w:sz w:val="18"/>
        </w:rPr>
      </w:pPr>
    </w:p>
    <w:p w:rsidR="008731E4" w:rsidRPr="00F51CA2" w:rsidRDefault="008731E4" w:rsidP="008731E4">
      <w:pPr>
        <w:jc w:val="both"/>
        <w:rPr>
          <w:rFonts w:ascii="Century Gothic" w:eastAsia="Gulim" w:hAnsi="Century Gothic" w:cs="Microsoft Sans Serif"/>
          <w:b/>
          <w:bCs/>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Artículo 65.- Acopio de materiales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contratista queda obligado a ejecutar los acopios de materiales o aparatos de obra que la propiedad ordene por escrito.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Los materiales acopiados, una vez abonados por el propietario son, de la exclusiva propiedad de éste; de su guarda y conservación será responsable el contratista.</w:t>
      </w:r>
    </w:p>
    <w:p w:rsidR="008731E4" w:rsidRDefault="008731E4" w:rsidP="008731E4">
      <w:pPr>
        <w:jc w:val="both"/>
        <w:rPr>
          <w:rFonts w:ascii="Century Gothic" w:eastAsia="Gulim" w:hAnsi="Century Gothic" w:cs="Microsoft Sans Serif"/>
          <w:b/>
          <w:bCs/>
          <w:sz w:val="18"/>
        </w:rPr>
      </w:pPr>
    </w:p>
    <w:p w:rsidR="008731E4" w:rsidRDefault="008731E4" w:rsidP="008731E4">
      <w:pPr>
        <w:jc w:val="both"/>
        <w:rPr>
          <w:rFonts w:ascii="Century Gothic" w:eastAsia="Gulim" w:hAnsi="Century Gothic" w:cs="Microsoft Sans Serif"/>
          <w:b/>
          <w:bCs/>
          <w:sz w:val="18"/>
        </w:rPr>
      </w:pPr>
    </w:p>
    <w:p w:rsidR="008731E4" w:rsidRPr="00F51CA2" w:rsidRDefault="008731E4" w:rsidP="008731E4">
      <w:pPr>
        <w:jc w:val="both"/>
        <w:rPr>
          <w:rFonts w:ascii="Century Gothic" w:eastAsia="Gulim" w:hAnsi="Century Gothic" w:cs="Microsoft Sans Serif"/>
          <w:b/>
          <w:bCs/>
          <w:sz w:val="18"/>
        </w:rPr>
      </w:pPr>
    </w:p>
    <w:p w:rsidR="008731E4" w:rsidRPr="00F51CA2" w:rsidRDefault="008731E4" w:rsidP="008731E4">
      <w:pPr>
        <w:jc w:val="both"/>
        <w:rPr>
          <w:rFonts w:ascii="Century Gothic" w:eastAsia="Gulim" w:hAnsi="Century Gothic" w:cs="Microsoft Sans Serif"/>
          <w:b/>
          <w:bCs/>
          <w:sz w:val="18"/>
        </w:rPr>
      </w:pPr>
      <w:r>
        <w:rPr>
          <w:rFonts w:ascii="Century Gothic" w:eastAsia="Gulim" w:hAnsi="Century Gothic" w:cs="Microsoft Sans Serif"/>
          <w:b/>
          <w:bCs/>
          <w:sz w:val="18"/>
        </w:rPr>
        <w:t>EPÍGRAFE 4º</w:t>
      </w:r>
      <w:r w:rsidRPr="00F51CA2">
        <w:rPr>
          <w:rFonts w:ascii="Century Gothic" w:eastAsia="Gulim" w:hAnsi="Century Gothic" w:cs="Microsoft Sans Serif"/>
          <w:b/>
          <w:bCs/>
          <w:sz w:val="18"/>
        </w:rPr>
        <w:t>: OBRAS POR ADMINISTRACIÓN</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Artículo 66.- Administración</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Se denominan obras por administración aquellas en las que las gestiones que se precisan para su realización las lleva directamente el propietario, bien por </w:t>
      </w:r>
      <w:proofErr w:type="spellStart"/>
      <w:r w:rsidRPr="00F51CA2">
        <w:rPr>
          <w:rFonts w:ascii="Century Gothic" w:eastAsia="Gulim" w:hAnsi="Century Gothic" w:cs="Microsoft Sans Serif"/>
          <w:sz w:val="18"/>
        </w:rPr>
        <w:t>si</w:t>
      </w:r>
      <w:proofErr w:type="spellEnd"/>
      <w:r w:rsidRPr="00F51CA2">
        <w:rPr>
          <w:rFonts w:ascii="Century Gothic" w:eastAsia="Gulim" w:hAnsi="Century Gothic" w:cs="Microsoft Sans Serif"/>
          <w:sz w:val="18"/>
        </w:rPr>
        <w:t xml:space="preserve"> o por un representante suyo o bien por mediación de un constructor.</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Las obras por administración se clasifican en las dos modalidades si</w:t>
      </w:r>
      <w:r>
        <w:rPr>
          <w:rFonts w:ascii="Century Gothic" w:eastAsia="Gulim" w:hAnsi="Century Gothic" w:cs="Microsoft Sans Serif"/>
          <w:sz w:val="18"/>
        </w:rPr>
        <w:t>guientes</w:t>
      </w:r>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Default="008731E4" w:rsidP="00E517E1">
      <w:pPr>
        <w:widowControl w:val="0"/>
        <w:numPr>
          <w:ilvl w:val="0"/>
          <w:numId w:val="14"/>
        </w:numPr>
        <w:tabs>
          <w:tab w:val="clear" w:pos="1080"/>
          <w:tab w:val="num" w:pos="-142"/>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Obras por administración directa</w:t>
      </w:r>
    </w:p>
    <w:p w:rsidR="008731E4" w:rsidRPr="00F51CA2" w:rsidRDefault="008731E4" w:rsidP="008731E4">
      <w:pPr>
        <w:widowControl w:val="0"/>
        <w:overflowPunct/>
        <w:adjustRightInd/>
        <w:jc w:val="both"/>
        <w:textAlignment w:val="auto"/>
        <w:rPr>
          <w:rFonts w:ascii="Century Gothic" w:eastAsia="Gulim" w:hAnsi="Century Gothic" w:cs="Microsoft Sans Serif"/>
          <w:sz w:val="18"/>
        </w:rPr>
      </w:pPr>
    </w:p>
    <w:p w:rsidR="008731E4" w:rsidRPr="00F51CA2" w:rsidRDefault="008731E4" w:rsidP="00E517E1">
      <w:pPr>
        <w:widowControl w:val="0"/>
        <w:numPr>
          <w:ilvl w:val="0"/>
          <w:numId w:val="14"/>
        </w:numPr>
        <w:tabs>
          <w:tab w:val="clear" w:pos="1080"/>
          <w:tab w:val="num" w:pos="-142"/>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Obras por administración delegada o indirecta</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Artículo 67.- Obras por administración directa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Se denominan “obras por administración directa " aquellas en las que el propietario por sí o por mediación de un representante suyo, que puede ser el propio arquitecto-director, expresamente autorizado a estos efectos, lleve directamente las gestiones precisas para la ejecución de la obra, adquiriendo los materiales, contratando su transporte a la obra y, en suma interviniendo directamente en todas las operaciones precisas para que el personal y los obreros contratados por él puedan realizarla; en estas obras el constructor, si lo hubiese, o el encargado de su realización, es un mero dependiente del propietario, ya sea como empleado suyo o como autónomo contratado por él, que es quien reúne en sí, por tanto, la doble personalidad de propietario y contratista.</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 xml:space="preserve">Artículo 68.- Obras por administración delegada o indirecta </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Se entiende por “obra por administración delegada o indirecta" la que convienen un propietario y un constructor para que éste, por cuenta de aquél y como delegado suyo, realice las gestiones y los trabajos que se precisen y se convengan.</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lastRenderedPageBreak/>
        <w:t>Son por tanto, características peculiares de las "obras por administración delegada o indirecta las siguien</w:t>
      </w:r>
      <w:r>
        <w:rPr>
          <w:rFonts w:ascii="Century Gothic" w:eastAsia="Gulim" w:hAnsi="Century Gothic" w:cs="Microsoft Sans Serif"/>
          <w:sz w:val="18"/>
        </w:rPr>
        <w:t>tes</w:t>
      </w:r>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Default="008731E4" w:rsidP="00E517E1">
      <w:pPr>
        <w:widowControl w:val="0"/>
        <w:numPr>
          <w:ilvl w:val="0"/>
          <w:numId w:val="26"/>
        </w:numPr>
        <w:tabs>
          <w:tab w:val="clear" w:pos="1080"/>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Por parte del propietario, la obligación de abonar directamente o por mediación del constructor todos los gastos inherentes a la realización de los trabajos convenidos, reservándose el propietario la facultad de poder ordenar, bien por sí o por medio del arquitecto-director en su representación, el orden y la marcha de los trabajos, la elección de los materiales y aparatos que en los trabajos han de emplearse y, en suma, todos los elementos que crea preciso para regular la realización de los trabajos convenidos.</w:t>
      </w:r>
    </w:p>
    <w:p w:rsidR="008731E4" w:rsidRPr="00F51CA2" w:rsidRDefault="008731E4" w:rsidP="008731E4">
      <w:pPr>
        <w:widowControl w:val="0"/>
        <w:overflowPunct/>
        <w:adjustRightInd/>
        <w:ind w:left="567"/>
        <w:jc w:val="both"/>
        <w:textAlignment w:val="auto"/>
        <w:rPr>
          <w:rFonts w:ascii="Century Gothic" w:eastAsia="Gulim" w:hAnsi="Century Gothic" w:cs="Microsoft Sans Serif"/>
          <w:sz w:val="18"/>
        </w:rPr>
      </w:pPr>
    </w:p>
    <w:p w:rsidR="008731E4" w:rsidRPr="00F51CA2" w:rsidRDefault="008731E4" w:rsidP="00E517E1">
      <w:pPr>
        <w:widowControl w:val="0"/>
        <w:numPr>
          <w:ilvl w:val="0"/>
          <w:numId w:val="26"/>
        </w:numPr>
        <w:tabs>
          <w:tab w:val="clear" w:pos="1080"/>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Por parte del constructor, la obligación de llevar la gestión práctica de los trabajos, aportando sus conocimientos constructivos, los medios auxiliares precisos y, en suma, todo lo que, en armonía con su cometido, se requiera para la ejecución de los trabajos, percibiendo por ello del propietario un tanto por ciento (%) prefijado sobre el importe total de los gastos efectuados y abonados por el constructor.</w:t>
      </w:r>
    </w:p>
    <w:p w:rsidR="008731E4" w:rsidRDefault="008731E4" w:rsidP="008731E4">
      <w:pPr>
        <w:jc w:val="both"/>
        <w:rPr>
          <w:rFonts w:ascii="Century Gothic" w:eastAsia="Gulim" w:hAnsi="Century Gothic" w:cs="Microsoft Sans Serif"/>
          <w:b/>
          <w:bCs/>
          <w:sz w:val="18"/>
        </w:rPr>
      </w:pPr>
    </w:p>
    <w:p w:rsidR="008731E4" w:rsidRPr="00F51CA2" w:rsidRDefault="008731E4" w:rsidP="008731E4">
      <w:pPr>
        <w:jc w:val="both"/>
        <w:rPr>
          <w:rFonts w:ascii="Century Gothic" w:eastAsia="Gulim" w:hAnsi="Century Gothic" w:cs="Microsoft Sans Serif"/>
          <w:b/>
          <w:bCs/>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Artículo 69.- Liquidación de obras por administración</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Para la liquidación de los trabajos que se ejecuten por administración delegada o indirecta, regirán las normas que a tales fines se establezcan en las "condiciones particulares de índole económica" vigentes en la obra; a falta de ellas, las cuentas de administración las presentará el constructor al propietario, en relación valorada a la que deberá acompañarse y agrupados en el orden que se expresan los documentos siguientes, todos ellos conformados por el </w:t>
      </w:r>
      <w:r>
        <w:rPr>
          <w:rFonts w:ascii="Century Gothic" w:eastAsia="Gulim" w:hAnsi="Century Gothic" w:cs="Microsoft Sans Serif"/>
          <w:sz w:val="18"/>
        </w:rPr>
        <w:t>aparejador o arquitecto técnico</w:t>
      </w:r>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Default="008731E4" w:rsidP="00E517E1">
      <w:pPr>
        <w:widowControl w:val="0"/>
        <w:numPr>
          <w:ilvl w:val="0"/>
          <w:numId w:val="15"/>
        </w:numPr>
        <w:tabs>
          <w:tab w:val="clear" w:pos="1188"/>
          <w:tab w:val="num"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Las facturas originales de los materiales adquiridos para los trabajos y el documento adecuado que justifique el depósito o el empleo de dichos materiales en la obra.</w:t>
      </w:r>
    </w:p>
    <w:p w:rsidR="008731E4" w:rsidRPr="00F51CA2" w:rsidRDefault="008731E4" w:rsidP="008731E4">
      <w:pPr>
        <w:widowControl w:val="0"/>
        <w:overflowPunct/>
        <w:adjustRightInd/>
        <w:ind w:left="567"/>
        <w:jc w:val="both"/>
        <w:textAlignment w:val="auto"/>
        <w:rPr>
          <w:rFonts w:ascii="Century Gothic" w:eastAsia="Gulim" w:hAnsi="Century Gothic" w:cs="Microsoft Sans Serif"/>
          <w:sz w:val="18"/>
        </w:rPr>
      </w:pPr>
    </w:p>
    <w:p w:rsidR="008731E4" w:rsidRDefault="008731E4" w:rsidP="00E517E1">
      <w:pPr>
        <w:widowControl w:val="0"/>
        <w:numPr>
          <w:ilvl w:val="0"/>
          <w:numId w:val="15"/>
        </w:numPr>
        <w:tabs>
          <w:tab w:val="clear" w:pos="1188"/>
          <w:tab w:val="num"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Las nóminas de los jornales abonados, ajustadas a lo establecido en la legislación vigente, especificando el número de horas trabajadas en las obra</w:t>
      </w:r>
      <w:r>
        <w:rPr>
          <w:rFonts w:ascii="Century Gothic" w:eastAsia="Gulim" w:hAnsi="Century Gothic" w:cs="Microsoft Sans Serif"/>
          <w:sz w:val="18"/>
        </w:rPr>
        <w:t>s</w:t>
      </w:r>
      <w:r w:rsidRPr="00F51CA2">
        <w:rPr>
          <w:rFonts w:ascii="Century Gothic" w:eastAsia="Gulim" w:hAnsi="Century Gothic" w:cs="Microsoft Sans Serif"/>
          <w:sz w:val="18"/>
        </w:rPr>
        <w:t xml:space="preserve"> por los operarios de cada oficio y su categoría, acompañando. a dichas nóminas una relación numérica de los encargados, capataces, jefes de equipo, oficiales y ayudantes de cada oficio, peones especializados y sueltos, listeros, guardas, etc., que hayan trabajado en la obra durante el plazo de tiempo a que correspondan las nóminas que se presentan.</w:t>
      </w:r>
    </w:p>
    <w:p w:rsidR="008731E4" w:rsidRPr="00F51CA2" w:rsidRDefault="008731E4" w:rsidP="008731E4">
      <w:pPr>
        <w:widowControl w:val="0"/>
        <w:overflowPunct/>
        <w:adjustRightInd/>
        <w:jc w:val="both"/>
        <w:textAlignment w:val="auto"/>
        <w:rPr>
          <w:rFonts w:ascii="Century Gothic" w:eastAsia="Gulim" w:hAnsi="Century Gothic" w:cs="Microsoft Sans Serif"/>
          <w:sz w:val="18"/>
        </w:rPr>
      </w:pPr>
    </w:p>
    <w:p w:rsidR="008731E4" w:rsidRDefault="008731E4" w:rsidP="00E517E1">
      <w:pPr>
        <w:widowControl w:val="0"/>
        <w:numPr>
          <w:ilvl w:val="0"/>
          <w:numId w:val="15"/>
        </w:numPr>
        <w:tabs>
          <w:tab w:val="clear" w:pos="1188"/>
          <w:tab w:val="num"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Las facturas originales de los transportes de materiales puestos en la obra o de retirada de escombros.</w:t>
      </w:r>
    </w:p>
    <w:p w:rsidR="008731E4" w:rsidRPr="00F51CA2" w:rsidRDefault="008731E4" w:rsidP="008731E4">
      <w:pPr>
        <w:widowControl w:val="0"/>
        <w:overflowPunct/>
        <w:adjustRightInd/>
        <w:jc w:val="both"/>
        <w:textAlignment w:val="auto"/>
        <w:rPr>
          <w:rFonts w:ascii="Century Gothic" w:eastAsia="Gulim" w:hAnsi="Century Gothic" w:cs="Microsoft Sans Serif"/>
          <w:sz w:val="18"/>
        </w:rPr>
      </w:pPr>
    </w:p>
    <w:p w:rsidR="008731E4" w:rsidRPr="00F51CA2" w:rsidRDefault="008731E4" w:rsidP="00E517E1">
      <w:pPr>
        <w:widowControl w:val="0"/>
        <w:numPr>
          <w:ilvl w:val="0"/>
          <w:numId w:val="15"/>
        </w:numPr>
        <w:tabs>
          <w:tab w:val="clear" w:pos="1188"/>
          <w:tab w:val="num" w:pos="-284"/>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Los recibos de licencias, impuestos y demás cargas inherentes a la obra que haya pagado o en cuya gestión haya intervenido el constructor, ya que su abono es siempre de cuenta del propietario.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 la suma de todos los gastos inherentes a la propia obra en cuya gestión o pago haya intervenido el constructor se le aplicará, a falta de convenio e</w:t>
      </w:r>
      <w:r>
        <w:rPr>
          <w:rFonts w:ascii="Century Gothic" w:eastAsia="Gulim" w:hAnsi="Century Gothic" w:cs="Microsoft Sans Serif"/>
          <w:sz w:val="18"/>
        </w:rPr>
        <w:t>special, un quince por ciento (15 por 100</w:t>
      </w:r>
      <w:r w:rsidRPr="00F51CA2">
        <w:rPr>
          <w:rFonts w:ascii="Century Gothic" w:eastAsia="Gulim" w:hAnsi="Century Gothic" w:cs="Microsoft Sans Serif"/>
          <w:sz w:val="18"/>
        </w:rPr>
        <w:t xml:space="preserve">), entendiéndose que en este porcentaje están incluidos los medios auxiliares y los de seguridad preventivos de accidentes, los gastos generales que al constructor originen los trabajos por administración que realiza y el beneficio industrial del mismo. </w:t>
      </w:r>
    </w:p>
    <w:p w:rsidR="008731E4" w:rsidRDefault="008731E4" w:rsidP="008731E4">
      <w:pPr>
        <w:jc w:val="both"/>
        <w:rPr>
          <w:rFonts w:ascii="Century Gothic" w:eastAsia="Gulim" w:hAnsi="Century Gothic" w:cs="Microsoft Sans Serif"/>
          <w:b/>
          <w:bCs/>
          <w:sz w:val="18"/>
        </w:rPr>
      </w:pPr>
    </w:p>
    <w:p w:rsidR="008731E4" w:rsidRPr="00F51CA2" w:rsidRDefault="008731E4" w:rsidP="008731E4">
      <w:pPr>
        <w:jc w:val="both"/>
        <w:rPr>
          <w:rFonts w:ascii="Century Gothic" w:eastAsia="Gulim" w:hAnsi="Century Gothic" w:cs="Microsoft Sans Serif"/>
          <w:b/>
          <w:bCs/>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Artículo 70.- Abono al constructor de las cuentas de administración delegada</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Salvo pacto distinto, los abonos al constructor de las cuentas de administración delegada los realizará el propietario mensualmente según las partes de trabajos realizados aprobados por el propietario o por su delegado representante.</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Independientemente, el aparejador o arquitecto técnico redactará, con igual periodicidad, la medición de la obra realizada, valorándola con arreglo al presupuesto aprobado. </w:t>
      </w:r>
      <w:proofErr w:type="gramStart"/>
      <w:r w:rsidRPr="00F51CA2">
        <w:rPr>
          <w:rFonts w:ascii="Century Gothic" w:eastAsia="Gulim" w:hAnsi="Century Gothic" w:cs="Microsoft Sans Serif"/>
          <w:sz w:val="18"/>
        </w:rPr>
        <w:t>estas</w:t>
      </w:r>
      <w:proofErr w:type="gramEnd"/>
      <w:r w:rsidRPr="00F51CA2">
        <w:rPr>
          <w:rFonts w:ascii="Century Gothic" w:eastAsia="Gulim" w:hAnsi="Century Gothic" w:cs="Microsoft Sans Serif"/>
          <w:sz w:val="18"/>
        </w:rPr>
        <w:t xml:space="preserve"> valoraciones </w:t>
      </w:r>
      <w:r w:rsidRPr="00F51CA2">
        <w:rPr>
          <w:rFonts w:ascii="Century Gothic" w:eastAsia="Gulim" w:hAnsi="Century Gothic" w:cs="Microsoft Sans Serif"/>
          <w:sz w:val="18"/>
        </w:rPr>
        <w:lastRenderedPageBreak/>
        <w:t>no tendrán efectos para los abonos al constructor salvo que se hubiese pactado lo contrario contractualmente.</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Artículo 71.- Normas para la adquisición de los materiales y aparatos</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No obstante las facultades que en estos trabajos por administración delegada se reserva el propietario para la adquisición de los materiales y aparatos, si al constructor se le autoriza para gestionarlos y adquirirlos, deberá presentar al propietario, o en su representación al arquitecto-director, los precios y las muestras de los materiales y aparatos ofrecidos, necesitando su previa aprobación antes de adquirirlos.</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Artículo 72.- Del constructor en el bajo rendimiento de los obreros</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Si de los partes mensuales de obra ejecutada que preceptivamente debe presentar el constructor al arquitecto-director, éste advirtiese que los rendimientos de la mano de obra, en todas o en algunas de las unidades de obra ejecutada, fuesen notoriamente inferiores a los rendimientos normales generalmente admitidos para unidades de obra iguales o similares, se lo notificará por escrito al constructor, con el fin de que éste haga las gestiones precisas para aumentar la producción en la cuantía señalada por el arquitecto-director.</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Si hecha esta notificación al constructor, en los meses sucesivos, los rendimientos no llegasen a los normales, el propietario queda facultado para resarcirse de la diferencia, rebajando su </w:t>
      </w:r>
      <w:r>
        <w:rPr>
          <w:rFonts w:ascii="Century Gothic" w:eastAsia="Gulim" w:hAnsi="Century Gothic" w:cs="Microsoft Sans Serif"/>
          <w:sz w:val="18"/>
        </w:rPr>
        <w:t>importe del quince por ciento (15 por 100</w:t>
      </w:r>
      <w:r w:rsidRPr="00F51CA2">
        <w:rPr>
          <w:rFonts w:ascii="Century Gothic" w:eastAsia="Gulim" w:hAnsi="Century Gothic" w:cs="Microsoft Sans Serif"/>
          <w:sz w:val="18"/>
        </w:rPr>
        <w:t>) que por los conceptos antes expresados correspondería abonarle al constructor en las liquidaciones quincenales que preceptivamente deben efectuársele. En caso de no llegar ambas partes a un acuerdo en cuanto a los rendimientos de la mano de obra, se someterá el caso a arbitraje.</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Artículo 73.- Responsabilidades del constructor</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En los trabajos de "</w:t>
      </w:r>
      <w:r w:rsidRPr="00F51CA2">
        <w:rPr>
          <w:rFonts w:ascii="Century Gothic" w:eastAsia="Gulim" w:hAnsi="Century Gothic" w:cs="Microsoft Sans Serif"/>
          <w:sz w:val="18"/>
        </w:rPr>
        <w:t>obras por administración delega</w:t>
      </w:r>
      <w:r>
        <w:rPr>
          <w:rFonts w:ascii="Century Gothic" w:eastAsia="Gulim" w:hAnsi="Century Gothic" w:cs="Microsoft Sans Serif"/>
          <w:sz w:val="18"/>
        </w:rPr>
        <w:t>da</w:t>
      </w:r>
      <w:r w:rsidRPr="00F51CA2">
        <w:rPr>
          <w:rFonts w:ascii="Century Gothic" w:eastAsia="Gulim" w:hAnsi="Century Gothic" w:cs="Microsoft Sans Serif"/>
          <w:sz w:val="18"/>
        </w:rPr>
        <w:t xml:space="preserve">", el constructor solo será responsable de los efectos constructivos que pudieran tener los trabajos o unidades por él ejecutadas y también de los accidentes o perjuicios que pudieran sobrevenir a los obreros o a terceras personas por no haber tomado las medidas precisas que en las disposiciones legales vigentes se establecen. </w:t>
      </w:r>
      <w:proofErr w:type="gramStart"/>
      <w:r w:rsidRPr="00F51CA2">
        <w:rPr>
          <w:rFonts w:ascii="Century Gothic" w:eastAsia="Gulim" w:hAnsi="Century Gothic" w:cs="Microsoft Sans Serif"/>
          <w:sz w:val="18"/>
        </w:rPr>
        <w:t>en</w:t>
      </w:r>
      <w:proofErr w:type="gramEnd"/>
      <w:r w:rsidRPr="00F51CA2">
        <w:rPr>
          <w:rFonts w:ascii="Century Gothic" w:eastAsia="Gulim" w:hAnsi="Century Gothic" w:cs="Microsoft Sans Serif"/>
          <w:sz w:val="18"/>
        </w:rPr>
        <w:t xml:space="preserve"> cambio, y salvo lo expresado en el artículo 70 precedente, no será responsable del mal resultado que pudiesen dar los materiales y aparatos elegidos con arreglo a las normas establecidas en dicho artículo.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En virtud de lo anteriormente consignado, el constructor está obligado a reparar por su cuenta los trabajos defectuosos y a responder también de los accidentes o perjuicios expresados en el párrafo anterior.</w:t>
      </w:r>
    </w:p>
    <w:p w:rsidR="008731E4" w:rsidRDefault="008731E4" w:rsidP="008731E4">
      <w:pPr>
        <w:tabs>
          <w:tab w:val="left" w:pos="1440"/>
        </w:tabs>
        <w:jc w:val="both"/>
        <w:rPr>
          <w:rFonts w:ascii="Century Gothic" w:eastAsia="Gulim" w:hAnsi="Century Gothic" w:cs="Microsoft Sans Serif"/>
          <w:sz w:val="18"/>
        </w:rPr>
      </w:pPr>
    </w:p>
    <w:p w:rsidR="008731E4" w:rsidRDefault="008731E4" w:rsidP="008731E4">
      <w:pPr>
        <w:tabs>
          <w:tab w:val="left" w:pos="1440"/>
        </w:tabs>
        <w:jc w:val="both"/>
        <w:rPr>
          <w:rFonts w:ascii="Century Gothic" w:eastAsia="Gulim" w:hAnsi="Century Gothic" w:cs="Microsoft Sans Serif"/>
          <w:sz w:val="18"/>
        </w:rPr>
      </w:pPr>
    </w:p>
    <w:p w:rsidR="008731E4" w:rsidRPr="00F51CA2" w:rsidRDefault="008731E4" w:rsidP="008731E4">
      <w:pPr>
        <w:tabs>
          <w:tab w:val="left" w:pos="1440"/>
        </w:tabs>
        <w:jc w:val="both"/>
        <w:rPr>
          <w:rFonts w:ascii="Century Gothic" w:eastAsia="Gulim" w:hAnsi="Century Gothic" w:cs="Microsoft Sans Serif"/>
          <w:sz w:val="18"/>
        </w:rPr>
      </w:pPr>
    </w:p>
    <w:p w:rsidR="008731E4" w:rsidRDefault="008731E4" w:rsidP="008731E4">
      <w:pPr>
        <w:jc w:val="both"/>
        <w:rPr>
          <w:rFonts w:ascii="Century Gothic" w:eastAsia="Gulim" w:hAnsi="Century Gothic" w:cs="Microsoft Sans Serif"/>
          <w:b/>
          <w:bCs/>
          <w:sz w:val="18"/>
        </w:rPr>
      </w:pPr>
      <w:r>
        <w:rPr>
          <w:rFonts w:ascii="Century Gothic" w:eastAsia="Gulim" w:hAnsi="Century Gothic" w:cs="Microsoft Sans Serif"/>
          <w:b/>
          <w:bCs/>
          <w:sz w:val="18"/>
        </w:rPr>
        <w:t>EPÍGRAFE 5º</w:t>
      </w:r>
      <w:r w:rsidRPr="00F51CA2">
        <w:rPr>
          <w:rFonts w:ascii="Century Gothic" w:eastAsia="Gulim" w:hAnsi="Century Gothic" w:cs="Microsoft Sans Serif"/>
          <w:b/>
          <w:bCs/>
          <w:sz w:val="18"/>
        </w:rPr>
        <w:t>: VALORACIÓN Y ABONO DE LOS TRABAJOS</w:t>
      </w:r>
    </w:p>
    <w:p w:rsidR="008731E4" w:rsidRDefault="008731E4" w:rsidP="008731E4">
      <w:pPr>
        <w:jc w:val="both"/>
        <w:rPr>
          <w:rFonts w:ascii="Century Gothic" w:eastAsia="Gulim" w:hAnsi="Century Gothic" w:cs="Microsoft Sans Serif"/>
          <w:b/>
          <w:bCs/>
          <w:sz w:val="18"/>
        </w:rPr>
      </w:pPr>
    </w:p>
    <w:p w:rsidR="008731E4" w:rsidRPr="00F51CA2" w:rsidRDefault="008731E4" w:rsidP="008731E4">
      <w:pPr>
        <w:jc w:val="both"/>
        <w:rPr>
          <w:rFonts w:ascii="Century Gothic" w:eastAsia="Gulim" w:hAnsi="Century Gothic" w:cs="Microsoft Sans Serif"/>
          <w:b/>
          <w:bCs/>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Artículo 74.- Formas de abono de las obras</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Según la modalidad elegida para la contratación de las obras y salvo que en el pliego particular de condiciones económicas se preceptúe otra cosa, el abono d</w:t>
      </w:r>
      <w:r>
        <w:rPr>
          <w:rFonts w:ascii="Century Gothic" w:eastAsia="Gulim" w:hAnsi="Century Gothic" w:cs="Microsoft Sans Serif"/>
          <w:sz w:val="18"/>
        </w:rPr>
        <w:t>e los trabajos se efectuará así</w:t>
      </w:r>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Default="008731E4" w:rsidP="00E517E1">
      <w:pPr>
        <w:pStyle w:val="Sangra2detindependiente"/>
        <w:widowControl w:val="0"/>
        <w:numPr>
          <w:ilvl w:val="0"/>
          <w:numId w:val="27"/>
        </w:numPr>
        <w:tabs>
          <w:tab w:val="clear" w:pos="738"/>
          <w:tab w:val="num" w:pos="-142"/>
        </w:tabs>
        <w:autoSpaceDE w:val="0"/>
        <w:autoSpaceDN w:val="0"/>
        <w:spacing w:after="0" w:line="240" w:lineRule="auto"/>
        <w:ind w:left="567" w:hanging="283"/>
        <w:jc w:val="both"/>
        <w:rPr>
          <w:rFonts w:ascii="Century Gothic" w:eastAsia="Gulim" w:hAnsi="Century Gothic" w:cs="Microsoft Sans Serif"/>
          <w:sz w:val="18"/>
          <w:szCs w:val="20"/>
        </w:rPr>
      </w:pPr>
      <w:r w:rsidRPr="00F51CA2">
        <w:rPr>
          <w:rFonts w:ascii="Century Gothic" w:eastAsia="Gulim" w:hAnsi="Century Gothic" w:cs="Microsoft Sans Serif"/>
          <w:sz w:val="18"/>
          <w:szCs w:val="20"/>
        </w:rPr>
        <w:t>Tipo fijo o tanto alzado total. Se abonará la cifra previamente fijada como base de la adjudicación, disminuida en su caso en el importe de la baja efectuada por el adjudicatario.</w:t>
      </w:r>
    </w:p>
    <w:p w:rsidR="008731E4" w:rsidRPr="00F51CA2" w:rsidRDefault="008731E4" w:rsidP="008731E4">
      <w:pPr>
        <w:pStyle w:val="Sangra2detindependiente"/>
        <w:widowControl w:val="0"/>
        <w:autoSpaceDE w:val="0"/>
        <w:autoSpaceDN w:val="0"/>
        <w:spacing w:after="0" w:line="240" w:lineRule="auto"/>
        <w:ind w:left="567"/>
        <w:jc w:val="both"/>
        <w:rPr>
          <w:rFonts w:ascii="Century Gothic" w:eastAsia="Gulim" w:hAnsi="Century Gothic" w:cs="Microsoft Sans Serif"/>
          <w:sz w:val="18"/>
          <w:szCs w:val="20"/>
        </w:rPr>
      </w:pPr>
    </w:p>
    <w:p w:rsidR="008731E4" w:rsidRDefault="008731E4" w:rsidP="00E517E1">
      <w:pPr>
        <w:pStyle w:val="Sangra2detindependiente"/>
        <w:widowControl w:val="0"/>
        <w:numPr>
          <w:ilvl w:val="0"/>
          <w:numId w:val="27"/>
        </w:numPr>
        <w:tabs>
          <w:tab w:val="clear" w:pos="738"/>
          <w:tab w:val="num" w:pos="-142"/>
        </w:tabs>
        <w:autoSpaceDE w:val="0"/>
        <w:autoSpaceDN w:val="0"/>
        <w:spacing w:after="0" w:line="240" w:lineRule="auto"/>
        <w:ind w:left="567" w:hanging="283"/>
        <w:jc w:val="both"/>
        <w:rPr>
          <w:rFonts w:ascii="Century Gothic" w:eastAsia="Gulim" w:hAnsi="Century Gothic" w:cs="Microsoft Sans Serif"/>
          <w:sz w:val="18"/>
          <w:szCs w:val="20"/>
        </w:rPr>
      </w:pPr>
      <w:r w:rsidRPr="00F51CA2">
        <w:rPr>
          <w:rFonts w:ascii="Century Gothic" w:eastAsia="Gulim" w:hAnsi="Century Gothic" w:cs="Microsoft Sans Serif"/>
          <w:sz w:val="18"/>
          <w:szCs w:val="20"/>
        </w:rPr>
        <w:t xml:space="preserve">Tipo fijo o tanto alzado por unidad de obra. Este precio por unidad de obra es invariable y se </w:t>
      </w:r>
      <w:r w:rsidRPr="00F51CA2">
        <w:rPr>
          <w:rFonts w:ascii="Century Gothic" w:eastAsia="Gulim" w:hAnsi="Century Gothic" w:cs="Microsoft Sans Serif"/>
          <w:sz w:val="18"/>
          <w:szCs w:val="20"/>
        </w:rPr>
        <w:lastRenderedPageBreak/>
        <w:t>haya fijado de antemano, pudiendo variar solamente el número de unidades ejecutadas.</w:t>
      </w:r>
    </w:p>
    <w:p w:rsidR="008731E4" w:rsidRDefault="008731E4" w:rsidP="008731E4">
      <w:pPr>
        <w:ind w:left="567"/>
        <w:jc w:val="both"/>
        <w:rPr>
          <w:rFonts w:ascii="Century Gothic" w:eastAsia="Gulim" w:hAnsi="Century Gothic" w:cs="Microsoft Sans Serif"/>
          <w:sz w:val="18"/>
        </w:rPr>
      </w:pPr>
    </w:p>
    <w:p w:rsidR="008731E4" w:rsidRDefault="008731E4" w:rsidP="008731E4">
      <w:pPr>
        <w:ind w:left="567"/>
        <w:jc w:val="both"/>
        <w:rPr>
          <w:rFonts w:ascii="Century Gothic" w:eastAsia="Gulim" w:hAnsi="Century Gothic" w:cs="Microsoft Sans Serif"/>
          <w:sz w:val="18"/>
        </w:rPr>
      </w:pPr>
      <w:r>
        <w:rPr>
          <w:rFonts w:ascii="Century Gothic" w:eastAsia="Gulim" w:hAnsi="Century Gothic" w:cs="Microsoft Sans Serif"/>
          <w:sz w:val="18"/>
        </w:rPr>
        <w:t>Previa medición y aplicando al total de las diversas unidades de obra ejecutadas, del precio invariable estipulado de antemano para cada una de ellas, se abonará al contratista el importe de las comprendidas en los trabajos ejecutados y ultimados con arreglo y sujeción a los documentos que constituyen el proyecto, los que servirán de base para la medición y valoración de las diversas unidades.</w:t>
      </w:r>
    </w:p>
    <w:p w:rsidR="008731E4" w:rsidRDefault="008731E4" w:rsidP="008731E4">
      <w:pPr>
        <w:ind w:left="567"/>
        <w:jc w:val="both"/>
        <w:rPr>
          <w:rFonts w:ascii="Century Gothic" w:eastAsia="Gulim" w:hAnsi="Century Gothic" w:cs="Microsoft Sans Serif"/>
          <w:sz w:val="18"/>
        </w:rPr>
      </w:pPr>
    </w:p>
    <w:p w:rsidR="008731E4" w:rsidRDefault="008731E4" w:rsidP="00E517E1">
      <w:pPr>
        <w:pStyle w:val="Sangra2detindependiente"/>
        <w:widowControl w:val="0"/>
        <w:numPr>
          <w:ilvl w:val="0"/>
          <w:numId w:val="27"/>
        </w:numPr>
        <w:tabs>
          <w:tab w:val="clear" w:pos="738"/>
          <w:tab w:val="num" w:pos="-142"/>
        </w:tabs>
        <w:autoSpaceDE w:val="0"/>
        <w:autoSpaceDN w:val="0"/>
        <w:spacing w:after="0" w:line="240" w:lineRule="auto"/>
        <w:ind w:left="567" w:hanging="283"/>
        <w:jc w:val="both"/>
        <w:rPr>
          <w:rFonts w:ascii="Century Gothic" w:eastAsia="Gulim" w:hAnsi="Century Gothic" w:cs="Microsoft Sans Serif"/>
          <w:sz w:val="18"/>
          <w:szCs w:val="20"/>
        </w:rPr>
      </w:pPr>
      <w:r w:rsidRPr="00F51CA2">
        <w:rPr>
          <w:rFonts w:ascii="Century Gothic" w:eastAsia="Gulim" w:hAnsi="Century Gothic" w:cs="Microsoft Sans Serif"/>
          <w:sz w:val="18"/>
          <w:szCs w:val="20"/>
        </w:rPr>
        <w:t>Tanto variable por unidad de obra. según las condiciones en que se realice y los materiales diversos empleados en su ejecución de acuerdo con las órdenes del arquitecto-director.</w:t>
      </w:r>
    </w:p>
    <w:p w:rsidR="008731E4" w:rsidRDefault="008731E4" w:rsidP="008731E4">
      <w:pPr>
        <w:pStyle w:val="Sangra2detindependiente"/>
        <w:widowControl w:val="0"/>
        <w:autoSpaceDE w:val="0"/>
        <w:autoSpaceDN w:val="0"/>
        <w:spacing w:after="0" w:line="240" w:lineRule="auto"/>
        <w:ind w:left="567"/>
        <w:jc w:val="both"/>
        <w:rPr>
          <w:rFonts w:ascii="Century Gothic" w:eastAsia="Gulim" w:hAnsi="Century Gothic" w:cs="Microsoft Sans Serif"/>
          <w:sz w:val="18"/>
          <w:szCs w:val="20"/>
        </w:rPr>
      </w:pPr>
    </w:p>
    <w:p w:rsidR="008731E4" w:rsidRDefault="008731E4" w:rsidP="008731E4">
      <w:pPr>
        <w:pStyle w:val="Sangra2detindependiente"/>
        <w:widowControl w:val="0"/>
        <w:autoSpaceDE w:val="0"/>
        <w:autoSpaceDN w:val="0"/>
        <w:spacing w:after="0" w:line="240" w:lineRule="auto"/>
        <w:ind w:left="567"/>
        <w:jc w:val="both"/>
        <w:rPr>
          <w:rFonts w:ascii="Century Gothic" w:eastAsia="Gulim" w:hAnsi="Century Gothic" w:cs="Microsoft Sans Serif"/>
          <w:sz w:val="18"/>
          <w:szCs w:val="20"/>
        </w:rPr>
      </w:pPr>
      <w:r>
        <w:rPr>
          <w:rFonts w:ascii="Century Gothic" w:eastAsia="Gulim" w:hAnsi="Century Gothic" w:cs="Microsoft Sans Serif"/>
          <w:sz w:val="18"/>
          <w:szCs w:val="20"/>
        </w:rPr>
        <w:t>Se abonará al contratista en idénticas condiciones al caso anterior.</w:t>
      </w:r>
    </w:p>
    <w:p w:rsidR="008731E4" w:rsidRDefault="008731E4" w:rsidP="008731E4">
      <w:pPr>
        <w:pStyle w:val="Sangra2detindependiente"/>
        <w:widowControl w:val="0"/>
        <w:autoSpaceDE w:val="0"/>
        <w:autoSpaceDN w:val="0"/>
        <w:spacing w:after="0" w:line="240" w:lineRule="auto"/>
        <w:ind w:left="567"/>
        <w:jc w:val="both"/>
        <w:rPr>
          <w:rFonts w:ascii="Century Gothic" w:eastAsia="Gulim" w:hAnsi="Century Gothic" w:cs="Microsoft Sans Serif"/>
          <w:sz w:val="18"/>
          <w:szCs w:val="20"/>
        </w:rPr>
      </w:pPr>
    </w:p>
    <w:p w:rsidR="008731E4" w:rsidRDefault="008731E4" w:rsidP="00E517E1">
      <w:pPr>
        <w:pStyle w:val="Sangra2detindependiente"/>
        <w:widowControl w:val="0"/>
        <w:numPr>
          <w:ilvl w:val="0"/>
          <w:numId w:val="27"/>
        </w:numPr>
        <w:tabs>
          <w:tab w:val="clear" w:pos="738"/>
          <w:tab w:val="num" w:pos="-142"/>
        </w:tabs>
        <w:autoSpaceDE w:val="0"/>
        <w:autoSpaceDN w:val="0"/>
        <w:spacing w:after="0" w:line="240" w:lineRule="auto"/>
        <w:ind w:left="567" w:hanging="283"/>
        <w:jc w:val="both"/>
        <w:rPr>
          <w:rFonts w:ascii="Century Gothic" w:eastAsia="Gulim" w:hAnsi="Century Gothic" w:cs="Microsoft Sans Serif"/>
          <w:sz w:val="18"/>
          <w:szCs w:val="20"/>
        </w:rPr>
      </w:pPr>
      <w:r w:rsidRPr="00092F1B">
        <w:rPr>
          <w:rFonts w:ascii="Century Gothic" w:eastAsia="Gulim" w:hAnsi="Century Gothic" w:cs="Microsoft Sans Serif"/>
          <w:sz w:val="18"/>
          <w:szCs w:val="20"/>
        </w:rPr>
        <w:t>Por listas de jornales y recibos de materiales, autorizados en la forma que el presente " pliego general de condiciones económicas " determina.</w:t>
      </w:r>
    </w:p>
    <w:p w:rsidR="008731E4" w:rsidRPr="00092F1B" w:rsidRDefault="008731E4" w:rsidP="008731E4">
      <w:pPr>
        <w:pStyle w:val="Sangra2detindependiente"/>
        <w:widowControl w:val="0"/>
        <w:autoSpaceDE w:val="0"/>
        <w:autoSpaceDN w:val="0"/>
        <w:spacing w:after="0" w:line="240" w:lineRule="auto"/>
        <w:ind w:left="567"/>
        <w:jc w:val="both"/>
        <w:rPr>
          <w:rFonts w:ascii="Century Gothic" w:eastAsia="Gulim" w:hAnsi="Century Gothic" w:cs="Microsoft Sans Serif"/>
          <w:sz w:val="18"/>
          <w:szCs w:val="20"/>
        </w:rPr>
      </w:pPr>
    </w:p>
    <w:p w:rsidR="008731E4" w:rsidRPr="00F51CA2" w:rsidRDefault="008731E4" w:rsidP="00E517E1">
      <w:pPr>
        <w:pStyle w:val="Sangra2detindependiente"/>
        <w:widowControl w:val="0"/>
        <w:numPr>
          <w:ilvl w:val="0"/>
          <w:numId w:val="27"/>
        </w:numPr>
        <w:tabs>
          <w:tab w:val="clear" w:pos="738"/>
          <w:tab w:val="num" w:pos="-142"/>
        </w:tabs>
        <w:autoSpaceDE w:val="0"/>
        <w:autoSpaceDN w:val="0"/>
        <w:spacing w:after="0" w:line="240" w:lineRule="auto"/>
        <w:ind w:left="567" w:hanging="283"/>
        <w:jc w:val="both"/>
        <w:rPr>
          <w:rFonts w:ascii="Century Gothic" w:eastAsia="Gulim" w:hAnsi="Century Gothic" w:cs="Microsoft Sans Serif"/>
          <w:sz w:val="18"/>
          <w:szCs w:val="20"/>
        </w:rPr>
      </w:pPr>
      <w:r w:rsidRPr="00F51CA2">
        <w:rPr>
          <w:rFonts w:ascii="Century Gothic" w:eastAsia="Gulim" w:hAnsi="Century Gothic" w:cs="Microsoft Sans Serif"/>
          <w:sz w:val="18"/>
          <w:szCs w:val="20"/>
        </w:rPr>
        <w:t>Por horas de trabajo, ejecutado en las condiciones determinadas en el contrato.</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Artículo 75.- Relaciones valoradas y certificaciones</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En cada una de las épocas o fechas que se fijen en el contrato o en los “ pliegos de condiciones particulares " que rijan en la obra, formará el contratista una relación valorada de las obras ejecutadas duran</w:t>
      </w:r>
      <w:r>
        <w:rPr>
          <w:rFonts w:ascii="Century Gothic" w:eastAsia="Gulim" w:hAnsi="Century Gothic" w:cs="Microsoft Sans Serif"/>
          <w:sz w:val="18"/>
        </w:rPr>
        <w:t>te los plazos previstos, según l</w:t>
      </w:r>
      <w:r w:rsidRPr="00F51CA2">
        <w:rPr>
          <w:rFonts w:ascii="Century Gothic" w:eastAsia="Gulim" w:hAnsi="Century Gothic" w:cs="Microsoft Sans Serif"/>
          <w:sz w:val="18"/>
        </w:rPr>
        <w:t>a medición que habrá practicado el aparejador.</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Lo ejecutado por el contratista en las condiciones preestablecidas, se valorará aplicando al resultado de la medición general, cúbica, superficial, lineal, ponderada o numeral correspondiente para cada unidad de obra, los precios señalados en el presupuesto para cada una de ellas, teniendo presente además lo establecido en el presente " pliego general de condiciones económicas " respecto a mejoras o sustituciones de material y a las obras accesorias y especiales, etc.</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Al contratista, que podrá presenciar las mediciones necesarias para extender dicha relación se le facilitarán por el aparejador los datos correspondientes de la relación valorada, acompañándolos de una nota de envío, al objeto de que, dentro del plazo de diez (10) días a partir de la fecha del recibo de dicha nota, pueda el contratista examinarlos y devolverlos firmados con su conformidad o hacer, en caso contrario, las observaciones o reclamaciones que considere oportunas.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Dentro de los diez (10) días siguientes a su recibo, el arquitecto-director aceptará o rechazará las reclamaciones del contratista si las hubiere, dando cuenta al mismo de su resolución, pudiendo éste, en el segundo caso, acudir ante el propietario contra la resolución del arquitecto-director en la forma referida en los " pliegos generales de condiciones facultativas y legales".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Tomando como base la relación valorada indicada en el párrafo anterior, expedirá el arquitecto-director la certific</w:t>
      </w:r>
      <w:r>
        <w:rPr>
          <w:rFonts w:ascii="Century Gothic" w:eastAsia="Gulim" w:hAnsi="Century Gothic" w:cs="Microsoft Sans Serif"/>
          <w:sz w:val="18"/>
        </w:rPr>
        <w:t>ación de las obras ejecutadas. D</w:t>
      </w:r>
      <w:r w:rsidRPr="00F51CA2">
        <w:rPr>
          <w:rFonts w:ascii="Century Gothic" w:eastAsia="Gulim" w:hAnsi="Century Gothic" w:cs="Microsoft Sans Serif"/>
          <w:sz w:val="18"/>
        </w:rPr>
        <w:t>e su importe se deducirá el tanto por ciento que para la construcción de la fianza se haya preestablecido.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material acopiado a pie de obra por indicación expresa y por escrito del propietario, podrá certificarse hasta el noventa por ciento (90 por 100) de su importe, a los precios que figuren en los documentos del proyecto, sin afectarlos del tanto por ciento de contrata.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Las certificaciones se remitirán al propietario, dentro del mes siguiente al período a que se refieren, y tendrán el carácter de documento y entregas a buena cuenta, sujetas a las rectificaciones y variaciones que se deriven de la liquidación final, no suponiendo tampoco dichas certificaciones aprobación ni recepción de las obras que comprenden.</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Las relaciones valoradas contendrán solamente la obra ejecutada en el plazo a</w:t>
      </w:r>
      <w:r>
        <w:rPr>
          <w:rFonts w:ascii="Century Gothic" w:eastAsia="Gulim" w:hAnsi="Century Gothic" w:cs="Microsoft Sans Serif"/>
          <w:sz w:val="18"/>
        </w:rPr>
        <w:t xml:space="preserve"> que la valoración se refiere. E</w:t>
      </w:r>
      <w:r w:rsidRPr="00F51CA2">
        <w:rPr>
          <w:rFonts w:ascii="Century Gothic" w:eastAsia="Gulim" w:hAnsi="Century Gothic" w:cs="Microsoft Sans Serif"/>
          <w:sz w:val="18"/>
        </w:rPr>
        <w:t>n el caso de que el arquitecto-director lo exigiera, las certificaciones se extenderán al origen.</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Artículo 76.- Mejoras de obras libremente ejecutadas</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Cuando el contratista, incluso con autorización del arquitecto-director, emplease materiales de más esmerada preparación o de mayor tamaño que el señalado en el proyecto o sustituyese una clase de fábrica con otra que tuviese asignado mayor precio o ejecutase con mayores dimensiones cualquiera parte de la obra, o, en general, introdujese en ésta y sin pedírsela, cualquiera otra modificación que sea beneficiosa a juicio del arquitecto-director, no tendrá derecho, sin embargo, más que al abono de lo que pudiera corresponder en el caso de que hubiese construido la obra con estricta sujeción a la proyectada y contratada o adjudicada.</w:t>
      </w:r>
    </w:p>
    <w:p w:rsidR="008731E4" w:rsidRDefault="008731E4" w:rsidP="008731E4">
      <w:pPr>
        <w:jc w:val="both"/>
        <w:rPr>
          <w:rFonts w:ascii="Century Gothic" w:eastAsia="Gulim" w:hAnsi="Century Gothic" w:cs="Microsoft Sans Serif"/>
          <w:sz w:val="18"/>
        </w:rPr>
      </w:pP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Artículo 77.- Abono de trabajos presupuestados con partida alzada</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Salvo lo preceptuado en el "pliego de condiciones particulares de índole económica", vigente en la obra, el abono de los trabajos presupuestados en partida alzada, se efectuará de acuerdo con el procedimiento que corresponda entre los</w:t>
      </w:r>
      <w:r>
        <w:rPr>
          <w:rFonts w:ascii="Century Gothic" w:eastAsia="Gulim" w:hAnsi="Century Gothic" w:cs="Microsoft Sans Serif"/>
          <w:sz w:val="18"/>
        </w:rPr>
        <w:t xml:space="preserve"> que a continuación se expresan</w:t>
      </w:r>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Default="008731E4" w:rsidP="00E517E1">
      <w:pPr>
        <w:widowControl w:val="0"/>
        <w:numPr>
          <w:ilvl w:val="0"/>
          <w:numId w:val="16"/>
        </w:numPr>
        <w:tabs>
          <w:tab w:val="clear" w:pos="753"/>
          <w:tab w:val="num" w:pos="-142"/>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Si existen precios contratados para unidades de obras iguales, las presupuestadas mediante partida alzada, se abonarán previa medición y aplicación del precio establecido.</w:t>
      </w:r>
    </w:p>
    <w:p w:rsidR="008731E4" w:rsidRPr="00F51CA2" w:rsidRDefault="008731E4" w:rsidP="008731E4">
      <w:pPr>
        <w:widowControl w:val="0"/>
        <w:overflowPunct/>
        <w:adjustRightInd/>
        <w:ind w:left="284"/>
        <w:jc w:val="both"/>
        <w:textAlignment w:val="auto"/>
        <w:rPr>
          <w:rFonts w:ascii="Century Gothic" w:eastAsia="Gulim" w:hAnsi="Century Gothic" w:cs="Microsoft Sans Serif"/>
          <w:sz w:val="18"/>
        </w:rPr>
      </w:pPr>
    </w:p>
    <w:p w:rsidR="008731E4" w:rsidRDefault="008731E4" w:rsidP="00E517E1">
      <w:pPr>
        <w:widowControl w:val="0"/>
        <w:numPr>
          <w:ilvl w:val="0"/>
          <w:numId w:val="16"/>
        </w:numPr>
        <w:tabs>
          <w:tab w:val="clear" w:pos="753"/>
          <w:tab w:val="num" w:pos="-142"/>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Si existen precios contratados para unidades de obra similares, se establecerán precios contradictorios para las unidades con partida alzada, deducidos de los similares contratados.</w:t>
      </w:r>
    </w:p>
    <w:p w:rsidR="008731E4" w:rsidRPr="00F51CA2" w:rsidRDefault="008731E4" w:rsidP="008731E4">
      <w:pPr>
        <w:widowControl w:val="0"/>
        <w:overflowPunct/>
        <w:adjustRightInd/>
        <w:jc w:val="both"/>
        <w:textAlignment w:val="auto"/>
        <w:rPr>
          <w:rFonts w:ascii="Century Gothic" w:eastAsia="Gulim" w:hAnsi="Century Gothic" w:cs="Microsoft Sans Serif"/>
          <w:sz w:val="18"/>
        </w:rPr>
      </w:pPr>
    </w:p>
    <w:p w:rsidR="008731E4" w:rsidRPr="00F51CA2" w:rsidRDefault="008731E4" w:rsidP="00E517E1">
      <w:pPr>
        <w:widowControl w:val="0"/>
        <w:numPr>
          <w:ilvl w:val="0"/>
          <w:numId w:val="16"/>
        </w:numPr>
        <w:tabs>
          <w:tab w:val="clear" w:pos="753"/>
          <w:tab w:val="num" w:pos="-142"/>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Si no existen precios contratados para unidades de obra iguales o similares, la partida alzada se abonará íntegramente al contratista, salvo el caso de que en el presupuesto de la obra se exprese que el importe de dicha partida debe justificarse, en cuyo caso el arquitecto-director indicará al contratista y con anterioridad a su ejecución, el procedimiento que de seguirse para llevar dicha cuenta, que en realidad será de administración, valorándose los materiales y jornales a los precios que figuren en el presupuesto aprobado o, en su defecto, a los que con anterioridad a la ejecución convengan las dos partes, incrementándose su importe total con el porcentaje que se fije en el pliego de condiciones particulares en concepto de gastos generales y beneficio industrial del contratista.</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Artículo 78.- Abono de agotamientos y otros trabajos especiales no contratados</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Cuando fuese preciso efectuar agotamientos, inyecciones y otra clase de trabajos de cualquiera índole especial y ordinaria, que por no estar contratados no sean de cuenta del contratista, y si no se contratasen con tercera persona, tendrá el contratista la obligación de realizarlos y de satisfacer los gastos de toda clase que ocasionen, los cuales le serán abonados por el propietario por separado de la contrata.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Además de reintegrar mensualmente estos gastos al contratista, se le abonará juntamente con ellos el tanto por ciento del importe total que, en su caso, se especifique en el pliego de condiciones particulares.</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Artículo 79.- Pagos</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Los pagos se efectuarán por el propietario en los plazos previamente establecidos, y su importe corresponderá precisamente al de las certificaciones de obra conformadas por el arquitecto-director, en virtud de las cuales se verifican aquellos.</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Artículo 80.-  Abono de trabajos ejecutados durante el plazo de garantía</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Efectuada la recepción provisional y si durante el plazo de garantía se hubieran ejecutado trabajos cualesquiera,</w:t>
      </w:r>
      <w:r>
        <w:rPr>
          <w:rFonts w:ascii="Century Gothic" w:eastAsia="Gulim" w:hAnsi="Century Gothic" w:cs="Microsoft Sans Serif"/>
          <w:sz w:val="18"/>
        </w:rPr>
        <w:t xml:space="preserve"> para su abono se procederá así</w:t>
      </w:r>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Default="008731E4" w:rsidP="00E517E1">
      <w:pPr>
        <w:widowControl w:val="0"/>
        <w:numPr>
          <w:ilvl w:val="0"/>
          <w:numId w:val="28"/>
        </w:numPr>
        <w:tabs>
          <w:tab w:val="clear" w:pos="738"/>
          <w:tab w:val="num" w:pos="-142"/>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Si los trabajos que se realicen estuvieran especificados en el proyecto, y sin causa justificada no se hubieran realizado por el contratista a su debido tiempo; y el arquitecto-director exigiera su realización durante el plazo de garantía, serán valorados a los precios que figuren en el presupuesto y abonados de acuerdo con lo establecido en los " pliegos particulares " o en su defecto en los generales, en el caso de que dichos precios fuesen inferiores a los que rijan en la época de su realización; en caso contrario, se aplicarán estos últimos.</w:t>
      </w:r>
    </w:p>
    <w:p w:rsidR="008731E4" w:rsidRPr="00F51CA2" w:rsidRDefault="008731E4" w:rsidP="008731E4">
      <w:pPr>
        <w:widowControl w:val="0"/>
        <w:overflowPunct/>
        <w:adjustRightInd/>
        <w:ind w:left="284"/>
        <w:jc w:val="both"/>
        <w:textAlignment w:val="auto"/>
        <w:rPr>
          <w:rFonts w:ascii="Century Gothic" w:eastAsia="Gulim" w:hAnsi="Century Gothic" w:cs="Microsoft Sans Serif"/>
          <w:sz w:val="18"/>
        </w:rPr>
      </w:pPr>
    </w:p>
    <w:p w:rsidR="008731E4" w:rsidRDefault="008731E4" w:rsidP="00E517E1">
      <w:pPr>
        <w:widowControl w:val="0"/>
        <w:numPr>
          <w:ilvl w:val="0"/>
          <w:numId w:val="28"/>
        </w:numPr>
        <w:tabs>
          <w:tab w:val="clear" w:pos="738"/>
          <w:tab w:val="num" w:pos="-142"/>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Si se han ejecutado trabajos precisos para la reparación de desperfectos ocasionados por el uso del edificio, por haber sido éste utilizado durante dicho plazo por el propietario, se valorarán y abonarán a los precios del día, previamente acordados.</w:t>
      </w:r>
    </w:p>
    <w:p w:rsidR="008731E4" w:rsidRPr="00F51CA2" w:rsidRDefault="008731E4" w:rsidP="008731E4">
      <w:pPr>
        <w:widowControl w:val="0"/>
        <w:overflowPunct/>
        <w:adjustRightInd/>
        <w:jc w:val="both"/>
        <w:textAlignment w:val="auto"/>
        <w:rPr>
          <w:rFonts w:ascii="Century Gothic" w:eastAsia="Gulim" w:hAnsi="Century Gothic" w:cs="Microsoft Sans Serif"/>
          <w:sz w:val="18"/>
        </w:rPr>
      </w:pPr>
    </w:p>
    <w:p w:rsidR="008731E4" w:rsidRPr="00F51CA2" w:rsidRDefault="008731E4" w:rsidP="00E517E1">
      <w:pPr>
        <w:widowControl w:val="0"/>
        <w:numPr>
          <w:ilvl w:val="0"/>
          <w:numId w:val="28"/>
        </w:numPr>
        <w:tabs>
          <w:tab w:val="clear" w:pos="738"/>
          <w:tab w:val="num" w:pos="-142"/>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Si se han ejecutado trabajos para la reparación de desperfectos ocasionados por deficiencia de la construcción o de la calidad de los materiales, nada se abonará por ellos al contratista.</w:t>
      </w:r>
    </w:p>
    <w:p w:rsidR="008731E4" w:rsidRDefault="008731E4" w:rsidP="008731E4">
      <w:pPr>
        <w:jc w:val="both"/>
        <w:rPr>
          <w:rFonts w:ascii="Century Gothic" w:eastAsia="Gulim" w:hAnsi="Century Gothic" w:cs="Microsoft Sans Serif"/>
          <w:b/>
          <w:bCs/>
          <w:sz w:val="18"/>
        </w:rPr>
      </w:pPr>
    </w:p>
    <w:p w:rsidR="008731E4" w:rsidRDefault="008731E4" w:rsidP="008731E4">
      <w:pPr>
        <w:jc w:val="both"/>
        <w:rPr>
          <w:rFonts w:ascii="Century Gothic" w:eastAsia="Gulim" w:hAnsi="Century Gothic" w:cs="Microsoft Sans Serif"/>
          <w:b/>
          <w:bCs/>
          <w:sz w:val="18"/>
        </w:rPr>
      </w:pPr>
    </w:p>
    <w:p w:rsidR="008731E4" w:rsidRDefault="008731E4" w:rsidP="008731E4">
      <w:pPr>
        <w:jc w:val="both"/>
        <w:rPr>
          <w:rFonts w:ascii="Century Gothic" w:eastAsia="Gulim" w:hAnsi="Century Gothic" w:cs="Microsoft Sans Serif"/>
          <w:b/>
          <w:bCs/>
          <w:sz w:val="18"/>
        </w:rPr>
      </w:pPr>
    </w:p>
    <w:p w:rsidR="008731E4" w:rsidRPr="00F51CA2" w:rsidRDefault="008731E4" w:rsidP="008731E4">
      <w:pPr>
        <w:jc w:val="both"/>
        <w:rPr>
          <w:rFonts w:ascii="Century Gothic" w:eastAsia="Gulim" w:hAnsi="Century Gothic" w:cs="Microsoft Sans Serif"/>
          <w:b/>
          <w:bCs/>
          <w:sz w:val="18"/>
        </w:rPr>
      </w:pPr>
      <w:r>
        <w:rPr>
          <w:rFonts w:ascii="Century Gothic" w:eastAsia="Gulim" w:hAnsi="Century Gothic" w:cs="Microsoft Sans Serif"/>
          <w:b/>
          <w:bCs/>
          <w:sz w:val="18"/>
        </w:rPr>
        <w:t>EPÍGRAFE 6º</w:t>
      </w:r>
      <w:r w:rsidRPr="00F51CA2">
        <w:rPr>
          <w:rFonts w:ascii="Century Gothic" w:eastAsia="Gulim" w:hAnsi="Century Gothic" w:cs="Microsoft Sans Serif"/>
          <w:b/>
          <w:bCs/>
          <w:sz w:val="18"/>
        </w:rPr>
        <w:t>: INDEMNIZACIONES MUTUAS</w:t>
      </w:r>
    </w:p>
    <w:p w:rsidR="008731E4" w:rsidRDefault="008731E4" w:rsidP="008731E4">
      <w:pPr>
        <w:tabs>
          <w:tab w:val="left" w:pos="1152"/>
        </w:tabs>
        <w:jc w:val="both"/>
        <w:rPr>
          <w:rFonts w:ascii="Century Gothic" w:eastAsia="Gulim" w:hAnsi="Century Gothic" w:cs="Microsoft Sans Serif"/>
          <w:b/>
          <w:bCs/>
          <w:sz w:val="18"/>
        </w:rPr>
      </w:pPr>
    </w:p>
    <w:p w:rsidR="008731E4" w:rsidRPr="00F51CA2" w:rsidRDefault="008731E4" w:rsidP="008731E4">
      <w:pPr>
        <w:tabs>
          <w:tab w:val="left" w:pos="1152"/>
        </w:tabs>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Artículo 81.- Indemnización por retraso del plazo de terminación de las obras</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 indemnización por retraso en la terminación se establecerá en un tanto por mil del importe total de los trabajos contratados, por cada día natural de retraso, contados a partir del día de terminación fijado en el calendario de obra, salvo lo dispuesto en el pliego particular del presente proyecto.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Las sumas resultantes se descontarán y retendrán con cargo a la fianza.</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sz w:val="18"/>
        </w:rPr>
      </w:pPr>
      <w:r>
        <w:rPr>
          <w:rFonts w:ascii="Century Gothic" w:eastAsia="Gulim" w:hAnsi="Century Gothic" w:cs="Microsoft Sans Serif"/>
          <w:b/>
          <w:bCs/>
          <w:sz w:val="18"/>
        </w:rPr>
        <w:t>Artículo 82.- D</w:t>
      </w:r>
      <w:r w:rsidRPr="00F51CA2">
        <w:rPr>
          <w:rFonts w:ascii="Century Gothic" w:eastAsia="Gulim" w:hAnsi="Century Gothic" w:cs="Microsoft Sans Serif"/>
          <w:b/>
          <w:bCs/>
          <w:sz w:val="18"/>
        </w:rPr>
        <w:t>emora de los pagos por parte del propietario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Si el propietario no efectuase el pago de las obras ejecutadas, dentro del mes siguiente al que corresponde el plazo convenido el contratista tendrá además el derecho de percibir el</w:t>
      </w:r>
      <w:r>
        <w:rPr>
          <w:rFonts w:ascii="Century Gothic" w:eastAsia="Gulim" w:hAnsi="Century Gothic" w:cs="Microsoft Sans Serif"/>
          <w:sz w:val="18"/>
        </w:rPr>
        <w:t xml:space="preserve"> abono de un cinco por ciento (5%) anual (</w:t>
      </w:r>
      <w:r w:rsidRPr="00F51CA2">
        <w:rPr>
          <w:rFonts w:ascii="Century Gothic" w:eastAsia="Gulim" w:hAnsi="Century Gothic" w:cs="Microsoft Sans Serif"/>
          <w:sz w:val="18"/>
        </w:rPr>
        <w:t>o el que se defina en el pliego particu</w:t>
      </w:r>
      <w:r>
        <w:rPr>
          <w:rFonts w:ascii="Century Gothic" w:eastAsia="Gulim" w:hAnsi="Century Gothic" w:cs="Microsoft Sans Serif"/>
          <w:sz w:val="18"/>
        </w:rPr>
        <w:t>lar</w:t>
      </w:r>
      <w:r w:rsidRPr="00F51CA2">
        <w:rPr>
          <w:rFonts w:ascii="Century Gothic" w:eastAsia="Gulim" w:hAnsi="Century Gothic" w:cs="Microsoft Sans Serif"/>
          <w:sz w:val="18"/>
        </w:rPr>
        <w:t>), en concepto de intereses de demora, durante el espacio de tiempo del retraso y sobre el importe de la mencionada certificación.</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Si aún transcurrieran dos meses a partir del término de dicho plazo de un mes sin realizarse dicho pago, tendrá derecho el contratista a la resolución del contrato, procediéndose a la liquidación correspondiente de las obras ejecutadas y de los materiales acopiados, siempre que éstos reúnan las condiciones preestablecidas y que su cantidad no exceda de la necesaria para la terminación de la obra contratada o adjudicada.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No obstante lo anteriormente expuesto, se rechazará toda solicitud de resolución del contrato fundada en dicha demora de pagos, cuando el contratista no justifique que en la fecha de dicha solicitud ha invertido en obra o en materiales acopiados admisibles la parte de presupuesto correspondiente al plazo de ejecución que tenga señalado en el contrato.</w:t>
      </w:r>
    </w:p>
    <w:p w:rsidR="008731E4" w:rsidRDefault="008731E4" w:rsidP="008731E4">
      <w:pPr>
        <w:jc w:val="both"/>
        <w:rPr>
          <w:rFonts w:ascii="Century Gothic" w:eastAsia="Gulim" w:hAnsi="Century Gothic" w:cs="Microsoft Sans Serif"/>
          <w:sz w:val="18"/>
        </w:rPr>
      </w:pP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sz w:val="18"/>
        </w:rPr>
      </w:pPr>
      <w:r>
        <w:rPr>
          <w:rFonts w:ascii="Century Gothic" w:eastAsia="Gulim" w:hAnsi="Century Gothic" w:cs="Microsoft Sans Serif"/>
          <w:b/>
          <w:bCs/>
          <w:sz w:val="18"/>
        </w:rPr>
        <w:t>EPÍGRAFE 7º</w:t>
      </w:r>
      <w:r w:rsidRPr="00F51CA2">
        <w:rPr>
          <w:rFonts w:ascii="Century Gothic" w:eastAsia="Gulim" w:hAnsi="Century Gothic" w:cs="Microsoft Sans Serif"/>
          <w:b/>
          <w:bCs/>
          <w:sz w:val="18"/>
        </w:rPr>
        <w:t>: VARIOS</w:t>
      </w:r>
    </w:p>
    <w:p w:rsidR="008731E4" w:rsidRDefault="008731E4" w:rsidP="008731E4">
      <w:pPr>
        <w:jc w:val="both"/>
        <w:rPr>
          <w:rFonts w:ascii="Century Gothic" w:eastAsia="Gulim" w:hAnsi="Century Gothic" w:cs="Microsoft Sans Serif"/>
          <w:b/>
          <w:bCs/>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Artículo 78.- Mejoras, aumentos y/o reducciones de obra</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lastRenderedPageBreak/>
        <w:t xml:space="preserve">No se admitirán mejoras de obra, más que en el caso en que el arquitecto-director haya ordenado por escrito la ejecución de trabajos nuevos o que mejoren la calidad de los contratados, así como la de los materiales y aparatos previstos en el contrato. </w:t>
      </w:r>
      <w:r>
        <w:rPr>
          <w:rFonts w:ascii="Century Gothic" w:eastAsia="Gulim" w:hAnsi="Century Gothic" w:cs="Microsoft Sans Serif"/>
          <w:sz w:val="18"/>
        </w:rPr>
        <w:t>T</w:t>
      </w:r>
      <w:r w:rsidRPr="00F51CA2">
        <w:rPr>
          <w:rFonts w:ascii="Century Gothic" w:eastAsia="Gulim" w:hAnsi="Century Gothic" w:cs="Microsoft Sans Serif"/>
          <w:sz w:val="18"/>
        </w:rPr>
        <w:t>ampoco se admitirán aumentos de obra en las unidades contratadas, salvo caso de error en las mediciones del proyecto a menos que el arquitecto-director ordene, también por escrito, la ampliación de las contratadas.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En todos estos casos será condición indispensable que ambas partes contratantes, antes de su ejecución o empleo, convengan por escrito los importes totales de las unidades mejoradas, los precios de los nuevos materiales o aparatos ordenados emplear y los aumentos que todas estas mejoras o aumentos de obra supongan sobre el importe de las unidades contratadas.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Se seguirán el mismo criterio y procedimiento, cuando el arquitecto-director introduzca innovaciones que supongan una reducción apreciable en los importes de las unidades de obra contratadas.</w:t>
      </w:r>
    </w:p>
    <w:p w:rsidR="008731E4" w:rsidRDefault="008731E4" w:rsidP="008731E4">
      <w:pPr>
        <w:ind w:left="288" w:hanging="288"/>
        <w:jc w:val="both"/>
        <w:rPr>
          <w:rFonts w:ascii="Century Gothic" w:eastAsia="Gulim" w:hAnsi="Century Gothic" w:cs="Microsoft Sans Serif"/>
          <w:sz w:val="18"/>
        </w:rPr>
      </w:pPr>
    </w:p>
    <w:p w:rsidR="008731E4" w:rsidRPr="00F51CA2" w:rsidRDefault="008731E4" w:rsidP="008731E4">
      <w:pPr>
        <w:ind w:left="288" w:hanging="288"/>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 xml:space="preserve">Artículo 79.- Unidades de obra defectuosas, pero aceptables </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Cuando por cualquier causa fuera menester valorar obra defectuosa, pero aceptable a juicio del arquitecto-director de las obras, éste determinará el precio o partida de abono después de oír al contratista, el cual deberá conformarse con dicha resolución, salvo el caso en que, estando dentro del plazo de ejecución, prefiera demoler la obra y rehacerla con arreglo a condiciones, sin exceder de dicho plazo.</w:t>
      </w:r>
    </w:p>
    <w:p w:rsidR="008731E4" w:rsidRDefault="008731E4" w:rsidP="008731E4">
      <w:pPr>
        <w:jc w:val="both"/>
        <w:rPr>
          <w:rFonts w:ascii="Century Gothic" w:eastAsia="Gulim" w:hAnsi="Century Gothic" w:cs="Microsoft Sans Serif"/>
          <w:sz w:val="18"/>
        </w:rPr>
      </w:pPr>
    </w:p>
    <w:p w:rsidR="00953057" w:rsidRDefault="00953057"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Artículo 80.- Seguro de las obras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contratista estará obligado a asegurar la obra contratada durante todo el tiempo que dure su ejecución hasta la recepción definitiva; la cuantía del seguro coincidirá en cada momento con el valor que tengan por contrata los objetos asegurados.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importe abonado por la sociedad aseguradora, en el caso de siniestro, se ingresará en cuenta a nombre del propietario, para que con cargo a ella se abone la obra que se construya, y a medida que ésta se vaya realizando.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El reintegro de dicha cantidad al contratista se efectuará por certificaciones, como el resto de </w:t>
      </w:r>
      <w:r>
        <w:rPr>
          <w:rFonts w:ascii="Century Gothic" w:eastAsia="Gulim" w:hAnsi="Century Gothic" w:cs="Microsoft Sans Serif"/>
          <w:sz w:val="18"/>
        </w:rPr>
        <w:t>los trabajos de la construcción,</w:t>
      </w:r>
      <w:r w:rsidRPr="00F51CA2">
        <w:rPr>
          <w:rFonts w:ascii="Century Gothic" w:eastAsia="Gulim" w:hAnsi="Century Gothic" w:cs="Microsoft Sans Serif"/>
          <w:sz w:val="18"/>
        </w:rPr>
        <w:t xml:space="preserve"> en ningún caso, salvo conformidad expresa del contratista, hecho en documento público, el propietario podrá disponer de dicho importe para menesteres distintos del de reconstrucción de la parte siniestrada.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 infracción de lo anteriormente expuesto será motivo suficiente para que el contratista pueda resolver el contrato, con devolución de fianza, abono completo de gastos, materiales acopiados, etc., y una indemnización equivalente al importe de los daños causados al contratista por el siniestro y que no se le hubiesen abonado, pero sólo en proporción equivalente a lo que suponga la indemnización abonada por la compañía aseguradora, respecto al importe de los daños causados por el siniestro, que serán tasados a estos efectos por el arquitecto-director.</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En las obras de reforma o reparación, se fijarán previamente la porción de edificio que debe ser asegurada y su cuantía, y si nada se prevé, se entenderá que el seguro ha de comprender toda la parte del edificio afectada por la obra.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Los riesgos asegurados y las condiciones que figuren en la póliza o pólizas de seguros, los pondrá el contratista, antes de contratarlos, en conocimiento del propietario, al objeto de recabar de éste su previa conformidad o reparos.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Además se han de establecer garantías por daños materiales ocasionados por vicios y defectos de la construcci</w:t>
      </w:r>
      <w:r>
        <w:rPr>
          <w:rFonts w:ascii="Century Gothic" w:eastAsia="Gulim" w:hAnsi="Century Gothic" w:cs="Microsoft Sans Serif"/>
          <w:sz w:val="18"/>
        </w:rPr>
        <w:t>ón, según se describe en el artículo 81, en base al artículo</w:t>
      </w:r>
      <w:r w:rsidRPr="00F51CA2">
        <w:rPr>
          <w:rFonts w:ascii="Century Gothic" w:eastAsia="Gulim" w:hAnsi="Century Gothic" w:cs="Microsoft Sans Serif"/>
          <w:sz w:val="18"/>
        </w:rPr>
        <w:t xml:space="preserve"> 19 de la LOE.</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Artículo 81.- Conservación de la obra</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Si el contratista, siendo su obligación, n</w:t>
      </w:r>
      <w:r>
        <w:rPr>
          <w:rFonts w:ascii="Century Gothic" w:eastAsia="Gulim" w:hAnsi="Century Gothic" w:cs="Microsoft Sans Serif"/>
          <w:sz w:val="18"/>
        </w:rPr>
        <w:t>o atiende a la conservación de l</w:t>
      </w:r>
      <w:r w:rsidRPr="00F51CA2">
        <w:rPr>
          <w:rFonts w:ascii="Century Gothic" w:eastAsia="Gulim" w:hAnsi="Century Gothic" w:cs="Microsoft Sans Serif"/>
          <w:sz w:val="18"/>
        </w:rPr>
        <w:t>a obra durante el plazo de garantía, en el caso de que el edificio no haya sido ocupado por el propietario antes de la recepción definitiva, el arquitecto-director, en representación del propietario, podrá disponer todo lo que sea</w:t>
      </w:r>
      <w:r>
        <w:rPr>
          <w:rFonts w:ascii="Century Gothic" w:eastAsia="Gulim" w:hAnsi="Century Gothic" w:cs="Microsoft Sans Serif"/>
          <w:sz w:val="18"/>
        </w:rPr>
        <w:t xml:space="preserve"> preciso para que se atienda a l</w:t>
      </w:r>
      <w:r w:rsidRPr="00F51CA2">
        <w:rPr>
          <w:rFonts w:ascii="Century Gothic" w:eastAsia="Gulim" w:hAnsi="Century Gothic" w:cs="Microsoft Sans Serif"/>
          <w:sz w:val="18"/>
        </w:rPr>
        <w:t>a guardería, limpieza y todo lo que fuese menester para su buena conservación, abonándose todo ello por cuenta de la contrata.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Al abandonar el contratista el edificio, tanto por buena terminación de las obras, como en el caso de resolución del contrato, está obligado a dejarlo desocupado y limpio en el plazo que el arquitecto director fije.</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Después de la recepción provisional del edificio y en el caso de que la conservación del edificio corra a cargo del contratista, no deberá haber en él más herramientas, útiles, materiales, muebles, etc., que los indispensables para su guardería y limpieza y para los trabajos que fuese preciso ejecutar.</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En todo caso, ocupado o no el edificio, estará obligado el contratista a revisar y reparar la obra, durante el plazo expresado, procediendo en la forma prevista en el pre</w:t>
      </w:r>
      <w:r>
        <w:rPr>
          <w:rFonts w:ascii="Century Gothic" w:eastAsia="Gulim" w:hAnsi="Century Gothic" w:cs="Microsoft Sans Serif"/>
          <w:sz w:val="18"/>
        </w:rPr>
        <w:t>sente "</w:t>
      </w:r>
      <w:r w:rsidRPr="00F51CA2">
        <w:rPr>
          <w:rFonts w:ascii="Century Gothic" w:eastAsia="Gulim" w:hAnsi="Century Gothic" w:cs="Microsoft Sans Serif"/>
          <w:sz w:val="18"/>
        </w:rPr>
        <w:t>p</w:t>
      </w:r>
      <w:r>
        <w:rPr>
          <w:rFonts w:ascii="Century Gothic" w:eastAsia="Gulim" w:hAnsi="Century Gothic" w:cs="Microsoft Sans Serif"/>
          <w:sz w:val="18"/>
        </w:rPr>
        <w:t>liego de condiciones económicas</w:t>
      </w:r>
      <w:r w:rsidRPr="00F51CA2">
        <w:rPr>
          <w:rFonts w:ascii="Century Gothic" w:eastAsia="Gulim" w:hAnsi="Century Gothic" w:cs="Microsoft Sans Serif"/>
          <w:sz w:val="18"/>
        </w:rPr>
        <w:t>".</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Artículo 82.- Uso por el contratista de edificio o bienes del propietario</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Cuando durante la ejecución de las obras ocupe el contratista, con la necesaria y previa autorización del propietario, edificios o haga uso de materiales o útiles pertenecientes al mismo, tendrá obligación de repararlos y conservarlos para hacer entrega de</w:t>
      </w:r>
      <w:r>
        <w:rPr>
          <w:rFonts w:ascii="Century Gothic" w:eastAsia="Gulim" w:hAnsi="Century Gothic" w:cs="Microsoft Sans Serif"/>
          <w:sz w:val="18"/>
        </w:rPr>
        <w:t xml:space="preserve"> ellos a l</w:t>
      </w:r>
      <w:r w:rsidRPr="00F51CA2">
        <w:rPr>
          <w:rFonts w:ascii="Century Gothic" w:eastAsia="Gulim" w:hAnsi="Century Gothic" w:cs="Microsoft Sans Serif"/>
          <w:sz w:val="18"/>
        </w:rPr>
        <w:t>a terminación del contrato, en perfecto estado de conservación, reponiendo los que se hubiesen inutilizado, sin derecho a indemnización por esta reposición ni por las mejoras hechas en los edificios, propiedades o materiales que haya utilizado.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En el caso de que al terminar el contrato y hacer entrega del material, propiedades o edificaciones, no hubiese cumplido el contratista con lo previsto en el párrafo anterior, lo realizará el propietario a costa de aquél y con cargo a la fianza.</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Artículo 83.- Pago de arbitrios</w:t>
      </w:r>
    </w:p>
    <w:p w:rsidR="008731E4" w:rsidRPr="00F51CA2" w:rsidRDefault="008731E4" w:rsidP="008731E4">
      <w:pPr>
        <w:pStyle w:val="Sangra3detindependiente"/>
        <w:spacing w:after="0"/>
        <w:jc w:val="both"/>
        <w:rPr>
          <w:rFonts w:ascii="Century Gothic" w:eastAsia="Gulim" w:hAnsi="Century Gothic" w:cs="Microsoft Sans Serif"/>
          <w:sz w:val="18"/>
          <w:szCs w:val="20"/>
        </w:rPr>
      </w:pPr>
    </w:p>
    <w:p w:rsidR="008731E4" w:rsidRPr="00F51CA2" w:rsidRDefault="008731E4" w:rsidP="008731E4">
      <w:pPr>
        <w:pStyle w:val="Sangra3detindependiente"/>
        <w:spacing w:after="0"/>
        <w:ind w:left="0"/>
        <w:jc w:val="both"/>
        <w:rPr>
          <w:rFonts w:ascii="Century Gothic" w:eastAsia="Gulim" w:hAnsi="Century Gothic" w:cs="Microsoft Sans Serif"/>
          <w:sz w:val="18"/>
          <w:szCs w:val="20"/>
        </w:rPr>
      </w:pPr>
      <w:r w:rsidRPr="00F51CA2">
        <w:rPr>
          <w:rFonts w:ascii="Century Gothic" w:eastAsia="Gulim" w:hAnsi="Century Gothic" w:cs="Microsoft Sans Serif"/>
          <w:sz w:val="18"/>
          <w:szCs w:val="20"/>
        </w:rPr>
        <w:t>El pago de impuestos y arbitrios en general, municipales o de otro origen, sobre vallas, alumbrado, etc., cuyo abono debe hacerse durante el tiempo de ejecución de las obras y por conceptos inherentes a los propios trabajos que se realizan, correrán a cargo de la contrata, siempre que en las condiciones particulares del proyecto no se estipule lo contrario.</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Artículo 8</w:t>
      </w:r>
      <w:r>
        <w:rPr>
          <w:rFonts w:ascii="Century Gothic" w:eastAsia="Gulim" w:hAnsi="Century Gothic" w:cs="Microsoft Sans Serif"/>
          <w:b/>
          <w:bCs/>
          <w:sz w:val="18"/>
        </w:rPr>
        <w:t>4</w:t>
      </w:r>
      <w:r w:rsidRPr="00F51CA2">
        <w:rPr>
          <w:rFonts w:ascii="Century Gothic" w:eastAsia="Gulim" w:hAnsi="Century Gothic" w:cs="Microsoft Sans Serif"/>
          <w:b/>
          <w:bCs/>
          <w:sz w:val="18"/>
        </w:rPr>
        <w:t>.- Garantías por daños materiales ocasionados por vicios y defectos de la construcción</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E</w:t>
      </w:r>
      <w:r w:rsidRPr="00F51CA2">
        <w:rPr>
          <w:rFonts w:ascii="Century Gothic" w:eastAsia="Gulim" w:hAnsi="Century Gothic" w:cs="Microsoft Sans Serif"/>
          <w:sz w:val="18"/>
        </w:rPr>
        <w:t>l régimen de garantías exigibles para las obras de edificación se hará efectivo de acuerdo con la obligatoriedad que se establece en la LOE</w:t>
      </w:r>
      <w:r>
        <w:rPr>
          <w:rFonts w:ascii="Century Gothic" w:eastAsia="Gulim" w:hAnsi="Century Gothic" w:cs="Microsoft Sans Serif"/>
          <w:sz w:val="18"/>
        </w:rPr>
        <w:t xml:space="preserve"> (el apartado c</w:t>
      </w:r>
      <w:r w:rsidRPr="00F51CA2">
        <w:rPr>
          <w:rFonts w:ascii="Century Gothic" w:eastAsia="Gulim" w:hAnsi="Century Gothic" w:cs="Microsoft Sans Serif"/>
          <w:sz w:val="18"/>
        </w:rPr>
        <w:t>) exigible para edificios cuyo destino</w:t>
      </w:r>
      <w:r>
        <w:rPr>
          <w:rFonts w:ascii="Century Gothic" w:eastAsia="Gulim" w:hAnsi="Century Gothic" w:cs="Microsoft Sans Serif"/>
          <w:sz w:val="18"/>
        </w:rPr>
        <w:t xml:space="preserve"> principal sea el de vivienda (</w:t>
      </w:r>
      <w:r w:rsidRPr="00F51CA2">
        <w:rPr>
          <w:rFonts w:ascii="Century Gothic" w:eastAsia="Gulim" w:hAnsi="Century Gothic" w:cs="Microsoft Sans Serif"/>
          <w:sz w:val="18"/>
        </w:rPr>
        <w:t>según disposición adicional segunda de la LOE), teniendo como referente a las siguientes garantías:</w:t>
      </w:r>
    </w:p>
    <w:p w:rsidR="008731E4" w:rsidRPr="00F51CA2" w:rsidRDefault="008731E4" w:rsidP="008731E4">
      <w:pPr>
        <w:ind w:firstLine="289"/>
        <w:jc w:val="both"/>
        <w:rPr>
          <w:rFonts w:ascii="Century Gothic" w:eastAsia="Gulim" w:hAnsi="Century Gothic" w:cs="Microsoft Sans Serif"/>
          <w:sz w:val="18"/>
        </w:rPr>
      </w:pPr>
    </w:p>
    <w:p w:rsidR="008731E4" w:rsidRDefault="008731E4" w:rsidP="00E517E1">
      <w:pPr>
        <w:widowControl w:val="0"/>
        <w:numPr>
          <w:ilvl w:val="0"/>
          <w:numId w:val="17"/>
        </w:numPr>
        <w:tabs>
          <w:tab w:val="clear" w:pos="754"/>
          <w:tab w:val="num" w:pos="-142"/>
        </w:tabs>
        <w:overflowPunct/>
        <w:adjustRightInd/>
        <w:ind w:left="567"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Seguro de daños materiales o seguro de caución, para garantizar, durante un año, el resarcimiento de los daños causados por vicios o defectos de ejecución que afecten a elementos de terminación o acabado de las obras, que podrá ser sustituido por la retención por el promotor de un 5% del importe de la ejecución material de la obra.</w:t>
      </w:r>
    </w:p>
    <w:p w:rsidR="008731E4" w:rsidRPr="00F51CA2" w:rsidRDefault="008731E4" w:rsidP="008731E4">
      <w:pPr>
        <w:widowControl w:val="0"/>
        <w:overflowPunct/>
        <w:adjustRightInd/>
        <w:ind w:left="567"/>
        <w:jc w:val="both"/>
        <w:textAlignment w:val="auto"/>
        <w:rPr>
          <w:rFonts w:ascii="Century Gothic" w:eastAsia="Gulim" w:hAnsi="Century Gothic" w:cs="Microsoft Sans Serif"/>
          <w:sz w:val="18"/>
        </w:rPr>
      </w:pPr>
    </w:p>
    <w:p w:rsidR="008731E4" w:rsidRDefault="008731E4" w:rsidP="00E517E1">
      <w:pPr>
        <w:widowControl w:val="0"/>
        <w:numPr>
          <w:ilvl w:val="0"/>
          <w:numId w:val="17"/>
        </w:numPr>
        <w:tabs>
          <w:tab w:val="clear" w:pos="754"/>
          <w:tab w:val="num" w:pos="-142"/>
        </w:tabs>
        <w:overflowPunct/>
        <w:adjustRightInd/>
        <w:ind w:left="567"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 xml:space="preserve">Seguro de daños materiales o seguro de caución, para garantizar, durante tres años, el resarcimiento de los daños causados por vicios o defectos de los elementos constructivos o de </w:t>
      </w:r>
      <w:r w:rsidRPr="00F51CA2">
        <w:rPr>
          <w:rFonts w:ascii="Century Gothic" w:eastAsia="Gulim" w:hAnsi="Century Gothic" w:cs="Microsoft Sans Serif"/>
          <w:sz w:val="18"/>
        </w:rPr>
        <w:lastRenderedPageBreak/>
        <w:t>las instalaciones que ocasionen el incumplimiento de los requisitos de habitabilidad especificados en el art</w:t>
      </w:r>
      <w:r>
        <w:rPr>
          <w:rFonts w:ascii="Century Gothic" w:eastAsia="Gulim" w:hAnsi="Century Gothic" w:cs="Microsoft Sans Serif"/>
          <w:sz w:val="18"/>
        </w:rPr>
        <w:t>ículo</w:t>
      </w:r>
      <w:r w:rsidRPr="00F51CA2">
        <w:rPr>
          <w:rFonts w:ascii="Century Gothic" w:eastAsia="Gulim" w:hAnsi="Century Gothic" w:cs="Microsoft Sans Serif"/>
          <w:sz w:val="18"/>
        </w:rPr>
        <w:t xml:space="preserve"> 3 de la LOE.</w:t>
      </w:r>
    </w:p>
    <w:p w:rsidR="008731E4" w:rsidRPr="00F51CA2" w:rsidRDefault="008731E4" w:rsidP="008731E4">
      <w:pPr>
        <w:widowControl w:val="0"/>
        <w:overflowPunct/>
        <w:adjustRightInd/>
        <w:jc w:val="both"/>
        <w:textAlignment w:val="auto"/>
        <w:rPr>
          <w:rFonts w:ascii="Century Gothic" w:eastAsia="Gulim" w:hAnsi="Century Gothic" w:cs="Microsoft Sans Serif"/>
          <w:sz w:val="18"/>
        </w:rPr>
      </w:pPr>
    </w:p>
    <w:p w:rsidR="008731E4" w:rsidRPr="00F51CA2" w:rsidRDefault="008731E4" w:rsidP="00E517E1">
      <w:pPr>
        <w:widowControl w:val="0"/>
        <w:numPr>
          <w:ilvl w:val="0"/>
          <w:numId w:val="17"/>
        </w:numPr>
        <w:tabs>
          <w:tab w:val="clear" w:pos="754"/>
          <w:tab w:val="num" w:pos="-142"/>
        </w:tabs>
        <w:overflowPunct/>
        <w:adjustRightInd/>
        <w:ind w:left="567"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Seguro de daños materiales o seguro de caución, para garantizar, durante diez años, el resarcimiento de los daños materiales causados por vicios o defectos que tengan su origen o afecten a la cimentación, los soportes, las vigas, los forjados, los muros de carga u otros elementos estructurales, y que comprometan directamente la resistencia mecánica y estabilidad del edificio.</w:t>
      </w:r>
    </w:p>
    <w:p w:rsidR="00953057" w:rsidRDefault="00953057">
      <w:pPr>
        <w:overflowPunct/>
        <w:autoSpaceDE/>
        <w:autoSpaceDN/>
        <w:adjustRightInd/>
        <w:textAlignment w:val="auto"/>
        <w:rPr>
          <w:rFonts w:ascii="Century Gothic" w:eastAsia="Gulim" w:hAnsi="Century Gothic"/>
          <w:sz w:val="18"/>
          <w:szCs w:val="18"/>
        </w:rPr>
      </w:pPr>
      <w:r>
        <w:rPr>
          <w:rFonts w:ascii="Century Gothic" w:eastAsia="Gulim" w:hAnsi="Century Gothic"/>
          <w:sz w:val="18"/>
          <w:szCs w:val="18"/>
        </w:rPr>
        <w:br w:type="page"/>
      </w: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Default="00953057" w:rsidP="00953057">
      <w:pPr>
        <w:rPr>
          <w:rFonts w:ascii="Century Gothic" w:hAnsi="Century Gothic" w:cs="TT1B2t00"/>
          <w:b/>
          <w:sz w:val="18"/>
          <w:szCs w:val="18"/>
        </w:rPr>
      </w:pPr>
    </w:p>
    <w:p w:rsidR="00953057" w:rsidRPr="002C4676" w:rsidRDefault="00953057" w:rsidP="00953057">
      <w:pPr>
        <w:rPr>
          <w:rFonts w:ascii="Century Gothic" w:hAnsi="Century Gothic" w:cs="TT1B2t00"/>
          <w:b/>
          <w:sz w:val="18"/>
          <w:szCs w:val="18"/>
        </w:rPr>
      </w:pPr>
    </w:p>
    <w:p w:rsidR="00953057" w:rsidRPr="00C5161D" w:rsidRDefault="00953057" w:rsidP="00953057">
      <w:pPr>
        <w:pStyle w:val="Normal10"/>
        <w:shd w:val="clear" w:color="auto" w:fill="808080" w:themeFill="background1" w:themeFillShade="80"/>
        <w:spacing w:after="100" w:afterAutospacing="1"/>
        <w:jc w:val="center"/>
        <w:rPr>
          <w:rFonts w:ascii="Century Gothic" w:hAnsi="Century Gothic"/>
          <w:b/>
          <w:color w:val="FFFFFF" w:themeColor="background1"/>
          <w:sz w:val="24"/>
          <w:szCs w:val="24"/>
          <w:lang w:val="gl-ES"/>
        </w:rPr>
      </w:pPr>
      <w:r>
        <w:rPr>
          <w:rFonts w:ascii="Century Gothic" w:hAnsi="Century Gothic"/>
          <w:b/>
          <w:color w:val="FFFFFF" w:themeColor="background1"/>
          <w:sz w:val="24"/>
          <w:szCs w:val="24"/>
          <w:lang w:val="gl-ES"/>
        </w:rPr>
        <w:t xml:space="preserve">C.5.- </w:t>
      </w:r>
      <w:proofErr w:type="spellStart"/>
      <w:r>
        <w:rPr>
          <w:rFonts w:ascii="Century Gothic" w:hAnsi="Century Gothic"/>
          <w:b/>
          <w:color w:val="FFFFFF" w:themeColor="background1"/>
          <w:sz w:val="24"/>
          <w:szCs w:val="24"/>
          <w:lang w:val="gl-ES"/>
        </w:rPr>
        <w:t>Pliego</w:t>
      </w:r>
      <w:proofErr w:type="spellEnd"/>
      <w:r>
        <w:rPr>
          <w:rFonts w:ascii="Century Gothic" w:hAnsi="Century Gothic"/>
          <w:b/>
          <w:color w:val="FFFFFF" w:themeColor="background1"/>
          <w:sz w:val="24"/>
          <w:szCs w:val="24"/>
          <w:lang w:val="gl-ES"/>
        </w:rPr>
        <w:t xml:space="preserve"> de Condiciones Particular</w:t>
      </w:r>
    </w:p>
    <w:p w:rsidR="008731E4" w:rsidRPr="00F51CA2" w:rsidRDefault="008731E4" w:rsidP="008731E4">
      <w:pPr>
        <w:pBdr>
          <w:bottom w:val="single" w:sz="4" w:space="1" w:color="auto"/>
        </w:pBdr>
        <w:jc w:val="both"/>
        <w:rPr>
          <w:rFonts w:ascii="Century Gothic" w:eastAsia="Gulim" w:hAnsi="Century Gothic"/>
          <w:b/>
          <w:sz w:val="18"/>
        </w:rPr>
      </w:pPr>
      <w:r w:rsidRPr="00F51CA2">
        <w:rPr>
          <w:rFonts w:ascii="Century Gothic" w:eastAsia="Gulim" w:hAnsi="Century Gothic"/>
          <w:b/>
          <w:sz w:val="18"/>
        </w:rPr>
        <w:lastRenderedPageBreak/>
        <w:t xml:space="preserve">ÍNDICE </w:t>
      </w:r>
    </w:p>
    <w:p w:rsidR="008731E4" w:rsidRDefault="008731E4" w:rsidP="008731E4">
      <w:pPr>
        <w:pStyle w:val="Ttulo7"/>
        <w:jc w:val="both"/>
        <w:rPr>
          <w:rFonts w:ascii="Century Gothic" w:eastAsia="Gulim" w:hAnsi="Century Gothic"/>
          <w:sz w:val="18"/>
        </w:rPr>
      </w:pPr>
    </w:p>
    <w:p w:rsidR="00953057" w:rsidRPr="00953057" w:rsidRDefault="00953057" w:rsidP="00953057">
      <w:pPr>
        <w:rPr>
          <w:rFonts w:eastAsia="Gulim"/>
        </w:rPr>
      </w:pPr>
    </w:p>
    <w:p w:rsidR="008731E4" w:rsidRPr="00F51CA2" w:rsidRDefault="008731E4" w:rsidP="008731E4">
      <w:pPr>
        <w:pStyle w:val="Encabezado"/>
        <w:tabs>
          <w:tab w:val="clear" w:pos="4419"/>
          <w:tab w:val="clear" w:pos="8838"/>
        </w:tabs>
        <w:rPr>
          <w:rFonts w:ascii="Century Gothic" w:eastAsia="Gulim" w:hAnsi="Century Gothic"/>
          <w:sz w:val="18"/>
        </w:rPr>
      </w:pPr>
    </w:p>
    <w:p w:rsidR="008731E4" w:rsidRDefault="008731E4" w:rsidP="008731E4">
      <w:pPr>
        <w:jc w:val="both"/>
        <w:rPr>
          <w:rFonts w:ascii="Century Gothic" w:eastAsia="Gulim" w:hAnsi="Century Gothic" w:cs="Microsoft Sans Serif"/>
          <w:b/>
          <w:bCs/>
          <w:i/>
          <w:iCs/>
          <w:sz w:val="18"/>
        </w:rPr>
      </w:pPr>
      <w:r>
        <w:rPr>
          <w:rFonts w:ascii="Century Gothic" w:eastAsia="Gulim" w:hAnsi="Century Gothic" w:cs="Microsoft Sans Serif"/>
          <w:b/>
          <w:bCs/>
          <w:i/>
          <w:iCs/>
          <w:sz w:val="18"/>
        </w:rPr>
        <w:t>CAPITULO I</w:t>
      </w:r>
      <w:r w:rsidRPr="00F51CA2">
        <w:rPr>
          <w:rFonts w:ascii="Century Gothic" w:eastAsia="Gulim" w:hAnsi="Century Gothic" w:cs="Microsoft Sans Serif"/>
          <w:b/>
          <w:bCs/>
          <w:i/>
          <w:iCs/>
          <w:sz w:val="18"/>
        </w:rPr>
        <w:t>: PRESCRIPCIONES SOBRE MATERIALES</w:t>
      </w:r>
    </w:p>
    <w:p w:rsidR="008731E4" w:rsidRDefault="008731E4" w:rsidP="008731E4">
      <w:pPr>
        <w:tabs>
          <w:tab w:val="left" w:pos="6192"/>
        </w:tabs>
        <w:ind w:left="708"/>
        <w:jc w:val="both"/>
        <w:rPr>
          <w:rFonts w:ascii="Century Gothic" w:eastAsia="Gulim" w:hAnsi="Century Gothic" w:cs="Microsoft Sans Serif"/>
          <w:b/>
          <w:sz w:val="18"/>
        </w:rPr>
      </w:pPr>
    </w:p>
    <w:p w:rsidR="008731E4" w:rsidRPr="00F51CA2" w:rsidRDefault="008731E4" w:rsidP="008731E4">
      <w:pPr>
        <w:tabs>
          <w:tab w:val="left" w:pos="6192"/>
        </w:tabs>
        <w:ind w:left="708"/>
        <w:jc w:val="both"/>
        <w:rPr>
          <w:rFonts w:ascii="Century Gothic" w:eastAsia="Gulim" w:hAnsi="Century Gothic" w:cs="Microsoft Sans Serif"/>
          <w:b/>
          <w:sz w:val="18"/>
        </w:rPr>
      </w:pPr>
    </w:p>
    <w:p w:rsidR="008731E4" w:rsidRPr="00F51CA2" w:rsidRDefault="008731E4" w:rsidP="008731E4">
      <w:pPr>
        <w:tabs>
          <w:tab w:val="left" w:pos="6192"/>
        </w:tabs>
        <w:ind w:left="708"/>
        <w:jc w:val="both"/>
        <w:rPr>
          <w:rFonts w:ascii="Century Gothic" w:eastAsia="Gulim" w:hAnsi="Century Gothic" w:cs="Microsoft Sans Serif"/>
          <w:b/>
          <w:sz w:val="18"/>
        </w:rPr>
      </w:pPr>
      <w:r>
        <w:rPr>
          <w:rFonts w:ascii="Century Gothic" w:eastAsia="Gulim" w:hAnsi="Century Gothic" w:cs="Microsoft Sans Serif"/>
          <w:b/>
          <w:sz w:val="18"/>
        </w:rPr>
        <w:t>EPÍGRAFE 1º</w:t>
      </w:r>
      <w:r w:rsidRPr="00F51CA2">
        <w:rPr>
          <w:rFonts w:ascii="Century Gothic" w:eastAsia="Gulim" w:hAnsi="Century Gothic" w:cs="Microsoft Sans Serif"/>
          <w:b/>
          <w:sz w:val="18"/>
        </w:rPr>
        <w:t>: CONDICIONES GENERALES</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1.-  Calidad de los materiales</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Pr>
          <w:rFonts w:ascii="Century Gothic" w:eastAsia="Gulim" w:hAnsi="Century Gothic" w:cs="Microsoft Sans Serif"/>
          <w:iCs/>
          <w:sz w:val="18"/>
        </w:rPr>
        <w:t>Artí</w:t>
      </w:r>
      <w:r w:rsidRPr="00F51CA2">
        <w:rPr>
          <w:rFonts w:ascii="Century Gothic" w:eastAsia="Gulim" w:hAnsi="Century Gothic" w:cs="Microsoft Sans Serif"/>
          <w:iCs/>
          <w:sz w:val="18"/>
        </w:rPr>
        <w:t>culo 2.- Pruebas y ensayos de materiales</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3.- Materiales no consignados en Proyecto</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4.- Condiciones generales de ejecución</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p>
    <w:p w:rsidR="008731E4" w:rsidRDefault="008731E4" w:rsidP="008731E4">
      <w:pPr>
        <w:tabs>
          <w:tab w:val="left" w:pos="6192"/>
        </w:tabs>
        <w:ind w:left="708"/>
        <w:jc w:val="both"/>
        <w:rPr>
          <w:rFonts w:ascii="Century Gothic" w:eastAsia="Gulim" w:hAnsi="Century Gothic" w:cs="Microsoft Sans Serif"/>
          <w:b/>
          <w:sz w:val="18"/>
        </w:rPr>
      </w:pPr>
      <w:r>
        <w:rPr>
          <w:rFonts w:ascii="Century Gothic" w:eastAsia="Gulim" w:hAnsi="Century Gothic" w:cs="Microsoft Sans Serif"/>
          <w:b/>
          <w:sz w:val="18"/>
        </w:rPr>
        <w:t>EPÍGRAFE 2º</w:t>
      </w:r>
      <w:r w:rsidRPr="00F51CA2">
        <w:rPr>
          <w:rFonts w:ascii="Century Gothic" w:eastAsia="Gulim" w:hAnsi="Century Gothic" w:cs="Microsoft Sans Serif"/>
          <w:b/>
          <w:sz w:val="18"/>
        </w:rPr>
        <w:t>: CONDICIONES QUE HAN DE CUMPLIR LOS MATERIALES</w:t>
      </w:r>
    </w:p>
    <w:p w:rsidR="008731E4" w:rsidRPr="00F51CA2" w:rsidRDefault="008731E4" w:rsidP="008731E4">
      <w:pPr>
        <w:tabs>
          <w:tab w:val="left" w:pos="2016"/>
          <w:tab w:val="left" w:pos="5616"/>
          <w:tab w:val="left" w:pos="8064"/>
        </w:tabs>
        <w:jc w:val="both"/>
        <w:rPr>
          <w:rFonts w:ascii="Century Gothic" w:eastAsia="Gulim" w:hAnsi="Century Gothic" w:cs="Microsoft Sans Serif"/>
          <w:sz w:val="18"/>
        </w:rPr>
      </w:pP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Pr>
          <w:rFonts w:ascii="Century Gothic" w:eastAsia="Gulim" w:hAnsi="Century Gothic" w:cs="Microsoft Sans Serif"/>
          <w:iCs/>
          <w:sz w:val="18"/>
        </w:rPr>
        <w:t>Artículo  5.- M</w:t>
      </w:r>
      <w:r w:rsidRPr="00F51CA2">
        <w:rPr>
          <w:rFonts w:ascii="Century Gothic" w:eastAsia="Gulim" w:hAnsi="Century Gothic" w:cs="Microsoft Sans Serif"/>
          <w:iCs/>
          <w:sz w:val="18"/>
        </w:rPr>
        <w:t>ateriales para hormigones y morteros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5.1. Áridos</w:t>
      </w:r>
    </w:p>
    <w:p w:rsidR="008731E4" w:rsidRPr="00F51CA2" w:rsidRDefault="008731E4" w:rsidP="008731E4">
      <w:pPr>
        <w:tabs>
          <w:tab w:val="left" w:pos="2016"/>
          <w:tab w:val="left" w:pos="5616"/>
          <w:tab w:val="left" w:pos="8064"/>
        </w:tabs>
        <w:ind w:left="2832"/>
        <w:jc w:val="both"/>
        <w:rPr>
          <w:rFonts w:ascii="Century Gothic" w:eastAsia="Gulim" w:hAnsi="Century Gothic" w:cs="Microsoft Sans Serif"/>
          <w:iCs/>
          <w:sz w:val="18"/>
        </w:rPr>
      </w:pPr>
      <w:r w:rsidRPr="00F51CA2">
        <w:rPr>
          <w:rFonts w:ascii="Century Gothic" w:eastAsia="Gulim" w:hAnsi="Century Gothic" w:cs="Microsoft Sans Serif"/>
          <w:iCs/>
          <w:sz w:val="18"/>
        </w:rPr>
        <w:t>5.1.1. Generalidades</w:t>
      </w:r>
    </w:p>
    <w:p w:rsidR="008731E4" w:rsidRPr="00F51CA2" w:rsidRDefault="008731E4" w:rsidP="008731E4">
      <w:pPr>
        <w:tabs>
          <w:tab w:val="left" w:pos="2016"/>
          <w:tab w:val="left" w:pos="5616"/>
          <w:tab w:val="left" w:pos="8064"/>
        </w:tabs>
        <w:ind w:left="2832"/>
        <w:jc w:val="both"/>
        <w:rPr>
          <w:rFonts w:ascii="Century Gothic" w:eastAsia="Gulim" w:hAnsi="Century Gothic" w:cs="Microsoft Sans Serif"/>
          <w:iCs/>
          <w:sz w:val="18"/>
        </w:rPr>
      </w:pPr>
      <w:r w:rsidRPr="00F51CA2">
        <w:rPr>
          <w:rFonts w:ascii="Century Gothic" w:eastAsia="Gulim" w:hAnsi="Century Gothic" w:cs="Microsoft Sans Serif"/>
          <w:iCs/>
          <w:sz w:val="18"/>
        </w:rPr>
        <w:t>5.1.2. Limitación de tamaño</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5.2. Agua para amasado</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5.3. Aditivos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5.4. Cemento</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6.-  Acero</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6.1. Acero de alta adherencia en redondos para armaduras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6.2. Acero laminado</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7.- Materiales auxiliares de hormigones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7.1. Productos para curado de hormigones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 xml:space="preserve">7.2. </w:t>
      </w:r>
      <w:proofErr w:type="spellStart"/>
      <w:r w:rsidRPr="00F51CA2">
        <w:rPr>
          <w:rFonts w:ascii="Century Gothic" w:eastAsia="Gulim" w:hAnsi="Century Gothic" w:cs="Microsoft Sans Serif"/>
          <w:iCs/>
          <w:sz w:val="18"/>
        </w:rPr>
        <w:t>Desencofrantes</w:t>
      </w:r>
      <w:proofErr w:type="spellEnd"/>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8.- Encofrados y cimbras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8.1. Encofrados en muros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8.2. Encofrado de pilares, vigas y arcos</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9.- Aglomerantes excluido cemento</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9.1. Cal hidráulica</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9.2. Yeso negro</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10.- Materiales de cubierta</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10.1. Tejas cerámicas o de cemento</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10.2. Impermeabilizantes</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11.- Plomo y cinc</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12.- Materiales para fábrica y forjados.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12.1. Fábrica de ladrillo y bloque</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12.2. Viguetas prefabricadas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Pr>
          <w:rFonts w:ascii="Century Gothic" w:eastAsia="Gulim" w:hAnsi="Century Gothic" w:cs="Microsoft Sans Serif"/>
          <w:iCs/>
          <w:sz w:val="18"/>
        </w:rPr>
        <w:t>12.3. B</w:t>
      </w:r>
      <w:r w:rsidRPr="00F51CA2">
        <w:rPr>
          <w:rFonts w:ascii="Century Gothic" w:eastAsia="Gulim" w:hAnsi="Century Gothic" w:cs="Microsoft Sans Serif"/>
          <w:iCs/>
          <w:sz w:val="18"/>
        </w:rPr>
        <w:t>ovedillas</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13.- Materiales para solados y alicatados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13.1. Baldosas y losas de terrazo</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13.2. Rodapiés de terrazo</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13.3. Azulejos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13.4. Baldosas y losas de mármol</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13.5. Rodapiés de mármol</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14.- Carpintería de taller</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14.1. Puertas de madera</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14.2. Cercos</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15.- Carpintería metálica</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Pr>
          <w:rFonts w:ascii="Century Gothic" w:eastAsia="Gulim" w:hAnsi="Century Gothic" w:cs="Microsoft Sans Serif"/>
          <w:iCs/>
          <w:sz w:val="18"/>
        </w:rPr>
        <w:t>15.1. V</w:t>
      </w:r>
      <w:r w:rsidRPr="00F51CA2">
        <w:rPr>
          <w:rFonts w:ascii="Century Gothic" w:eastAsia="Gulim" w:hAnsi="Century Gothic" w:cs="Microsoft Sans Serif"/>
          <w:iCs/>
          <w:sz w:val="18"/>
        </w:rPr>
        <w:t>entanas y puertas</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16.- Pintura</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16.1. Pintura al temple</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lastRenderedPageBreak/>
        <w:t>16.2. Pintura plástica</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 xml:space="preserve">Artículo 17.- Colores, aceites, barnices, </w:t>
      </w:r>
      <w:proofErr w:type="spellStart"/>
      <w:r w:rsidRPr="00F51CA2">
        <w:rPr>
          <w:rFonts w:ascii="Century Gothic" w:eastAsia="Gulim" w:hAnsi="Century Gothic" w:cs="Microsoft Sans Serif"/>
          <w:iCs/>
          <w:sz w:val="18"/>
        </w:rPr>
        <w:t>etc</w:t>
      </w:r>
      <w:proofErr w:type="spellEnd"/>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18.- Fontanería</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18.1. Tubería de hierro galvanizado</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18.2. Tubería de cemento centrifugado</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18.3. Bajantes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18.4. Tubería de cobre</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19.- Instalaciones eléctricas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19.1. Normas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19.2. Conductores de baja tensión</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19.3. Aparatos de alumbrado interior.</w:t>
      </w:r>
    </w:p>
    <w:p w:rsidR="008731E4" w:rsidRPr="00F51CA2" w:rsidRDefault="008731E4" w:rsidP="008731E4">
      <w:pPr>
        <w:tabs>
          <w:tab w:val="left" w:pos="6192"/>
        </w:tabs>
        <w:jc w:val="both"/>
        <w:rPr>
          <w:rFonts w:ascii="Century Gothic" w:eastAsia="Gulim" w:hAnsi="Century Gothic" w:cs="Microsoft Sans Serif"/>
          <w:sz w:val="18"/>
        </w:rPr>
      </w:pPr>
    </w:p>
    <w:p w:rsidR="008731E4" w:rsidRDefault="008731E4" w:rsidP="008731E4">
      <w:pPr>
        <w:jc w:val="both"/>
        <w:rPr>
          <w:rFonts w:ascii="Century Gothic" w:eastAsia="Gulim" w:hAnsi="Century Gothic" w:cs="Microsoft Sans Serif"/>
          <w:b/>
          <w:bCs/>
          <w:i/>
          <w:iCs/>
          <w:sz w:val="18"/>
        </w:rPr>
      </w:pPr>
    </w:p>
    <w:p w:rsidR="008731E4" w:rsidRPr="00F51CA2" w:rsidRDefault="008731E4" w:rsidP="008731E4">
      <w:pPr>
        <w:jc w:val="both"/>
        <w:rPr>
          <w:rFonts w:ascii="Century Gothic" w:eastAsia="Gulim" w:hAnsi="Century Gothic" w:cs="Microsoft Sans Serif"/>
          <w:b/>
          <w:bCs/>
          <w:i/>
          <w:iCs/>
          <w:sz w:val="18"/>
        </w:rPr>
      </w:pPr>
      <w:r>
        <w:rPr>
          <w:rFonts w:ascii="Century Gothic" w:eastAsia="Gulim" w:hAnsi="Century Gothic" w:cs="Microsoft Sans Serif"/>
          <w:b/>
          <w:bCs/>
          <w:i/>
          <w:iCs/>
          <w:sz w:val="18"/>
        </w:rPr>
        <w:t>CAPITULO II</w:t>
      </w:r>
      <w:r w:rsidRPr="00F51CA2">
        <w:rPr>
          <w:rFonts w:ascii="Century Gothic" w:eastAsia="Gulim" w:hAnsi="Century Gothic" w:cs="Microsoft Sans Serif"/>
          <w:b/>
          <w:bCs/>
          <w:i/>
          <w:iCs/>
          <w:sz w:val="18"/>
        </w:rPr>
        <w:t xml:space="preserve">: PRESCRIPCIONES EN CUANTO A LA EJECUCIÓN POR UNIDADES DE OBRA Y </w:t>
      </w:r>
    </w:p>
    <w:p w:rsidR="008731E4" w:rsidRPr="00F51CA2" w:rsidRDefault="008731E4" w:rsidP="008731E4">
      <w:pPr>
        <w:jc w:val="both"/>
        <w:rPr>
          <w:rFonts w:ascii="Century Gothic" w:eastAsia="Gulim" w:hAnsi="Century Gothic" w:cs="Microsoft Sans Serif"/>
          <w:b/>
          <w:bCs/>
          <w:i/>
          <w:iCs/>
          <w:sz w:val="18"/>
        </w:rPr>
      </w:pPr>
    </w:p>
    <w:p w:rsidR="008731E4" w:rsidRPr="00F51CA2" w:rsidRDefault="008731E4" w:rsidP="008731E4">
      <w:pPr>
        <w:jc w:val="both"/>
        <w:rPr>
          <w:rFonts w:ascii="Century Gothic" w:eastAsia="Gulim" w:hAnsi="Century Gothic" w:cs="Microsoft Sans Serif"/>
          <w:b/>
          <w:bCs/>
          <w:i/>
          <w:iCs/>
          <w:sz w:val="18"/>
        </w:rPr>
      </w:pPr>
      <w:r>
        <w:rPr>
          <w:rFonts w:ascii="Century Gothic" w:eastAsia="Gulim" w:hAnsi="Century Gothic" w:cs="Microsoft Sans Serif"/>
          <w:b/>
          <w:bCs/>
          <w:i/>
          <w:iCs/>
          <w:sz w:val="18"/>
        </w:rPr>
        <w:t xml:space="preserve">CAPÍTULO III: </w:t>
      </w:r>
      <w:r w:rsidRPr="00F51CA2">
        <w:rPr>
          <w:rFonts w:ascii="Century Gothic" w:eastAsia="Gulim" w:hAnsi="Century Gothic" w:cs="Microsoft Sans Serif"/>
          <w:b/>
          <w:bCs/>
          <w:i/>
          <w:iCs/>
          <w:sz w:val="18"/>
        </w:rPr>
        <w:t>PRESCRIPCI</w:t>
      </w:r>
      <w:r>
        <w:rPr>
          <w:rFonts w:ascii="Century Gothic" w:eastAsia="Gulim" w:hAnsi="Century Gothic" w:cs="Microsoft Sans Serif"/>
          <w:b/>
          <w:bCs/>
          <w:i/>
          <w:iCs/>
          <w:sz w:val="18"/>
        </w:rPr>
        <w:t>O</w:t>
      </w:r>
      <w:r w:rsidRPr="00F51CA2">
        <w:rPr>
          <w:rFonts w:ascii="Century Gothic" w:eastAsia="Gulim" w:hAnsi="Century Gothic" w:cs="Microsoft Sans Serif"/>
          <w:b/>
          <w:bCs/>
          <w:i/>
          <w:iCs/>
          <w:sz w:val="18"/>
        </w:rPr>
        <w:t>NES SOBRE VERIFICACIONES EN EL EDIFICIO TERMINADO. MANTENIMIENTO</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20.- Movimiento de tierras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Pr>
          <w:rFonts w:ascii="Century Gothic" w:eastAsia="Gulim" w:hAnsi="Century Gothic" w:cs="Microsoft Sans Serif"/>
          <w:iCs/>
          <w:sz w:val="18"/>
        </w:rPr>
        <w:t>20.1. E</w:t>
      </w:r>
      <w:r w:rsidRPr="00F51CA2">
        <w:rPr>
          <w:rFonts w:ascii="Century Gothic" w:eastAsia="Gulim" w:hAnsi="Century Gothic" w:cs="Microsoft Sans Serif"/>
          <w:iCs/>
          <w:sz w:val="18"/>
        </w:rPr>
        <w:t>xplanación y préstamos</w:t>
      </w:r>
    </w:p>
    <w:p w:rsidR="008731E4" w:rsidRPr="00F51CA2" w:rsidRDefault="008731E4" w:rsidP="008731E4">
      <w:pPr>
        <w:tabs>
          <w:tab w:val="left" w:pos="2016"/>
          <w:tab w:val="left" w:pos="5616"/>
          <w:tab w:val="left" w:pos="8064"/>
        </w:tabs>
        <w:ind w:left="2832"/>
        <w:jc w:val="both"/>
        <w:rPr>
          <w:rFonts w:ascii="Century Gothic" w:eastAsia="Gulim" w:hAnsi="Century Gothic" w:cs="Microsoft Sans Serif"/>
          <w:iCs/>
          <w:sz w:val="18"/>
        </w:rPr>
      </w:pPr>
      <w:r w:rsidRPr="00F51CA2">
        <w:rPr>
          <w:rFonts w:ascii="Century Gothic" w:eastAsia="Gulim" w:hAnsi="Century Gothic" w:cs="Microsoft Sans Serif"/>
          <w:iCs/>
          <w:sz w:val="18"/>
        </w:rPr>
        <w:t>20.1.1. Ejecución de las obras</w:t>
      </w:r>
    </w:p>
    <w:p w:rsidR="008731E4" w:rsidRPr="00F51CA2" w:rsidRDefault="008731E4" w:rsidP="008731E4">
      <w:pPr>
        <w:tabs>
          <w:tab w:val="left" w:pos="2016"/>
          <w:tab w:val="left" w:pos="5616"/>
          <w:tab w:val="left" w:pos="8064"/>
        </w:tabs>
        <w:ind w:left="2832"/>
        <w:jc w:val="both"/>
        <w:rPr>
          <w:rFonts w:ascii="Century Gothic" w:eastAsia="Gulim" w:hAnsi="Century Gothic" w:cs="Microsoft Sans Serif"/>
          <w:iCs/>
          <w:sz w:val="18"/>
        </w:rPr>
      </w:pPr>
      <w:r w:rsidRPr="00F51CA2">
        <w:rPr>
          <w:rFonts w:ascii="Century Gothic" w:eastAsia="Gulim" w:hAnsi="Century Gothic" w:cs="Microsoft Sans Serif"/>
          <w:iCs/>
          <w:sz w:val="18"/>
        </w:rPr>
        <w:t>20.1.2. Medición y abono</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20.2. Excavación en zanjas y pozos</w:t>
      </w:r>
    </w:p>
    <w:p w:rsidR="008731E4" w:rsidRPr="00F51CA2" w:rsidRDefault="008731E4" w:rsidP="008731E4">
      <w:pPr>
        <w:tabs>
          <w:tab w:val="left" w:pos="2016"/>
          <w:tab w:val="left" w:pos="5616"/>
          <w:tab w:val="left" w:pos="8064"/>
        </w:tabs>
        <w:ind w:left="2832"/>
        <w:jc w:val="both"/>
        <w:rPr>
          <w:rFonts w:ascii="Century Gothic" w:eastAsia="Gulim" w:hAnsi="Century Gothic" w:cs="Microsoft Sans Serif"/>
          <w:iCs/>
          <w:sz w:val="18"/>
        </w:rPr>
      </w:pPr>
      <w:r w:rsidRPr="00F51CA2">
        <w:rPr>
          <w:rFonts w:ascii="Century Gothic" w:eastAsia="Gulim" w:hAnsi="Century Gothic" w:cs="Microsoft Sans Serif"/>
          <w:iCs/>
          <w:sz w:val="18"/>
        </w:rPr>
        <w:t>20.2.1. Ejecución de las obras</w:t>
      </w:r>
    </w:p>
    <w:p w:rsidR="008731E4" w:rsidRPr="00F51CA2" w:rsidRDefault="008731E4" w:rsidP="008731E4">
      <w:pPr>
        <w:tabs>
          <w:tab w:val="left" w:pos="2016"/>
          <w:tab w:val="left" w:pos="5616"/>
          <w:tab w:val="left" w:pos="8064"/>
        </w:tabs>
        <w:ind w:left="2832"/>
        <w:jc w:val="both"/>
        <w:rPr>
          <w:rFonts w:ascii="Century Gothic" w:eastAsia="Gulim" w:hAnsi="Century Gothic" w:cs="Microsoft Sans Serif"/>
          <w:iCs/>
          <w:sz w:val="18"/>
        </w:rPr>
      </w:pPr>
      <w:r w:rsidRPr="00F51CA2">
        <w:rPr>
          <w:rFonts w:ascii="Century Gothic" w:eastAsia="Gulim" w:hAnsi="Century Gothic" w:cs="Microsoft Sans Serif"/>
          <w:iCs/>
          <w:sz w:val="18"/>
        </w:rPr>
        <w:t>20.2.2. Preparación de cimentaciones</w:t>
      </w:r>
    </w:p>
    <w:p w:rsidR="008731E4" w:rsidRPr="00F51CA2" w:rsidRDefault="008731E4" w:rsidP="008731E4">
      <w:pPr>
        <w:tabs>
          <w:tab w:val="left" w:pos="2016"/>
          <w:tab w:val="left" w:pos="5616"/>
          <w:tab w:val="left" w:pos="8064"/>
        </w:tabs>
        <w:ind w:left="2832"/>
        <w:jc w:val="both"/>
        <w:rPr>
          <w:rFonts w:ascii="Century Gothic" w:eastAsia="Gulim" w:hAnsi="Century Gothic" w:cs="Microsoft Sans Serif"/>
          <w:iCs/>
          <w:sz w:val="18"/>
        </w:rPr>
      </w:pPr>
      <w:r w:rsidRPr="00F51CA2">
        <w:rPr>
          <w:rFonts w:ascii="Century Gothic" w:eastAsia="Gulim" w:hAnsi="Century Gothic" w:cs="Microsoft Sans Serif"/>
          <w:iCs/>
          <w:sz w:val="18"/>
        </w:rPr>
        <w:t>20.2.3. Medición y abono</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20.3. Relleno y apisonado de zanjas de pozos</w:t>
      </w:r>
    </w:p>
    <w:p w:rsidR="008731E4" w:rsidRPr="00F51CA2" w:rsidRDefault="008731E4" w:rsidP="008731E4">
      <w:pPr>
        <w:tabs>
          <w:tab w:val="left" w:pos="2016"/>
          <w:tab w:val="left" w:pos="5616"/>
          <w:tab w:val="left" w:pos="8064"/>
        </w:tabs>
        <w:ind w:left="2832"/>
        <w:jc w:val="both"/>
        <w:rPr>
          <w:rFonts w:ascii="Century Gothic" w:eastAsia="Gulim" w:hAnsi="Century Gothic" w:cs="Microsoft Sans Serif"/>
          <w:iCs/>
          <w:sz w:val="18"/>
        </w:rPr>
      </w:pPr>
      <w:r w:rsidRPr="00F51CA2">
        <w:rPr>
          <w:rFonts w:ascii="Century Gothic" w:eastAsia="Gulim" w:hAnsi="Century Gothic" w:cs="Microsoft Sans Serif"/>
          <w:iCs/>
          <w:sz w:val="18"/>
        </w:rPr>
        <w:t>20.3.1. Extensión y compactación</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21.- Hormigones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21.1. Dosificación de hormigones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21.2. Fabricación de hormigones.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21.3. Mezcla en obra</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21.4. Transporte de hormigón</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21.5. Puesta en obra del hormigón</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Pr>
          <w:rFonts w:ascii="Century Gothic" w:eastAsia="Gulim" w:hAnsi="Century Gothic" w:cs="Microsoft Sans Serif"/>
          <w:iCs/>
          <w:sz w:val="18"/>
        </w:rPr>
        <w:t>21.6. C</w:t>
      </w:r>
      <w:r w:rsidRPr="00F51CA2">
        <w:rPr>
          <w:rFonts w:ascii="Century Gothic" w:eastAsia="Gulim" w:hAnsi="Century Gothic" w:cs="Microsoft Sans Serif"/>
          <w:iCs/>
          <w:sz w:val="18"/>
        </w:rPr>
        <w:t>ompactación del hormigón</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21.7. Curado de hormigón.</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21.8. Juntas en el hormigonado</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21.9. Terminación de los paramentos vistos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21.10. Limitaciones de ejecución</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21.11. Medición y abono</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21.12 Control del hormigón</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22.- Morteros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Pr>
          <w:rFonts w:ascii="Century Gothic" w:eastAsia="Gulim" w:hAnsi="Century Gothic" w:cs="Microsoft Sans Serif"/>
          <w:iCs/>
          <w:sz w:val="18"/>
        </w:rPr>
        <w:t>22.1. D</w:t>
      </w:r>
      <w:r w:rsidRPr="00F51CA2">
        <w:rPr>
          <w:rFonts w:ascii="Century Gothic" w:eastAsia="Gulim" w:hAnsi="Century Gothic" w:cs="Microsoft Sans Serif"/>
          <w:iCs/>
          <w:sz w:val="18"/>
        </w:rPr>
        <w:t>osificación de morteros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22.2. Fabricación de morteros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22.3. Medición y abono.</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23.- Encofrados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23.1. Construcción y montaje</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Pr>
          <w:rFonts w:ascii="Century Gothic" w:eastAsia="Gulim" w:hAnsi="Century Gothic" w:cs="Microsoft Sans Serif"/>
          <w:iCs/>
          <w:sz w:val="18"/>
        </w:rPr>
        <w:t>23.2. Apeos y cimbras. C</w:t>
      </w:r>
      <w:r w:rsidRPr="00F51CA2">
        <w:rPr>
          <w:rFonts w:ascii="Century Gothic" w:eastAsia="Gulim" w:hAnsi="Century Gothic" w:cs="Microsoft Sans Serif"/>
          <w:iCs/>
          <w:sz w:val="18"/>
        </w:rPr>
        <w:t>onstrucción y montaje</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23.3. Desencofrado y descimbrado del hormigón</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23.4. Medición y abono</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24.- Armaduras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24.1. Colocación, recubrimiento y empalme de armaduras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24.2. Medición y abono</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25.- Estructuras de acero</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25.1 descripción</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25.2 Condiciones previas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25.3 Componentes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25.4 Ejecución</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Pr>
          <w:rFonts w:ascii="Century Gothic" w:eastAsia="Gulim" w:hAnsi="Century Gothic" w:cs="Microsoft Sans Serif"/>
          <w:iCs/>
          <w:sz w:val="18"/>
        </w:rPr>
        <w:lastRenderedPageBreak/>
        <w:t>25.5. U</w:t>
      </w:r>
      <w:r w:rsidRPr="00F51CA2">
        <w:rPr>
          <w:rFonts w:ascii="Century Gothic" w:eastAsia="Gulim" w:hAnsi="Century Gothic" w:cs="Microsoft Sans Serif"/>
          <w:iCs/>
          <w:sz w:val="18"/>
        </w:rPr>
        <w:t xml:space="preserve">niones mediante tornillos de alta </w:t>
      </w:r>
      <w:proofErr w:type="gramStart"/>
      <w:r w:rsidRPr="00F51CA2">
        <w:rPr>
          <w:rFonts w:ascii="Century Gothic" w:eastAsia="Gulim" w:hAnsi="Century Gothic" w:cs="Microsoft Sans Serif"/>
          <w:iCs/>
          <w:sz w:val="18"/>
        </w:rPr>
        <w:t>resistencia :</w:t>
      </w:r>
      <w:proofErr w:type="gramEnd"/>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25.6  Control</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25.7  Medición</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25.8  Mantenimiento</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26.-  Estructura de madera</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26.1  Descripción</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26.2  Condiciones previas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26.3  Componentes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26.4  Ejecución</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26.5  Control</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26.6  Medición</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26.7  Mantenimiento</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27.- Cantería</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27.1  Descripción</w:t>
      </w:r>
    </w:p>
    <w:p w:rsidR="008731E4" w:rsidRPr="00F51CA2" w:rsidRDefault="008731E4" w:rsidP="008731E4">
      <w:pPr>
        <w:tabs>
          <w:tab w:val="left" w:pos="2016"/>
          <w:tab w:val="left" w:pos="5616"/>
          <w:tab w:val="left" w:pos="8064"/>
        </w:tabs>
        <w:ind w:left="2832"/>
        <w:jc w:val="both"/>
        <w:rPr>
          <w:rFonts w:ascii="Century Gothic" w:eastAsia="Gulim" w:hAnsi="Century Gothic" w:cs="Microsoft Sans Serif"/>
          <w:iCs/>
          <w:sz w:val="18"/>
        </w:rPr>
      </w:pPr>
      <w:r w:rsidRPr="00F51CA2">
        <w:rPr>
          <w:rFonts w:ascii="Century Gothic" w:eastAsia="Gulim" w:hAnsi="Century Gothic" w:cs="Microsoft Sans Serif"/>
          <w:iCs/>
          <w:sz w:val="18"/>
        </w:rPr>
        <w:t>Chapados</w:t>
      </w:r>
    </w:p>
    <w:p w:rsidR="008731E4" w:rsidRPr="00F51CA2" w:rsidRDefault="008731E4" w:rsidP="008731E4">
      <w:pPr>
        <w:tabs>
          <w:tab w:val="left" w:pos="2016"/>
          <w:tab w:val="left" w:pos="5616"/>
          <w:tab w:val="left" w:pos="8064"/>
        </w:tabs>
        <w:ind w:left="2832"/>
        <w:jc w:val="both"/>
        <w:rPr>
          <w:rFonts w:ascii="Century Gothic" w:eastAsia="Gulim" w:hAnsi="Century Gothic" w:cs="Microsoft Sans Serif"/>
          <w:iCs/>
          <w:sz w:val="18"/>
        </w:rPr>
      </w:pPr>
      <w:r w:rsidRPr="00F51CA2">
        <w:rPr>
          <w:rFonts w:ascii="Century Gothic" w:eastAsia="Gulim" w:hAnsi="Century Gothic" w:cs="Microsoft Sans Serif"/>
          <w:iCs/>
          <w:sz w:val="18"/>
        </w:rPr>
        <w:t>Mampostería</w:t>
      </w:r>
    </w:p>
    <w:p w:rsidR="008731E4" w:rsidRPr="00F51CA2" w:rsidRDefault="008731E4" w:rsidP="008731E4">
      <w:pPr>
        <w:tabs>
          <w:tab w:val="left" w:pos="2016"/>
          <w:tab w:val="left" w:pos="5616"/>
          <w:tab w:val="left" w:pos="8064"/>
        </w:tabs>
        <w:ind w:left="2832"/>
        <w:jc w:val="both"/>
        <w:rPr>
          <w:rFonts w:ascii="Century Gothic" w:eastAsia="Gulim" w:hAnsi="Century Gothic" w:cs="Microsoft Sans Serif"/>
          <w:iCs/>
          <w:sz w:val="18"/>
        </w:rPr>
      </w:pPr>
      <w:r w:rsidRPr="00F51CA2">
        <w:rPr>
          <w:rFonts w:ascii="Century Gothic" w:eastAsia="Gulim" w:hAnsi="Century Gothic" w:cs="Microsoft Sans Serif"/>
          <w:iCs/>
          <w:sz w:val="18"/>
        </w:rPr>
        <w:t>Sillarejos</w:t>
      </w:r>
    </w:p>
    <w:p w:rsidR="008731E4" w:rsidRPr="00F51CA2" w:rsidRDefault="008731E4" w:rsidP="008731E4">
      <w:pPr>
        <w:tabs>
          <w:tab w:val="left" w:pos="2016"/>
          <w:tab w:val="left" w:pos="5616"/>
          <w:tab w:val="left" w:pos="8064"/>
        </w:tabs>
        <w:ind w:left="2832"/>
        <w:jc w:val="both"/>
        <w:rPr>
          <w:rFonts w:ascii="Century Gothic" w:eastAsia="Gulim" w:hAnsi="Century Gothic" w:cs="Microsoft Sans Serif"/>
          <w:iCs/>
          <w:sz w:val="18"/>
        </w:rPr>
      </w:pPr>
      <w:r w:rsidRPr="00F51CA2">
        <w:rPr>
          <w:rFonts w:ascii="Century Gothic" w:eastAsia="Gulim" w:hAnsi="Century Gothic" w:cs="Microsoft Sans Serif"/>
          <w:iCs/>
          <w:sz w:val="18"/>
        </w:rPr>
        <w:t>Sillerías</w:t>
      </w:r>
    </w:p>
    <w:p w:rsidR="008731E4" w:rsidRPr="00F51CA2" w:rsidRDefault="008731E4" w:rsidP="008731E4">
      <w:pPr>
        <w:tabs>
          <w:tab w:val="left" w:pos="2016"/>
          <w:tab w:val="left" w:pos="5616"/>
          <w:tab w:val="left" w:pos="8064"/>
        </w:tabs>
        <w:ind w:left="2832"/>
        <w:jc w:val="both"/>
        <w:rPr>
          <w:rFonts w:ascii="Century Gothic" w:eastAsia="Gulim" w:hAnsi="Century Gothic" w:cs="Microsoft Sans Serif"/>
          <w:iCs/>
          <w:sz w:val="18"/>
        </w:rPr>
      </w:pPr>
      <w:r w:rsidRPr="00F51CA2">
        <w:rPr>
          <w:rFonts w:ascii="Century Gothic" w:eastAsia="Gulim" w:hAnsi="Century Gothic" w:cs="Microsoft Sans Serif"/>
          <w:iCs/>
          <w:sz w:val="18"/>
        </w:rPr>
        <w:t>Piezas especiales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27.2 Componentes</w:t>
      </w:r>
    </w:p>
    <w:p w:rsidR="008731E4" w:rsidRPr="00F51CA2" w:rsidRDefault="008731E4" w:rsidP="008731E4">
      <w:pPr>
        <w:tabs>
          <w:tab w:val="left" w:pos="2016"/>
          <w:tab w:val="left" w:pos="5616"/>
          <w:tab w:val="left" w:pos="8064"/>
        </w:tabs>
        <w:ind w:left="2832"/>
        <w:jc w:val="both"/>
        <w:rPr>
          <w:rFonts w:ascii="Century Gothic" w:eastAsia="Gulim" w:hAnsi="Century Gothic" w:cs="Microsoft Sans Serif"/>
          <w:iCs/>
          <w:sz w:val="18"/>
        </w:rPr>
      </w:pPr>
      <w:r w:rsidRPr="00F51CA2">
        <w:rPr>
          <w:rFonts w:ascii="Century Gothic" w:eastAsia="Gulim" w:hAnsi="Century Gothic" w:cs="Microsoft Sans Serif"/>
          <w:iCs/>
          <w:sz w:val="18"/>
        </w:rPr>
        <w:t>Chapados</w:t>
      </w:r>
    </w:p>
    <w:p w:rsidR="008731E4" w:rsidRPr="00F51CA2" w:rsidRDefault="008731E4" w:rsidP="008731E4">
      <w:pPr>
        <w:tabs>
          <w:tab w:val="left" w:pos="2016"/>
          <w:tab w:val="left" w:pos="5616"/>
          <w:tab w:val="left" w:pos="8064"/>
        </w:tabs>
        <w:ind w:left="2832"/>
        <w:jc w:val="both"/>
        <w:rPr>
          <w:rFonts w:ascii="Century Gothic" w:eastAsia="Gulim" w:hAnsi="Century Gothic" w:cs="Microsoft Sans Serif"/>
          <w:iCs/>
          <w:sz w:val="18"/>
        </w:rPr>
      </w:pPr>
      <w:r w:rsidRPr="00F51CA2">
        <w:rPr>
          <w:rFonts w:ascii="Century Gothic" w:eastAsia="Gulim" w:hAnsi="Century Gothic" w:cs="Microsoft Sans Serif"/>
          <w:iCs/>
          <w:sz w:val="18"/>
        </w:rPr>
        <w:t>Mamposterías y sillarejos</w:t>
      </w:r>
    </w:p>
    <w:p w:rsidR="008731E4" w:rsidRPr="00F51CA2" w:rsidRDefault="008731E4" w:rsidP="008731E4">
      <w:pPr>
        <w:tabs>
          <w:tab w:val="left" w:pos="2016"/>
          <w:tab w:val="left" w:pos="5616"/>
          <w:tab w:val="left" w:pos="8064"/>
        </w:tabs>
        <w:ind w:left="2832"/>
        <w:jc w:val="both"/>
        <w:rPr>
          <w:rFonts w:ascii="Century Gothic" w:eastAsia="Gulim" w:hAnsi="Century Gothic" w:cs="Microsoft Sans Serif"/>
          <w:iCs/>
          <w:sz w:val="18"/>
        </w:rPr>
      </w:pPr>
      <w:r w:rsidRPr="00F51CA2">
        <w:rPr>
          <w:rFonts w:ascii="Century Gothic" w:eastAsia="Gulim" w:hAnsi="Century Gothic" w:cs="Microsoft Sans Serif"/>
          <w:iCs/>
          <w:sz w:val="18"/>
        </w:rPr>
        <w:t>Sillerías</w:t>
      </w:r>
    </w:p>
    <w:p w:rsidR="008731E4" w:rsidRPr="00F51CA2" w:rsidRDefault="008731E4" w:rsidP="008731E4">
      <w:pPr>
        <w:tabs>
          <w:tab w:val="left" w:pos="2016"/>
          <w:tab w:val="left" w:pos="5616"/>
          <w:tab w:val="left" w:pos="8064"/>
        </w:tabs>
        <w:ind w:left="2832"/>
        <w:jc w:val="both"/>
        <w:rPr>
          <w:rFonts w:ascii="Century Gothic" w:eastAsia="Gulim" w:hAnsi="Century Gothic" w:cs="Microsoft Sans Serif"/>
          <w:iCs/>
          <w:sz w:val="18"/>
        </w:rPr>
      </w:pPr>
      <w:r w:rsidRPr="00F51CA2">
        <w:rPr>
          <w:rFonts w:ascii="Century Gothic" w:eastAsia="Gulim" w:hAnsi="Century Gothic" w:cs="Microsoft Sans Serif"/>
          <w:iCs/>
          <w:sz w:val="18"/>
        </w:rPr>
        <w:t>Piezas especiales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27.3 Condiciones previas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27.4 Ejecución</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27.5 Control</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27.6 Seguridad</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27.7 Medición</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27.8  Mantenimiento</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Pr>
          <w:rFonts w:ascii="Century Gothic" w:eastAsia="Gulim" w:hAnsi="Century Gothic" w:cs="Microsoft Sans Serif"/>
          <w:iCs/>
          <w:sz w:val="18"/>
        </w:rPr>
        <w:t>Artí</w:t>
      </w:r>
      <w:r w:rsidRPr="00F51CA2">
        <w:rPr>
          <w:rFonts w:ascii="Century Gothic" w:eastAsia="Gulim" w:hAnsi="Century Gothic" w:cs="Microsoft Sans Serif"/>
          <w:iCs/>
          <w:sz w:val="18"/>
        </w:rPr>
        <w:t>culo 28.- Albañilería</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28.1. Fábrica de ladrillo</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28.2. Tabicón de ladrillo hueco doble</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28.3. Cítaras de ladrillo perforado y hueco doble</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28.4. Tabiques de ladrillo hueco sencillo</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 xml:space="preserve">28.5. Guarnecido y </w:t>
      </w:r>
      <w:proofErr w:type="spellStart"/>
      <w:r w:rsidRPr="00F51CA2">
        <w:rPr>
          <w:rFonts w:ascii="Century Gothic" w:eastAsia="Gulim" w:hAnsi="Century Gothic" w:cs="Microsoft Sans Serif"/>
          <w:iCs/>
          <w:sz w:val="18"/>
        </w:rPr>
        <w:t>maestrado</w:t>
      </w:r>
      <w:proofErr w:type="spellEnd"/>
      <w:r w:rsidRPr="00F51CA2">
        <w:rPr>
          <w:rFonts w:ascii="Century Gothic" w:eastAsia="Gulim" w:hAnsi="Century Gothic" w:cs="Microsoft Sans Serif"/>
          <w:iCs/>
          <w:sz w:val="18"/>
        </w:rPr>
        <w:t xml:space="preserve"> de yeso negro</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28.6. Enlucido de yeso blanco</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28.7. Enfoscados de cemento</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28.8. Formación de peldaños</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Pr>
          <w:rFonts w:ascii="Century Gothic" w:eastAsia="Gulim" w:hAnsi="Century Gothic" w:cs="Microsoft Sans Serif"/>
          <w:iCs/>
          <w:sz w:val="18"/>
        </w:rPr>
        <w:t>Artículo 29.- Cubiertas. F</w:t>
      </w:r>
      <w:r w:rsidRPr="00F51CA2">
        <w:rPr>
          <w:rFonts w:ascii="Century Gothic" w:eastAsia="Gulim" w:hAnsi="Century Gothic" w:cs="Microsoft Sans Serif"/>
          <w:iCs/>
          <w:sz w:val="18"/>
        </w:rPr>
        <w:t>ormación de pendientes y  faldones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29.1  Descripción</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29.2  Condiciones previas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29.3  Componentes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29.4  Ejecución</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30.- Cubiertas planas. Azoteas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30.1  Descripción</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30.2  Condiciones previas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30.3  Componentes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30.4  Ejecución</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30.5  Control</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30.6  Medición</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30.7  Mantenimiento</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31.- Aislamientos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31.1  Descripción</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31.2 Componentes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31.3 Condiciones previas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31.4  Ejecución</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lastRenderedPageBreak/>
        <w:t>31.5  Control</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31.6  Medición</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31.7  Mantenimiento</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32.- Solados y alicatados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32.1. Solado de baldosas de terrazo</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32.2. Solados</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32.3. Alicatados de azulejos</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33.- Carpintería de taller</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34.- Carpintería metálica</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35.- Pintura</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 xml:space="preserve">35.1. Condiciones generales de preparación del soporte. </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Pr>
          <w:rFonts w:ascii="Century Gothic" w:eastAsia="Gulim" w:hAnsi="Century Gothic" w:cs="Microsoft Sans Serif"/>
          <w:iCs/>
          <w:sz w:val="18"/>
        </w:rPr>
        <w:t>35.2. A</w:t>
      </w:r>
      <w:r w:rsidRPr="00F51CA2">
        <w:rPr>
          <w:rFonts w:ascii="Century Gothic" w:eastAsia="Gulim" w:hAnsi="Century Gothic" w:cs="Microsoft Sans Serif"/>
          <w:iCs/>
          <w:sz w:val="18"/>
        </w:rPr>
        <w:t>plicación de la pintura</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36.- Fontanería</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36.1. Tubería de cobre</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36.2. Tubería de cemento centrifugado</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37.- Instalación eléctrica</w:t>
      </w:r>
    </w:p>
    <w:p w:rsidR="008731E4" w:rsidRPr="00F51CA2" w:rsidRDefault="008731E4" w:rsidP="008731E4">
      <w:pPr>
        <w:tabs>
          <w:tab w:val="left" w:pos="2016"/>
          <w:tab w:val="left" w:pos="5616"/>
          <w:tab w:val="left" w:pos="8064"/>
        </w:tabs>
        <w:ind w:left="2016"/>
        <w:jc w:val="both"/>
        <w:rPr>
          <w:rFonts w:ascii="Century Gothic" w:eastAsia="Gulim" w:hAnsi="Century Gothic" w:cs="Microsoft Sans Serif"/>
          <w:iCs/>
          <w:sz w:val="18"/>
        </w:rPr>
      </w:pPr>
      <w:r w:rsidRPr="00F51CA2">
        <w:rPr>
          <w:rFonts w:ascii="Century Gothic" w:eastAsia="Gulim" w:hAnsi="Century Gothic" w:cs="Microsoft Sans Serif"/>
          <w:iCs/>
          <w:sz w:val="18"/>
        </w:rPr>
        <w:t>37.2 Condiciones generales de ejecución de las instalaciones</w:t>
      </w:r>
    </w:p>
    <w:p w:rsidR="008731E4" w:rsidRPr="00F51CA2" w:rsidRDefault="008731E4" w:rsidP="008731E4">
      <w:pPr>
        <w:tabs>
          <w:tab w:val="left" w:pos="2016"/>
          <w:tab w:val="left" w:pos="5616"/>
          <w:tab w:val="left" w:pos="8064"/>
        </w:tabs>
        <w:ind w:left="1416"/>
        <w:jc w:val="both"/>
        <w:rPr>
          <w:rFonts w:ascii="Century Gothic" w:eastAsia="Gulim" w:hAnsi="Century Gothic" w:cs="Microsoft Sans Serif"/>
          <w:iCs/>
          <w:sz w:val="18"/>
        </w:rPr>
      </w:pPr>
      <w:r w:rsidRPr="00F51CA2">
        <w:rPr>
          <w:rFonts w:ascii="Century Gothic" w:eastAsia="Gulim" w:hAnsi="Century Gothic" w:cs="Microsoft Sans Serif"/>
          <w:iCs/>
          <w:sz w:val="18"/>
        </w:rPr>
        <w:t>Artículo 38.- Precauciones a adoptar</w:t>
      </w:r>
    </w:p>
    <w:p w:rsidR="008731E4" w:rsidRPr="00F51CA2" w:rsidRDefault="008731E4" w:rsidP="008731E4">
      <w:pPr>
        <w:tabs>
          <w:tab w:val="left" w:pos="3744"/>
        </w:tabs>
        <w:jc w:val="both"/>
        <w:rPr>
          <w:rFonts w:ascii="Century Gothic" w:eastAsia="Gulim" w:hAnsi="Century Gothic" w:cs="Microsoft Sans Serif"/>
          <w:b/>
          <w:sz w:val="18"/>
        </w:rPr>
      </w:pPr>
    </w:p>
    <w:p w:rsidR="008731E4" w:rsidRDefault="008731E4" w:rsidP="008731E4">
      <w:pPr>
        <w:tabs>
          <w:tab w:val="left" w:pos="3744"/>
        </w:tabs>
        <w:jc w:val="both"/>
        <w:rPr>
          <w:rFonts w:ascii="Century Gothic" w:eastAsia="Gulim" w:hAnsi="Century Gothic" w:cs="Microsoft Sans Serif"/>
          <w:b/>
          <w:sz w:val="18"/>
        </w:rPr>
      </w:pPr>
    </w:p>
    <w:p w:rsidR="008731E4" w:rsidRPr="00F51CA2" w:rsidRDefault="008731E4" w:rsidP="008731E4">
      <w:pPr>
        <w:tabs>
          <w:tab w:val="left" w:pos="3744"/>
        </w:tabs>
        <w:jc w:val="both"/>
        <w:rPr>
          <w:rFonts w:ascii="Century Gothic" w:eastAsia="Gulim" w:hAnsi="Century Gothic" w:cs="Microsoft Sans Serif"/>
          <w:b/>
          <w:sz w:val="18"/>
        </w:rPr>
      </w:pPr>
      <w:r>
        <w:rPr>
          <w:rFonts w:ascii="Century Gothic" w:eastAsia="Gulim" w:hAnsi="Century Gothic" w:cs="Microsoft Sans Serif"/>
          <w:b/>
          <w:sz w:val="18"/>
        </w:rPr>
        <w:t>EPÍGRAFE 3º</w:t>
      </w:r>
      <w:r w:rsidRPr="00F51CA2">
        <w:rPr>
          <w:rFonts w:ascii="Century Gothic" w:eastAsia="Gulim" w:hAnsi="Century Gothic" w:cs="Microsoft Sans Serif"/>
          <w:b/>
          <w:sz w:val="18"/>
        </w:rPr>
        <w:t>: OTRAS CONDICIONES</w:t>
      </w:r>
    </w:p>
    <w:p w:rsidR="008731E4" w:rsidRPr="00F51CA2" w:rsidRDefault="008731E4" w:rsidP="008731E4">
      <w:pPr>
        <w:tabs>
          <w:tab w:val="left" w:pos="6192"/>
        </w:tabs>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sz w:val="18"/>
        </w:rPr>
      </w:pPr>
    </w:p>
    <w:p w:rsidR="008731E4" w:rsidRPr="0085172E" w:rsidRDefault="008731E4" w:rsidP="008731E4">
      <w:pPr>
        <w:pBdr>
          <w:bottom w:val="single" w:sz="4" w:space="1" w:color="auto"/>
        </w:pBdr>
        <w:tabs>
          <w:tab w:val="left" w:pos="6192"/>
        </w:tabs>
        <w:jc w:val="both"/>
        <w:rPr>
          <w:rFonts w:ascii="Century Gothic" w:eastAsia="Gulim" w:hAnsi="Century Gothic" w:cs="Microsoft Sans Serif"/>
          <w:b/>
          <w:sz w:val="18"/>
        </w:rPr>
      </w:pPr>
      <w:r w:rsidRPr="00F51CA2">
        <w:rPr>
          <w:rFonts w:eastAsia="Gulim"/>
        </w:rPr>
        <w:br w:type="page"/>
      </w:r>
      <w:r>
        <w:rPr>
          <w:rFonts w:ascii="Century Gothic" w:eastAsia="Gulim" w:hAnsi="Century Gothic" w:cs="Microsoft Sans Serif"/>
          <w:b/>
          <w:sz w:val="18"/>
        </w:rPr>
        <w:lastRenderedPageBreak/>
        <w:t>CAPITULO I</w:t>
      </w:r>
      <w:r w:rsidRPr="0085172E">
        <w:rPr>
          <w:rFonts w:ascii="Century Gothic" w:eastAsia="Gulim" w:hAnsi="Century Gothic" w:cs="Microsoft Sans Serif"/>
          <w:b/>
          <w:sz w:val="18"/>
        </w:rPr>
        <w:t>: PRESCRIPCIONES SOBRE MATERIALES</w:t>
      </w:r>
    </w:p>
    <w:p w:rsidR="008731E4" w:rsidRPr="00F51CA2" w:rsidRDefault="008731E4" w:rsidP="008731E4">
      <w:pPr>
        <w:tabs>
          <w:tab w:val="left" w:pos="6192"/>
        </w:tabs>
        <w:jc w:val="both"/>
        <w:rPr>
          <w:rFonts w:ascii="Century Gothic" w:eastAsia="Gulim" w:hAnsi="Century Gothic" w:cs="Microsoft Sans Serif"/>
          <w:bCs/>
          <w:sz w:val="18"/>
        </w:rPr>
      </w:pPr>
    </w:p>
    <w:p w:rsidR="008731E4" w:rsidRDefault="008731E4" w:rsidP="008731E4">
      <w:pPr>
        <w:tabs>
          <w:tab w:val="left" w:pos="288"/>
        </w:tabs>
        <w:jc w:val="both"/>
        <w:rPr>
          <w:rFonts w:ascii="Century Gothic" w:eastAsia="Gulim" w:hAnsi="Century Gothic" w:cs="Microsoft Sans Serif"/>
          <w:i/>
          <w:iCs/>
          <w:sz w:val="18"/>
        </w:rPr>
      </w:pPr>
    </w:p>
    <w:p w:rsidR="008731E4" w:rsidRPr="00F51CA2" w:rsidRDefault="008731E4" w:rsidP="008731E4">
      <w:pPr>
        <w:tabs>
          <w:tab w:val="left" w:pos="288"/>
        </w:tabs>
        <w:jc w:val="both"/>
        <w:rPr>
          <w:rFonts w:ascii="Century Gothic" w:eastAsia="Gulim" w:hAnsi="Century Gothic" w:cs="Microsoft Sans Serif"/>
          <w:i/>
          <w:iCs/>
          <w:sz w:val="18"/>
        </w:rPr>
      </w:pPr>
    </w:p>
    <w:p w:rsidR="008731E4" w:rsidRPr="00F51CA2" w:rsidRDefault="008731E4" w:rsidP="008731E4">
      <w:pPr>
        <w:tabs>
          <w:tab w:val="left" w:pos="6192"/>
        </w:tabs>
        <w:jc w:val="both"/>
        <w:rPr>
          <w:rFonts w:ascii="Century Gothic" w:eastAsia="Gulim" w:hAnsi="Century Gothic" w:cs="Microsoft Sans Serif"/>
          <w:b/>
          <w:sz w:val="18"/>
        </w:rPr>
      </w:pPr>
      <w:r>
        <w:rPr>
          <w:rFonts w:ascii="Century Gothic" w:eastAsia="Gulim" w:hAnsi="Century Gothic" w:cs="Microsoft Sans Serif"/>
          <w:b/>
          <w:sz w:val="18"/>
        </w:rPr>
        <w:t>EPÍGRAFE 1º</w:t>
      </w:r>
      <w:r w:rsidRPr="00F51CA2">
        <w:rPr>
          <w:rFonts w:ascii="Century Gothic" w:eastAsia="Gulim" w:hAnsi="Century Gothic" w:cs="Microsoft Sans Serif"/>
          <w:b/>
          <w:sz w:val="18"/>
        </w:rPr>
        <w:t>: CONDICIONES GENERALES</w:t>
      </w:r>
    </w:p>
    <w:p w:rsidR="008731E4" w:rsidRPr="00F51CA2" w:rsidRDefault="008731E4" w:rsidP="008731E4">
      <w:pPr>
        <w:tabs>
          <w:tab w:val="left" w:pos="288"/>
        </w:tabs>
        <w:jc w:val="both"/>
        <w:rPr>
          <w:rFonts w:ascii="Century Gothic" w:eastAsia="Gulim" w:hAnsi="Century Gothic" w:cs="Microsoft Sans Serif"/>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1.-  Calidad de los materiales</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Todos los materiales a emplear en la presente obra serán de primera calidad y reunirán las condiciones exigidas vigentes referentes a materiales y prototipos de construcción.</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proofErr w:type="gramStart"/>
      <w:r w:rsidRPr="00F51CA2">
        <w:rPr>
          <w:rFonts w:ascii="Century Gothic" w:eastAsia="Gulim" w:hAnsi="Century Gothic" w:cs="Microsoft Sans Serif"/>
          <w:b/>
          <w:iCs/>
          <w:sz w:val="18"/>
        </w:rPr>
        <w:t>Articulo</w:t>
      </w:r>
      <w:proofErr w:type="gramEnd"/>
      <w:r w:rsidRPr="00F51CA2">
        <w:rPr>
          <w:rFonts w:ascii="Century Gothic" w:eastAsia="Gulim" w:hAnsi="Century Gothic" w:cs="Microsoft Sans Serif"/>
          <w:b/>
          <w:iCs/>
          <w:sz w:val="18"/>
        </w:rPr>
        <w:t xml:space="preserve"> 2.- Pruebas y ensayos de materiales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Todos los materiales a que este capítulo se refiere podrán ser sometidos a los análisis o pruebas, por cuenta de la contrata, que se crean necesar</w:t>
      </w:r>
      <w:r>
        <w:rPr>
          <w:rFonts w:ascii="Century Gothic" w:eastAsia="Gulim" w:hAnsi="Century Gothic" w:cs="Microsoft Sans Serif"/>
          <w:sz w:val="18"/>
        </w:rPr>
        <w:t>ios para acreditar su calidad. C</w:t>
      </w:r>
      <w:r w:rsidRPr="00F51CA2">
        <w:rPr>
          <w:rFonts w:ascii="Century Gothic" w:eastAsia="Gulim" w:hAnsi="Century Gothic" w:cs="Microsoft Sans Serif"/>
          <w:sz w:val="18"/>
        </w:rPr>
        <w:t>ualquier otro que haya sido especificado y sea necesario emplear deberá ser aprobado por la dirección de las obras, bien entendido que será rechazado el que no reúna las condiciones exigidas por la buena práctica de la construcción.</w:t>
      </w:r>
    </w:p>
    <w:p w:rsidR="008731E4"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3.- Materiales no consignados en Proyecto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Los materiales no consignados en proyecto que dieran lugar a precios contradictorios reunirán las condiciones de bondad necesarias, a juicio de la dirección facultativa no teniendo el contratista derecho a reclamación alguna por estas condiciones exigidas.</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4.- Condiciones generales de ejecución</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Condiciones generales de ejecución. Todos los trabajos, incluidos en el presente proyecto se ejecutarán esmeradamente, con arreglo a las buenas prácticas de la construcción, de acuerdo con las condiciones establecidas en el pliego de condiciones de la edificación de la dirección general de arquitectura de 1960, y cumpliendo estrictamente las instrucciones recibidas por la dirección facultativa, no pudiendo por tanto servir de pretexto al contratista la baja subasta, para variar esa esmerada ejecución ni la primerísima calidad de las instalaciones proyectadas en cuanto a sus materiales y mano de obra, ni pretender proyectos adicionales.</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iCs/>
          <w:sz w:val="18"/>
        </w:rPr>
      </w:pPr>
      <w:r>
        <w:rPr>
          <w:rFonts w:ascii="Century Gothic" w:eastAsia="Gulim" w:hAnsi="Century Gothic" w:cs="Microsoft Sans Serif"/>
          <w:b/>
          <w:iCs/>
          <w:sz w:val="18"/>
        </w:rPr>
        <w:t xml:space="preserve">EPÍGRAFE </w:t>
      </w:r>
      <w:proofErr w:type="gramStart"/>
      <w:r>
        <w:rPr>
          <w:rFonts w:ascii="Century Gothic" w:eastAsia="Gulim" w:hAnsi="Century Gothic" w:cs="Microsoft Sans Serif"/>
          <w:b/>
          <w:iCs/>
          <w:sz w:val="18"/>
        </w:rPr>
        <w:t>2</w:t>
      </w:r>
      <w:r w:rsidRPr="00F51CA2">
        <w:rPr>
          <w:rFonts w:ascii="Century Gothic" w:eastAsia="Gulim" w:hAnsi="Century Gothic" w:cs="Microsoft Sans Serif"/>
          <w:b/>
          <w:iCs/>
          <w:sz w:val="18"/>
        </w:rPr>
        <w:t xml:space="preserve"> :</w:t>
      </w:r>
      <w:proofErr w:type="gramEnd"/>
      <w:r w:rsidRPr="00F51CA2">
        <w:rPr>
          <w:rFonts w:ascii="Century Gothic" w:eastAsia="Gulim" w:hAnsi="Century Gothic" w:cs="Microsoft Sans Serif"/>
          <w:b/>
          <w:iCs/>
          <w:sz w:val="18"/>
        </w:rPr>
        <w:t xml:space="preserve"> CONDICIONES QUE HAN DE CUMPLIR LOS MATERIALES</w:t>
      </w:r>
    </w:p>
    <w:p w:rsidR="008731E4" w:rsidRPr="00F51CA2" w:rsidRDefault="008731E4" w:rsidP="008731E4">
      <w:pPr>
        <w:tabs>
          <w:tab w:val="left" w:pos="2016"/>
          <w:tab w:val="left" w:pos="5616"/>
          <w:tab w:val="left" w:pos="8064"/>
        </w:tabs>
        <w:jc w:val="both"/>
        <w:rPr>
          <w:rFonts w:ascii="Century Gothic" w:eastAsia="Gulim" w:hAnsi="Century Gothic" w:cs="Microsoft Sans Serif"/>
          <w:sz w:val="18"/>
        </w:rPr>
      </w:pPr>
    </w:p>
    <w:p w:rsidR="008731E4" w:rsidRDefault="008731E4" w:rsidP="008731E4">
      <w:pPr>
        <w:tabs>
          <w:tab w:val="left" w:pos="2016"/>
          <w:tab w:val="left" w:pos="5616"/>
          <w:tab w:val="left" w:pos="8064"/>
        </w:tabs>
        <w:jc w:val="both"/>
        <w:rPr>
          <w:rFonts w:ascii="Century Gothic" w:eastAsia="Gulim" w:hAnsi="Century Gothic" w:cs="Microsoft Sans Serif"/>
          <w:b/>
          <w:i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Pr>
          <w:rFonts w:ascii="Century Gothic" w:eastAsia="Gulim" w:hAnsi="Century Gothic" w:cs="Microsoft Sans Serif"/>
          <w:b/>
          <w:iCs/>
          <w:sz w:val="18"/>
        </w:rPr>
        <w:t>Artículo 5.- M</w:t>
      </w:r>
      <w:r w:rsidRPr="00F51CA2">
        <w:rPr>
          <w:rFonts w:ascii="Century Gothic" w:eastAsia="Gulim" w:hAnsi="Century Gothic" w:cs="Microsoft Sans Serif"/>
          <w:b/>
          <w:iCs/>
          <w:sz w:val="18"/>
        </w:rPr>
        <w:t>ateriales para hormigones y morteros</w:t>
      </w: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5.1. Áridos</w:t>
      </w: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iCs/>
          <w:sz w:val="18"/>
        </w:rPr>
      </w:pPr>
      <w:r w:rsidRPr="00F51CA2">
        <w:rPr>
          <w:rFonts w:ascii="Century Gothic" w:eastAsia="Gulim" w:hAnsi="Century Gothic" w:cs="Microsoft Sans Serif"/>
          <w:iCs/>
          <w:sz w:val="18"/>
        </w:rPr>
        <w:t>5.1.1. Generalidades</w:t>
      </w: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 naturaleza de los áridos y su preparación serán tales que permitan garantizar la adecuada resistencia y durabilidad del hormigón, así como las restantes características que se exijan a éste en el pliego de prescripciones técnicas particulares.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Como áridos para la fabricación de hormigones pueden emplearse arenas y gravas existentes en yacimientos naturales, machacados u otros productos cuyo empleo se encuentre sancionado por la </w:t>
      </w:r>
      <w:r w:rsidRPr="00F51CA2">
        <w:rPr>
          <w:rFonts w:ascii="Century Gothic" w:eastAsia="Gulim" w:hAnsi="Century Gothic" w:cs="Microsoft Sans Serif"/>
          <w:sz w:val="18"/>
        </w:rPr>
        <w:lastRenderedPageBreak/>
        <w:t xml:space="preserve">práctica o resulte aconsejable como consecuencia de estudios realizados en un laboratorio oficial. </w:t>
      </w:r>
      <w:proofErr w:type="gramStart"/>
      <w:r w:rsidRPr="00F51CA2">
        <w:rPr>
          <w:rFonts w:ascii="Century Gothic" w:eastAsia="Gulim" w:hAnsi="Century Gothic" w:cs="Microsoft Sans Serif"/>
          <w:sz w:val="18"/>
        </w:rPr>
        <w:t>en</w:t>
      </w:r>
      <w:proofErr w:type="gramEnd"/>
      <w:r w:rsidRPr="00F51CA2">
        <w:rPr>
          <w:rFonts w:ascii="Century Gothic" w:eastAsia="Gulim" w:hAnsi="Century Gothic" w:cs="Microsoft Sans Serif"/>
          <w:sz w:val="18"/>
        </w:rPr>
        <w:t xml:space="preserve"> cualquier caso cumplirá las condiciones de la </w:t>
      </w:r>
      <w:proofErr w:type="spellStart"/>
      <w:r w:rsidRPr="00F51CA2">
        <w:rPr>
          <w:rFonts w:ascii="Century Gothic" w:eastAsia="Gulim" w:hAnsi="Century Gothic" w:cs="Microsoft Sans Serif"/>
          <w:sz w:val="18"/>
        </w:rPr>
        <w:t>EHE</w:t>
      </w:r>
      <w:proofErr w:type="spellEnd"/>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Cuando no se tengan antecedentes sobre la utilización de los áridos disponibles, o se vayan a emplear para otras aplicaciones distintas de las ya sancionadas por la práctica, se realizarán ensayos de identificación mediante análisis mineralógicos, petrográficos, físicos o químicos, según convengan a cada caso.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En el caso de utilizar escorias siderúrgicas como árido, se comprobará previamente que son estables, es decir que no contienen silicatos inestables ni compuestos ferrosos. Esta comprobación se efectuará con arreglo al método de ensayo une 7243.</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Se prohíbe el empleo de áridos que contengan sulfuros oxidables.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Se entiende por  </w:t>
      </w:r>
      <w:r w:rsidRPr="00F51CA2">
        <w:rPr>
          <w:rFonts w:ascii="Century Gothic" w:eastAsia="Gulim" w:hAnsi="Century Gothic" w:cs="Microsoft Sans Serif"/>
          <w:i/>
          <w:iCs/>
          <w:sz w:val="18"/>
        </w:rPr>
        <w:t>arena</w:t>
      </w:r>
      <w:r w:rsidRPr="00F51CA2">
        <w:rPr>
          <w:rFonts w:ascii="Century Gothic" w:eastAsia="Gulim" w:hAnsi="Century Gothic" w:cs="Microsoft Sans Serif"/>
          <w:sz w:val="18"/>
        </w:rPr>
        <w:t xml:space="preserve">  o  </w:t>
      </w:r>
      <w:r w:rsidRPr="00F51CA2">
        <w:rPr>
          <w:rFonts w:ascii="Century Gothic" w:eastAsia="Gulim" w:hAnsi="Century Gothic" w:cs="Microsoft Sans Serif"/>
          <w:i/>
          <w:iCs/>
          <w:sz w:val="18"/>
        </w:rPr>
        <w:t>árido fino</w:t>
      </w:r>
      <w:r w:rsidRPr="00F51CA2">
        <w:rPr>
          <w:rFonts w:ascii="Century Gothic" w:eastAsia="Gulim" w:hAnsi="Century Gothic" w:cs="Microsoft Sans Serif"/>
          <w:sz w:val="18"/>
        </w:rPr>
        <w:t xml:space="preserve">  el árido fracción del mismo que pasa por un tamiz de 5 mm de luz de malla (tamiz 5 une 7050); por </w:t>
      </w:r>
      <w:r w:rsidRPr="00F51CA2">
        <w:rPr>
          <w:rFonts w:ascii="Century Gothic" w:eastAsia="Gulim" w:hAnsi="Century Gothic" w:cs="Microsoft Sans Serif"/>
          <w:i/>
          <w:iCs/>
          <w:sz w:val="18"/>
        </w:rPr>
        <w:t>grava</w:t>
      </w:r>
      <w:r w:rsidRPr="00F51CA2">
        <w:rPr>
          <w:rFonts w:ascii="Century Gothic" w:eastAsia="Gulim" w:hAnsi="Century Gothic" w:cs="Microsoft Sans Serif"/>
          <w:sz w:val="18"/>
        </w:rPr>
        <w:t xml:space="preserve"> o  </w:t>
      </w:r>
      <w:r w:rsidRPr="00F51CA2">
        <w:rPr>
          <w:rFonts w:ascii="Century Gothic" w:eastAsia="Gulim" w:hAnsi="Century Gothic" w:cs="Microsoft Sans Serif"/>
          <w:i/>
          <w:iCs/>
          <w:sz w:val="18"/>
        </w:rPr>
        <w:t>árido grueso</w:t>
      </w:r>
      <w:r w:rsidRPr="00F51CA2">
        <w:rPr>
          <w:rFonts w:ascii="Century Gothic" w:eastAsia="Gulim" w:hAnsi="Century Gothic" w:cs="Microsoft Sans Serif"/>
          <w:sz w:val="18"/>
        </w:rPr>
        <w:t xml:space="preserve"> el que resulta detenido por dicho tamiz; y por </w:t>
      </w:r>
      <w:r w:rsidRPr="00F51CA2">
        <w:rPr>
          <w:rFonts w:ascii="Century Gothic" w:eastAsia="Gulim" w:hAnsi="Century Gothic" w:cs="Microsoft Sans Serif"/>
          <w:i/>
          <w:iCs/>
          <w:sz w:val="18"/>
        </w:rPr>
        <w:t>árido total</w:t>
      </w:r>
      <w:r w:rsidRPr="00F51CA2">
        <w:rPr>
          <w:rFonts w:ascii="Century Gothic" w:eastAsia="Gulim" w:hAnsi="Century Gothic" w:cs="Microsoft Sans Serif"/>
          <w:sz w:val="18"/>
        </w:rPr>
        <w:t xml:space="preserve">  (o simplemente </w:t>
      </w:r>
      <w:r w:rsidRPr="00F51CA2">
        <w:rPr>
          <w:rFonts w:ascii="Century Gothic" w:eastAsia="Gulim" w:hAnsi="Century Gothic" w:cs="Microsoft Sans Serif"/>
          <w:i/>
          <w:iCs/>
          <w:sz w:val="18"/>
        </w:rPr>
        <w:t>árido</w:t>
      </w:r>
      <w:r w:rsidRPr="00F51CA2">
        <w:rPr>
          <w:rFonts w:ascii="Century Gothic" w:eastAsia="Gulim" w:hAnsi="Century Gothic" w:cs="Microsoft Sans Serif"/>
          <w:sz w:val="18"/>
        </w:rPr>
        <w:t xml:space="preserve"> cuando no hay lugar a confusiones), aquel que, de por </w:t>
      </w:r>
      <w:proofErr w:type="spellStart"/>
      <w:r w:rsidRPr="00F51CA2">
        <w:rPr>
          <w:rFonts w:ascii="Century Gothic" w:eastAsia="Gulim" w:hAnsi="Century Gothic" w:cs="Microsoft Sans Serif"/>
          <w:sz w:val="18"/>
        </w:rPr>
        <w:t>si</w:t>
      </w:r>
      <w:proofErr w:type="spellEnd"/>
      <w:r w:rsidRPr="00F51CA2">
        <w:rPr>
          <w:rFonts w:ascii="Century Gothic" w:eastAsia="Gulim" w:hAnsi="Century Gothic" w:cs="Microsoft Sans Serif"/>
          <w:sz w:val="18"/>
        </w:rPr>
        <w:t xml:space="preserve"> o por mezcla, posee las proporciones de arena y grava adecuadas para fabricar el hormigón necesario en el caso particular que se considere.</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iCs/>
          <w:sz w:val="18"/>
        </w:rPr>
      </w:pPr>
      <w:r w:rsidRPr="00F51CA2">
        <w:rPr>
          <w:rFonts w:ascii="Century Gothic" w:eastAsia="Gulim" w:hAnsi="Century Gothic" w:cs="Microsoft Sans Serif"/>
          <w:iCs/>
          <w:sz w:val="18"/>
        </w:rPr>
        <w:t>5.1.2. Limitación de tamaño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Cumplirá las condiciones señaladas en la instrucción </w:t>
      </w:r>
      <w:proofErr w:type="spellStart"/>
      <w:r w:rsidRPr="00F51CA2">
        <w:rPr>
          <w:rFonts w:ascii="Century Gothic" w:eastAsia="Gulim" w:hAnsi="Century Gothic" w:cs="Microsoft Sans Serif"/>
          <w:sz w:val="18"/>
        </w:rPr>
        <w:t>EHE</w:t>
      </w:r>
      <w:proofErr w:type="spellEnd"/>
      <w:r w:rsidRPr="00F51CA2">
        <w:rPr>
          <w:rFonts w:ascii="Century Gothic" w:eastAsia="Gulim" w:hAnsi="Century Gothic" w:cs="Microsoft Sans Serif"/>
          <w:sz w:val="18"/>
        </w:rPr>
        <w:t xml:space="preserve">. </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5.2. Agua para amasado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Habrá de cumplir las siguientes prescripciones: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E517E1">
      <w:pPr>
        <w:widowControl w:val="0"/>
        <w:numPr>
          <w:ilvl w:val="0"/>
          <w:numId w:val="18"/>
        </w:numPr>
        <w:tabs>
          <w:tab w:val="clear" w:pos="1134"/>
          <w:tab w:val="num" w:pos="-142"/>
        </w:tabs>
        <w:overflowPunct/>
        <w:adjustRightInd/>
        <w:ind w:left="567" w:hanging="283"/>
        <w:jc w:val="both"/>
        <w:textAlignment w:val="auto"/>
        <w:rPr>
          <w:rFonts w:ascii="Century Gothic" w:eastAsia="Gulim" w:hAnsi="Century Gothic" w:cs="Microsoft Sans Serif"/>
          <w:sz w:val="18"/>
        </w:rPr>
      </w:pPr>
      <w:r>
        <w:rPr>
          <w:rFonts w:ascii="Century Gothic" w:eastAsia="Gulim" w:hAnsi="Century Gothic" w:cs="Microsoft Sans Serif"/>
          <w:sz w:val="18"/>
        </w:rPr>
        <w:t xml:space="preserve">Acidez tal que el </w:t>
      </w:r>
      <w:proofErr w:type="spellStart"/>
      <w:r>
        <w:rPr>
          <w:rFonts w:ascii="Century Gothic" w:eastAsia="Gulim" w:hAnsi="Century Gothic" w:cs="Microsoft Sans Serif"/>
          <w:sz w:val="18"/>
        </w:rPr>
        <w:t>Ph</w:t>
      </w:r>
      <w:proofErr w:type="spellEnd"/>
      <w:r>
        <w:rPr>
          <w:rFonts w:ascii="Century Gothic" w:eastAsia="Gulim" w:hAnsi="Century Gothic" w:cs="Microsoft Sans Serif"/>
          <w:sz w:val="18"/>
        </w:rPr>
        <w:t xml:space="preserve"> sea mayor de 5. (UNE 7234:71</w:t>
      </w:r>
      <w:r w:rsidRPr="00F51CA2">
        <w:rPr>
          <w:rFonts w:ascii="Century Gothic" w:eastAsia="Gulim" w:hAnsi="Century Gothic" w:cs="Microsoft Sans Serif"/>
          <w:sz w:val="18"/>
        </w:rPr>
        <w:t>).</w:t>
      </w:r>
    </w:p>
    <w:p w:rsidR="008731E4" w:rsidRPr="00F51CA2" w:rsidRDefault="008731E4" w:rsidP="00E517E1">
      <w:pPr>
        <w:widowControl w:val="0"/>
        <w:numPr>
          <w:ilvl w:val="0"/>
          <w:numId w:val="18"/>
        </w:numPr>
        <w:tabs>
          <w:tab w:val="clear" w:pos="1134"/>
          <w:tab w:val="num" w:pos="-142"/>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Sustancias solubles, men</w:t>
      </w:r>
      <w:r>
        <w:rPr>
          <w:rFonts w:ascii="Century Gothic" w:eastAsia="Gulim" w:hAnsi="Century Gothic" w:cs="Microsoft Sans Serif"/>
          <w:sz w:val="18"/>
        </w:rPr>
        <w:t>os de quince gramos por litro (15 gr/l</w:t>
      </w:r>
      <w:r w:rsidRPr="00F51CA2">
        <w:rPr>
          <w:rFonts w:ascii="Century Gothic" w:eastAsia="Gulim" w:hAnsi="Century Gothic" w:cs="Microsoft Sans Serif"/>
          <w:sz w:val="18"/>
        </w:rPr>
        <w:t xml:space="preserve">), según norma </w:t>
      </w:r>
      <w:r>
        <w:rPr>
          <w:rFonts w:ascii="Century Gothic" w:eastAsia="Gulim" w:hAnsi="Century Gothic" w:cs="Microsoft Sans Serif"/>
          <w:sz w:val="18"/>
        </w:rPr>
        <w:t>UNE</w:t>
      </w:r>
      <w:r w:rsidRPr="00F51CA2">
        <w:rPr>
          <w:rFonts w:ascii="Century Gothic" w:eastAsia="Gulim" w:hAnsi="Century Gothic" w:cs="Microsoft Sans Serif"/>
          <w:sz w:val="18"/>
        </w:rPr>
        <w:t xml:space="preserve"> 7130:58.</w:t>
      </w:r>
    </w:p>
    <w:p w:rsidR="008731E4" w:rsidRPr="00F51CA2" w:rsidRDefault="008731E4" w:rsidP="00E517E1">
      <w:pPr>
        <w:widowControl w:val="0"/>
        <w:numPr>
          <w:ilvl w:val="0"/>
          <w:numId w:val="18"/>
        </w:numPr>
        <w:tabs>
          <w:tab w:val="clear" w:pos="1134"/>
          <w:tab w:val="num" w:pos="-142"/>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 xml:space="preserve">Sulfatos expresados en </w:t>
      </w:r>
      <w:proofErr w:type="spellStart"/>
      <w:r w:rsidRPr="00F51CA2">
        <w:rPr>
          <w:rFonts w:ascii="Century Gothic" w:eastAsia="Gulim" w:hAnsi="Century Gothic" w:cs="Microsoft Sans Serif"/>
          <w:sz w:val="18"/>
        </w:rPr>
        <w:t>S0</w:t>
      </w:r>
      <w:r w:rsidRPr="00F51CA2">
        <w:rPr>
          <w:rFonts w:ascii="Century Gothic" w:eastAsia="Gulim" w:hAnsi="Century Gothic" w:cs="Microsoft Sans Serif"/>
          <w:sz w:val="18"/>
          <w:vertAlign w:val="subscript"/>
        </w:rPr>
        <w:t>4</w:t>
      </w:r>
      <w:proofErr w:type="spellEnd"/>
      <w:r>
        <w:rPr>
          <w:rFonts w:ascii="Century Gothic" w:eastAsia="Gulim" w:hAnsi="Century Gothic" w:cs="Microsoft Sans Serif"/>
          <w:sz w:val="18"/>
        </w:rPr>
        <w:t xml:space="preserve">, menos de un gramo por litro (1 </w:t>
      </w:r>
      <w:proofErr w:type="spellStart"/>
      <w:r>
        <w:rPr>
          <w:rFonts w:ascii="Century Gothic" w:eastAsia="Gulim" w:hAnsi="Century Gothic" w:cs="Microsoft Sans Serif"/>
          <w:sz w:val="18"/>
        </w:rPr>
        <w:t>gr.a</w:t>
      </w:r>
      <w:proofErr w:type="spellEnd"/>
      <w:r>
        <w:rPr>
          <w:rFonts w:ascii="Century Gothic" w:eastAsia="Gulim" w:hAnsi="Century Gothic" w:cs="Microsoft Sans Serif"/>
          <w:sz w:val="18"/>
        </w:rPr>
        <w:t>.</w:t>
      </w:r>
      <w:r w:rsidRPr="00F51CA2">
        <w:rPr>
          <w:rFonts w:ascii="Century Gothic" w:eastAsia="Gulim" w:hAnsi="Century Gothic" w:cs="Microsoft Sans Serif"/>
          <w:sz w:val="18"/>
        </w:rPr>
        <w:t xml:space="preserve">) según ensayo de norma </w:t>
      </w:r>
      <w:r>
        <w:rPr>
          <w:rFonts w:ascii="Century Gothic" w:eastAsia="Gulim" w:hAnsi="Century Gothic" w:cs="Microsoft Sans Serif"/>
          <w:sz w:val="18"/>
        </w:rPr>
        <w:t xml:space="preserve">UNE </w:t>
      </w:r>
      <w:r w:rsidRPr="00F51CA2">
        <w:rPr>
          <w:rFonts w:ascii="Century Gothic" w:eastAsia="Gulim" w:hAnsi="Century Gothic" w:cs="Microsoft Sans Serif"/>
          <w:sz w:val="18"/>
        </w:rPr>
        <w:t>7131:58.</w:t>
      </w:r>
    </w:p>
    <w:p w:rsidR="008731E4" w:rsidRPr="00F51CA2" w:rsidRDefault="008731E4" w:rsidP="00E517E1">
      <w:pPr>
        <w:widowControl w:val="0"/>
        <w:numPr>
          <w:ilvl w:val="0"/>
          <w:numId w:val="18"/>
        </w:numPr>
        <w:tabs>
          <w:tab w:val="clear" w:pos="1134"/>
          <w:tab w:val="num" w:pos="-142"/>
        </w:tabs>
        <w:overflowPunct/>
        <w:adjustRightInd/>
        <w:ind w:left="567" w:hanging="283"/>
        <w:jc w:val="both"/>
        <w:textAlignment w:val="auto"/>
        <w:rPr>
          <w:rFonts w:ascii="Century Gothic" w:eastAsia="Gulim" w:hAnsi="Century Gothic" w:cs="Microsoft Sans Serif"/>
          <w:sz w:val="18"/>
        </w:rPr>
      </w:pPr>
      <w:proofErr w:type="spellStart"/>
      <w:r w:rsidRPr="00F51CA2">
        <w:rPr>
          <w:rFonts w:ascii="Century Gothic" w:eastAsia="Gulim" w:hAnsi="Century Gothic" w:cs="Microsoft Sans Serif"/>
          <w:sz w:val="18"/>
        </w:rPr>
        <w:t>lón</w:t>
      </w:r>
      <w:proofErr w:type="spellEnd"/>
      <w:r w:rsidRPr="00F51CA2">
        <w:rPr>
          <w:rFonts w:ascii="Century Gothic" w:eastAsia="Gulim" w:hAnsi="Century Gothic" w:cs="Microsoft Sans Serif"/>
          <w:sz w:val="18"/>
        </w:rPr>
        <w:t xml:space="preserve"> cloro para hormigón con armaduras, menos de 6 gr</w:t>
      </w:r>
      <w:proofErr w:type="gramStart"/>
      <w:r w:rsidRPr="00F51CA2">
        <w:rPr>
          <w:rFonts w:ascii="Century Gothic" w:eastAsia="Gulim" w:hAnsi="Century Gothic" w:cs="Microsoft Sans Serif"/>
          <w:sz w:val="18"/>
        </w:rPr>
        <w:t>./</w:t>
      </w:r>
      <w:proofErr w:type="gramEnd"/>
      <w:r w:rsidRPr="00F51CA2">
        <w:rPr>
          <w:rFonts w:ascii="Century Gothic" w:eastAsia="Gulim" w:hAnsi="Century Gothic" w:cs="Microsoft Sans Serif"/>
          <w:sz w:val="18"/>
        </w:rPr>
        <w:t xml:space="preserve">i., según norma </w:t>
      </w:r>
      <w:r>
        <w:rPr>
          <w:rFonts w:ascii="Century Gothic" w:eastAsia="Gulim" w:hAnsi="Century Gothic" w:cs="Microsoft Sans Serif"/>
          <w:sz w:val="18"/>
        </w:rPr>
        <w:t>UNE</w:t>
      </w:r>
      <w:r w:rsidRPr="00F51CA2">
        <w:rPr>
          <w:rFonts w:ascii="Century Gothic" w:eastAsia="Gulim" w:hAnsi="Century Gothic" w:cs="Microsoft Sans Serif"/>
          <w:sz w:val="18"/>
        </w:rPr>
        <w:t xml:space="preserve"> 7178:60.</w:t>
      </w:r>
    </w:p>
    <w:p w:rsidR="008731E4" w:rsidRPr="00F51CA2" w:rsidRDefault="008731E4" w:rsidP="00E517E1">
      <w:pPr>
        <w:widowControl w:val="0"/>
        <w:numPr>
          <w:ilvl w:val="0"/>
          <w:numId w:val="18"/>
        </w:numPr>
        <w:tabs>
          <w:tab w:val="clear" w:pos="1134"/>
          <w:tab w:val="num" w:pos="-142"/>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Grasas o aceites de cualquier clase, menos de q</w:t>
      </w:r>
      <w:r>
        <w:rPr>
          <w:rFonts w:ascii="Century Gothic" w:eastAsia="Gulim" w:hAnsi="Century Gothic" w:cs="Microsoft Sans Serif"/>
          <w:sz w:val="18"/>
        </w:rPr>
        <w:t>uince gramos por litro (15 gr/l</w:t>
      </w:r>
      <w:r w:rsidRPr="00F51CA2">
        <w:rPr>
          <w:rFonts w:ascii="Century Gothic" w:eastAsia="Gulim" w:hAnsi="Century Gothic" w:cs="Microsoft Sans Serif"/>
          <w:sz w:val="18"/>
        </w:rPr>
        <w:t>). (</w:t>
      </w:r>
      <w:r>
        <w:rPr>
          <w:rFonts w:ascii="Century Gothic" w:eastAsia="Gulim" w:hAnsi="Century Gothic" w:cs="Microsoft Sans Serif"/>
          <w:sz w:val="18"/>
        </w:rPr>
        <w:t>UNE</w:t>
      </w:r>
      <w:r w:rsidRPr="00F51CA2">
        <w:rPr>
          <w:rFonts w:ascii="Century Gothic" w:eastAsia="Gulim" w:hAnsi="Century Gothic" w:cs="Microsoft Sans Serif"/>
          <w:sz w:val="18"/>
        </w:rPr>
        <w:t xml:space="preserve"> 7235).</w:t>
      </w:r>
    </w:p>
    <w:p w:rsidR="008731E4" w:rsidRPr="00F51CA2" w:rsidRDefault="008731E4" w:rsidP="00E517E1">
      <w:pPr>
        <w:widowControl w:val="0"/>
        <w:numPr>
          <w:ilvl w:val="0"/>
          <w:numId w:val="18"/>
        </w:numPr>
        <w:tabs>
          <w:tab w:val="clear" w:pos="1134"/>
          <w:tab w:val="num" w:pos="-142"/>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 xml:space="preserve">Carencia absoluta de azúcares o carbohidratos según ensayo de norma </w:t>
      </w:r>
      <w:r>
        <w:rPr>
          <w:rFonts w:ascii="Century Gothic" w:eastAsia="Gulim" w:hAnsi="Century Gothic" w:cs="Microsoft Sans Serif"/>
          <w:sz w:val="18"/>
        </w:rPr>
        <w:t>UNE</w:t>
      </w:r>
      <w:r w:rsidRPr="00F51CA2">
        <w:rPr>
          <w:rFonts w:ascii="Century Gothic" w:eastAsia="Gulim" w:hAnsi="Century Gothic" w:cs="Microsoft Sans Serif"/>
          <w:sz w:val="18"/>
        </w:rPr>
        <w:t xml:space="preserve"> 7132:58.</w:t>
      </w:r>
    </w:p>
    <w:p w:rsidR="008731E4" w:rsidRPr="00F51CA2" w:rsidRDefault="008731E4" w:rsidP="00E517E1">
      <w:pPr>
        <w:widowControl w:val="0"/>
        <w:numPr>
          <w:ilvl w:val="0"/>
          <w:numId w:val="18"/>
        </w:numPr>
        <w:tabs>
          <w:tab w:val="clear" w:pos="1134"/>
          <w:tab w:val="num" w:pos="-142"/>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 xml:space="preserve">Demás prescripciones de la </w:t>
      </w:r>
      <w:proofErr w:type="spellStart"/>
      <w:r>
        <w:rPr>
          <w:rFonts w:ascii="Century Gothic" w:eastAsia="Gulim" w:hAnsi="Century Gothic" w:cs="Microsoft Sans Serif"/>
          <w:sz w:val="18"/>
        </w:rPr>
        <w:t>EHE</w:t>
      </w:r>
      <w:proofErr w:type="spellEnd"/>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5.3. Aditivos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Se definen como aditivos a emplear en hormigones y morteros aquellos productos sólidos o líquidos, excepto cemento, áridos o agua que mezclados durante el amasado modifican o mejoran las características del mortero u hormigón en especial en lo referente al fraguado, endurecimiento, plasticidad e incluso de aire.</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Se es</w:t>
      </w:r>
      <w:r>
        <w:rPr>
          <w:rFonts w:ascii="Century Gothic" w:eastAsia="Gulim" w:hAnsi="Century Gothic" w:cs="Microsoft Sans Serif"/>
          <w:sz w:val="18"/>
        </w:rPr>
        <w:t>tablecen los siguientes límites</w:t>
      </w:r>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E517E1">
      <w:pPr>
        <w:widowControl w:val="0"/>
        <w:numPr>
          <w:ilvl w:val="0"/>
          <w:numId w:val="19"/>
        </w:numPr>
        <w:tabs>
          <w:tab w:val="clear" w:pos="1134"/>
          <w:tab w:val="num" w:pos="-426"/>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Si se emplea cloruro cálcico como acelerador, su dosificación será igu</w:t>
      </w:r>
      <w:r>
        <w:rPr>
          <w:rFonts w:ascii="Century Gothic" w:eastAsia="Gulim" w:hAnsi="Century Gothic" w:cs="Microsoft Sans Serif"/>
          <w:sz w:val="18"/>
        </w:rPr>
        <w:t>al o menor del dos por ciento (2%</w:t>
      </w:r>
      <w:r w:rsidRPr="00F51CA2">
        <w:rPr>
          <w:rFonts w:ascii="Century Gothic" w:eastAsia="Gulim" w:hAnsi="Century Gothic" w:cs="Microsoft Sans Serif"/>
          <w:sz w:val="18"/>
        </w:rPr>
        <w:t xml:space="preserve">) en peso del cemento y si se trata de </w:t>
      </w:r>
      <w:proofErr w:type="spellStart"/>
      <w:r w:rsidRPr="00F51CA2">
        <w:rPr>
          <w:rFonts w:ascii="Century Gothic" w:eastAsia="Gulim" w:hAnsi="Century Gothic" w:cs="Microsoft Sans Serif"/>
          <w:sz w:val="18"/>
        </w:rPr>
        <w:t>hormigonar</w:t>
      </w:r>
      <w:proofErr w:type="spellEnd"/>
      <w:r w:rsidRPr="00F51CA2">
        <w:rPr>
          <w:rFonts w:ascii="Century Gothic" w:eastAsia="Gulim" w:hAnsi="Century Gothic" w:cs="Microsoft Sans Serif"/>
          <w:sz w:val="18"/>
        </w:rPr>
        <w:t xml:space="preserve"> con temperaturas muy bajas</w:t>
      </w:r>
      <w:r>
        <w:rPr>
          <w:rFonts w:ascii="Century Gothic" w:eastAsia="Gulim" w:hAnsi="Century Gothic" w:cs="Microsoft Sans Serif"/>
          <w:sz w:val="18"/>
        </w:rPr>
        <w:t>, del tres y medio por ciento (3,5%</w:t>
      </w:r>
      <w:r w:rsidRPr="00F51CA2">
        <w:rPr>
          <w:rFonts w:ascii="Century Gothic" w:eastAsia="Gulim" w:hAnsi="Century Gothic" w:cs="Microsoft Sans Serif"/>
          <w:sz w:val="18"/>
        </w:rPr>
        <w:t>) del peso del cemento.</w:t>
      </w:r>
    </w:p>
    <w:p w:rsidR="008731E4" w:rsidRPr="00F51CA2" w:rsidRDefault="008731E4" w:rsidP="00E517E1">
      <w:pPr>
        <w:widowControl w:val="0"/>
        <w:numPr>
          <w:ilvl w:val="0"/>
          <w:numId w:val="19"/>
        </w:numPr>
        <w:tabs>
          <w:tab w:val="clear" w:pos="1134"/>
          <w:tab w:val="num" w:pos="-426"/>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 xml:space="preserve">Si se usan </w:t>
      </w:r>
      <w:proofErr w:type="spellStart"/>
      <w:r w:rsidRPr="00F51CA2">
        <w:rPr>
          <w:rFonts w:ascii="Century Gothic" w:eastAsia="Gulim" w:hAnsi="Century Gothic" w:cs="Microsoft Sans Serif"/>
          <w:sz w:val="18"/>
        </w:rPr>
        <w:t>aireantes</w:t>
      </w:r>
      <w:proofErr w:type="spellEnd"/>
      <w:r w:rsidRPr="00F51CA2">
        <w:rPr>
          <w:rFonts w:ascii="Century Gothic" w:eastAsia="Gulim" w:hAnsi="Century Gothic" w:cs="Microsoft Sans Serif"/>
          <w:sz w:val="18"/>
        </w:rPr>
        <w:t xml:space="preserve"> para hormigones normales su proporción será tal que la disminución de residentes a compresión producida por la inclusión del </w:t>
      </w:r>
      <w:proofErr w:type="spellStart"/>
      <w:r w:rsidRPr="00F51CA2">
        <w:rPr>
          <w:rFonts w:ascii="Century Gothic" w:eastAsia="Gulim" w:hAnsi="Century Gothic" w:cs="Microsoft Sans Serif"/>
          <w:sz w:val="18"/>
        </w:rPr>
        <w:t>aireante</w:t>
      </w:r>
      <w:proofErr w:type="spellEnd"/>
      <w:r w:rsidRPr="00F51CA2">
        <w:rPr>
          <w:rFonts w:ascii="Century Gothic" w:eastAsia="Gulim" w:hAnsi="Century Gothic" w:cs="Microsoft Sans Serif"/>
          <w:sz w:val="18"/>
        </w:rPr>
        <w:t xml:space="preserve"> sea </w:t>
      </w:r>
      <w:r>
        <w:rPr>
          <w:rFonts w:ascii="Century Gothic" w:eastAsia="Gulim" w:hAnsi="Century Gothic" w:cs="Microsoft Sans Serif"/>
          <w:sz w:val="18"/>
        </w:rPr>
        <w:t>inferior al veinte por ciento (20%</w:t>
      </w:r>
      <w:r w:rsidRPr="00F51CA2">
        <w:rPr>
          <w:rFonts w:ascii="Century Gothic" w:eastAsia="Gulim" w:hAnsi="Century Gothic" w:cs="Microsoft Sans Serif"/>
          <w:sz w:val="18"/>
        </w:rPr>
        <w:t xml:space="preserve">). En ningún caso la proporción de </w:t>
      </w:r>
      <w:proofErr w:type="spellStart"/>
      <w:r w:rsidRPr="00F51CA2">
        <w:rPr>
          <w:rFonts w:ascii="Century Gothic" w:eastAsia="Gulim" w:hAnsi="Century Gothic" w:cs="Microsoft Sans Serif"/>
          <w:sz w:val="18"/>
        </w:rPr>
        <w:t>aireante</w:t>
      </w:r>
      <w:proofErr w:type="spellEnd"/>
      <w:r w:rsidRPr="00F51CA2">
        <w:rPr>
          <w:rFonts w:ascii="Century Gothic" w:eastAsia="Gulim" w:hAnsi="Century Gothic" w:cs="Microsoft Sans Serif"/>
          <w:sz w:val="18"/>
        </w:rPr>
        <w:t xml:space="preserve"> ser</w:t>
      </w:r>
      <w:r>
        <w:rPr>
          <w:rFonts w:ascii="Century Gothic" w:eastAsia="Gulim" w:hAnsi="Century Gothic" w:cs="Microsoft Sans Serif"/>
          <w:sz w:val="18"/>
        </w:rPr>
        <w:t>á mayor del cuatro por ciento (</w:t>
      </w:r>
      <w:r w:rsidRPr="00F51CA2">
        <w:rPr>
          <w:rFonts w:ascii="Century Gothic" w:eastAsia="Gulim" w:hAnsi="Century Gothic" w:cs="Microsoft Sans Serif"/>
          <w:sz w:val="18"/>
        </w:rPr>
        <w:t>4%) del peso en cemento.</w:t>
      </w:r>
    </w:p>
    <w:p w:rsidR="008731E4" w:rsidRPr="00F51CA2" w:rsidRDefault="008731E4" w:rsidP="00E517E1">
      <w:pPr>
        <w:widowControl w:val="0"/>
        <w:numPr>
          <w:ilvl w:val="0"/>
          <w:numId w:val="19"/>
        </w:numPr>
        <w:tabs>
          <w:tab w:val="clear" w:pos="1134"/>
          <w:tab w:val="num" w:pos="-426"/>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En caso de empleo de colorantes, la proporción será inferior al diez por ciento del peso del cemento. no se emplearán colorantes orgánicos.</w:t>
      </w:r>
    </w:p>
    <w:p w:rsidR="008731E4" w:rsidRPr="00F51CA2" w:rsidRDefault="008731E4" w:rsidP="00E517E1">
      <w:pPr>
        <w:widowControl w:val="0"/>
        <w:numPr>
          <w:ilvl w:val="0"/>
          <w:numId w:val="19"/>
        </w:numPr>
        <w:tabs>
          <w:tab w:val="clear" w:pos="1134"/>
          <w:tab w:val="num" w:pos="-426"/>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 xml:space="preserve">cualquier otro que se derive de la aplicación de la </w:t>
      </w:r>
      <w:proofErr w:type="spellStart"/>
      <w:r w:rsidRPr="00F51CA2">
        <w:rPr>
          <w:rFonts w:ascii="Century Gothic" w:eastAsia="Gulim" w:hAnsi="Century Gothic" w:cs="Microsoft Sans Serif"/>
          <w:sz w:val="18"/>
        </w:rPr>
        <w:t>EHE</w:t>
      </w:r>
      <w:proofErr w:type="spellEnd"/>
      <w:r w:rsidRPr="00F51CA2">
        <w:rPr>
          <w:rFonts w:ascii="Century Gothic" w:eastAsia="Gulim" w:hAnsi="Century Gothic" w:cs="Microsoft Sans Serif"/>
          <w:sz w:val="18"/>
        </w:rPr>
        <w:t>.</w:t>
      </w: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lastRenderedPageBreak/>
        <w:t>5.4. Cemento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lang w:val="es-ES"/>
        </w:rPr>
      </w:pPr>
      <w:r w:rsidRPr="00F51CA2">
        <w:rPr>
          <w:rFonts w:ascii="Century Gothic" w:eastAsia="Gulim" w:hAnsi="Century Gothic" w:cs="Microsoft Sans Serif"/>
          <w:sz w:val="18"/>
        </w:rPr>
        <w:t xml:space="preserve">Se entiende como tal, un aglomerante, hidráulico que responda a alguna de las definiciones del pliego de prescripciones técnicas generales </w:t>
      </w:r>
      <w:r>
        <w:rPr>
          <w:rFonts w:ascii="Century Gothic" w:eastAsia="Gulim" w:hAnsi="Century Gothic" w:cs="Microsoft Sans Serif"/>
          <w:sz w:val="18"/>
        </w:rPr>
        <w:t xml:space="preserve">para la recepción de cementos </w:t>
      </w:r>
      <w:proofErr w:type="spellStart"/>
      <w:r>
        <w:rPr>
          <w:rFonts w:ascii="Century Gothic" w:eastAsia="Gulim" w:hAnsi="Century Gothic" w:cs="Microsoft Sans Serif"/>
          <w:sz w:val="18"/>
        </w:rPr>
        <w:t>RC</w:t>
      </w:r>
      <w:proofErr w:type="spellEnd"/>
      <w:r>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Podrá al</w:t>
      </w:r>
      <w:r>
        <w:rPr>
          <w:rFonts w:ascii="Century Gothic" w:eastAsia="Gulim" w:hAnsi="Century Gothic" w:cs="Microsoft Sans Serif"/>
          <w:sz w:val="18"/>
        </w:rPr>
        <w:t>macenarse en sacos o a granel. E</w:t>
      </w:r>
      <w:r w:rsidRPr="00F51CA2">
        <w:rPr>
          <w:rFonts w:ascii="Century Gothic" w:eastAsia="Gulim" w:hAnsi="Century Gothic" w:cs="Microsoft Sans Serif"/>
          <w:sz w:val="18"/>
        </w:rPr>
        <w:t xml:space="preserve">n el primer caso, el almacén protegerá contra la intemperie y la humedad, tanto </w:t>
      </w:r>
      <w:r>
        <w:rPr>
          <w:rFonts w:ascii="Century Gothic" w:eastAsia="Gulim" w:hAnsi="Century Gothic" w:cs="Microsoft Sans Serif"/>
          <w:sz w:val="18"/>
        </w:rPr>
        <w:t>del suelo como de las paredes. S</w:t>
      </w:r>
      <w:r w:rsidRPr="00F51CA2">
        <w:rPr>
          <w:rFonts w:ascii="Century Gothic" w:eastAsia="Gulim" w:hAnsi="Century Gothic" w:cs="Microsoft Sans Serif"/>
          <w:sz w:val="18"/>
        </w:rPr>
        <w:t>i se almacenara a granel, no podrán mezclarse en el mismo sitio cementos de distintas calidades y procedencias.</w:t>
      </w:r>
    </w:p>
    <w:p w:rsidR="008731E4" w:rsidRPr="00F51CA2" w:rsidRDefault="008731E4" w:rsidP="008731E4">
      <w:pPr>
        <w:tabs>
          <w:tab w:val="left" w:pos="144"/>
        </w:tabs>
        <w:jc w:val="both"/>
        <w:rPr>
          <w:rFonts w:ascii="Century Gothic" w:eastAsia="Gulim" w:hAnsi="Century Gothic" w:cs="Microsoft Sans Serif"/>
          <w:sz w:val="18"/>
        </w:rPr>
      </w:pPr>
    </w:p>
    <w:p w:rsidR="008731E4" w:rsidRPr="00F51CA2" w:rsidRDefault="008731E4" w:rsidP="008731E4">
      <w:pPr>
        <w:tabs>
          <w:tab w:val="left" w:pos="144"/>
        </w:tabs>
        <w:jc w:val="both"/>
        <w:rPr>
          <w:rFonts w:ascii="Century Gothic" w:eastAsia="Gulim" w:hAnsi="Century Gothic" w:cs="Microsoft Sans Serif"/>
          <w:sz w:val="18"/>
        </w:rPr>
      </w:pPr>
      <w:r>
        <w:rPr>
          <w:rFonts w:ascii="Century Gothic" w:eastAsia="Gulim" w:hAnsi="Century Gothic" w:cs="Microsoft Sans Serif"/>
          <w:sz w:val="18"/>
        </w:rPr>
        <w:t>Se exigirá al contratista l</w:t>
      </w:r>
      <w:r w:rsidRPr="00F51CA2">
        <w:rPr>
          <w:rFonts w:ascii="Century Gothic" w:eastAsia="Gulim" w:hAnsi="Century Gothic" w:cs="Microsoft Sans Serif"/>
          <w:sz w:val="18"/>
        </w:rPr>
        <w:t>a realización de ensayos que demuestren de modo satisfactorio que los cementos cum</w:t>
      </w:r>
      <w:r>
        <w:rPr>
          <w:rFonts w:ascii="Century Gothic" w:eastAsia="Gulim" w:hAnsi="Century Gothic" w:cs="Microsoft Sans Serif"/>
          <w:sz w:val="18"/>
        </w:rPr>
        <w:t>plen las condiciones exigidas. L</w:t>
      </w:r>
      <w:r w:rsidRPr="00F51CA2">
        <w:rPr>
          <w:rFonts w:ascii="Century Gothic" w:eastAsia="Gulim" w:hAnsi="Century Gothic" w:cs="Microsoft Sans Serif"/>
          <w:sz w:val="18"/>
        </w:rPr>
        <w:t>as partidas de cemento defectuoso serán retiradas de la obra</w:t>
      </w:r>
      <w:r>
        <w:rPr>
          <w:rFonts w:ascii="Century Gothic" w:eastAsia="Gulim" w:hAnsi="Century Gothic" w:cs="Microsoft Sans Serif"/>
          <w:sz w:val="18"/>
        </w:rPr>
        <w:t xml:space="preserve"> en el plazo máximo de 8 días. L</w:t>
      </w:r>
      <w:r w:rsidRPr="00F51CA2">
        <w:rPr>
          <w:rFonts w:ascii="Century Gothic" w:eastAsia="Gulim" w:hAnsi="Century Gothic" w:cs="Microsoft Sans Serif"/>
          <w:sz w:val="18"/>
        </w:rPr>
        <w:t xml:space="preserve">os métodos de ensayo serán los detallados en el citado </w:t>
      </w:r>
      <w:proofErr w:type="gramStart"/>
      <w:r w:rsidRPr="00F51CA2">
        <w:rPr>
          <w:rFonts w:ascii="Century Gothic" w:eastAsia="Gulim" w:hAnsi="Century Gothic" w:cs="Microsoft Sans Serif"/>
          <w:sz w:val="18"/>
        </w:rPr>
        <w:t>“</w:t>
      </w:r>
      <w:r>
        <w:rPr>
          <w:rFonts w:ascii="Century Gothic" w:eastAsia="Gulim" w:hAnsi="Century Gothic" w:cs="Microsoft Sans Serif"/>
          <w:sz w:val="18"/>
        </w:rPr>
        <w:t xml:space="preserve"> Pliego</w:t>
      </w:r>
      <w:proofErr w:type="gramEnd"/>
      <w:r>
        <w:rPr>
          <w:rFonts w:ascii="Century Gothic" w:eastAsia="Gulim" w:hAnsi="Century Gothic" w:cs="Microsoft Sans Serif"/>
          <w:sz w:val="18"/>
        </w:rPr>
        <w:t xml:space="preserve"> General de C</w:t>
      </w:r>
      <w:r w:rsidRPr="00F51CA2">
        <w:rPr>
          <w:rFonts w:ascii="Century Gothic" w:eastAsia="Gulim" w:hAnsi="Century Gothic" w:cs="Microsoft Sans Serif"/>
          <w:sz w:val="18"/>
        </w:rPr>
        <w:t>ondiciones para la recepción de conglomerantes hidráulicos” se realizarán en laboratorios homologados.</w:t>
      </w:r>
    </w:p>
    <w:p w:rsidR="008731E4" w:rsidRPr="00F51CA2" w:rsidRDefault="008731E4" w:rsidP="008731E4">
      <w:pPr>
        <w:tabs>
          <w:tab w:val="left" w:pos="144"/>
        </w:tabs>
        <w:jc w:val="both"/>
        <w:rPr>
          <w:rFonts w:ascii="Century Gothic" w:eastAsia="Gulim" w:hAnsi="Century Gothic" w:cs="Microsoft Sans Serif"/>
          <w:sz w:val="18"/>
        </w:rPr>
      </w:pPr>
    </w:p>
    <w:p w:rsidR="008731E4" w:rsidRPr="00F51CA2" w:rsidRDefault="008731E4" w:rsidP="008731E4">
      <w:pPr>
        <w:tabs>
          <w:tab w:val="left" w:pos="144"/>
        </w:tabs>
        <w:jc w:val="both"/>
        <w:rPr>
          <w:rFonts w:ascii="Century Gothic" w:eastAsia="Gulim" w:hAnsi="Century Gothic" w:cs="Microsoft Sans Serif"/>
          <w:sz w:val="18"/>
        </w:rPr>
      </w:pPr>
      <w:r w:rsidRPr="00F51CA2">
        <w:rPr>
          <w:rFonts w:ascii="Century Gothic" w:eastAsia="Gulim" w:hAnsi="Century Gothic" w:cs="Microsoft Sans Serif"/>
          <w:sz w:val="18"/>
        </w:rPr>
        <w:t xml:space="preserve">Se tendrá en cuenta prioritariamente las determinaciones de la instrucción </w:t>
      </w:r>
      <w:proofErr w:type="spellStart"/>
      <w:r w:rsidRPr="00F51CA2">
        <w:rPr>
          <w:rFonts w:ascii="Century Gothic" w:eastAsia="Gulim" w:hAnsi="Century Gothic" w:cs="Microsoft Sans Serif"/>
          <w:sz w:val="18"/>
        </w:rPr>
        <w:t>EHE</w:t>
      </w:r>
      <w:proofErr w:type="spellEnd"/>
      <w:r w:rsidRPr="00F51CA2">
        <w:rPr>
          <w:rFonts w:ascii="Century Gothic" w:eastAsia="Gulim" w:hAnsi="Century Gothic" w:cs="Microsoft Sans Serif"/>
          <w:sz w:val="18"/>
        </w:rPr>
        <w:t xml:space="preserve">. </w:t>
      </w:r>
    </w:p>
    <w:p w:rsidR="008731E4" w:rsidRDefault="008731E4" w:rsidP="008731E4">
      <w:pPr>
        <w:tabs>
          <w:tab w:val="left" w:pos="144"/>
        </w:tabs>
        <w:jc w:val="both"/>
        <w:rPr>
          <w:rFonts w:ascii="Century Gothic" w:eastAsia="Gulim" w:hAnsi="Century Gothic" w:cs="Microsoft Sans Serif"/>
          <w:i/>
          <w:iCs/>
          <w:sz w:val="18"/>
        </w:rPr>
      </w:pPr>
    </w:p>
    <w:p w:rsidR="008731E4" w:rsidRPr="00F51CA2" w:rsidRDefault="008731E4" w:rsidP="008731E4">
      <w:pPr>
        <w:tabs>
          <w:tab w:val="left" w:pos="144"/>
        </w:tabs>
        <w:jc w:val="both"/>
        <w:rPr>
          <w:rFonts w:ascii="Century Gothic" w:eastAsia="Gulim" w:hAnsi="Century Gothic" w:cs="Microsoft Sans Serif"/>
          <w:i/>
          <w:i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6.-  Acero</w:t>
      </w:r>
    </w:p>
    <w:p w:rsidR="008731E4" w:rsidRPr="00F51CA2" w:rsidRDefault="008731E4" w:rsidP="008731E4">
      <w:pPr>
        <w:tabs>
          <w:tab w:val="left" w:pos="144"/>
        </w:tabs>
        <w:jc w:val="both"/>
        <w:rPr>
          <w:rFonts w:ascii="Century Gothic" w:eastAsia="Gulim" w:hAnsi="Century Gothic" w:cs="Microsoft Sans Serif"/>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6.1. Acero de alta adherencia en redondos para armaduras</w:t>
      </w:r>
    </w:p>
    <w:p w:rsidR="008731E4" w:rsidRPr="00F51CA2" w:rsidRDefault="008731E4" w:rsidP="008731E4">
      <w:pPr>
        <w:tabs>
          <w:tab w:val="left" w:pos="144"/>
        </w:tabs>
        <w:jc w:val="both"/>
        <w:rPr>
          <w:rFonts w:ascii="Century Gothic" w:eastAsia="Gulim" w:hAnsi="Century Gothic" w:cs="Microsoft Sans Serif"/>
          <w:sz w:val="18"/>
        </w:rPr>
      </w:pPr>
    </w:p>
    <w:p w:rsidR="008731E4" w:rsidRPr="00F51CA2" w:rsidRDefault="008731E4" w:rsidP="008731E4">
      <w:pPr>
        <w:tabs>
          <w:tab w:val="left" w:pos="144"/>
        </w:tabs>
        <w:jc w:val="both"/>
        <w:rPr>
          <w:rFonts w:ascii="Century Gothic" w:eastAsia="Gulim" w:hAnsi="Century Gothic" w:cs="Microsoft Sans Serif"/>
          <w:sz w:val="18"/>
        </w:rPr>
      </w:pPr>
      <w:r w:rsidRPr="00F51CA2">
        <w:rPr>
          <w:rFonts w:ascii="Century Gothic" w:eastAsia="Gulim" w:hAnsi="Century Gothic" w:cs="Microsoft Sans Serif"/>
          <w:sz w:val="18"/>
        </w:rPr>
        <w:t xml:space="preserve">Se aceptarán </w:t>
      </w:r>
      <w:r>
        <w:rPr>
          <w:rFonts w:ascii="Century Gothic" w:eastAsia="Gulim" w:hAnsi="Century Gothic" w:cs="Microsoft Sans Serif"/>
          <w:sz w:val="18"/>
        </w:rPr>
        <w:t>aceros de alta adherencia que ll</w:t>
      </w:r>
      <w:r w:rsidRPr="00F51CA2">
        <w:rPr>
          <w:rFonts w:ascii="Century Gothic" w:eastAsia="Gulim" w:hAnsi="Century Gothic" w:cs="Microsoft Sans Serif"/>
          <w:sz w:val="18"/>
        </w:rPr>
        <w:t xml:space="preserve">even el sello de conformidad </w:t>
      </w:r>
      <w:proofErr w:type="spellStart"/>
      <w:r w:rsidRPr="00F51CA2">
        <w:rPr>
          <w:rFonts w:ascii="Century Gothic" w:eastAsia="Gulim" w:hAnsi="Century Gothic" w:cs="Microsoft Sans Serif"/>
          <w:sz w:val="18"/>
        </w:rPr>
        <w:t>CIETSID</w:t>
      </w:r>
      <w:proofErr w:type="spellEnd"/>
      <w:r w:rsidRPr="00F51CA2">
        <w:rPr>
          <w:rFonts w:ascii="Century Gothic" w:eastAsia="Gulim" w:hAnsi="Century Gothic" w:cs="Microsoft Sans Serif"/>
          <w:sz w:val="18"/>
        </w:rPr>
        <w:t xml:space="preserve"> homologado por el </w:t>
      </w:r>
      <w:proofErr w:type="spellStart"/>
      <w:r w:rsidRPr="00F51CA2">
        <w:rPr>
          <w:rFonts w:ascii="Century Gothic" w:eastAsia="Gulim" w:hAnsi="Century Gothic" w:cs="Microsoft Sans Serif"/>
          <w:sz w:val="18"/>
        </w:rPr>
        <w:t>MOPU</w:t>
      </w:r>
      <w:proofErr w:type="spellEnd"/>
      <w:r w:rsidRPr="00F51CA2">
        <w:rPr>
          <w:rFonts w:ascii="Century Gothic" w:eastAsia="Gulim" w:hAnsi="Century Gothic" w:cs="Microsoft Sans Serif"/>
          <w:sz w:val="18"/>
        </w:rPr>
        <w:t>.</w:t>
      </w:r>
    </w:p>
    <w:p w:rsidR="008731E4" w:rsidRPr="00F51CA2" w:rsidRDefault="008731E4" w:rsidP="008731E4">
      <w:pPr>
        <w:tabs>
          <w:tab w:val="left" w:pos="144"/>
        </w:tabs>
        <w:jc w:val="both"/>
        <w:rPr>
          <w:rFonts w:ascii="Century Gothic" w:eastAsia="Gulim" w:hAnsi="Century Gothic" w:cs="Microsoft Sans Serif"/>
          <w:sz w:val="18"/>
        </w:rPr>
      </w:pPr>
    </w:p>
    <w:p w:rsidR="008731E4" w:rsidRPr="00F51CA2" w:rsidRDefault="008731E4" w:rsidP="008731E4">
      <w:pPr>
        <w:tabs>
          <w:tab w:val="left" w:pos="144"/>
        </w:tabs>
        <w:jc w:val="both"/>
        <w:rPr>
          <w:rFonts w:ascii="Century Gothic" w:eastAsia="Gulim" w:hAnsi="Century Gothic" w:cs="Microsoft Sans Serif"/>
          <w:sz w:val="18"/>
        </w:rPr>
      </w:pPr>
      <w:r w:rsidRPr="00F51CA2">
        <w:rPr>
          <w:rFonts w:ascii="Century Gothic" w:eastAsia="Gulim" w:hAnsi="Century Gothic" w:cs="Microsoft Sans Serif"/>
          <w:sz w:val="18"/>
        </w:rPr>
        <w:t>Estos aceros vendrán marcados de fábrica con señales indelebles para ev</w:t>
      </w:r>
      <w:r>
        <w:rPr>
          <w:rFonts w:ascii="Century Gothic" w:eastAsia="Gulim" w:hAnsi="Century Gothic" w:cs="Microsoft Sans Serif"/>
          <w:sz w:val="18"/>
        </w:rPr>
        <w:t>itar confusiones en su empleo. N</w:t>
      </w:r>
      <w:r w:rsidRPr="00F51CA2">
        <w:rPr>
          <w:rFonts w:ascii="Century Gothic" w:eastAsia="Gulim" w:hAnsi="Century Gothic" w:cs="Microsoft Sans Serif"/>
          <w:sz w:val="18"/>
        </w:rPr>
        <w:t xml:space="preserve">o presentarán </w:t>
      </w:r>
      <w:proofErr w:type="spellStart"/>
      <w:r w:rsidRPr="00F51CA2">
        <w:rPr>
          <w:rFonts w:ascii="Century Gothic" w:eastAsia="Gulim" w:hAnsi="Century Gothic" w:cs="Microsoft Sans Serif"/>
          <w:sz w:val="18"/>
        </w:rPr>
        <w:t>ovalaciones</w:t>
      </w:r>
      <w:proofErr w:type="spellEnd"/>
      <w:r w:rsidRPr="00F51CA2">
        <w:rPr>
          <w:rFonts w:ascii="Century Gothic" w:eastAsia="Gulim" w:hAnsi="Century Gothic" w:cs="Microsoft Sans Serif"/>
          <w:sz w:val="18"/>
        </w:rPr>
        <w:t>, grietas, sopladuras, ni mermas de sección su</w:t>
      </w:r>
      <w:r>
        <w:rPr>
          <w:rFonts w:ascii="Century Gothic" w:eastAsia="Gulim" w:hAnsi="Century Gothic" w:cs="Microsoft Sans Serif"/>
          <w:sz w:val="18"/>
        </w:rPr>
        <w:t>periores al cinco por ciento (5%</w:t>
      </w:r>
      <w:r w:rsidRPr="00F51CA2">
        <w:rPr>
          <w:rFonts w:ascii="Century Gothic" w:eastAsia="Gulim" w:hAnsi="Century Gothic" w:cs="Microsoft Sans Serif"/>
          <w:sz w:val="18"/>
        </w:rPr>
        <w:t>).</w:t>
      </w:r>
    </w:p>
    <w:p w:rsidR="008731E4" w:rsidRPr="00F51CA2" w:rsidRDefault="008731E4" w:rsidP="008731E4">
      <w:pPr>
        <w:tabs>
          <w:tab w:val="left" w:pos="144"/>
        </w:tabs>
        <w:jc w:val="both"/>
        <w:rPr>
          <w:rFonts w:ascii="Century Gothic" w:eastAsia="Gulim" w:hAnsi="Century Gothic" w:cs="Microsoft Sans Serif"/>
          <w:sz w:val="18"/>
        </w:rPr>
      </w:pPr>
    </w:p>
    <w:p w:rsidR="008731E4" w:rsidRPr="00F51CA2" w:rsidRDefault="008731E4" w:rsidP="008731E4">
      <w:pPr>
        <w:tabs>
          <w:tab w:val="left" w:pos="144"/>
        </w:tabs>
        <w:jc w:val="both"/>
        <w:rPr>
          <w:rFonts w:ascii="Century Gothic" w:eastAsia="Gulim" w:hAnsi="Century Gothic" w:cs="Microsoft Sans Serif"/>
          <w:sz w:val="18"/>
        </w:rPr>
      </w:pPr>
      <w:r w:rsidRPr="00F51CA2">
        <w:rPr>
          <w:rFonts w:ascii="Century Gothic" w:eastAsia="Gulim" w:hAnsi="Century Gothic" w:cs="Microsoft Sans Serif"/>
          <w:sz w:val="18"/>
        </w:rPr>
        <w:t>El módulo de elasticidad será igual o mayor de dos millones cien mil kilog</w:t>
      </w:r>
      <w:r>
        <w:rPr>
          <w:rFonts w:ascii="Century Gothic" w:eastAsia="Gulim" w:hAnsi="Century Gothic" w:cs="Microsoft Sans Serif"/>
          <w:sz w:val="18"/>
        </w:rPr>
        <w:t>ramos por centímetro cuadrado (</w:t>
      </w:r>
      <w:r w:rsidRPr="00F51CA2">
        <w:rPr>
          <w:rFonts w:ascii="Century Gothic" w:eastAsia="Gulim" w:hAnsi="Century Gothic" w:cs="Microsoft Sans Serif"/>
          <w:sz w:val="18"/>
        </w:rPr>
        <w:t>2.100.000 kg/cm</w:t>
      </w:r>
      <w:r>
        <w:rPr>
          <w:rFonts w:ascii="Century Gothic" w:eastAsia="Gulim" w:hAnsi="Century Gothic" w:cs="Microsoft Sans Serif"/>
          <w:position w:val="4"/>
          <w:sz w:val="18"/>
        </w:rPr>
        <w:t>²</w:t>
      </w:r>
      <w:r>
        <w:rPr>
          <w:rFonts w:ascii="Century Gothic" w:eastAsia="Gulim" w:hAnsi="Century Gothic" w:cs="Microsoft Sans Serif"/>
          <w:sz w:val="18"/>
        </w:rPr>
        <w:t>). E</w:t>
      </w:r>
      <w:r w:rsidRPr="00F51CA2">
        <w:rPr>
          <w:rFonts w:ascii="Century Gothic" w:eastAsia="Gulim" w:hAnsi="Century Gothic" w:cs="Microsoft Sans Serif"/>
          <w:sz w:val="18"/>
        </w:rPr>
        <w:t>ntendiendo por límite elástico la mínima tensión capaz de producir una deformación permane</w:t>
      </w:r>
      <w:r>
        <w:rPr>
          <w:rFonts w:ascii="Century Gothic" w:eastAsia="Gulim" w:hAnsi="Century Gothic" w:cs="Microsoft Sans Serif"/>
          <w:sz w:val="18"/>
        </w:rPr>
        <w:t>nte de dos décimas por ciento (0,2%</w:t>
      </w:r>
      <w:r w:rsidRPr="00F51CA2">
        <w:rPr>
          <w:rFonts w:ascii="Century Gothic" w:eastAsia="Gulim" w:hAnsi="Century Gothic" w:cs="Microsoft Sans Serif"/>
          <w:sz w:val="18"/>
        </w:rPr>
        <w:t xml:space="preserve">). </w:t>
      </w:r>
    </w:p>
    <w:p w:rsidR="008731E4" w:rsidRPr="00F51CA2" w:rsidRDefault="008731E4" w:rsidP="008731E4">
      <w:pPr>
        <w:tabs>
          <w:tab w:val="left" w:pos="144"/>
        </w:tabs>
        <w:jc w:val="both"/>
        <w:rPr>
          <w:rFonts w:ascii="Century Gothic" w:eastAsia="Gulim" w:hAnsi="Century Gothic" w:cs="Microsoft Sans Serif"/>
          <w:sz w:val="18"/>
        </w:rPr>
      </w:pPr>
    </w:p>
    <w:p w:rsidR="008731E4" w:rsidRPr="00F51CA2" w:rsidRDefault="008731E4" w:rsidP="008731E4">
      <w:pPr>
        <w:tabs>
          <w:tab w:val="left" w:pos="144"/>
        </w:tabs>
        <w:jc w:val="both"/>
        <w:rPr>
          <w:rFonts w:ascii="Century Gothic" w:eastAsia="Gulim" w:hAnsi="Century Gothic" w:cs="Microsoft Sans Serif"/>
          <w:sz w:val="18"/>
        </w:rPr>
      </w:pPr>
      <w:r w:rsidRPr="00F51CA2">
        <w:rPr>
          <w:rFonts w:ascii="Century Gothic" w:eastAsia="Gulim" w:hAnsi="Century Gothic" w:cs="Microsoft Sans Serif"/>
          <w:sz w:val="18"/>
        </w:rPr>
        <w:t>El límite elástico y la carga de rotura será el indicado en la documentación de proyecto.</w:t>
      </w:r>
    </w:p>
    <w:p w:rsidR="008731E4" w:rsidRPr="00F51CA2" w:rsidRDefault="008731E4" w:rsidP="008731E4">
      <w:pPr>
        <w:tabs>
          <w:tab w:val="left" w:pos="144"/>
        </w:tabs>
        <w:jc w:val="both"/>
        <w:rPr>
          <w:rFonts w:ascii="Century Gothic" w:eastAsia="Gulim" w:hAnsi="Century Gothic" w:cs="Microsoft Sans Serif"/>
          <w:sz w:val="18"/>
        </w:rPr>
      </w:pPr>
    </w:p>
    <w:p w:rsidR="008731E4" w:rsidRPr="00F51CA2" w:rsidRDefault="008731E4" w:rsidP="008731E4">
      <w:pPr>
        <w:tabs>
          <w:tab w:val="left" w:pos="144"/>
        </w:tabs>
        <w:jc w:val="both"/>
        <w:rPr>
          <w:rFonts w:ascii="Century Gothic" w:eastAsia="Gulim" w:hAnsi="Century Gothic" w:cs="Microsoft Sans Serif"/>
          <w:sz w:val="18"/>
        </w:rPr>
      </w:pPr>
      <w:r w:rsidRPr="00F51CA2">
        <w:rPr>
          <w:rFonts w:ascii="Century Gothic" w:eastAsia="Gulim" w:hAnsi="Century Gothic" w:cs="Microsoft Sans Serif"/>
          <w:sz w:val="18"/>
        </w:rPr>
        <w:t xml:space="preserve">Se tendrán en cuenta prioritariamente las determinaciones de la instrucción </w:t>
      </w:r>
      <w:proofErr w:type="spellStart"/>
      <w:r>
        <w:rPr>
          <w:rFonts w:ascii="Century Gothic" w:eastAsia="Gulim" w:hAnsi="Century Gothic" w:cs="Microsoft Sans Serif"/>
          <w:sz w:val="18"/>
        </w:rPr>
        <w:t>EHE</w:t>
      </w:r>
      <w:proofErr w:type="spellEnd"/>
      <w:r w:rsidRPr="00F51CA2">
        <w:rPr>
          <w:rFonts w:ascii="Century Gothic" w:eastAsia="Gulim" w:hAnsi="Century Gothic" w:cs="Microsoft Sans Serif"/>
          <w:sz w:val="18"/>
        </w:rPr>
        <w:t>.</w:t>
      </w: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6.2. Acero laminado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acero empleado en los perfiles de acero laminado será de los tipos establec</w:t>
      </w:r>
      <w:r>
        <w:rPr>
          <w:rFonts w:ascii="Century Gothic" w:eastAsia="Gulim" w:hAnsi="Century Gothic" w:cs="Microsoft Sans Serif"/>
          <w:sz w:val="18"/>
        </w:rPr>
        <w:t>idos en la norma UNE en 10025 (</w:t>
      </w:r>
      <w:r w:rsidRPr="00F51CA2">
        <w:rPr>
          <w:rFonts w:ascii="Century Gothic" w:eastAsia="Gulim" w:hAnsi="Century Gothic" w:cs="Microsoft Sans Serif"/>
          <w:sz w:val="18"/>
        </w:rPr>
        <w:t>productos laminados en caliente de acero no aleado, para construc</w:t>
      </w:r>
      <w:r>
        <w:rPr>
          <w:rFonts w:ascii="Century Gothic" w:eastAsia="Gulim" w:hAnsi="Century Gothic" w:cs="Microsoft Sans Serif"/>
          <w:sz w:val="18"/>
        </w:rPr>
        <w:t>ciones metálicas de uso general</w:t>
      </w:r>
      <w:r w:rsidRPr="00F51CA2">
        <w:rPr>
          <w:rFonts w:ascii="Century Gothic" w:eastAsia="Gulim" w:hAnsi="Century Gothic" w:cs="Microsoft Sans Serif"/>
          <w:sz w:val="18"/>
        </w:rPr>
        <w:t xml:space="preserve">) , también se podrán utilizar los aceros  establecidos por las normas UNE en 10210-1:1994 relativa a perfiles huecos para la construcción, acabados en caliente, de acero no aleado de grano fino, y en la une en 10219-1:1998, relativa a secciones huecas de acero estructural conformadas en frío. </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En cualquier caso se tendrán en cuenta las especificaciones del artículo 4.2 del DB SE-A (Seguridad Estructural Acero del </w:t>
      </w:r>
      <w:proofErr w:type="spellStart"/>
      <w:r w:rsidRPr="00F51CA2">
        <w:rPr>
          <w:rFonts w:ascii="Century Gothic" w:eastAsia="Gulim" w:hAnsi="Century Gothic" w:cs="Microsoft Sans Serif"/>
          <w:sz w:val="18"/>
        </w:rPr>
        <w:t>CTE</w:t>
      </w:r>
      <w:proofErr w:type="spellEnd"/>
      <w:r w:rsidRPr="00F51CA2">
        <w:rPr>
          <w:rFonts w:ascii="Century Gothic" w:eastAsia="Gulim" w:hAnsi="Century Gothic" w:cs="Microsoft Sans Serif"/>
          <w:sz w:val="18"/>
        </w:rPr>
        <w:t>).</w:t>
      </w:r>
    </w:p>
    <w:p w:rsidR="008731E4" w:rsidRPr="00F51CA2" w:rsidRDefault="008731E4" w:rsidP="008731E4">
      <w:pPr>
        <w:tabs>
          <w:tab w:val="left" w:pos="0"/>
        </w:tabs>
        <w:jc w:val="both"/>
        <w:rPr>
          <w:rFonts w:ascii="Century Gothic" w:eastAsia="Gulim" w:hAnsi="Century Gothic" w:cs="Microsoft Sans Serif"/>
          <w:sz w:val="18"/>
        </w:rPr>
      </w:pPr>
    </w:p>
    <w:p w:rsidR="008731E4" w:rsidRPr="00F51CA2" w:rsidRDefault="008731E4" w:rsidP="008731E4">
      <w:pPr>
        <w:tabs>
          <w:tab w:val="left" w:pos="0"/>
        </w:tabs>
        <w:jc w:val="both"/>
        <w:rPr>
          <w:rFonts w:ascii="Century Gothic" w:eastAsia="Gulim" w:hAnsi="Century Gothic" w:cs="Microsoft Sans Serif"/>
          <w:sz w:val="18"/>
        </w:rPr>
      </w:pPr>
      <w:r w:rsidRPr="00F51CA2">
        <w:rPr>
          <w:rFonts w:ascii="Century Gothic" w:eastAsia="Gulim" w:hAnsi="Century Gothic" w:cs="Microsoft Sans Serif"/>
          <w:sz w:val="18"/>
        </w:rPr>
        <w:t>Los perfiles vendrán con su correspondiente identificación de fábrica, con señales indelebles para evitar confu</w:t>
      </w:r>
      <w:r>
        <w:rPr>
          <w:rFonts w:ascii="Century Gothic" w:eastAsia="Gulim" w:hAnsi="Century Gothic" w:cs="Microsoft Sans Serif"/>
          <w:sz w:val="18"/>
        </w:rPr>
        <w:t>siones. N</w:t>
      </w:r>
      <w:r w:rsidRPr="00F51CA2">
        <w:rPr>
          <w:rFonts w:ascii="Century Gothic" w:eastAsia="Gulim" w:hAnsi="Century Gothic" w:cs="Microsoft Sans Serif"/>
          <w:sz w:val="18"/>
        </w:rPr>
        <w:t xml:space="preserve">o presentarán grietas, </w:t>
      </w:r>
      <w:proofErr w:type="spellStart"/>
      <w:r w:rsidRPr="00F51CA2">
        <w:rPr>
          <w:rFonts w:ascii="Century Gothic" w:eastAsia="Gulim" w:hAnsi="Century Gothic" w:cs="Microsoft Sans Serif"/>
          <w:sz w:val="18"/>
        </w:rPr>
        <w:t>ovalizaciones</w:t>
      </w:r>
      <w:proofErr w:type="spellEnd"/>
      <w:r w:rsidRPr="00F51CA2">
        <w:rPr>
          <w:rFonts w:ascii="Century Gothic" w:eastAsia="Gulim" w:hAnsi="Century Gothic" w:cs="Microsoft Sans Serif"/>
          <w:sz w:val="18"/>
        </w:rPr>
        <w:t>, sopladuras ni mermas de sección s</w:t>
      </w:r>
      <w:r>
        <w:rPr>
          <w:rFonts w:ascii="Century Gothic" w:eastAsia="Gulim" w:hAnsi="Century Gothic" w:cs="Microsoft Sans Serif"/>
          <w:sz w:val="18"/>
        </w:rPr>
        <w:t>uperiores al cinco por ciento (5%</w:t>
      </w:r>
      <w:r w:rsidRPr="00F51CA2">
        <w:rPr>
          <w:rFonts w:ascii="Century Gothic" w:eastAsia="Gulim" w:hAnsi="Century Gothic" w:cs="Microsoft Sans Serif"/>
          <w:sz w:val="18"/>
        </w:rPr>
        <w:t>).</w:t>
      </w:r>
    </w:p>
    <w:p w:rsidR="008731E4" w:rsidRDefault="008731E4" w:rsidP="008731E4">
      <w:pPr>
        <w:tabs>
          <w:tab w:val="left" w:pos="144"/>
        </w:tabs>
        <w:jc w:val="both"/>
        <w:rPr>
          <w:rFonts w:ascii="Century Gothic" w:eastAsia="Gulim" w:hAnsi="Century Gothic" w:cs="Microsoft Sans Serif"/>
          <w:i/>
          <w:iCs/>
          <w:sz w:val="18"/>
        </w:rPr>
      </w:pPr>
    </w:p>
    <w:p w:rsidR="008731E4" w:rsidRPr="00F51CA2" w:rsidRDefault="008731E4" w:rsidP="008731E4">
      <w:pPr>
        <w:tabs>
          <w:tab w:val="left" w:pos="144"/>
        </w:tabs>
        <w:jc w:val="both"/>
        <w:rPr>
          <w:rFonts w:ascii="Century Gothic" w:eastAsia="Gulim" w:hAnsi="Century Gothic" w:cs="Microsoft Sans Serif"/>
          <w:i/>
          <w:i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7.- Materiales auxiliares de hormigones</w:t>
      </w: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7.1. Productos para curado de hormigones</w:t>
      </w:r>
    </w:p>
    <w:p w:rsidR="008731E4" w:rsidRPr="00F51CA2" w:rsidRDefault="008731E4" w:rsidP="008731E4">
      <w:pPr>
        <w:tabs>
          <w:tab w:val="left" w:pos="144"/>
        </w:tabs>
        <w:jc w:val="both"/>
        <w:rPr>
          <w:rFonts w:ascii="Century Gothic" w:eastAsia="Gulim" w:hAnsi="Century Gothic" w:cs="Microsoft Sans Serif"/>
          <w:sz w:val="18"/>
        </w:rPr>
      </w:pPr>
    </w:p>
    <w:p w:rsidR="008731E4" w:rsidRPr="00F51CA2" w:rsidRDefault="008731E4" w:rsidP="008731E4">
      <w:pPr>
        <w:tabs>
          <w:tab w:val="left" w:pos="144"/>
        </w:tabs>
        <w:jc w:val="both"/>
        <w:rPr>
          <w:rFonts w:ascii="Century Gothic" w:eastAsia="Gulim" w:hAnsi="Century Gothic" w:cs="Microsoft Sans Serif"/>
          <w:sz w:val="18"/>
        </w:rPr>
      </w:pPr>
      <w:r w:rsidRPr="00F51CA2">
        <w:rPr>
          <w:rFonts w:ascii="Century Gothic" w:eastAsia="Gulim" w:hAnsi="Century Gothic" w:cs="Microsoft Sans Serif"/>
          <w:sz w:val="18"/>
        </w:rPr>
        <w:t>Se definen como productos para curado de hormigones hidráulicos los que, aplicados en forma de pintura pulverizada, depositan una película impermeable sobre la superficie del hormigón para impedir la pérdida de agua por evaporización.</w:t>
      </w:r>
    </w:p>
    <w:p w:rsidR="008731E4" w:rsidRPr="00F51CA2" w:rsidRDefault="008731E4" w:rsidP="008731E4">
      <w:pPr>
        <w:tabs>
          <w:tab w:val="left" w:pos="144"/>
        </w:tabs>
        <w:jc w:val="both"/>
        <w:rPr>
          <w:rFonts w:ascii="Century Gothic" w:eastAsia="Gulim" w:hAnsi="Century Gothic" w:cs="Microsoft Sans Serif"/>
          <w:sz w:val="18"/>
        </w:rPr>
      </w:pPr>
    </w:p>
    <w:p w:rsidR="008731E4" w:rsidRPr="00F51CA2" w:rsidRDefault="008731E4" w:rsidP="008731E4">
      <w:pPr>
        <w:tabs>
          <w:tab w:val="left" w:pos="144"/>
        </w:tabs>
        <w:jc w:val="both"/>
        <w:rPr>
          <w:rFonts w:ascii="Century Gothic" w:eastAsia="Gulim" w:hAnsi="Century Gothic" w:cs="Microsoft Sans Serif"/>
          <w:sz w:val="18"/>
        </w:rPr>
      </w:pPr>
      <w:r w:rsidRPr="00F51CA2">
        <w:rPr>
          <w:rFonts w:ascii="Century Gothic" w:eastAsia="Gulim" w:hAnsi="Century Gothic" w:cs="Microsoft Sans Serif"/>
          <w:sz w:val="18"/>
        </w:rPr>
        <w:t>El color de la capa protectora resultante será claro, preferiblemente blanco, para evitar</w:t>
      </w:r>
      <w:r>
        <w:rPr>
          <w:rFonts w:ascii="Century Gothic" w:eastAsia="Gulim" w:hAnsi="Century Gothic" w:cs="Microsoft Sans Serif"/>
          <w:sz w:val="18"/>
        </w:rPr>
        <w:t xml:space="preserve"> la absorción del calor solar. E</w:t>
      </w:r>
      <w:r w:rsidRPr="00F51CA2">
        <w:rPr>
          <w:rFonts w:ascii="Century Gothic" w:eastAsia="Gulim" w:hAnsi="Century Gothic" w:cs="Microsoft Sans Serif"/>
          <w:sz w:val="18"/>
        </w:rPr>
        <w:t>sta capa deberá ser capaz de permanecer intacta durante siete días al menos después de una aplicación.</w:t>
      </w:r>
    </w:p>
    <w:p w:rsidR="008731E4" w:rsidRPr="00F51CA2" w:rsidRDefault="008731E4" w:rsidP="008731E4">
      <w:pPr>
        <w:tabs>
          <w:tab w:val="left" w:pos="144"/>
        </w:tabs>
        <w:jc w:val="both"/>
        <w:rPr>
          <w:rFonts w:ascii="Century Gothic" w:eastAsia="Gulim" w:hAnsi="Century Gothic" w:cs="Microsoft Sans Serif"/>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 xml:space="preserve">7.2. </w:t>
      </w:r>
      <w:proofErr w:type="spellStart"/>
      <w:r w:rsidRPr="00F51CA2">
        <w:rPr>
          <w:rFonts w:ascii="Century Gothic" w:eastAsia="Gulim" w:hAnsi="Century Gothic" w:cs="Microsoft Sans Serif"/>
          <w:b/>
          <w:iCs/>
          <w:sz w:val="18"/>
        </w:rPr>
        <w:t>Desencofrantes</w:t>
      </w:r>
      <w:proofErr w:type="spellEnd"/>
    </w:p>
    <w:p w:rsidR="008731E4" w:rsidRPr="00F51CA2" w:rsidRDefault="008731E4" w:rsidP="008731E4">
      <w:pPr>
        <w:tabs>
          <w:tab w:val="left" w:pos="144"/>
        </w:tabs>
        <w:jc w:val="both"/>
        <w:rPr>
          <w:rFonts w:ascii="Century Gothic" w:eastAsia="Gulim" w:hAnsi="Century Gothic" w:cs="Microsoft Sans Serif"/>
          <w:sz w:val="18"/>
        </w:rPr>
      </w:pPr>
    </w:p>
    <w:p w:rsidR="008731E4" w:rsidRPr="00F51CA2" w:rsidRDefault="00953057" w:rsidP="008731E4">
      <w:pPr>
        <w:tabs>
          <w:tab w:val="left" w:pos="144"/>
        </w:tabs>
        <w:jc w:val="both"/>
        <w:rPr>
          <w:rFonts w:ascii="Century Gothic" w:eastAsia="Gulim" w:hAnsi="Century Gothic" w:cs="Microsoft Sans Serif"/>
          <w:sz w:val="18"/>
        </w:rPr>
      </w:pPr>
      <w:r>
        <w:rPr>
          <w:rFonts w:ascii="Century Gothic" w:eastAsia="Gulim" w:hAnsi="Century Gothic" w:cs="Microsoft Sans Serif"/>
          <w:sz w:val="18"/>
        </w:rPr>
        <w:t>S</w:t>
      </w:r>
      <w:r w:rsidR="008731E4" w:rsidRPr="00F51CA2">
        <w:rPr>
          <w:rFonts w:ascii="Century Gothic" w:eastAsia="Gulim" w:hAnsi="Century Gothic" w:cs="Microsoft Sans Serif"/>
          <w:sz w:val="18"/>
        </w:rPr>
        <w:t>e definen como tales a los productos que, aplicados en forma de pintura a los encofrados, disminuyen la adherencia entre éstos y el hormigón, faci</w:t>
      </w:r>
      <w:r w:rsidR="008731E4">
        <w:rPr>
          <w:rFonts w:ascii="Century Gothic" w:eastAsia="Gulim" w:hAnsi="Century Gothic" w:cs="Microsoft Sans Serif"/>
          <w:sz w:val="18"/>
        </w:rPr>
        <w:t xml:space="preserve">litando la labor de </w:t>
      </w:r>
      <w:proofErr w:type="spellStart"/>
      <w:r w:rsidR="008731E4">
        <w:rPr>
          <w:rFonts w:ascii="Century Gothic" w:eastAsia="Gulim" w:hAnsi="Century Gothic" w:cs="Microsoft Sans Serif"/>
          <w:sz w:val="18"/>
        </w:rPr>
        <w:t>desmoldeo</w:t>
      </w:r>
      <w:proofErr w:type="spellEnd"/>
      <w:r w:rsidR="008731E4">
        <w:rPr>
          <w:rFonts w:ascii="Century Gothic" w:eastAsia="Gulim" w:hAnsi="Century Gothic" w:cs="Microsoft Sans Serif"/>
          <w:sz w:val="18"/>
        </w:rPr>
        <w:t>. E</w:t>
      </w:r>
      <w:r>
        <w:rPr>
          <w:rFonts w:ascii="Century Gothic" w:eastAsia="Gulim" w:hAnsi="Century Gothic" w:cs="Microsoft Sans Serif"/>
          <w:sz w:val="18"/>
        </w:rPr>
        <w:t>l empleo de e</w:t>
      </w:r>
      <w:r w:rsidR="008731E4" w:rsidRPr="00F51CA2">
        <w:rPr>
          <w:rFonts w:ascii="Century Gothic" w:eastAsia="Gulim" w:hAnsi="Century Gothic" w:cs="Microsoft Sans Serif"/>
          <w:sz w:val="18"/>
        </w:rPr>
        <w:t>stos productos deberá ser expresamente autorizado sin cuyo requisito no se podrán utilizar.</w:t>
      </w:r>
    </w:p>
    <w:p w:rsidR="008731E4" w:rsidRDefault="008731E4" w:rsidP="008731E4">
      <w:pPr>
        <w:tabs>
          <w:tab w:val="left" w:pos="144"/>
        </w:tabs>
        <w:jc w:val="both"/>
        <w:rPr>
          <w:rFonts w:ascii="Century Gothic" w:eastAsia="Gulim" w:hAnsi="Century Gothic" w:cs="Microsoft Sans Serif"/>
          <w:sz w:val="18"/>
        </w:rPr>
      </w:pPr>
    </w:p>
    <w:p w:rsidR="008731E4" w:rsidRPr="00F51CA2" w:rsidRDefault="008731E4" w:rsidP="008731E4">
      <w:pPr>
        <w:tabs>
          <w:tab w:val="left" w:pos="144"/>
        </w:tabs>
        <w:jc w:val="both"/>
        <w:rPr>
          <w:rFonts w:ascii="Century Gothic" w:eastAsia="Gulim" w:hAnsi="Century Gothic" w:cs="Microsoft Sans Serif"/>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8.- Encofrados y cimbras</w:t>
      </w:r>
    </w:p>
    <w:p w:rsidR="008731E4" w:rsidRPr="00F51CA2" w:rsidRDefault="008731E4" w:rsidP="008731E4">
      <w:pPr>
        <w:tabs>
          <w:tab w:val="left" w:pos="144"/>
        </w:tabs>
        <w:jc w:val="both"/>
        <w:rPr>
          <w:rFonts w:ascii="Century Gothic" w:eastAsia="Gulim" w:hAnsi="Century Gothic" w:cs="Microsoft Sans Serif"/>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8.1. Encofrados en muros</w:t>
      </w:r>
    </w:p>
    <w:p w:rsidR="008731E4" w:rsidRPr="00F51CA2" w:rsidRDefault="008731E4" w:rsidP="008731E4">
      <w:pPr>
        <w:tabs>
          <w:tab w:val="left" w:pos="144"/>
        </w:tabs>
        <w:jc w:val="both"/>
        <w:rPr>
          <w:rFonts w:ascii="Century Gothic" w:eastAsia="Gulim" w:hAnsi="Century Gothic" w:cs="Microsoft Sans Serif"/>
          <w:sz w:val="18"/>
        </w:rPr>
      </w:pPr>
    </w:p>
    <w:p w:rsidR="008731E4" w:rsidRPr="00F51CA2" w:rsidRDefault="008731E4" w:rsidP="008731E4">
      <w:pPr>
        <w:tabs>
          <w:tab w:val="left" w:pos="144"/>
        </w:tabs>
        <w:jc w:val="both"/>
        <w:rPr>
          <w:rFonts w:ascii="Century Gothic" w:eastAsia="Gulim" w:hAnsi="Century Gothic" w:cs="Microsoft Sans Serif"/>
          <w:sz w:val="18"/>
        </w:rPr>
      </w:pPr>
      <w:r w:rsidRPr="00F51CA2">
        <w:rPr>
          <w:rFonts w:ascii="Century Gothic" w:eastAsia="Gulim" w:hAnsi="Century Gothic" w:cs="Microsoft Sans Serif"/>
          <w:sz w:val="18"/>
        </w:rPr>
        <w:t>Podrán ser de madera o metálicos debiendo tener la suficiente rigidez, latiguillos y puntales para que la deformación máxima debida al empuje del hormigón fresco sea mínima, dependiendo su aceptación o no al criterio del arquitecto.</w:t>
      </w:r>
    </w:p>
    <w:p w:rsidR="008731E4" w:rsidRPr="00F51CA2" w:rsidRDefault="008731E4" w:rsidP="008731E4">
      <w:pPr>
        <w:tabs>
          <w:tab w:val="left" w:pos="144"/>
        </w:tabs>
        <w:jc w:val="both"/>
        <w:rPr>
          <w:rFonts w:ascii="Century Gothic" w:eastAsia="Gulim" w:hAnsi="Century Gothic" w:cs="Microsoft Sans Serif"/>
          <w:sz w:val="18"/>
        </w:rPr>
      </w:pPr>
    </w:p>
    <w:p w:rsidR="008731E4" w:rsidRPr="00F51CA2" w:rsidRDefault="008731E4" w:rsidP="008731E4">
      <w:pPr>
        <w:tabs>
          <w:tab w:val="left" w:pos="144"/>
        </w:tabs>
        <w:jc w:val="both"/>
        <w:rPr>
          <w:rFonts w:ascii="Century Gothic" w:eastAsia="Gulim" w:hAnsi="Century Gothic" w:cs="Microsoft Sans Serif"/>
          <w:sz w:val="18"/>
        </w:rPr>
      </w:pPr>
      <w:r w:rsidRPr="00F51CA2">
        <w:rPr>
          <w:rFonts w:ascii="Century Gothic" w:eastAsia="Gulim" w:hAnsi="Century Gothic" w:cs="Microsoft Sans Serif"/>
          <w:sz w:val="18"/>
        </w:rPr>
        <w:t>Los encofrados para hormigón visto se define</w:t>
      </w:r>
      <w:r>
        <w:rPr>
          <w:rFonts w:ascii="Century Gothic" w:eastAsia="Gulim" w:hAnsi="Century Gothic" w:cs="Microsoft Sans Serif"/>
          <w:sz w:val="18"/>
        </w:rPr>
        <w:t>n</w:t>
      </w:r>
      <w:r w:rsidRPr="00F51CA2">
        <w:rPr>
          <w:rFonts w:ascii="Century Gothic" w:eastAsia="Gulim" w:hAnsi="Century Gothic" w:cs="Microsoft Sans Serif"/>
          <w:sz w:val="18"/>
        </w:rPr>
        <w:t xml:space="preserve"> en los documentos de proyecto.</w:t>
      </w:r>
    </w:p>
    <w:p w:rsidR="008731E4" w:rsidRPr="00F51CA2" w:rsidRDefault="008731E4" w:rsidP="008731E4">
      <w:pPr>
        <w:pStyle w:val="BodyText21"/>
        <w:tabs>
          <w:tab w:val="left" w:pos="144"/>
        </w:tabs>
        <w:rPr>
          <w:rFonts w:ascii="Century Gothic" w:eastAsia="Gulim" w:hAnsi="Century Gothic" w:cs="Microsoft Sans Serif"/>
          <w:sz w:val="18"/>
          <w:lang w:val="es-ES_tradnl"/>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8.2. Encofrado de pilares, vigas y arcos</w:t>
      </w:r>
    </w:p>
    <w:p w:rsidR="008731E4" w:rsidRPr="00F51CA2" w:rsidRDefault="008731E4" w:rsidP="008731E4">
      <w:pPr>
        <w:tabs>
          <w:tab w:val="left" w:pos="144"/>
        </w:tabs>
        <w:jc w:val="both"/>
        <w:rPr>
          <w:rFonts w:ascii="Century Gothic" w:eastAsia="Gulim" w:hAnsi="Century Gothic" w:cs="Microsoft Sans Serif"/>
          <w:sz w:val="18"/>
        </w:rPr>
      </w:pPr>
    </w:p>
    <w:p w:rsidR="008731E4" w:rsidRPr="00F51CA2" w:rsidRDefault="008731E4" w:rsidP="008731E4">
      <w:pPr>
        <w:tabs>
          <w:tab w:val="left" w:pos="144"/>
        </w:tabs>
        <w:jc w:val="both"/>
        <w:rPr>
          <w:rFonts w:ascii="Century Gothic" w:eastAsia="Gulim" w:hAnsi="Century Gothic" w:cs="Microsoft Sans Serif"/>
          <w:sz w:val="18"/>
        </w:rPr>
      </w:pPr>
      <w:r w:rsidRPr="00F51CA2">
        <w:rPr>
          <w:rFonts w:ascii="Century Gothic" w:eastAsia="Gulim" w:hAnsi="Century Gothic" w:cs="Microsoft Sans Serif"/>
          <w:sz w:val="18"/>
        </w:rPr>
        <w:t>Podrán ser de madera o metálicos pero cumplirán la condición de que la deformación máxima de una arista encofrada respecto a la teórica, sea mínima, dependiendo su aceptación o no al criterio del arquitecto.</w:t>
      </w:r>
    </w:p>
    <w:p w:rsidR="008731E4" w:rsidRPr="00F51CA2" w:rsidRDefault="008731E4" w:rsidP="008731E4">
      <w:pPr>
        <w:tabs>
          <w:tab w:val="left" w:pos="144"/>
        </w:tabs>
        <w:jc w:val="both"/>
        <w:rPr>
          <w:rFonts w:ascii="Century Gothic" w:eastAsia="Gulim" w:hAnsi="Century Gothic" w:cs="Microsoft Sans Serif"/>
          <w:sz w:val="18"/>
        </w:rPr>
      </w:pPr>
    </w:p>
    <w:p w:rsidR="008731E4" w:rsidRPr="00F51CA2" w:rsidRDefault="008731E4" w:rsidP="008731E4">
      <w:pPr>
        <w:tabs>
          <w:tab w:val="left" w:pos="144"/>
        </w:tabs>
        <w:jc w:val="both"/>
        <w:rPr>
          <w:rFonts w:ascii="Century Gothic" w:eastAsia="Gulim" w:hAnsi="Century Gothic" w:cs="Microsoft Sans Serif"/>
          <w:sz w:val="18"/>
        </w:rPr>
      </w:pPr>
      <w:r w:rsidRPr="00F51CA2">
        <w:rPr>
          <w:rFonts w:ascii="Century Gothic" w:eastAsia="Gulim" w:hAnsi="Century Gothic" w:cs="Microsoft Sans Serif"/>
          <w:sz w:val="18"/>
        </w:rPr>
        <w:t>Igualmente deberá tener el confrontado lo suficientemente rígido para soportar los efectos dinámicos del vibrado del hormigón.</w:t>
      </w:r>
    </w:p>
    <w:p w:rsidR="008731E4" w:rsidRDefault="008731E4" w:rsidP="008731E4">
      <w:pPr>
        <w:tabs>
          <w:tab w:val="left" w:pos="2016"/>
          <w:tab w:val="left" w:pos="5616"/>
          <w:tab w:val="left" w:pos="8064"/>
        </w:tabs>
        <w:jc w:val="both"/>
        <w:rPr>
          <w:rFonts w:ascii="Century Gothic" w:eastAsia="Gulim" w:hAnsi="Century Gothic" w:cs="Microsoft Sans Serif"/>
          <w:b/>
          <w:i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9.- Aglomerantes excluido cemento</w:t>
      </w:r>
    </w:p>
    <w:p w:rsidR="008731E4" w:rsidRPr="00F51CA2" w:rsidRDefault="008731E4" w:rsidP="008731E4">
      <w:pPr>
        <w:tabs>
          <w:tab w:val="left" w:pos="144"/>
        </w:tabs>
        <w:jc w:val="both"/>
        <w:rPr>
          <w:rFonts w:ascii="Century Gothic" w:eastAsia="Gulim" w:hAnsi="Century Gothic" w:cs="Microsoft Sans Serif"/>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9.1. Cal hidráulica</w:t>
      </w: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Cump</w:t>
      </w:r>
      <w:r>
        <w:rPr>
          <w:rFonts w:ascii="Century Gothic" w:eastAsia="Gulim" w:hAnsi="Century Gothic" w:cs="Microsoft Sans Serif"/>
          <w:sz w:val="18"/>
        </w:rPr>
        <w:t>lirá las siguientes condiciones</w:t>
      </w:r>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E517E1">
      <w:pPr>
        <w:widowControl w:val="0"/>
        <w:numPr>
          <w:ilvl w:val="0"/>
          <w:numId w:val="30"/>
        </w:numPr>
        <w:tabs>
          <w:tab w:val="clear" w:pos="1134"/>
          <w:tab w:val="num" w:pos="0"/>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Peso específico comprendido entre dos enteros y cinco décimas y dos enteros y ocho décimas.</w:t>
      </w:r>
    </w:p>
    <w:p w:rsidR="008731E4" w:rsidRPr="00F51CA2" w:rsidRDefault="008731E4" w:rsidP="00E517E1">
      <w:pPr>
        <w:widowControl w:val="0"/>
        <w:numPr>
          <w:ilvl w:val="0"/>
          <w:numId w:val="30"/>
        </w:numPr>
        <w:tabs>
          <w:tab w:val="clear" w:pos="1134"/>
          <w:tab w:val="num" w:pos="0"/>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Densidad aparente superior a ocho décimas.</w:t>
      </w:r>
    </w:p>
    <w:p w:rsidR="008731E4" w:rsidRPr="00F51CA2" w:rsidRDefault="008731E4" w:rsidP="00E517E1">
      <w:pPr>
        <w:widowControl w:val="0"/>
        <w:numPr>
          <w:ilvl w:val="0"/>
          <w:numId w:val="30"/>
        </w:numPr>
        <w:tabs>
          <w:tab w:val="clear" w:pos="1134"/>
          <w:tab w:val="num" w:pos="0"/>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Pérdida de peso por calcinación al rojo blanco menor del doce por ciento.</w:t>
      </w:r>
    </w:p>
    <w:p w:rsidR="008731E4" w:rsidRPr="00F51CA2" w:rsidRDefault="008731E4" w:rsidP="00E517E1">
      <w:pPr>
        <w:widowControl w:val="0"/>
        <w:numPr>
          <w:ilvl w:val="0"/>
          <w:numId w:val="30"/>
        </w:numPr>
        <w:tabs>
          <w:tab w:val="clear" w:pos="1134"/>
          <w:tab w:val="num" w:pos="0"/>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Fraguado entre nueve y treinta horas.</w:t>
      </w:r>
    </w:p>
    <w:p w:rsidR="008731E4" w:rsidRPr="00F51CA2" w:rsidRDefault="008731E4" w:rsidP="00E517E1">
      <w:pPr>
        <w:widowControl w:val="0"/>
        <w:numPr>
          <w:ilvl w:val="0"/>
          <w:numId w:val="30"/>
        </w:numPr>
        <w:tabs>
          <w:tab w:val="clear" w:pos="1134"/>
          <w:tab w:val="num" w:pos="0"/>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Residuo de tamiz cuatro mil novecientas mallas menor del seis por ciento.</w:t>
      </w:r>
    </w:p>
    <w:p w:rsidR="008731E4" w:rsidRPr="00F51CA2" w:rsidRDefault="008731E4" w:rsidP="00E517E1">
      <w:pPr>
        <w:widowControl w:val="0"/>
        <w:numPr>
          <w:ilvl w:val="0"/>
          <w:numId w:val="30"/>
        </w:numPr>
        <w:tabs>
          <w:tab w:val="clear" w:pos="1134"/>
          <w:tab w:val="num" w:pos="0"/>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Resistencia a la tracción de pasta pura a los siete días superior a ocho kilogramos por centímetro cuadrado. curado de la probeta un día al aire y el resto en agua.</w:t>
      </w:r>
    </w:p>
    <w:p w:rsidR="008731E4" w:rsidRPr="00F51CA2" w:rsidRDefault="008731E4" w:rsidP="00E517E1">
      <w:pPr>
        <w:widowControl w:val="0"/>
        <w:numPr>
          <w:ilvl w:val="0"/>
          <w:numId w:val="30"/>
        </w:numPr>
        <w:tabs>
          <w:tab w:val="clear" w:pos="1134"/>
          <w:tab w:val="num" w:pos="0"/>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Resistencia a la tracción del mortero normal a los siete días superior a cuatro kilogramos por centímetro cuadrado. curado por la probeta un día al aire y el resto en agua.</w:t>
      </w:r>
    </w:p>
    <w:p w:rsidR="008731E4" w:rsidRPr="00F51CA2" w:rsidRDefault="008731E4" w:rsidP="00E517E1">
      <w:pPr>
        <w:widowControl w:val="0"/>
        <w:numPr>
          <w:ilvl w:val="0"/>
          <w:numId w:val="30"/>
        </w:numPr>
        <w:tabs>
          <w:tab w:val="clear" w:pos="1134"/>
          <w:tab w:val="num" w:pos="0"/>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Resistencia a la tracción de pasta pura a los veintiocho días superior a ocho kilogramos por centímetro cuadrado y también superior en dos kilogramos por centímetro cuadrado a la alcanzada al séptimo día.</w:t>
      </w: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 xml:space="preserve">9.2. </w:t>
      </w:r>
      <w:r w:rsidR="00953057">
        <w:rPr>
          <w:rFonts w:ascii="Century Gothic" w:eastAsia="Gulim" w:hAnsi="Century Gothic" w:cs="Microsoft Sans Serif"/>
          <w:b/>
          <w:iCs/>
          <w:sz w:val="18"/>
        </w:rPr>
        <w:t>Y</w:t>
      </w:r>
      <w:r w:rsidRPr="00F51CA2">
        <w:rPr>
          <w:rFonts w:ascii="Century Gothic" w:eastAsia="Gulim" w:hAnsi="Century Gothic" w:cs="Microsoft Sans Serif"/>
          <w:b/>
          <w:iCs/>
          <w:sz w:val="18"/>
        </w:rPr>
        <w:t>eso negro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lastRenderedPageBreak/>
        <w:t>Deberá cum</w:t>
      </w:r>
      <w:r>
        <w:rPr>
          <w:rFonts w:ascii="Century Gothic" w:eastAsia="Gulim" w:hAnsi="Century Gothic" w:cs="Microsoft Sans Serif"/>
          <w:sz w:val="18"/>
        </w:rPr>
        <w:t>plir las siguientes condiciones</w:t>
      </w:r>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E517E1">
      <w:pPr>
        <w:widowControl w:val="0"/>
        <w:numPr>
          <w:ilvl w:val="0"/>
          <w:numId w:val="30"/>
        </w:numPr>
        <w:tabs>
          <w:tab w:val="clear" w:pos="1134"/>
          <w:tab w:val="num" w:pos="0"/>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 xml:space="preserve">El contenido en sulfato cálcico </w:t>
      </w:r>
      <w:proofErr w:type="spellStart"/>
      <w:r w:rsidRPr="00F51CA2">
        <w:rPr>
          <w:rFonts w:ascii="Century Gothic" w:eastAsia="Gulim" w:hAnsi="Century Gothic" w:cs="Microsoft Sans Serif"/>
          <w:sz w:val="18"/>
        </w:rPr>
        <w:t>semihidratado</w:t>
      </w:r>
      <w:proofErr w:type="spellEnd"/>
      <w:r w:rsidRPr="00F51CA2">
        <w:rPr>
          <w:rFonts w:ascii="Century Gothic" w:eastAsia="Gulim" w:hAnsi="Century Gothic" w:cs="Microsoft Sans Serif"/>
          <w:sz w:val="18"/>
        </w:rPr>
        <w:t xml:space="preserve"> (</w:t>
      </w:r>
      <w:proofErr w:type="spellStart"/>
      <w:r w:rsidRPr="00F51CA2">
        <w:rPr>
          <w:rFonts w:ascii="Century Gothic" w:eastAsia="Gulim" w:hAnsi="Century Gothic" w:cs="Microsoft Sans Serif"/>
          <w:sz w:val="18"/>
        </w:rPr>
        <w:t>s04ca</w:t>
      </w:r>
      <w:proofErr w:type="spellEnd"/>
      <w:r w:rsidRPr="00F51CA2">
        <w:rPr>
          <w:rFonts w:ascii="Century Gothic" w:eastAsia="Gulim" w:hAnsi="Century Gothic" w:cs="Microsoft Sans Serif"/>
          <w:sz w:val="18"/>
        </w:rPr>
        <w:t>/</w:t>
      </w:r>
      <w:proofErr w:type="spellStart"/>
      <w:r w:rsidRPr="00F51CA2">
        <w:rPr>
          <w:rFonts w:ascii="Century Gothic" w:eastAsia="Gulim" w:hAnsi="Century Gothic" w:cs="Microsoft Sans Serif"/>
          <w:sz w:val="18"/>
        </w:rPr>
        <w:t>2h20</w:t>
      </w:r>
      <w:proofErr w:type="spellEnd"/>
      <w:r w:rsidRPr="00F51CA2">
        <w:rPr>
          <w:rFonts w:ascii="Century Gothic" w:eastAsia="Gulim" w:hAnsi="Century Gothic" w:cs="Microsoft Sans Serif"/>
          <w:sz w:val="18"/>
        </w:rPr>
        <w:t>) será como mínimo del cincuenta por ciento en peso.</w:t>
      </w:r>
    </w:p>
    <w:p w:rsidR="008731E4" w:rsidRPr="00F51CA2" w:rsidRDefault="008731E4" w:rsidP="00E517E1">
      <w:pPr>
        <w:widowControl w:val="0"/>
        <w:numPr>
          <w:ilvl w:val="0"/>
          <w:numId w:val="31"/>
        </w:numPr>
        <w:tabs>
          <w:tab w:val="clear" w:pos="1134"/>
          <w:tab w:val="num" w:pos="0"/>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El fraguado no comenzará antes de los dos minutos y no terminará después de los treinta minutos.</w:t>
      </w:r>
    </w:p>
    <w:p w:rsidR="008731E4" w:rsidRPr="00F51CA2" w:rsidRDefault="008731E4" w:rsidP="00E517E1">
      <w:pPr>
        <w:widowControl w:val="0"/>
        <w:numPr>
          <w:ilvl w:val="0"/>
          <w:numId w:val="31"/>
        </w:numPr>
        <w:tabs>
          <w:tab w:val="clear" w:pos="1134"/>
          <w:tab w:val="num" w:pos="0"/>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En tamiz 0.2 une 7050 no será mayor del veinte por ciento.</w:t>
      </w:r>
    </w:p>
    <w:p w:rsidR="008731E4" w:rsidRPr="00F51CA2" w:rsidRDefault="008731E4" w:rsidP="00E517E1">
      <w:pPr>
        <w:widowControl w:val="0"/>
        <w:numPr>
          <w:ilvl w:val="0"/>
          <w:numId w:val="31"/>
        </w:numPr>
        <w:tabs>
          <w:tab w:val="clear" w:pos="1134"/>
          <w:tab w:val="num" w:pos="0"/>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En tamiz 0.08 une 7050 no será mayor del cincuenta por ciento.</w:t>
      </w:r>
    </w:p>
    <w:p w:rsidR="008731E4" w:rsidRPr="00F51CA2" w:rsidRDefault="008731E4" w:rsidP="00E517E1">
      <w:pPr>
        <w:widowControl w:val="0"/>
        <w:numPr>
          <w:ilvl w:val="0"/>
          <w:numId w:val="31"/>
        </w:numPr>
        <w:tabs>
          <w:tab w:val="clear" w:pos="1134"/>
          <w:tab w:val="num" w:pos="0"/>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 xml:space="preserve">Las probetas prismáticas 4-4-16 cm de pasta normal ensayadas a flexión con una separación </w:t>
      </w:r>
      <w:r>
        <w:rPr>
          <w:rFonts w:ascii="Century Gothic" w:eastAsia="Gulim" w:hAnsi="Century Gothic" w:cs="Microsoft Sans Serif"/>
          <w:sz w:val="18"/>
        </w:rPr>
        <w:t>entre apoyos de 10,</w:t>
      </w:r>
      <w:r w:rsidRPr="00F51CA2">
        <w:rPr>
          <w:rFonts w:ascii="Century Gothic" w:eastAsia="Gulim" w:hAnsi="Century Gothic" w:cs="Microsoft Sans Serif"/>
          <w:sz w:val="18"/>
        </w:rPr>
        <w:t>67 cm resistirán una carga central de ciento veinte kilogramos como mínimo.</w:t>
      </w:r>
    </w:p>
    <w:p w:rsidR="008731E4" w:rsidRPr="00F51CA2" w:rsidRDefault="008731E4" w:rsidP="00E517E1">
      <w:pPr>
        <w:widowControl w:val="0"/>
        <w:numPr>
          <w:ilvl w:val="0"/>
          <w:numId w:val="31"/>
        </w:numPr>
        <w:tabs>
          <w:tab w:val="clear" w:pos="1134"/>
          <w:tab w:val="num" w:pos="0"/>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La resistencia a compresión determinada sobre medias probetas procedentes del ensayo a flexión, será como mínimo setenta y cinco kilogramos por centímetros cuadrado. la toma de muestras se efectuará como mínimo en un tres por ciento de los casos mezclando el yeso procedente de los diversos hasta obtener po</w:t>
      </w:r>
      <w:r>
        <w:rPr>
          <w:rFonts w:ascii="Century Gothic" w:eastAsia="Gulim" w:hAnsi="Century Gothic" w:cs="Microsoft Sans Serif"/>
          <w:sz w:val="18"/>
        </w:rPr>
        <w:t>r cuarteo una muestra de 10 kg</w:t>
      </w:r>
      <w:r w:rsidRPr="00F51CA2">
        <w:rPr>
          <w:rFonts w:ascii="Century Gothic" w:eastAsia="Gulim" w:hAnsi="Century Gothic" w:cs="Microsoft Sans Serif"/>
          <w:sz w:val="18"/>
        </w:rPr>
        <w:t xml:space="preserve"> como mínimo una muestra. los ensayos se efectuarán según las normas UNE 7064 y 7065.</w:t>
      </w:r>
    </w:p>
    <w:p w:rsidR="008731E4" w:rsidRDefault="008731E4" w:rsidP="008731E4">
      <w:pPr>
        <w:jc w:val="both"/>
        <w:rPr>
          <w:rFonts w:ascii="Century Gothic" w:eastAsia="Gulim" w:hAnsi="Century Gothic" w:cs="Microsoft Sans Serif"/>
          <w:b/>
          <w:bCs/>
          <w:i/>
          <w:iCs/>
          <w:sz w:val="18"/>
        </w:rPr>
      </w:pPr>
    </w:p>
    <w:p w:rsidR="008731E4" w:rsidRPr="00F51CA2" w:rsidRDefault="008731E4" w:rsidP="008731E4">
      <w:pPr>
        <w:jc w:val="both"/>
        <w:rPr>
          <w:rFonts w:ascii="Century Gothic" w:eastAsia="Gulim" w:hAnsi="Century Gothic" w:cs="Microsoft Sans Serif"/>
          <w:b/>
          <w:bCs/>
          <w:i/>
          <w:i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10.- Materiales de cubierta</w:t>
      </w: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lang w:val="pt-BR"/>
        </w:rPr>
      </w:pPr>
      <w:r w:rsidRPr="00F51CA2">
        <w:rPr>
          <w:rFonts w:ascii="Century Gothic" w:eastAsia="Gulim" w:hAnsi="Century Gothic" w:cs="Microsoft Sans Serif"/>
          <w:b/>
          <w:iCs/>
          <w:sz w:val="18"/>
          <w:lang w:val="pt-BR"/>
        </w:rPr>
        <w:t xml:space="preserve">10.1. </w:t>
      </w:r>
      <w:proofErr w:type="spellStart"/>
      <w:r w:rsidRPr="00F51CA2">
        <w:rPr>
          <w:rFonts w:ascii="Century Gothic" w:eastAsia="Gulim" w:hAnsi="Century Gothic" w:cs="Microsoft Sans Serif"/>
          <w:b/>
          <w:iCs/>
          <w:sz w:val="18"/>
          <w:lang w:val="pt-BR"/>
        </w:rPr>
        <w:t>Tejas</w:t>
      </w:r>
      <w:proofErr w:type="spellEnd"/>
      <w:r w:rsidRPr="00F51CA2">
        <w:rPr>
          <w:rFonts w:ascii="Century Gothic" w:eastAsia="Gulim" w:hAnsi="Century Gothic" w:cs="Microsoft Sans Serif"/>
          <w:b/>
          <w:iCs/>
          <w:sz w:val="18"/>
          <w:lang w:val="pt-BR"/>
        </w:rPr>
        <w:t xml:space="preserve"> </w:t>
      </w:r>
      <w:proofErr w:type="spellStart"/>
      <w:r w:rsidRPr="00F51CA2">
        <w:rPr>
          <w:rFonts w:ascii="Century Gothic" w:eastAsia="Gulim" w:hAnsi="Century Gothic" w:cs="Microsoft Sans Serif"/>
          <w:b/>
          <w:iCs/>
          <w:sz w:val="18"/>
          <w:lang w:val="pt-BR"/>
        </w:rPr>
        <w:t>cerámicas</w:t>
      </w:r>
      <w:proofErr w:type="spellEnd"/>
      <w:r w:rsidRPr="00F51CA2">
        <w:rPr>
          <w:rFonts w:ascii="Century Gothic" w:eastAsia="Gulim" w:hAnsi="Century Gothic" w:cs="Microsoft Sans Serif"/>
          <w:b/>
          <w:iCs/>
          <w:sz w:val="18"/>
          <w:lang w:val="pt-BR"/>
        </w:rPr>
        <w:t xml:space="preserve"> o de </w:t>
      </w:r>
      <w:proofErr w:type="spellStart"/>
      <w:r w:rsidRPr="00F51CA2">
        <w:rPr>
          <w:rFonts w:ascii="Century Gothic" w:eastAsia="Gulim" w:hAnsi="Century Gothic" w:cs="Microsoft Sans Serif"/>
          <w:b/>
          <w:iCs/>
          <w:sz w:val="18"/>
          <w:lang w:val="pt-BR"/>
        </w:rPr>
        <w:t>cemento</w:t>
      </w:r>
      <w:proofErr w:type="spellEnd"/>
    </w:p>
    <w:p w:rsidR="008731E4" w:rsidRPr="00F51CA2" w:rsidRDefault="008731E4" w:rsidP="008731E4">
      <w:pPr>
        <w:jc w:val="both"/>
        <w:rPr>
          <w:rFonts w:ascii="Century Gothic" w:eastAsia="Gulim" w:hAnsi="Century Gothic" w:cs="Microsoft Sans Serif"/>
          <w:sz w:val="18"/>
          <w:lang w:val="pt-BR"/>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lang w:val="es-ES"/>
        </w:rPr>
        <w:t>L</w:t>
      </w:r>
      <w:proofErr w:type="spellStart"/>
      <w:r w:rsidRPr="00F51CA2">
        <w:rPr>
          <w:rFonts w:ascii="Century Gothic" w:eastAsia="Gulim" w:hAnsi="Century Gothic" w:cs="Microsoft Sans Serif"/>
          <w:sz w:val="18"/>
        </w:rPr>
        <w:t>as</w:t>
      </w:r>
      <w:proofErr w:type="spellEnd"/>
      <w:r w:rsidRPr="00F51CA2">
        <w:rPr>
          <w:rFonts w:ascii="Century Gothic" w:eastAsia="Gulim" w:hAnsi="Century Gothic" w:cs="Microsoft Sans Serif"/>
          <w:sz w:val="18"/>
        </w:rPr>
        <w:t xml:space="preserve"> tejas cerámicas o de cemento que se emplearán en la obra, se obtendrán a partir de superficies cónicas o cilíndricas que permitan un solape de 70 a 150 mm o bien estarán dotadas de una parte plana con resaltes o dientes de apoyo para facilitar el encaje de las piezas. Deberán tener la aprobación del ministerio de industria, la autorización de uso del ministerio de obras públicas y urbanismo, un documento de idoneidad técnica de </w:t>
      </w:r>
      <w:proofErr w:type="spellStart"/>
      <w:r w:rsidRPr="00F51CA2">
        <w:rPr>
          <w:rFonts w:ascii="Century Gothic" w:eastAsia="Gulim" w:hAnsi="Century Gothic" w:cs="Microsoft Sans Serif"/>
          <w:sz w:val="18"/>
        </w:rPr>
        <w:t>IETCC</w:t>
      </w:r>
      <w:proofErr w:type="spellEnd"/>
      <w:r w:rsidRPr="00F51CA2">
        <w:rPr>
          <w:rFonts w:ascii="Century Gothic" w:eastAsia="Gulim" w:hAnsi="Century Gothic" w:cs="Microsoft Sans Serif"/>
          <w:sz w:val="18"/>
        </w:rPr>
        <w:t xml:space="preserve">. </w:t>
      </w:r>
      <w:proofErr w:type="gramStart"/>
      <w:r w:rsidRPr="00F51CA2">
        <w:rPr>
          <w:rFonts w:ascii="Century Gothic" w:eastAsia="Gulim" w:hAnsi="Century Gothic" w:cs="Microsoft Sans Serif"/>
          <w:sz w:val="18"/>
        </w:rPr>
        <w:t>o</w:t>
      </w:r>
      <w:proofErr w:type="gramEnd"/>
      <w:r w:rsidRPr="00F51CA2">
        <w:rPr>
          <w:rFonts w:ascii="Century Gothic" w:eastAsia="Gulim" w:hAnsi="Century Gothic" w:cs="Microsoft Sans Serif"/>
          <w:sz w:val="18"/>
        </w:rPr>
        <w:t xml:space="preserve"> una certificación de conformidad incluida en el registro general del </w:t>
      </w:r>
      <w:proofErr w:type="spellStart"/>
      <w:r>
        <w:rPr>
          <w:rFonts w:ascii="Century Gothic" w:eastAsia="Gulim" w:hAnsi="Century Gothic" w:cs="Microsoft Sans Serif"/>
          <w:sz w:val="18"/>
        </w:rPr>
        <w:t>CTE</w:t>
      </w:r>
      <w:proofErr w:type="spellEnd"/>
      <w:r w:rsidRPr="00F51CA2">
        <w:rPr>
          <w:rFonts w:ascii="Century Gothic" w:eastAsia="Gulim" w:hAnsi="Century Gothic" w:cs="Microsoft Sans Serif"/>
          <w:sz w:val="18"/>
        </w:rPr>
        <w:t xml:space="preserve">  del ministerio de la vivienda, cumpliendo todas sus condiciones.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10.2. Impermeabilizantes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Las láminas impermeabilizantes podrán ser bitumino</w:t>
      </w:r>
      <w:r>
        <w:rPr>
          <w:rFonts w:ascii="Century Gothic" w:eastAsia="Gulim" w:hAnsi="Century Gothic" w:cs="Microsoft Sans Serif"/>
          <w:sz w:val="18"/>
        </w:rPr>
        <w:t>sas, plásticas o de caucho. L</w:t>
      </w:r>
      <w:r w:rsidRPr="00F51CA2">
        <w:rPr>
          <w:rFonts w:ascii="Century Gothic" w:eastAsia="Gulim" w:hAnsi="Century Gothic" w:cs="Microsoft Sans Serif"/>
          <w:sz w:val="18"/>
        </w:rPr>
        <w:t>as láminas y las imprimaciones deberán llevar una etiqueta identificativa indicando la clase de producto, el fabricante, las dimensiones</w:t>
      </w:r>
      <w:r>
        <w:rPr>
          <w:rFonts w:ascii="Century Gothic" w:eastAsia="Gulim" w:hAnsi="Century Gothic" w:cs="Microsoft Sans Serif"/>
          <w:sz w:val="18"/>
        </w:rPr>
        <w:t xml:space="preserve"> y el peso por metro cuadrado. D</w:t>
      </w:r>
      <w:r w:rsidRPr="00F51CA2">
        <w:rPr>
          <w:rFonts w:ascii="Century Gothic" w:eastAsia="Gulim" w:hAnsi="Century Gothic" w:cs="Microsoft Sans Serif"/>
          <w:sz w:val="18"/>
        </w:rPr>
        <w:t xml:space="preserve">ispondrán de sello </w:t>
      </w:r>
      <w:proofErr w:type="spellStart"/>
      <w:r w:rsidRPr="00F51CA2">
        <w:rPr>
          <w:rFonts w:ascii="Century Gothic" w:eastAsia="Gulim" w:hAnsi="Century Gothic" w:cs="Microsoft Sans Serif"/>
          <w:sz w:val="18"/>
        </w:rPr>
        <w:t>INCE-ENOR</w:t>
      </w:r>
      <w:proofErr w:type="spellEnd"/>
      <w:r w:rsidRPr="00F51CA2">
        <w:rPr>
          <w:rFonts w:ascii="Century Gothic" w:eastAsia="Gulim" w:hAnsi="Century Gothic" w:cs="Microsoft Sans Serif"/>
          <w:sz w:val="18"/>
        </w:rPr>
        <w:t xml:space="preserve"> y de homologación </w:t>
      </w:r>
      <w:proofErr w:type="spellStart"/>
      <w:r w:rsidRPr="00F51CA2">
        <w:rPr>
          <w:rFonts w:ascii="Century Gothic" w:eastAsia="Gulim" w:hAnsi="Century Gothic" w:cs="Microsoft Sans Serif"/>
          <w:sz w:val="18"/>
        </w:rPr>
        <w:t>MICT</w:t>
      </w:r>
      <w:proofErr w:type="spellEnd"/>
      <w:r w:rsidRPr="00F51CA2">
        <w:rPr>
          <w:rFonts w:ascii="Century Gothic" w:eastAsia="Gulim" w:hAnsi="Century Gothic" w:cs="Microsoft Sans Serif"/>
          <w:sz w:val="18"/>
        </w:rPr>
        <w:t xml:space="preserve">, o de un sello o certificación de conformidad incluida en el registro del </w:t>
      </w:r>
      <w:proofErr w:type="spellStart"/>
      <w:r>
        <w:rPr>
          <w:rFonts w:ascii="Century Gothic" w:eastAsia="Gulim" w:hAnsi="Century Gothic" w:cs="Microsoft Sans Serif"/>
          <w:sz w:val="18"/>
        </w:rPr>
        <w:t>CTE</w:t>
      </w:r>
      <w:proofErr w:type="spellEnd"/>
      <w:r w:rsidRPr="00F51CA2">
        <w:rPr>
          <w:rFonts w:ascii="Century Gothic" w:eastAsia="Gulim" w:hAnsi="Century Gothic" w:cs="Microsoft Sans Serif"/>
          <w:sz w:val="18"/>
        </w:rPr>
        <w:t xml:space="preserve"> del ministerio de la vivienda.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Podrán ser bituminosos ajustándose a uno de los sistemas aceptados por el DB correspondiente del </w:t>
      </w:r>
      <w:proofErr w:type="spellStart"/>
      <w:r w:rsidRPr="00F51CA2">
        <w:rPr>
          <w:rFonts w:ascii="Century Gothic" w:eastAsia="Gulim" w:hAnsi="Century Gothic" w:cs="Microsoft Sans Serif"/>
          <w:sz w:val="18"/>
        </w:rPr>
        <w:t>CTE</w:t>
      </w:r>
      <w:proofErr w:type="spellEnd"/>
      <w:r w:rsidRPr="00F51CA2">
        <w:rPr>
          <w:rFonts w:ascii="Century Gothic" w:eastAsia="Gulim" w:hAnsi="Century Gothic" w:cs="Microsoft Sans Serif"/>
          <w:sz w:val="18"/>
        </w:rPr>
        <w:t>, cuyas condiciones cumplirá, o, no bituminosos o bituminosos modificados teniendo concedido documento de i</w:t>
      </w:r>
      <w:r>
        <w:rPr>
          <w:rFonts w:ascii="Century Gothic" w:eastAsia="Gulim" w:hAnsi="Century Gothic" w:cs="Microsoft Sans Serif"/>
          <w:sz w:val="18"/>
        </w:rPr>
        <w:t xml:space="preserve">doneidad técnica de </w:t>
      </w:r>
      <w:proofErr w:type="spellStart"/>
      <w:r>
        <w:rPr>
          <w:rFonts w:ascii="Century Gothic" w:eastAsia="Gulim" w:hAnsi="Century Gothic" w:cs="Microsoft Sans Serif"/>
          <w:sz w:val="18"/>
        </w:rPr>
        <w:t>IETCC</w:t>
      </w:r>
      <w:proofErr w:type="spellEnd"/>
      <w:r>
        <w:rPr>
          <w:rFonts w:ascii="Century Gothic" w:eastAsia="Gulim" w:hAnsi="Century Gothic" w:cs="Microsoft Sans Serif"/>
          <w:sz w:val="18"/>
        </w:rPr>
        <w:t xml:space="preserve"> c</w:t>
      </w:r>
      <w:r w:rsidRPr="00F51CA2">
        <w:rPr>
          <w:rFonts w:ascii="Century Gothic" w:eastAsia="Gulim" w:hAnsi="Century Gothic" w:cs="Microsoft Sans Serif"/>
          <w:sz w:val="18"/>
        </w:rPr>
        <w:t>umpliendo todas sus condiciones.</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11.- Plomo y cinc</w:t>
      </w:r>
    </w:p>
    <w:p w:rsidR="008731E4" w:rsidRPr="00F51CA2" w:rsidRDefault="008731E4" w:rsidP="008731E4">
      <w:pPr>
        <w:pStyle w:val="Sangra3detindependiente"/>
        <w:spacing w:after="0"/>
        <w:jc w:val="both"/>
        <w:rPr>
          <w:rFonts w:ascii="Century Gothic" w:eastAsia="Gulim" w:hAnsi="Century Gothic" w:cs="Microsoft Sans Serif"/>
          <w:sz w:val="18"/>
          <w:szCs w:val="20"/>
        </w:rPr>
      </w:pPr>
    </w:p>
    <w:p w:rsidR="008731E4" w:rsidRPr="00F51CA2" w:rsidRDefault="008731E4" w:rsidP="008731E4">
      <w:pPr>
        <w:pStyle w:val="Sangra3detindependiente"/>
        <w:spacing w:after="0"/>
        <w:ind w:left="0"/>
        <w:jc w:val="both"/>
        <w:rPr>
          <w:rFonts w:ascii="Century Gothic" w:eastAsia="Gulim" w:hAnsi="Century Gothic" w:cs="Microsoft Sans Serif"/>
          <w:sz w:val="18"/>
          <w:szCs w:val="20"/>
        </w:rPr>
      </w:pPr>
      <w:r w:rsidRPr="00F51CA2">
        <w:rPr>
          <w:rFonts w:ascii="Century Gothic" w:eastAsia="Gulim" w:hAnsi="Century Gothic" w:cs="Microsoft Sans Serif"/>
          <w:sz w:val="18"/>
          <w:szCs w:val="20"/>
        </w:rPr>
        <w:t>Salvo indicación de lo contrario la ley mínima del plomo será de noventa y nueve por ciento.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Será de la mejor calidad, de primera fusión, dulce, flexible, laminado teniendo las planchas espesor uniforme, fractura brillante y cristalina, desechándose las que tengan picaduras o presenten hojas, aberturas o abolladuras.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El plomo que se emplee en tuberías será compacto, maleable, dúctil y exento de sustancias extrañas, y, en general, de todo defecto que permita la filtración y escape del líquido. </w:t>
      </w:r>
      <w:proofErr w:type="gramStart"/>
      <w:r w:rsidRPr="00F51CA2">
        <w:rPr>
          <w:rFonts w:ascii="Century Gothic" w:eastAsia="Gulim" w:hAnsi="Century Gothic" w:cs="Microsoft Sans Serif"/>
          <w:sz w:val="18"/>
        </w:rPr>
        <w:t>los</w:t>
      </w:r>
      <w:proofErr w:type="gramEnd"/>
      <w:r w:rsidRPr="00F51CA2">
        <w:rPr>
          <w:rFonts w:ascii="Century Gothic" w:eastAsia="Gulim" w:hAnsi="Century Gothic" w:cs="Microsoft Sans Serif"/>
          <w:sz w:val="18"/>
        </w:rPr>
        <w:t xml:space="preserve"> diámetros y espesores de los tubos serán los indicados en el estado de mediciones o en su defecto, los que indique la dirección facultativa.</w:t>
      </w:r>
    </w:p>
    <w:p w:rsidR="008731E4"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12.- Materiales para fábrica y forjados.</w:t>
      </w: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12.1. Fábrica de ladrillo y bloque</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Las piezas utilizadas en la construcción de fábricas de ladrillo o bloque se ajustarán a lo estipulado</w:t>
      </w:r>
      <w:r>
        <w:rPr>
          <w:rFonts w:ascii="Century Gothic" w:eastAsia="Gulim" w:hAnsi="Century Gothic" w:cs="Microsoft Sans Serif"/>
          <w:sz w:val="18"/>
        </w:rPr>
        <w:t xml:space="preserve"> en el artículo 4 del DB SE-F (</w:t>
      </w:r>
      <w:r w:rsidRPr="00F51CA2">
        <w:rPr>
          <w:rFonts w:ascii="Century Gothic" w:eastAsia="Gulim" w:hAnsi="Century Gothic" w:cs="Microsoft Sans Serif"/>
          <w:sz w:val="18"/>
        </w:rPr>
        <w:t>Seguridad Estruc</w:t>
      </w:r>
      <w:r>
        <w:rPr>
          <w:rFonts w:ascii="Century Gothic" w:eastAsia="Gulim" w:hAnsi="Century Gothic" w:cs="Microsoft Sans Serif"/>
          <w:sz w:val="18"/>
        </w:rPr>
        <w:t xml:space="preserve">tural. Fábrica, del </w:t>
      </w:r>
      <w:proofErr w:type="spellStart"/>
      <w:r>
        <w:rPr>
          <w:rFonts w:ascii="Century Gothic" w:eastAsia="Gulim" w:hAnsi="Century Gothic" w:cs="Microsoft Sans Serif"/>
          <w:sz w:val="18"/>
        </w:rPr>
        <w:t>CTE</w:t>
      </w:r>
      <w:proofErr w:type="spellEnd"/>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 resistencia normalizada a compresión mínima de las piezas será de 5 N/mm</w:t>
      </w:r>
      <w:r>
        <w:rPr>
          <w:rFonts w:ascii="Century Gothic" w:eastAsia="Gulim" w:hAnsi="Century Gothic" w:cs="Microsoft Sans Serif"/>
          <w:sz w:val="18"/>
        </w:rPr>
        <w:t>²</w:t>
      </w:r>
      <w:r w:rsidRPr="00F51CA2">
        <w:rPr>
          <w:rFonts w:ascii="Century Gothic" w:eastAsia="Gulim" w:hAnsi="Century Gothic" w:cs="Microsoft Sans Serif"/>
          <w:sz w:val="18"/>
        </w:rPr>
        <w:t>.</w:t>
      </w:r>
    </w:p>
    <w:p w:rsidR="008731E4" w:rsidRDefault="008731E4" w:rsidP="008731E4">
      <w:pPr>
        <w:jc w:val="both"/>
        <w:rPr>
          <w:rFonts w:ascii="Century Gothic" w:eastAsia="Gulim" w:hAnsi="Century Gothic" w:cs="Microsoft Sans Serif"/>
          <w:sz w:val="18"/>
        </w:rPr>
      </w:pPr>
    </w:p>
    <w:p w:rsidR="008731E4"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 xml:space="preserve">Los ladrillos serán de primera calidad según queda definido en la norma </w:t>
      </w:r>
      <w:proofErr w:type="spellStart"/>
      <w:r>
        <w:rPr>
          <w:rFonts w:ascii="Century Gothic" w:eastAsia="Gulim" w:hAnsi="Century Gothic" w:cs="Microsoft Sans Serif"/>
          <w:sz w:val="18"/>
        </w:rPr>
        <w:t>NBE-RL</w:t>
      </w:r>
      <w:proofErr w:type="spellEnd"/>
      <w:r>
        <w:rPr>
          <w:rFonts w:ascii="Century Gothic" w:eastAsia="Gulim" w:hAnsi="Century Gothic" w:cs="Microsoft Sans Serif"/>
          <w:sz w:val="18"/>
        </w:rPr>
        <w:t>/88 y CTE. Las dimensiones de los ladrillos se medirán de acuerdo con la norma UNE 7267. La resistencia a compresión de los ladrillos será como mínimo:</w:t>
      </w:r>
    </w:p>
    <w:p w:rsidR="008731E4" w:rsidRDefault="008731E4" w:rsidP="008731E4">
      <w:pPr>
        <w:jc w:val="both"/>
        <w:rPr>
          <w:rFonts w:ascii="Century Gothic" w:eastAsia="Gulim" w:hAnsi="Century Gothic" w:cs="Microsoft Sans Serif"/>
          <w:sz w:val="18"/>
        </w:rPr>
      </w:pPr>
    </w:p>
    <w:p w:rsidR="008731E4" w:rsidRDefault="008731E4" w:rsidP="00E517E1">
      <w:pPr>
        <w:numPr>
          <w:ilvl w:val="0"/>
          <w:numId w:val="31"/>
        </w:numPr>
        <w:jc w:val="both"/>
        <w:rPr>
          <w:rFonts w:ascii="Century Gothic" w:eastAsia="Gulim" w:hAnsi="Century Gothic" w:cs="Microsoft Sans Serif"/>
          <w:sz w:val="18"/>
        </w:rPr>
      </w:pPr>
      <w:r>
        <w:rPr>
          <w:rFonts w:ascii="Century Gothic" w:eastAsia="Gulim" w:hAnsi="Century Gothic" w:cs="Microsoft Sans Serif"/>
          <w:sz w:val="18"/>
        </w:rPr>
        <w:t>Ladrillos macizos: 100 kg/cm²</w:t>
      </w:r>
    </w:p>
    <w:p w:rsidR="008731E4" w:rsidRDefault="008731E4" w:rsidP="00E517E1">
      <w:pPr>
        <w:numPr>
          <w:ilvl w:val="0"/>
          <w:numId w:val="31"/>
        </w:numPr>
        <w:jc w:val="both"/>
        <w:rPr>
          <w:rFonts w:ascii="Century Gothic" w:eastAsia="Gulim" w:hAnsi="Century Gothic" w:cs="Microsoft Sans Serif"/>
          <w:sz w:val="18"/>
        </w:rPr>
      </w:pPr>
      <w:r>
        <w:rPr>
          <w:rFonts w:ascii="Century Gothic" w:eastAsia="Gulim" w:hAnsi="Century Gothic" w:cs="Microsoft Sans Serif"/>
          <w:sz w:val="18"/>
        </w:rPr>
        <w:t>Ladrillos perforados: 100 kg/cm²</w:t>
      </w:r>
    </w:p>
    <w:p w:rsidR="008731E4" w:rsidRPr="00F51CA2" w:rsidRDefault="008731E4" w:rsidP="00E517E1">
      <w:pPr>
        <w:numPr>
          <w:ilvl w:val="0"/>
          <w:numId w:val="31"/>
        </w:numPr>
        <w:jc w:val="both"/>
        <w:rPr>
          <w:rFonts w:ascii="Century Gothic" w:eastAsia="Gulim" w:hAnsi="Century Gothic" w:cs="Microsoft Sans Serif"/>
          <w:sz w:val="18"/>
        </w:rPr>
      </w:pPr>
      <w:r>
        <w:rPr>
          <w:rFonts w:ascii="Century Gothic" w:eastAsia="Gulim" w:hAnsi="Century Gothic" w:cs="Microsoft Sans Serif"/>
          <w:sz w:val="18"/>
        </w:rPr>
        <w:t>Ladrillos huecos: 50 kg/cm²</w:t>
      </w:r>
    </w:p>
    <w:p w:rsidR="008731E4" w:rsidRPr="00F51CA2" w:rsidRDefault="008731E4" w:rsidP="008731E4">
      <w:pPr>
        <w:jc w:val="both"/>
        <w:rPr>
          <w:rFonts w:ascii="Century Gothic" w:eastAsia="Gulim" w:hAnsi="Century Gothic" w:cs="Microsoft Sans Serif"/>
          <w:b/>
          <w:b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12.2. Viguetas prefabricadas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Las viguetas serán armadas o pretensadas según la memoria de cálculo y deberán poseer la autorización de uso del </w:t>
      </w:r>
      <w:proofErr w:type="spellStart"/>
      <w:r w:rsidRPr="00F51CA2">
        <w:rPr>
          <w:rFonts w:ascii="Century Gothic" w:eastAsia="Gulim" w:hAnsi="Century Gothic" w:cs="Microsoft Sans Serif"/>
          <w:sz w:val="18"/>
        </w:rPr>
        <w:t>MOPU</w:t>
      </w:r>
      <w:proofErr w:type="spellEnd"/>
      <w:r w:rsidRPr="00F51CA2">
        <w:rPr>
          <w:rFonts w:ascii="Century Gothic" w:eastAsia="Gulim" w:hAnsi="Century Gothic" w:cs="Microsoft Sans Serif"/>
          <w:sz w:val="18"/>
        </w:rPr>
        <w:t xml:space="preserve">. </w:t>
      </w:r>
      <w:proofErr w:type="gramStart"/>
      <w:r w:rsidRPr="00F51CA2">
        <w:rPr>
          <w:rFonts w:ascii="Century Gothic" w:eastAsia="Gulim" w:hAnsi="Century Gothic" w:cs="Microsoft Sans Serif"/>
          <w:sz w:val="18"/>
        </w:rPr>
        <w:t>no</w:t>
      </w:r>
      <w:proofErr w:type="gramEnd"/>
      <w:r w:rsidRPr="00F51CA2">
        <w:rPr>
          <w:rFonts w:ascii="Century Gothic" w:eastAsia="Gulim" w:hAnsi="Century Gothic" w:cs="Microsoft Sans Serif"/>
          <w:sz w:val="18"/>
        </w:rPr>
        <w:t xml:space="preserve"> obstante el fabricante deberá garantizar su fabricación y resultados por escrito, caso de que se requiera.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fabricante deberá facilitar instrucciones adicionales para su utilización y montaje en caso de ser éstas necesarias siendo responsable de los daños que pudieran ocurrir por carencia de las instrucciones necesarias.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Tanto el forjado como su ejecución se </w:t>
      </w:r>
      <w:proofErr w:type="gramStart"/>
      <w:r w:rsidRPr="00F51CA2">
        <w:rPr>
          <w:rFonts w:ascii="Century Gothic" w:eastAsia="Gulim" w:hAnsi="Century Gothic" w:cs="Microsoft Sans Serif"/>
          <w:sz w:val="18"/>
        </w:rPr>
        <w:t>adaptará</w:t>
      </w:r>
      <w:proofErr w:type="gramEnd"/>
      <w:r w:rsidRPr="00F51CA2">
        <w:rPr>
          <w:rFonts w:ascii="Century Gothic" w:eastAsia="Gulim" w:hAnsi="Century Gothic" w:cs="Microsoft Sans Serif"/>
          <w:sz w:val="18"/>
        </w:rPr>
        <w:t xml:space="preserve"> a la </w:t>
      </w:r>
      <w:proofErr w:type="spellStart"/>
      <w:r w:rsidRPr="00F51CA2">
        <w:rPr>
          <w:rFonts w:ascii="Century Gothic" w:eastAsia="Gulim" w:hAnsi="Century Gothic" w:cs="Microsoft Sans Serif"/>
          <w:sz w:val="18"/>
        </w:rPr>
        <w:t>EFHE</w:t>
      </w:r>
      <w:proofErr w:type="spellEnd"/>
      <w:r>
        <w:rPr>
          <w:rFonts w:ascii="Century Gothic" w:eastAsia="Gulim" w:hAnsi="Century Gothic" w:cs="Microsoft Sans Serif"/>
          <w:sz w:val="18"/>
        </w:rPr>
        <w:t xml:space="preserve"> (</w:t>
      </w:r>
      <w:proofErr w:type="spellStart"/>
      <w:r w:rsidRPr="00F51CA2">
        <w:rPr>
          <w:rFonts w:ascii="Century Gothic" w:eastAsia="Gulim" w:hAnsi="Century Gothic" w:cs="Microsoft Sans Serif"/>
          <w:sz w:val="18"/>
        </w:rPr>
        <w:t>RD</w:t>
      </w:r>
      <w:proofErr w:type="spellEnd"/>
      <w:r w:rsidRPr="00F51CA2">
        <w:rPr>
          <w:rFonts w:ascii="Century Gothic" w:eastAsia="Gulim" w:hAnsi="Century Gothic" w:cs="Microsoft Sans Serif"/>
          <w:sz w:val="18"/>
        </w:rPr>
        <w:t xml:space="preserve"> 642/2002).</w:t>
      </w:r>
    </w:p>
    <w:p w:rsidR="008731E4" w:rsidRPr="00F51CA2" w:rsidRDefault="008731E4" w:rsidP="008731E4">
      <w:pPr>
        <w:jc w:val="both"/>
        <w:rPr>
          <w:rFonts w:ascii="Century Gothic" w:eastAsia="Gulim" w:hAnsi="Century Gothic" w:cs="Microsoft Sans Serif"/>
          <w:b/>
          <w:b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 xml:space="preserve">12.3. </w:t>
      </w:r>
      <w:r>
        <w:rPr>
          <w:rFonts w:ascii="Century Gothic" w:eastAsia="Gulim" w:hAnsi="Century Gothic" w:cs="Microsoft Sans Serif"/>
          <w:b/>
          <w:iCs/>
          <w:sz w:val="18"/>
        </w:rPr>
        <w:t>B</w:t>
      </w:r>
      <w:r w:rsidRPr="00F51CA2">
        <w:rPr>
          <w:rFonts w:ascii="Century Gothic" w:eastAsia="Gulim" w:hAnsi="Century Gothic" w:cs="Microsoft Sans Serif"/>
          <w:b/>
          <w:iCs/>
          <w:sz w:val="18"/>
        </w:rPr>
        <w:t>ovedillas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Las características se deberán exigir directamente al fabricante a fin de ser aprobadas.</w:t>
      </w:r>
    </w:p>
    <w:p w:rsidR="008731E4"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13.- Materiales para solados y alicatados</w:t>
      </w: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13.1. Baldosas y losas de terrazo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Se compondrán como mínimo de una capa de huella de hormigón o mortero de cemento, triturados de piedra o mármol, y, en general, colorantes y de una capa base de mortero menos rico y árido más grueso.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Los áridos estarán limpios y desprovistos de arcilla y materia orgánica. </w:t>
      </w:r>
      <w:proofErr w:type="gramStart"/>
      <w:r w:rsidRPr="00F51CA2">
        <w:rPr>
          <w:rFonts w:ascii="Century Gothic" w:eastAsia="Gulim" w:hAnsi="Century Gothic" w:cs="Microsoft Sans Serif"/>
          <w:sz w:val="18"/>
        </w:rPr>
        <w:t>los</w:t>
      </w:r>
      <w:proofErr w:type="gramEnd"/>
      <w:r w:rsidRPr="00F51CA2">
        <w:rPr>
          <w:rFonts w:ascii="Century Gothic" w:eastAsia="Gulim" w:hAnsi="Century Gothic" w:cs="Microsoft Sans Serif"/>
          <w:sz w:val="18"/>
        </w:rPr>
        <w:t xml:space="preserve"> colorantes no serán orgánicos y se ajustarán a la norma UNE 41060.</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Las t</w:t>
      </w:r>
      <w:r>
        <w:rPr>
          <w:rFonts w:ascii="Century Gothic" w:eastAsia="Gulim" w:hAnsi="Century Gothic" w:cs="Microsoft Sans Serif"/>
          <w:sz w:val="18"/>
        </w:rPr>
        <w:t>olerancias en dimensiones serán</w:t>
      </w:r>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E517E1">
      <w:pPr>
        <w:widowControl w:val="0"/>
        <w:numPr>
          <w:ilvl w:val="0"/>
          <w:numId w:val="32"/>
        </w:numPr>
        <w:tabs>
          <w:tab w:val="clear" w:pos="1422"/>
          <w:tab w:val="num" w:pos="-142"/>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Para medidas superiores a diez centímetros, cinco décimas de milímetro en más o en menos.</w:t>
      </w:r>
    </w:p>
    <w:p w:rsidR="008731E4" w:rsidRPr="00F51CA2" w:rsidRDefault="008731E4" w:rsidP="00E517E1">
      <w:pPr>
        <w:widowControl w:val="0"/>
        <w:numPr>
          <w:ilvl w:val="0"/>
          <w:numId w:val="32"/>
        </w:numPr>
        <w:tabs>
          <w:tab w:val="clear" w:pos="1422"/>
          <w:tab w:val="num" w:pos="-142"/>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Para medidas de diez centímetros o menos tres décimas de milímetro en más o en menos.</w:t>
      </w:r>
    </w:p>
    <w:p w:rsidR="008731E4" w:rsidRPr="00F51CA2" w:rsidRDefault="008731E4" w:rsidP="00E517E1">
      <w:pPr>
        <w:widowControl w:val="0"/>
        <w:numPr>
          <w:ilvl w:val="0"/>
          <w:numId w:val="32"/>
        </w:numPr>
        <w:tabs>
          <w:tab w:val="clear" w:pos="1422"/>
          <w:tab w:val="num" w:pos="-142"/>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El espesor medido en distintos puntos de su contorno no variará en más de un milímetro y medio y no será inferior a los valores indicados a continuación.</w:t>
      </w:r>
    </w:p>
    <w:p w:rsidR="008731E4" w:rsidRPr="00F51CA2" w:rsidRDefault="008731E4" w:rsidP="00E517E1">
      <w:pPr>
        <w:widowControl w:val="0"/>
        <w:numPr>
          <w:ilvl w:val="0"/>
          <w:numId w:val="32"/>
        </w:numPr>
        <w:tabs>
          <w:tab w:val="clear" w:pos="1422"/>
          <w:tab w:val="num" w:pos="-142"/>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Se entiende a estos efectos por lado, el mayor del rectángulo si la baldosa es rectangular, y si es de otra forma, el lado mínimo del cuadrado circunscrito.</w:t>
      </w:r>
    </w:p>
    <w:p w:rsidR="008731E4" w:rsidRPr="00F51CA2" w:rsidRDefault="008731E4" w:rsidP="00E517E1">
      <w:pPr>
        <w:widowControl w:val="0"/>
        <w:numPr>
          <w:ilvl w:val="0"/>
          <w:numId w:val="32"/>
        </w:numPr>
        <w:tabs>
          <w:tab w:val="clear" w:pos="1422"/>
          <w:tab w:val="num" w:pos="-142"/>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El espesor de la capa de la huella será uniforme y no menor en ningún punto de siete milímetros y en las destinadas a soportar tráfico o en las losas no menor de ocho milímetros.</w:t>
      </w:r>
    </w:p>
    <w:p w:rsidR="008731E4" w:rsidRPr="00F51CA2" w:rsidRDefault="008731E4" w:rsidP="00E517E1">
      <w:pPr>
        <w:widowControl w:val="0"/>
        <w:numPr>
          <w:ilvl w:val="0"/>
          <w:numId w:val="32"/>
        </w:numPr>
        <w:tabs>
          <w:tab w:val="clear" w:pos="1422"/>
          <w:tab w:val="num" w:pos="-142"/>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La variación máxima admisible en los ángulos medida sobre un arco de 20 cm de radio será de más/menos medio milímetro.</w:t>
      </w:r>
    </w:p>
    <w:p w:rsidR="008731E4" w:rsidRPr="00F51CA2" w:rsidRDefault="008731E4" w:rsidP="00E517E1">
      <w:pPr>
        <w:widowControl w:val="0"/>
        <w:numPr>
          <w:ilvl w:val="0"/>
          <w:numId w:val="32"/>
        </w:numPr>
        <w:tabs>
          <w:tab w:val="clear" w:pos="1422"/>
          <w:tab w:val="num" w:pos="-142"/>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La flecha mayor de una diagonal no sobrepasará el cuatro por mil de la longitud, en más o en menos.</w:t>
      </w:r>
    </w:p>
    <w:p w:rsidR="008731E4" w:rsidRPr="00F51CA2" w:rsidRDefault="008731E4" w:rsidP="00E517E1">
      <w:pPr>
        <w:widowControl w:val="0"/>
        <w:numPr>
          <w:ilvl w:val="0"/>
          <w:numId w:val="32"/>
        </w:numPr>
        <w:tabs>
          <w:tab w:val="clear" w:pos="1422"/>
          <w:tab w:val="num" w:pos="-142"/>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 xml:space="preserve">El coeficiente de absorción de agua determinado según la norma UNE 7008 será menor o igual al </w:t>
      </w:r>
      <w:r w:rsidRPr="00F51CA2">
        <w:rPr>
          <w:rFonts w:ascii="Century Gothic" w:eastAsia="Gulim" w:hAnsi="Century Gothic" w:cs="Microsoft Sans Serif"/>
          <w:sz w:val="18"/>
        </w:rPr>
        <w:lastRenderedPageBreak/>
        <w:t>quince por ciento.</w:t>
      </w:r>
    </w:p>
    <w:p w:rsidR="008731E4" w:rsidRPr="00F51CA2" w:rsidRDefault="008731E4" w:rsidP="00E517E1">
      <w:pPr>
        <w:widowControl w:val="0"/>
        <w:numPr>
          <w:ilvl w:val="0"/>
          <w:numId w:val="32"/>
        </w:numPr>
        <w:tabs>
          <w:tab w:val="clear" w:pos="1422"/>
          <w:tab w:val="num" w:pos="-142"/>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El ensayo de desgaste se efectuará según norma UNE 7015, con un recorrido de 250 metros en húmedo y con arena como abrasivo; el desgaste máximo admisible será de cuatro milímetros y sin que aparezca la segunda capa tratándose de baldosas para interiores de tres milímetros en baldosas de aceras o destinadas a soportar tráfico.</w:t>
      </w:r>
    </w:p>
    <w:p w:rsidR="008731E4" w:rsidRPr="00F51CA2" w:rsidRDefault="008731E4" w:rsidP="00E517E1">
      <w:pPr>
        <w:widowControl w:val="0"/>
        <w:numPr>
          <w:ilvl w:val="0"/>
          <w:numId w:val="32"/>
        </w:numPr>
        <w:tabs>
          <w:tab w:val="clear" w:pos="1422"/>
          <w:tab w:val="num" w:pos="-142"/>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Las muestras para los ensayos se tomarán por azar, 20 unidades como mínimo del millar y cinco unidades por cada millar más, desechando y sustituyendo por otras las que tengan defectos visibles, siempre que el número de desechadas no exceda del cinco por ciento.</w:t>
      </w:r>
    </w:p>
    <w:p w:rsidR="008731E4" w:rsidRPr="00F51CA2" w:rsidRDefault="008731E4" w:rsidP="008731E4">
      <w:pPr>
        <w:widowControl w:val="0"/>
        <w:overflowPunct/>
        <w:adjustRightInd/>
        <w:jc w:val="both"/>
        <w:textAlignment w:val="auto"/>
        <w:rPr>
          <w:rFonts w:ascii="Century Gothic" w:eastAsia="Gulim" w:hAnsi="Century Gothic" w:cs="Microsoft Sans Serif"/>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13.2. Rodapiés de terrazo</w:t>
      </w: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Las piezas para rodapié, estarán hechas de los mismos materiales que los del solado, tendrán un canto rom</w:t>
      </w:r>
      <w:r>
        <w:rPr>
          <w:rFonts w:ascii="Century Gothic" w:eastAsia="Gulim" w:hAnsi="Century Gothic" w:cs="Microsoft Sans Serif"/>
          <w:sz w:val="18"/>
        </w:rPr>
        <w:t xml:space="preserve">o y sus dimensiones serán de </w:t>
      </w:r>
      <w:proofErr w:type="spellStart"/>
      <w:r>
        <w:rPr>
          <w:rFonts w:ascii="Century Gothic" w:eastAsia="Gulim" w:hAnsi="Century Gothic" w:cs="Microsoft Sans Serif"/>
          <w:sz w:val="18"/>
        </w:rPr>
        <w:t>40x</w:t>
      </w:r>
      <w:r w:rsidRPr="00F51CA2">
        <w:rPr>
          <w:rFonts w:ascii="Century Gothic" w:eastAsia="Gulim" w:hAnsi="Century Gothic" w:cs="Microsoft Sans Serif"/>
          <w:sz w:val="18"/>
        </w:rPr>
        <w:t>10</w:t>
      </w:r>
      <w:proofErr w:type="spellEnd"/>
      <w:r w:rsidRPr="00F51CA2">
        <w:rPr>
          <w:rFonts w:ascii="Century Gothic" w:eastAsia="Gulim" w:hAnsi="Century Gothic" w:cs="Microsoft Sans Serif"/>
          <w:sz w:val="18"/>
        </w:rPr>
        <w:t xml:space="preserve"> cm las exigencias técnicas serán análogas a las del material de solado.</w:t>
      </w:r>
    </w:p>
    <w:p w:rsidR="008731E4" w:rsidRPr="00F51CA2" w:rsidRDefault="008731E4" w:rsidP="008731E4">
      <w:pPr>
        <w:jc w:val="both"/>
        <w:rPr>
          <w:rFonts w:ascii="Century Gothic" w:eastAsia="Gulim" w:hAnsi="Century Gothic" w:cs="Microsoft Sans Serif"/>
          <w:b/>
          <w:b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13.3. Azulejos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Se definen como azulejos las piezas poligonales, con base cerámica recubierta de una superficie vidriada de colorido variado que sirve para revestir paramentos.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Deberán cum</w:t>
      </w:r>
      <w:r>
        <w:rPr>
          <w:rFonts w:ascii="Century Gothic" w:eastAsia="Gulim" w:hAnsi="Century Gothic" w:cs="Microsoft Sans Serif"/>
          <w:sz w:val="18"/>
        </w:rPr>
        <w:t>plir las siguientes condiciones</w:t>
      </w:r>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E517E1">
      <w:pPr>
        <w:widowControl w:val="0"/>
        <w:numPr>
          <w:ilvl w:val="0"/>
          <w:numId w:val="33"/>
        </w:numPr>
        <w:tabs>
          <w:tab w:val="clear" w:pos="1134"/>
          <w:tab w:val="num" w:pos="-426"/>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Ser homogéneos, de textura compacta y restantes al desgaste.</w:t>
      </w:r>
    </w:p>
    <w:p w:rsidR="008731E4" w:rsidRPr="00F51CA2" w:rsidRDefault="008731E4" w:rsidP="00E517E1">
      <w:pPr>
        <w:widowControl w:val="0"/>
        <w:numPr>
          <w:ilvl w:val="0"/>
          <w:numId w:val="33"/>
        </w:numPr>
        <w:tabs>
          <w:tab w:val="clear" w:pos="1134"/>
          <w:tab w:val="num" w:pos="-426"/>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Carecer de grietas, coqueras, planos y exfoliaciones y materias extrañas que pueden disminuir su resistencia y duración.</w:t>
      </w:r>
    </w:p>
    <w:p w:rsidR="008731E4" w:rsidRPr="00F51CA2" w:rsidRDefault="008731E4" w:rsidP="00E517E1">
      <w:pPr>
        <w:widowControl w:val="0"/>
        <w:numPr>
          <w:ilvl w:val="0"/>
          <w:numId w:val="33"/>
        </w:numPr>
        <w:tabs>
          <w:tab w:val="clear" w:pos="1134"/>
          <w:tab w:val="num" w:pos="-426"/>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Tener color uniforme y carecer de manchas eflorescentes.</w:t>
      </w:r>
    </w:p>
    <w:p w:rsidR="008731E4" w:rsidRPr="00F51CA2" w:rsidRDefault="008731E4" w:rsidP="00E517E1">
      <w:pPr>
        <w:widowControl w:val="0"/>
        <w:numPr>
          <w:ilvl w:val="0"/>
          <w:numId w:val="33"/>
        </w:numPr>
        <w:tabs>
          <w:tab w:val="clear" w:pos="1134"/>
          <w:tab w:val="num" w:pos="-426"/>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La superficie vitrificada será completamente plana, salvo cantos romos o terminales.</w:t>
      </w:r>
    </w:p>
    <w:p w:rsidR="008731E4" w:rsidRPr="00F51CA2" w:rsidRDefault="008731E4" w:rsidP="00E517E1">
      <w:pPr>
        <w:widowControl w:val="0"/>
        <w:numPr>
          <w:ilvl w:val="0"/>
          <w:numId w:val="33"/>
        </w:numPr>
        <w:tabs>
          <w:tab w:val="clear" w:pos="1134"/>
          <w:tab w:val="num" w:pos="-426"/>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Los azulejos estarán perfectamente moldeados y su forma y dimensiones serán las señaladas en los planos. la superficie de los azulejos será brillante, salvo que, explícitamente, se exija que la tenga mate.</w:t>
      </w:r>
    </w:p>
    <w:p w:rsidR="008731E4" w:rsidRPr="00F51CA2" w:rsidRDefault="008731E4" w:rsidP="00E517E1">
      <w:pPr>
        <w:widowControl w:val="0"/>
        <w:numPr>
          <w:ilvl w:val="0"/>
          <w:numId w:val="33"/>
        </w:numPr>
        <w:tabs>
          <w:tab w:val="clear" w:pos="1134"/>
          <w:tab w:val="num" w:pos="-426"/>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Los azulejos situados en las esquinas no serán lisos sino que presentarán según los casos, un canto romo, largo o corto, o un terminal de esquina izquierda o derecha, o un terminal de ángulo entrante con aparejo vertical u horizontal.</w:t>
      </w:r>
    </w:p>
    <w:p w:rsidR="008731E4" w:rsidRPr="00F51CA2" w:rsidRDefault="008731E4" w:rsidP="00E517E1">
      <w:pPr>
        <w:widowControl w:val="0"/>
        <w:numPr>
          <w:ilvl w:val="0"/>
          <w:numId w:val="33"/>
        </w:numPr>
        <w:tabs>
          <w:tab w:val="clear" w:pos="1134"/>
          <w:tab w:val="num" w:pos="-426"/>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La tolerancia en las dimensiones será de un uno por ciento en menos y un cero en más, para los de primera clase.</w:t>
      </w:r>
    </w:p>
    <w:p w:rsidR="008731E4" w:rsidRPr="00F51CA2" w:rsidRDefault="008731E4" w:rsidP="00E517E1">
      <w:pPr>
        <w:widowControl w:val="0"/>
        <w:numPr>
          <w:ilvl w:val="0"/>
          <w:numId w:val="33"/>
        </w:numPr>
        <w:tabs>
          <w:tab w:val="clear" w:pos="1134"/>
          <w:tab w:val="num" w:pos="-426"/>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La determinación de los defectos en las dimensiones se hará aplicando una escuadra perfectamente ortogonal a una vertical cualquiera del azulejo, haciendo coincidir una de las aristas con un lado de la escuadra. la desviación del extremo de la otra arista respecto al lado de la escuadra es el error absoluto, que se traducirá a porcentual.</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13.4. Baldosas y losas de mármol</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Los mármoles deben de estar exentos de los defectos generales tales como pelos, grietas, coqueras, bien sean estos defectos debidos a trastornos de la formación de la masa o a la mal</w:t>
      </w:r>
      <w:r>
        <w:rPr>
          <w:rFonts w:ascii="Century Gothic" w:eastAsia="Gulim" w:hAnsi="Century Gothic" w:cs="Microsoft Sans Serif"/>
          <w:sz w:val="18"/>
        </w:rPr>
        <w:t>a explotación de las canteras. D</w:t>
      </w:r>
      <w:r w:rsidRPr="00F51CA2">
        <w:rPr>
          <w:rFonts w:ascii="Century Gothic" w:eastAsia="Gulim" w:hAnsi="Century Gothic" w:cs="Microsoft Sans Serif"/>
          <w:sz w:val="18"/>
        </w:rPr>
        <w:t>eberán estar perfectamente planos y pulimentados.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Las baldosas serán pieza</w:t>
      </w:r>
      <w:r>
        <w:rPr>
          <w:rFonts w:ascii="Century Gothic" w:eastAsia="Gulim" w:hAnsi="Century Gothic" w:cs="Microsoft Sans Serif"/>
          <w:sz w:val="18"/>
        </w:rPr>
        <w:t xml:space="preserve">s de </w:t>
      </w:r>
      <w:proofErr w:type="spellStart"/>
      <w:r>
        <w:rPr>
          <w:rFonts w:ascii="Century Gothic" w:eastAsia="Gulim" w:hAnsi="Century Gothic" w:cs="Microsoft Sans Serif"/>
          <w:sz w:val="18"/>
        </w:rPr>
        <w:t>50x</w:t>
      </w:r>
      <w:r w:rsidRPr="00F51CA2">
        <w:rPr>
          <w:rFonts w:ascii="Century Gothic" w:eastAsia="Gulim" w:hAnsi="Century Gothic" w:cs="Microsoft Sans Serif"/>
          <w:sz w:val="18"/>
        </w:rPr>
        <w:t>50</w:t>
      </w:r>
      <w:proofErr w:type="spellEnd"/>
      <w:r w:rsidRPr="00F51CA2">
        <w:rPr>
          <w:rFonts w:ascii="Century Gothic" w:eastAsia="Gulim" w:hAnsi="Century Gothic" w:cs="Microsoft Sans Serif"/>
          <w:sz w:val="18"/>
        </w:rPr>
        <w:t xml:space="preserve"> cm como máximo y 3 cm de espesor. </w:t>
      </w:r>
      <w:proofErr w:type="gramStart"/>
      <w:r w:rsidRPr="00F51CA2">
        <w:rPr>
          <w:rFonts w:ascii="Century Gothic" w:eastAsia="Gulim" w:hAnsi="Century Gothic" w:cs="Microsoft Sans Serif"/>
          <w:sz w:val="18"/>
        </w:rPr>
        <w:t>las</w:t>
      </w:r>
      <w:proofErr w:type="gramEnd"/>
      <w:r w:rsidRPr="00F51CA2">
        <w:rPr>
          <w:rFonts w:ascii="Century Gothic" w:eastAsia="Gulim" w:hAnsi="Century Gothic" w:cs="Microsoft Sans Serif"/>
          <w:sz w:val="18"/>
        </w:rPr>
        <w:t xml:space="preserve"> tolerancias en sus dimensiones se ajustarán a las expre</w:t>
      </w:r>
      <w:r>
        <w:rPr>
          <w:rFonts w:ascii="Century Gothic" w:eastAsia="Gulim" w:hAnsi="Century Gothic" w:cs="Microsoft Sans Serif"/>
          <w:sz w:val="18"/>
        </w:rPr>
        <w:t>sadas en el párrafo 9.1. P</w:t>
      </w:r>
      <w:r w:rsidRPr="00F51CA2">
        <w:rPr>
          <w:rFonts w:ascii="Century Gothic" w:eastAsia="Gulim" w:hAnsi="Century Gothic" w:cs="Microsoft Sans Serif"/>
          <w:sz w:val="18"/>
        </w:rPr>
        <w:t>ara las piezas de terrazo.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13.5. Rodapiés de mármol</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Las piezas de rodapié estarán hechas del mismo material que las de solado; tendrán un canto romo y serán de 10 cm de alto. </w:t>
      </w:r>
      <w:proofErr w:type="gramStart"/>
      <w:r w:rsidRPr="00F51CA2">
        <w:rPr>
          <w:rFonts w:ascii="Century Gothic" w:eastAsia="Gulim" w:hAnsi="Century Gothic" w:cs="Microsoft Sans Serif"/>
          <w:sz w:val="18"/>
        </w:rPr>
        <w:t>las</w:t>
      </w:r>
      <w:proofErr w:type="gramEnd"/>
      <w:r w:rsidRPr="00F51CA2">
        <w:rPr>
          <w:rFonts w:ascii="Century Gothic" w:eastAsia="Gulim" w:hAnsi="Century Gothic" w:cs="Microsoft Sans Serif"/>
          <w:sz w:val="18"/>
        </w:rPr>
        <w:t xml:space="preserve"> exigencias técnicas serán análogas a las del solado de mármol.</w:t>
      </w:r>
    </w:p>
    <w:p w:rsidR="008731E4" w:rsidRPr="00F51CA2" w:rsidRDefault="008731E4" w:rsidP="008731E4">
      <w:pPr>
        <w:jc w:val="both"/>
        <w:rPr>
          <w:rFonts w:ascii="Century Gothic" w:eastAsia="Gulim" w:hAnsi="Century Gothic" w:cs="Microsoft Sans Serif"/>
          <w:i/>
          <w:iCs/>
          <w:sz w:val="18"/>
        </w:rPr>
      </w:pPr>
    </w:p>
    <w:p w:rsidR="008731E4" w:rsidRDefault="008731E4" w:rsidP="008731E4">
      <w:pPr>
        <w:tabs>
          <w:tab w:val="left" w:pos="2016"/>
          <w:tab w:val="left" w:pos="5616"/>
          <w:tab w:val="left" w:pos="8064"/>
        </w:tabs>
        <w:jc w:val="both"/>
        <w:rPr>
          <w:rFonts w:ascii="Century Gothic" w:eastAsia="Gulim" w:hAnsi="Century Gothic" w:cs="Microsoft Sans Serif"/>
          <w:b/>
          <w:i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14.- Carpintería de taller</w:t>
      </w: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lastRenderedPageBreak/>
        <w:t>14.1. Puertas de madera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L</w:t>
      </w:r>
      <w:r w:rsidRPr="00F51CA2">
        <w:rPr>
          <w:rFonts w:ascii="Century Gothic" w:eastAsia="Gulim" w:hAnsi="Century Gothic" w:cs="Microsoft Sans Serif"/>
          <w:sz w:val="18"/>
        </w:rPr>
        <w:t xml:space="preserve">as puertas de madera que se emplean en la obra deberán tener la aprobación del ministerio de industria, la autorización de uso del </w:t>
      </w:r>
      <w:proofErr w:type="spellStart"/>
      <w:r w:rsidRPr="00F51CA2">
        <w:rPr>
          <w:rFonts w:ascii="Century Gothic" w:eastAsia="Gulim" w:hAnsi="Century Gothic" w:cs="Microsoft Sans Serif"/>
          <w:sz w:val="18"/>
        </w:rPr>
        <w:t>MOPU</w:t>
      </w:r>
      <w:proofErr w:type="spellEnd"/>
      <w:r w:rsidRPr="00F51CA2">
        <w:rPr>
          <w:rFonts w:ascii="Century Gothic" w:eastAsia="Gulim" w:hAnsi="Century Gothic" w:cs="Microsoft Sans Serif"/>
          <w:sz w:val="18"/>
        </w:rPr>
        <w:t xml:space="preserve"> o documento de idoneidad técnica expedido por el </w:t>
      </w:r>
      <w:proofErr w:type="spellStart"/>
      <w:r w:rsidRPr="00F51CA2">
        <w:rPr>
          <w:rFonts w:ascii="Century Gothic" w:eastAsia="Gulim" w:hAnsi="Century Gothic" w:cs="Microsoft Sans Serif"/>
          <w:sz w:val="18"/>
        </w:rPr>
        <w:t>IETCC</w:t>
      </w:r>
      <w:proofErr w:type="spellEnd"/>
      <w:r w:rsidRPr="00F51CA2">
        <w:rPr>
          <w:rFonts w:ascii="Century Gothic" w:eastAsia="Gulim" w:hAnsi="Century Gothic" w:cs="Microsoft Sans Serif"/>
          <w:sz w:val="18"/>
        </w:rPr>
        <w:t>.</w:t>
      </w:r>
    </w:p>
    <w:p w:rsidR="008731E4" w:rsidRPr="00F51CA2" w:rsidRDefault="008731E4" w:rsidP="008731E4">
      <w:pPr>
        <w:ind w:firstLine="288"/>
        <w:jc w:val="both"/>
        <w:rPr>
          <w:rFonts w:ascii="Century Gothic" w:eastAsia="Gulim" w:hAnsi="Century Gothic" w:cs="Microsoft Sans Serif"/>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14.2. Cercos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Los cercos de los marcos interiores serán de primera calida</w:t>
      </w:r>
      <w:r>
        <w:rPr>
          <w:rFonts w:ascii="Century Gothic" w:eastAsia="Gulim" w:hAnsi="Century Gothic" w:cs="Microsoft Sans Serif"/>
          <w:sz w:val="18"/>
        </w:rPr>
        <w:t xml:space="preserve">d con una escuadría mínima de </w:t>
      </w:r>
      <w:proofErr w:type="spellStart"/>
      <w:r>
        <w:rPr>
          <w:rFonts w:ascii="Century Gothic" w:eastAsia="Gulim" w:hAnsi="Century Gothic" w:cs="Microsoft Sans Serif"/>
          <w:sz w:val="18"/>
        </w:rPr>
        <w:t>7x</w:t>
      </w:r>
      <w:r w:rsidRPr="00F51CA2">
        <w:rPr>
          <w:rFonts w:ascii="Century Gothic" w:eastAsia="Gulim" w:hAnsi="Century Gothic" w:cs="Microsoft Sans Serif"/>
          <w:sz w:val="18"/>
        </w:rPr>
        <w:t>5</w:t>
      </w:r>
      <w:proofErr w:type="spellEnd"/>
      <w:r w:rsidRPr="00F51CA2">
        <w:rPr>
          <w:rFonts w:ascii="Century Gothic" w:eastAsia="Gulim" w:hAnsi="Century Gothic" w:cs="Microsoft Sans Serif"/>
          <w:sz w:val="18"/>
        </w:rPr>
        <w:t xml:space="preserve"> cm.</w:t>
      </w:r>
    </w:p>
    <w:p w:rsidR="008731E4"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15.- Carpintería metálica</w:t>
      </w: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Pr>
          <w:rFonts w:ascii="Century Gothic" w:eastAsia="Gulim" w:hAnsi="Century Gothic" w:cs="Microsoft Sans Serif"/>
          <w:b/>
          <w:iCs/>
          <w:sz w:val="18"/>
        </w:rPr>
        <w:t>15.1. V</w:t>
      </w:r>
      <w:r w:rsidRPr="00F51CA2">
        <w:rPr>
          <w:rFonts w:ascii="Century Gothic" w:eastAsia="Gulim" w:hAnsi="Century Gothic" w:cs="Microsoft Sans Serif"/>
          <w:b/>
          <w:iCs/>
          <w:sz w:val="18"/>
        </w:rPr>
        <w:t>entanas y puertas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Los perfiles empleados en la confección de ventanas y puertas metálicas, serán especiales de doble junta y cumplirán tod</w:t>
      </w:r>
      <w:r>
        <w:rPr>
          <w:rFonts w:ascii="Century Gothic" w:eastAsia="Gulim" w:hAnsi="Century Gothic" w:cs="Microsoft Sans Serif"/>
          <w:sz w:val="18"/>
        </w:rPr>
        <w:t>as las prescripciones legales. N</w:t>
      </w:r>
      <w:r w:rsidRPr="00F51CA2">
        <w:rPr>
          <w:rFonts w:ascii="Century Gothic" w:eastAsia="Gulim" w:hAnsi="Century Gothic" w:cs="Microsoft Sans Serif"/>
          <w:sz w:val="18"/>
        </w:rPr>
        <w:t>o se admitirán rebabas ni curvaturas rechazándose los elementos que adolezcan de algún defecto de fabricación.</w:t>
      </w:r>
    </w:p>
    <w:p w:rsidR="008731E4" w:rsidRPr="00F51CA2" w:rsidRDefault="008731E4" w:rsidP="008731E4">
      <w:pPr>
        <w:jc w:val="both"/>
        <w:rPr>
          <w:rFonts w:ascii="Century Gothic" w:eastAsia="Gulim" w:hAnsi="Century Gothic" w:cs="Microsoft Sans Serif"/>
          <w:i/>
          <w:iCs/>
          <w:sz w:val="18"/>
        </w:rPr>
      </w:pPr>
    </w:p>
    <w:p w:rsidR="008731E4" w:rsidRDefault="008731E4" w:rsidP="008731E4">
      <w:pPr>
        <w:tabs>
          <w:tab w:val="left" w:pos="2016"/>
          <w:tab w:val="left" w:pos="5616"/>
          <w:tab w:val="left" w:pos="8064"/>
        </w:tabs>
        <w:jc w:val="both"/>
        <w:rPr>
          <w:rFonts w:ascii="Century Gothic" w:eastAsia="Gulim" w:hAnsi="Century Gothic" w:cs="Microsoft Sans Serif"/>
          <w:b/>
          <w:i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16.- Pintura</w:t>
      </w: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16.1. Pintura al temple</w:t>
      </w:r>
    </w:p>
    <w:p w:rsidR="008731E4" w:rsidRPr="00F51CA2" w:rsidRDefault="008731E4" w:rsidP="008731E4">
      <w:pPr>
        <w:jc w:val="both"/>
        <w:rPr>
          <w:rFonts w:ascii="Century Gothic" w:eastAsia="Gulim" w:hAnsi="Century Gothic" w:cs="Microsoft Sans Serif"/>
          <w:sz w:val="18"/>
        </w:rPr>
      </w:pPr>
    </w:p>
    <w:p w:rsidR="008731E4"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Estará compuesta por una cola disuelta en agua y un pigmento mineral finamente disperso con la adición de un antifermento tipo formol para evitar la putrefa</w:t>
      </w:r>
      <w:r>
        <w:rPr>
          <w:rFonts w:ascii="Century Gothic" w:eastAsia="Gulim" w:hAnsi="Century Gothic" w:cs="Microsoft Sans Serif"/>
          <w:sz w:val="18"/>
        </w:rPr>
        <w:t>cción de la cola. Lo</w:t>
      </w:r>
      <w:r w:rsidRPr="00F51CA2">
        <w:rPr>
          <w:rFonts w:ascii="Century Gothic" w:eastAsia="Gulim" w:hAnsi="Century Gothic" w:cs="Microsoft Sans Serif"/>
          <w:sz w:val="18"/>
        </w:rPr>
        <w:t xml:space="preserve">s pigmentos a utilizar podrán </w:t>
      </w:r>
      <w:proofErr w:type="gramStart"/>
      <w:r w:rsidRPr="00F51CA2">
        <w:rPr>
          <w:rFonts w:ascii="Century Gothic" w:eastAsia="Gulim" w:hAnsi="Century Gothic" w:cs="Microsoft Sans Serif"/>
          <w:sz w:val="18"/>
        </w:rPr>
        <w:t>ser :</w:t>
      </w:r>
      <w:proofErr w:type="gramEnd"/>
    </w:p>
    <w:p w:rsidR="008731E4" w:rsidRPr="00F51CA2" w:rsidRDefault="008731E4" w:rsidP="008731E4">
      <w:pPr>
        <w:jc w:val="both"/>
        <w:rPr>
          <w:rFonts w:ascii="Century Gothic" w:eastAsia="Gulim" w:hAnsi="Century Gothic" w:cs="Microsoft Sans Serif"/>
          <w:sz w:val="18"/>
        </w:rPr>
      </w:pPr>
    </w:p>
    <w:p w:rsidR="008731E4" w:rsidRPr="00F51CA2" w:rsidRDefault="008731E4" w:rsidP="00E517E1">
      <w:pPr>
        <w:widowControl w:val="0"/>
        <w:numPr>
          <w:ilvl w:val="0"/>
          <w:numId w:val="30"/>
        </w:numPr>
        <w:tabs>
          <w:tab w:val="clear" w:pos="1134"/>
          <w:tab w:val="num" w:pos="0"/>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blanco de cinc que cumplirá la norma UNE 48041.</w:t>
      </w:r>
    </w:p>
    <w:p w:rsidR="008731E4" w:rsidRPr="00F51CA2" w:rsidRDefault="008731E4" w:rsidP="00E517E1">
      <w:pPr>
        <w:widowControl w:val="0"/>
        <w:numPr>
          <w:ilvl w:val="0"/>
          <w:numId w:val="30"/>
        </w:numPr>
        <w:tabs>
          <w:tab w:val="clear" w:pos="1134"/>
          <w:tab w:val="num" w:pos="0"/>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litopón que cumplirá la norma UNE 48040.</w:t>
      </w:r>
    </w:p>
    <w:p w:rsidR="008731E4" w:rsidRPr="00F51CA2" w:rsidRDefault="008731E4" w:rsidP="00E517E1">
      <w:pPr>
        <w:widowControl w:val="0"/>
        <w:numPr>
          <w:ilvl w:val="0"/>
          <w:numId w:val="30"/>
        </w:numPr>
        <w:tabs>
          <w:tab w:val="clear" w:pos="1134"/>
          <w:tab w:val="num" w:pos="0"/>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bióxido de titanio tipo anatasa según la norma UNE 48044.</w:t>
      </w:r>
    </w:p>
    <w:p w:rsidR="008731E4" w:rsidRPr="00F51CA2" w:rsidRDefault="008731E4" w:rsidP="008731E4">
      <w:pPr>
        <w:pStyle w:val="Sangra3detindependiente"/>
        <w:spacing w:after="0"/>
        <w:jc w:val="both"/>
        <w:rPr>
          <w:rFonts w:ascii="Century Gothic" w:eastAsia="Gulim" w:hAnsi="Century Gothic" w:cs="Microsoft Sans Serif"/>
          <w:sz w:val="18"/>
          <w:szCs w:val="20"/>
        </w:rPr>
      </w:pPr>
    </w:p>
    <w:p w:rsidR="008731E4" w:rsidRPr="00F51CA2" w:rsidRDefault="008731E4" w:rsidP="008731E4">
      <w:pPr>
        <w:pStyle w:val="Sangra3detindependiente"/>
        <w:spacing w:after="0"/>
        <w:ind w:left="0"/>
        <w:jc w:val="both"/>
        <w:rPr>
          <w:rFonts w:ascii="Century Gothic" w:eastAsia="Gulim" w:hAnsi="Century Gothic" w:cs="Microsoft Sans Serif"/>
          <w:sz w:val="18"/>
          <w:szCs w:val="20"/>
        </w:rPr>
      </w:pPr>
      <w:r w:rsidRPr="00F51CA2">
        <w:rPr>
          <w:rFonts w:ascii="Century Gothic" w:eastAsia="Gulim" w:hAnsi="Century Gothic" w:cs="Microsoft Sans Serif"/>
          <w:sz w:val="18"/>
          <w:szCs w:val="20"/>
        </w:rPr>
        <w:t>También podrán emplearse mezclas de estos pigmentos con carbonato cálcico y sulfato básico. Estos dos últimos productos considerados como cargas no podrán entrar en una proporción mayor del veinticinco por ciento del peso del pigmento.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16.2. Pintura plástica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Está compuesta por un vehículo formado por barniz adquirido y los pigmentos están constituidos de bióxido de titanio y colores resistentes.</w:t>
      </w:r>
    </w:p>
    <w:p w:rsidR="008731E4" w:rsidRDefault="008731E4" w:rsidP="008731E4">
      <w:pPr>
        <w:tabs>
          <w:tab w:val="left" w:pos="2016"/>
          <w:tab w:val="left" w:pos="5616"/>
          <w:tab w:val="left" w:pos="8064"/>
        </w:tabs>
        <w:jc w:val="both"/>
        <w:rPr>
          <w:rFonts w:ascii="Century Gothic" w:eastAsia="Gulim" w:hAnsi="Century Gothic" w:cs="Microsoft Sans Serif"/>
          <w:b/>
          <w:iCs/>
          <w:sz w:val="18"/>
        </w:rPr>
      </w:pPr>
    </w:p>
    <w:p w:rsidR="008731E4" w:rsidRDefault="008731E4" w:rsidP="008731E4">
      <w:pPr>
        <w:tabs>
          <w:tab w:val="left" w:pos="2016"/>
          <w:tab w:val="left" w:pos="5616"/>
          <w:tab w:val="left" w:pos="8064"/>
        </w:tabs>
        <w:jc w:val="both"/>
        <w:rPr>
          <w:rFonts w:ascii="Century Gothic" w:eastAsia="Gulim" w:hAnsi="Century Gothic" w:cs="Microsoft Sans Serif"/>
          <w:b/>
          <w:i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 xml:space="preserve">Artículo 17.- Colores, aceites, barnices, </w:t>
      </w:r>
      <w:proofErr w:type="spellStart"/>
      <w:r w:rsidRPr="00F51CA2">
        <w:rPr>
          <w:rFonts w:ascii="Century Gothic" w:eastAsia="Gulim" w:hAnsi="Century Gothic" w:cs="Microsoft Sans Serif"/>
          <w:b/>
          <w:iCs/>
          <w:sz w:val="18"/>
        </w:rPr>
        <w:t>etc</w:t>
      </w:r>
      <w:proofErr w:type="spellEnd"/>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Todas las sustancias de uso general en la pintura deberán ser de exce</w:t>
      </w:r>
      <w:r>
        <w:rPr>
          <w:rFonts w:ascii="Century Gothic" w:eastAsia="Gulim" w:hAnsi="Century Gothic" w:cs="Microsoft Sans Serif"/>
          <w:sz w:val="18"/>
        </w:rPr>
        <w:t>lente calidad. L</w:t>
      </w:r>
      <w:r w:rsidRPr="00F51CA2">
        <w:rPr>
          <w:rFonts w:ascii="Century Gothic" w:eastAsia="Gulim" w:hAnsi="Century Gothic" w:cs="Microsoft Sans Serif"/>
          <w:sz w:val="18"/>
        </w:rPr>
        <w:t>os colores reunirán las condi</w:t>
      </w:r>
      <w:r>
        <w:rPr>
          <w:rFonts w:ascii="Century Gothic" w:eastAsia="Gulim" w:hAnsi="Century Gothic" w:cs="Microsoft Sans Serif"/>
          <w:sz w:val="18"/>
        </w:rPr>
        <w:t>ciones siguientes</w:t>
      </w:r>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E517E1">
      <w:pPr>
        <w:widowControl w:val="0"/>
        <w:numPr>
          <w:ilvl w:val="0"/>
          <w:numId w:val="34"/>
        </w:numPr>
        <w:tabs>
          <w:tab w:val="clear" w:pos="1134"/>
          <w:tab w:val="num" w:pos="0"/>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Facilidad de extenderse y cubrir perfectamente las superficies.</w:t>
      </w:r>
    </w:p>
    <w:p w:rsidR="008731E4" w:rsidRPr="00F51CA2" w:rsidRDefault="008731E4" w:rsidP="00E517E1">
      <w:pPr>
        <w:widowControl w:val="0"/>
        <w:numPr>
          <w:ilvl w:val="0"/>
          <w:numId w:val="34"/>
        </w:numPr>
        <w:tabs>
          <w:tab w:val="clear" w:pos="1134"/>
          <w:tab w:val="num" w:pos="0"/>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Fijeza en su tinta.</w:t>
      </w:r>
    </w:p>
    <w:p w:rsidR="008731E4" w:rsidRPr="00F51CA2" w:rsidRDefault="008731E4" w:rsidP="00E517E1">
      <w:pPr>
        <w:widowControl w:val="0"/>
        <w:numPr>
          <w:ilvl w:val="0"/>
          <w:numId w:val="34"/>
        </w:numPr>
        <w:tabs>
          <w:tab w:val="clear" w:pos="1134"/>
          <w:tab w:val="num" w:pos="0"/>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Facultad de incorporarse al aceite, color, etc.</w:t>
      </w:r>
    </w:p>
    <w:p w:rsidR="008731E4" w:rsidRPr="00F51CA2" w:rsidRDefault="008731E4" w:rsidP="00E517E1">
      <w:pPr>
        <w:widowControl w:val="0"/>
        <w:numPr>
          <w:ilvl w:val="0"/>
          <w:numId w:val="34"/>
        </w:numPr>
        <w:tabs>
          <w:tab w:val="clear" w:pos="1134"/>
          <w:tab w:val="num" w:pos="0"/>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Ser inalterables a la acción de los aceites o de otros colores.</w:t>
      </w:r>
    </w:p>
    <w:p w:rsidR="008731E4" w:rsidRPr="00F51CA2" w:rsidRDefault="008731E4" w:rsidP="00E517E1">
      <w:pPr>
        <w:widowControl w:val="0"/>
        <w:numPr>
          <w:ilvl w:val="0"/>
          <w:numId w:val="34"/>
        </w:numPr>
        <w:tabs>
          <w:tab w:val="clear" w:pos="1134"/>
          <w:tab w:val="num" w:pos="0"/>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Insolubilidad en el agua.</w:t>
      </w:r>
    </w:p>
    <w:p w:rsidR="008731E4" w:rsidRPr="00F51CA2" w:rsidRDefault="008731E4" w:rsidP="00E517E1">
      <w:pPr>
        <w:widowControl w:val="0"/>
        <w:numPr>
          <w:ilvl w:val="0"/>
          <w:numId w:val="34"/>
        </w:numPr>
        <w:tabs>
          <w:tab w:val="clear" w:pos="1134"/>
          <w:tab w:val="num" w:pos="0"/>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Los aceites y barnices reunirán a su vez las siguientes condiciones :</w:t>
      </w:r>
    </w:p>
    <w:p w:rsidR="008731E4" w:rsidRPr="00F51CA2" w:rsidRDefault="008731E4" w:rsidP="00E517E1">
      <w:pPr>
        <w:widowControl w:val="0"/>
        <w:numPr>
          <w:ilvl w:val="0"/>
          <w:numId w:val="34"/>
        </w:numPr>
        <w:tabs>
          <w:tab w:val="clear" w:pos="1134"/>
          <w:tab w:val="num" w:pos="0"/>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Ser inalterables por la acción del aire.</w:t>
      </w:r>
    </w:p>
    <w:p w:rsidR="008731E4" w:rsidRPr="00F51CA2" w:rsidRDefault="008731E4" w:rsidP="00E517E1">
      <w:pPr>
        <w:widowControl w:val="0"/>
        <w:numPr>
          <w:ilvl w:val="0"/>
          <w:numId w:val="34"/>
        </w:numPr>
        <w:tabs>
          <w:tab w:val="clear" w:pos="1134"/>
          <w:tab w:val="num" w:pos="0"/>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Conservar la fijeza de los colores.</w:t>
      </w:r>
    </w:p>
    <w:p w:rsidR="008731E4" w:rsidRPr="00F51CA2" w:rsidRDefault="008731E4" w:rsidP="00E517E1">
      <w:pPr>
        <w:widowControl w:val="0"/>
        <w:numPr>
          <w:ilvl w:val="0"/>
          <w:numId w:val="34"/>
        </w:numPr>
        <w:tabs>
          <w:tab w:val="clear" w:pos="1134"/>
          <w:tab w:val="num" w:pos="0"/>
        </w:tab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Transparencia y color perfectos.</w:t>
      </w:r>
    </w:p>
    <w:p w:rsidR="008731E4" w:rsidRPr="00F51CA2" w:rsidRDefault="008731E4" w:rsidP="008731E4">
      <w:pPr>
        <w:pStyle w:val="Sangra3detindependiente"/>
        <w:spacing w:after="0"/>
        <w:jc w:val="both"/>
        <w:rPr>
          <w:rFonts w:ascii="Century Gothic" w:eastAsia="Gulim" w:hAnsi="Century Gothic" w:cs="Microsoft Sans Serif"/>
          <w:sz w:val="18"/>
          <w:szCs w:val="20"/>
        </w:rPr>
      </w:pPr>
    </w:p>
    <w:p w:rsidR="008731E4" w:rsidRPr="00F51CA2" w:rsidRDefault="008731E4" w:rsidP="008731E4">
      <w:pPr>
        <w:pStyle w:val="Sangra3detindependiente"/>
        <w:spacing w:after="0"/>
        <w:ind w:left="0"/>
        <w:jc w:val="both"/>
        <w:rPr>
          <w:rFonts w:ascii="Century Gothic" w:eastAsia="Gulim" w:hAnsi="Century Gothic" w:cs="Microsoft Sans Serif"/>
          <w:sz w:val="18"/>
          <w:szCs w:val="20"/>
        </w:rPr>
      </w:pPr>
      <w:r w:rsidRPr="00F51CA2">
        <w:rPr>
          <w:rFonts w:ascii="Century Gothic" w:eastAsia="Gulim" w:hAnsi="Century Gothic" w:cs="Microsoft Sans Serif"/>
          <w:sz w:val="18"/>
          <w:szCs w:val="20"/>
        </w:rPr>
        <w:lastRenderedPageBreak/>
        <w:t>Los colores estarán bien molidos y serán mezclados con el aceite, bien purificados y sin posos. Su color será amarillo claro, no admitiéndose el que al usarlo, deje manchas o ráfagas que indiquen la presencia de sustancias extrañas.</w:t>
      </w:r>
    </w:p>
    <w:p w:rsidR="008731E4"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18.- Fontanería</w:t>
      </w: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18.1. Tubería de hierro galvanizado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La designación de pesos, espesores de pared, tolerancias, etc. se ajustarán a las correspondientes normas </w:t>
      </w:r>
      <w:proofErr w:type="spellStart"/>
      <w:r w:rsidRPr="00F51CA2">
        <w:rPr>
          <w:rFonts w:ascii="Century Gothic" w:eastAsia="Gulim" w:hAnsi="Century Gothic" w:cs="Microsoft Sans Serif"/>
          <w:sz w:val="18"/>
        </w:rPr>
        <w:t>DIN</w:t>
      </w:r>
      <w:proofErr w:type="spellEnd"/>
      <w:r w:rsidRPr="00F51CA2">
        <w:rPr>
          <w:rFonts w:ascii="Century Gothic" w:eastAsia="Gulim" w:hAnsi="Century Gothic" w:cs="Microsoft Sans Serif"/>
          <w:sz w:val="18"/>
        </w:rPr>
        <w:t>: Los manguitos de unión serán de hierro maleable galvanizado con junta esmerilada.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18.2. Tubería de cemento centrifugado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Todo saneamiento horizontal se realizará en tubería de cemento centrifugado siendo el diámetro mínimo a utilizar de veinte centímetros.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Los cambios de sección se realizarán mediante las arquetas correspondientes.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18.3. Bajantes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Las bajantes tanto de aguas pluviales como fecales serán de fibrocemento o materiales plásticos que dispongan autorización de uso. </w:t>
      </w:r>
      <w:proofErr w:type="gramStart"/>
      <w:r w:rsidRPr="00F51CA2">
        <w:rPr>
          <w:rFonts w:ascii="Century Gothic" w:eastAsia="Gulim" w:hAnsi="Century Gothic" w:cs="Microsoft Sans Serif"/>
          <w:sz w:val="18"/>
        </w:rPr>
        <w:t>no</w:t>
      </w:r>
      <w:proofErr w:type="gramEnd"/>
      <w:r w:rsidRPr="00F51CA2">
        <w:rPr>
          <w:rFonts w:ascii="Century Gothic" w:eastAsia="Gulim" w:hAnsi="Century Gothic" w:cs="Microsoft Sans Serif"/>
          <w:sz w:val="18"/>
        </w:rPr>
        <w:t xml:space="preserve"> se admitirán bajantes de diámetro inferior a 12 cm.</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Todas las uniones entre tubos y piezas especiales se realizarán mediante uniones </w:t>
      </w:r>
      <w:proofErr w:type="spellStart"/>
      <w:r w:rsidRPr="00F51CA2">
        <w:rPr>
          <w:rFonts w:ascii="Century Gothic" w:eastAsia="Gulim" w:hAnsi="Century Gothic" w:cs="Microsoft Sans Serif"/>
          <w:sz w:val="18"/>
        </w:rPr>
        <w:t>gibault</w:t>
      </w:r>
      <w:proofErr w:type="spellEnd"/>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18.4. Tubería de cobre</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 red de distribución de agua y gas butano se realizará en tubería de cobre, sometiendo a la citada tubería a la presión de prueba exigida por la empresa gas butano, operación que se efectuará una vez acabado el montaje.</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Las designaciones, pesos, espesores de pared y tolerancias se ajustarán a las normas correspondientes de la citada empresa.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Las válvulas a las que se someterá a una presión de prueba superior en un cincuenta por ciento a la presión de trabajo serán de marca aceptada por la empresa gas butano y con las características que ésta le indique.</w:t>
      </w:r>
    </w:p>
    <w:p w:rsidR="008731E4"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19.- Instalaciones eléctricas</w:t>
      </w: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19.1. Normas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Todos los materiales que se empleen en la instalación eléctrica, tanto de AT como de </w:t>
      </w:r>
      <w:proofErr w:type="spellStart"/>
      <w:r w:rsidRPr="00F51CA2">
        <w:rPr>
          <w:rFonts w:ascii="Century Gothic" w:eastAsia="Gulim" w:hAnsi="Century Gothic" w:cs="Microsoft Sans Serif"/>
          <w:sz w:val="18"/>
        </w:rPr>
        <w:t>BT</w:t>
      </w:r>
      <w:proofErr w:type="spellEnd"/>
      <w:r w:rsidRPr="00F51CA2">
        <w:rPr>
          <w:rFonts w:ascii="Century Gothic" w:eastAsia="Gulim" w:hAnsi="Century Gothic" w:cs="Microsoft Sans Serif"/>
          <w:sz w:val="18"/>
        </w:rPr>
        <w:t xml:space="preserve">., deberán cumplir las prescripciones técnicas que dictan las normas internacionales </w:t>
      </w:r>
      <w:proofErr w:type="spellStart"/>
      <w:r w:rsidRPr="00F51CA2">
        <w:rPr>
          <w:rFonts w:ascii="Century Gothic" w:eastAsia="Gulim" w:hAnsi="Century Gothic" w:cs="Microsoft Sans Serif"/>
          <w:sz w:val="18"/>
        </w:rPr>
        <w:t>CBI</w:t>
      </w:r>
      <w:proofErr w:type="spellEnd"/>
      <w:r w:rsidRPr="00F51CA2">
        <w:rPr>
          <w:rFonts w:ascii="Century Gothic" w:eastAsia="Gulim" w:hAnsi="Century Gothic" w:cs="Microsoft Sans Serif"/>
          <w:sz w:val="18"/>
        </w:rPr>
        <w:t>., los reglamentos para instalaciones eléctricas actualmente en vigor, así como las normas técnico-prácticas de la compañía suministradora de energía.</w:t>
      </w:r>
    </w:p>
    <w:p w:rsidR="008731E4" w:rsidRPr="00F51CA2" w:rsidRDefault="008731E4" w:rsidP="008731E4">
      <w:pPr>
        <w:ind w:firstLine="288"/>
        <w:jc w:val="both"/>
        <w:rPr>
          <w:rFonts w:ascii="Century Gothic" w:eastAsia="Gulim" w:hAnsi="Century Gothic" w:cs="Microsoft Sans Serif"/>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19.2. Conductores de baja tensión</w:t>
      </w:r>
    </w:p>
    <w:p w:rsidR="008731E4" w:rsidRPr="00F51CA2" w:rsidRDefault="008731E4" w:rsidP="008731E4">
      <w:pPr>
        <w:tabs>
          <w:tab w:val="left" w:pos="2016"/>
          <w:tab w:val="left" w:pos="5616"/>
          <w:tab w:val="left" w:pos="8064"/>
        </w:tabs>
        <w:jc w:val="both"/>
        <w:rPr>
          <w:rFonts w:ascii="Century Gothic" w:eastAsia="Gulim" w:hAnsi="Century Gothic" w:cs="Microsoft Sans Serif"/>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sz w:val="18"/>
        </w:rPr>
      </w:pPr>
      <w:r w:rsidRPr="00F51CA2">
        <w:rPr>
          <w:rFonts w:ascii="Century Gothic" w:eastAsia="Gulim" w:hAnsi="Century Gothic" w:cs="Microsoft Sans Serif"/>
          <w:sz w:val="18"/>
        </w:rPr>
        <w:t>Los conductores de los cables serán de cobre de nudo recocido normalmente con formación e hilo único hasta seis milímetros cuadrados.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La cubierta será de </w:t>
      </w:r>
      <w:proofErr w:type="spellStart"/>
      <w:r w:rsidRPr="00F51CA2">
        <w:rPr>
          <w:rFonts w:ascii="Century Gothic" w:eastAsia="Gulim" w:hAnsi="Century Gothic" w:cs="Microsoft Sans Serif"/>
          <w:sz w:val="18"/>
        </w:rPr>
        <w:t>policloruro</w:t>
      </w:r>
      <w:proofErr w:type="spellEnd"/>
      <w:r w:rsidRPr="00F51CA2">
        <w:rPr>
          <w:rFonts w:ascii="Century Gothic" w:eastAsia="Gulim" w:hAnsi="Century Gothic" w:cs="Microsoft Sans Serif"/>
          <w:sz w:val="18"/>
        </w:rPr>
        <w:t xml:space="preserve"> de vinilo tratada convenientemente de forma que asegure mejor resistencia al frío, a la laceración, a la abrasión respecto al</w:t>
      </w:r>
      <w:r>
        <w:rPr>
          <w:rFonts w:ascii="Century Gothic" w:eastAsia="Gulim" w:hAnsi="Century Gothic" w:cs="Microsoft Sans Serif"/>
          <w:sz w:val="18"/>
        </w:rPr>
        <w:t xml:space="preserve"> </w:t>
      </w:r>
      <w:proofErr w:type="spellStart"/>
      <w:r>
        <w:rPr>
          <w:rFonts w:ascii="Century Gothic" w:eastAsia="Gulim" w:hAnsi="Century Gothic" w:cs="Microsoft Sans Serif"/>
          <w:sz w:val="18"/>
        </w:rPr>
        <w:t>policloruro</w:t>
      </w:r>
      <w:proofErr w:type="spellEnd"/>
      <w:r>
        <w:rPr>
          <w:rFonts w:ascii="Century Gothic" w:eastAsia="Gulim" w:hAnsi="Century Gothic" w:cs="Microsoft Sans Serif"/>
          <w:sz w:val="18"/>
        </w:rPr>
        <w:t xml:space="preserve"> de vinilo normal (</w:t>
      </w:r>
      <w:proofErr w:type="spellStart"/>
      <w:r>
        <w:rPr>
          <w:rFonts w:ascii="Century Gothic" w:eastAsia="Gulim" w:hAnsi="Century Gothic" w:cs="Microsoft Sans Serif"/>
          <w:sz w:val="18"/>
        </w:rPr>
        <w:t>PVC</w:t>
      </w:r>
      <w:proofErr w:type="spellEnd"/>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lastRenderedPageBreak/>
        <w:t xml:space="preserve">La acción sucesiva del sol y de la humedad no </w:t>
      </w:r>
      <w:proofErr w:type="gramStart"/>
      <w:r w:rsidRPr="00F51CA2">
        <w:rPr>
          <w:rFonts w:ascii="Century Gothic" w:eastAsia="Gulim" w:hAnsi="Century Gothic" w:cs="Microsoft Sans Serif"/>
          <w:sz w:val="18"/>
        </w:rPr>
        <w:t>deben</w:t>
      </w:r>
      <w:proofErr w:type="gramEnd"/>
      <w:r w:rsidRPr="00F51CA2">
        <w:rPr>
          <w:rFonts w:ascii="Century Gothic" w:eastAsia="Gulim" w:hAnsi="Century Gothic" w:cs="Microsoft Sans Serif"/>
          <w:sz w:val="18"/>
        </w:rPr>
        <w:t xml:space="preserve"> provocar la más mínima alteración de la cubierta. El relleno que sirve para dar forma al cable aplicado por extrusión sobre las almas del cableado debe ser de material adecuado de manera que pueda ser fácilmente separado para la confección de los empalmes y terminales.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Los cables denominados de “instalación</w:t>
      </w:r>
      <w:proofErr w:type="gramStart"/>
      <w:r w:rsidRPr="00F51CA2">
        <w:rPr>
          <w:rFonts w:ascii="Century Gothic" w:eastAsia="Gulim" w:hAnsi="Century Gothic" w:cs="Microsoft Sans Serif"/>
          <w:sz w:val="18"/>
        </w:rPr>
        <w:t>“ normalmente</w:t>
      </w:r>
      <w:proofErr w:type="gramEnd"/>
      <w:r w:rsidRPr="00F51CA2">
        <w:rPr>
          <w:rFonts w:ascii="Century Gothic" w:eastAsia="Gulim" w:hAnsi="Century Gothic" w:cs="Microsoft Sans Serif"/>
          <w:sz w:val="18"/>
        </w:rPr>
        <w:t xml:space="preserve"> alojados en tubería protectora serán de cobre con aislamiento de </w:t>
      </w:r>
      <w:proofErr w:type="spellStart"/>
      <w:r>
        <w:rPr>
          <w:rFonts w:ascii="Century Gothic" w:eastAsia="Gulim" w:hAnsi="Century Gothic" w:cs="Microsoft Sans Serif"/>
          <w:sz w:val="18"/>
        </w:rPr>
        <w:t>PVC</w:t>
      </w:r>
      <w:proofErr w:type="spellEnd"/>
      <w:r>
        <w:rPr>
          <w:rFonts w:ascii="Century Gothic" w:eastAsia="Gulim" w:hAnsi="Century Gothic" w:cs="Microsoft Sans Serif"/>
          <w:sz w:val="18"/>
        </w:rPr>
        <w:t>. L</w:t>
      </w:r>
      <w:r w:rsidRPr="00F51CA2">
        <w:rPr>
          <w:rFonts w:ascii="Century Gothic" w:eastAsia="Gulim" w:hAnsi="Century Gothic" w:cs="Microsoft Sans Serif"/>
          <w:sz w:val="18"/>
        </w:rPr>
        <w:t>a tensión de servicio será de 750 V y la tensión de ensayo de 2.000 V.</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La sección mínima que se utilizará en los cables destinados tanto a circuitos de alumbrado como de fuerza será </w:t>
      </w:r>
      <w:r>
        <w:rPr>
          <w:rFonts w:ascii="Century Gothic" w:eastAsia="Gulim" w:hAnsi="Century Gothic" w:cs="Microsoft Sans Serif"/>
          <w:sz w:val="18"/>
        </w:rPr>
        <w:t>la obtenida de los planos correspondientes.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Los ensayos de tensión y de la resistencia de aislamiento se efectuarán con la tensión de prueba de 2.000 V y de igual forma que en los cables anteriores.</w:t>
      </w:r>
    </w:p>
    <w:p w:rsidR="008731E4" w:rsidRPr="00F51CA2" w:rsidRDefault="008731E4" w:rsidP="008731E4">
      <w:pPr>
        <w:ind w:firstLine="288"/>
        <w:jc w:val="both"/>
        <w:rPr>
          <w:rFonts w:ascii="Century Gothic" w:eastAsia="Gulim" w:hAnsi="Century Gothic" w:cs="Microsoft Sans Serif"/>
          <w:sz w:val="18"/>
        </w:rPr>
      </w:pPr>
    </w:p>
    <w:p w:rsidR="008731E4" w:rsidRPr="00F51CA2" w:rsidRDefault="008731E4" w:rsidP="008731E4">
      <w:pPr>
        <w:tabs>
          <w:tab w:val="left" w:pos="2016"/>
          <w:tab w:val="left" w:pos="5616"/>
          <w:tab w:val="left" w:pos="8064"/>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19.3. Aparatos de alumbrado interior.</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Las luminarias se construirán con chasis de chapa de acero de calidad con espesor o nervaduras suficientes para alcanzar tal rigidez.</w:t>
      </w:r>
    </w:p>
    <w:p w:rsidR="008731E4" w:rsidRPr="00F51CA2" w:rsidRDefault="008731E4" w:rsidP="008731E4">
      <w:pPr>
        <w:jc w:val="both"/>
        <w:rPr>
          <w:rFonts w:ascii="Century Gothic" w:eastAsia="Gulim" w:hAnsi="Century Gothic" w:cs="Microsoft Sans Serif"/>
          <w:sz w:val="18"/>
        </w:rPr>
      </w:pPr>
    </w:p>
    <w:p w:rsidR="008731E4"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Los enchufes con toma de tierra tendrán esta toma dispuesta de forma que sea la primera en establecerse y la última en desaparecer y serán irreversibles, sin posibilidad de error en la conexión.</w:t>
      </w: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sz w:val="18"/>
        </w:rPr>
        <w:br w:type="page"/>
      </w:r>
      <w:r w:rsidRPr="00F51CA2">
        <w:rPr>
          <w:rFonts w:ascii="Century Gothic" w:eastAsia="Gulim" w:hAnsi="Century Gothic" w:cs="Microsoft Sans Serif"/>
          <w:b/>
          <w:bCs/>
          <w:iCs/>
          <w:sz w:val="18"/>
        </w:rPr>
        <w:lastRenderedPageBreak/>
        <w:t>CAPITULO II</w:t>
      </w:r>
      <w:r w:rsidRPr="00F51CA2">
        <w:rPr>
          <w:rFonts w:ascii="Century Gothic" w:eastAsia="Gulim" w:hAnsi="Century Gothic" w:cs="Microsoft Sans Serif"/>
          <w:b/>
          <w:bCs/>
          <w:sz w:val="18"/>
        </w:rPr>
        <w:t xml:space="preserve">: PRESCRIPCIONES EN CUANTO A LA EJECUCIÓN POR UNIDADES DE OBRA Y </w:t>
      </w:r>
    </w:p>
    <w:p w:rsidR="008731E4" w:rsidRPr="00F51CA2" w:rsidRDefault="008731E4" w:rsidP="008731E4">
      <w:pPr>
        <w:pBdr>
          <w:bottom w:val="single" w:sz="4" w:space="1" w:color="auto"/>
        </w:pBdr>
        <w:tabs>
          <w:tab w:val="left" w:pos="6192"/>
        </w:tabs>
        <w:jc w:val="both"/>
        <w:rPr>
          <w:rFonts w:ascii="Century Gothic" w:eastAsia="Gulim" w:hAnsi="Century Gothic" w:cs="Microsoft Sans Serif"/>
          <w:b/>
          <w:bCs/>
          <w:sz w:val="18"/>
        </w:rPr>
      </w:pPr>
    </w:p>
    <w:p w:rsidR="008731E4" w:rsidRPr="00F51CA2" w:rsidRDefault="008731E4" w:rsidP="008731E4">
      <w:pPr>
        <w:pBdr>
          <w:bottom w:val="single" w:sz="4" w:space="1" w:color="auto"/>
        </w:pBdr>
        <w:tabs>
          <w:tab w:val="left" w:pos="6192"/>
        </w:tabs>
        <w:jc w:val="both"/>
        <w:rPr>
          <w:rFonts w:ascii="Century Gothic" w:eastAsia="Gulim" w:hAnsi="Century Gothic" w:cs="Microsoft Sans Serif"/>
          <w:b/>
          <w:bCs/>
          <w:sz w:val="18"/>
        </w:rPr>
      </w:pPr>
      <w:r>
        <w:rPr>
          <w:rFonts w:ascii="Century Gothic" w:eastAsia="Gulim" w:hAnsi="Century Gothic" w:cs="Microsoft Sans Serif"/>
          <w:b/>
          <w:bCs/>
          <w:sz w:val="18"/>
        </w:rPr>
        <w:t xml:space="preserve">CAPÍTULO III: </w:t>
      </w:r>
      <w:r w:rsidRPr="00F51CA2">
        <w:rPr>
          <w:rFonts w:ascii="Century Gothic" w:eastAsia="Gulim" w:hAnsi="Century Gothic" w:cs="Microsoft Sans Serif"/>
          <w:b/>
          <w:bCs/>
          <w:sz w:val="18"/>
        </w:rPr>
        <w:t>PRESCRIPCI</w:t>
      </w:r>
      <w:r>
        <w:rPr>
          <w:rFonts w:ascii="Century Gothic" w:eastAsia="Gulim" w:hAnsi="Century Gothic" w:cs="Microsoft Sans Serif"/>
          <w:b/>
          <w:bCs/>
          <w:sz w:val="18"/>
        </w:rPr>
        <w:t>O</w:t>
      </w:r>
      <w:r w:rsidRPr="00F51CA2">
        <w:rPr>
          <w:rFonts w:ascii="Century Gothic" w:eastAsia="Gulim" w:hAnsi="Century Gothic" w:cs="Microsoft Sans Serif"/>
          <w:b/>
          <w:bCs/>
          <w:sz w:val="18"/>
        </w:rPr>
        <w:t>NES SOBRE VERIFICACIONES EN EL EDIFICIO TERMINADO. MANTENIMIENTO</w:t>
      </w:r>
    </w:p>
    <w:p w:rsidR="008731E4" w:rsidRPr="00F51CA2" w:rsidRDefault="008731E4" w:rsidP="008731E4">
      <w:pPr>
        <w:tabs>
          <w:tab w:val="left" w:pos="6192"/>
        </w:tabs>
        <w:jc w:val="both"/>
        <w:rPr>
          <w:rFonts w:ascii="Century Gothic" w:eastAsia="Gulim" w:hAnsi="Century Gothic" w:cs="Microsoft Sans Serif"/>
          <w:bCs/>
          <w:sz w:val="18"/>
        </w:rPr>
      </w:pPr>
    </w:p>
    <w:p w:rsidR="008731E4" w:rsidRPr="00F51CA2" w:rsidRDefault="008731E4" w:rsidP="008731E4">
      <w:pPr>
        <w:tabs>
          <w:tab w:val="left" w:pos="288"/>
        </w:tabs>
        <w:jc w:val="both"/>
        <w:rPr>
          <w:rFonts w:ascii="Century Gothic" w:eastAsia="Gulim" w:hAnsi="Century Gothic" w:cs="Microsoft Sans Serif"/>
          <w:i/>
          <w:iCs/>
          <w:sz w:val="18"/>
        </w:rPr>
      </w:pPr>
    </w:p>
    <w:p w:rsidR="008731E4" w:rsidRPr="00F51CA2" w:rsidRDefault="008731E4" w:rsidP="008731E4">
      <w:pPr>
        <w:tabs>
          <w:tab w:val="left" w:pos="6192"/>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20.- Movimiento de tierras</w:t>
      </w:r>
    </w:p>
    <w:p w:rsidR="008731E4" w:rsidRPr="00F51CA2" w:rsidRDefault="008731E4" w:rsidP="008731E4">
      <w:pPr>
        <w:ind w:left="288" w:hanging="288"/>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iCs/>
          <w:sz w:val="18"/>
        </w:rPr>
      </w:pPr>
      <w:r>
        <w:rPr>
          <w:rFonts w:ascii="Century Gothic" w:eastAsia="Gulim" w:hAnsi="Century Gothic" w:cs="Microsoft Sans Serif"/>
          <w:b/>
          <w:iCs/>
          <w:sz w:val="18"/>
        </w:rPr>
        <w:t>20.1. E</w:t>
      </w:r>
      <w:r w:rsidRPr="00F51CA2">
        <w:rPr>
          <w:rFonts w:ascii="Century Gothic" w:eastAsia="Gulim" w:hAnsi="Century Gothic" w:cs="Microsoft Sans Serif"/>
          <w:b/>
          <w:iCs/>
          <w:sz w:val="18"/>
        </w:rPr>
        <w:t>xplanación y préstamos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Consiste en el conjunto de operaciones para excavar, evacuar, rellenar y nivelar el terreno así como las zonas de préstamos que puedan necesitarse y el consiguiente transporte de los productos removidos a depósito o lugar de empleo.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Cs/>
          <w:sz w:val="18"/>
        </w:rPr>
      </w:pPr>
      <w:r w:rsidRPr="00F51CA2">
        <w:rPr>
          <w:rFonts w:ascii="Century Gothic" w:eastAsia="Gulim" w:hAnsi="Century Gothic" w:cs="Microsoft Sans Serif"/>
          <w:bCs/>
          <w:sz w:val="18"/>
        </w:rPr>
        <w:t>20.1.1. Ejecución de las obras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Una vez terminadas las operaciones de desbroce del terreno, se iniciarán las obras de excavaciones ajustándose a las alienaciones pendientes dimensiones y demás información contenida en los planos.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 tierra vegetal que se encuentre en las excavaciones, que no se hubiera extraído en el desbroce se aceptará para su utilización posterior en protección de superficies erosionables.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En cualquier caso, la tierra vegetal extraída se mantendrá separada del resto de los productos excavados.</w:t>
      </w:r>
    </w:p>
    <w:p w:rsidR="008731E4" w:rsidRPr="00F51CA2" w:rsidRDefault="008731E4" w:rsidP="008731E4">
      <w:pPr>
        <w:jc w:val="both"/>
        <w:rPr>
          <w:rFonts w:ascii="Century Gothic" w:eastAsia="Gulim" w:hAnsi="Century Gothic" w:cs="Microsoft Sans Serif"/>
          <w:sz w:val="18"/>
        </w:rPr>
      </w:pPr>
    </w:p>
    <w:p w:rsidR="008731E4"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Todos los materiales que se obtengan de la excavación, excepción hecha de la tierra vegetal, se podrán utilizar en la formación de rellenos y demás usos fijados en este pliego y se transportarán directamente a las zonas previstas dentro del solar, o vertedero si no tuvieran aplicación dentro de la obra.</w:t>
      </w:r>
    </w:p>
    <w:p w:rsidR="008731E4" w:rsidRDefault="008731E4" w:rsidP="008731E4">
      <w:pPr>
        <w:jc w:val="both"/>
        <w:rPr>
          <w:rFonts w:ascii="Century Gothic" w:eastAsia="Gulim" w:hAnsi="Century Gothic" w:cs="Microsoft Sans Serif"/>
          <w:sz w:val="18"/>
        </w:rPr>
      </w:pPr>
    </w:p>
    <w:p w:rsidR="008731E4"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En cualquier caso no se desechará ningún material excavado sin previa autorización.</w:t>
      </w:r>
    </w:p>
    <w:p w:rsidR="008731E4" w:rsidRDefault="008731E4" w:rsidP="008731E4">
      <w:pPr>
        <w:jc w:val="both"/>
        <w:rPr>
          <w:rFonts w:ascii="Century Gothic" w:eastAsia="Gulim" w:hAnsi="Century Gothic" w:cs="Microsoft Sans Serif"/>
          <w:sz w:val="18"/>
        </w:rPr>
      </w:pPr>
    </w:p>
    <w:p w:rsidR="008731E4"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Durante las diversas etapas de la construcción de la explanación, las obras se mantendrán en perfectas condiciones de drenaje.</w:t>
      </w:r>
    </w:p>
    <w:p w:rsidR="008731E4" w:rsidRDefault="008731E4" w:rsidP="008731E4">
      <w:pPr>
        <w:jc w:val="both"/>
        <w:rPr>
          <w:rFonts w:ascii="Century Gothic" w:eastAsia="Gulim" w:hAnsi="Century Gothic" w:cs="Microsoft Sans Serif"/>
          <w:sz w:val="18"/>
        </w:rPr>
      </w:pPr>
    </w:p>
    <w:p w:rsidR="008731E4"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El material excavado no se podrá colocar de forma que represente un peligro para construcciones existentes, por presión directa por sobrecarga de los rellenos contiguos.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z w:val="18"/>
        </w:rPr>
      </w:pPr>
      <w:r w:rsidRPr="00F51CA2">
        <w:rPr>
          <w:rFonts w:ascii="Century Gothic" w:eastAsia="Gulim" w:hAnsi="Century Gothic" w:cs="Microsoft Sans Serif"/>
          <w:spacing w:val="-2"/>
          <w:sz w:val="18"/>
        </w:rPr>
        <w:t xml:space="preserve">Las operaciones de desbroce y limpieza se efectuaran con las </w:t>
      </w:r>
      <w:r w:rsidRPr="00F51CA2">
        <w:rPr>
          <w:rFonts w:ascii="Century Gothic" w:eastAsia="Gulim" w:hAnsi="Century Gothic" w:cs="Microsoft Sans Serif"/>
          <w:sz w:val="18"/>
        </w:rPr>
        <w:t xml:space="preserve">precauciones necesarias, para evitar daño a las construcciones colindantes y existentes. </w:t>
      </w:r>
      <w:proofErr w:type="gramStart"/>
      <w:r w:rsidRPr="00F51CA2">
        <w:rPr>
          <w:rFonts w:ascii="Century Gothic" w:eastAsia="Gulim" w:hAnsi="Century Gothic" w:cs="Microsoft Sans Serif"/>
          <w:sz w:val="18"/>
        </w:rPr>
        <w:t>los</w:t>
      </w:r>
      <w:proofErr w:type="gramEnd"/>
      <w:r w:rsidRPr="00F51CA2">
        <w:rPr>
          <w:rFonts w:ascii="Century Gothic" w:eastAsia="Gulim" w:hAnsi="Century Gothic" w:cs="Microsoft Sans Serif"/>
          <w:sz w:val="18"/>
        </w:rPr>
        <w:t xml:space="preserve"> árboles a derribar caerán hacia el centro de la zona objeto de la limpieza, acotándose las zonas de vegetación o arbolado destinadas a permanecer en su sitio.</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Todos los tocones y raíces mayores de 10 cm de diámetro serán </w:t>
      </w:r>
      <w:proofErr w:type="gramStart"/>
      <w:r w:rsidRPr="00F51CA2">
        <w:rPr>
          <w:rFonts w:ascii="Century Gothic" w:eastAsia="Gulim" w:hAnsi="Century Gothic" w:cs="Microsoft Sans Serif"/>
          <w:sz w:val="18"/>
        </w:rPr>
        <w:t>eliminadas</w:t>
      </w:r>
      <w:proofErr w:type="gramEnd"/>
      <w:r w:rsidRPr="00F51CA2">
        <w:rPr>
          <w:rFonts w:ascii="Century Gothic" w:eastAsia="Gulim" w:hAnsi="Century Gothic" w:cs="Microsoft Sans Serif"/>
          <w:sz w:val="18"/>
        </w:rPr>
        <w:t xml:space="preserve"> hasta una profundidad no inferior a 50 cm, por debajo de la rasante de excavación y no menor de 15 cm por debajo de la superficie natural del terreno.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284"/>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Todos los huecos causados por la extracción de tocones y raíces, se rellenarán con material análogo al existente, compactándose hasta que su superficie se ajuste al nivel pedido.</w:t>
      </w:r>
    </w:p>
    <w:p w:rsidR="008731E4" w:rsidRPr="00F51CA2" w:rsidRDefault="008731E4" w:rsidP="008731E4">
      <w:pPr>
        <w:tabs>
          <w:tab w:val="left" w:pos="284"/>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284"/>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No existe obligación por parte del constructor de trocear la madera a longitudes inferiores a tres metros.</w:t>
      </w:r>
    </w:p>
    <w:p w:rsidR="008731E4" w:rsidRPr="00F51CA2" w:rsidRDefault="008731E4" w:rsidP="008731E4">
      <w:pPr>
        <w:tabs>
          <w:tab w:val="left" w:pos="284"/>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284"/>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La ejecución de estos trabajos se realizará produciendo las menores molestias posibles a las zonas habitadas próximas al terreno desbrozado.</w:t>
      </w:r>
    </w:p>
    <w:p w:rsidR="008731E4" w:rsidRPr="00F51CA2" w:rsidRDefault="008731E4" w:rsidP="008731E4">
      <w:pPr>
        <w:jc w:val="both"/>
        <w:rPr>
          <w:rFonts w:ascii="Century Gothic" w:eastAsia="Gulim" w:hAnsi="Century Gothic" w:cs="Microsoft Sans Serif"/>
          <w:bCs/>
          <w:sz w:val="18"/>
        </w:rPr>
      </w:pPr>
    </w:p>
    <w:p w:rsidR="008731E4" w:rsidRPr="00F51CA2" w:rsidRDefault="008731E4" w:rsidP="008731E4">
      <w:pPr>
        <w:jc w:val="both"/>
        <w:rPr>
          <w:rFonts w:ascii="Century Gothic" w:eastAsia="Gulim" w:hAnsi="Century Gothic" w:cs="Microsoft Sans Serif"/>
          <w:bCs/>
          <w:sz w:val="18"/>
        </w:rPr>
      </w:pPr>
      <w:r w:rsidRPr="00F51CA2">
        <w:rPr>
          <w:rFonts w:ascii="Century Gothic" w:eastAsia="Gulim" w:hAnsi="Century Gothic" w:cs="Microsoft Sans Serif"/>
          <w:bCs/>
          <w:sz w:val="18"/>
        </w:rPr>
        <w:t>20.1.2. Medición y abono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lastRenderedPageBreak/>
        <w:t xml:space="preserve">La excavación de la explanación se abonará por metros cúbicos realmente excavados medidos por diferencia entre los datos </w:t>
      </w:r>
      <w:r>
        <w:rPr>
          <w:rFonts w:ascii="Century Gothic" w:eastAsia="Gulim" w:hAnsi="Century Gothic" w:cs="Microsoft Sans Serif"/>
          <w:sz w:val="18"/>
        </w:rPr>
        <w:t>iniciales</w:t>
      </w:r>
      <w:r w:rsidRPr="00F51CA2">
        <w:rPr>
          <w:rFonts w:ascii="Century Gothic" w:eastAsia="Gulim" w:hAnsi="Century Gothic" w:cs="Microsoft Sans Serif"/>
          <w:sz w:val="18"/>
        </w:rPr>
        <w:t xml:space="preserve"> tomados inmediatamente antes de iniciar los trabajos y los datos finales, tomados inmediatamente después de concluidos. </w:t>
      </w:r>
      <w:proofErr w:type="gramStart"/>
      <w:r w:rsidRPr="00F51CA2">
        <w:rPr>
          <w:rFonts w:ascii="Century Gothic" w:eastAsia="Gulim" w:hAnsi="Century Gothic" w:cs="Microsoft Sans Serif"/>
          <w:sz w:val="18"/>
        </w:rPr>
        <w:t>la</w:t>
      </w:r>
      <w:proofErr w:type="gramEnd"/>
      <w:r w:rsidRPr="00F51CA2">
        <w:rPr>
          <w:rFonts w:ascii="Century Gothic" w:eastAsia="Gulim" w:hAnsi="Century Gothic" w:cs="Microsoft Sans Serif"/>
          <w:sz w:val="18"/>
        </w:rPr>
        <w:t xml:space="preserve"> medición se hará sobre los perfiles obtenidos.</w:t>
      </w:r>
    </w:p>
    <w:p w:rsidR="008731E4" w:rsidRPr="00F51CA2" w:rsidRDefault="008731E4" w:rsidP="008731E4">
      <w:pPr>
        <w:jc w:val="both"/>
        <w:rPr>
          <w:rFonts w:ascii="Century Gothic" w:eastAsia="Gulim" w:hAnsi="Century Gothic" w:cs="Microsoft Sans Serif"/>
          <w:sz w:val="18"/>
        </w:rPr>
      </w:pPr>
    </w:p>
    <w:p w:rsidR="008731E4" w:rsidRPr="001E2D7E" w:rsidRDefault="008731E4" w:rsidP="008731E4">
      <w:pPr>
        <w:pStyle w:val="BodyText21"/>
        <w:tabs>
          <w:tab w:val="left" w:pos="6192"/>
        </w:tabs>
        <w:rPr>
          <w:rFonts w:ascii="Century Gothic" w:eastAsia="Gulim" w:hAnsi="Century Gothic" w:cs="Microsoft Sans Serif"/>
          <w:b/>
          <w:bCs/>
          <w:iCs/>
          <w:sz w:val="18"/>
          <w:lang w:val="es-ES_tradnl"/>
        </w:rPr>
      </w:pPr>
      <w:r w:rsidRPr="001E2D7E">
        <w:rPr>
          <w:rFonts w:ascii="Century Gothic" w:eastAsia="Gulim" w:hAnsi="Century Gothic" w:cs="Microsoft Sans Serif"/>
          <w:b/>
          <w:bCs/>
          <w:iCs/>
          <w:sz w:val="18"/>
          <w:lang w:val="es-ES_tradnl"/>
        </w:rPr>
        <w:t>20.2. Excavación en zanjas y pozos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Consiste en el conjunto de operaciones necesarias para conseguir emplazamiento adecuado para las obras de fábrica y estructuras, y sus cimentaciones; comprenden zanjas de drenaj</w:t>
      </w:r>
      <w:r>
        <w:rPr>
          <w:rFonts w:ascii="Century Gothic" w:eastAsia="Gulim" w:hAnsi="Century Gothic" w:cs="Microsoft Sans Serif"/>
          <w:sz w:val="18"/>
        </w:rPr>
        <w:t>e u otras análogas. S</w:t>
      </w:r>
      <w:r w:rsidRPr="00F51CA2">
        <w:rPr>
          <w:rFonts w:ascii="Century Gothic" w:eastAsia="Gulim" w:hAnsi="Century Gothic" w:cs="Microsoft Sans Serif"/>
          <w:sz w:val="18"/>
        </w:rPr>
        <w:t>u ejecución incluye las operaciones de excavación, nivelación y evacuación del terreno y el consiguiente transporte de los productos removidos a depósito o lugar de empleo.</w:t>
      </w:r>
    </w:p>
    <w:p w:rsidR="008731E4" w:rsidRPr="00F51CA2" w:rsidRDefault="008731E4" w:rsidP="008731E4">
      <w:pPr>
        <w:jc w:val="both"/>
        <w:rPr>
          <w:rFonts w:ascii="Century Gothic" w:eastAsia="Gulim" w:hAnsi="Century Gothic" w:cs="Microsoft Sans Serif"/>
          <w:bCs/>
          <w:sz w:val="18"/>
        </w:rPr>
      </w:pPr>
    </w:p>
    <w:p w:rsidR="008731E4" w:rsidRPr="00F51CA2" w:rsidRDefault="008731E4" w:rsidP="008731E4">
      <w:pPr>
        <w:jc w:val="both"/>
        <w:rPr>
          <w:rFonts w:ascii="Century Gothic" w:eastAsia="Gulim" w:hAnsi="Century Gothic" w:cs="Microsoft Sans Serif"/>
          <w:bCs/>
          <w:sz w:val="18"/>
        </w:rPr>
      </w:pPr>
      <w:r w:rsidRPr="00F51CA2">
        <w:rPr>
          <w:rFonts w:ascii="Century Gothic" w:eastAsia="Gulim" w:hAnsi="Century Gothic" w:cs="Microsoft Sans Serif"/>
          <w:bCs/>
          <w:sz w:val="18"/>
        </w:rPr>
        <w:t>20.2.1. Ejecución de las obras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contratista de las obras notificará con la antelación suficiente, el comienzo de cualquier excavación, a fin de que se puedan efectuar las mediciones necesarias sobre el terreno inalterado. El terreno natural adyacente al de la excavación o se modificará ni renovará sin autorización.</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 excavación continuará hasta llegar a la profundidad en que aparezca el firme y obtenerse una superficie limpia y firme, a nivel o escalonada, según se ordene. No obstante, la dirección facultativa podrá modificar la profundidad, si la vista de las condiciones del terreno lo estimara necesario a fin de conseguir una cimentación satisfactoria.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replanteo se realizará de tal forma que existirán puntos fijos de referencia, tanto de cotas como de nivel, siempre fuera del área de excavación.</w:t>
      </w:r>
    </w:p>
    <w:p w:rsidR="008731E4" w:rsidRPr="00F51CA2" w:rsidRDefault="008731E4" w:rsidP="008731E4">
      <w:pPr>
        <w:pStyle w:val="Textoindependiente"/>
        <w:spacing w:after="0"/>
        <w:jc w:val="both"/>
        <w:rPr>
          <w:rFonts w:ascii="Century Gothic" w:eastAsia="Gulim" w:hAnsi="Century Gothic" w:cs="Microsoft Sans Serif"/>
          <w:sz w:val="18"/>
        </w:rPr>
      </w:pPr>
    </w:p>
    <w:p w:rsidR="008731E4" w:rsidRPr="00F51CA2" w:rsidRDefault="008731E4" w:rsidP="008731E4">
      <w:pPr>
        <w:pStyle w:val="Textoindependiente"/>
        <w:spacing w:after="0"/>
        <w:jc w:val="both"/>
        <w:rPr>
          <w:rFonts w:ascii="Century Gothic" w:eastAsia="Gulim" w:hAnsi="Century Gothic" w:cs="Microsoft Sans Serif"/>
          <w:sz w:val="18"/>
        </w:rPr>
      </w:pPr>
      <w:r w:rsidRPr="00F51CA2">
        <w:rPr>
          <w:rFonts w:ascii="Century Gothic" w:eastAsia="Gulim" w:hAnsi="Century Gothic" w:cs="Microsoft Sans Serif"/>
          <w:sz w:val="18"/>
        </w:rPr>
        <w:t>Se llevará en obra un control detallado de las mediciones de la excavación de las zanjas.</w:t>
      </w:r>
    </w:p>
    <w:p w:rsidR="008731E4" w:rsidRPr="00F51CA2" w:rsidRDefault="008731E4" w:rsidP="008731E4">
      <w:pPr>
        <w:pStyle w:val="Textoindependiente"/>
        <w:spacing w:after="0"/>
        <w:jc w:val="both"/>
        <w:rPr>
          <w:rFonts w:ascii="Century Gothic" w:eastAsia="Gulim" w:hAnsi="Century Gothic" w:cs="Microsoft Sans Serif"/>
          <w:sz w:val="18"/>
        </w:rPr>
      </w:pPr>
    </w:p>
    <w:p w:rsidR="008731E4" w:rsidRPr="00F51CA2" w:rsidRDefault="008731E4" w:rsidP="008731E4">
      <w:pPr>
        <w:pStyle w:val="Textoindependiente"/>
        <w:spacing w:after="0"/>
        <w:jc w:val="both"/>
        <w:rPr>
          <w:rFonts w:ascii="Century Gothic" w:eastAsia="Gulim" w:hAnsi="Century Gothic" w:cs="Microsoft Sans Serif"/>
          <w:sz w:val="18"/>
        </w:rPr>
      </w:pPr>
      <w:r w:rsidRPr="00F51CA2">
        <w:rPr>
          <w:rFonts w:ascii="Century Gothic" w:eastAsia="Gulim" w:hAnsi="Century Gothic" w:cs="Microsoft Sans Serif"/>
          <w:sz w:val="18"/>
        </w:rPr>
        <w:t>El comienzo de la excavación de zanjas se realizará cuando existan todos los elementos necesarios para su excavación, incluido la madera para una posible entibación.</w:t>
      </w:r>
    </w:p>
    <w:p w:rsidR="008731E4" w:rsidRPr="00F51CA2" w:rsidRDefault="008731E4" w:rsidP="008731E4">
      <w:pPr>
        <w:pStyle w:val="Textoindependiente"/>
        <w:spacing w:after="0"/>
        <w:jc w:val="both"/>
        <w:rPr>
          <w:rFonts w:ascii="Century Gothic" w:eastAsia="Gulim" w:hAnsi="Century Gothic" w:cs="Microsoft Sans Serif"/>
          <w:sz w:val="18"/>
        </w:rPr>
      </w:pPr>
    </w:p>
    <w:p w:rsidR="008731E4" w:rsidRPr="00F51CA2" w:rsidRDefault="008731E4" w:rsidP="008731E4">
      <w:pPr>
        <w:pStyle w:val="Textoindependiente"/>
        <w:spacing w:after="0"/>
        <w:jc w:val="both"/>
        <w:rPr>
          <w:rFonts w:ascii="Century Gothic" w:eastAsia="Gulim" w:hAnsi="Century Gothic" w:cs="Microsoft Sans Serif"/>
          <w:sz w:val="18"/>
        </w:rPr>
      </w:pPr>
      <w:r w:rsidRPr="00F51CA2">
        <w:rPr>
          <w:rFonts w:ascii="Century Gothic" w:eastAsia="Gulim" w:hAnsi="Century Gothic" w:cs="Microsoft Sans Serif"/>
          <w:sz w:val="18"/>
        </w:rPr>
        <w:t>La dirección facultativa indicará siempre la profundidad de los fondos de la excavación de la zanja, aunque sea distinta a la de proyecto, siendo su acabado limpio, a nivel o escalonado.</w:t>
      </w:r>
    </w:p>
    <w:p w:rsidR="008731E4" w:rsidRPr="00F51CA2" w:rsidRDefault="008731E4" w:rsidP="008731E4">
      <w:pPr>
        <w:pStyle w:val="Textoindependiente"/>
        <w:spacing w:after="0"/>
        <w:jc w:val="both"/>
        <w:rPr>
          <w:rFonts w:ascii="Century Gothic" w:eastAsia="Gulim" w:hAnsi="Century Gothic" w:cs="Microsoft Sans Serif"/>
          <w:sz w:val="18"/>
        </w:rPr>
      </w:pPr>
    </w:p>
    <w:p w:rsidR="008731E4" w:rsidRPr="00F51CA2" w:rsidRDefault="008731E4" w:rsidP="008731E4">
      <w:pPr>
        <w:pStyle w:val="Textoindependiente"/>
        <w:spacing w:after="0"/>
        <w:jc w:val="both"/>
        <w:rPr>
          <w:rFonts w:ascii="Century Gothic" w:eastAsia="Gulim" w:hAnsi="Century Gothic" w:cs="Microsoft Sans Serif"/>
          <w:sz w:val="18"/>
        </w:rPr>
      </w:pPr>
      <w:r w:rsidRPr="00F51CA2">
        <w:rPr>
          <w:rFonts w:ascii="Century Gothic" w:eastAsia="Gulim" w:hAnsi="Century Gothic" w:cs="Microsoft Sans Serif"/>
          <w:sz w:val="18"/>
        </w:rPr>
        <w:t>La contrata deberá asegurar la estabilidad de los taludes y paredes verticales de todas las excavaciones que realice, aplicando los medios de entibación, apuntalamiento, apeo y protección superficial del terreno, que considere necesario, a fin de impedir desprendimientos, derrumbamientos y deslizamientos que pudieran causar daño a personas o a las obras, aunque tales medios no estuvieran definidos en el proyecto, o no hubiesen sido ordenados por la dirección facultativa.</w:t>
      </w:r>
    </w:p>
    <w:p w:rsidR="008731E4" w:rsidRPr="00F51CA2" w:rsidRDefault="008731E4" w:rsidP="008731E4">
      <w:pPr>
        <w:pStyle w:val="Textoindependiente"/>
        <w:spacing w:after="0"/>
        <w:jc w:val="both"/>
        <w:rPr>
          <w:rFonts w:ascii="Century Gothic" w:eastAsia="Gulim" w:hAnsi="Century Gothic" w:cs="Microsoft Sans Serif"/>
          <w:sz w:val="18"/>
        </w:rPr>
      </w:pPr>
    </w:p>
    <w:p w:rsidR="008731E4" w:rsidRPr="00F51CA2" w:rsidRDefault="008731E4" w:rsidP="008731E4">
      <w:pPr>
        <w:pStyle w:val="Textoindependiente"/>
        <w:spacing w:after="0"/>
        <w:jc w:val="both"/>
        <w:rPr>
          <w:rFonts w:ascii="Century Gothic" w:eastAsia="Gulim" w:hAnsi="Century Gothic" w:cs="Microsoft Sans Serif"/>
          <w:sz w:val="18"/>
        </w:rPr>
      </w:pPr>
      <w:r w:rsidRPr="00F51CA2">
        <w:rPr>
          <w:rFonts w:ascii="Century Gothic" w:eastAsia="Gulim" w:hAnsi="Century Gothic" w:cs="Microsoft Sans Serif"/>
          <w:sz w:val="18"/>
        </w:rPr>
        <w:t>La dirección facultativa podrá ordenar en cualquier momento la colocación de entibaciones, apuntalamientos, apeos y protecciones superficiales del terreno.</w:t>
      </w:r>
    </w:p>
    <w:p w:rsidR="008731E4" w:rsidRPr="00F51CA2" w:rsidRDefault="008731E4" w:rsidP="008731E4">
      <w:pPr>
        <w:pStyle w:val="Textoindependiente"/>
        <w:spacing w:after="0"/>
        <w:jc w:val="both"/>
        <w:rPr>
          <w:rFonts w:ascii="Century Gothic" w:eastAsia="Gulim" w:hAnsi="Century Gothic" w:cs="Microsoft Sans Serif"/>
          <w:sz w:val="18"/>
        </w:rPr>
      </w:pPr>
    </w:p>
    <w:p w:rsidR="008731E4" w:rsidRPr="00F51CA2" w:rsidRDefault="008731E4" w:rsidP="008731E4">
      <w:pPr>
        <w:pStyle w:val="Textoindependiente"/>
        <w:spacing w:after="0"/>
        <w:jc w:val="both"/>
        <w:rPr>
          <w:rFonts w:ascii="Century Gothic" w:eastAsia="Gulim" w:hAnsi="Century Gothic" w:cs="Microsoft Sans Serif"/>
          <w:sz w:val="18"/>
        </w:rPr>
      </w:pPr>
      <w:r w:rsidRPr="00F51CA2">
        <w:rPr>
          <w:rFonts w:ascii="Century Gothic" w:eastAsia="Gulim" w:hAnsi="Century Gothic" w:cs="Microsoft Sans Serif"/>
          <w:sz w:val="18"/>
        </w:rPr>
        <w:t>Se adoptarán por la contrata todas las medidas necesarias para evitar la entrada del agua, manteniendo libre de la misma la zona de excavación, colocándose ataguías, drenajes, protecciones, cunetas, canaletas y conductos de desagüe que sean necesarios.</w:t>
      </w:r>
    </w:p>
    <w:p w:rsidR="008731E4" w:rsidRPr="00F51CA2" w:rsidRDefault="008731E4" w:rsidP="008731E4">
      <w:pPr>
        <w:pStyle w:val="Textoindependiente"/>
        <w:spacing w:after="0"/>
        <w:jc w:val="both"/>
        <w:rPr>
          <w:rFonts w:ascii="Century Gothic" w:eastAsia="Gulim" w:hAnsi="Century Gothic" w:cs="Microsoft Sans Serif"/>
          <w:sz w:val="18"/>
        </w:rPr>
      </w:pPr>
    </w:p>
    <w:p w:rsidR="008731E4" w:rsidRPr="00F51CA2" w:rsidRDefault="008731E4" w:rsidP="008731E4">
      <w:pPr>
        <w:pStyle w:val="Textoindependiente"/>
        <w:spacing w:after="0"/>
        <w:jc w:val="both"/>
        <w:rPr>
          <w:rFonts w:ascii="Century Gothic" w:eastAsia="Gulim" w:hAnsi="Century Gothic" w:cs="Microsoft Sans Serif"/>
          <w:sz w:val="18"/>
        </w:rPr>
      </w:pPr>
      <w:r w:rsidRPr="00F51CA2">
        <w:rPr>
          <w:rFonts w:ascii="Century Gothic" w:eastAsia="Gulim" w:hAnsi="Century Gothic" w:cs="Microsoft Sans Serif"/>
          <w:sz w:val="18"/>
        </w:rPr>
        <w:t>Las aguas superficiales deberán ser desviadas por la contrata y canalizadas antes de que alcancen los taludes, las paredes y el fondo de la excavación de la zanja.</w:t>
      </w:r>
    </w:p>
    <w:p w:rsidR="008731E4" w:rsidRPr="00F51CA2" w:rsidRDefault="008731E4" w:rsidP="008731E4">
      <w:pPr>
        <w:pStyle w:val="Textoindependiente"/>
        <w:spacing w:after="0"/>
        <w:jc w:val="both"/>
        <w:rPr>
          <w:rFonts w:ascii="Century Gothic" w:eastAsia="Gulim" w:hAnsi="Century Gothic" w:cs="Microsoft Sans Serif"/>
          <w:sz w:val="18"/>
        </w:rPr>
      </w:pPr>
    </w:p>
    <w:p w:rsidR="008731E4" w:rsidRPr="00F51CA2" w:rsidRDefault="008731E4" w:rsidP="008731E4">
      <w:pPr>
        <w:pStyle w:val="Textoindependiente"/>
        <w:spacing w:after="0"/>
        <w:jc w:val="both"/>
        <w:rPr>
          <w:rFonts w:ascii="Century Gothic" w:eastAsia="Gulim" w:hAnsi="Century Gothic" w:cs="Microsoft Sans Serif"/>
          <w:sz w:val="18"/>
        </w:rPr>
      </w:pPr>
      <w:r w:rsidRPr="00F51CA2">
        <w:rPr>
          <w:rFonts w:ascii="Century Gothic" w:eastAsia="Gulim" w:hAnsi="Century Gothic" w:cs="Microsoft Sans Serif"/>
          <w:sz w:val="18"/>
        </w:rPr>
        <w:t xml:space="preserve">El fondo de la zanja deberá quedar libre de tierra, fragmentos de roca, roca alterada, </w:t>
      </w:r>
      <w:proofErr w:type="spellStart"/>
      <w:r w:rsidRPr="00F51CA2">
        <w:rPr>
          <w:rFonts w:ascii="Century Gothic" w:eastAsia="Gulim" w:hAnsi="Century Gothic" w:cs="Microsoft Sans Serif"/>
          <w:sz w:val="18"/>
        </w:rPr>
        <w:t>capas</w:t>
      </w:r>
      <w:proofErr w:type="spellEnd"/>
      <w:r w:rsidRPr="00F51CA2">
        <w:rPr>
          <w:rFonts w:ascii="Century Gothic" w:eastAsia="Gulim" w:hAnsi="Century Gothic" w:cs="Microsoft Sans Serif"/>
          <w:sz w:val="18"/>
        </w:rPr>
        <w:t xml:space="preserve"> de terreno inadecuado o cualquier elemento extraño que pudiera debilitar su resistencia. Se limpiarán las grietas y hendiduras, rellenándose con material compactado </w:t>
      </w:r>
      <w:proofErr w:type="gramStart"/>
      <w:r w:rsidRPr="00F51CA2">
        <w:rPr>
          <w:rFonts w:ascii="Century Gothic" w:eastAsia="Gulim" w:hAnsi="Century Gothic" w:cs="Microsoft Sans Serif"/>
          <w:sz w:val="18"/>
        </w:rPr>
        <w:t>o</w:t>
      </w:r>
      <w:proofErr w:type="gramEnd"/>
      <w:r w:rsidRPr="00F51CA2">
        <w:rPr>
          <w:rFonts w:ascii="Century Gothic" w:eastAsia="Gulim" w:hAnsi="Century Gothic" w:cs="Microsoft Sans Serif"/>
          <w:sz w:val="18"/>
        </w:rPr>
        <w:t xml:space="preserve"> hormigón.</w:t>
      </w:r>
    </w:p>
    <w:p w:rsidR="008731E4" w:rsidRPr="00F51CA2" w:rsidRDefault="008731E4" w:rsidP="008731E4">
      <w:pPr>
        <w:pStyle w:val="Textoindependiente"/>
        <w:spacing w:after="0"/>
        <w:jc w:val="both"/>
        <w:rPr>
          <w:rFonts w:ascii="Century Gothic" w:eastAsia="Gulim" w:hAnsi="Century Gothic" w:cs="Microsoft Sans Serif"/>
          <w:sz w:val="18"/>
        </w:rPr>
      </w:pPr>
    </w:p>
    <w:p w:rsidR="008731E4" w:rsidRPr="00F51CA2" w:rsidRDefault="008731E4" w:rsidP="008731E4">
      <w:pPr>
        <w:pStyle w:val="Textoindependiente"/>
        <w:spacing w:after="0"/>
        <w:jc w:val="both"/>
        <w:rPr>
          <w:rFonts w:ascii="Century Gothic" w:eastAsia="Gulim" w:hAnsi="Century Gothic" w:cs="Microsoft Sans Serif"/>
          <w:sz w:val="18"/>
        </w:rPr>
      </w:pPr>
      <w:r w:rsidRPr="00F51CA2">
        <w:rPr>
          <w:rFonts w:ascii="Century Gothic" w:eastAsia="Gulim" w:hAnsi="Century Gothic" w:cs="Microsoft Sans Serif"/>
          <w:sz w:val="18"/>
        </w:rPr>
        <w:t>La separación entre el tajo de la máquina y la entibación no será mayor de vez y media la profundidad de la zanja en ese punto.</w:t>
      </w:r>
    </w:p>
    <w:p w:rsidR="008731E4" w:rsidRPr="00F51CA2" w:rsidRDefault="008731E4" w:rsidP="008731E4">
      <w:pPr>
        <w:pStyle w:val="Textoindependiente"/>
        <w:spacing w:after="0"/>
        <w:jc w:val="both"/>
        <w:rPr>
          <w:rFonts w:ascii="Century Gothic" w:eastAsia="Gulim" w:hAnsi="Century Gothic" w:cs="Microsoft Sans Serif"/>
          <w:sz w:val="18"/>
        </w:rPr>
      </w:pPr>
    </w:p>
    <w:p w:rsidR="008731E4" w:rsidRPr="00F51CA2" w:rsidRDefault="008731E4" w:rsidP="008731E4">
      <w:pPr>
        <w:pStyle w:val="Textoindependiente"/>
        <w:spacing w:after="0"/>
        <w:jc w:val="both"/>
        <w:rPr>
          <w:rFonts w:ascii="Century Gothic" w:eastAsia="Gulim" w:hAnsi="Century Gothic" w:cs="Microsoft Sans Serif"/>
          <w:sz w:val="18"/>
        </w:rPr>
      </w:pPr>
      <w:r w:rsidRPr="00F51CA2">
        <w:rPr>
          <w:rFonts w:ascii="Century Gothic" w:eastAsia="Gulim" w:hAnsi="Century Gothic" w:cs="Microsoft Sans Serif"/>
          <w:sz w:val="18"/>
        </w:rPr>
        <w:lastRenderedPageBreak/>
        <w:t xml:space="preserve">En el caso de terrenos </w:t>
      </w:r>
      <w:proofErr w:type="spellStart"/>
      <w:r w:rsidRPr="00F51CA2">
        <w:rPr>
          <w:rFonts w:ascii="Century Gothic" w:eastAsia="Gulim" w:hAnsi="Century Gothic" w:cs="Microsoft Sans Serif"/>
          <w:sz w:val="18"/>
        </w:rPr>
        <w:t>meteorizables</w:t>
      </w:r>
      <w:proofErr w:type="spellEnd"/>
      <w:r w:rsidRPr="00F51CA2">
        <w:rPr>
          <w:rFonts w:ascii="Century Gothic" w:eastAsia="Gulim" w:hAnsi="Century Gothic" w:cs="Microsoft Sans Serif"/>
          <w:sz w:val="18"/>
        </w:rPr>
        <w:t xml:space="preserve"> o erosionables por viento o lluvia, las zanja</w:t>
      </w:r>
      <w:r>
        <w:rPr>
          <w:rFonts w:ascii="Century Gothic" w:eastAsia="Gulim" w:hAnsi="Century Gothic" w:cs="Microsoft Sans Serif"/>
          <w:sz w:val="18"/>
        </w:rPr>
        <w:t>s nunca permanecerán abiertas má</w:t>
      </w:r>
      <w:r w:rsidRPr="00F51CA2">
        <w:rPr>
          <w:rFonts w:ascii="Century Gothic" w:eastAsia="Gulim" w:hAnsi="Century Gothic" w:cs="Microsoft Sans Serif"/>
          <w:sz w:val="18"/>
        </w:rPr>
        <w:t>s de 8 días, sin que sean protegidas o finalizados los trabajos.</w:t>
      </w:r>
    </w:p>
    <w:p w:rsidR="008731E4" w:rsidRPr="00F51CA2" w:rsidRDefault="008731E4" w:rsidP="008731E4">
      <w:pPr>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Una vez alcanzada la cota inferior de la excavación de la zanja</w:t>
      </w:r>
      <w:r w:rsidRPr="00F51CA2">
        <w:rPr>
          <w:rFonts w:ascii="Century Gothic" w:eastAsia="Gulim" w:hAnsi="Century Gothic" w:cs="Microsoft Sans Serif"/>
          <w:sz w:val="18"/>
        </w:rPr>
        <w:t xml:space="preserve"> </w:t>
      </w:r>
      <w:r w:rsidRPr="00F51CA2">
        <w:rPr>
          <w:rFonts w:ascii="Century Gothic" w:eastAsia="Gulim" w:hAnsi="Century Gothic" w:cs="Microsoft Sans Serif"/>
          <w:spacing w:val="-2"/>
          <w:sz w:val="18"/>
        </w:rPr>
        <w:t>para cimentación, se hará una revisión general de las edificaciones medianeras, para observar si se han producido desperfectos y tomar las medidas pertinentes.</w:t>
      </w:r>
    </w:p>
    <w:p w:rsidR="008731E4" w:rsidRPr="00F51CA2" w:rsidRDefault="008731E4" w:rsidP="008731E4">
      <w:pPr>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Mientras no se efectúe la consolidación definitiva de las paredes y fondos de la zanja, se conservarán las entibaciones, apuntalamientos y apeos que hayan sido necesarios, así como las vallas, cerramientos y demás medidas de protección.</w:t>
      </w:r>
    </w:p>
    <w:p w:rsidR="008731E4" w:rsidRPr="00F51CA2" w:rsidRDefault="008731E4" w:rsidP="008731E4">
      <w:pPr>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Los productos resultantes de la excavación de las zanjas, que sean aprovechables para un relleno posterior, se podrán depositar en montones situados a un solo lado de la zanja, y a una separación del borde de la misma de 0,60 m como mínimo, dejando libres, caminos, aceras, cunetas, acequias y demás pasos y servicios existentes.</w:t>
      </w:r>
    </w:p>
    <w:p w:rsidR="008731E4" w:rsidRPr="00F51CA2" w:rsidRDefault="008731E4" w:rsidP="008731E4">
      <w:pPr>
        <w:pStyle w:val="Textoindependiente"/>
        <w:tabs>
          <w:tab w:val="left" w:pos="0"/>
        </w:tabs>
        <w:spacing w:after="0"/>
        <w:jc w:val="both"/>
        <w:rPr>
          <w:rFonts w:ascii="Century Gothic" w:eastAsia="Gulim" w:hAnsi="Century Gothic" w:cs="Microsoft Sans Serif"/>
          <w:b/>
          <w:bCs/>
          <w:sz w:val="18"/>
        </w:rPr>
      </w:pPr>
    </w:p>
    <w:p w:rsidR="008731E4" w:rsidRPr="00F51CA2" w:rsidRDefault="008731E4" w:rsidP="008731E4">
      <w:pPr>
        <w:jc w:val="both"/>
        <w:rPr>
          <w:rFonts w:ascii="Century Gothic" w:eastAsia="Gulim" w:hAnsi="Century Gothic" w:cs="Microsoft Sans Serif"/>
          <w:bCs/>
          <w:sz w:val="18"/>
        </w:rPr>
      </w:pPr>
      <w:r w:rsidRPr="00F51CA2">
        <w:rPr>
          <w:rFonts w:ascii="Century Gothic" w:eastAsia="Gulim" w:hAnsi="Century Gothic" w:cs="Microsoft Sans Serif"/>
          <w:bCs/>
          <w:sz w:val="18"/>
        </w:rPr>
        <w:t>20.2.2. Preparación de cimentaciones</w:t>
      </w:r>
    </w:p>
    <w:p w:rsidR="008731E4" w:rsidRPr="00F51CA2" w:rsidRDefault="008731E4" w:rsidP="008731E4">
      <w:pPr>
        <w:pStyle w:val="Sangra3detindependiente"/>
        <w:tabs>
          <w:tab w:val="left" w:pos="0"/>
        </w:tabs>
        <w:spacing w:after="0"/>
        <w:ind w:left="0"/>
        <w:jc w:val="both"/>
        <w:rPr>
          <w:rFonts w:ascii="Century Gothic" w:eastAsia="Gulim" w:hAnsi="Century Gothic" w:cs="Microsoft Sans Serif"/>
          <w:sz w:val="18"/>
          <w:szCs w:val="20"/>
        </w:rPr>
      </w:pPr>
    </w:p>
    <w:p w:rsidR="008731E4" w:rsidRPr="00F51CA2" w:rsidRDefault="008731E4" w:rsidP="008731E4">
      <w:pPr>
        <w:pStyle w:val="Sangra3detindependiente"/>
        <w:tabs>
          <w:tab w:val="left" w:pos="0"/>
        </w:tabs>
        <w:spacing w:after="0"/>
        <w:ind w:left="0"/>
        <w:jc w:val="both"/>
        <w:rPr>
          <w:rFonts w:ascii="Century Gothic" w:eastAsia="Gulim" w:hAnsi="Century Gothic" w:cs="Microsoft Sans Serif"/>
          <w:sz w:val="18"/>
          <w:szCs w:val="20"/>
        </w:rPr>
      </w:pPr>
      <w:r w:rsidRPr="00F51CA2">
        <w:rPr>
          <w:rFonts w:ascii="Century Gothic" w:eastAsia="Gulim" w:hAnsi="Century Gothic" w:cs="Microsoft Sans Serif"/>
          <w:sz w:val="18"/>
          <w:szCs w:val="20"/>
        </w:rPr>
        <w:t>La excavación de cimientos se profundizará hasta el límite indicado en el proyecto. Las corrientes o aguas pluviales o subterráneas que pudieran presentarse, se cegarán o desviarán en la forma y empleando los medios convenientes.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Antes de proceder al vertido del hormigón y la colocación de las armaduras de cimentación, se dispondrá de una capa de hormigón pobre de diez centímetros de espesor debidamente nivelada.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importe de esta capa de hormigón se considera incluido en los precios unitarios de cimentación.</w:t>
      </w:r>
    </w:p>
    <w:p w:rsidR="008731E4" w:rsidRPr="00F51CA2" w:rsidRDefault="008731E4" w:rsidP="008731E4">
      <w:pPr>
        <w:jc w:val="both"/>
        <w:rPr>
          <w:rFonts w:ascii="Century Gothic" w:eastAsia="Gulim" w:hAnsi="Century Gothic" w:cs="Microsoft Sans Serif"/>
          <w:b/>
          <w:bCs/>
          <w:sz w:val="18"/>
        </w:rPr>
      </w:pPr>
    </w:p>
    <w:p w:rsidR="008731E4" w:rsidRPr="00F51CA2" w:rsidRDefault="008731E4" w:rsidP="008731E4">
      <w:pPr>
        <w:jc w:val="both"/>
        <w:rPr>
          <w:rFonts w:ascii="Century Gothic" w:eastAsia="Gulim" w:hAnsi="Century Gothic" w:cs="Microsoft Sans Serif"/>
          <w:bCs/>
          <w:sz w:val="18"/>
        </w:rPr>
      </w:pPr>
      <w:r w:rsidRPr="00F51CA2">
        <w:rPr>
          <w:rFonts w:ascii="Century Gothic" w:eastAsia="Gulim" w:hAnsi="Century Gothic" w:cs="Microsoft Sans Serif"/>
          <w:bCs/>
          <w:sz w:val="18"/>
        </w:rPr>
        <w:t>20.2.3. Medición y abono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 excavación en zanjas o pozos se abonará por metros cúbicos realmente excavados medidos por diferencia entre los datos iniciales tomados inmediatamente antes de iniciar los trabajos y los datos finales tomad os inmediatamente después de finalizados los mismos.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6192"/>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20.3. Relleno y apisonado de zanjas de pozos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Consiste en la extensión o compactación de materiales terrosos, procedentes de excavaciones anteriores o préstamos para relleno de zanjas y pozos.</w:t>
      </w:r>
    </w:p>
    <w:p w:rsidR="008731E4" w:rsidRPr="00F51CA2" w:rsidRDefault="008731E4" w:rsidP="008731E4">
      <w:pPr>
        <w:jc w:val="both"/>
        <w:rPr>
          <w:rFonts w:ascii="Century Gothic" w:eastAsia="Gulim" w:hAnsi="Century Gothic" w:cs="Microsoft Sans Serif"/>
          <w:bCs/>
          <w:sz w:val="18"/>
        </w:rPr>
      </w:pPr>
    </w:p>
    <w:p w:rsidR="008731E4" w:rsidRPr="00F51CA2" w:rsidRDefault="008731E4" w:rsidP="008731E4">
      <w:pPr>
        <w:jc w:val="both"/>
        <w:rPr>
          <w:rFonts w:ascii="Century Gothic" w:eastAsia="Gulim" w:hAnsi="Century Gothic" w:cs="Microsoft Sans Serif"/>
          <w:bCs/>
          <w:sz w:val="18"/>
        </w:rPr>
      </w:pPr>
      <w:r w:rsidRPr="00F51CA2">
        <w:rPr>
          <w:rFonts w:ascii="Century Gothic" w:eastAsia="Gulim" w:hAnsi="Century Gothic" w:cs="Microsoft Sans Serif"/>
          <w:bCs/>
          <w:sz w:val="18"/>
        </w:rPr>
        <w:t>20.3.1. Extensión y compactación.</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Los materiales de relleno se extenderán en tongadas sucesivas de espesor uniforme y sensiblemente horizontales. El espesor de estas tongadas será el adecuado a los medios disponibles para que se obtenga en todo el mismo grado de compactación exigido.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 superficie de las tongadas será horizontal o convexa con pendiente transversal máxima del dos por cien</w:t>
      </w:r>
      <w:r>
        <w:rPr>
          <w:rFonts w:ascii="Century Gothic" w:eastAsia="Gulim" w:hAnsi="Century Gothic" w:cs="Microsoft Sans Serif"/>
          <w:sz w:val="18"/>
        </w:rPr>
        <w:t>to. U</w:t>
      </w:r>
      <w:r w:rsidRPr="00F51CA2">
        <w:rPr>
          <w:rFonts w:ascii="Century Gothic" w:eastAsia="Gulim" w:hAnsi="Century Gothic" w:cs="Microsoft Sans Serif"/>
          <w:sz w:val="18"/>
        </w:rPr>
        <w:t>na vez extendida la tongada, se procederá a la humectación si es necesario.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contenido óptimo de humedad se determinará en obra, a la vista de la maquinaria disponible y de los resultados que se obtengan de los ensayos realizados.</w:t>
      </w:r>
    </w:p>
    <w:p w:rsidR="008731E4" w:rsidRPr="00F51CA2" w:rsidRDefault="008731E4" w:rsidP="008731E4">
      <w:pPr>
        <w:jc w:val="both"/>
        <w:rPr>
          <w:rFonts w:ascii="Century Gothic" w:eastAsia="Gulim" w:hAnsi="Century Gothic" w:cs="Microsoft Sans Serif"/>
          <w:sz w:val="18"/>
        </w:rPr>
      </w:pPr>
    </w:p>
    <w:p w:rsidR="008731E4"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En los casos especiales en que la humedad natural del material sea excesiva para conseguir la compactación prevista, se tomarán las medidas adecuadas procediendo incluso a la desecación por oreo, o por adición de mezcla de materiales </w:t>
      </w:r>
      <w:r>
        <w:rPr>
          <w:rFonts w:ascii="Century Gothic" w:eastAsia="Gulim" w:hAnsi="Century Gothic" w:cs="Microsoft Sans Serif"/>
          <w:sz w:val="18"/>
        </w:rPr>
        <w:t>secos o sustancias apropiadas (</w:t>
      </w:r>
      <w:r w:rsidRPr="00F51CA2">
        <w:rPr>
          <w:rFonts w:ascii="Century Gothic" w:eastAsia="Gulim" w:hAnsi="Century Gothic" w:cs="Microsoft Sans Serif"/>
          <w:sz w:val="18"/>
        </w:rPr>
        <w:t xml:space="preserve">cal viva, </w:t>
      </w:r>
      <w:proofErr w:type="spellStart"/>
      <w:r w:rsidRPr="00F51CA2">
        <w:rPr>
          <w:rFonts w:ascii="Century Gothic" w:eastAsia="Gulim" w:hAnsi="Century Gothic" w:cs="Microsoft Sans Serif"/>
          <w:sz w:val="18"/>
        </w:rPr>
        <w:t>etc</w:t>
      </w:r>
      <w:proofErr w:type="spellEnd"/>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Conseguida la humectación más conveniente, posteriormente se procederá a la compactación mecánica de la tongada.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lastRenderedPageBreak/>
        <w:t xml:space="preserve">Sobre las capas en ejecución debe prohibirse la acción de todo tipo de tráfico hasta que se haya completado su composición. </w:t>
      </w:r>
      <w:proofErr w:type="gramStart"/>
      <w:r w:rsidRPr="00F51CA2">
        <w:rPr>
          <w:rFonts w:ascii="Century Gothic" w:eastAsia="Gulim" w:hAnsi="Century Gothic" w:cs="Microsoft Sans Serif"/>
          <w:sz w:val="18"/>
        </w:rPr>
        <w:t>si</w:t>
      </w:r>
      <w:proofErr w:type="gramEnd"/>
      <w:r w:rsidRPr="00F51CA2">
        <w:rPr>
          <w:rFonts w:ascii="Century Gothic" w:eastAsia="Gulim" w:hAnsi="Century Gothic" w:cs="Microsoft Sans Serif"/>
          <w:sz w:val="18"/>
        </w:rPr>
        <w:t xml:space="preserve"> ello no es factible el tráfico que necesariamente tenga que pasar sobre ellas se distribuirá de forma que se concentren rodadas en superficie.</w:t>
      </w:r>
    </w:p>
    <w:p w:rsidR="008731E4" w:rsidRPr="00F51CA2" w:rsidRDefault="008731E4" w:rsidP="008731E4">
      <w:pPr>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Si el relleno tuviera que realizarse sobre terreno natural, se realizará en primer lugar el desbroce y limpieza del terreno, se seguirá con la excavación y extracción de material inadecuado en la profundidad requerida por el proyecto, escarificándose posteriormente el terreno para conseguir la debida trabazón entre el relleno y el terreno.</w:t>
      </w:r>
    </w:p>
    <w:p w:rsidR="008731E4" w:rsidRPr="00F51CA2" w:rsidRDefault="008731E4" w:rsidP="008731E4">
      <w:pPr>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Cuando el relleno se asiente sobre un terreno que tiene presencia de aguas superficiales o subterráneas, se desviarán las primeras y se captarán y conducirán las segundas, antes de comenzar la ejecución.</w:t>
      </w:r>
    </w:p>
    <w:p w:rsidR="008731E4" w:rsidRPr="00F51CA2" w:rsidRDefault="008731E4" w:rsidP="008731E4">
      <w:pPr>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Si los terrenos fueran inestables, apareciera turba o arcillas blandas, se asegurará la eliminación de este material o su consolidación.</w:t>
      </w:r>
    </w:p>
    <w:p w:rsidR="008731E4" w:rsidRDefault="008731E4" w:rsidP="008731E4">
      <w:pPr>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Una vez extendida la tongada se procederá a su humectación si es necesario, de forma que el humedecimiento sea uniforme.</w:t>
      </w:r>
    </w:p>
    <w:p w:rsidR="008731E4" w:rsidRPr="00F51CA2" w:rsidRDefault="008731E4" w:rsidP="008731E4">
      <w:pPr>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El relleno de</w:t>
      </w:r>
      <w:r>
        <w:rPr>
          <w:rFonts w:ascii="Century Gothic" w:eastAsia="Gulim" w:hAnsi="Century Gothic" w:cs="Microsoft Sans Serif"/>
          <w:spacing w:val="-2"/>
          <w:sz w:val="18"/>
        </w:rPr>
        <w:t>l</w:t>
      </w:r>
      <w:r w:rsidRPr="00F51CA2">
        <w:rPr>
          <w:rFonts w:ascii="Century Gothic" w:eastAsia="Gulim" w:hAnsi="Century Gothic" w:cs="Microsoft Sans Serif"/>
          <w:spacing w:val="-2"/>
          <w:sz w:val="18"/>
        </w:rPr>
        <w:t xml:space="preserve"> trasdós de los muros se realizará cuando éstos tengan la resistencia requerida y no antes de los 21 días si es de hormigón.</w:t>
      </w:r>
    </w:p>
    <w:p w:rsidR="008731E4" w:rsidRPr="00F51CA2" w:rsidRDefault="008731E4" w:rsidP="008731E4">
      <w:pPr>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Después de haber llovido no se extenderá una nueva tongada de relleno o terraplén hasta que la última se haya secado, o se escarificará añadiendo la siguiente tongada más seca, hasta conseguir que la humedad final sea la adecuada.</w:t>
      </w:r>
    </w:p>
    <w:p w:rsidR="008731E4" w:rsidRPr="00F51CA2" w:rsidRDefault="008731E4" w:rsidP="008731E4">
      <w:pPr>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Si por razones de sequedad hubiera que humedecer una tongada se hará de forma uniforme, sin que existan encharcamientos.</w:t>
      </w:r>
    </w:p>
    <w:p w:rsidR="008731E4" w:rsidRPr="00F51CA2" w:rsidRDefault="008731E4" w:rsidP="008731E4">
      <w:pPr>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 pararán los trabajos de terraplenado cuando la temperatura descienda de 2º C.</w:t>
      </w:r>
    </w:p>
    <w:p w:rsidR="008731E4" w:rsidRPr="00F51CA2" w:rsidRDefault="008731E4" w:rsidP="008731E4">
      <w:pPr>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jc w:val="both"/>
        <w:rPr>
          <w:rFonts w:ascii="Century Gothic" w:eastAsia="Gulim" w:hAnsi="Century Gothic" w:cs="Microsoft Sans Serif"/>
          <w:bCs/>
          <w:sz w:val="18"/>
        </w:rPr>
      </w:pPr>
      <w:r w:rsidRPr="00F51CA2">
        <w:rPr>
          <w:rFonts w:ascii="Century Gothic" w:eastAsia="Gulim" w:hAnsi="Century Gothic" w:cs="Microsoft Sans Serif"/>
          <w:bCs/>
          <w:sz w:val="18"/>
        </w:rPr>
        <w:t>20.3.2. Medición y abono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Las distintas zonas de los rellenos se abonarán por metros cúbicos realmente ejecutados medidos por diferencia entre los datos iniciales tomados inmediatamente antes de iniciarse los trabajos y los datos finales, tomados inmediatamente después de compactar el terreno.</w:t>
      </w:r>
    </w:p>
    <w:p w:rsidR="008731E4"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tabs>
          <w:tab w:val="left" w:pos="6192"/>
        </w:tabs>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21.- Hormigones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iCs/>
          <w:sz w:val="18"/>
        </w:rPr>
      </w:pPr>
      <w:r>
        <w:rPr>
          <w:rFonts w:ascii="Century Gothic" w:eastAsia="Gulim" w:hAnsi="Century Gothic" w:cs="Microsoft Sans Serif"/>
          <w:b/>
          <w:iCs/>
          <w:sz w:val="18"/>
        </w:rPr>
        <w:t>21.1. D</w:t>
      </w:r>
      <w:r w:rsidRPr="00F51CA2">
        <w:rPr>
          <w:rFonts w:ascii="Century Gothic" w:eastAsia="Gulim" w:hAnsi="Century Gothic" w:cs="Microsoft Sans Serif"/>
          <w:b/>
          <w:iCs/>
          <w:sz w:val="18"/>
        </w:rPr>
        <w:t>osificación de hormigones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Corresponde al contratista efectuar el estudio granulométrico de los áridos, dosificación de agua y consistencia del hormigón de acuerdo con los medios y puesta en obra que emplee en cada caso, y siempre cumpliendo lo prescrito en la </w:t>
      </w:r>
      <w:proofErr w:type="spellStart"/>
      <w:r>
        <w:rPr>
          <w:rFonts w:ascii="Century Gothic" w:eastAsia="Gulim" w:hAnsi="Century Gothic" w:cs="Microsoft Sans Serif"/>
          <w:sz w:val="18"/>
        </w:rPr>
        <w:t>EHE</w:t>
      </w:r>
      <w:proofErr w:type="spellEnd"/>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iCs/>
          <w:sz w:val="18"/>
        </w:rPr>
      </w:pPr>
      <w:r>
        <w:rPr>
          <w:rFonts w:ascii="Century Gothic" w:eastAsia="Gulim" w:hAnsi="Century Gothic" w:cs="Microsoft Sans Serif"/>
          <w:b/>
          <w:iCs/>
          <w:sz w:val="18"/>
        </w:rPr>
        <w:t>21.2. Fabricación de hormigones</w:t>
      </w:r>
    </w:p>
    <w:p w:rsidR="008731E4" w:rsidRPr="00F51CA2" w:rsidRDefault="008731E4" w:rsidP="008731E4">
      <w:pPr>
        <w:pStyle w:val="Sangra3detindependiente"/>
        <w:spacing w:after="0"/>
        <w:jc w:val="both"/>
        <w:rPr>
          <w:rFonts w:ascii="Century Gothic" w:eastAsia="Gulim" w:hAnsi="Century Gothic" w:cs="Microsoft Sans Serif"/>
          <w:sz w:val="18"/>
          <w:szCs w:val="20"/>
        </w:rPr>
      </w:pPr>
    </w:p>
    <w:p w:rsidR="008731E4" w:rsidRPr="00F51CA2" w:rsidRDefault="008731E4" w:rsidP="008731E4">
      <w:pPr>
        <w:pStyle w:val="Sangra3detindependiente"/>
        <w:spacing w:after="0"/>
        <w:ind w:left="0"/>
        <w:jc w:val="both"/>
        <w:rPr>
          <w:rFonts w:ascii="Century Gothic" w:eastAsia="Gulim" w:hAnsi="Century Gothic" w:cs="Microsoft Sans Serif"/>
          <w:sz w:val="18"/>
          <w:szCs w:val="20"/>
        </w:rPr>
      </w:pPr>
      <w:r w:rsidRPr="00F51CA2">
        <w:rPr>
          <w:rFonts w:ascii="Century Gothic" w:eastAsia="Gulim" w:hAnsi="Century Gothic" w:cs="Microsoft Sans Serif"/>
          <w:sz w:val="18"/>
          <w:szCs w:val="20"/>
        </w:rPr>
        <w:t>En la confección y puesta en obra de los hormigones se cumplirán las prescripciones generales de la instru</w:t>
      </w:r>
      <w:r>
        <w:rPr>
          <w:rFonts w:ascii="Century Gothic" w:eastAsia="Gulim" w:hAnsi="Century Gothic" w:cs="Microsoft Sans Serif"/>
          <w:sz w:val="18"/>
          <w:szCs w:val="20"/>
        </w:rPr>
        <w:t>cción de hormigón estructural (</w:t>
      </w:r>
      <w:proofErr w:type="spellStart"/>
      <w:r>
        <w:rPr>
          <w:rFonts w:ascii="Century Gothic" w:eastAsia="Gulim" w:hAnsi="Century Gothic" w:cs="Microsoft Sans Serif"/>
          <w:sz w:val="18"/>
          <w:szCs w:val="20"/>
        </w:rPr>
        <w:t>EHE</w:t>
      </w:r>
      <w:proofErr w:type="spellEnd"/>
      <w:r>
        <w:rPr>
          <w:rFonts w:ascii="Century Gothic" w:eastAsia="Gulim" w:hAnsi="Century Gothic" w:cs="Microsoft Sans Serif"/>
          <w:sz w:val="18"/>
          <w:szCs w:val="20"/>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Los áridos, el agua y el cemento deberán dosifi</w:t>
      </w:r>
      <w:r>
        <w:rPr>
          <w:rFonts w:ascii="Century Gothic" w:eastAsia="Gulim" w:hAnsi="Century Gothic" w:cs="Microsoft Sans Serif"/>
          <w:sz w:val="18"/>
        </w:rPr>
        <w:t>carse automáticamente en peso. L</w:t>
      </w:r>
      <w:r w:rsidRPr="00F51CA2">
        <w:rPr>
          <w:rFonts w:ascii="Century Gothic" w:eastAsia="Gulim" w:hAnsi="Century Gothic" w:cs="Microsoft Sans Serif"/>
          <w:sz w:val="18"/>
        </w:rPr>
        <w:t xml:space="preserve">as instalaciones de dosificación, lo </w:t>
      </w:r>
      <w:r>
        <w:rPr>
          <w:rFonts w:ascii="Century Gothic" w:eastAsia="Gulim" w:hAnsi="Century Gothic" w:cs="Microsoft Sans Serif"/>
          <w:sz w:val="18"/>
        </w:rPr>
        <w:t>mismo que todas las demás para l</w:t>
      </w:r>
      <w:r w:rsidRPr="00F51CA2">
        <w:rPr>
          <w:rFonts w:ascii="Century Gothic" w:eastAsia="Gulim" w:hAnsi="Century Gothic" w:cs="Microsoft Sans Serif"/>
          <w:sz w:val="18"/>
        </w:rPr>
        <w:t>a fabricación y puesta en obra del hormigón habrán de someterse a lo indicado.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Las tolerancias admisibles en la dosificación serán del dos por ciento para el agua y el cemento, cinco por ciento para los distintos tamaños de áridos y dos por cien</w:t>
      </w:r>
      <w:r>
        <w:rPr>
          <w:rFonts w:ascii="Century Gothic" w:eastAsia="Gulim" w:hAnsi="Century Gothic" w:cs="Microsoft Sans Serif"/>
          <w:sz w:val="18"/>
        </w:rPr>
        <w:t>to para el árido total. E</w:t>
      </w:r>
      <w:r w:rsidRPr="00F51CA2">
        <w:rPr>
          <w:rFonts w:ascii="Century Gothic" w:eastAsia="Gulim" w:hAnsi="Century Gothic" w:cs="Microsoft Sans Serif"/>
          <w:sz w:val="18"/>
        </w:rPr>
        <w:t xml:space="preserve">n la consistencia del hormigón admitirá una tolerancia de veinte milímetros medida con el cono de </w:t>
      </w:r>
      <w:proofErr w:type="spellStart"/>
      <w:r w:rsidRPr="00F51CA2">
        <w:rPr>
          <w:rFonts w:ascii="Century Gothic" w:eastAsia="Gulim" w:hAnsi="Century Gothic" w:cs="Microsoft Sans Serif"/>
          <w:sz w:val="18"/>
        </w:rPr>
        <w:t>Abrams</w:t>
      </w:r>
      <w:proofErr w:type="spellEnd"/>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 instalación de hormigonado será capaz de realizar una mezcla regular e intima de los componentes proporcionando un hormigón de color y consistencia uniforme.</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En la hormigonera deberá colocarse una placa, en la que se haga constar la capacidad y la velocidad en revoluciones por minuto recomendadas por el fabricante, las cuales nunca deberán sobrepasarse.</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Antes de introducir el cemento y los áridos en el mezclador, este se habrá cargado de una parte de la cantidad de agua requerida por la masa completándose la dosificación de este elemento en un periodo de tiempo que no deberá ser inferior a cinco segundos ni superior a la tercera parte del tiempo de mezclado, contados a partir del momento en que el cemento y los áridos se han introducido en el mezcl</w:t>
      </w:r>
      <w:r>
        <w:rPr>
          <w:rFonts w:ascii="Century Gothic" w:eastAsia="Gulim" w:hAnsi="Century Gothic" w:cs="Microsoft Sans Serif"/>
          <w:sz w:val="18"/>
        </w:rPr>
        <w:t>ador. A</w:t>
      </w:r>
      <w:r w:rsidRPr="00F51CA2">
        <w:rPr>
          <w:rFonts w:ascii="Century Gothic" w:eastAsia="Gulim" w:hAnsi="Century Gothic" w:cs="Microsoft Sans Serif"/>
          <w:sz w:val="18"/>
        </w:rPr>
        <w:t>ntes de volver a cargar de nuevo la hormigonera se vaciará totalmente su contenido.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No se permitirá volver a amasar en ningún caso hormigones que hayan fraguado parcialmente aunque se añadan nuevas cantidades de cemento, áridos y agua.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21.3. Mezcla en obra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 ejecución de la mezcla en obra se hará de la misma forma que la señalada para la mezcla en central.</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21.4. Transporte de hormigón</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transporte desde la hormigonera se realizará tan rá</w:t>
      </w:r>
      <w:r>
        <w:rPr>
          <w:rFonts w:ascii="Century Gothic" w:eastAsia="Gulim" w:hAnsi="Century Gothic" w:cs="Microsoft Sans Serif"/>
          <w:sz w:val="18"/>
        </w:rPr>
        <w:t>pidamente como sea posible. E</w:t>
      </w:r>
      <w:r w:rsidRPr="00F51CA2">
        <w:rPr>
          <w:rFonts w:ascii="Century Gothic" w:eastAsia="Gulim" w:hAnsi="Century Gothic" w:cs="Microsoft Sans Serif"/>
          <w:sz w:val="18"/>
        </w:rPr>
        <w:t>n ningún caso se tolerará la colocación en obra de hormigones que acusen un principio de fraguado o presenten cualquier otra alteración.</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Al cargar los elementos de transporte no debe formarse con las masas montones cónicos, que favorecerían la segregación.</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Cuando la fabricación de la mezcla se haya realizado en una instalación central, su transporte a obra deberá realizarse empleando camiones provistos de agitadores.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21.5. Puesta en obra del hormigón</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Como norma general no deberá transcurrir más de una hora entre la fabricación del hormigón, su puesta en obra y su compactación.</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No se permitirá el vertido libre del hormigón desde alturas superiores a un metro, quedando prohibido el arrojarlo con palas a gran distancia, distribuirlo con rastrillo, o hacerlo avanzar más de medio metro de los encofrados.</w:t>
      </w:r>
    </w:p>
    <w:p w:rsidR="008731E4" w:rsidRPr="00F51CA2" w:rsidRDefault="008731E4" w:rsidP="008731E4">
      <w:pPr>
        <w:jc w:val="both"/>
        <w:rPr>
          <w:rFonts w:ascii="Century Gothic" w:eastAsia="Gulim" w:hAnsi="Century Gothic" w:cs="Microsoft Sans Serif"/>
          <w:sz w:val="18"/>
        </w:rPr>
      </w:pPr>
    </w:p>
    <w:p w:rsidR="008731E4"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Al verter el hormigón se removerá enérgica y eficazmente para que las armaduras queden perfectamente envueltas, cuidando especialmente los sitios en que se reúne gran cantidad de acero, y procurando que se mantengan los recubrimientos y la separación entre las armaduras.</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En losas, el extendido del hormigón se ejecutará de modo que el avance se realice en todo su espesor.</w:t>
      </w:r>
    </w:p>
    <w:p w:rsidR="008731E4" w:rsidRPr="001E2D7E" w:rsidRDefault="008731E4" w:rsidP="008731E4">
      <w:pPr>
        <w:jc w:val="both"/>
        <w:rPr>
          <w:rFonts w:ascii="Century Gothic" w:eastAsia="Gulim" w:hAnsi="Century Gothic" w:cs="Microsoft Sans Serif"/>
          <w:sz w:val="18"/>
          <w:lang w:val="es-ES"/>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En vigas, el hormigonado se hará avanzando desde los extremos, llenándolas en toda su altura y procurando que el frente vaya recogido, para que no se produzcan segregaciones y la lechada escurra a lo largo del encofrado.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 xml:space="preserve">21.6. </w:t>
      </w:r>
      <w:r>
        <w:rPr>
          <w:rFonts w:ascii="Century Gothic" w:eastAsia="Gulim" w:hAnsi="Century Gothic" w:cs="Microsoft Sans Serif"/>
          <w:b/>
          <w:iCs/>
          <w:sz w:val="18"/>
        </w:rPr>
        <w:t>C</w:t>
      </w:r>
      <w:r w:rsidRPr="00F51CA2">
        <w:rPr>
          <w:rFonts w:ascii="Century Gothic" w:eastAsia="Gulim" w:hAnsi="Century Gothic" w:cs="Microsoft Sans Serif"/>
          <w:b/>
          <w:iCs/>
          <w:sz w:val="18"/>
        </w:rPr>
        <w:t>ompactación del hormigón</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lastRenderedPageBreak/>
        <w:t xml:space="preserve">La compactación de hormigones deberá realizarse por vibración. </w:t>
      </w:r>
      <w:proofErr w:type="gramStart"/>
      <w:r w:rsidRPr="00F51CA2">
        <w:rPr>
          <w:rFonts w:ascii="Century Gothic" w:eastAsia="Gulim" w:hAnsi="Century Gothic" w:cs="Microsoft Sans Serif"/>
          <w:sz w:val="18"/>
        </w:rPr>
        <w:t>los</w:t>
      </w:r>
      <w:proofErr w:type="gramEnd"/>
      <w:r w:rsidRPr="00F51CA2">
        <w:rPr>
          <w:rFonts w:ascii="Century Gothic" w:eastAsia="Gulim" w:hAnsi="Century Gothic" w:cs="Microsoft Sans Serif"/>
          <w:sz w:val="18"/>
        </w:rPr>
        <w:t xml:space="preserve"> vibradores se aplicarán siempre de modo que su efecto se extienda a toda la masa, sin que se produzcan segregaciones. Si se emplean vibradores internos, deberán sumergirse longitudinalmente en la tongada subyacente y retirarse también longitudinalmente sin desplazarlos transversalmente mientras estén sumergidos en el hormigón. La aguja se introducirá y retirará lentamente, y a velocidad constante, recomendándose a este efecto que no se superen los 10 cm/</w:t>
      </w:r>
      <w:proofErr w:type="spellStart"/>
      <w:r w:rsidRPr="00F51CA2">
        <w:rPr>
          <w:rFonts w:ascii="Century Gothic" w:eastAsia="Gulim" w:hAnsi="Century Gothic" w:cs="Microsoft Sans Serif"/>
          <w:sz w:val="18"/>
        </w:rPr>
        <w:t>seg</w:t>
      </w:r>
      <w:proofErr w:type="spellEnd"/>
      <w:r w:rsidRPr="00F51CA2">
        <w:rPr>
          <w:rFonts w:ascii="Century Gothic" w:eastAsia="Gulim" w:hAnsi="Century Gothic" w:cs="Microsoft Sans Serif"/>
          <w:sz w:val="18"/>
        </w:rPr>
        <w:t>, con cuidado de que la</w:t>
      </w:r>
      <w:r>
        <w:rPr>
          <w:rFonts w:ascii="Century Gothic" w:eastAsia="Gulim" w:hAnsi="Century Gothic" w:cs="Microsoft Sans Serif"/>
          <w:sz w:val="18"/>
        </w:rPr>
        <w:t xml:space="preserve"> aguja no toque las armaduras. L</w:t>
      </w:r>
      <w:r w:rsidRPr="00F51CA2">
        <w:rPr>
          <w:rFonts w:ascii="Century Gothic" w:eastAsia="Gulim" w:hAnsi="Century Gothic" w:cs="Microsoft Sans Serif"/>
          <w:sz w:val="18"/>
        </w:rPr>
        <w:t>a distancia entre los puntos sucesivos de inmersión no será superior a 75 cm, y será la adecuada para producir en toda la superficie de la masa vibrada una humectación brillante, siendo preferible vibrar en pocos puntos prolongadamente. No se introducirá el vibrador a menos de 10 cm de la pared del encofrado.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iCs/>
          <w:sz w:val="18"/>
        </w:rPr>
      </w:pPr>
      <w:r>
        <w:rPr>
          <w:rFonts w:ascii="Century Gothic" w:eastAsia="Gulim" w:hAnsi="Century Gothic" w:cs="Microsoft Sans Serif"/>
          <w:b/>
          <w:iCs/>
          <w:sz w:val="18"/>
        </w:rPr>
        <w:t>21.7. Curado de hormigón</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Durante el primer período de endurecimiento se someterá al hormigón a un proceso curado según el tipo de cemento utilizado y las condiciones climatológicas del lugar.</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En cualquier caso deberá mantenerse la humedad del hormigón y evitarse todas las causas tanto externas, como sobrecarga o vibraciones, que puedan provocar la fisuración del elemento hormigonado. Una vez humedecido el hormigón se mantendrán húmedas sus superficies, mediante arpilleras, esterillas de paja u otros tejidos análogos durante tres días si el conglomerante empleado fuese cemento Portland I-35, aumentándose este plazo en el caso de que el cemento utilizado fuese de endurecimiento más lento.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21.8. Juntas en el hormigonado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Las juntas podrán ser de hormigonado, contracción ó dilatación, debiendo cumplir lo especificado en los planos.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Se cuidará que las juntas creadas por las interrupciones en el hormigonado queden normales a la dirección de los máximos esfuerzos de compresión, o donde sus efectos sean menos perjudiciales.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Cuando sean de temer los efectos debidos a la retracción, se dejarán juntas abiertas durante algún tiempo, para que las masas contiguas puedan deformarse libremente. </w:t>
      </w:r>
      <w:proofErr w:type="gramStart"/>
      <w:r w:rsidRPr="00F51CA2">
        <w:rPr>
          <w:rFonts w:ascii="Century Gothic" w:eastAsia="Gulim" w:hAnsi="Century Gothic" w:cs="Microsoft Sans Serif"/>
          <w:sz w:val="18"/>
        </w:rPr>
        <w:t>el</w:t>
      </w:r>
      <w:proofErr w:type="gramEnd"/>
      <w:r w:rsidRPr="00F51CA2">
        <w:rPr>
          <w:rFonts w:ascii="Century Gothic" w:eastAsia="Gulim" w:hAnsi="Century Gothic" w:cs="Microsoft Sans Serif"/>
          <w:sz w:val="18"/>
        </w:rPr>
        <w:t xml:space="preserve"> ancho de tales juntas deberá ser el necesario para que, en su día, puedan </w:t>
      </w:r>
      <w:proofErr w:type="spellStart"/>
      <w:r w:rsidRPr="00F51CA2">
        <w:rPr>
          <w:rFonts w:ascii="Century Gothic" w:eastAsia="Gulim" w:hAnsi="Century Gothic" w:cs="Microsoft Sans Serif"/>
          <w:sz w:val="18"/>
        </w:rPr>
        <w:t>hormigonarse</w:t>
      </w:r>
      <w:proofErr w:type="spellEnd"/>
      <w:r w:rsidRPr="00F51CA2">
        <w:rPr>
          <w:rFonts w:ascii="Century Gothic" w:eastAsia="Gulim" w:hAnsi="Century Gothic" w:cs="Microsoft Sans Serif"/>
          <w:sz w:val="18"/>
        </w:rPr>
        <w:t xml:space="preserve"> correctamente.</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Al reanudar los trabajos se limpiará la junta de toda suciedad, lechada o árido que haya quedado suelto, y se humedecerá su superficie sin exceso de agua, aplicando en toda su superficie lechada de cemento antes de verter el nuevo hormigón. </w:t>
      </w:r>
      <w:proofErr w:type="gramStart"/>
      <w:r w:rsidRPr="00F51CA2">
        <w:rPr>
          <w:rFonts w:ascii="Century Gothic" w:eastAsia="Gulim" w:hAnsi="Century Gothic" w:cs="Microsoft Sans Serif"/>
          <w:sz w:val="18"/>
        </w:rPr>
        <w:t>se</w:t>
      </w:r>
      <w:proofErr w:type="gramEnd"/>
      <w:r w:rsidRPr="00F51CA2">
        <w:rPr>
          <w:rFonts w:ascii="Century Gothic" w:eastAsia="Gulim" w:hAnsi="Century Gothic" w:cs="Microsoft Sans Serif"/>
          <w:sz w:val="18"/>
        </w:rPr>
        <w:t xml:space="preserve"> procurará alejar las juntas de hormigonado de las zonas en que la armadura esté sometida a fuertes tracciones.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21.9. Terminación de los paramentos vistos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Si no se prescribe otra cosa, la máxima flecha o irregularidad que pueden presentar los paramentos planos, medid</w:t>
      </w:r>
      <w:r>
        <w:rPr>
          <w:rFonts w:ascii="Century Gothic" w:eastAsia="Gulim" w:hAnsi="Century Gothic" w:cs="Microsoft Sans Serif"/>
          <w:sz w:val="18"/>
        </w:rPr>
        <w:t>a respecto a una regla de dos (2</w:t>
      </w:r>
      <w:r w:rsidRPr="00F51CA2">
        <w:rPr>
          <w:rFonts w:ascii="Century Gothic" w:eastAsia="Gulim" w:hAnsi="Century Gothic" w:cs="Microsoft Sans Serif"/>
          <w:sz w:val="18"/>
        </w:rPr>
        <w:t xml:space="preserve">) metros de longitud aplicada en cualquier dirección será la </w:t>
      </w:r>
      <w:proofErr w:type="gramStart"/>
      <w:r w:rsidRPr="00F51CA2">
        <w:rPr>
          <w:rFonts w:ascii="Century Gothic" w:eastAsia="Gulim" w:hAnsi="Century Gothic" w:cs="Microsoft Sans Serif"/>
          <w:sz w:val="18"/>
        </w:rPr>
        <w:t>siguiente :</w:t>
      </w:r>
      <w:proofErr w:type="gramEnd"/>
    </w:p>
    <w:p w:rsidR="008731E4" w:rsidRPr="00F51CA2" w:rsidRDefault="008731E4" w:rsidP="008731E4">
      <w:pPr>
        <w:jc w:val="both"/>
        <w:rPr>
          <w:rFonts w:ascii="Century Gothic" w:eastAsia="Gulim" w:hAnsi="Century Gothic" w:cs="Microsoft Sans Serif"/>
          <w:sz w:val="18"/>
        </w:rPr>
      </w:pPr>
    </w:p>
    <w:p w:rsidR="008731E4" w:rsidRPr="00F51CA2" w:rsidRDefault="008731E4" w:rsidP="00E517E1">
      <w:pPr>
        <w:widowControl w:val="0"/>
        <w:numPr>
          <w:ilvl w:val="0"/>
          <w:numId w:val="20"/>
        </w:numPr>
        <w:tabs>
          <w:tab w:val="clear" w:pos="1134"/>
          <w:tab w:val="num" w:pos="-142"/>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superfi</w:t>
      </w:r>
      <w:r>
        <w:rPr>
          <w:rFonts w:ascii="Century Gothic" w:eastAsia="Gulim" w:hAnsi="Century Gothic" w:cs="Microsoft Sans Serif"/>
          <w:sz w:val="18"/>
        </w:rPr>
        <w:t xml:space="preserve">cies </w:t>
      </w:r>
      <w:proofErr w:type="gramStart"/>
      <w:r>
        <w:rPr>
          <w:rFonts w:ascii="Century Gothic" w:eastAsia="Gulim" w:hAnsi="Century Gothic" w:cs="Microsoft Sans Serif"/>
          <w:sz w:val="18"/>
        </w:rPr>
        <w:t>vistas :</w:t>
      </w:r>
      <w:proofErr w:type="gramEnd"/>
      <w:r>
        <w:rPr>
          <w:rFonts w:ascii="Century Gothic" w:eastAsia="Gulim" w:hAnsi="Century Gothic" w:cs="Microsoft Sans Serif"/>
          <w:sz w:val="18"/>
        </w:rPr>
        <w:t xml:space="preserve"> seis milímetros (</w:t>
      </w:r>
      <w:r w:rsidRPr="00F51CA2">
        <w:rPr>
          <w:rFonts w:ascii="Century Gothic" w:eastAsia="Gulim" w:hAnsi="Century Gothic" w:cs="Microsoft Sans Serif"/>
          <w:sz w:val="18"/>
        </w:rPr>
        <w:t>6 mm).</w:t>
      </w:r>
    </w:p>
    <w:p w:rsidR="008731E4" w:rsidRPr="00F51CA2" w:rsidRDefault="008731E4" w:rsidP="00E517E1">
      <w:pPr>
        <w:widowControl w:val="0"/>
        <w:numPr>
          <w:ilvl w:val="0"/>
          <w:numId w:val="20"/>
        </w:numPr>
        <w:tabs>
          <w:tab w:val="clear" w:pos="1134"/>
          <w:tab w:val="num" w:pos="-142"/>
        </w:tabs>
        <w:overflowPunct/>
        <w:adjustRightInd/>
        <w:ind w:left="567" w:hanging="283"/>
        <w:jc w:val="both"/>
        <w:textAlignment w:val="auto"/>
        <w:rPr>
          <w:rFonts w:ascii="Century Gothic" w:eastAsia="Gulim" w:hAnsi="Century Gothic" w:cs="Microsoft Sans Serif"/>
          <w:sz w:val="18"/>
        </w:rPr>
      </w:pPr>
      <w:r w:rsidRPr="00F51CA2">
        <w:rPr>
          <w:rFonts w:ascii="Century Gothic" w:eastAsia="Gulim" w:hAnsi="Century Gothic" w:cs="Microsoft Sans Serif"/>
          <w:sz w:val="18"/>
        </w:rPr>
        <w:t xml:space="preserve">superficies </w:t>
      </w:r>
      <w:proofErr w:type="gramStart"/>
      <w:r w:rsidRPr="00F51CA2">
        <w:rPr>
          <w:rFonts w:ascii="Century Gothic" w:eastAsia="Gulim" w:hAnsi="Century Gothic" w:cs="Microsoft Sans Serif"/>
          <w:sz w:val="18"/>
        </w:rPr>
        <w:t>ocultas :</w:t>
      </w:r>
      <w:proofErr w:type="gramEnd"/>
      <w:r w:rsidRPr="00F51CA2">
        <w:rPr>
          <w:rFonts w:ascii="Century Gothic" w:eastAsia="Gulim" w:hAnsi="Century Gothic" w:cs="Microsoft Sans Serif"/>
          <w:sz w:val="18"/>
        </w:rPr>
        <w:t xml:space="preserve"> veinticinco milímetros (25 mm).</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21.10. Limitaciones de ejecución</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spacing w:val="-2"/>
          <w:sz w:val="18"/>
        </w:rPr>
      </w:pPr>
      <w:r w:rsidRPr="00F51CA2">
        <w:rPr>
          <w:rFonts w:ascii="Century Gothic" w:eastAsia="Gulim" w:hAnsi="Century Gothic" w:cs="Microsoft Sans Serif"/>
          <w:sz w:val="18"/>
        </w:rPr>
        <w:t xml:space="preserve">El hormigonado se suspenderá, como norma general, en caso de lluvias, adoptándose las medidas necesarias para impedir la entrada de la lluvia a las masas de hormigón fresco o lavado de superficies. </w:t>
      </w:r>
      <w:proofErr w:type="gramStart"/>
      <w:r w:rsidRPr="00F51CA2">
        <w:rPr>
          <w:rFonts w:ascii="Century Gothic" w:eastAsia="Gulim" w:hAnsi="Century Gothic" w:cs="Microsoft Sans Serif"/>
          <w:sz w:val="18"/>
        </w:rPr>
        <w:t>si</w:t>
      </w:r>
      <w:proofErr w:type="gramEnd"/>
      <w:r w:rsidRPr="00F51CA2">
        <w:rPr>
          <w:rFonts w:ascii="Century Gothic" w:eastAsia="Gulim" w:hAnsi="Century Gothic" w:cs="Microsoft Sans Serif"/>
          <w:sz w:val="18"/>
        </w:rPr>
        <w:t xml:space="preserve"> esto llegara a ocurrir, se habrá de picar la superficie lavada, regarla y continuar el hormigonado después de aplicar lechada de cemento.</w:t>
      </w:r>
    </w:p>
    <w:p w:rsidR="008731E4" w:rsidRPr="00F51CA2"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 xml:space="preserve">Antes de </w:t>
      </w:r>
      <w:proofErr w:type="spellStart"/>
      <w:r>
        <w:rPr>
          <w:rFonts w:ascii="Century Gothic" w:eastAsia="Gulim" w:hAnsi="Century Gothic" w:cs="Microsoft Sans Serif"/>
          <w:sz w:val="18"/>
        </w:rPr>
        <w:t>hormigonar</w:t>
      </w:r>
      <w:proofErr w:type="spellEnd"/>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E517E1">
      <w:pPr>
        <w:widowControl w:val="0"/>
        <w:numPr>
          <w:ilvl w:val="0"/>
          <w:numId w:val="21"/>
        </w:numPr>
        <w:tabs>
          <w:tab w:val="clear" w:pos="1134"/>
          <w:tab w:val="left" w:pos="-1134"/>
          <w:tab w:val="left" w:pos="-56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lastRenderedPageBreak/>
        <w:t>replanteo de ejes, cotas de acabado</w:t>
      </w:r>
    </w:p>
    <w:p w:rsidR="008731E4" w:rsidRPr="00F51CA2" w:rsidRDefault="008731E4" w:rsidP="00E517E1">
      <w:pPr>
        <w:widowControl w:val="0"/>
        <w:numPr>
          <w:ilvl w:val="0"/>
          <w:numId w:val="21"/>
        </w:numPr>
        <w:tabs>
          <w:tab w:val="clear" w:pos="1134"/>
          <w:tab w:val="left" w:pos="-1134"/>
          <w:tab w:val="left" w:pos="-56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colocación de armaduras</w:t>
      </w:r>
    </w:p>
    <w:p w:rsidR="008731E4" w:rsidRPr="00F51CA2" w:rsidRDefault="008731E4" w:rsidP="00E517E1">
      <w:pPr>
        <w:widowControl w:val="0"/>
        <w:numPr>
          <w:ilvl w:val="0"/>
          <w:numId w:val="21"/>
        </w:numPr>
        <w:tabs>
          <w:tab w:val="clear" w:pos="1134"/>
          <w:tab w:val="left" w:pos="-1134"/>
          <w:tab w:val="left" w:pos="-56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limpieza y humedecido de los encofrados</w:t>
      </w:r>
    </w:p>
    <w:p w:rsidR="008731E4" w:rsidRPr="00F51CA2" w:rsidRDefault="008731E4" w:rsidP="008731E4">
      <w:pPr>
        <w:widowControl w:val="0"/>
        <w:tabs>
          <w:tab w:val="left" w:pos="-1134"/>
          <w:tab w:val="left" w:pos="-567"/>
        </w:tabs>
        <w:suppressAutoHyphens/>
        <w:overflowPunct/>
        <w:adjustRightInd/>
        <w:jc w:val="both"/>
        <w:textAlignment w:val="auto"/>
        <w:rPr>
          <w:rFonts w:ascii="Century Gothic" w:eastAsia="Gulim" w:hAnsi="Century Gothic" w:cs="Microsoft Sans Serif"/>
          <w:spacing w:val="-2"/>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Durante el hormigonado:</w:t>
      </w:r>
    </w:p>
    <w:p w:rsidR="008731E4" w:rsidRPr="00F51CA2" w:rsidRDefault="008731E4" w:rsidP="008731E4">
      <w:pPr>
        <w:tabs>
          <w:tab w:val="left" w:pos="-1134"/>
          <w:tab w:val="left" w:pos="-567"/>
          <w:tab w:val="left" w:pos="283"/>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El vertido se realizará desde una altura máxima de 1 m., salvo que se utilicen métodos de bombeo a distancia que impidan la segregación de los componentes del hormigón. </w:t>
      </w:r>
      <w:proofErr w:type="gramStart"/>
      <w:r w:rsidRPr="00F51CA2">
        <w:rPr>
          <w:rFonts w:ascii="Century Gothic" w:eastAsia="Gulim" w:hAnsi="Century Gothic" w:cs="Microsoft Sans Serif"/>
          <w:spacing w:val="-2"/>
          <w:sz w:val="18"/>
        </w:rPr>
        <w:t>se</w:t>
      </w:r>
      <w:proofErr w:type="gramEnd"/>
      <w:r w:rsidRPr="00F51CA2">
        <w:rPr>
          <w:rFonts w:ascii="Century Gothic" w:eastAsia="Gulim" w:hAnsi="Century Gothic" w:cs="Microsoft Sans Serif"/>
          <w:spacing w:val="-2"/>
          <w:sz w:val="18"/>
        </w:rPr>
        <w:t xml:space="preserve"> realizará por tongadas de 30 cm. Se vibrará sin que las armaduras ni los encofrados experimenten movimientos bruscos o sacudidas, cuidando de que no queden coqueras y se mantenga el recubrimiento adecuado.</w:t>
      </w:r>
    </w:p>
    <w:p w:rsidR="008731E4" w:rsidRPr="00F51CA2" w:rsidRDefault="008731E4" w:rsidP="008731E4">
      <w:pPr>
        <w:pStyle w:val="Textoindependiente"/>
        <w:tabs>
          <w:tab w:val="left" w:pos="-1134"/>
          <w:tab w:val="left" w:pos="-567"/>
        </w:tabs>
        <w:spacing w:after="0"/>
        <w:jc w:val="both"/>
        <w:rPr>
          <w:rFonts w:ascii="Century Gothic" w:eastAsia="Gulim" w:hAnsi="Century Gothic" w:cs="Microsoft Sans Serif"/>
          <w:sz w:val="18"/>
        </w:rPr>
      </w:pPr>
    </w:p>
    <w:p w:rsidR="008731E4" w:rsidRPr="00F51CA2" w:rsidRDefault="008731E4" w:rsidP="008731E4">
      <w:pPr>
        <w:pStyle w:val="Textoindependiente"/>
        <w:tabs>
          <w:tab w:val="left" w:pos="-1134"/>
          <w:tab w:val="left" w:pos="-567"/>
        </w:tabs>
        <w:spacing w:after="0"/>
        <w:jc w:val="both"/>
        <w:rPr>
          <w:rFonts w:ascii="Century Gothic" w:eastAsia="Gulim" w:hAnsi="Century Gothic" w:cs="Microsoft Sans Serif"/>
          <w:sz w:val="18"/>
        </w:rPr>
      </w:pPr>
      <w:r w:rsidRPr="00F51CA2">
        <w:rPr>
          <w:rFonts w:ascii="Century Gothic" w:eastAsia="Gulim" w:hAnsi="Century Gothic" w:cs="Microsoft Sans Serif"/>
          <w:sz w:val="18"/>
        </w:rPr>
        <w:t xml:space="preserve">Se suspenderá el hormigonado cuando la temperatura descienda de </w:t>
      </w:r>
      <w:proofErr w:type="spellStart"/>
      <w:r w:rsidRPr="00F51CA2">
        <w:rPr>
          <w:rFonts w:ascii="Century Gothic" w:eastAsia="Gulim" w:hAnsi="Century Gothic" w:cs="Microsoft Sans Serif"/>
          <w:sz w:val="18"/>
        </w:rPr>
        <w:t>0ºC</w:t>
      </w:r>
      <w:proofErr w:type="spellEnd"/>
      <w:r w:rsidRPr="00F51CA2">
        <w:rPr>
          <w:rFonts w:ascii="Century Gothic" w:eastAsia="Gulim" w:hAnsi="Century Gothic" w:cs="Microsoft Sans Serif"/>
          <w:sz w:val="18"/>
        </w:rPr>
        <w:t>, o lo vaya a hacer en las próximas 48 horas se podrán utilizar medios especiales para esta circunstancia, pero bajo la autorización de la DF.</w:t>
      </w:r>
    </w:p>
    <w:p w:rsidR="008731E4" w:rsidRPr="00F51CA2" w:rsidRDefault="008731E4" w:rsidP="008731E4">
      <w:pPr>
        <w:tabs>
          <w:tab w:val="left" w:pos="-1134"/>
          <w:tab w:val="left" w:pos="-567"/>
          <w:tab w:val="left" w:pos="283"/>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No se dejarán juntas horizontales, pero si a pesar de todo se produjesen, se procederá a la limpieza, rascado o picado de superficies de contacto, vertiendo a continuación mortero rico en cemento, y </w:t>
      </w:r>
      <w:proofErr w:type="spellStart"/>
      <w:r w:rsidRPr="00F51CA2">
        <w:rPr>
          <w:rFonts w:ascii="Century Gothic" w:eastAsia="Gulim" w:hAnsi="Century Gothic" w:cs="Microsoft Sans Serif"/>
          <w:spacing w:val="-2"/>
          <w:sz w:val="18"/>
        </w:rPr>
        <w:t>hormigonando</w:t>
      </w:r>
      <w:proofErr w:type="spellEnd"/>
      <w:r w:rsidRPr="00F51CA2">
        <w:rPr>
          <w:rFonts w:ascii="Century Gothic" w:eastAsia="Gulim" w:hAnsi="Century Gothic" w:cs="Microsoft Sans Serif"/>
          <w:spacing w:val="-2"/>
          <w:sz w:val="18"/>
        </w:rPr>
        <w:t xml:space="preserve"> seguidamente. </w:t>
      </w:r>
      <w:proofErr w:type="gramStart"/>
      <w:r w:rsidRPr="00F51CA2">
        <w:rPr>
          <w:rFonts w:ascii="Century Gothic" w:eastAsia="Gulim" w:hAnsi="Century Gothic" w:cs="Microsoft Sans Serif"/>
          <w:spacing w:val="-2"/>
          <w:sz w:val="18"/>
        </w:rPr>
        <w:t>si</w:t>
      </w:r>
      <w:proofErr w:type="gramEnd"/>
      <w:r w:rsidRPr="00F51CA2">
        <w:rPr>
          <w:rFonts w:ascii="Century Gothic" w:eastAsia="Gulim" w:hAnsi="Century Gothic" w:cs="Microsoft Sans Serif"/>
          <w:spacing w:val="-2"/>
          <w:sz w:val="18"/>
        </w:rPr>
        <w:t xml:space="preserve"> hubiesen transcurrido </w:t>
      </w:r>
      <w:proofErr w:type="spellStart"/>
      <w:r w:rsidRPr="00F51CA2">
        <w:rPr>
          <w:rFonts w:ascii="Century Gothic" w:eastAsia="Gulim" w:hAnsi="Century Gothic" w:cs="Microsoft Sans Serif"/>
          <w:spacing w:val="-2"/>
          <w:sz w:val="18"/>
        </w:rPr>
        <w:t>mas</w:t>
      </w:r>
      <w:proofErr w:type="spellEnd"/>
      <w:r w:rsidRPr="00F51CA2">
        <w:rPr>
          <w:rFonts w:ascii="Century Gothic" w:eastAsia="Gulim" w:hAnsi="Century Gothic" w:cs="Microsoft Sans Serif"/>
          <w:spacing w:val="-2"/>
          <w:sz w:val="18"/>
        </w:rPr>
        <w:t xml:space="preserve"> de 48 horas se tratará la junta con resinas epoxi.</w:t>
      </w:r>
    </w:p>
    <w:p w:rsidR="008731E4" w:rsidRPr="00F51CA2" w:rsidRDefault="008731E4" w:rsidP="008731E4">
      <w:pPr>
        <w:tabs>
          <w:tab w:val="left" w:pos="-1134"/>
          <w:tab w:val="left" w:pos="-567"/>
          <w:tab w:val="left" w:pos="283"/>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No se mezclarán hormigones de distintos tipos de cemento.</w:t>
      </w:r>
    </w:p>
    <w:p w:rsidR="008731E4" w:rsidRPr="00F51CA2" w:rsidRDefault="008731E4" w:rsidP="008731E4">
      <w:pPr>
        <w:tabs>
          <w:tab w:val="left" w:pos="-1134"/>
          <w:tab w:val="left" w:pos="-567"/>
          <w:tab w:val="left" w:pos="283"/>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b/>
          <w:bCs/>
          <w:spacing w:val="-2"/>
          <w:sz w:val="18"/>
        </w:rPr>
      </w:pPr>
    </w:p>
    <w:p w:rsidR="008731E4" w:rsidRPr="00F51CA2"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Después del hormigonado</w:t>
      </w:r>
      <w:r w:rsidRPr="00F51CA2">
        <w:rPr>
          <w:rFonts w:ascii="Century Gothic" w:eastAsia="Gulim" w:hAnsi="Century Gothic" w:cs="Microsoft Sans Serif"/>
          <w:sz w:val="18"/>
        </w:rPr>
        <w:t>:</w:t>
      </w:r>
    </w:p>
    <w:p w:rsidR="008731E4" w:rsidRPr="00F51CA2" w:rsidRDefault="008731E4" w:rsidP="008731E4">
      <w:pPr>
        <w:tabs>
          <w:tab w:val="left" w:pos="-1134"/>
          <w:tab w:val="left" w:pos="-567"/>
          <w:tab w:val="left" w:pos="283"/>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El curado se realizará manteniendo húmedas las superficies de las piezas hasta que se alcance un 70% de su resistencia</w:t>
      </w:r>
    </w:p>
    <w:p w:rsidR="008731E4" w:rsidRPr="00F51CA2" w:rsidRDefault="008731E4" w:rsidP="008731E4">
      <w:pPr>
        <w:pStyle w:val="Textoindependiente"/>
        <w:tabs>
          <w:tab w:val="left" w:pos="-1134"/>
          <w:tab w:val="left" w:pos="-567"/>
        </w:tabs>
        <w:spacing w:after="0"/>
        <w:jc w:val="both"/>
        <w:rPr>
          <w:rFonts w:ascii="Century Gothic" w:eastAsia="Gulim" w:hAnsi="Century Gothic" w:cs="Microsoft Sans Serif"/>
          <w:sz w:val="18"/>
        </w:rPr>
      </w:pPr>
    </w:p>
    <w:p w:rsidR="008731E4" w:rsidRPr="00F51CA2" w:rsidRDefault="008731E4" w:rsidP="008731E4">
      <w:pPr>
        <w:pStyle w:val="Textoindependiente"/>
        <w:tabs>
          <w:tab w:val="left" w:pos="-1134"/>
          <w:tab w:val="left" w:pos="-567"/>
        </w:tabs>
        <w:spacing w:after="0"/>
        <w:jc w:val="both"/>
        <w:rPr>
          <w:rFonts w:ascii="Century Gothic" w:eastAsia="Gulim" w:hAnsi="Century Gothic" w:cs="Microsoft Sans Serif"/>
          <w:sz w:val="18"/>
        </w:rPr>
      </w:pPr>
      <w:r w:rsidRPr="00F51CA2">
        <w:rPr>
          <w:rFonts w:ascii="Century Gothic" w:eastAsia="Gulim" w:hAnsi="Century Gothic" w:cs="Microsoft Sans Serif"/>
          <w:sz w:val="18"/>
        </w:rPr>
        <w:t xml:space="preserve">Se procederá al desencofrado en las superficies verticales pasados 7 días, y de las horizontales no antes de los 21 días. Todo ello siguiendo las indicaciones de la </w:t>
      </w:r>
      <w:r>
        <w:rPr>
          <w:rFonts w:ascii="Century Gothic" w:eastAsia="Gulim" w:hAnsi="Century Gothic" w:cs="Microsoft Sans Serif"/>
          <w:sz w:val="18"/>
        </w:rPr>
        <w:t>Dirección Facultativa.</w:t>
      </w:r>
    </w:p>
    <w:p w:rsidR="008731E4" w:rsidRPr="00F51CA2" w:rsidRDefault="008731E4" w:rsidP="008731E4">
      <w:pPr>
        <w:jc w:val="both"/>
        <w:rPr>
          <w:rFonts w:ascii="Century Gothic" w:eastAsia="Gulim" w:hAnsi="Century Gothic" w:cs="Microsoft Sans Serif"/>
          <w:b/>
          <w:iCs/>
          <w:sz w:val="18"/>
        </w:rPr>
      </w:pPr>
    </w:p>
    <w:p w:rsidR="008731E4" w:rsidRPr="00F51CA2" w:rsidRDefault="008731E4" w:rsidP="008731E4">
      <w:pPr>
        <w:jc w:val="both"/>
        <w:rPr>
          <w:rFonts w:ascii="Century Gothic" w:eastAsia="Gulim" w:hAnsi="Century Gothic" w:cs="Microsoft Sans Serif"/>
          <w:b/>
          <w:iCs/>
          <w:sz w:val="18"/>
        </w:rPr>
      </w:pPr>
      <w:r>
        <w:rPr>
          <w:rFonts w:ascii="Century Gothic" w:eastAsia="Gulim" w:hAnsi="Century Gothic" w:cs="Microsoft Sans Serif"/>
          <w:b/>
          <w:iCs/>
          <w:sz w:val="18"/>
        </w:rPr>
        <w:t>21.11. M</w:t>
      </w:r>
      <w:r w:rsidRPr="00F51CA2">
        <w:rPr>
          <w:rFonts w:ascii="Century Gothic" w:eastAsia="Gulim" w:hAnsi="Century Gothic" w:cs="Microsoft Sans Serif"/>
          <w:b/>
          <w:iCs/>
          <w:sz w:val="18"/>
        </w:rPr>
        <w:t>edición y abono</w:t>
      </w:r>
    </w:p>
    <w:p w:rsidR="008731E4" w:rsidRPr="00F51CA2" w:rsidRDefault="008731E4" w:rsidP="008731E4">
      <w:pPr>
        <w:pStyle w:val="Sangra3detindependiente"/>
        <w:spacing w:after="0"/>
        <w:jc w:val="both"/>
        <w:rPr>
          <w:rFonts w:ascii="Century Gothic" w:eastAsia="Gulim" w:hAnsi="Century Gothic" w:cs="Microsoft Sans Serif"/>
          <w:sz w:val="18"/>
          <w:szCs w:val="20"/>
        </w:rPr>
      </w:pPr>
    </w:p>
    <w:p w:rsidR="008731E4" w:rsidRPr="00F51CA2" w:rsidRDefault="008731E4" w:rsidP="008731E4">
      <w:pPr>
        <w:pStyle w:val="Sangra3detindependiente"/>
        <w:spacing w:after="0"/>
        <w:ind w:left="0"/>
        <w:jc w:val="both"/>
        <w:rPr>
          <w:rFonts w:ascii="Century Gothic" w:eastAsia="Gulim" w:hAnsi="Century Gothic" w:cs="Microsoft Sans Serif"/>
          <w:sz w:val="18"/>
          <w:szCs w:val="20"/>
        </w:rPr>
      </w:pPr>
      <w:r w:rsidRPr="00F51CA2">
        <w:rPr>
          <w:rFonts w:ascii="Century Gothic" w:eastAsia="Gulim" w:hAnsi="Century Gothic" w:cs="Microsoft Sans Serif"/>
          <w:sz w:val="18"/>
          <w:szCs w:val="20"/>
        </w:rPr>
        <w:t xml:space="preserve">El hormigón se medirá y abonará por metro cúbico realmente vertido en obra, midiendo entre caras interiores de encofrado de superficies vistas. </w:t>
      </w:r>
      <w:proofErr w:type="gramStart"/>
      <w:r w:rsidRPr="00F51CA2">
        <w:rPr>
          <w:rFonts w:ascii="Century Gothic" w:eastAsia="Gulim" w:hAnsi="Century Gothic" w:cs="Microsoft Sans Serif"/>
          <w:sz w:val="18"/>
          <w:szCs w:val="20"/>
        </w:rPr>
        <w:t>en</w:t>
      </w:r>
      <w:proofErr w:type="gramEnd"/>
      <w:r w:rsidRPr="00F51CA2">
        <w:rPr>
          <w:rFonts w:ascii="Century Gothic" w:eastAsia="Gulim" w:hAnsi="Century Gothic" w:cs="Microsoft Sans Serif"/>
          <w:sz w:val="18"/>
          <w:szCs w:val="20"/>
        </w:rPr>
        <w:t xml:space="preserve"> las obras de cimentación que no necesiten encofrado se medirá entre caras de terreno excavado. En el caso de que en el cuadro de precios la unidad de hormigón se exprese por metro cuadrado como es el caso de soleras, forjado, </w:t>
      </w:r>
      <w:proofErr w:type="spellStart"/>
      <w:r w:rsidRPr="00F51CA2">
        <w:rPr>
          <w:rFonts w:ascii="Century Gothic" w:eastAsia="Gulim" w:hAnsi="Century Gothic" w:cs="Microsoft Sans Serif"/>
          <w:sz w:val="18"/>
          <w:szCs w:val="20"/>
        </w:rPr>
        <w:t>etc</w:t>
      </w:r>
      <w:proofErr w:type="spellEnd"/>
      <w:r w:rsidRPr="00F51CA2">
        <w:rPr>
          <w:rFonts w:ascii="Century Gothic" w:eastAsia="Gulim" w:hAnsi="Century Gothic" w:cs="Microsoft Sans Serif"/>
          <w:sz w:val="18"/>
          <w:szCs w:val="20"/>
        </w:rPr>
        <w:t xml:space="preserve">, se medirá de esta forma por metro cuadrado realmente ejecutado, incluyéndose en las mediciones todas las desigualdades y aumentos de espesor debidas a las diferencias de la capa inferior. </w:t>
      </w:r>
      <w:proofErr w:type="gramStart"/>
      <w:r w:rsidRPr="00F51CA2">
        <w:rPr>
          <w:rFonts w:ascii="Century Gothic" w:eastAsia="Gulim" w:hAnsi="Century Gothic" w:cs="Microsoft Sans Serif"/>
          <w:sz w:val="18"/>
          <w:szCs w:val="20"/>
        </w:rPr>
        <w:t>si</w:t>
      </w:r>
      <w:proofErr w:type="gramEnd"/>
      <w:r w:rsidRPr="00F51CA2">
        <w:rPr>
          <w:rFonts w:ascii="Century Gothic" w:eastAsia="Gulim" w:hAnsi="Century Gothic" w:cs="Microsoft Sans Serif"/>
          <w:sz w:val="18"/>
          <w:szCs w:val="20"/>
        </w:rPr>
        <w:t xml:space="preserve"> en el cuadro de precios se indicara que está incluido el encofrado, acero, </w:t>
      </w:r>
      <w:proofErr w:type="spellStart"/>
      <w:r w:rsidRPr="00F51CA2">
        <w:rPr>
          <w:rFonts w:ascii="Century Gothic" w:eastAsia="Gulim" w:hAnsi="Century Gothic" w:cs="Microsoft Sans Serif"/>
          <w:sz w:val="18"/>
          <w:szCs w:val="20"/>
        </w:rPr>
        <w:t>etc</w:t>
      </w:r>
      <w:proofErr w:type="spellEnd"/>
      <w:r w:rsidRPr="00F51CA2">
        <w:rPr>
          <w:rFonts w:ascii="Century Gothic" w:eastAsia="Gulim" w:hAnsi="Century Gothic" w:cs="Microsoft Sans Serif"/>
          <w:sz w:val="18"/>
          <w:szCs w:val="20"/>
        </w:rPr>
        <w:t xml:space="preserve">, siempre se considerará la misma medición del hormigón por metro cúbico o por metro cuadrado. </w:t>
      </w:r>
      <w:proofErr w:type="gramStart"/>
      <w:r w:rsidRPr="00F51CA2">
        <w:rPr>
          <w:rFonts w:ascii="Century Gothic" w:eastAsia="Gulim" w:hAnsi="Century Gothic" w:cs="Microsoft Sans Serif"/>
          <w:sz w:val="18"/>
          <w:szCs w:val="20"/>
        </w:rPr>
        <w:t>en</w:t>
      </w:r>
      <w:proofErr w:type="gramEnd"/>
      <w:r w:rsidRPr="00F51CA2">
        <w:rPr>
          <w:rFonts w:ascii="Century Gothic" w:eastAsia="Gulim" w:hAnsi="Century Gothic" w:cs="Microsoft Sans Serif"/>
          <w:sz w:val="18"/>
          <w:szCs w:val="20"/>
        </w:rPr>
        <w:t xml:space="preserve"> el precio van incluidos siempre los servicios y costos de curado de hormigón.</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21.12 Control del hormigón</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Además de los controles establecidos en anteriores apartados y los que en cada momento dictamine la dirección facultativa de las obras, se realizarán todos los que pres</w:t>
      </w:r>
      <w:r>
        <w:rPr>
          <w:rFonts w:ascii="Century Gothic" w:eastAsia="Gulim" w:hAnsi="Century Gothic" w:cs="Microsoft Sans Serif"/>
          <w:sz w:val="18"/>
        </w:rPr>
        <w:t>cribe la "</w:t>
      </w:r>
      <w:r w:rsidRPr="00F51CA2">
        <w:rPr>
          <w:rFonts w:ascii="Century Gothic" w:eastAsia="Gulim" w:hAnsi="Century Gothic" w:cs="Microsoft Sans Serif"/>
          <w:sz w:val="18"/>
        </w:rPr>
        <w:t>Instru</w:t>
      </w:r>
      <w:r>
        <w:rPr>
          <w:rFonts w:ascii="Century Gothic" w:eastAsia="Gulim" w:hAnsi="Century Gothic" w:cs="Microsoft Sans Serif"/>
          <w:sz w:val="18"/>
        </w:rPr>
        <w:t>cción de hormigón estructural (</w:t>
      </w:r>
      <w:proofErr w:type="spellStart"/>
      <w:r>
        <w:rPr>
          <w:rFonts w:ascii="Century Gothic" w:eastAsia="Gulim" w:hAnsi="Century Gothic" w:cs="Microsoft Sans Serif"/>
          <w:sz w:val="18"/>
        </w:rPr>
        <w:t>EHE</w:t>
      </w:r>
      <w:proofErr w:type="spellEnd"/>
      <w:proofErr w:type="gramStart"/>
      <w:r>
        <w:rPr>
          <w:rFonts w:ascii="Century Gothic" w:eastAsia="Gulim" w:hAnsi="Century Gothic" w:cs="Microsoft Sans Serif"/>
          <w:sz w:val="18"/>
        </w:rPr>
        <w:t>)</w:t>
      </w:r>
      <w:r w:rsidRPr="00F51CA2">
        <w:rPr>
          <w:rFonts w:ascii="Century Gothic" w:eastAsia="Gulim" w:hAnsi="Century Gothic" w:cs="Microsoft Sans Serif"/>
          <w:sz w:val="18"/>
        </w:rPr>
        <w:t>“</w:t>
      </w:r>
      <w:proofErr w:type="gramEnd"/>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El control de la obra será del</w:t>
      </w:r>
      <w:r w:rsidRPr="00F51CA2">
        <w:rPr>
          <w:rFonts w:ascii="Century Gothic" w:eastAsia="Gulim" w:hAnsi="Century Gothic" w:cs="Microsoft Sans Serif"/>
          <w:sz w:val="18"/>
        </w:rPr>
        <w:t xml:space="preserve"> indicado en los planos de proyecto.</w:t>
      </w:r>
    </w:p>
    <w:p w:rsidR="008731E4" w:rsidRDefault="008731E4" w:rsidP="008731E4">
      <w:pPr>
        <w:jc w:val="both"/>
        <w:rPr>
          <w:rFonts w:ascii="Century Gothic" w:eastAsia="Gulim" w:hAnsi="Century Gothic" w:cs="Microsoft Sans Serif"/>
          <w:sz w:val="18"/>
        </w:rPr>
      </w:pPr>
    </w:p>
    <w:p w:rsidR="008731E4" w:rsidRPr="009D5134" w:rsidRDefault="008731E4" w:rsidP="008731E4">
      <w:pPr>
        <w:pStyle w:val="Sangra3detindependiente1"/>
        <w:ind w:firstLine="0"/>
        <w:rPr>
          <w:rFonts w:ascii="Century Gothic" w:hAnsi="Century Gothic"/>
          <w:b/>
          <w:sz w:val="18"/>
          <w:szCs w:val="18"/>
        </w:rPr>
      </w:pPr>
      <w:r>
        <w:rPr>
          <w:rFonts w:ascii="Century Gothic" w:hAnsi="Century Gothic"/>
          <w:b/>
          <w:sz w:val="18"/>
          <w:szCs w:val="18"/>
        </w:rPr>
        <w:t xml:space="preserve">21.13 </w:t>
      </w:r>
      <w:r w:rsidRPr="009D5134">
        <w:rPr>
          <w:rFonts w:ascii="Century Gothic" w:hAnsi="Century Gothic"/>
          <w:b/>
          <w:sz w:val="18"/>
          <w:szCs w:val="18"/>
        </w:rPr>
        <w:t>Mantenimiento de las estructuras de hormigón</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eastAsia="Gulim" w:cs="Microsoft Sans Serif"/>
          <w:vanish/>
        </w:rPr>
        <w:t>A concrete structure is expected to retain the required levels of its functions during the</w:t>
      </w:r>
      <w:r w:rsidRPr="008E63AB">
        <w:rPr>
          <w:rFonts w:ascii="Century Gothic" w:eastAsia="Gulim" w:hAnsi="Century Gothic" w:cs="Microsoft Sans Serif"/>
          <w:sz w:val="18"/>
        </w:rPr>
        <w:t xml:space="preserve">La estructura de hormigón debe mantener los niveles requeridos de funcionalidad durante la </w:t>
      </w:r>
      <w:r w:rsidRPr="008E63AB">
        <w:rPr>
          <w:rFonts w:eastAsia="Gulim" w:cs="Microsoft Sans Serif"/>
          <w:vanish/>
        </w:rPr>
        <w:t>intended service life.</w:t>
      </w:r>
      <w:r w:rsidRPr="008E63AB">
        <w:rPr>
          <w:rFonts w:ascii="Century Gothic" w:eastAsia="Gulim" w:hAnsi="Century Gothic" w:cs="Microsoft Sans Serif"/>
          <w:sz w:val="18"/>
        </w:rPr>
        <w:t>vida de servicio, además de verificar</w:t>
      </w:r>
      <w:r w:rsidRPr="008E63AB">
        <w:rPr>
          <w:rFonts w:eastAsia="Gulim" w:cs="Microsoft Sans Serif"/>
          <w:vanish/>
        </w:rPr>
        <w:t>In the engineering sense, however, it is difficult to understand the</w:t>
      </w:r>
      <w:r w:rsidRPr="008E63AB">
        <w:rPr>
          <w:rFonts w:ascii="Century Gothic" w:eastAsia="Gulim" w:hAnsi="Century Gothic" w:cs="Microsoft Sans Serif"/>
          <w:sz w:val="18"/>
        </w:rPr>
        <w:t xml:space="preserve"> los </w:t>
      </w:r>
      <w:r w:rsidRPr="008E63AB">
        <w:rPr>
          <w:rFonts w:eastAsia="Gulim" w:cs="Microsoft Sans Serif"/>
          <w:vanish/>
        </w:rPr>
        <w:t>required levels with adequate reliability during the design service life.” Consequently, in</w:t>
      </w:r>
      <w:r w:rsidRPr="008E63AB">
        <w:rPr>
          <w:rFonts w:ascii="Century Gothic" w:eastAsia="Gulim" w:hAnsi="Century Gothic" w:cs="Microsoft Sans Serif"/>
          <w:sz w:val="18"/>
        </w:rPr>
        <w:t>niveles adecuados de fiabilidad.</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eastAsia="Gulim" w:cs="Microsoft Sans Serif"/>
        </w:rPr>
      </w:pPr>
      <w:r w:rsidRPr="008E63AB">
        <w:rPr>
          <w:rFonts w:ascii="Century Gothic" w:eastAsia="Gulim" w:hAnsi="Century Gothic" w:cs="Microsoft Sans Serif"/>
          <w:sz w:val="18"/>
        </w:rPr>
        <w:t xml:space="preserve">En consecuencia, </w:t>
      </w:r>
      <w:r w:rsidRPr="008E63AB">
        <w:rPr>
          <w:rFonts w:eastAsia="Gulim" w:cs="Microsoft Sans Serif"/>
          <w:vanish/>
        </w:rPr>
        <w:t>order to keep the performance always above its required level, the adequate maintenan</w:t>
      </w:r>
      <w:r w:rsidRPr="008E63AB">
        <w:rPr>
          <w:rFonts w:ascii="Century Gothic" w:eastAsia="Gulim" w:hAnsi="Century Gothic" w:cs="Microsoft Sans Serif"/>
          <w:sz w:val="18"/>
        </w:rPr>
        <w:t xml:space="preserve">para conseguir un buen rendimiento, es indispensable un mantenimiento adecuado </w:t>
      </w:r>
      <w:r w:rsidRPr="008E63AB">
        <w:rPr>
          <w:rFonts w:eastAsia="Gulim" w:cs="Microsoft Sans Serif"/>
          <w:vanish/>
        </w:rPr>
        <w:t>should be indispensable for most concrete structures.</w:t>
      </w:r>
      <w:r w:rsidRPr="008E63AB">
        <w:rPr>
          <w:rFonts w:ascii="Century Gothic" w:eastAsia="Gulim" w:hAnsi="Century Gothic" w:cs="Microsoft Sans Serif"/>
          <w:sz w:val="18"/>
        </w:rPr>
        <w:t>para la mayor parte de las estructuras de hormigón.</w:t>
      </w:r>
    </w:p>
    <w:p w:rsidR="008731E4" w:rsidRPr="008E63AB" w:rsidRDefault="008731E4" w:rsidP="008731E4">
      <w:pPr>
        <w:jc w:val="both"/>
        <w:rPr>
          <w:rFonts w:eastAsia="Gulim" w:cs="Microsoft Sans Serif"/>
        </w:rPr>
      </w:pPr>
    </w:p>
    <w:p w:rsidR="008731E4" w:rsidRPr="008E63AB" w:rsidRDefault="008731E4" w:rsidP="008731E4">
      <w:pPr>
        <w:jc w:val="both"/>
        <w:rPr>
          <w:rFonts w:ascii="Century Gothic" w:eastAsia="Gulim" w:hAnsi="Century Gothic" w:cs="Microsoft Sans Serif"/>
          <w:sz w:val="18"/>
        </w:rPr>
      </w:pPr>
      <w:r w:rsidRPr="008E63AB">
        <w:rPr>
          <w:rFonts w:eastAsia="Gulim" w:cs="Microsoft Sans Serif"/>
          <w:vanish/>
        </w:rPr>
        <w:t>degradation of performance should be provided to the structure at the design and the</w:t>
      </w:r>
      <w:r w:rsidRPr="008E63AB">
        <w:rPr>
          <w:rFonts w:ascii="Century Gothic" w:eastAsia="Gulim" w:hAnsi="Century Gothic" w:cs="Microsoft Sans Serif"/>
          <w:sz w:val="18"/>
        </w:rPr>
        <w:t>La degradación de las prestaciones debe ser proporcionada a las etapas de construcción y al diseño de la estructura.</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21.</w:t>
      </w:r>
      <w:r w:rsidRPr="008E63AB">
        <w:rPr>
          <w:rFonts w:ascii="Century Gothic" w:eastAsia="Gulim" w:hAnsi="Century Gothic" w:cs="Microsoft Sans Serif"/>
          <w:sz w:val="18"/>
        </w:rPr>
        <w:t>1</w:t>
      </w:r>
      <w:r>
        <w:rPr>
          <w:rFonts w:ascii="Century Gothic" w:eastAsia="Gulim" w:hAnsi="Century Gothic" w:cs="Microsoft Sans Serif"/>
          <w:sz w:val="18"/>
        </w:rPr>
        <w:t xml:space="preserve">3.1 </w:t>
      </w:r>
      <w:r w:rsidRPr="008E63AB">
        <w:rPr>
          <w:rFonts w:ascii="Century Gothic" w:eastAsia="Gulim" w:hAnsi="Century Gothic" w:cs="Microsoft Sans Serif"/>
          <w:sz w:val="18"/>
        </w:rPr>
        <w:t>Procedimiento</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 xml:space="preserve">El proceso de mantenimiento consta de una inspección inicial, predicción del deterioro, </w:t>
      </w:r>
      <w:r w:rsidRPr="008E63AB">
        <w:rPr>
          <w:rFonts w:eastAsia="Gulim" w:cs="Microsoft Sans Serif"/>
          <w:vanish/>
        </w:rPr>
        <w:t>inspection , evaluation, judgment, remedial measures, and recording.</w:t>
      </w:r>
      <w:r w:rsidRPr="008E63AB">
        <w:rPr>
          <w:rFonts w:ascii="Century Gothic" w:eastAsia="Gulim" w:hAnsi="Century Gothic" w:cs="Microsoft Sans Serif"/>
          <w:sz w:val="18"/>
        </w:rPr>
        <w:t xml:space="preserve">inspección, evaluación, conclusiones, medidas correctivas y registro. </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21.13.2</w:t>
      </w:r>
      <w:r w:rsidRPr="008E63AB">
        <w:rPr>
          <w:rFonts w:ascii="Century Gothic" w:eastAsia="Gulim" w:hAnsi="Century Gothic" w:cs="Microsoft Sans Serif"/>
          <w:sz w:val="18"/>
        </w:rPr>
        <w:t xml:space="preserve"> Categorías y descripciones</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 xml:space="preserve">Categoría A: Mantenimiento preventivo - evita la aparición de un deterioro visible de la estructura durante el período de vida. </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 xml:space="preserve">Categoría B: Mantenimiento correctivo – se deben adoptar medidas correctivas al observarse la degradación del aspecto de la estructura </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 xml:space="preserve">Categoría C: mantenimiento de observación - el mantenimiento llevado a cabo teniendo en cuenta la inspección inicial sin adoptar medidas específicas. Permite cierto grado de deterioro. </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 xml:space="preserve">Categoría D: Sin inspección de mantenimiento - El mantenimiento aplicado a la estructura cuya inspección directa es difícil o prácticamente imposible, tales como estructuras bajo tierra. </w:t>
      </w:r>
    </w:p>
    <w:p w:rsidR="008731E4" w:rsidRPr="008E63AB" w:rsidRDefault="008731E4" w:rsidP="008731E4">
      <w:pPr>
        <w:jc w:val="both"/>
        <w:rPr>
          <w:rFonts w:ascii="Century Gothic" w:eastAsia="Gulim" w:hAnsi="Century Gothic" w:cs="Microsoft Sans Serif"/>
          <w:sz w:val="18"/>
        </w:rPr>
      </w:pPr>
    </w:p>
    <w:p w:rsidR="008731E4" w:rsidRPr="00E27601" w:rsidRDefault="008731E4" w:rsidP="008731E4">
      <w:pPr>
        <w:jc w:val="both"/>
        <w:rPr>
          <w:rFonts w:ascii="Century Gothic" w:hAnsi="Century Gothic"/>
          <w:bCs/>
          <w:sz w:val="18"/>
          <w:szCs w:val="18"/>
        </w:rPr>
      </w:pPr>
      <w:r w:rsidRPr="00E27601">
        <w:rPr>
          <w:rFonts w:ascii="Century Gothic" w:eastAsia="Gulim" w:hAnsi="Century Gothic" w:cs="Microsoft Sans Serif"/>
          <w:sz w:val="18"/>
        </w:rPr>
        <w:t xml:space="preserve">21.13.3 </w:t>
      </w:r>
      <w:r w:rsidRPr="00E27601">
        <w:rPr>
          <w:rFonts w:ascii="Century Gothic" w:hAnsi="Century Gothic"/>
          <w:bCs/>
          <w:sz w:val="18"/>
          <w:szCs w:val="18"/>
        </w:rPr>
        <w:t>Pautas de actuación según el mecanismo de deterioro</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E517E1">
      <w:pPr>
        <w:numPr>
          <w:ilvl w:val="0"/>
          <w:numId w:val="21"/>
        </w:numPr>
        <w:jc w:val="both"/>
        <w:rPr>
          <w:rFonts w:ascii="Century Gothic" w:eastAsia="Gulim" w:hAnsi="Century Gothic" w:cs="Microsoft Sans Serif"/>
          <w:sz w:val="18"/>
        </w:rPr>
      </w:pPr>
      <w:r w:rsidRPr="008E63AB">
        <w:rPr>
          <w:rFonts w:ascii="Century Gothic" w:eastAsia="Gulim" w:hAnsi="Century Gothic" w:cs="Microsoft Sans Serif"/>
          <w:sz w:val="18"/>
        </w:rPr>
        <w:t>Mantenimiento en procesos de deterioro debidos a la carbonatación</w:t>
      </w:r>
    </w:p>
    <w:p w:rsidR="008731E4" w:rsidRPr="008E63AB" w:rsidRDefault="008731E4" w:rsidP="00E517E1">
      <w:pPr>
        <w:numPr>
          <w:ilvl w:val="0"/>
          <w:numId w:val="21"/>
        </w:numPr>
        <w:jc w:val="both"/>
        <w:rPr>
          <w:rFonts w:ascii="Century Gothic" w:eastAsia="Gulim" w:hAnsi="Century Gothic" w:cs="Microsoft Sans Serif"/>
          <w:sz w:val="18"/>
        </w:rPr>
      </w:pPr>
      <w:r w:rsidRPr="008E63AB">
        <w:rPr>
          <w:rFonts w:ascii="Century Gothic" w:eastAsia="Gulim" w:hAnsi="Century Gothic" w:cs="Microsoft Sans Serif"/>
          <w:sz w:val="18"/>
        </w:rPr>
        <w:t>Mantenimiento en procesos de deterioro debidos a cloruros</w:t>
      </w:r>
    </w:p>
    <w:p w:rsidR="008731E4" w:rsidRPr="008E63AB" w:rsidRDefault="008731E4" w:rsidP="00E517E1">
      <w:pPr>
        <w:numPr>
          <w:ilvl w:val="0"/>
          <w:numId w:val="21"/>
        </w:numPr>
        <w:jc w:val="both"/>
        <w:rPr>
          <w:rFonts w:ascii="Century Gothic" w:eastAsia="Gulim" w:hAnsi="Century Gothic" w:cs="Microsoft Sans Serif"/>
          <w:sz w:val="18"/>
        </w:rPr>
      </w:pPr>
      <w:r w:rsidRPr="008E63AB">
        <w:rPr>
          <w:rFonts w:ascii="Century Gothic" w:eastAsia="Gulim" w:hAnsi="Century Gothic" w:cs="Microsoft Sans Serif"/>
          <w:sz w:val="18"/>
        </w:rPr>
        <w:t>Mantenimiento en procesos de deterioro debidos a las heladas</w:t>
      </w:r>
    </w:p>
    <w:p w:rsidR="008731E4" w:rsidRPr="008E63AB" w:rsidRDefault="008731E4" w:rsidP="00E517E1">
      <w:pPr>
        <w:numPr>
          <w:ilvl w:val="0"/>
          <w:numId w:val="21"/>
        </w:numPr>
        <w:jc w:val="both"/>
        <w:rPr>
          <w:rFonts w:ascii="Century Gothic" w:eastAsia="Gulim" w:hAnsi="Century Gothic" w:cs="Microsoft Sans Serif"/>
          <w:sz w:val="18"/>
        </w:rPr>
      </w:pPr>
      <w:r w:rsidRPr="008E63AB">
        <w:rPr>
          <w:rFonts w:ascii="Century Gothic" w:eastAsia="Gulim" w:hAnsi="Century Gothic" w:cs="Microsoft Sans Serif"/>
          <w:sz w:val="18"/>
        </w:rPr>
        <w:t>Mantenimiento en procesos de deterioro debidos a ataques químicos</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proofErr w:type="spellStart"/>
      <w:r w:rsidRPr="008E63AB">
        <w:rPr>
          <w:rFonts w:ascii="Century Gothic" w:eastAsia="Gulim" w:hAnsi="Century Gothic" w:cs="Microsoft Sans Serif"/>
          <w:sz w:val="18"/>
        </w:rPr>
        <w:t>CIMENTACION</w:t>
      </w:r>
      <w:proofErr w:type="spellEnd"/>
      <w:r w:rsidRPr="008E63AB">
        <w:rPr>
          <w:rFonts w:ascii="Century Gothic" w:eastAsia="Gulim" w:hAnsi="Century Gothic" w:cs="Microsoft Sans Serif"/>
          <w:sz w:val="18"/>
        </w:rPr>
        <w:t>: ZAPATAS</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En caso de que se produzcan fugas, tanto en las tuberías de evacuación del edificio como en las de suministro de agua potable, se dará inmediato aviso, para una rápida reparación, pues en caso contrario se pueden pro</w:t>
      </w:r>
      <w:r w:rsidRPr="008E63AB">
        <w:rPr>
          <w:rFonts w:ascii="Century Gothic" w:eastAsia="Gulim" w:hAnsi="Century Gothic" w:cs="Microsoft Sans Serif"/>
          <w:sz w:val="18"/>
        </w:rPr>
        <w:softHyphen/>
        <w:t>ducir graves alteraciones en el terreno.</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No deben realizarse perforaciones que alteren su resistencia.</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No modificar las solicitaciones previstas en cálculo sin un estudio previo.</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La zona de cimentación debe mantenerse en el mismo estado en que se presentó, exenta de todo elemento que pueda alterarlo o dificulte su man</w:t>
      </w:r>
      <w:r w:rsidRPr="008E63AB">
        <w:rPr>
          <w:rFonts w:ascii="Century Gothic" w:eastAsia="Gulim" w:hAnsi="Century Gothic" w:cs="Microsoft Sans Serif"/>
          <w:sz w:val="18"/>
        </w:rPr>
        <w:softHyphen/>
        <w:t>tenimiento o inspección.</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En las periódicas revisiones a que se someta el edificio, que se realizará por técnico competente, podrán analizarse aquellos síntomas que puedan sugerir la necesidad de trabajos apropiados para el mantenimiento de la es</w:t>
      </w:r>
      <w:r w:rsidRPr="008E63AB">
        <w:rPr>
          <w:rFonts w:ascii="Century Gothic" w:eastAsia="Gulim" w:hAnsi="Century Gothic" w:cs="Microsoft Sans Serif"/>
          <w:sz w:val="18"/>
        </w:rPr>
        <w:softHyphen/>
        <w:t>tructura.</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Si se observan defectos, fisuras u otros, en el edificio, estas deben ser estu</w:t>
      </w:r>
      <w:r w:rsidRPr="008E63AB">
        <w:rPr>
          <w:rFonts w:ascii="Century Gothic" w:eastAsia="Gulim" w:hAnsi="Century Gothic" w:cs="Microsoft Sans Serif"/>
          <w:sz w:val="18"/>
        </w:rPr>
        <w:softHyphen/>
        <w:t>diadas por un técnico competente, que dictamine su importancia y peligro</w:t>
      </w:r>
      <w:r w:rsidRPr="008E63AB">
        <w:rPr>
          <w:rFonts w:ascii="Century Gothic" w:eastAsia="Gulim" w:hAnsi="Century Gothic" w:cs="Microsoft Sans Serif"/>
          <w:sz w:val="18"/>
        </w:rPr>
        <w:softHyphen/>
        <w:t>sidad, y en cualquier caso, las medidas y actuaciones que deban adoptarse. Si por causa de nuevas construcciones próximas a la nuestra, excavaciones, servicios o instalaciones, pueden suceder cambios en el terreno, será nece</w:t>
      </w:r>
      <w:r w:rsidRPr="008E63AB">
        <w:rPr>
          <w:rFonts w:ascii="Century Gothic" w:eastAsia="Gulim" w:hAnsi="Century Gothic" w:cs="Microsoft Sans Serif"/>
          <w:sz w:val="18"/>
        </w:rPr>
        <w:softHyphen/>
        <w:t>sario el dictamen de un técnico competente.</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 xml:space="preserve">CIMENTACIONES/ESTRUCTURAS: MUROS </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lastRenderedPageBreak/>
        <w:t>No se deben introducir cuerpos duros en las juntas. No deben disponerse, junto al muro, cargas que rebasen las previstas en el cálculo, o en su de</w:t>
      </w:r>
      <w:r w:rsidRPr="008E63AB">
        <w:rPr>
          <w:rFonts w:ascii="Century Gothic" w:eastAsia="Gulim" w:hAnsi="Century Gothic" w:cs="Microsoft Sans Serif"/>
          <w:sz w:val="18"/>
        </w:rPr>
        <w:softHyphen/>
        <w:t>fecto, a las que determine el técnico, según su estado.</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No se adosarán al muro elementos estructurales y/o acopios que puedan alterar su estabili</w:t>
      </w:r>
      <w:r w:rsidRPr="008E63AB">
        <w:rPr>
          <w:rFonts w:ascii="Century Gothic" w:eastAsia="Gulim" w:hAnsi="Century Gothic" w:cs="Microsoft Sans Serif"/>
          <w:sz w:val="18"/>
        </w:rPr>
        <w:softHyphen/>
        <w:t xml:space="preserve">dad. </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La zona debe mantenerse exenta de elementos que alteren la hume</w:t>
      </w:r>
      <w:r w:rsidRPr="008E63AB">
        <w:rPr>
          <w:rFonts w:ascii="Century Gothic" w:eastAsia="Gulim" w:hAnsi="Century Gothic" w:cs="Microsoft Sans Serif"/>
          <w:sz w:val="18"/>
        </w:rPr>
        <w:softHyphen/>
        <w:t>dad del terreno contenido.</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No se dispondrán líquidos o sustancias que puedan alterar sus paramentos.</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Se evitarán en la zona los elementos que puedan alterar química o mecá</w:t>
      </w:r>
      <w:r w:rsidRPr="008E63AB">
        <w:rPr>
          <w:rFonts w:ascii="Century Gothic" w:eastAsia="Gulim" w:hAnsi="Century Gothic" w:cs="Microsoft Sans Serif"/>
          <w:sz w:val="18"/>
        </w:rPr>
        <w:softHyphen/>
        <w:t>nicamente a la contención o a las tierras contenidas.</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 xml:space="preserve">Mantener los drenajes en perfecto estado de funcionamiento. </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Cada año, deben inspeccionarse los paramentos después de cada periodo de lluvias.</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Cada 5 años, deben comprobarse las juntas de dilatación.</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No abrir zanjas paralelas al muro y junto a la base del mismo.</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No deben plantarse determinadas especies de árboles, sus raíces pue</w:t>
      </w:r>
      <w:r w:rsidRPr="008E63AB">
        <w:rPr>
          <w:rFonts w:ascii="Century Gothic" w:eastAsia="Gulim" w:hAnsi="Century Gothic" w:cs="Microsoft Sans Serif"/>
          <w:sz w:val="18"/>
        </w:rPr>
        <w:softHyphen/>
        <w:t>den ser causa de daños graves.</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 xml:space="preserve">ESTRUCTURAS </w:t>
      </w:r>
      <w:proofErr w:type="spellStart"/>
      <w:r w:rsidRPr="008E63AB">
        <w:rPr>
          <w:rFonts w:ascii="Century Gothic" w:eastAsia="Gulim" w:hAnsi="Century Gothic" w:cs="Microsoft Sans Serif"/>
          <w:sz w:val="18"/>
        </w:rPr>
        <w:t>HORMIGON</w:t>
      </w:r>
      <w:proofErr w:type="spellEnd"/>
      <w:r w:rsidRPr="008E63AB">
        <w:rPr>
          <w:rFonts w:ascii="Century Gothic" w:eastAsia="Gulim" w:hAnsi="Century Gothic" w:cs="Microsoft Sans Serif"/>
          <w:sz w:val="18"/>
        </w:rPr>
        <w:t>: SOPORTES</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Si se aprecia alguna anomalía, fisuras u otro tipo de lesiones en los soportes, se acudirá a un técnico inspector para que dictamine la causa y la solu</w:t>
      </w:r>
      <w:r w:rsidRPr="008E63AB">
        <w:rPr>
          <w:rFonts w:ascii="Century Gothic" w:eastAsia="Gulim" w:hAnsi="Century Gothic" w:cs="Microsoft Sans Serif"/>
          <w:sz w:val="18"/>
        </w:rPr>
        <w:softHyphen/>
        <w:t>ción a adoptar, y en caso de ser debida a los soportes, los refuerzos a reali</w:t>
      </w:r>
      <w:r w:rsidRPr="008E63AB">
        <w:rPr>
          <w:rFonts w:ascii="Century Gothic" w:eastAsia="Gulim" w:hAnsi="Century Gothic" w:cs="Microsoft Sans Serif"/>
          <w:sz w:val="18"/>
        </w:rPr>
        <w:softHyphen/>
        <w:t xml:space="preserve">zar. </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No exponer (salvo que así esté dispuesto en el proyecto) a la hume</w:t>
      </w:r>
      <w:r w:rsidRPr="008E63AB">
        <w:rPr>
          <w:rFonts w:ascii="Century Gothic" w:eastAsia="Gulim" w:hAnsi="Century Gothic" w:cs="Microsoft Sans Serif"/>
          <w:sz w:val="18"/>
        </w:rPr>
        <w:softHyphen/>
        <w:t xml:space="preserve">dad los soportes, y reparar de inmediato cualquier fuga en las instalaciones de suministro o evacuación. </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No abrir rozas ni taladros en ge</w:t>
      </w:r>
      <w:r w:rsidRPr="008E63AB">
        <w:rPr>
          <w:rFonts w:ascii="Century Gothic" w:eastAsia="Gulim" w:hAnsi="Century Gothic" w:cs="Microsoft Sans Serif"/>
          <w:sz w:val="18"/>
        </w:rPr>
        <w:softHyphen/>
        <w:t>neral En todo caso, consultar con técnico competente.</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Se realizarán los trabajos (le limpieza propios del material de recubrimien</w:t>
      </w:r>
      <w:r w:rsidRPr="008E63AB">
        <w:rPr>
          <w:rFonts w:ascii="Century Gothic" w:eastAsia="Gulim" w:hAnsi="Century Gothic" w:cs="Microsoft Sans Serif"/>
          <w:sz w:val="18"/>
        </w:rPr>
        <w:softHyphen/>
        <w:t>to, si los soportes son vistos, la limpieza se llevará a cabo con un cepillo y agua.</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Cada 3 años se realizará una inspección (o antes en caso de detectar ano</w:t>
      </w:r>
      <w:r w:rsidRPr="008E63AB">
        <w:rPr>
          <w:rFonts w:ascii="Century Gothic" w:eastAsia="Gulim" w:hAnsi="Century Gothic" w:cs="Microsoft Sans Serif"/>
          <w:sz w:val="18"/>
        </w:rPr>
        <w:softHyphen/>
        <w:t>malías), observando el estado de la protección contra la corrosión y con</w:t>
      </w:r>
      <w:r w:rsidRPr="008E63AB">
        <w:rPr>
          <w:rFonts w:ascii="Century Gothic" w:eastAsia="Gulim" w:hAnsi="Century Gothic" w:cs="Microsoft Sans Serif"/>
          <w:sz w:val="18"/>
        </w:rPr>
        <w:softHyphen/>
        <w:t>tra el fuego (le los soportes, y en caso necesario se procederá a una repara</w:t>
      </w:r>
      <w:r w:rsidRPr="008E63AB">
        <w:rPr>
          <w:rFonts w:ascii="Century Gothic" w:eastAsia="Gulim" w:hAnsi="Century Gothic" w:cs="Microsoft Sans Serif"/>
          <w:sz w:val="18"/>
        </w:rPr>
        <w:softHyphen/>
        <w:t>ción o repintado.</w:t>
      </w: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Cada 10 años se realizarán las pruebas adecuadas de resistencia de los soportes para observar su evolución, por técnico inspector.</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La Propiedad debe conservar en su poder toda la documentación técnica en que figuren las solicitaciones de cálculo de los soportes. Si se prevén cambios que puedan alterar las solicitaciones de los soportes, o se apre</w:t>
      </w:r>
      <w:r w:rsidRPr="008E63AB">
        <w:rPr>
          <w:rFonts w:ascii="Century Gothic" w:eastAsia="Gulim" w:hAnsi="Century Gothic" w:cs="Microsoft Sans Serif"/>
          <w:sz w:val="18"/>
        </w:rPr>
        <w:softHyphen/>
        <w:t>cia algún tipo (le anomalía, se debe acudir a un técnico competente. No deben excederse las cargas del proyecto.</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Las humedades no previstas deben ser corregidas de inmediato, tomándose las medidas (le protección de la estructura que sean necesarias.</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 xml:space="preserve">ESTRUCTURAS </w:t>
      </w:r>
      <w:proofErr w:type="spellStart"/>
      <w:r w:rsidRPr="008E63AB">
        <w:rPr>
          <w:rFonts w:ascii="Century Gothic" w:eastAsia="Gulim" w:hAnsi="Century Gothic" w:cs="Microsoft Sans Serif"/>
          <w:sz w:val="18"/>
        </w:rPr>
        <w:t>HORMIGON</w:t>
      </w:r>
      <w:proofErr w:type="spellEnd"/>
      <w:r w:rsidRPr="008E63AB">
        <w:rPr>
          <w:rFonts w:ascii="Century Gothic" w:eastAsia="Gulim" w:hAnsi="Century Gothic" w:cs="Microsoft Sans Serif"/>
          <w:sz w:val="18"/>
        </w:rPr>
        <w:t>: VIGAS</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No deben variarse las solicitaciones previstas en el proyecto. Se deben ins</w:t>
      </w:r>
      <w:r w:rsidRPr="008E63AB">
        <w:rPr>
          <w:rFonts w:ascii="Century Gothic" w:eastAsia="Gulim" w:hAnsi="Century Gothic" w:cs="Microsoft Sans Serif"/>
          <w:sz w:val="18"/>
        </w:rPr>
        <w:softHyphen/>
        <w:t>peccionar las humedades no previstas, y tomarse las medidas que sean ne</w:t>
      </w:r>
      <w:r w:rsidRPr="008E63AB">
        <w:rPr>
          <w:rFonts w:ascii="Century Gothic" w:eastAsia="Gulim" w:hAnsi="Century Gothic" w:cs="Microsoft Sans Serif"/>
          <w:sz w:val="18"/>
        </w:rPr>
        <w:softHyphen/>
        <w:t>cesarias para la protección del elemento. Debe detectarse cualquier fuga y reparar la instalación correspondiente.</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No abrir rozas ni taladros sin consultar técnico inspector.</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Se realizarán los trabajos de limpieza propios del material de recubrimien</w:t>
      </w:r>
      <w:r w:rsidRPr="008E63AB">
        <w:rPr>
          <w:rFonts w:ascii="Century Gothic" w:eastAsia="Gulim" w:hAnsi="Century Gothic" w:cs="Microsoft Sans Serif"/>
          <w:sz w:val="18"/>
        </w:rPr>
        <w:softHyphen/>
        <w:t>to. Si las vigas son vistas, se limpiarán con cepillo y agua.</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Cada 3 años, se realizará una inspección (o antes si se observase alguna anomalía), apreciándose si existe una flecha excesiva u otro tipo de le</w:t>
      </w:r>
      <w:r w:rsidRPr="008E63AB">
        <w:rPr>
          <w:rFonts w:ascii="Century Gothic" w:eastAsia="Gulim" w:hAnsi="Century Gothic" w:cs="Microsoft Sans Serif"/>
          <w:sz w:val="18"/>
        </w:rPr>
        <w:softHyphen/>
        <w:t>sión.</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Cada 10 años se realizarán las pruebas adecuadas de la resisten</w:t>
      </w:r>
      <w:r w:rsidRPr="008E63AB">
        <w:rPr>
          <w:rFonts w:ascii="Century Gothic" w:eastAsia="Gulim" w:hAnsi="Century Gothic" w:cs="Microsoft Sans Serif"/>
          <w:sz w:val="18"/>
        </w:rPr>
        <w:softHyphen/>
        <w:t>cia de los materiales para observar su evolución por técnico inspector.</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 xml:space="preserve">ESTRUCTURAS </w:t>
      </w:r>
      <w:proofErr w:type="spellStart"/>
      <w:r w:rsidRPr="008E63AB">
        <w:rPr>
          <w:rFonts w:ascii="Century Gothic" w:eastAsia="Gulim" w:hAnsi="Century Gothic" w:cs="Microsoft Sans Serif"/>
          <w:sz w:val="18"/>
        </w:rPr>
        <w:t>HORMIGON</w:t>
      </w:r>
      <w:proofErr w:type="spellEnd"/>
      <w:r w:rsidRPr="008E63AB">
        <w:rPr>
          <w:rFonts w:ascii="Century Gothic" w:eastAsia="Gulim" w:hAnsi="Century Gothic" w:cs="Microsoft Sans Serif"/>
          <w:sz w:val="18"/>
        </w:rPr>
        <w:t>: FORJADOS UNIDIRECCIONALES</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La propiedad conservará en su poder la documentación técnica relativa al forjado realizado, donde figuren las sobrecargas de uso y todas las previs</w:t>
      </w:r>
      <w:r w:rsidRPr="008E63AB">
        <w:rPr>
          <w:rFonts w:ascii="Century Gothic" w:eastAsia="Gulim" w:hAnsi="Century Gothic" w:cs="Microsoft Sans Serif"/>
          <w:sz w:val="18"/>
        </w:rPr>
        <w:softHyphen/>
        <w:t>tas. A estos efectos, en especial en locales comerciales, de almacenamiento y de paso, deberá indicarse en ellos y de forma visible, la limitación de so</w:t>
      </w:r>
      <w:r w:rsidRPr="008E63AB">
        <w:rPr>
          <w:rFonts w:ascii="Century Gothic" w:eastAsia="Gulim" w:hAnsi="Century Gothic" w:cs="Microsoft Sans Serif"/>
          <w:sz w:val="18"/>
        </w:rPr>
        <w:softHyphen/>
        <w:t>brecargas a que quedan sujetos.</w:t>
      </w: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No se permiten huecos no previstos en el proyecto.</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Se prohíbe cualquier uso que someta al forjado a una humedad habitual, y se reparará inmediatamente cualquier fuga observada en las ca</w:t>
      </w:r>
      <w:r w:rsidRPr="008E63AB">
        <w:rPr>
          <w:rFonts w:ascii="Century Gothic" w:eastAsia="Gulim" w:hAnsi="Century Gothic" w:cs="Microsoft Sans Serif"/>
          <w:sz w:val="18"/>
        </w:rPr>
        <w:softHyphen/>
        <w:t>nalizaciones de suministro o evacuación de agua.</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Solo se realizarán los trabajos de limpieza propios para el material de re</w:t>
      </w:r>
      <w:r w:rsidRPr="008E63AB">
        <w:rPr>
          <w:rFonts w:ascii="Century Gothic" w:eastAsia="Gulim" w:hAnsi="Century Gothic" w:cs="Microsoft Sans Serif"/>
          <w:sz w:val="18"/>
        </w:rPr>
        <w:softHyphen/>
        <w:t>cubrimiento de los forjados. Caso de que sean vistos, la limpieza se reali</w:t>
      </w:r>
      <w:r w:rsidRPr="008E63AB">
        <w:rPr>
          <w:rFonts w:ascii="Century Gothic" w:eastAsia="Gulim" w:hAnsi="Century Gothic" w:cs="Microsoft Sans Serif"/>
          <w:sz w:val="18"/>
        </w:rPr>
        <w:softHyphen/>
        <w:t>zará con cepillo y agua.</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 xml:space="preserve">Cada año, observar la existencia de humedades. </w:t>
      </w:r>
    </w:p>
    <w:p w:rsidR="008731E4" w:rsidRPr="008E63AB" w:rsidRDefault="008731E4" w:rsidP="008731E4">
      <w:pPr>
        <w:jc w:val="both"/>
        <w:rPr>
          <w:rFonts w:ascii="Century Gothic" w:eastAsia="Gulim" w:hAnsi="Century Gothic" w:cs="Microsoft Sans Serif"/>
          <w:sz w:val="18"/>
        </w:rPr>
      </w:pPr>
    </w:p>
    <w:p w:rsidR="008731E4" w:rsidRPr="008E63AB" w:rsidRDefault="008731E4" w:rsidP="008731E4">
      <w:pPr>
        <w:jc w:val="both"/>
        <w:rPr>
          <w:rFonts w:ascii="Century Gothic" w:eastAsia="Gulim" w:hAnsi="Century Gothic" w:cs="Microsoft Sans Serif"/>
          <w:sz w:val="18"/>
        </w:rPr>
      </w:pPr>
      <w:r w:rsidRPr="008E63AB">
        <w:rPr>
          <w:rFonts w:ascii="Century Gothic" w:eastAsia="Gulim" w:hAnsi="Century Gothic" w:cs="Microsoft Sans Serif"/>
          <w:sz w:val="18"/>
        </w:rPr>
        <w:t>Cada 7 años, se realiza</w:t>
      </w:r>
      <w:r w:rsidRPr="008E63AB">
        <w:rPr>
          <w:rFonts w:ascii="Century Gothic" w:eastAsia="Gulim" w:hAnsi="Century Gothic" w:cs="Microsoft Sans Serif"/>
          <w:sz w:val="18"/>
        </w:rPr>
        <w:softHyphen/>
        <w:t>rá una inspección, o antes si fuera apreciada alguna anomalía, observando si aparecen en alguna zona fisuras en el cielo raso, tabiquería u otros elemento de cerramiento, y/o flechas excesivas.</w:t>
      </w:r>
    </w:p>
    <w:p w:rsidR="008731E4" w:rsidRDefault="008731E4" w:rsidP="008731E4">
      <w:pPr>
        <w:jc w:val="both"/>
        <w:rPr>
          <w:rFonts w:ascii="Century Gothic" w:eastAsia="Gulim" w:hAnsi="Century Gothic" w:cs="Microsoft Sans Serif"/>
          <w:b/>
          <w:iCs/>
          <w:sz w:val="18"/>
        </w:rPr>
      </w:pPr>
    </w:p>
    <w:p w:rsidR="008731E4" w:rsidRDefault="008731E4" w:rsidP="008731E4">
      <w:pPr>
        <w:jc w:val="both"/>
        <w:rPr>
          <w:rFonts w:ascii="Century Gothic" w:eastAsia="Gulim" w:hAnsi="Century Gothic" w:cs="Microsoft Sans Serif"/>
          <w:b/>
          <w:iCs/>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22.- Morteros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iCs/>
          <w:sz w:val="18"/>
        </w:rPr>
      </w:pPr>
      <w:r>
        <w:rPr>
          <w:rFonts w:ascii="Century Gothic" w:eastAsia="Gulim" w:hAnsi="Century Gothic" w:cs="Microsoft Sans Serif"/>
          <w:b/>
          <w:iCs/>
          <w:sz w:val="18"/>
        </w:rPr>
        <w:t>22.1. D</w:t>
      </w:r>
      <w:r w:rsidRPr="00F51CA2">
        <w:rPr>
          <w:rFonts w:ascii="Century Gothic" w:eastAsia="Gulim" w:hAnsi="Century Gothic" w:cs="Microsoft Sans Serif"/>
          <w:b/>
          <w:iCs/>
          <w:sz w:val="18"/>
        </w:rPr>
        <w:t>osificación de morteros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Se fabricarán los tipos de morteros especificados en las unidades de obra, indicándose </w:t>
      </w:r>
      <w:proofErr w:type="spellStart"/>
      <w:r w:rsidRPr="00F51CA2">
        <w:rPr>
          <w:rFonts w:ascii="Century Gothic" w:eastAsia="Gulim" w:hAnsi="Century Gothic" w:cs="Microsoft Sans Serif"/>
          <w:sz w:val="18"/>
        </w:rPr>
        <w:t>cual</w:t>
      </w:r>
      <w:proofErr w:type="spellEnd"/>
      <w:r w:rsidRPr="00F51CA2">
        <w:rPr>
          <w:rFonts w:ascii="Century Gothic" w:eastAsia="Gulim" w:hAnsi="Century Gothic" w:cs="Microsoft Sans Serif"/>
          <w:sz w:val="18"/>
        </w:rPr>
        <w:t xml:space="preserve"> ha de emplearse en cada caso para la ejecución de las distintas unidades de obra.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22.2. Fabricación de morteros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Los morteros se fabricarán en seco, continuándose el batido después de verter el agua en la forma y cantidad fijada, hasta obtener una plasta homogénea de color y consistencia uniforme sin palomillas ni grumos.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22.3. Medición y abono.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mortero suele ser una unidad auxiliar y, por tanto, su medición va incluida en las unidades a las que sirve: fábrica de ladrillos, enfoscados, pavimentos, etc. en algún caso excepcional se medirá y abonará por metro cúbico, obteniéndose su precio del cuadro de precios si lo hay u obteniendo un nuevo precio contradictorio.</w:t>
      </w:r>
    </w:p>
    <w:p w:rsidR="008731E4" w:rsidRDefault="008731E4" w:rsidP="008731E4">
      <w:pPr>
        <w:jc w:val="both"/>
        <w:rPr>
          <w:rFonts w:ascii="Century Gothic" w:eastAsia="Gulim" w:hAnsi="Century Gothic" w:cs="Microsoft Sans Serif"/>
          <w:sz w:val="18"/>
        </w:rPr>
      </w:pPr>
    </w:p>
    <w:p w:rsidR="00953057" w:rsidRPr="00F51CA2" w:rsidRDefault="00953057"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23.- Encofrados</w:t>
      </w:r>
    </w:p>
    <w:p w:rsidR="008731E4" w:rsidRPr="00F51CA2" w:rsidRDefault="008731E4" w:rsidP="008731E4">
      <w:pPr>
        <w:jc w:val="both"/>
        <w:rPr>
          <w:rFonts w:ascii="Century Gothic" w:eastAsia="Gulim" w:hAnsi="Century Gothic" w:cs="Microsoft Sans Serif"/>
          <w:b/>
          <w:iCs/>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23.1. Construcción y montaje</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lastRenderedPageBreak/>
        <w:t>Tanto las uniones como las piezas que constituyen los encofrados, deberán poseer la resistencia y la rigidez necesarias para que con la marcha prevista de hormigonado y especialmente bajo los efectos dinámicos producidos por el sistema de compactación exigido o adoptado, no se originen esfuerzos anormales en el hormigón, ni durante su puesta en obra, ni durante su periodo de endurecimiento, así como tampoco movimientos locales en los encofrados superiores a los 5 mm.</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Los enlaces de los distintos elementos o planos de los moldes serán sólidos y sencillos, de modo que su montaje se verifique con facilidad.</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Los encofrados de los elementos rectos o planos de más de 6 metros de luz libre se dispondrán con la contra flecha necesaria para que, una vez encofrado y cargado el elemento, este conserve una ligera cavidad en el intradós.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Los moldes ya usados, y que vayan a servir para unidades repetidas serán cuidadosamente rectificados y limpiados.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Los encofrados de madera se humedecerán antes del hormigonado, a fin de evitar la absorción del agua contenida en el hormigón, y se limpiarán especialmente los fondos dejándose aberturas provisionales para facilitar esta labor.</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Las juntas entre las distintas tablas deberán permitir el entumecimiento de las mismas por </w:t>
      </w:r>
      <w:proofErr w:type="spellStart"/>
      <w:r w:rsidRPr="00F51CA2">
        <w:rPr>
          <w:rFonts w:ascii="Century Gothic" w:eastAsia="Gulim" w:hAnsi="Century Gothic" w:cs="Microsoft Sans Serif"/>
          <w:sz w:val="18"/>
        </w:rPr>
        <w:t>ia</w:t>
      </w:r>
      <w:proofErr w:type="spellEnd"/>
      <w:r w:rsidRPr="00F51CA2">
        <w:rPr>
          <w:rFonts w:ascii="Century Gothic" w:eastAsia="Gulim" w:hAnsi="Century Gothic" w:cs="Microsoft Sans Serif"/>
          <w:sz w:val="18"/>
        </w:rPr>
        <w:t xml:space="preserve"> humedad del riego y del hormigón, sin que, sin embargo, dejen escapar la plasta durante el hormigonado, para lo cual se podrá realizar un sellado adecuado.</w:t>
      </w:r>
    </w:p>
    <w:p w:rsidR="008731E4" w:rsidRPr="00F51CA2" w:rsidRDefault="008731E4" w:rsidP="008731E4">
      <w:pPr>
        <w:tabs>
          <w:tab w:val="left" w:pos="-170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170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Pr>
          <w:rFonts w:ascii="Century Gothic" w:eastAsia="Gulim" w:hAnsi="Century Gothic" w:cs="Microsoft Sans Serif"/>
          <w:spacing w:val="-2"/>
          <w:sz w:val="18"/>
        </w:rPr>
        <w:t>En esta fase será necesario</w:t>
      </w:r>
      <w:r w:rsidRPr="00F51CA2">
        <w:rPr>
          <w:rFonts w:ascii="Century Gothic" w:eastAsia="Gulim" w:hAnsi="Century Gothic" w:cs="Microsoft Sans Serif"/>
          <w:spacing w:val="-2"/>
          <w:sz w:val="18"/>
        </w:rPr>
        <w:t>:</w:t>
      </w:r>
    </w:p>
    <w:p w:rsidR="008731E4" w:rsidRPr="00F51CA2" w:rsidRDefault="008731E4" w:rsidP="008731E4">
      <w:pPr>
        <w:tabs>
          <w:tab w:val="left" w:pos="-170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Default="008731E4" w:rsidP="00E517E1">
      <w:pPr>
        <w:widowControl w:val="0"/>
        <w:numPr>
          <w:ilvl w:val="0"/>
          <w:numId w:val="21"/>
        </w:numPr>
        <w:tabs>
          <w:tab w:val="clear" w:pos="1134"/>
          <w:tab w:val="left" w:pos="-1134"/>
          <w:tab w:val="left" w:pos="-56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Planos de la estructura y de despiece de los encofrados.</w:t>
      </w:r>
    </w:p>
    <w:p w:rsidR="008731E4" w:rsidRDefault="008731E4" w:rsidP="00E517E1">
      <w:pPr>
        <w:widowControl w:val="0"/>
        <w:numPr>
          <w:ilvl w:val="0"/>
          <w:numId w:val="21"/>
        </w:numPr>
        <w:tabs>
          <w:tab w:val="clear" w:pos="1134"/>
          <w:tab w:val="left" w:pos="-1134"/>
          <w:tab w:val="left" w:pos="-56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Confección de las diversas partes del encofrado.</w:t>
      </w:r>
    </w:p>
    <w:p w:rsidR="008731E4" w:rsidRPr="00F51CA2" w:rsidRDefault="008731E4" w:rsidP="00E517E1">
      <w:pPr>
        <w:widowControl w:val="0"/>
        <w:numPr>
          <w:ilvl w:val="0"/>
          <w:numId w:val="21"/>
        </w:numPr>
        <w:tabs>
          <w:tab w:val="clear" w:pos="1134"/>
          <w:tab w:val="left" w:pos="-1134"/>
          <w:tab w:val="left" w:pos="-56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Montaje según un orden determinado según sea la pi</w:t>
      </w:r>
      <w:r>
        <w:rPr>
          <w:rFonts w:ascii="Century Gothic" w:eastAsia="Gulim" w:hAnsi="Century Gothic" w:cs="Microsoft Sans Serif"/>
          <w:spacing w:val="-2"/>
          <w:sz w:val="18"/>
        </w:rPr>
        <w:t xml:space="preserve">eza a </w:t>
      </w:r>
      <w:proofErr w:type="spellStart"/>
      <w:r>
        <w:rPr>
          <w:rFonts w:ascii="Century Gothic" w:eastAsia="Gulim" w:hAnsi="Century Gothic" w:cs="Microsoft Sans Serif"/>
          <w:spacing w:val="-2"/>
          <w:sz w:val="18"/>
        </w:rPr>
        <w:t>hormigonar</w:t>
      </w:r>
      <w:proofErr w:type="spellEnd"/>
      <w:r>
        <w:rPr>
          <w:rFonts w:ascii="Century Gothic" w:eastAsia="Gulim" w:hAnsi="Century Gothic" w:cs="Microsoft Sans Serif"/>
          <w:spacing w:val="-2"/>
          <w:sz w:val="18"/>
        </w:rPr>
        <w:t xml:space="preserve">: si es un muro </w:t>
      </w:r>
      <w:r w:rsidRPr="00F51CA2">
        <w:rPr>
          <w:rFonts w:ascii="Century Gothic" w:eastAsia="Gulim" w:hAnsi="Century Gothic" w:cs="Microsoft Sans Serif"/>
          <w:spacing w:val="-2"/>
          <w:sz w:val="18"/>
        </w:rPr>
        <w:t>primero se coloca una cara, después la armadura y, por último, la otra cara; si es en pilares, primero la armadura y después el encofrado, y si es en vigas primero el encofrado y a continuación la armadura.</w:t>
      </w:r>
    </w:p>
    <w:p w:rsidR="008731E4" w:rsidRPr="00F51CA2" w:rsidRDefault="008731E4" w:rsidP="00E517E1">
      <w:pPr>
        <w:widowControl w:val="0"/>
        <w:numPr>
          <w:ilvl w:val="0"/>
          <w:numId w:val="21"/>
        </w:numPr>
        <w:tabs>
          <w:tab w:val="clear" w:pos="1134"/>
          <w:tab w:val="left" w:pos="-1134"/>
          <w:tab w:val="left" w:pos="-56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No se dejarán elementos separadores o tirantes en el hormigón después de desencofrar, sobretodo en ambientes agresivos.</w:t>
      </w:r>
    </w:p>
    <w:p w:rsidR="008731E4" w:rsidRPr="00F51CA2" w:rsidRDefault="008731E4" w:rsidP="00E517E1">
      <w:pPr>
        <w:widowControl w:val="0"/>
        <w:numPr>
          <w:ilvl w:val="0"/>
          <w:numId w:val="21"/>
        </w:numPr>
        <w:tabs>
          <w:tab w:val="clear" w:pos="1134"/>
          <w:tab w:val="left" w:pos="-1134"/>
          <w:tab w:val="left" w:pos="-56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 anotará la fecha de hormigonado de cada pieza, con el fin de controlar su desencofrado.</w:t>
      </w:r>
    </w:p>
    <w:p w:rsidR="008731E4" w:rsidRPr="00F51CA2" w:rsidRDefault="008731E4" w:rsidP="00E517E1">
      <w:pPr>
        <w:widowControl w:val="0"/>
        <w:numPr>
          <w:ilvl w:val="0"/>
          <w:numId w:val="21"/>
        </w:numPr>
        <w:tabs>
          <w:tab w:val="clear" w:pos="1134"/>
          <w:tab w:val="left" w:pos="-1134"/>
          <w:tab w:val="left" w:pos="-56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El apoyo sobre el terreno se realizará mediante tablones/durmientes.</w:t>
      </w:r>
    </w:p>
    <w:p w:rsidR="008731E4" w:rsidRPr="00F51CA2" w:rsidRDefault="008731E4" w:rsidP="00E517E1">
      <w:pPr>
        <w:widowControl w:val="0"/>
        <w:numPr>
          <w:ilvl w:val="0"/>
          <w:numId w:val="21"/>
        </w:numPr>
        <w:tabs>
          <w:tab w:val="clear" w:pos="1134"/>
          <w:tab w:val="left" w:pos="-1134"/>
          <w:tab w:val="left" w:pos="-56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Si la altura es excesiva para los puntales, se realizarán planos intermedios con tablones colocados perpendicularmente a estos; las líneas de puntales inferiores irán arriostrados.</w:t>
      </w:r>
    </w:p>
    <w:p w:rsidR="008731E4" w:rsidRPr="00F51CA2" w:rsidRDefault="008731E4" w:rsidP="00E517E1">
      <w:pPr>
        <w:widowControl w:val="0"/>
        <w:numPr>
          <w:ilvl w:val="0"/>
          <w:numId w:val="21"/>
        </w:numPr>
        <w:tabs>
          <w:tab w:val="clear" w:pos="1134"/>
          <w:tab w:val="left" w:pos="-1134"/>
          <w:tab w:val="left" w:pos="-56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Se vigilará la correcta colocación de todos los elementos antes de </w:t>
      </w:r>
      <w:proofErr w:type="spellStart"/>
      <w:r w:rsidRPr="00F51CA2">
        <w:rPr>
          <w:rFonts w:ascii="Century Gothic" w:eastAsia="Gulim" w:hAnsi="Century Gothic" w:cs="Microsoft Sans Serif"/>
          <w:spacing w:val="-2"/>
          <w:sz w:val="18"/>
        </w:rPr>
        <w:t>hormigonar</w:t>
      </w:r>
      <w:proofErr w:type="spellEnd"/>
      <w:r w:rsidRPr="00F51CA2">
        <w:rPr>
          <w:rFonts w:ascii="Century Gothic" w:eastAsia="Gulim" w:hAnsi="Century Gothic" w:cs="Microsoft Sans Serif"/>
          <w:spacing w:val="-2"/>
          <w:sz w:val="18"/>
        </w:rPr>
        <w:t>, así como la limpieza y humedecido de las superficies.</w:t>
      </w:r>
    </w:p>
    <w:p w:rsidR="008731E4" w:rsidRPr="00F51CA2" w:rsidRDefault="008731E4" w:rsidP="00E517E1">
      <w:pPr>
        <w:widowControl w:val="0"/>
        <w:numPr>
          <w:ilvl w:val="0"/>
          <w:numId w:val="21"/>
        </w:numPr>
        <w:tabs>
          <w:tab w:val="clear" w:pos="1134"/>
          <w:tab w:val="left" w:pos="-1134"/>
          <w:tab w:val="left" w:pos="-56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El vertido del hormigón se realizará a la menor altura posible.</w:t>
      </w:r>
    </w:p>
    <w:p w:rsidR="008731E4" w:rsidRPr="00F51CA2" w:rsidRDefault="008731E4" w:rsidP="00E517E1">
      <w:pPr>
        <w:widowControl w:val="0"/>
        <w:numPr>
          <w:ilvl w:val="0"/>
          <w:numId w:val="21"/>
        </w:numPr>
        <w:tabs>
          <w:tab w:val="clear" w:pos="1134"/>
          <w:tab w:val="left" w:pos="-1134"/>
          <w:tab w:val="left" w:pos="-56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Se aplicarán los </w:t>
      </w:r>
      <w:proofErr w:type="spellStart"/>
      <w:r w:rsidRPr="00F51CA2">
        <w:rPr>
          <w:rFonts w:ascii="Century Gothic" w:eastAsia="Gulim" w:hAnsi="Century Gothic" w:cs="Microsoft Sans Serif"/>
          <w:spacing w:val="-2"/>
          <w:sz w:val="18"/>
        </w:rPr>
        <w:t>desencofrantes</w:t>
      </w:r>
      <w:proofErr w:type="spellEnd"/>
      <w:r w:rsidRPr="00F51CA2">
        <w:rPr>
          <w:rFonts w:ascii="Century Gothic" w:eastAsia="Gulim" w:hAnsi="Century Gothic" w:cs="Microsoft Sans Serif"/>
          <w:spacing w:val="-2"/>
          <w:sz w:val="18"/>
        </w:rPr>
        <w:t xml:space="preserve"> antes de colocar las armaduras.</w:t>
      </w:r>
    </w:p>
    <w:p w:rsidR="008731E4" w:rsidRPr="00F51CA2" w:rsidRDefault="008731E4" w:rsidP="00E517E1">
      <w:pPr>
        <w:widowControl w:val="0"/>
        <w:numPr>
          <w:ilvl w:val="0"/>
          <w:numId w:val="21"/>
        </w:numPr>
        <w:tabs>
          <w:tab w:val="clear" w:pos="1134"/>
          <w:tab w:val="left" w:pos="-1134"/>
          <w:tab w:val="left" w:pos="-56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Los encofrados deberán resistir las acciones que se desarrollen durante la operación de vertido y vibrado, y tener la rigidez necesaria para evitar deformaciones. las tolerancias permitidas quedarán a juicio de la dirección facultativa en función del tipo de elemento, acabado, etc</w:t>
      </w:r>
      <w:r>
        <w:rPr>
          <w:rFonts w:ascii="Century Gothic" w:eastAsia="Gulim" w:hAnsi="Century Gothic" w:cs="Microsoft Sans Serif"/>
          <w:spacing w:val="-2"/>
          <w:sz w:val="18"/>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23.2. Apeos y cimbras. Construcción y montaje</w:t>
      </w:r>
    </w:p>
    <w:p w:rsidR="008731E4" w:rsidRPr="00F51CA2" w:rsidRDefault="008731E4" w:rsidP="008731E4">
      <w:pPr>
        <w:jc w:val="both"/>
        <w:rPr>
          <w:rFonts w:ascii="Century Gothic" w:eastAsia="Gulim" w:hAnsi="Century Gothic" w:cs="Microsoft Sans Serif"/>
          <w:sz w:val="18"/>
        </w:rPr>
      </w:pPr>
    </w:p>
    <w:p w:rsidR="008731E4"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Las cimbras y apeos deberán ser capaces de resistir el peso total propio y el del elemento completo sustentado, así como otras sobrecargas accidentales </w:t>
      </w:r>
      <w:r>
        <w:rPr>
          <w:rFonts w:ascii="Century Gothic" w:eastAsia="Gulim" w:hAnsi="Century Gothic" w:cs="Microsoft Sans Serif"/>
          <w:sz w:val="18"/>
        </w:rPr>
        <w:t>que puedan actuar sobre ellas (</w:t>
      </w:r>
      <w:r w:rsidRPr="00F51CA2">
        <w:rPr>
          <w:rFonts w:ascii="Century Gothic" w:eastAsia="Gulim" w:hAnsi="Century Gothic" w:cs="Microsoft Sans Serif"/>
          <w:sz w:val="18"/>
        </w:rPr>
        <w:t>ope</w:t>
      </w:r>
      <w:r>
        <w:rPr>
          <w:rFonts w:ascii="Century Gothic" w:eastAsia="Gulim" w:hAnsi="Century Gothic" w:cs="Microsoft Sans Serif"/>
          <w:sz w:val="18"/>
        </w:rPr>
        <w:t xml:space="preserve">rarios, maquinaria, viento, </w:t>
      </w:r>
      <w:proofErr w:type="spellStart"/>
      <w:r>
        <w:rPr>
          <w:rFonts w:ascii="Century Gothic" w:eastAsia="Gulim" w:hAnsi="Century Gothic" w:cs="Microsoft Sans Serif"/>
          <w:sz w:val="18"/>
        </w:rPr>
        <w:t>etc</w:t>
      </w:r>
      <w:proofErr w:type="spellEnd"/>
      <w:r w:rsidRPr="00F51CA2">
        <w:rPr>
          <w:rFonts w:ascii="Century Gothic" w:eastAsia="Gulim" w:hAnsi="Century Gothic" w:cs="Microsoft Sans Serif"/>
          <w:sz w:val="18"/>
        </w:rPr>
        <w:t>).</w:t>
      </w:r>
    </w:p>
    <w:p w:rsidR="008731E4" w:rsidRDefault="008731E4" w:rsidP="008731E4">
      <w:pPr>
        <w:jc w:val="both"/>
        <w:rPr>
          <w:rFonts w:ascii="Century Gothic" w:eastAsia="Gulim" w:hAnsi="Century Gothic" w:cs="Microsoft Sans Serif"/>
          <w:sz w:val="18"/>
        </w:rPr>
      </w:pPr>
    </w:p>
    <w:p w:rsidR="008731E4"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Las tolerancias en las cimbras y apeos vendrán determinadas por la dirección facultativa.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23.3. Desencofrado y descimbrado del hormigón</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lastRenderedPageBreak/>
        <w:t xml:space="preserve">El desencofrado de costeros verticales de elementos de poco canto podrá efectuarse a un día de hormigonada la pieza, a menos que durante dicho intervalo se hayan producido bajas temperaturas y otras cosas capaces de alterar el proceso normal de endurecimiento del hormigón. </w:t>
      </w:r>
      <w:proofErr w:type="gramStart"/>
      <w:r w:rsidRPr="00F51CA2">
        <w:rPr>
          <w:rFonts w:ascii="Century Gothic" w:eastAsia="Gulim" w:hAnsi="Century Gothic" w:cs="Microsoft Sans Serif"/>
          <w:sz w:val="18"/>
        </w:rPr>
        <w:t>los</w:t>
      </w:r>
      <w:proofErr w:type="gramEnd"/>
      <w:r w:rsidRPr="00F51CA2">
        <w:rPr>
          <w:rFonts w:ascii="Century Gothic" w:eastAsia="Gulim" w:hAnsi="Century Gothic" w:cs="Microsoft Sans Serif"/>
          <w:sz w:val="18"/>
        </w:rPr>
        <w:t xml:space="preserve"> costeros verticales de elementos de gran canto no deberán retirarse antes de los dos días con las mismas salvedades apuntadas anteriormente a menos que se emplee curado a vapor.</w:t>
      </w:r>
    </w:p>
    <w:p w:rsidR="008731E4" w:rsidRPr="00F51CA2" w:rsidRDefault="008731E4" w:rsidP="008731E4">
      <w:pPr>
        <w:pStyle w:val="Sangra3detindependiente"/>
        <w:spacing w:after="0"/>
        <w:jc w:val="both"/>
        <w:rPr>
          <w:rFonts w:ascii="Century Gothic" w:eastAsia="Gulim" w:hAnsi="Century Gothic" w:cs="Microsoft Sans Serif"/>
          <w:sz w:val="18"/>
          <w:szCs w:val="20"/>
        </w:rPr>
      </w:pPr>
    </w:p>
    <w:p w:rsidR="008731E4" w:rsidRPr="00F51CA2" w:rsidRDefault="008731E4" w:rsidP="008731E4">
      <w:pPr>
        <w:pStyle w:val="Sangra3detindependiente"/>
        <w:spacing w:after="0"/>
        <w:ind w:left="0"/>
        <w:jc w:val="both"/>
        <w:rPr>
          <w:rFonts w:ascii="Century Gothic" w:eastAsia="Gulim" w:hAnsi="Century Gothic" w:cs="Microsoft Sans Serif"/>
          <w:sz w:val="18"/>
          <w:szCs w:val="20"/>
        </w:rPr>
      </w:pPr>
      <w:r w:rsidRPr="00F51CA2">
        <w:rPr>
          <w:rFonts w:ascii="Century Gothic" w:eastAsia="Gulim" w:hAnsi="Century Gothic" w:cs="Microsoft Sans Serif"/>
          <w:sz w:val="18"/>
          <w:szCs w:val="20"/>
        </w:rPr>
        <w:t xml:space="preserve">El descimbrado podrá realizarse cuando, a </w:t>
      </w:r>
      <w:proofErr w:type="spellStart"/>
      <w:r w:rsidRPr="00F51CA2">
        <w:rPr>
          <w:rFonts w:ascii="Century Gothic" w:eastAsia="Gulim" w:hAnsi="Century Gothic" w:cs="Microsoft Sans Serif"/>
          <w:sz w:val="18"/>
          <w:szCs w:val="20"/>
        </w:rPr>
        <w:t>ia</w:t>
      </w:r>
      <w:proofErr w:type="spellEnd"/>
      <w:r w:rsidRPr="00F51CA2">
        <w:rPr>
          <w:rFonts w:ascii="Century Gothic" w:eastAsia="Gulim" w:hAnsi="Century Gothic" w:cs="Microsoft Sans Serif"/>
          <w:sz w:val="18"/>
          <w:szCs w:val="20"/>
        </w:rPr>
        <w:t xml:space="preserve"> vista de las circunstancias y temperatura del resultado; las pruebas de resistencia, elemento de construcción sustentado haya adquirido el doble de la resistencia necesaria para soportar los esfuerzos que aparezcan al descimbrar. </w:t>
      </w:r>
      <w:r>
        <w:rPr>
          <w:rFonts w:ascii="Century Gothic" w:eastAsia="Gulim" w:hAnsi="Century Gothic" w:cs="Microsoft Sans Serif"/>
          <w:sz w:val="18"/>
          <w:szCs w:val="20"/>
        </w:rPr>
        <w:t>E</w:t>
      </w:r>
      <w:r w:rsidRPr="00F51CA2">
        <w:rPr>
          <w:rFonts w:ascii="Century Gothic" w:eastAsia="Gulim" w:hAnsi="Century Gothic" w:cs="Microsoft Sans Serif"/>
          <w:sz w:val="18"/>
          <w:szCs w:val="20"/>
        </w:rPr>
        <w:t>l descimbrado se hará de modo suave y uniforme, recomendándose el empleo de cunas, gatos; cajas de arena y otros dispositivos, cuando el elemento a descimbrar sea de cierta importancia.</w:t>
      </w:r>
    </w:p>
    <w:p w:rsidR="008731E4" w:rsidRPr="00F51CA2" w:rsidRDefault="008731E4" w:rsidP="008731E4">
      <w:pPr>
        <w:pStyle w:val="Sangra3detindependiente"/>
        <w:spacing w:after="0"/>
        <w:jc w:val="both"/>
        <w:rPr>
          <w:rFonts w:ascii="Century Gothic" w:eastAsia="Gulim" w:hAnsi="Century Gothic" w:cs="Microsoft Sans Serif"/>
          <w:b/>
          <w:bCs/>
          <w:spacing w:val="-2"/>
          <w:sz w:val="18"/>
          <w:szCs w:val="20"/>
        </w:rPr>
      </w:pPr>
    </w:p>
    <w:p w:rsidR="008731E4" w:rsidRPr="00F51CA2" w:rsidRDefault="008731E4" w:rsidP="008731E4">
      <w:pPr>
        <w:pStyle w:val="Sangra3detindependiente"/>
        <w:spacing w:after="0"/>
        <w:ind w:left="0"/>
        <w:jc w:val="both"/>
        <w:rPr>
          <w:rFonts w:ascii="Century Gothic" w:eastAsia="Gulim" w:hAnsi="Century Gothic" w:cs="Microsoft Sans Serif"/>
          <w:sz w:val="18"/>
          <w:szCs w:val="20"/>
        </w:rPr>
      </w:pPr>
      <w:r>
        <w:rPr>
          <w:rFonts w:ascii="Century Gothic" w:eastAsia="Gulim" w:hAnsi="Century Gothic" w:cs="Microsoft Sans Serif"/>
          <w:sz w:val="18"/>
          <w:szCs w:val="20"/>
        </w:rPr>
        <w:t>Condiciones de desencofrado</w:t>
      </w:r>
      <w:r w:rsidRPr="00F51CA2">
        <w:rPr>
          <w:rFonts w:ascii="Century Gothic" w:eastAsia="Gulim" w:hAnsi="Century Gothic" w:cs="Microsoft Sans Serif"/>
          <w:sz w:val="18"/>
          <w:szCs w:val="20"/>
        </w:rPr>
        <w:t>:</w:t>
      </w:r>
    </w:p>
    <w:p w:rsidR="008731E4" w:rsidRPr="00F51CA2" w:rsidRDefault="008731E4" w:rsidP="008731E4">
      <w:pPr>
        <w:tabs>
          <w:tab w:val="left" w:pos="-170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170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No se procederá  al </w:t>
      </w:r>
      <w:r>
        <w:rPr>
          <w:rFonts w:ascii="Century Gothic" w:eastAsia="Gulim" w:hAnsi="Century Gothic" w:cs="Microsoft Sans Serif"/>
          <w:spacing w:val="-2"/>
          <w:sz w:val="18"/>
        </w:rPr>
        <w:t>desencofrado hasta transcurrido</w:t>
      </w:r>
      <w:r w:rsidRPr="00F51CA2">
        <w:rPr>
          <w:rFonts w:ascii="Century Gothic" w:eastAsia="Gulim" w:hAnsi="Century Gothic" w:cs="Microsoft Sans Serif"/>
          <w:spacing w:val="-2"/>
          <w:sz w:val="18"/>
        </w:rPr>
        <w:t xml:space="preserve"> un mínimo de 7 días para los soportes y tres días para los demás casos, siem</w:t>
      </w:r>
      <w:r>
        <w:rPr>
          <w:rFonts w:ascii="Century Gothic" w:eastAsia="Gulim" w:hAnsi="Century Gothic" w:cs="Microsoft Sans Serif"/>
          <w:spacing w:val="-2"/>
          <w:sz w:val="18"/>
        </w:rPr>
        <w:t>pre con la aprobación de la Dirección Facultativa.</w:t>
      </w:r>
    </w:p>
    <w:p w:rsidR="008731E4" w:rsidRPr="00F51CA2" w:rsidRDefault="008731E4" w:rsidP="008731E4">
      <w:pPr>
        <w:tabs>
          <w:tab w:val="left" w:pos="-170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170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Los tableros de fondo y los planos de apeo se desencofrarán siguien</w:t>
      </w:r>
      <w:r>
        <w:rPr>
          <w:rFonts w:ascii="Century Gothic" w:eastAsia="Gulim" w:hAnsi="Century Gothic" w:cs="Microsoft Sans Serif"/>
          <w:spacing w:val="-2"/>
          <w:sz w:val="18"/>
        </w:rPr>
        <w:t xml:space="preserve">do las indicaciones de la </w:t>
      </w:r>
      <w:proofErr w:type="spellStart"/>
      <w:r>
        <w:rPr>
          <w:rFonts w:ascii="Century Gothic" w:eastAsia="Gulim" w:hAnsi="Century Gothic" w:cs="Microsoft Sans Serif"/>
          <w:spacing w:val="-2"/>
          <w:sz w:val="18"/>
        </w:rPr>
        <w:t>NTE</w:t>
      </w:r>
      <w:proofErr w:type="spellEnd"/>
      <w:r w:rsidRPr="00F51CA2">
        <w:rPr>
          <w:rFonts w:ascii="Century Gothic" w:eastAsia="Gulim" w:hAnsi="Century Gothic" w:cs="Microsoft Sans Serif"/>
          <w:spacing w:val="-2"/>
          <w:sz w:val="18"/>
        </w:rPr>
        <w:t xml:space="preserve">, y la </w:t>
      </w:r>
      <w:proofErr w:type="spellStart"/>
      <w:r>
        <w:rPr>
          <w:rFonts w:ascii="Century Gothic" w:eastAsia="Gulim" w:hAnsi="Century Gothic" w:cs="Microsoft Sans Serif"/>
          <w:spacing w:val="-2"/>
          <w:sz w:val="18"/>
        </w:rPr>
        <w:t>EHE</w:t>
      </w:r>
      <w:proofErr w:type="spellEnd"/>
      <w:r w:rsidRPr="00F51CA2">
        <w:rPr>
          <w:rFonts w:ascii="Century Gothic" w:eastAsia="Gulim" w:hAnsi="Century Gothic" w:cs="Microsoft Sans Serif"/>
          <w:spacing w:val="-2"/>
          <w:sz w:val="18"/>
        </w:rPr>
        <w:t xml:space="preserve">, con la previa aprobación de la </w:t>
      </w:r>
      <w:proofErr w:type="spellStart"/>
      <w:r w:rsidRPr="00F51CA2">
        <w:rPr>
          <w:rFonts w:ascii="Century Gothic" w:eastAsia="Gulim" w:hAnsi="Century Gothic" w:cs="Microsoft Sans Serif"/>
          <w:spacing w:val="-2"/>
          <w:sz w:val="18"/>
        </w:rPr>
        <w:t>d.f.</w:t>
      </w:r>
      <w:proofErr w:type="spellEnd"/>
      <w:r w:rsidRPr="00F51CA2">
        <w:rPr>
          <w:rFonts w:ascii="Century Gothic" w:eastAsia="Gulim" w:hAnsi="Century Gothic" w:cs="Microsoft Sans Serif"/>
          <w:spacing w:val="-2"/>
          <w:sz w:val="18"/>
        </w:rPr>
        <w:t xml:space="preserve"> se procederá al aflojado de las cuñas, dejando el elemento separado unos tres cm. durante doce horas, realizando entonces la comprobación de la flecha para ver si es admisible</w:t>
      </w:r>
    </w:p>
    <w:p w:rsidR="008731E4" w:rsidRPr="00F51CA2" w:rsidRDefault="008731E4" w:rsidP="008731E4">
      <w:pPr>
        <w:tabs>
          <w:tab w:val="left" w:pos="-170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170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Cuando el desencofrado sea dificultoso se regará abundantemente, también se podrá aplicar  </w:t>
      </w:r>
      <w:proofErr w:type="spellStart"/>
      <w:r w:rsidRPr="00F51CA2">
        <w:rPr>
          <w:rFonts w:ascii="Century Gothic" w:eastAsia="Gulim" w:hAnsi="Century Gothic" w:cs="Microsoft Sans Serif"/>
          <w:spacing w:val="-2"/>
          <w:sz w:val="18"/>
        </w:rPr>
        <w:t>desencofrante</w:t>
      </w:r>
      <w:proofErr w:type="spellEnd"/>
      <w:r w:rsidRPr="00F51CA2">
        <w:rPr>
          <w:rFonts w:ascii="Century Gothic" w:eastAsia="Gulim" w:hAnsi="Century Gothic" w:cs="Microsoft Sans Serif"/>
          <w:spacing w:val="-2"/>
          <w:sz w:val="18"/>
        </w:rPr>
        <w:t xml:space="preserve"> superficial.</w:t>
      </w:r>
    </w:p>
    <w:p w:rsidR="008731E4" w:rsidRPr="00F51CA2" w:rsidRDefault="008731E4" w:rsidP="008731E4">
      <w:pPr>
        <w:tabs>
          <w:tab w:val="left" w:pos="-170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170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 apilarán los elementos de encofrado que se vayan a reutilizar, después de una cuidadosa limpieza</w:t>
      </w:r>
    </w:p>
    <w:p w:rsidR="008731E4" w:rsidRPr="00F51CA2" w:rsidRDefault="008731E4" w:rsidP="008731E4">
      <w:pPr>
        <w:tabs>
          <w:tab w:val="left" w:pos="-170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23.4. Medición y abono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Los encofrados se medirán siempre por metros cuadrados de superficie en contacto con el hormigón, no siendo de abono las obras o excesos de encofrado, así como los elementos auxiliares de sujeción o apeos necesarios para mantener el encofrado en una posición correcta y segura contra esfuerzos de viento, etc. En este precio se incluyen además, los </w:t>
      </w:r>
      <w:proofErr w:type="spellStart"/>
      <w:r w:rsidRPr="00F51CA2">
        <w:rPr>
          <w:rFonts w:ascii="Century Gothic" w:eastAsia="Gulim" w:hAnsi="Century Gothic" w:cs="Microsoft Sans Serif"/>
          <w:sz w:val="18"/>
        </w:rPr>
        <w:t>desencofrantes</w:t>
      </w:r>
      <w:proofErr w:type="spellEnd"/>
      <w:r w:rsidRPr="00F51CA2">
        <w:rPr>
          <w:rFonts w:ascii="Century Gothic" w:eastAsia="Gulim" w:hAnsi="Century Gothic" w:cs="Microsoft Sans Serif"/>
          <w:sz w:val="18"/>
        </w:rPr>
        <w:t xml:space="preserve"> y las operaciones de desencofrado y retirada del material. </w:t>
      </w:r>
      <w:proofErr w:type="gramStart"/>
      <w:r w:rsidRPr="00F51CA2">
        <w:rPr>
          <w:rFonts w:ascii="Century Gothic" w:eastAsia="Gulim" w:hAnsi="Century Gothic" w:cs="Microsoft Sans Serif"/>
          <w:sz w:val="18"/>
        </w:rPr>
        <w:t>en</w:t>
      </w:r>
      <w:proofErr w:type="gramEnd"/>
      <w:r w:rsidRPr="00F51CA2">
        <w:rPr>
          <w:rFonts w:ascii="Century Gothic" w:eastAsia="Gulim" w:hAnsi="Century Gothic" w:cs="Microsoft Sans Serif"/>
          <w:sz w:val="18"/>
        </w:rPr>
        <w:t xml:space="preserve"> el caso de que en el cuadro de precios esté incluido el encofrado la unidad de hormigón, se entiende que tanto el encofrado como los elementos auxiliares y el desencofrado van incluidos en la medición del hormigón.</w:t>
      </w:r>
    </w:p>
    <w:p w:rsidR="008731E4" w:rsidRDefault="008731E4" w:rsidP="008731E4">
      <w:pPr>
        <w:jc w:val="both"/>
        <w:rPr>
          <w:rFonts w:ascii="Century Gothic" w:eastAsia="Gulim" w:hAnsi="Century Gothic" w:cs="Microsoft Sans Serif"/>
          <w:b/>
          <w:iCs/>
          <w:sz w:val="18"/>
        </w:rPr>
      </w:pPr>
    </w:p>
    <w:p w:rsidR="008731E4" w:rsidRPr="00F51CA2" w:rsidRDefault="008731E4" w:rsidP="008731E4">
      <w:pPr>
        <w:jc w:val="both"/>
        <w:rPr>
          <w:rFonts w:ascii="Century Gothic" w:eastAsia="Gulim" w:hAnsi="Century Gothic" w:cs="Microsoft Sans Serif"/>
          <w:b/>
          <w:iCs/>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24.- Armaduras</w:t>
      </w:r>
    </w:p>
    <w:p w:rsidR="008731E4" w:rsidRPr="00F51CA2" w:rsidRDefault="008731E4" w:rsidP="008731E4">
      <w:pPr>
        <w:jc w:val="both"/>
        <w:rPr>
          <w:rFonts w:ascii="Century Gothic" w:eastAsia="Gulim" w:hAnsi="Century Gothic" w:cs="Microsoft Sans Serif"/>
          <w:b/>
          <w:iCs/>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24.1. Colocación, recubrimiento y empalme de armaduras</w:t>
      </w:r>
    </w:p>
    <w:p w:rsidR="008731E4" w:rsidRPr="00F51CA2" w:rsidRDefault="008731E4" w:rsidP="008731E4">
      <w:pPr>
        <w:pStyle w:val="Sangra3detindependiente"/>
        <w:spacing w:after="0"/>
        <w:jc w:val="both"/>
        <w:rPr>
          <w:rFonts w:ascii="Century Gothic" w:eastAsia="Gulim" w:hAnsi="Century Gothic" w:cs="Microsoft Sans Serif"/>
          <w:sz w:val="18"/>
          <w:szCs w:val="20"/>
        </w:rPr>
      </w:pPr>
    </w:p>
    <w:p w:rsidR="008731E4" w:rsidRPr="00F51CA2" w:rsidRDefault="008731E4" w:rsidP="008731E4">
      <w:pPr>
        <w:pStyle w:val="Sangra3detindependiente"/>
        <w:spacing w:after="0"/>
        <w:ind w:left="0"/>
        <w:jc w:val="both"/>
        <w:rPr>
          <w:rFonts w:ascii="Century Gothic" w:eastAsia="Gulim" w:hAnsi="Century Gothic" w:cs="Microsoft Sans Serif"/>
          <w:sz w:val="18"/>
          <w:szCs w:val="20"/>
        </w:rPr>
      </w:pPr>
      <w:r w:rsidRPr="00F51CA2">
        <w:rPr>
          <w:rFonts w:ascii="Century Gothic" w:eastAsia="Gulim" w:hAnsi="Century Gothic" w:cs="Microsoft Sans Serif"/>
          <w:sz w:val="18"/>
          <w:szCs w:val="20"/>
        </w:rPr>
        <w:t>Todas estas operaciones se efectuarán de acuerdo con los artículos  de la Instrucción</w:t>
      </w:r>
      <w:r>
        <w:rPr>
          <w:rFonts w:ascii="Century Gothic" w:eastAsia="Gulim" w:hAnsi="Century Gothic" w:cs="Microsoft Sans Serif"/>
          <w:sz w:val="18"/>
          <w:szCs w:val="20"/>
        </w:rPr>
        <w:t xml:space="preserve"> de hormigón estructural (</w:t>
      </w:r>
      <w:proofErr w:type="spellStart"/>
      <w:r>
        <w:rPr>
          <w:rFonts w:ascii="Century Gothic" w:eastAsia="Gulim" w:hAnsi="Century Gothic" w:cs="Microsoft Sans Serif"/>
          <w:sz w:val="18"/>
          <w:szCs w:val="20"/>
        </w:rPr>
        <w:t>EHE</w:t>
      </w:r>
      <w:proofErr w:type="spellEnd"/>
      <w:r>
        <w:rPr>
          <w:rFonts w:ascii="Century Gothic" w:eastAsia="Gulim" w:hAnsi="Century Gothic" w:cs="Microsoft Sans Serif"/>
          <w:sz w:val="18"/>
          <w:szCs w:val="20"/>
        </w:rPr>
        <w:t>)</w:t>
      </w:r>
      <w:r w:rsidRPr="00F51CA2">
        <w:rPr>
          <w:rFonts w:ascii="Century Gothic" w:eastAsia="Gulim" w:hAnsi="Century Gothic" w:cs="Microsoft Sans Serif"/>
          <w:sz w:val="18"/>
          <w:szCs w:val="20"/>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24.2. Medición y abono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De las armaduras de acero empleadas en el hormigón armado, se abonarán los kg realmente empleados, deducidos de los planos de ejecución, por medición de su longitud, añadiendo la longitud de los solapes de empalme, medida en obra y aplicando los pesos unitarios correspondientes a los distintos diámetros empleados.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En ningún caso se abonará con solapes un peso mayor del 5% del peso del redondo resultante de la medición efectuada en el plano sin solapes.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El precio comprenderá a la adquisición, los transportes de cualquier clase hasta el punto de empleo, el pesaje, la limpieza de armaduras, si es necesario, el doblado de las mismas, el izado, sustentación y </w:t>
      </w:r>
      <w:r w:rsidRPr="00F51CA2">
        <w:rPr>
          <w:rFonts w:ascii="Century Gothic" w:eastAsia="Gulim" w:hAnsi="Century Gothic" w:cs="Microsoft Sans Serif"/>
          <w:sz w:val="18"/>
        </w:rPr>
        <w:lastRenderedPageBreak/>
        <w:t>colocación en obra, incluido el alambre para ataduras y separadores, la pérdida por recortes y todas cuantas operaciones y medios auxiliares sean necesarios.</w:t>
      </w:r>
    </w:p>
    <w:p w:rsidR="008731E4"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b/>
          <w:bCs/>
          <w:i/>
          <w:iCs/>
          <w:spacing w:val="-2"/>
          <w:sz w:val="18"/>
        </w:rPr>
      </w:pP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b/>
          <w:bCs/>
          <w:i/>
          <w:iCs/>
          <w:spacing w:val="-2"/>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25.- Estructuras de acero</w:t>
      </w:r>
    </w:p>
    <w:p w:rsidR="008731E4" w:rsidRPr="00F51CA2" w:rsidRDefault="008731E4" w:rsidP="008731E4">
      <w:pPr>
        <w:jc w:val="both"/>
        <w:rPr>
          <w:rFonts w:ascii="Century Gothic" w:eastAsia="Gulim" w:hAnsi="Century Gothic" w:cs="Microsoft Sans Serif"/>
          <w:spacing w:val="-2"/>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 xml:space="preserve">25.1 </w:t>
      </w:r>
      <w:r>
        <w:rPr>
          <w:rFonts w:ascii="Century Gothic" w:eastAsia="Gulim" w:hAnsi="Century Gothic" w:cs="Microsoft Sans Serif"/>
          <w:b/>
          <w:iCs/>
          <w:sz w:val="18"/>
        </w:rPr>
        <w:t>D</w:t>
      </w:r>
      <w:r w:rsidRPr="00F51CA2">
        <w:rPr>
          <w:rFonts w:ascii="Century Gothic" w:eastAsia="Gulim" w:hAnsi="Century Gothic" w:cs="Microsoft Sans Serif"/>
          <w:b/>
          <w:iCs/>
          <w:sz w:val="18"/>
        </w:rPr>
        <w:t>escripción</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Sistema estructural realizado con elementos de acero laminado.</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25.2 Condiciones previas</w:t>
      </w:r>
    </w:p>
    <w:p w:rsidR="008731E4" w:rsidRPr="00F51CA2" w:rsidRDefault="008731E4" w:rsidP="008731E4">
      <w:pPr>
        <w:tabs>
          <w:tab w:val="left" w:pos="-6804"/>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6804"/>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 dispondrá de zonas de acopio y manipulación adecuadas</w:t>
      </w:r>
    </w:p>
    <w:p w:rsidR="008731E4" w:rsidRPr="00F51CA2" w:rsidRDefault="008731E4" w:rsidP="008731E4">
      <w:pPr>
        <w:tabs>
          <w:tab w:val="left" w:pos="-6804"/>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6804"/>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Las piezas serán de las características descritas en el proyecto de ejecución.</w:t>
      </w:r>
    </w:p>
    <w:p w:rsidR="008731E4" w:rsidRPr="00F51CA2" w:rsidRDefault="008731E4" w:rsidP="008731E4">
      <w:pPr>
        <w:tabs>
          <w:tab w:val="left" w:pos="-6804"/>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6804"/>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 comprobará el trabajo de soldadura de las piezas compuestas realizadas en taller.</w:t>
      </w:r>
    </w:p>
    <w:p w:rsidR="008731E4" w:rsidRPr="00F51CA2" w:rsidRDefault="008731E4" w:rsidP="008731E4">
      <w:pPr>
        <w:tabs>
          <w:tab w:val="left" w:pos="-6804"/>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6804"/>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Las piezas estarán protegidas contra la corrosión con pinturas adecuadas.</w:t>
      </w:r>
    </w:p>
    <w:p w:rsidR="008731E4" w:rsidRPr="00F51CA2" w:rsidRDefault="008731E4" w:rsidP="008731E4">
      <w:pPr>
        <w:tabs>
          <w:tab w:val="left" w:pos="-6804"/>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25.3 Componentes</w:t>
      </w:r>
    </w:p>
    <w:p w:rsidR="008731E4" w:rsidRPr="00F51CA2" w:rsidRDefault="008731E4" w:rsidP="008731E4">
      <w:pPr>
        <w:suppressAutoHyphens/>
        <w:jc w:val="both"/>
        <w:rPr>
          <w:rFonts w:ascii="Century Gothic" w:eastAsia="Gulim" w:hAnsi="Century Gothic" w:cs="Microsoft Sans Serif"/>
          <w:spacing w:val="-2"/>
          <w:sz w:val="18"/>
        </w:rPr>
      </w:pPr>
    </w:p>
    <w:p w:rsidR="008731E4" w:rsidRPr="00F51CA2" w:rsidRDefault="008731E4" w:rsidP="00E517E1">
      <w:pPr>
        <w:widowControl w:val="0"/>
        <w:numPr>
          <w:ilvl w:val="0"/>
          <w:numId w:val="4"/>
        </w:numPr>
        <w:tabs>
          <w:tab w:val="clear" w:pos="1134"/>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perfiles de acero laminado</w:t>
      </w:r>
    </w:p>
    <w:p w:rsidR="008731E4" w:rsidRPr="00F51CA2" w:rsidRDefault="008731E4" w:rsidP="00E517E1">
      <w:pPr>
        <w:widowControl w:val="0"/>
        <w:numPr>
          <w:ilvl w:val="0"/>
          <w:numId w:val="4"/>
        </w:numPr>
        <w:tabs>
          <w:tab w:val="clear" w:pos="1134"/>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perfiles conformados </w:t>
      </w:r>
    </w:p>
    <w:p w:rsidR="008731E4" w:rsidRPr="00F51CA2" w:rsidRDefault="008731E4" w:rsidP="00E517E1">
      <w:pPr>
        <w:widowControl w:val="0"/>
        <w:numPr>
          <w:ilvl w:val="0"/>
          <w:numId w:val="4"/>
        </w:numPr>
        <w:tabs>
          <w:tab w:val="clear" w:pos="1134"/>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chapas y pletinas</w:t>
      </w:r>
    </w:p>
    <w:p w:rsidR="008731E4" w:rsidRPr="00F51CA2" w:rsidRDefault="008731E4" w:rsidP="00E517E1">
      <w:pPr>
        <w:widowControl w:val="0"/>
        <w:numPr>
          <w:ilvl w:val="0"/>
          <w:numId w:val="4"/>
        </w:numPr>
        <w:tabs>
          <w:tab w:val="clear" w:pos="1134"/>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tornillos calibrados</w:t>
      </w:r>
    </w:p>
    <w:p w:rsidR="008731E4" w:rsidRPr="00F51CA2" w:rsidRDefault="008731E4" w:rsidP="00E517E1">
      <w:pPr>
        <w:widowControl w:val="0"/>
        <w:numPr>
          <w:ilvl w:val="0"/>
          <w:numId w:val="4"/>
        </w:numPr>
        <w:tabs>
          <w:tab w:val="clear" w:pos="1134"/>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tornillos de alta resistencia</w:t>
      </w:r>
    </w:p>
    <w:p w:rsidR="008731E4" w:rsidRPr="00F51CA2" w:rsidRDefault="008731E4" w:rsidP="00E517E1">
      <w:pPr>
        <w:widowControl w:val="0"/>
        <w:numPr>
          <w:ilvl w:val="0"/>
          <w:numId w:val="4"/>
        </w:numPr>
        <w:tabs>
          <w:tab w:val="clear" w:pos="1134"/>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tornillos ordinarios</w:t>
      </w:r>
    </w:p>
    <w:p w:rsidR="008731E4" w:rsidRPr="00F51CA2" w:rsidRDefault="008731E4" w:rsidP="00E517E1">
      <w:pPr>
        <w:widowControl w:val="0"/>
        <w:numPr>
          <w:ilvl w:val="0"/>
          <w:numId w:val="4"/>
        </w:numPr>
        <w:tabs>
          <w:tab w:val="clear" w:pos="1134"/>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roblones</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25.4 Ejecución</w:t>
      </w:r>
    </w:p>
    <w:p w:rsidR="008731E4" w:rsidRPr="00F51CA2" w:rsidRDefault="008731E4" w:rsidP="008731E4">
      <w:pPr>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ab/>
      </w:r>
    </w:p>
    <w:p w:rsidR="008731E4" w:rsidRPr="00F51CA2" w:rsidRDefault="008731E4" w:rsidP="008731E4">
      <w:pPr>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Limpieza de restos de hormigón etc. de las superficies donde se procede al trazado de repl</w:t>
      </w:r>
      <w:r>
        <w:rPr>
          <w:rFonts w:ascii="Century Gothic" w:eastAsia="Gulim" w:hAnsi="Century Gothic" w:cs="Microsoft Sans Serif"/>
          <w:spacing w:val="-2"/>
          <w:sz w:val="18"/>
        </w:rPr>
        <w:t>anteos y soldadura de arranques.</w:t>
      </w:r>
    </w:p>
    <w:p w:rsidR="008731E4" w:rsidRPr="00F51CA2" w:rsidRDefault="008731E4" w:rsidP="008731E4">
      <w:pPr>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ab/>
      </w:r>
    </w:p>
    <w:p w:rsidR="008731E4" w:rsidRPr="00F51CA2" w:rsidRDefault="008731E4" w:rsidP="008731E4">
      <w:pPr>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Trazado de ejes de replanteo</w:t>
      </w:r>
      <w:r>
        <w:rPr>
          <w:rFonts w:ascii="Century Gothic" w:eastAsia="Gulim" w:hAnsi="Century Gothic" w:cs="Microsoft Sans Serif"/>
          <w:spacing w:val="-2"/>
          <w:sz w:val="18"/>
        </w:rPr>
        <w:t>.</w:t>
      </w:r>
    </w:p>
    <w:p w:rsidR="008731E4" w:rsidRPr="00F51CA2" w:rsidRDefault="008731E4" w:rsidP="008731E4">
      <w:pPr>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 utilizarán calzos, apeos, pernos, sargentos y cualquier otro medio que asegure su estabilidad durante el montaje.</w:t>
      </w:r>
    </w:p>
    <w:p w:rsidR="008731E4" w:rsidRPr="00F51CA2" w:rsidRDefault="008731E4" w:rsidP="008731E4">
      <w:pPr>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Las piezas se cortarán con oxicorte o con sierra radial, permitiéndose el uso de cizallas para el corte de chapas.</w:t>
      </w:r>
    </w:p>
    <w:p w:rsidR="008731E4" w:rsidRPr="00F51CA2" w:rsidRDefault="008731E4" w:rsidP="008731E4">
      <w:pPr>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Los cortes no presentarán irregularidades ni rebabas.</w:t>
      </w:r>
    </w:p>
    <w:p w:rsidR="008731E4" w:rsidRPr="00F51CA2" w:rsidRDefault="008731E4" w:rsidP="008731E4">
      <w:pPr>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No se realizarán las uniones definitivas hasta haber comprobado la perfecta posición de las piezas.</w:t>
      </w:r>
    </w:p>
    <w:p w:rsidR="008731E4" w:rsidRPr="00F51CA2" w:rsidRDefault="008731E4" w:rsidP="008731E4">
      <w:pPr>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ab/>
      </w:r>
    </w:p>
    <w:p w:rsidR="008731E4" w:rsidRPr="00F51CA2" w:rsidRDefault="008731E4" w:rsidP="008731E4">
      <w:pPr>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Nos ejes de todas las piezas estarán en el mismo plano</w:t>
      </w:r>
      <w:r>
        <w:rPr>
          <w:rFonts w:ascii="Century Gothic" w:eastAsia="Gulim" w:hAnsi="Century Gothic" w:cs="Microsoft Sans Serif"/>
          <w:spacing w:val="-2"/>
          <w:sz w:val="18"/>
        </w:rPr>
        <w:t>.</w:t>
      </w:r>
    </w:p>
    <w:p w:rsidR="008731E4" w:rsidRPr="00F51CA2" w:rsidRDefault="008731E4" w:rsidP="008731E4">
      <w:pPr>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b/>
          <w:bCs/>
          <w:spacing w:val="-2"/>
          <w:sz w:val="18"/>
        </w:rPr>
      </w:pPr>
      <w:r w:rsidRPr="00F51CA2">
        <w:rPr>
          <w:rFonts w:ascii="Century Gothic" w:eastAsia="Gulim" w:hAnsi="Century Gothic" w:cs="Microsoft Sans Serif"/>
          <w:spacing w:val="-2"/>
          <w:sz w:val="18"/>
        </w:rPr>
        <w:t>Todas las piezas tendrán el mismo eje de gravedad</w:t>
      </w:r>
      <w:r>
        <w:rPr>
          <w:rFonts w:ascii="Century Gothic" w:eastAsia="Gulim" w:hAnsi="Century Gothic" w:cs="Microsoft Sans Serif"/>
          <w:spacing w:val="-2"/>
          <w:sz w:val="18"/>
        </w:rPr>
        <w:t>.</w:t>
      </w:r>
    </w:p>
    <w:p w:rsidR="008731E4" w:rsidRPr="00F51CA2" w:rsidRDefault="008731E4" w:rsidP="008731E4">
      <w:pPr>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b/>
          <w:bCs/>
          <w:spacing w:val="-2"/>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 xml:space="preserve">25.5. </w:t>
      </w:r>
      <w:r>
        <w:rPr>
          <w:rFonts w:ascii="Century Gothic" w:eastAsia="Gulim" w:hAnsi="Century Gothic" w:cs="Microsoft Sans Serif"/>
          <w:b/>
          <w:iCs/>
          <w:sz w:val="18"/>
        </w:rPr>
        <w:t>U</w:t>
      </w:r>
      <w:r w:rsidRPr="00F51CA2">
        <w:rPr>
          <w:rFonts w:ascii="Century Gothic" w:eastAsia="Gulim" w:hAnsi="Century Gothic" w:cs="Microsoft Sans Serif"/>
          <w:b/>
          <w:iCs/>
          <w:sz w:val="18"/>
        </w:rPr>
        <w:t>niones mediante</w:t>
      </w:r>
      <w:r>
        <w:rPr>
          <w:rFonts w:ascii="Century Gothic" w:eastAsia="Gulim" w:hAnsi="Century Gothic" w:cs="Microsoft Sans Serif"/>
          <w:b/>
          <w:iCs/>
          <w:sz w:val="18"/>
        </w:rPr>
        <w:t xml:space="preserve"> tornillos de alta resistencia</w:t>
      </w:r>
    </w:p>
    <w:p w:rsidR="008731E4" w:rsidRPr="00F51CA2" w:rsidRDefault="008731E4" w:rsidP="008731E4">
      <w:pPr>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 colocará una arandela, con bisel cónico, bajo la cabeza y bajo la tuerca</w:t>
      </w:r>
      <w:r>
        <w:rPr>
          <w:rFonts w:ascii="Century Gothic" w:eastAsia="Gulim" w:hAnsi="Century Gothic" w:cs="Microsoft Sans Serif"/>
          <w:spacing w:val="-2"/>
          <w:sz w:val="18"/>
        </w:rPr>
        <w:t>.</w:t>
      </w:r>
    </w:p>
    <w:p w:rsidR="008731E4" w:rsidRPr="00F51CA2" w:rsidRDefault="008731E4" w:rsidP="008731E4">
      <w:pPr>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La parte roscada de la espiga sobresaldrá de la tuerca por lo menos un filete</w:t>
      </w:r>
      <w:r>
        <w:rPr>
          <w:rFonts w:ascii="Century Gothic" w:eastAsia="Gulim" w:hAnsi="Century Gothic" w:cs="Microsoft Sans Serif"/>
          <w:spacing w:val="-2"/>
          <w:sz w:val="18"/>
        </w:rPr>
        <w:t>.</w:t>
      </w:r>
    </w:p>
    <w:p w:rsidR="008731E4" w:rsidRPr="00F51CA2" w:rsidRDefault="008731E4" w:rsidP="008731E4">
      <w:pPr>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lastRenderedPageBreak/>
        <w:t>Los tornillos se apretarán en un 80% en la primera vuelta, empezando por los del centro.</w:t>
      </w:r>
    </w:p>
    <w:p w:rsidR="008731E4" w:rsidRPr="00F51CA2" w:rsidRDefault="008731E4" w:rsidP="008731E4">
      <w:pPr>
        <w:pStyle w:val="Textoindependiente"/>
        <w:tabs>
          <w:tab w:val="left" w:pos="-5812"/>
        </w:tabs>
        <w:spacing w:after="0"/>
        <w:jc w:val="both"/>
        <w:rPr>
          <w:rFonts w:ascii="Century Gothic" w:eastAsia="Gulim" w:hAnsi="Century Gothic" w:cs="Microsoft Sans Serif"/>
          <w:sz w:val="18"/>
        </w:rPr>
      </w:pPr>
    </w:p>
    <w:p w:rsidR="008731E4" w:rsidRPr="00F51CA2" w:rsidRDefault="008731E4" w:rsidP="008731E4">
      <w:pPr>
        <w:pStyle w:val="Textoindependiente"/>
        <w:tabs>
          <w:tab w:val="left" w:pos="-5812"/>
        </w:tabs>
        <w:spacing w:after="0"/>
        <w:jc w:val="both"/>
        <w:rPr>
          <w:rFonts w:ascii="Century Gothic" w:eastAsia="Gulim" w:hAnsi="Century Gothic" w:cs="Microsoft Sans Serif"/>
          <w:sz w:val="18"/>
        </w:rPr>
      </w:pPr>
      <w:r w:rsidRPr="00F51CA2">
        <w:rPr>
          <w:rFonts w:ascii="Century Gothic" w:eastAsia="Gulim" w:hAnsi="Century Gothic" w:cs="Microsoft Sans Serif"/>
          <w:sz w:val="18"/>
        </w:rPr>
        <w:t xml:space="preserve">Los agujeros tendrán un diámetro 2 mm. </w:t>
      </w:r>
      <w:r>
        <w:rPr>
          <w:rFonts w:ascii="Century Gothic" w:eastAsia="Gulim" w:hAnsi="Century Gothic" w:cs="Microsoft Sans Serif"/>
          <w:sz w:val="18"/>
        </w:rPr>
        <w:t>M</w:t>
      </w:r>
      <w:r w:rsidRPr="00F51CA2">
        <w:rPr>
          <w:rFonts w:ascii="Century Gothic" w:eastAsia="Gulim" w:hAnsi="Century Gothic" w:cs="Microsoft Sans Serif"/>
          <w:sz w:val="18"/>
        </w:rPr>
        <w:t>ayor que el nominal del tornillo.</w:t>
      </w:r>
    </w:p>
    <w:p w:rsidR="008731E4" w:rsidRPr="00F51CA2" w:rsidRDefault="008731E4" w:rsidP="008731E4">
      <w:pPr>
        <w:pStyle w:val="Textoindependiente"/>
        <w:tabs>
          <w:tab w:val="left" w:pos="-5812"/>
        </w:tabs>
        <w:spacing w:after="0"/>
        <w:jc w:val="both"/>
        <w:rPr>
          <w:rFonts w:ascii="Century Gothic" w:eastAsia="Gulim" w:hAnsi="Century Gothic" w:cs="Microsoft Sans Serif"/>
          <w:sz w:val="18"/>
        </w:rPr>
      </w:pPr>
    </w:p>
    <w:p w:rsidR="008731E4" w:rsidRPr="00F51CA2" w:rsidRDefault="008731E4" w:rsidP="008731E4">
      <w:pPr>
        <w:pStyle w:val="Textoindependiente"/>
        <w:tabs>
          <w:tab w:val="left" w:pos="-5812"/>
        </w:tabs>
        <w:spacing w:after="0"/>
        <w:jc w:val="both"/>
        <w:rPr>
          <w:rFonts w:ascii="Century Gothic" w:eastAsia="Gulim" w:hAnsi="Century Gothic" w:cs="Microsoft Sans Serif"/>
          <w:sz w:val="18"/>
        </w:rPr>
      </w:pPr>
      <w:r>
        <w:rPr>
          <w:rFonts w:ascii="Century Gothic" w:eastAsia="Gulim" w:hAnsi="Century Gothic" w:cs="Microsoft Sans Serif"/>
          <w:sz w:val="18"/>
        </w:rPr>
        <w:t>Uniones mediante soldadura. S</w:t>
      </w:r>
      <w:r w:rsidRPr="00F51CA2">
        <w:rPr>
          <w:rFonts w:ascii="Century Gothic" w:eastAsia="Gulim" w:hAnsi="Century Gothic" w:cs="Microsoft Sans Serif"/>
          <w:sz w:val="18"/>
        </w:rPr>
        <w:t>e admiten los siguientes procedimien</w:t>
      </w:r>
      <w:r>
        <w:rPr>
          <w:rFonts w:ascii="Century Gothic" w:eastAsia="Gulim" w:hAnsi="Century Gothic" w:cs="Microsoft Sans Serif"/>
          <w:sz w:val="18"/>
        </w:rPr>
        <w:t>tos</w:t>
      </w:r>
      <w:r w:rsidRPr="00F51CA2">
        <w:rPr>
          <w:rFonts w:ascii="Century Gothic" w:eastAsia="Gulim" w:hAnsi="Century Gothic" w:cs="Microsoft Sans Serif"/>
          <w:sz w:val="18"/>
        </w:rPr>
        <w:t>:</w:t>
      </w:r>
    </w:p>
    <w:p w:rsidR="008731E4" w:rsidRPr="00F51CA2" w:rsidRDefault="008731E4" w:rsidP="008731E4">
      <w:pPr>
        <w:pStyle w:val="Textoindependiente"/>
        <w:tabs>
          <w:tab w:val="left" w:pos="-5812"/>
        </w:tabs>
        <w:spacing w:after="0"/>
        <w:jc w:val="both"/>
        <w:rPr>
          <w:rFonts w:ascii="Century Gothic" w:eastAsia="Gulim" w:hAnsi="Century Gothic" w:cs="Microsoft Sans Serif"/>
          <w:sz w:val="18"/>
        </w:rPr>
      </w:pPr>
    </w:p>
    <w:p w:rsidR="008731E4" w:rsidRPr="00F51CA2" w:rsidRDefault="008731E4" w:rsidP="00E517E1">
      <w:pPr>
        <w:widowControl w:val="0"/>
        <w:numPr>
          <w:ilvl w:val="0"/>
          <w:numId w:val="4"/>
        </w:numPr>
        <w:tabs>
          <w:tab w:val="clear" w:pos="1134"/>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soldeo eléctrico manual, por arco descubierto con electrodo revestido</w:t>
      </w:r>
    </w:p>
    <w:p w:rsidR="008731E4" w:rsidRPr="00F51CA2" w:rsidRDefault="008731E4" w:rsidP="00E517E1">
      <w:pPr>
        <w:widowControl w:val="0"/>
        <w:numPr>
          <w:ilvl w:val="0"/>
          <w:numId w:val="4"/>
        </w:numPr>
        <w:tabs>
          <w:tab w:val="clear" w:pos="1134"/>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soldeo eléctrico automático, por arco en atmósfera gaseosa </w:t>
      </w:r>
    </w:p>
    <w:p w:rsidR="008731E4" w:rsidRPr="00F51CA2" w:rsidRDefault="008731E4" w:rsidP="00E517E1">
      <w:pPr>
        <w:widowControl w:val="0"/>
        <w:numPr>
          <w:ilvl w:val="0"/>
          <w:numId w:val="4"/>
        </w:numPr>
        <w:tabs>
          <w:tab w:val="clear" w:pos="1134"/>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soldeo eléctrico automático, por arco sumergido</w:t>
      </w:r>
    </w:p>
    <w:p w:rsidR="008731E4" w:rsidRPr="00F51CA2" w:rsidRDefault="008731E4" w:rsidP="00E517E1">
      <w:pPr>
        <w:widowControl w:val="0"/>
        <w:numPr>
          <w:ilvl w:val="0"/>
          <w:numId w:val="4"/>
        </w:numPr>
        <w:tabs>
          <w:tab w:val="clear" w:pos="1134"/>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soldeo eléctrico por resistencia</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 prepararán las superficies a soldar realizando exactamente los espesores de garganta, las longitudes de soldado y la separación entre los ejes de soldadura en uniones discontinuas</w:t>
      </w:r>
      <w:r>
        <w:rPr>
          <w:rFonts w:ascii="Century Gothic" w:eastAsia="Gulim" w:hAnsi="Century Gothic" w:cs="Microsoft Sans Serif"/>
          <w:spacing w:val="-2"/>
          <w:sz w:val="18"/>
        </w:rPr>
        <w:t>.</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Los cordones se realizarán uniformemente, sin mordeduras ni interrupciones; después de cada cordón se eliminará la escoria con piqueta y cepillo.</w:t>
      </w:r>
    </w:p>
    <w:p w:rsidR="008731E4" w:rsidRPr="00F51CA2" w:rsidRDefault="008731E4" w:rsidP="008731E4">
      <w:pPr>
        <w:tabs>
          <w:tab w:val="left" w:pos="0"/>
          <w:tab w:val="left" w:pos="282"/>
        </w:tabs>
        <w:jc w:val="both"/>
        <w:rPr>
          <w:rFonts w:ascii="Century Gothic" w:eastAsia="Gulim" w:hAnsi="Century Gothic" w:cs="Microsoft Sans Serif"/>
          <w:sz w:val="18"/>
        </w:rPr>
      </w:pPr>
    </w:p>
    <w:p w:rsidR="008731E4" w:rsidRPr="00F51CA2" w:rsidRDefault="008731E4" w:rsidP="008731E4">
      <w:pPr>
        <w:tabs>
          <w:tab w:val="left" w:pos="0"/>
          <w:tab w:val="left" w:pos="282"/>
        </w:tabs>
        <w:jc w:val="both"/>
        <w:rPr>
          <w:rFonts w:ascii="Century Gothic" w:eastAsia="Gulim" w:hAnsi="Century Gothic" w:cs="Microsoft Sans Serif"/>
          <w:sz w:val="18"/>
        </w:rPr>
      </w:pPr>
      <w:r w:rsidRPr="00F51CA2">
        <w:rPr>
          <w:rFonts w:ascii="Century Gothic" w:eastAsia="Gulim" w:hAnsi="Century Gothic" w:cs="Microsoft Sans Serif"/>
          <w:sz w:val="18"/>
        </w:rPr>
        <w:t>Se prohíbe todo enfriamiento anormal por excesivamente rápido de las soldaduras</w:t>
      </w:r>
      <w:r>
        <w:rPr>
          <w:rFonts w:ascii="Century Gothic" w:eastAsia="Gulim" w:hAnsi="Century Gothic" w:cs="Microsoft Sans Serif"/>
          <w:sz w:val="18"/>
        </w:rPr>
        <w:t>.</w:t>
      </w:r>
    </w:p>
    <w:p w:rsidR="008731E4" w:rsidRPr="00F51CA2" w:rsidRDefault="008731E4" w:rsidP="008731E4">
      <w:pPr>
        <w:pStyle w:val="Textoindependiente"/>
        <w:spacing w:after="0"/>
        <w:jc w:val="both"/>
        <w:rPr>
          <w:rFonts w:ascii="Century Gothic" w:eastAsia="Gulim" w:hAnsi="Century Gothic" w:cs="Microsoft Sans Serif"/>
          <w:sz w:val="18"/>
        </w:rPr>
      </w:pPr>
    </w:p>
    <w:p w:rsidR="008731E4" w:rsidRPr="00F51CA2" w:rsidRDefault="008731E4" w:rsidP="008731E4">
      <w:pPr>
        <w:pStyle w:val="Textoindependiente"/>
        <w:spacing w:after="0"/>
        <w:jc w:val="both"/>
        <w:rPr>
          <w:rFonts w:ascii="Century Gothic" w:eastAsia="Gulim" w:hAnsi="Century Gothic" w:cs="Microsoft Sans Serif"/>
          <w:sz w:val="18"/>
        </w:rPr>
      </w:pPr>
      <w:r w:rsidRPr="00F51CA2">
        <w:rPr>
          <w:rFonts w:ascii="Century Gothic" w:eastAsia="Gulim" w:hAnsi="Century Gothic" w:cs="Microsoft Sans Serif"/>
          <w:sz w:val="18"/>
        </w:rPr>
        <w:t>Los elementos soldados para la fijación provisional de las piezas, se eliminarán cuidadosamente con soplete, nunca a go</w:t>
      </w:r>
      <w:r>
        <w:rPr>
          <w:rFonts w:ascii="Century Gothic" w:eastAsia="Gulim" w:hAnsi="Century Gothic" w:cs="Microsoft Sans Serif"/>
          <w:sz w:val="18"/>
        </w:rPr>
        <w:t>lpes. L</w:t>
      </w:r>
      <w:r w:rsidRPr="00F51CA2">
        <w:rPr>
          <w:rFonts w:ascii="Century Gothic" w:eastAsia="Gulim" w:hAnsi="Century Gothic" w:cs="Microsoft Sans Serif"/>
          <w:sz w:val="18"/>
        </w:rPr>
        <w:t>os restos de soldaduras se eliminarán con radial o lima.</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Una vez inspeccionada y aceptada la estructura, se procederá a su limpieza y protección antioxidante, para realizar por último el pintado.</w:t>
      </w:r>
    </w:p>
    <w:p w:rsidR="008731E4" w:rsidRDefault="008731E4" w:rsidP="008731E4">
      <w:pPr>
        <w:pStyle w:val="Ttulo2"/>
        <w:jc w:val="both"/>
        <w:rPr>
          <w:rFonts w:ascii="Century Gothic" w:eastAsia="Gulim" w:hAnsi="Century Gothic" w:cs="Microsoft Sans Serif"/>
          <w:sz w:val="18"/>
          <w:lang w:val="es-ES"/>
        </w:rPr>
      </w:pPr>
    </w:p>
    <w:p w:rsidR="008731E4" w:rsidRPr="006D13A8" w:rsidRDefault="008731E4" w:rsidP="008731E4">
      <w:pPr>
        <w:rPr>
          <w:rFonts w:eastAsia="Gulim"/>
          <w:lang w:val="es-ES"/>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25.6  Control</w:t>
      </w:r>
    </w:p>
    <w:p w:rsidR="008731E4" w:rsidRPr="00F51CA2" w:rsidRDefault="008731E4" w:rsidP="008731E4">
      <w:pPr>
        <w:pStyle w:val="Textoindependiente"/>
        <w:tabs>
          <w:tab w:val="left" w:pos="-851"/>
        </w:tabs>
        <w:spacing w:after="0"/>
        <w:jc w:val="both"/>
        <w:rPr>
          <w:rFonts w:ascii="Century Gothic" w:eastAsia="Gulim" w:hAnsi="Century Gothic" w:cs="Microsoft Sans Serif"/>
          <w:sz w:val="18"/>
        </w:rPr>
      </w:pPr>
    </w:p>
    <w:p w:rsidR="008731E4" w:rsidRPr="00F51CA2" w:rsidRDefault="008731E4" w:rsidP="008731E4">
      <w:pPr>
        <w:pStyle w:val="Textoindependiente"/>
        <w:tabs>
          <w:tab w:val="left" w:pos="-851"/>
        </w:tabs>
        <w:spacing w:after="0"/>
        <w:jc w:val="both"/>
        <w:rPr>
          <w:rFonts w:ascii="Century Gothic" w:eastAsia="Gulim" w:hAnsi="Century Gothic" w:cs="Microsoft Sans Serif"/>
          <w:sz w:val="18"/>
        </w:rPr>
      </w:pPr>
      <w:r w:rsidRPr="00F51CA2">
        <w:rPr>
          <w:rFonts w:ascii="Century Gothic" w:eastAsia="Gulim" w:hAnsi="Century Gothic" w:cs="Microsoft Sans Serif"/>
          <w:sz w:val="18"/>
        </w:rPr>
        <w:t>Se controlará que las piezas recibidas se corresponden con las especificadas.</w:t>
      </w:r>
    </w:p>
    <w:p w:rsidR="008731E4" w:rsidRDefault="008731E4" w:rsidP="008731E4">
      <w:pPr>
        <w:tabs>
          <w:tab w:val="left" w:pos="-85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85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 controlará la homologación de las piezas cuando sea necesario.</w:t>
      </w:r>
    </w:p>
    <w:p w:rsidR="008731E4" w:rsidRPr="00F51CA2" w:rsidRDefault="008731E4" w:rsidP="008731E4">
      <w:pPr>
        <w:tabs>
          <w:tab w:val="left" w:pos="-85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85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 controlará la correcta disposición de los nudos y de los niveles de placas de anclaje.</w:t>
      </w:r>
    </w:p>
    <w:p w:rsidR="008731E4" w:rsidRPr="00F51CA2" w:rsidRDefault="008731E4" w:rsidP="008731E4">
      <w:pPr>
        <w:tabs>
          <w:tab w:val="left" w:pos="-85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25.7  Medición</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Pr>
          <w:rFonts w:ascii="Century Gothic" w:eastAsia="Gulim" w:hAnsi="Century Gothic" w:cs="Microsoft Sans Serif"/>
          <w:spacing w:val="-2"/>
          <w:sz w:val="18"/>
        </w:rPr>
        <w:t>Se medirá por kg</w:t>
      </w:r>
      <w:r w:rsidRPr="00F51CA2">
        <w:rPr>
          <w:rFonts w:ascii="Century Gothic" w:eastAsia="Gulim" w:hAnsi="Century Gothic" w:cs="Microsoft Sans Serif"/>
          <w:spacing w:val="-2"/>
          <w:sz w:val="18"/>
        </w:rPr>
        <w:t xml:space="preserve"> de acero elaborado y montado en obra, incluidos despuntes. </w:t>
      </w:r>
      <w:r>
        <w:rPr>
          <w:rFonts w:ascii="Century Gothic" w:eastAsia="Gulim" w:hAnsi="Century Gothic" w:cs="Microsoft Sans Serif"/>
          <w:spacing w:val="-2"/>
          <w:sz w:val="18"/>
        </w:rPr>
        <w:t>E</w:t>
      </w:r>
      <w:r w:rsidRPr="00F51CA2">
        <w:rPr>
          <w:rFonts w:ascii="Century Gothic" w:eastAsia="Gulim" w:hAnsi="Century Gothic" w:cs="Microsoft Sans Serif"/>
          <w:spacing w:val="-2"/>
          <w:sz w:val="18"/>
        </w:rPr>
        <w:t>n cualquier caso se seguirán los criterios establecidos en las mediciones.</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25.8  Mantenimiento</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Cada tres años se realizará una inspección de la estructura para comprobar su estado de conservación y su protección antioxidante y contra el fuego.</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Default="008731E4" w:rsidP="008731E4">
      <w:pPr>
        <w:jc w:val="both"/>
        <w:rPr>
          <w:rFonts w:ascii="Century Gothic" w:eastAsia="Gulim" w:hAnsi="Century Gothic" w:cs="Microsoft Sans Serif"/>
          <w:b/>
          <w:iCs/>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26.-  Estructura de madera</w:t>
      </w:r>
    </w:p>
    <w:p w:rsidR="008731E4" w:rsidRPr="00F51CA2" w:rsidRDefault="008731E4" w:rsidP="008731E4">
      <w:pPr>
        <w:jc w:val="both"/>
        <w:rPr>
          <w:rFonts w:ascii="Century Gothic" w:eastAsia="Gulim" w:hAnsi="Century Gothic" w:cs="Microsoft Sans Serif"/>
          <w:b/>
          <w:iCs/>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26.1  Descripción</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Conjunto de elementos de madera que, unidos entre sí, constituyen la estructura de un edificio.</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26.2  Condiciones previas</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La madera a utilizar deberá reunir las siguientes cond</w:t>
      </w:r>
      <w:r>
        <w:rPr>
          <w:rFonts w:ascii="Century Gothic" w:eastAsia="Gulim" w:hAnsi="Century Gothic" w:cs="Microsoft Sans Serif"/>
          <w:spacing w:val="-2"/>
          <w:sz w:val="18"/>
        </w:rPr>
        <w:t>iciones</w:t>
      </w:r>
      <w:r w:rsidRPr="00F51CA2">
        <w:rPr>
          <w:rFonts w:ascii="Century Gothic" w:eastAsia="Gulim" w:hAnsi="Century Gothic" w:cs="Microsoft Sans Serif"/>
          <w:spacing w:val="-2"/>
          <w:sz w:val="18"/>
        </w:rPr>
        <w:t>:</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E517E1">
      <w:pPr>
        <w:widowControl w:val="0"/>
        <w:numPr>
          <w:ilvl w:val="0"/>
          <w:numId w:val="4"/>
        </w:numPr>
        <w:tabs>
          <w:tab w:val="clear" w:pos="1134"/>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color uniforme, carente de nudos y de medidas regulares, sin fracturas.</w:t>
      </w:r>
    </w:p>
    <w:p w:rsidR="008731E4" w:rsidRPr="00F51CA2" w:rsidRDefault="008731E4" w:rsidP="00E517E1">
      <w:pPr>
        <w:widowControl w:val="0"/>
        <w:numPr>
          <w:ilvl w:val="0"/>
          <w:numId w:val="4"/>
        </w:numPr>
        <w:tabs>
          <w:tab w:val="clear" w:pos="1134"/>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lastRenderedPageBreak/>
        <w:t>no tendrá defectos ni enfermedades, putrefacción o carcomas.</w:t>
      </w:r>
    </w:p>
    <w:p w:rsidR="008731E4" w:rsidRPr="00F51CA2" w:rsidRDefault="008731E4" w:rsidP="00E517E1">
      <w:pPr>
        <w:widowControl w:val="0"/>
        <w:numPr>
          <w:ilvl w:val="0"/>
          <w:numId w:val="4"/>
        </w:numPr>
        <w:tabs>
          <w:tab w:val="clear" w:pos="1134"/>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estará tratada contra insectos y hongos.</w:t>
      </w:r>
    </w:p>
    <w:p w:rsidR="008731E4" w:rsidRPr="00F51CA2" w:rsidRDefault="008731E4" w:rsidP="00E517E1">
      <w:pPr>
        <w:widowControl w:val="0"/>
        <w:numPr>
          <w:ilvl w:val="0"/>
          <w:numId w:val="4"/>
        </w:numPr>
        <w:tabs>
          <w:tab w:val="clear" w:pos="1134"/>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tendrá un grado de humedad adecuado para sus condiciones de uso, si es desecada contendrá entre el 10 y el 15% de su peso en agua; si es madera seca pesará entre un 33 y un 35% menos que la verde.</w:t>
      </w:r>
    </w:p>
    <w:p w:rsidR="008731E4" w:rsidRPr="00F51CA2" w:rsidRDefault="008731E4" w:rsidP="00E517E1">
      <w:pPr>
        <w:widowControl w:val="0"/>
        <w:numPr>
          <w:ilvl w:val="0"/>
          <w:numId w:val="4"/>
        </w:numPr>
        <w:tabs>
          <w:tab w:val="clear" w:pos="1134"/>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no se utilizará madera sin descortezar y estará cortada al hilo.</w:t>
      </w:r>
    </w:p>
    <w:p w:rsidR="008731E4" w:rsidRPr="00F51CA2" w:rsidRDefault="008731E4" w:rsidP="008731E4">
      <w:pPr>
        <w:suppressAutoHyphens/>
        <w:jc w:val="both"/>
        <w:rPr>
          <w:rFonts w:ascii="Century Gothic" w:eastAsia="Gulim" w:hAnsi="Century Gothic" w:cs="Microsoft Sans Serif"/>
          <w:spacing w:val="-2"/>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26.3  Componentes</w:t>
      </w:r>
    </w:p>
    <w:p w:rsidR="008731E4" w:rsidRPr="00F51CA2" w:rsidRDefault="008731E4" w:rsidP="008731E4">
      <w:pPr>
        <w:suppressAutoHyphens/>
        <w:ind w:left="284"/>
        <w:jc w:val="both"/>
        <w:rPr>
          <w:rFonts w:ascii="Century Gothic" w:eastAsia="Gulim" w:hAnsi="Century Gothic" w:cs="Microsoft Sans Serif"/>
          <w:spacing w:val="-2"/>
          <w:sz w:val="18"/>
        </w:rPr>
      </w:pPr>
    </w:p>
    <w:p w:rsidR="008731E4" w:rsidRPr="00F51CA2" w:rsidRDefault="008731E4" w:rsidP="00E517E1">
      <w:pPr>
        <w:widowControl w:val="0"/>
        <w:numPr>
          <w:ilvl w:val="0"/>
          <w:numId w:val="4"/>
        </w:numPr>
        <w:tabs>
          <w:tab w:val="clear" w:pos="1134"/>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madera.</w:t>
      </w:r>
    </w:p>
    <w:p w:rsidR="008731E4" w:rsidRPr="00F51CA2" w:rsidRDefault="008731E4" w:rsidP="00E517E1">
      <w:pPr>
        <w:widowControl w:val="0"/>
        <w:numPr>
          <w:ilvl w:val="0"/>
          <w:numId w:val="4"/>
        </w:numPr>
        <w:tabs>
          <w:tab w:val="clear" w:pos="1134"/>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clavos, tornillos, colas.</w:t>
      </w:r>
    </w:p>
    <w:p w:rsidR="008731E4" w:rsidRPr="00F51CA2" w:rsidRDefault="008731E4" w:rsidP="00E517E1">
      <w:pPr>
        <w:widowControl w:val="0"/>
        <w:numPr>
          <w:ilvl w:val="0"/>
          <w:numId w:val="4"/>
        </w:numPr>
        <w:tabs>
          <w:tab w:val="clear" w:pos="1134"/>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pletinas, bridas, chapas, estribos, abrazaderas.</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26.4  Ejecución</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ab/>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 construirán los entramados con piezas de las dimensiones y forma de colocación y reparto definidas en proyecto.</w:t>
      </w:r>
    </w:p>
    <w:p w:rsidR="008731E4" w:rsidRPr="00F51CA2" w:rsidRDefault="008731E4" w:rsidP="008731E4">
      <w:pPr>
        <w:pStyle w:val="Textoindependiente"/>
        <w:spacing w:after="0"/>
        <w:jc w:val="both"/>
        <w:rPr>
          <w:rFonts w:ascii="Century Gothic" w:eastAsia="Gulim" w:hAnsi="Century Gothic" w:cs="Microsoft Sans Serif"/>
          <w:sz w:val="18"/>
        </w:rPr>
      </w:pPr>
    </w:p>
    <w:p w:rsidR="008731E4" w:rsidRPr="00F51CA2" w:rsidRDefault="008731E4" w:rsidP="008731E4">
      <w:pPr>
        <w:pStyle w:val="Textoindependiente"/>
        <w:spacing w:after="0"/>
        <w:jc w:val="both"/>
        <w:rPr>
          <w:rFonts w:ascii="Century Gothic" w:eastAsia="Gulim" w:hAnsi="Century Gothic" w:cs="Microsoft Sans Serif"/>
          <w:sz w:val="18"/>
        </w:rPr>
      </w:pPr>
      <w:r>
        <w:rPr>
          <w:rFonts w:ascii="Century Gothic" w:eastAsia="Gulim" w:hAnsi="Century Gothic" w:cs="Microsoft Sans Serif"/>
          <w:sz w:val="18"/>
        </w:rPr>
        <w:t>Las bridas estarán formada</w:t>
      </w:r>
      <w:r w:rsidRPr="00F51CA2">
        <w:rPr>
          <w:rFonts w:ascii="Century Gothic" w:eastAsia="Gulim" w:hAnsi="Century Gothic" w:cs="Microsoft Sans Serif"/>
          <w:sz w:val="18"/>
        </w:rPr>
        <w:t>s por piezas de acero plano con secciones comprendidas entre 40 x 7 y 60 x 9 mm; los t</w:t>
      </w:r>
      <w:r>
        <w:rPr>
          <w:rFonts w:ascii="Century Gothic" w:eastAsia="Gulim" w:hAnsi="Century Gothic" w:cs="Microsoft Sans Serif"/>
          <w:sz w:val="18"/>
        </w:rPr>
        <w:t>irantes serán de 40 ó 50 x 9 mm</w:t>
      </w:r>
      <w:r w:rsidRPr="00F51CA2">
        <w:rPr>
          <w:rFonts w:ascii="Century Gothic" w:eastAsia="Gulim" w:hAnsi="Century Gothic" w:cs="Microsoft Sans Serif"/>
          <w:sz w:val="18"/>
        </w:rPr>
        <w:t xml:space="preserve"> y entre 40 y 70 cm. tendrá un talón en su extremo que se introducirá en una pequeña mo</w:t>
      </w:r>
      <w:r>
        <w:rPr>
          <w:rFonts w:ascii="Century Gothic" w:eastAsia="Gulim" w:hAnsi="Century Gothic" w:cs="Microsoft Sans Serif"/>
          <w:sz w:val="18"/>
        </w:rPr>
        <w:t>rtaja practicada en la madera. T</w:t>
      </w:r>
      <w:r w:rsidRPr="00F51CA2">
        <w:rPr>
          <w:rFonts w:ascii="Century Gothic" w:eastAsia="Gulim" w:hAnsi="Century Gothic" w:cs="Microsoft Sans Serif"/>
          <w:sz w:val="18"/>
        </w:rPr>
        <w:t>endrán por lo menos tres pasadores o tirafondos.</w:t>
      </w:r>
    </w:p>
    <w:p w:rsidR="008731E4" w:rsidRPr="00F51CA2" w:rsidRDefault="008731E4" w:rsidP="008731E4">
      <w:pPr>
        <w:pStyle w:val="Textoindependiente"/>
        <w:spacing w:after="0"/>
        <w:jc w:val="both"/>
        <w:rPr>
          <w:rFonts w:ascii="Century Gothic" w:eastAsia="Gulim" w:hAnsi="Century Gothic" w:cs="Microsoft Sans Serif"/>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No estarán permitidos los anclajes de madera en los entramados.</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Los clavos se colocarán contrapeados, y con una ligera inclinación.</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Los tornillos se introducirán por rotación y en orificio previamente practicado de diámetro muy inferior.</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Los vástagos se introducirán a golpes en los orificios, y posteriormente clavados.</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Toda unión tendrá por lo menos cuatro clavos.</w:t>
      </w:r>
    </w:p>
    <w:p w:rsidR="008731E4"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No se realizarán uniones de madera sobre perfiles metálicos salvo que se utilicen sistemas adecuados mediante arpones, estribos, bridas, escuadras, y en general mediante piezas que aseguren un funcionamiento correcto, resistente, estable e indeformable.</w:t>
      </w:r>
    </w:p>
    <w:p w:rsidR="008731E4" w:rsidRPr="00F51CA2" w:rsidRDefault="008731E4" w:rsidP="008731E4">
      <w:pPr>
        <w:jc w:val="both"/>
        <w:rPr>
          <w:rFonts w:ascii="Century Gothic" w:eastAsia="Gulim" w:hAnsi="Century Gothic" w:cs="Microsoft Sans Serif"/>
          <w:b/>
          <w:iCs/>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26.5  Control</w:t>
      </w:r>
    </w:p>
    <w:p w:rsidR="008731E4" w:rsidRPr="00F51CA2" w:rsidRDefault="008731E4" w:rsidP="008731E4">
      <w:pPr>
        <w:pStyle w:val="Textoindependiente"/>
        <w:spacing w:after="0"/>
        <w:jc w:val="both"/>
        <w:rPr>
          <w:rFonts w:ascii="Century Gothic" w:eastAsia="Gulim" w:hAnsi="Century Gothic" w:cs="Microsoft Sans Serif"/>
          <w:sz w:val="18"/>
        </w:rPr>
      </w:pPr>
    </w:p>
    <w:p w:rsidR="008731E4" w:rsidRPr="00F51CA2" w:rsidRDefault="008731E4" w:rsidP="008731E4">
      <w:pPr>
        <w:pStyle w:val="Textoindependiente"/>
        <w:spacing w:after="0"/>
        <w:jc w:val="both"/>
        <w:rPr>
          <w:rFonts w:ascii="Century Gothic" w:eastAsia="Gulim" w:hAnsi="Century Gothic" w:cs="Microsoft Sans Serif"/>
          <w:sz w:val="18"/>
        </w:rPr>
      </w:pPr>
      <w:r w:rsidRPr="00F51CA2">
        <w:rPr>
          <w:rFonts w:ascii="Century Gothic" w:eastAsia="Gulim" w:hAnsi="Century Gothic" w:cs="Microsoft Sans Serif"/>
          <w:sz w:val="18"/>
        </w:rPr>
        <w:t>Se ensayarán a compresión, modulo de elasticidad, flexión, cortadura, tracción; se determinará su dureza, absorción de agua, peso específico y resistencia a ser hendida.</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 comprobará la clase, calidad y marcado, así como sus dimensiones.</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 comprobará su grado de humedad; si está entre el 20 y el 30%, se incrementarán sus dimensiones un 0,25% por cada 1% de incremento del contenido de humedad; si es inferior al 20%, se disminuirán las dimensiones un 0.25% por cada 1% de disminución del contenido de humedad.</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26.6  Medición</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El criterio de medición varía según la unidad de obra, por lo que se seguirán siempre las indicaciones expresadas en las mediciones.</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26.7  Mantenimiento</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 mantendrá la madera en un grado de humedad constante del 20% aproximadamente.</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lastRenderedPageBreak/>
        <w:t>Se observará periódicamente para prevenir el ataque de xilófagos.</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 mantendrán en buenas condiciones los revestimientos ignífugos y las pinturas o barnices.</w:t>
      </w:r>
    </w:p>
    <w:p w:rsidR="008731E4" w:rsidRDefault="008731E4" w:rsidP="008731E4">
      <w:pPr>
        <w:pStyle w:val="Ttulo2"/>
        <w:jc w:val="both"/>
        <w:rPr>
          <w:rFonts w:ascii="Century Gothic" w:eastAsia="Gulim" w:hAnsi="Century Gothic" w:cs="Microsoft Sans Serif"/>
          <w:sz w:val="18"/>
          <w:lang w:val="es-ES_tradnl"/>
        </w:rPr>
      </w:pPr>
    </w:p>
    <w:p w:rsidR="008731E4" w:rsidRPr="000705D8" w:rsidRDefault="008731E4" w:rsidP="008731E4">
      <w:pPr>
        <w:rPr>
          <w:rFonts w:eastAsia="Gulim"/>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Artículo 27.- Cantería</w:t>
      </w:r>
    </w:p>
    <w:p w:rsidR="008731E4" w:rsidRPr="00F51CA2" w:rsidRDefault="008731E4" w:rsidP="008731E4">
      <w:pPr>
        <w:jc w:val="both"/>
        <w:rPr>
          <w:rFonts w:ascii="Century Gothic" w:eastAsia="Gulim" w:hAnsi="Century Gothic" w:cs="Microsoft Sans Serif"/>
          <w:b/>
          <w:iCs/>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27.1  Descripción</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Son elementos de piedra de distinto espesor, forma de colocación, utilidad, </w:t>
      </w:r>
      <w:proofErr w:type="spellStart"/>
      <w:r w:rsidRPr="00F51CA2">
        <w:rPr>
          <w:rFonts w:ascii="Century Gothic" w:eastAsia="Gulim" w:hAnsi="Century Gothic" w:cs="Microsoft Sans Serif"/>
          <w:spacing w:val="-2"/>
          <w:sz w:val="18"/>
        </w:rPr>
        <w:t>etc</w:t>
      </w:r>
      <w:proofErr w:type="spellEnd"/>
      <w:r w:rsidRPr="00F51CA2">
        <w:rPr>
          <w:rFonts w:ascii="Century Gothic" w:eastAsia="Gulim" w:hAnsi="Century Gothic" w:cs="Microsoft Sans Serif"/>
          <w:spacing w:val="-2"/>
          <w:sz w:val="18"/>
        </w:rPr>
        <w:t>, utilizados en la construcción de edificios, muros, remates, etc.</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Por su uso se pueden dividir en: chapados, mamposterías, sillerías, piezas especiales.</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b/>
          <w:bCs/>
          <w:spacing w:val="-2"/>
          <w:sz w:val="18"/>
        </w:rPr>
      </w:pPr>
    </w:p>
    <w:p w:rsidR="008731E4" w:rsidRPr="00F51CA2" w:rsidRDefault="008731E4" w:rsidP="00E517E1">
      <w:pPr>
        <w:widowControl w:val="0"/>
        <w:numPr>
          <w:ilvl w:val="0"/>
          <w:numId w:val="22"/>
        </w:numPr>
        <w:tabs>
          <w:tab w:val="clear" w:pos="927"/>
        </w:tabs>
        <w:suppressAutoHyphens/>
        <w:overflowPunct/>
        <w:adjustRightInd/>
        <w:ind w:left="284" w:hanging="284"/>
        <w:jc w:val="both"/>
        <w:textAlignment w:val="auto"/>
        <w:rPr>
          <w:rFonts w:ascii="Century Gothic" w:eastAsia="Gulim" w:hAnsi="Century Gothic" w:cs="Microsoft Sans Serif"/>
          <w:b/>
          <w:bCs/>
          <w:spacing w:val="-2"/>
          <w:sz w:val="18"/>
        </w:rPr>
      </w:pPr>
      <w:r w:rsidRPr="00F51CA2">
        <w:rPr>
          <w:rFonts w:ascii="Century Gothic" w:eastAsia="Gulim" w:hAnsi="Century Gothic" w:cs="Microsoft Sans Serif"/>
          <w:b/>
          <w:bCs/>
          <w:spacing w:val="-2"/>
          <w:sz w:val="18"/>
        </w:rPr>
        <w:t>Chapados</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Son revestidos de otros elementos ya existentes con piedras de espesor medio, los cuales no tienen misión resistente sino solamente decorativa. </w:t>
      </w:r>
      <w:proofErr w:type="gramStart"/>
      <w:r w:rsidRPr="00F51CA2">
        <w:rPr>
          <w:rFonts w:ascii="Century Gothic" w:eastAsia="Gulim" w:hAnsi="Century Gothic" w:cs="Microsoft Sans Serif"/>
          <w:spacing w:val="-2"/>
          <w:sz w:val="18"/>
        </w:rPr>
        <w:t>se</w:t>
      </w:r>
      <w:proofErr w:type="gramEnd"/>
      <w:r w:rsidRPr="00F51CA2">
        <w:rPr>
          <w:rFonts w:ascii="Century Gothic" w:eastAsia="Gulim" w:hAnsi="Century Gothic" w:cs="Microsoft Sans Serif"/>
          <w:spacing w:val="-2"/>
          <w:sz w:val="18"/>
        </w:rPr>
        <w:t xml:space="preserve"> pueden utilizar tanto al exterior como al interior, con junta o sin ella. </w:t>
      </w:r>
      <w:proofErr w:type="gramStart"/>
      <w:r w:rsidRPr="00F51CA2">
        <w:rPr>
          <w:rFonts w:ascii="Century Gothic" w:eastAsia="Gulim" w:hAnsi="Century Gothic" w:cs="Microsoft Sans Serif"/>
          <w:spacing w:val="-2"/>
          <w:sz w:val="18"/>
        </w:rPr>
        <w:t>el</w:t>
      </w:r>
      <w:proofErr w:type="gramEnd"/>
      <w:r w:rsidRPr="00F51CA2">
        <w:rPr>
          <w:rFonts w:ascii="Century Gothic" w:eastAsia="Gulim" w:hAnsi="Century Gothic" w:cs="Microsoft Sans Serif"/>
          <w:spacing w:val="-2"/>
          <w:sz w:val="18"/>
        </w:rPr>
        <w:t xml:space="preserve"> mortero utilizado puede ser variado.</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La piedra puede ir labra</w:t>
      </w:r>
      <w:r>
        <w:rPr>
          <w:rFonts w:ascii="Century Gothic" w:eastAsia="Gulim" w:hAnsi="Century Gothic" w:cs="Microsoft Sans Serif"/>
          <w:spacing w:val="-2"/>
          <w:sz w:val="18"/>
        </w:rPr>
        <w:t xml:space="preserve">da o no, ordinaria, careada, </w:t>
      </w:r>
      <w:r w:rsidRPr="00F51CA2">
        <w:rPr>
          <w:rFonts w:ascii="Century Gothic" w:eastAsia="Gulim" w:hAnsi="Century Gothic" w:cs="Microsoft Sans Serif"/>
          <w:spacing w:val="-2"/>
          <w:sz w:val="18"/>
        </w:rPr>
        <w:t>etc</w:t>
      </w:r>
      <w:r>
        <w:rPr>
          <w:rFonts w:ascii="Century Gothic" w:eastAsia="Gulim" w:hAnsi="Century Gothic" w:cs="Microsoft Sans Serif"/>
          <w:spacing w:val="-2"/>
          <w:sz w:val="18"/>
        </w:rPr>
        <w:t>.</w:t>
      </w:r>
    </w:p>
    <w:p w:rsidR="008731E4" w:rsidRPr="00F51CA2" w:rsidRDefault="008731E4" w:rsidP="008731E4">
      <w:pPr>
        <w:suppressAutoHyphens/>
        <w:jc w:val="both"/>
        <w:rPr>
          <w:rFonts w:ascii="Century Gothic" w:eastAsia="Gulim" w:hAnsi="Century Gothic" w:cs="Microsoft Sans Serif"/>
          <w:spacing w:val="-2"/>
          <w:sz w:val="18"/>
        </w:rPr>
      </w:pPr>
    </w:p>
    <w:p w:rsidR="008731E4" w:rsidRPr="00F51CA2" w:rsidRDefault="008731E4" w:rsidP="00E517E1">
      <w:pPr>
        <w:widowControl w:val="0"/>
        <w:numPr>
          <w:ilvl w:val="0"/>
          <w:numId w:val="22"/>
        </w:numPr>
        <w:tabs>
          <w:tab w:val="clear" w:pos="927"/>
        </w:tabs>
        <w:suppressAutoHyphens/>
        <w:overflowPunct/>
        <w:adjustRightInd/>
        <w:ind w:left="284" w:hanging="284"/>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b/>
          <w:bCs/>
          <w:spacing w:val="-2"/>
          <w:sz w:val="18"/>
        </w:rPr>
        <w:t>Mampostería</w:t>
      </w:r>
    </w:p>
    <w:p w:rsidR="008731E4"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Son muros realizados con piedras recibidas con morteros, que pueden tener misión resistente o decorativa, y que por su colocación se denominan ordinarias, concertadas y careadas. Las piedras tienen forma más o menos irregular y con espesores desiguales. El peso estará comprendido entre 15 y 25 kg. </w:t>
      </w:r>
    </w:p>
    <w:p w:rsidR="008731E4"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Se denomina a hueso cuando se asientan sin interposición de mortero. </w:t>
      </w:r>
      <w:r>
        <w:rPr>
          <w:rFonts w:ascii="Century Gothic" w:eastAsia="Gulim" w:hAnsi="Century Gothic" w:cs="Microsoft Sans Serif"/>
          <w:spacing w:val="-2"/>
          <w:sz w:val="18"/>
        </w:rPr>
        <w:t>O</w:t>
      </w:r>
      <w:r w:rsidRPr="00F51CA2">
        <w:rPr>
          <w:rFonts w:ascii="Century Gothic" w:eastAsia="Gulim" w:hAnsi="Century Gothic" w:cs="Microsoft Sans Serif"/>
          <w:spacing w:val="-2"/>
          <w:sz w:val="18"/>
        </w:rPr>
        <w:t xml:space="preserve">rdinaria cuando las piezas se asientan y reciben con mortero. Tosca es la que se obtiene cuando se emplean los mampuestos en bruto, presentando al frente la cara natural de cantera o la que resulta de la simple fractura del mampuesto con </w:t>
      </w:r>
      <w:proofErr w:type="spellStart"/>
      <w:r w:rsidRPr="00F51CA2">
        <w:rPr>
          <w:rFonts w:ascii="Century Gothic" w:eastAsia="Gulim" w:hAnsi="Century Gothic" w:cs="Microsoft Sans Serif"/>
          <w:spacing w:val="-2"/>
          <w:sz w:val="18"/>
        </w:rPr>
        <w:t>almahena</w:t>
      </w:r>
      <w:proofErr w:type="spellEnd"/>
      <w:r w:rsidRPr="00F51CA2">
        <w:rPr>
          <w:rFonts w:ascii="Century Gothic" w:eastAsia="Gulim" w:hAnsi="Century Gothic" w:cs="Microsoft Sans Serif"/>
          <w:spacing w:val="-2"/>
          <w:sz w:val="18"/>
        </w:rPr>
        <w:t>. Rejuntada es aquella cuyas juntas han sido rellenadas expresamente con mortero, bien conservando el plano de los mampuestos, o bien alterándolo. Esta denominación será independiente de que la mampostería sea ordinaria o en seco. Careada es la obtenida corrigiendo los salientes y desigualdades de los mampuestos. Concertada, es la que se obtiene cuando se labran los lechos de apoyo de los mampuestos; puede ser a la vez rejuntada, tosca, ordinaria o careada.</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E517E1">
      <w:pPr>
        <w:widowControl w:val="0"/>
        <w:numPr>
          <w:ilvl w:val="0"/>
          <w:numId w:val="22"/>
        </w:numPr>
        <w:tabs>
          <w:tab w:val="clear" w:pos="927"/>
        </w:tabs>
        <w:suppressAutoHyphens/>
        <w:overflowPunct/>
        <w:adjustRightInd/>
        <w:ind w:left="284" w:hanging="284"/>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b/>
          <w:bCs/>
          <w:spacing w:val="-2"/>
          <w:sz w:val="18"/>
        </w:rPr>
        <w:t>Sillarejos</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Son muros realizados con piedras recibidas con morteros, que pueden tener misión resistente o decorativa, que por su colocación se denominan ordinarias, concertadas y careadas. Las piedras tienen forma más o menos irregular y con espesores desiguales. El peso de las piezas permitirá la colocación a mano.</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E517E1">
      <w:pPr>
        <w:widowControl w:val="0"/>
        <w:numPr>
          <w:ilvl w:val="0"/>
          <w:numId w:val="22"/>
        </w:numPr>
        <w:tabs>
          <w:tab w:val="clear" w:pos="927"/>
        </w:tabs>
        <w:suppressAutoHyphens/>
        <w:overflowPunct/>
        <w:adjustRightInd/>
        <w:ind w:left="284" w:hanging="284"/>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b/>
          <w:bCs/>
          <w:spacing w:val="-2"/>
          <w:sz w:val="18"/>
        </w:rPr>
        <w:t>Sillerías</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Es la fábrica realizada con sillarejos, sillares o piezas de labra, recibidas con morteros, que pueden tener misión resistente o decorativa. Las piedras tienen forma regular y con espesores uniformes. Necesitan útiles para su desplazamiento, teniendo una o más caras labradas. El peso de las piezas es de 75 a 150 kg.</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E517E1">
      <w:pPr>
        <w:widowControl w:val="0"/>
        <w:numPr>
          <w:ilvl w:val="0"/>
          <w:numId w:val="22"/>
        </w:numPr>
        <w:tabs>
          <w:tab w:val="clear" w:pos="927"/>
        </w:tabs>
        <w:suppressAutoHyphens/>
        <w:overflowPunct/>
        <w:adjustRightInd/>
        <w:ind w:left="284" w:hanging="284"/>
        <w:jc w:val="both"/>
        <w:textAlignment w:val="auto"/>
        <w:rPr>
          <w:rFonts w:ascii="Century Gothic" w:eastAsia="Gulim" w:hAnsi="Century Gothic" w:cs="Microsoft Sans Serif"/>
          <w:b/>
          <w:bCs/>
          <w:spacing w:val="-2"/>
          <w:sz w:val="18"/>
        </w:rPr>
      </w:pPr>
      <w:r w:rsidRPr="00F51CA2">
        <w:rPr>
          <w:rFonts w:ascii="Century Gothic" w:eastAsia="Gulim" w:hAnsi="Century Gothic" w:cs="Microsoft Sans Serif"/>
          <w:b/>
          <w:bCs/>
          <w:spacing w:val="-2"/>
          <w:sz w:val="18"/>
        </w:rPr>
        <w:t>Piezas especiales</w:t>
      </w:r>
    </w:p>
    <w:p w:rsidR="008731E4" w:rsidRPr="00F51CA2" w:rsidRDefault="008731E4" w:rsidP="008731E4">
      <w:pPr>
        <w:widowControl w:val="0"/>
        <w:suppressAutoHyphens/>
        <w:overflowPunct/>
        <w:adjustRightInd/>
        <w:jc w:val="both"/>
        <w:textAlignment w:val="auto"/>
        <w:rPr>
          <w:rFonts w:ascii="Century Gothic" w:eastAsia="Gulim" w:hAnsi="Century Gothic" w:cs="Microsoft Sans Serif"/>
          <w:b/>
          <w:bCs/>
          <w:spacing w:val="-2"/>
          <w:sz w:val="18"/>
        </w:rPr>
      </w:pPr>
      <w:r w:rsidRPr="00F51CA2">
        <w:rPr>
          <w:rFonts w:ascii="Century Gothic" w:eastAsia="Gulim" w:hAnsi="Century Gothic" w:cs="Microsoft Sans Serif"/>
          <w:spacing w:val="-2"/>
          <w:sz w:val="18"/>
        </w:rPr>
        <w:t>Son elementos de piedra de utilidad variada, como jambas, dinteles, barandillas, albardillas, cornisas, canecillos, impostas, col</w:t>
      </w:r>
      <w:r>
        <w:rPr>
          <w:rFonts w:ascii="Century Gothic" w:eastAsia="Gulim" w:hAnsi="Century Gothic" w:cs="Microsoft Sans Serif"/>
          <w:spacing w:val="-2"/>
          <w:sz w:val="18"/>
        </w:rPr>
        <w:t>umnas, arcos, bóvedas y otros. N</w:t>
      </w:r>
      <w:r w:rsidRPr="00F51CA2">
        <w:rPr>
          <w:rFonts w:ascii="Century Gothic" w:eastAsia="Gulim" w:hAnsi="Century Gothic" w:cs="Microsoft Sans Serif"/>
          <w:spacing w:val="-2"/>
          <w:sz w:val="18"/>
        </w:rPr>
        <w:t xml:space="preserve">ormalmente tienen misión decorativa, si bien en otros casos además tienen </w:t>
      </w:r>
      <w:proofErr w:type="gramStart"/>
      <w:r w:rsidRPr="00F51CA2">
        <w:rPr>
          <w:rFonts w:ascii="Century Gothic" w:eastAsia="Gulim" w:hAnsi="Century Gothic" w:cs="Microsoft Sans Serif"/>
          <w:spacing w:val="-2"/>
          <w:sz w:val="18"/>
        </w:rPr>
        <w:t>misión resistentes</w:t>
      </w:r>
      <w:proofErr w:type="gramEnd"/>
      <w:r w:rsidRPr="00F51CA2">
        <w:rPr>
          <w:rFonts w:ascii="Century Gothic" w:eastAsia="Gulim" w:hAnsi="Century Gothic" w:cs="Microsoft Sans Serif"/>
          <w:spacing w:val="-2"/>
          <w:sz w:val="18"/>
        </w:rPr>
        <w:t>.</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27.2 Componentes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E517E1">
      <w:pPr>
        <w:widowControl w:val="0"/>
        <w:numPr>
          <w:ilvl w:val="0"/>
          <w:numId w:val="22"/>
        </w:numPr>
        <w:tabs>
          <w:tab w:val="clear" w:pos="927"/>
        </w:tabs>
        <w:suppressAutoHyphens/>
        <w:overflowPunct/>
        <w:adjustRightInd/>
        <w:ind w:left="284" w:hanging="284"/>
        <w:jc w:val="both"/>
        <w:textAlignment w:val="auto"/>
        <w:rPr>
          <w:rFonts w:ascii="Century Gothic" w:eastAsia="Gulim" w:hAnsi="Century Gothic" w:cs="Microsoft Sans Serif"/>
          <w:b/>
          <w:bCs/>
          <w:spacing w:val="-2"/>
          <w:sz w:val="18"/>
        </w:rPr>
      </w:pPr>
      <w:r w:rsidRPr="00F51CA2">
        <w:rPr>
          <w:rFonts w:ascii="Century Gothic" w:eastAsia="Gulim" w:hAnsi="Century Gothic" w:cs="Microsoft Sans Serif"/>
          <w:b/>
          <w:bCs/>
          <w:spacing w:val="-2"/>
          <w:sz w:val="18"/>
        </w:rPr>
        <w:lastRenderedPageBreak/>
        <w:t>Chapados</w:t>
      </w:r>
    </w:p>
    <w:p w:rsidR="008731E4" w:rsidRPr="00F51CA2" w:rsidRDefault="008731E4" w:rsidP="008731E4">
      <w:pPr>
        <w:suppressAutoHyphens/>
        <w:jc w:val="both"/>
        <w:rPr>
          <w:rFonts w:ascii="Century Gothic" w:eastAsia="Gulim" w:hAnsi="Century Gothic" w:cs="Microsoft Sans Serif"/>
          <w:b/>
          <w:bCs/>
          <w:spacing w:val="-2"/>
          <w:sz w:val="18"/>
        </w:rPr>
      </w:pP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piedra de espesor entre 3 y 15 cm.</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mortero de cemento y arena de río 1:4</w:t>
      </w:r>
    </w:p>
    <w:p w:rsidR="008731E4" w:rsidRPr="00F51CA2" w:rsidRDefault="008731E4" w:rsidP="00E517E1">
      <w:pPr>
        <w:widowControl w:val="0"/>
        <w:numPr>
          <w:ilvl w:val="1"/>
          <w:numId w:val="22"/>
        </w:numPr>
        <w:tabs>
          <w:tab w:val="clear" w:pos="1647"/>
        </w:tabs>
        <w:overflowPunct/>
        <w:adjustRightInd/>
        <w:ind w:left="567" w:hanging="283"/>
        <w:jc w:val="both"/>
        <w:textAlignment w:val="auto"/>
        <w:rPr>
          <w:rFonts w:ascii="Century Gothic" w:eastAsia="Gulim" w:hAnsi="Century Gothic" w:cs="Microsoft Sans Serif"/>
          <w:spacing w:val="-2"/>
          <w:sz w:val="18"/>
          <w:lang w:val="pt-BR"/>
        </w:rPr>
      </w:pPr>
      <w:proofErr w:type="spellStart"/>
      <w:proofErr w:type="gramStart"/>
      <w:r w:rsidRPr="00F51CA2">
        <w:rPr>
          <w:rFonts w:ascii="Century Gothic" w:eastAsia="Gulim" w:hAnsi="Century Gothic" w:cs="Microsoft Sans Serif"/>
          <w:spacing w:val="-2"/>
          <w:sz w:val="18"/>
          <w:lang w:val="pt-BR"/>
        </w:rPr>
        <w:t>cemento</w:t>
      </w:r>
      <w:proofErr w:type="spellEnd"/>
      <w:proofErr w:type="gramEnd"/>
      <w:r w:rsidRPr="00F51CA2">
        <w:rPr>
          <w:rFonts w:ascii="Century Gothic" w:eastAsia="Gulim" w:hAnsi="Century Gothic" w:cs="Microsoft Sans Serif"/>
          <w:spacing w:val="-2"/>
          <w:sz w:val="18"/>
          <w:lang w:val="pt-BR"/>
        </w:rPr>
        <w:t xml:space="preserve"> </w:t>
      </w:r>
      <w:r>
        <w:rPr>
          <w:rFonts w:ascii="Century Gothic" w:eastAsia="Gulim" w:hAnsi="Century Gothic" w:cs="Microsoft Sans Serif"/>
          <w:sz w:val="18"/>
          <w:lang w:val="pt-BR"/>
        </w:rPr>
        <w:t>cem II</w:t>
      </w:r>
      <w:r w:rsidRPr="00F51CA2">
        <w:rPr>
          <w:rFonts w:ascii="Century Gothic" w:eastAsia="Gulim" w:hAnsi="Century Gothic" w:cs="Microsoft Sans Serif"/>
          <w:sz w:val="18"/>
          <w:lang w:val="pt-BR"/>
        </w:rPr>
        <w:t xml:space="preserve">/a-m 42,5 cem </w:t>
      </w:r>
      <w:proofErr w:type="spellStart"/>
      <w:r w:rsidRPr="00F51CA2">
        <w:rPr>
          <w:rFonts w:ascii="Century Gothic" w:eastAsia="Gulim" w:hAnsi="Century Gothic" w:cs="Microsoft Sans Serif"/>
          <w:sz w:val="18"/>
          <w:lang w:val="pt-BR"/>
        </w:rPr>
        <w:t>ii</w:t>
      </w:r>
      <w:proofErr w:type="spellEnd"/>
      <w:r w:rsidRPr="00F51CA2">
        <w:rPr>
          <w:rFonts w:ascii="Century Gothic" w:eastAsia="Gulim" w:hAnsi="Century Gothic" w:cs="Microsoft Sans Serif"/>
          <w:sz w:val="18"/>
          <w:lang w:val="pt-BR"/>
        </w:rPr>
        <w:t>/b-v 32,5 r</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anclajes de acero galvanizado con formas diferentes.</w:t>
      </w:r>
    </w:p>
    <w:p w:rsidR="008731E4" w:rsidRPr="00F51CA2" w:rsidRDefault="008731E4" w:rsidP="008731E4">
      <w:pPr>
        <w:suppressAutoHyphens/>
        <w:ind w:left="284"/>
        <w:jc w:val="both"/>
        <w:rPr>
          <w:rFonts w:ascii="Century Gothic" w:eastAsia="Gulim" w:hAnsi="Century Gothic" w:cs="Microsoft Sans Serif"/>
          <w:spacing w:val="-2"/>
          <w:sz w:val="18"/>
        </w:rPr>
      </w:pPr>
    </w:p>
    <w:p w:rsidR="008731E4" w:rsidRPr="00F51CA2" w:rsidRDefault="008731E4" w:rsidP="00E517E1">
      <w:pPr>
        <w:widowControl w:val="0"/>
        <w:numPr>
          <w:ilvl w:val="0"/>
          <w:numId w:val="22"/>
        </w:numPr>
        <w:tabs>
          <w:tab w:val="clear" w:pos="927"/>
        </w:tabs>
        <w:suppressAutoHyphens/>
        <w:overflowPunct/>
        <w:adjustRightInd/>
        <w:ind w:left="284" w:hanging="284"/>
        <w:jc w:val="both"/>
        <w:textAlignment w:val="auto"/>
        <w:rPr>
          <w:rFonts w:ascii="Century Gothic" w:eastAsia="Gulim" w:hAnsi="Century Gothic" w:cs="Microsoft Sans Serif"/>
          <w:b/>
          <w:bCs/>
          <w:spacing w:val="-2"/>
          <w:sz w:val="18"/>
        </w:rPr>
      </w:pPr>
      <w:r w:rsidRPr="00F51CA2">
        <w:rPr>
          <w:rFonts w:ascii="Century Gothic" w:eastAsia="Gulim" w:hAnsi="Century Gothic" w:cs="Microsoft Sans Serif"/>
          <w:b/>
          <w:bCs/>
          <w:spacing w:val="-2"/>
          <w:sz w:val="18"/>
        </w:rPr>
        <w:t>Mamposterías y sillarejos</w:t>
      </w:r>
    </w:p>
    <w:p w:rsidR="008731E4" w:rsidRPr="00F51CA2" w:rsidRDefault="008731E4" w:rsidP="008731E4">
      <w:pPr>
        <w:suppressAutoHyphens/>
        <w:jc w:val="both"/>
        <w:rPr>
          <w:rFonts w:ascii="Century Gothic" w:eastAsia="Gulim" w:hAnsi="Century Gothic" w:cs="Microsoft Sans Serif"/>
          <w:b/>
          <w:bCs/>
          <w:spacing w:val="-2"/>
          <w:sz w:val="18"/>
        </w:rPr>
      </w:pP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piedra de espesor entre 20 y 50 cm.</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forma irregular o lajas.</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mortero de cemento y arena de río 1:4</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lang w:val="pt-BR"/>
        </w:rPr>
      </w:pPr>
      <w:proofErr w:type="spellStart"/>
      <w:proofErr w:type="gramStart"/>
      <w:r>
        <w:rPr>
          <w:rFonts w:ascii="Century Gothic" w:eastAsia="Gulim" w:hAnsi="Century Gothic" w:cs="Microsoft Sans Serif"/>
          <w:spacing w:val="-2"/>
          <w:sz w:val="18"/>
          <w:lang w:val="pt-BR"/>
        </w:rPr>
        <w:t>cemento</w:t>
      </w:r>
      <w:proofErr w:type="spellEnd"/>
      <w:proofErr w:type="gramEnd"/>
      <w:r>
        <w:rPr>
          <w:rFonts w:ascii="Century Gothic" w:eastAsia="Gulim" w:hAnsi="Century Gothic" w:cs="Microsoft Sans Serif"/>
          <w:spacing w:val="-2"/>
          <w:sz w:val="18"/>
          <w:lang w:val="pt-BR"/>
        </w:rPr>
        <w:t xml:space="preserve"> cem II</w:t>
      </w:r>
      <w:r w:rsidRPr="00F51CA2">
        <w:rPr>
          <w:rFonts w:ascii="Century Gothic" w:eastAsia="Gulim" w:hAnsi="Century Gothic" w:cs="Microsoft Sans Serif"/>
          <w:spacing w:val="-2"/>
          <w:sz w:val="18"/>
          <w:lang w:val="pt-BR"/>
        </w:rPr>
        <w:t xml:space="preserve">/a-m 42,5 cem </w:t>
      </w:r>
      <w:proofErr w:type="spellStart"/>
      <w:r w:rsidRPr="00F51CA2">
        <w:rPr>
          <w:rFonts w:ascii="Century Gothic" w:eastAsia="Gulim" w:hAnsi="Century Gothic" w:cs="Microsoft Sans Serif"/>
          <w:spacing w:val="-2"/>
          <w:sz w:val="18"/>
          <w:lang w:val="pt-BR"/>
        </w:rPr>
        <w:t>ii</w:t>
      </w:r>
      <w:proofErr w:type="spellEnd"/>
      <w:r w:rsidRPr="00F51CA2">
        <w:rPr>
          <w:rFonts w:ascii="Century Gothic" w:eastAsia="Gulim" w:hAnsi="Century Gothic" w:cs="Microsoft Sans Serif"/>
          <w:spacing w:val="-2"/>
          <w:sz w:val="18"/>
          <w:lang w:val="pt-BR"/>
        </w:rPr>
        <w:t>/b-v 32,5 r</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anclajes de acero galvanizado con formas diferentes.</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posibilidad de encofrado por dentro de madera, metálico o ladrillo.</w:t>
      </w:r>
    </w:p>
    <w:p w:rsidR="008731E4" w:rsidRPr="00F51CA2" w:rsidRDefault="008731E4" w:rsidP="008731E4">
      <w:pPr>
        <w:suppressAutoHyphens/>
        <w:ind w:left="284"/>
        <w:jc w:val="both"/>
        <w:rPr>
          <w:rFonts w:ascii="Century Gothic" w:eastAsia="Gulim" w:hAnsi="Century Gothic" w:cs="Microsoft Sans Serif"/>
          <w:spacing w:val="-2"/>
          <w:sz w:val="18"/>
        </w:rPr>
      </w:pPr>
    </w:p>
    <w:p w:rsidR="008731E4" w:rsidRPr="00F51CA2" w:rsidRDefault="008731E4" w:rsidP="00E517E1">
      <w:pPr>
        <w:widowControl w:val="0"/>
        <w:numPr>
          <w:ilvl w:val="0"/>
          <w:numId w:val="22"/>
        </w:numPr>
        <w:tabs>
          <w:tab w:val="clear" w:pos="927"/>
        </w:tabs>
        <w:suppressAutoHyphens/>
        <w:overflowPunct/>
        <w:adjustRightInd/>
        <w:ind w:left="284" w:hanging="284"/>
        <w:jc w:val="both"/>
        <w:textAlignment w:val="auto"/>
        <w:rPr>
          <w:rFonts w:ascii="Century Gothic" w:eastAsia="Gulim" w:hAnsi="Century Gothic" w:cs="Microsoft Sans Serif"/>
          <w:b/>
          <w:bCs/>
          <w:spacing w:val="-2"/>
          <w:sz w:val="18"/>
        </w:rPr>
      </w:pPr>
      <w:r w:rsidRPr="00F51CA2">
        <w:rPr>
          <w:rFonts w:ascii="Century Gothic" w:eastAsia="Gulim" w:hAnsi="Century Gothic" w:cs="Microsoft Sans Serif"/>
          <w:b/>
          <w:bCs/>
          <w:spacing w:val="-2"/>
          <w:sz w:val="18"/>
        </w:rPr>
        <w:t>Sillerías</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piedra de espesor entre 20 y 50 cm.</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forma regular.</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mortero de cemento y arena de río 1:4</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lang w:val="pt-BR"/>
        </w:rPr>
      </w:pPr>
      <w:proofErr w:type="spellStart"/>
      <w:proofErr w:type="gramStart"/>
      <w:r>
        <w:rPr>
          <w:rFonts w:ascii="Century Gothic" w:eastAsia="Gulim" w:hAnsi="Century Gothic" w:cs="Microsoft Sans Serif"/>
          <w:spacing w:val="-2"/>
          <w:sz w:val="18"/>
          <w:lang w:val="pt-BR"/>
        </w:rPr>
        <w:t>cemento</w:t>
      </w:r>
      <w:proofErr w:type="spellEnd"/>
      <w:proofErr w:type="gramEnd"/>
      <w:r>
        <w:rPr>
          <w:rFonts w:ascii="Century Gothic" w:eastAsia="Gulim" w:hAnsi="Century Gothic" w:cs="Microsoft Sans Serif"/>
          <w:spacing w:val="-2"/>
          <w:sz w:val="18"/>
          <w:lang w:val="pt-BR"/>
        </w:rPr>
        <w:t xml:space="preserve"> cem II</w:t>
      </w:r>
      <w:r w:rsidRPr="00F51CA2">
        <w:rPr>
          <w:rFonts w:ascii="Century Gothic" w:eastAsia="Gulim" w:hAnsi="Century Gothic" w:cs="Microsoft Sans Serif"/>
          <w:spacing w:val="-2"/>
          <w:sz w:val="18"/>
          <w:lang w:val="pt-BR"/>
        </w:rPr>
        <w:t xml:space="preserve">/a-m 42,5 cem </w:t>
      </w:r>
      <w:proofErr w:type="spellStart"/>
      <w:r w:rsidRPr="00F51CA2">
        <w:rPr>
          <w:rFonts w:ascii="Century Gothic" w:eastAsia="Gulim" w:hAnsi="Century Gothic" w:cs="Microsoft Sans Serif"/>
          <w:spacing w:val="-2"/>
          <w:sz w:val="18"/>
          <w:lang w:val="pt-BR"/>
        </w:rPr>
        <w:t>ii</w:t>
      </w:r>
      <w:proofErr w:type="spellEnd"/>
      <w:r w:rsidRPr="00F51CA2">
        <w:rPr>
          <w:rFonts w:ascii="Century Gothic" w:eastAsia="Gulim" w:hAnsi="Century Gothic" w:cs="Microsoft Sans Serif"/>
          <w:spacing w:val="-2"/>
          <w:sz w:val="18"/>
          <w:lang w:val="pt-BR"/>
        </w:rPr>
        <w:t>/b-v 32,5 r</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anclajes de acero galvanizado con formas diferentes.</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posibilidad de encofrado por dentro de madera, metálico o ladrillo.</w:t>
      </w:r>
    </w:p>
    <w:p w:rsidR="008731E4" w:rsidRPr="00F51CA2" w:rsidRDefault="008731E4" w:rsidP="008731E4">
      <w:pPr>
        <w:suppressAutoHyphens/>
        <w:ind w:left="284"/>
        <w:jc w:val="both"/>
        <w:rPr>
          <w:rFonts w:ascii="Century Gothic" w:eastAsia="Gulim" w:hAnsi="Century Gothic" w:cs="Microsoft Sans Serif"/>
          <w:spacing w:val="-2"/>
          <w:sz w:val="18"/>
        </w:rPr>
      </w:pPr>
    </w:p>
    <w:p w:rsidR="008731E4" w:rsidRPr="00F51CA2" w:rsidRDefault="008731E4" w:rsidP="00E517E1">
      <w:pPr>
        <w:widowControl w:val="0"/>
        <w:numPr>
          <w:ilvl w:val="0"/>
          <w:numId w:val="22"/>
        </w:numPr>
        <w:tabs>
          <w:tab w:val="clear" w:pos="927"/>
        </w:tabs>
        <w:suppressAutoHyphens/>
        <w:overflowPunct/>
        <w:adjustRightInd/>
        <w:ind w:left="284" w:hanging="284"/>
        <w:jc w:val="both"/>
        <w:textAlignment w:val="auto"/>
        <w:rPr>
          <w:rFonts w:ascii="Century Gothic" w:eastAsia="Gulim" w:hAnsi="Century Gothic" w:cs="Microsoft Sans Serif"/>
          <w:b/>
          <w:bCs/>
          <w:spacing w:val="-2"/>
          <w:sz w:val="18"/>
        </w:rPr>
      </w:pPr>
      <w:r w:rsidRPr="00F51CA2">
        <w:rPr>
          <w:rFonts w:ascii="Century Gothic" w:eastAsia="Gulim" w:hAnsi="Century Gothic" w:cs="Microsoft Sans Serif"/>
          <w:b/>
          <w:bCs/>
          <w:spacing w:val="-2"/>
          <w:sz w:val="18"/>
        </w:rPr>
        <w:t>Piezas especiales</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piedras de distinto grosor, medidas y formas.</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forma regular o irregular.</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mortero de cemento y arena de río 1:4 o morteros especiales.</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lang w:val="pt-BR"/>
        </w:rPr>
      </w:pPr>
      <w:proofErr w:type="spellStart"/>
      <w:proofErr w:type="gramStart"/>
      <w:r>
        <w:rPr>
          <w:rFonts w:ascii="Century Gothic" w:eastAsia="Gulim" w:hAnsi="Century Gothic" w:cs="Microsoft Sans Serif"/>
          <w:spacing w:val="-2"/>
          <w:sz w:val="18"/>
          <w:lang w:val="pt-BR"/>
        </w:rPr>
        <w:t>cemento</w:t>
      </w:r>
      <w:proofErr w:type="spellEnd"/>
      <w:proofErr w:type="gramEnd"/>
      <w:r>
        <w:rPr>
          <w:rFonts w:ascii="Century Gothic" w:eastAsia="Gulim" w:hAnsi="Century Gothic" w:cs="Microsoft Sans Serif"/>
          <w:spacing w:val="-2"/>
          <w:sz w:val="18"/>
          <w:lang w:val="pt-BR"/>
        </w:rPr>
        <w:t xml:space="preserve"> cem </w:t>
      </w:r>
      <w:proofErr w:type="spellStart"/>
      <w:r>
        <w:rPr>
          <w:rFonts w:ascii="Century Gothic" w:eastAsia="Gulim" w:hAnsi="Century Gothic" w:cs="Microsoft Sans Serif"/>
          <w:spacing w:val="-2"/>
          <w:sz w:val="18"/>
          <w:lang w:val="pt-BR"/>
        </w:rPr>
        <w:t>iIIa</w:t>
      </w:r>
      <w:proofErr w:type="spellEnd"/>
      <w:r>
        <w:rPr>
          <w:rFonts w:ascii="Century Gothic" w:eastAsia="Gulim" w:hAnsi="Century Gothic" w:cs="Microsoft Sans Serif"/>
          <w:spacing w:val="-2"/>
          <w:sz w:val="18"/>
          <w:lang w:val="pt-BR"/>
        </w:rPr>
        <w:t>-m 42,5 cem II</w:t>
      </w:r>
      <w:r w:rsidRPr="00F51CA2">
        <w:rPr>
          <w:rFonts w:ascii="Century Gothic" w:eastAsia="Gulim" w:hAnsi="Century Gothic" w:cs="Microsoft Sans Serif"/>
          <w:spacing w:val="-2"/>
          <w:sz w:val="18"/>
          <w:lang w:val="pt-BR"/>
        </w:rPr>
        <w:t>/b-v 32,5 r</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anclajes de acero galvanizado con formas diferentes.</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posibilidad de encofrado por dentro de madera, metálico o ladrillo.</w:t>
      </w:r>
    </w:p>
    <w:p w:rsidR="008731E4" w:rsidRPr="00F51CA2" w:rsidRDefault="008731E4" w:rsidP="008731E4">
      <w:pPr>
        <w:suppressAutoHyphens/>
        <w:jc w:val="both"/>
        <w:rPr>
          <w:rFonts w:ascii="Century Gothic" w:eastAsia="Gulim" w:hAnsi="Century Gothic" w:cs="Microsoft Sans Serif"/>
          <w:spacing w:val="-2"/>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b/>
          <w:iCs/>
          <w:sz w:val="18"/>
        </w:rPr>
        <w:t xml:space="preserve"> 27.3 Condiciones previas</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planos de proyecto donde se defina la situación, forma y detalles.</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lang w:val="pt-BR"/>
        </w:rPr>
      </w:pPr>
      <w:proofErr w:type="gramStart"/>
      <w:r w:rsidRPr="00F51CA2">
        <w:rPr>
          <w:rFonts w:ascii="Century Gothic" w:eastAsia="Gulim" w:hAnsi="Century Gothic" w:cs="Microsoft Sans Serif"/>
          <w:spacing w:val="-2"/>
          <w:sz w:val="18"/>
          <w:lang w:val="pt-BR"/>
        </w:rPr>
        <w:t>muros</w:t>
      </w:r>
      <w:proofErr w:type="gramEnd"/>
      <w:r w:rsidRPr="00F51CA2">
        <w:rPr>
          <w:rFonts w:ascii="Century Gothic" w:eastAsia="Gulim" w:hAnsi="Century Gothic" w:cs="Microsoft Sans Serif"/>
          <w:spacing w:val="-2"/>
          <w:sz w:val="18"/>
          <w:lang w:val="pt-BR"/>
        </w:rPr>
        <w:t xml:space="preserve"> o elementos bases terminados.</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forjados o elementos que puedan manchar las canterías terminados.</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colocación de piedras a pie de tajo.</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andamios instalados.</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puentes térmicos terminados.</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b/>
          <w:iCs/>
          <w:sz w:val="18"/>
        </w:rPr>
        <w:t>27.4 Ejecución</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extracción de la piedra en cantera y apilado y/o cargado en camión.</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volcado de la piedra en lugar idóneo.</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replanteo general.</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colocación  y aplomado de miras de acuerdo a especificaciones de proyecto y dirección facultativa.</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tendido de hilos entre miras.</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limpieza y humectación del lecho de la primera hilada.</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colocación de la piedra sobre la capa de mortero.</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acuñado de los mampuestos (según el tipo de fábrica, procederá o no).</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ejecución de las mamposterías o sillares tanteando con regla y plomada o nivel, rectificando su posición.</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rejuntado de las piedras, si así se exigiese.</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limpieza de las superficies.</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protección de la fábrica recién ejecutada frente a la lluvia, heladas y temperaturas elevadas con plásticos u otros elementos.</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regado al día siguiente.</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lastRenderedPageBreak/>
        <w:t>retirada del material sobrante.</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anclaje de piezas especiales.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27.5 Control</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replanteo.</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distancia entre eje</w:t>
      </w:r>
      <w:r>
        <w:rPr>
          <w:rFonts w:ascii="Century Gothic" w:eastAsia="Gulim" w:hAnsi="Century Gothic" w:cs="Microsoft Sans Serif"/>
          <w:spacing w:val="-2"/>
          <w:sz w:val="18"/>
        </w:rPr>
        <w:t xml:space="preserve">s, a puntos críticos, </w:t>
      </w:r>
      <w:proofErr w:type="spellStart"/>
      <w:r>
        <w:rPr>
          <w:rFonts w:ascii="Century Gothic" w:eastAsia="Gulim" w:hAnsi="Century Gothic" w:cs="Microsoft Sans Serif"/>
          <w:spacing w:val="-2"/>
          <w:sz w:val="18"/>
        </w:rPr>
        <w:t>huecos</w:t>
      </w:r>
      <w:proofErr w:type="gramStart"/>
      <w:r>
        <w:rPr>
          <w:rFonts w:ascii="Century Gothic" w:eastAsia="Gulim" w:hAnsi="Century Gothic" w:cs="Microsoft Sans Serif"/>
          <w:spacing w:val="-2"/>
          <w:sz w:val="18"/>
        </w:rPr>
        <w:t>,</w:t>
      </w:r>
      <w:r w:rsidRPr="00F51CA2">
        <w:rPr>
          <w:rFonts w:ascii="Century Gothic" w:eastAsia="Gulim" w:hAnsi="Century Gothic" w:cs="Microsoft Sans Serif"/>
          <w:spacing w:val="-2"/>
          <w:sz w:val="18"/>
        </w:rPr>
        <w:t>etc</w:t>
      </w:r>
      <w:proofErr w:type="spellEnd"/>
      <w:proofErr w:type="gramEnd"/>
      <w:r w:rsidRPr="00F51CA2">
        <w:rPr>
          <w:rFonts w:ascii="Century Gothic" w:eastAsia="Gulim" w:hAnsi="Century Gothic" w:cs="Microsoft Sans Serif"/>
          <w:spacing w:val="-2"/>
          <w:sz w:val="18"/>
        </w:rPr>
        <w:t>.</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geometría de los ángulos, arcos, muros </w:t>
      </w:r>
      <w:proofErr w:type="spellStart"/>
      <w:r w:rsidRPr="00F51CA2">
        <w:rPr>
          <w:rFonts w:ascii="Century Gothic" w:eastAsia="Gulim" w:hAnsi="Century Gothic" w:cs="Microsoft Sans Serif"/>
          <w:spacing w:val="-2"/>
          <w:sz w:val="18"/>
        </w:rPr>
        <w:t>apilastrados</w:t>
      </w:r>
      <w:proofErr w:type="spellEnd"/>
      <w:r w:rsidRPr="00F51CA2">
        <w:rPr>
          <w:rFonts w:ascii="Century Gothic" w:eastAsia="Gulim" w:hAnsi="Century Gothic" w:cs="Microsoft Sans Serif"/>
          <w:spacing w:val="-2"/>
          <w:sz w:val="18"/>
        </w:rPr>
        <w:t>.</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distancias máximas de ejecución de juntas de dilatación.</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proofErr w:type="spellStart"/>
      <w:r w:rsidRPr="00F51CA2">
        <w:rPr>
          <w:rFonts w:ascii="Century Gothic" w:eastAsia="Gulim" w:hAnsi="Century Gothic" w:cs="Microsoft Sans Serif"/>
          <w:spacing w:val="-2"/>
          <w:sz w:val="18"/>
        </w:rPr>
        <w:t>planeidad</w:t>
      </w:r>
      <w:proofErr w:type="spellEnd"/>
      <w:r w:rsidRPr="00F51CA2">
        <w:rPr>
          <w:rFonts w:ascii="Century Gothic" w:eastAsia="Gulim" w:hAnsi="Century Gothic" w:cs="Microsoft Sans Serif"/>
          <w:spacing w:val="-2"/>
          <w:sz w:val="18"/>
        </w:rPr>
        <w:t>.</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aplomado.</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horizontalidad de las hiladas.</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tipo de rejuntado exigible.</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limpieza.</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uniformidad de las piedras.</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ejecución de piezas especiales.</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grueso de juntas.</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aspecto de los mampuestos: grietas, pelos, adherencias, síntomas de descomposición, figuración, disgregación.</w:t>
      </w:r>
    </w:p>
    <w:p w:rsidR="008731E4" w:rsidRPr="00F51CA2" w:rsidRDefault="008731E4" w:rsidP="00E517E1">
      <w:pPr>
        <w:widowControl w:val="0"/>
        <w:numPr>
          <w:ilvl w:val="1"/>
          <w:numId w:val="22"/>
        </w:numPr>
        <w:tabs>
          <w:tab w:val="clear" w:pos="1647"/>
        </w:tabs>
        <w:suppressAutoHyphens/>
        <w:overflowPunct/>
        <w:adjustRightInd/>
        <w:ind w:left="567" w:hanging="283"/>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morteros utilizados.</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27.6 Seguridad</w:t>
      </w:r>
    </w:p>
    <w:p w:rsidR="008731E4" w:rsidRPr="00F51CA2" w:rsidRDefault="008731E4" w:rsidP="008731E4">
      <w:pPr>
        <w:tabs>
          <w:tab w:val="left" w:pos="-1560"/>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1560"/>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 cumplirá estrictamente lo que para estos trabajos establezca la ordenanza de seguridad e higiene en el trabajo</w:t>
      </w:r>
    </w:p>
    <w:p w:rsidR="008731E4" w:rsidRPr="00F51CA2" w:rsidRDefault="008731E4" w:rsidP="008731E4">
      <w:pPr>
        <w:tabs>
          <w:tab w:val="left" w:pos="-1560"/>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1560"/>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Las escaleras o medios auxiliares estarán firmes, sin posibilidad de deslizamiento o caída</w:t>
      </w:r>
    </w:p>
    <w:p w:rsidR="008731E4" w:rsidRPr="00F51CA2" w:rsidRDefault="008731E4" w:rsidP="008731E4">
      <w:pPr>
        <w:tabs>
          <w:tab w:val="left" w:pos="-1560"/>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1560"/>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En operaciones donde sea preciso, el oficial contará con la colaboración del ayudante</w:t>
      </w:r>
    </w:p>
    <w:p w:rsidR="008731E4" w:rsidRPr="00F51CA2" w:rsidRDefault="008731E4" w:rsidP="008731E4">
      <w:pPr>
        <w:tabs>
          <w:tab w:val="left" w:pos="-1560"/>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1560"/>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 utilizarán las herramientas adecuadas.</w:t>
      </w:r>
    </w:p>
    <w:p w:rsidR="008731E4" w:rsidRPr="00F51CA2" w:rsidRDefault="008731E4" w:rsidP="008731E4">
      <w:pPr>
        <w:tabs>
          <w:tab w:val="left" w:pos="-1560"/>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1560"/>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 tendrá especial cuidado en no sobrecargar los andamios o plataformas.</w:t>
      </w:r>
    </w:p>
    <w:p w:rsidR="008731E4" w:rsidRPr="00F51CA2" w:rsidRDefault="008731E4" w:rsidP="008731E4">
      <w:pPr>
        <w:tabs>
          <w:tab w:val="left" w:pos="-1560"/>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1560"/>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 utilizarán guantes y gafas de seguridad.</w:t>
      </w:r>
    </w:p>
    <w:p w:rsidR="008731E4" w:rsidRPr="00F51CA2" w:rsidRDefault="008731E4" w:rsidP="008731E4">
      <w:pPr>
        <w:tabs>
          <w:tab w:val="left" w:pos="-1560"/>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1560"/>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 utilizará calzado apropiado.</w:t>
      </w:r>
    </w:p>
    <w:p w:rsidR="008731E4" w:rsidRPr="00F51CA2" w:rsidRDefault="008731E4" w:rsidP="008731E4">
      <w:pPr>
        <w:tabs>
          <w:tab w:val="left" w:pos="-1560"/>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1560"/>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Cuando se utilicen herramientas eléctricas, éstas estarán dotadas de </w:t>
      </w:r>
      <w:r>
        <w:rPr>
          <w:rFonts w:ascii="Century Gothic" w:eastAsia="Gulim" w:hAnsi="Century Gothic" w:cs="Microsoft Sans Serif"/>
          <w:spacing w:val="-2"/>
          <w:sz w:val="18"/>
        </w:rPr>
        <w:t xml:space="preserve">grado de aislamiento </w:t>
      </w:r>
      <w:proofErr w:type="spellStart"/>
      <w:r>
        <w:rPr>
          <w:rFonts w:ascii="Century Gothic" w:eastAsia="Gulim" w:hAnsi="Century Gothic" w:cs="Microsoft Sans Serif"/>
          <w:spacing w:val="-2"/>
          <w:sz w:val="18"/>
        </w:rPr>
        <w:t>I</w:t>
      </w:r>
      <w:r w:rsidRPr="00F51CA2">
        <w:rPr>
          <w:rFonts w:ascii="Century Gothic" w:eastAsia="Gulim" w:hAnsi="Century Gothic" w:cs="Microsoft Sans Serif"/>
          <w:spacing w:val="-2"/>
          <w:sz w:val="18"/>
        </w:rPr>
        <w:t>i</w:t>
      </w:r>
      <w:proofErr w:type="spellEnd"/>
      <w:r w:rsidRPr="00F51CA2">
        <w:rPr>
          <w:rFonts w:ascii="Century Gothic" w:eastAsia="Gulim" w:hAnsi="Century Gothic" w:cs="Microsoft Sans Serif"/>
          <w:spacing w:val="-2"/>
          <w:sz w:val="18"/>
        </w:rPr>
        <w:t>.</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27.7 Medición</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Los chapados se medirán por </w:t>
      </w:r>
      <w:proofErr w:type="spellStart"/>
      <w:r w:rsidRPr="00F51CA2">
        <w:rPr>
          <w:rFonts w:ascii="Century Gothic" w:eastAsia="Gulim" w:hAnsi="Century Gothic" w:cs="Microsoft Sans Serif"/>
          <w:sz w:val="18"/>
        </w:rPr>
        <w:t>m</w:t>
      </w:r>
      <w:r w:rsidRPr="00F51CA2">
        <w:rPr>
          <w:rFonts w:ascii="Century Gothic" w:eastAsia="Gulim" w:hAnsi="Century Gothic" w:cs="Microsoft Sans Serif"/>
          <w:sz w:val="18"/>
          <w:vertAlign w:val="superscript"/>
        </w:rPr>
        <w:t>2</w:t>
      </w:r>
      <w:proofErr w:type="spellEnd"/>
      <w:r w:rsidRPr="00F51CA2">
        <w:rPr>
          <w:rFonts w:ascii="Century Gothic" w:eastAsia="Gulim" w:hAnsi="Century Gothic" w:cs="Microsoft Sans Serif"/>
          <w:sz w:val="18"/>
        </w:rPr>
        <w:t xml:space="preserve"> indicando espesores, ó por </w:t>
      </w:r>
      <w:proofErr w:type="spellStart"/>
      <w:r w:rsidRPr="00F51CA2">
        <w:rPr>
          <w:rFonts w:ascii="Century Gothic" w:eastAsia="Gulim" w:hAnsi="Century Gothic" w:cs="Microsoft Sans Serif"/>
          <w:sz w:val="18"/>
        </w:rPr>
        <w:t>m</w:t>
      </w:r>
      <w:r w:rsidRPr="00F51CA2">
        <w:rPr>
          <w:rFonts w:ascii="Century Gothic" w:eastAsia="Gulim" w:hAnsi="Century Gothic" w:cs="Microsoft Sans Serif"/>
          <w:sz w:val="18"/>
          <w:vertAlign w:val="superscript"/>
        </w:rPr>
        <w:t>2</w:t>
      </w:r>
      <w:proofErr w:type="spellEnd"/>
      <w:r w:rsidRPr="00F51CA2">
        <w:rPr>
          <w:rFonts w:ascii="Century Gothic" w:eastAsia="Gulim" w:hAnsi="Century Gothic" w:cs="Microsoft Sans Serif"/>
          <w:sz w:val="18"/>
        </w:rPr>
        <w:t xml:space="preserve">, no descontando los huecos inferiores a 2 </w:t>
      </w:r>
      <w:proofErr w:type="spellStart"/>
      <w:r w:rsidRPr="00F51CA2">
        <w:rPr>
          <w:rFonts w:ascii="Century Gothic" w:eastAsia="Gulim" w:hAnsi="Century Gothic" w:cs="Microsoft Sans Serif"/>
          <w:sz w:val="18"/>
        </w:rPr>
        <w:t>m</w:t>
      </w:r>
      <w:r w:rsidRPr="00F51CA2">
        <w:rPr>
          <w:rFonts w:ascii="Century Gothic" w:eastAsia="Gulim" w:hAnsi="Century Gothic" w:cs="Microsoft Sans Serif"/>
          <w:sz w:val="18"/>
          <w:vertAlign w:val="superscript"/>
        </w:rPr>
        <w:t>2</w:t>
      </w:r>
      <w:proofErr w:type="spellEnd"/>
      <w:r w:rsidRPr="00F51CA2">
        <w:rPr>
          <w:rFonts w:ascii="Century Gothic" w:eastAsia="Gulim" w:hAnsi="Century Gothic" w:cs="Microsoft Sans Serif"/>
          <w:sz w:val="18"/>
        </w:rPr>
        <w:t>.</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Las mamposterías y sillerías se medirán por </w:t>
      </w:r>
      <w:proofErr w:type="spellStart"/>
      <w:r w:rsidRPr="00F51CA2">
        <w:rPr>
          <w:rFonts w:ascii="Century Gothic" w:eastAsia="Gulim" w:hAnsi="Century Gothic" w:cs="Microsoft Sans Serif"/>
          <w:spacing w:val="-2"/>
          <w:sz w:val="18"/>
        </w:rPr>
        <w:t>m</w:t>
      </w:r>
      <w:r w:rsidRPr="00F51CA2">
        <w:rPr>
          <w:rFonts w:ascii="Century Gothic" w:eastAsia="Gulim" w:hAnsi="Century Gothic" w:cs="Microsoft Sans Serif"/>
          <w:spacing w:val="-2"/>
          <w:sz w:val="18"/>
          <w:vertAlign w:val="superscript"/>
        </w:rPr>
        <w:t>2</w:t>
      </w:r>
      <w:proofErr w:type="spellEnd"/>
      <w:r w:rsidRPr="00F51CA2">
        <w:rPr>
          <w:rFonts w:ascii="Century Gothic" w:eastAsia="Gulim" w:hAnsi="Century Gothic" w:cs="Microsoft Sans Serif"/>
          <w:spacing w:val="-2"/>
          <w:sz w:val="18"/>
        </w:rPr>
        <w:t xml:space="preserve">, </w:t>
      </w:r>
      <w:r>
        <w:rPr>
          <w:rFonts w:ascii="Century Gothic" w:eastAsia="Gulim" w:hAnsi="Century Gothic" w:cs="Microsoft Sans Serif"/>
          <w:spacing w:val="-2"/>
          <w:sz w:val="18"/>
        </w:rPr>
        <w:t>no descontando los huecos inferiores</w:t>
      </w:r>
      <w:r w:rsidRPr="00F51CA2">
        <w:rPr>
          <w:rFonts w:ascii="Century Gothic" w:eastAsia="Gulim" w:hAnsi="Century Gothic" w:cs="Microsoft Sans Serif"/>
          <w:spacing w:val="-2"/>
          <w:sz w:val="18"/>
        </w:rPr>
        <w:t xml:space="preserve"> a 2 </w:t>
      </w:r>
      <w:proofErr w:type="spellStart"/>
      <w:r w:rsidRPr="00F51CA2">
        <w:rPr>
          <w:rFonts w:ascii="Century Gothic" w:eastAsia="Gulim" w:hAnsi="Century Gothic" w:cs="Microsoft Sans Serif"/>
          <w:spacing w:val="-2"/>
          <w:sz w:val="18"/>
        </w:rPr>
        <w:t>m</w:t>
      </w:r>
      <w:r w:rsidRPr="00F51CA2">
        <w:rPr>
          <w:rFonts w:ascii="Century Gothic" w:eastAsia="Gulim" w:hAnsi="Century Gothic" w:cs="Microsoft Sans Serif"/>
          <w:spacing w:val="-2"/>
          <w:sz w:val="18"/>
          <w:vertAlign w:val="superscript"/>
        </w:rPr>
        <w:t>2</w:t>
      </w:r>
      <w:proofErr w:type="spellEnd"/>
      <w:r w:rsidRPr="00F51CA2">
        <w:rPr>
          <w:rFonts w:ascii="Century Gothic" w:eastAsia="Gulim" w:hAnsi="Century Gothic" w:cs="Microsoft Sans Serif"/>
          <w:spacing w:val="-2"/>
          <w:sz w:val="18"/>
        </w:rPr>
        <w:t>.</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Los solados se medirán por </w:t>
      </w:r>
      <w:proofErr w:type="spellStart"/>
      <w:r w:rsidRPr="00F51CA2">
        <w:rPr>
          <w:rFonts w:ascii="Century Gothic" w:eastAsia="Gulim" w:hAnsi="Century Gothic" w:cs="Microsoft Sans Serif"/>
          <w:spacing w:val="-2"/>
          <w:sz w:val="18"/>
        </w:rPr>
        <w:t>m</w:t>
      </w:r>
      <w:r w:rsidRPr="00F51CA2">
        <w:rPr>
          <w:rFonts w:ascii="Century Gothic" w:eastAsia="Gulim" w:hAnsi="Century Gothic" w:cs="Microsoft Sans Serif"/>
          <w:spacing w:val="-2"/>
          <w:sz w:val="18"/>
          <w:vertAlign w:val="superscript"/>
        </w:rPr>
        <w:t>2</w:t>
      </w:r>
      <w:proofErr w:type="spellEnd"/>
      <w:r w:rsidRPr="00F51CA2">
        <w:rPr>
          <w:rFonts w:ascii="Century Gothic" w:eastAsia="Gulim" w:hAnsi="Century Gothic" w:cs="Microsoft Sans Serif"/>
          <w:spacing w:val="-2"/>
          <w:sz w:val="18"/>
        </w:rPr>
        <w:t>.</w:t>
      </w:r>
    </w:p>
    <w:p w:rsidR="008731E4" w:rsidRPr="00F51CA2" w:rsidRDefault="008731E4" w:rsidP="008731E4">
      <w:pPr>
        <w:pStyle w:val="Textoindependiente"/>
        <w:spacing w:after="0"/>
        <w:jc w:val="both"/>
        <w:rPr>
          <w:rFonts w:ascii="Century Gothic" w:eastAsia="Gulim" w:hAnsi="Century Gothic" w:cs="Microsoft Sans Serif"/>
          <w:sz w:val="18"/>
        </w:rPr>
      </w:pPr>
    </w:p>
    <w:p w:rsidR="008731E4" w:rsidRPr="00F51CA2" w:rsidRDefault="008731E4" w:rsidP="008731E4">
      <w:pPr>
        <w:pStyle w:val="Textoindependiente"/>
        <w:spacing w:after="0"/>
        <w:jc w:val="both"/>
        <w:rPr>
          <w:rFonts w:ascii="Century Gothic" w:eastAsia="Gulim" w:hAnsi="Century Gothic" w:cs="Microsoft Sans Serif"/>
          <w:sz w:val="18"/>
        </w:rPr>
      </w:pPr>
      <w:r w:rsidRPr="00F51CA2">
        <w:rPr>
          <w:rFonts w:ascii="Century Gothic" w:eastAsia="Gulim" w:hAnsi="Century Gothic" w:cs="Microsoft Sans Serif"/>
          <w:sz w:val="18"/>
        </w:rPr>
        <w:t>Las jambas, albardillas, cornisas, canecillos, impostas, arcos y bóvedas se medirán por metros lineales.</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Las columnas se medirán por unidad, así como otros elementos especiales como: bolas, escudos, fustes,  etc.</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jc w:val="both"/>
        <w:rPr>
          <w:rFonts w:ascii="Century Gothic" w:eastAsia="Gulim" w:hAnsi="Century Gothic" w:cs="Microsoft Sans Serif"/>
          <w:b/>
          <w:iCs/>
          <w:sz w:val="18"/>
        </w:rPr>
      </w:pPr>
      <w:r w:rsidRPr="00F51CA2">
        <w:rPr>
          <w:rFonts w:ascii="Century Gothic" w:eastAsia="Gulim" w:hAnsi="Century Gothic" w:cs="Microsoft Sans Serif"/>
          <w:b/>
          <w:iCs/>
          <w:sz w:val="18"/>
        </w:rPr>
        <w:t>27.8  Mantenimiento</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 cuidará que los rejuntados estén en perfecto estado para evitar la penetración de agua.</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 vigilarán los anclajes de las piezas especiales.</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 evitará la caída de elementos desprendidos.</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 limpiarán los elementos decorativos con productos apropiados.</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 impermeabilizarán con productos idóneos las fábricas que estén en proceso de descomposición.</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 tratarán con resinas especiales los elementos deteriorados por el paso del tiempo.</w:t>
      </w:r>
    </w:p>
    <w:p w:rsidR="008731E4" w:rsidRDefault="008731E4" w:rsidP="008731E4">
      <w:pPr>
        <w:jc w:val="both"/>
        <w:rPr>
          <w:rFonts w:ascii="Century Gothic" w:eastAsia="Gulim" w:hAnsi="Century Gothic" w:cs="Microsoft Sans Serif"/>
          <w:sz w:val="18"/>
        </w:rPr>
      </w:pPr>
    </w:p>
    <w:p w:rsidR="002D51ED" w:rsidRPr="00F51CA2" w:rsidRDefault="002D51ED"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iCs/>
          <w:sz w:val="18"/>
        </w:rPr>
        <w:t>Articulo</w:t>
      </w:r>
      <w:r w:rsidRPr="00F51CA2">
        <w:rPr>
          <w:rFonts w:ascii="Century Gothic" w:eastAsia="Gulim" w:hAnsi="Century Gothic" w:cs="Microsoft Sans Serif"/>
          <w:b/>
          <w:bCs/>
          <w:sz w:val="18"/>
        </w:rPr>
        <w:t xml:space="preserve"> 28.- Albañilería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iCs/>
          <w:sz w:val="18"/>
        </w:rPr>
      </w:pPr>
      <w:r w:rsidRPr="00F51CA2">
        <w:rPr>
          <w:rFonts w:ascii="Century Gothic" w:eastAsia="Gulim" w:hAnsi="Century Gothic" w:cs="Microsoft Sans Serif"/>
          <w:b/>
          <w:bCs/>
          <w:iCs/>
          <w:sz w:val="18"/>
        </w:rPr>
        <w:t>28.1. Fábrica de ladrillo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Los ladrillos se colocan según los aparejos presentados en el proyecto. </w:t>
      </w:r>
      <w:proofErr w:type="gramStart"/>
      <w:r w:rsidRPr="00F51CA2">
        <w:rPr>
          <w:rFonts w:ascii="Century Gothic" w:eastAsia="Gulim" w:hAnsi="Century Gothic" w:cs="Microsoft Sans Serif"/>
          <w:sz w:val="18"/>
        </w:rPr>
        <w:t>antes</w:t>
      </w:r>
      <w:proofErr w:type="gramEnd"/>
      <w:r w:rsidRPr="00F51CA2">
        <w:rPr>
          <w:rFonts w:ascii="Century Gothic" w:eastAsia="Gulim" w:hAnsi="Century Gothic" w:cs="Microsoft Sans Serif"/>
          <w:sz w:val="18"/>
        </w:rPr>
        <w:t xml:space="preserve"> de colocarlos se humedecerán en agua. </w:t>
      </w:r>
      <w:r>
        <w:rPr>
          <w:rFonts w:ascii="Century Gothic" w:eastAsia="Gulim" w:hAnsi="Century Gothic" w:cs="Microsoft Sans Serif"/>
          <w:sz w:val="18"/>
        </w:rPr>
        <w:t>El</w:t>
      </w:r>
      <w:r w:rsidRPr="00F51CA2">
        <w:rPr>
          <w:rFonts w:ascii="Century Gothic" w:eastAsia="Gulim" w:hAnsi="Century Gothic" w:cs="Microsoft Sans Serif"/>
          <w:sz w:val="18"/>
        </w:rPr>
        <w:t xml:space="preserve"> humedecimiento deberá ser hecho inmediatamente antes de su empleo, debiendo estar sumergidos en agua 10 minutos al menos. Salvo especificaciones en contrario, el tendel debe tener un espesor de 10 mm.</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Todas las hiladas deben quedar perfectamente horizontales y con la cara buena perfectamente plana, vertical y a plano con los demás elementos que deba coincidir. Para ello se hará uso de las miras necesarias, colocando la cuerda en las divisiones o marcas hechas en las miras.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lang w:val="es-ES"/>
        </w:rPr>
      </w:pPr>
      <w:r w:rsidRPr="00F51CA2">
        <w:rPr>
          <w:rFonts w:ascii="Century Gothic" w:eastAsia="Gulim" w:hAnsi="Century Gothic" w:cs="Microsoft Sans Serif"/>
          <w:sz w:val="18"/>
        </w:rPr>
        <w:t xml:space="preserve">Salvo indicación en contra se empleará un mortero de 250 kg </w:t>
      </w:r>
      <w:r w:rsidRPr="00F51CA2">
        <w:rPr>
          <w:rFonts w:ascii="Century Gothic" w:eastAsia="Gulim" w:hAnsi="Century Gothic" w:cs="Microsoft Sans Serif"/>
          <w:sz w:val="18"/>
          <w:lang w:val="es-ES"/>
        </w:rPr>
        <w:t>de cemento I-35 por m</w:t>
      </w:r>
      <w:r>
        <w:rPr>
          <w:rFonts w:ascii="Century Gothic" w:eastAsia="Gulim" w:hAnsi="Century Gothic" w:cs="Microsoft Sans Serif"/>
          <w:position w:val="6"/>
          <w:sz w:val="18"/>
          <w:lang w:val="es-ES"/>
        </w:rPr>
        <w:t>³</w:t>
      </w:r>
      <w:r w:rsidRPr="00F51CA2">
        <w:rPr>
          <w:rFonts w:ascii="Century Gothic" w:eastAsia="Gulim" w:hAnsi="Century Gothic" w:cs="Microsoft Sans Serif"/>
          <w:sz w:val="18"/>
          <w:lang w:val="es-ES"/>
        </w:rPr>
        <w:t xml:space="preserve"> de pasta.</w:t>
      </w:r>
    </w:p>
    <w:p w:rsidR="008731E4" w:rsidRPr="00F51CA2" w:rsidRDefault="008731E4" w:rsidP="008731E4">
      <w:pPr>
        <w:jc w:val="both"/>
        <w:rPr>
          <w:rFonts w:ascii="Century Gothic" w:eastAsia="Gulim" w:hAnsi="Century Gothic" w:cs="Microsoft Sans Serif"/>
          <w:sz w:val="18"/>
          <w:lang w:val="es-ES"/>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Al interrumpir el trabajo, se quedará el muro en adaraja para trabar al día siguiente la fábrica con la anterior. Al reanudar el trabajo se regará la fábrica antigua limpiándola de polvo y repicando el mortero.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Las unidades en ángulo se harán de manera que se medio ladrillo de un muro contiguo, alternándose las hilaras.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 medición se hará por m</w:t>
      </w:r>
      <w:r>
        <w:rPr>
          <w:rFonts w:ascii="Century Gothic" w:eastAsia="Gulim" w:hAnsi="Century Gothic" w:cs="Microsoft Sans Serif"/>
          <w:position w:val="6"/>
          <w:sz w:val="18"/>
        </w:rPr>
        <w:t>²</w:t>
      </w:r>
      <w:r w:rsidRPr="00F51CA2">
        <w:rPr>
          <w:rFonts w:ascii="Century Gothic" w:eastAsia="Gulim" w:hAnsi="Century Gothic" w:cs="Microsoft Sans Serif"/>
          <w:sz w:val="18"/>
        </w:rPr>
        <w:t xml:space="preserve">, según se expresa en el cuadro de precios. </w:t>
      </w:r>
      <w:proofErr w:type="gramStart"/>
      <w:r w:rsidRPr="00F51CA2">
        <w:rPr>
          <w:rFonts w:ascii="Century Gothic" w:eastAsia="Gulim" w:hAnsi="Century Gothic" w:cs="Microsoft Sans Serif"/>
          <w:sz w:val="18"/>
        </w:rPr>
        <w:t>se</w:t>
      </w:r>
      <w:proofErr w:type="gramEnd"/>
      <w:r w:rsidRPr="00F51CA2">
        <w:rPr>
          <w:rFonts w:ascii="Century Gothic" w:eastAsia="Gulim" w:hAnsi="Century Gothic" w:cs="Microsoft Sans Serif"/>
          <w:sz w:val="18"/>
        </w:rPr>
        <w:t xml:space="preserve"> medirán las unidades realmente ejecutadas descontándose los huecos.</w:t>
      </w:r>
    </w:p>
    <w:p w:rsidR="008731E4" w:rsidRPr="00F51CA2" w:rsidRDefault="008731E4" w:rsidP="008731E4">
      <w:pPr>
        <w:tabs>
          <w:tab w:val="left" w:pos="284"/>
          <w:tab w:val="left" w:pos="426"/>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284"/>
          <w:tab w:val="left" w:pos="426"/>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Los l</w:t>
      </w:r>
      <w:r>
        <w:rPr>
          <w:rFonts w:ascii="Century Gothic" w:eastAsia="Gulim" w:hAnsi="Century Gothic" w:cs="Microsoft Sans Serif"/>
          <w:spacing w:val="-2"/>
          <w:sz w:val="18"/>
        </w:rPr>
        <w:t>adrillos se colocarán siempre "</w:t>
      </w:r>
      <w:r w:rsidRPr="00F51CA2">
        <w:rPr>
          <w:rFonts w:ascii="Century Gothic" w:eastAsia="Gulim" w:hAnsi="Century Gothic" w:cs="Microsoft Sans Serif"/>
          <w:spacing w:val="-2"/>
          <w:sz w:val="18"/>
        </w:rPr>
        <w:t>a restregón".</w:t>
      </w:r>
    </w:p>
    <w:p w:rsidR="008731E4" w:rsidRPr="00F51CA2" w:rsidRDefault="008731E4" w:rsidP="008731E4">
      <w:pPr>
        <w:tabs>
          <w:tab w:val="left" w:pos="0"/>
          <w:tab w:val="left" w:pos="426"/>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426"/>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Pr>
          <w:rFonts w:ascii="Century Gothic" w:eastAsia="Gulim" w:hAnsi="Century Gothic" w:cs="Microsoft Sans Serif"/>
          <w:spacing w:val="-2"/>
          <w:sz w:val="18"/>
        </w:rPr>
        <w:t>Los cerramientos de má</w:t>
      </w:r>
      <w:r w:rsidRPr="00F51CA2">
        <w:rPr>
          <w:rFonts w:ascii="Century Gothic" w:eastAsia="Gulim" w:hAnsi="Century Gothic" w:cs="Microsoft Sans Serif"/>
          <w:spacing w:val="-2"/>
          <w:sz w:val="18"/>
        </w:rPr>
        <w:t>s de 3,5 metros de altura estarán anclados en sus cuatro caras.</w:t>
      </w:r>
    </w:p>
    <w:p w:rsidR="008731E4" w:rsidRPr="00F51CA2" w:rsidRDefault="008731E4" w:rsidP="008731E4">
      <w:pPr>
        <w:tabs>
          <w:tab w:val="left" w:pos="0"/>
          <w:tab w:val="left" w:pos="426"/>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426"/>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roofErr w:type="gramStart"/>
      <w:r w:rsidRPr="00F51CA2">
        <w:rPr>
          <w:rFonts w:ascii="Century Gothic" w:eastAsia="Gulim" w:hAnsi="Century Gothic" w:cs="Microsoft Sans Serif"/>
          <w:spacing w:val="-2"/>
          <w:sz w:val="18"/>
        </w:rPr>
        <w:t>los</w:t>
      </w:r>
      <w:proofErr w:type="gramEnd"/>
      <w:r w:rsidRPr="00F51CA2">
        <w:rPr>
          <w:rFonts w:ascii="Century Gothic" w:eastAsia="Gulim" w:hAnsi="Century Gothic" w:cs="Microsoft Sans Serif"/>
          <w:spacing w:val="-2"/>
          <w:sz w:val="18"/>
        </w:rPr>
        <w:t xml:space="preserve"> que superen la altura de 3,5 metros estarán rematados por un zuncho de hormigón armado.</w:t>
      </w:r>
    </w:p>
    <w:p w:rsidR="008731E4" w:rsidRPr="00F51CA2" w:rsidRDefault="008731E4" w:rsidP="008731E4">
      <w:pPr>
        <w:tabs>
          <w:tab w:val="left" w:pos="0"/>
          <w:tab w:val="left" w:pos="426"/>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426"/>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Los muros tendrán juntas de </w:t>
      </w:r>
      <w:r>
        <w:rPr>
          <w:rFonts w:ascii="Century Gothic" w:eastAsia="Gulim" w:hAnsi="Century Gothic" w:cs="Microsoft Sans Serif"/>
          <w:spacing w:val="-2"/>
          <w:sz w:val="18"/>
        </w:rPr>
        <w:t>dilatación y de construcción. La</w:t>
      </w:r>
      <w:r w:rsidRPr="00F51CA2">
        <w:rPr>
          <w:rFonts w:ascii="Century Gothic" w:eastAsia="Gulim" w:hAnsi="Century Gothic" w:cs="Microsoft Sans Serif"/>
          <w:spacing w:val="-2"/>
          <w:sz w:val="18"/>
        </w:rPr>
        <w:t xml:space="preserve">s juntas de dilatación serán las estructurales, quedarán arriostradas y se sellarán con productos </w:t>
      </w:r>
      <w:proofErr w:type="spellStart"/>
      <w:r w:rsidRPr="00F51CA2">
        <w:rPr>
          <w:rFonts w:ascii="Century Gothic" w:eastAsia="Gulim" w:hAnsi="Century Gothic" w:cs="Microsoft Sans Serif"/>
          <w:spacing w:val="-2"/>
          <w:sz w:val="18"/>
        </w:rPr>
        <w:t>sellantes</w:t>
      </w:r>
      <w:proofErr w:type="spellEnd"/>
      <w:r w:rsidRPr="00F51CA2">
        <w:rPr>
          <w:rFonts w:ascii="Century Gothic" w:eastAsia="Gulim" w:hAnsi="Century Gothic" w:cs="Microsoft Sans Serif"/>
          <w:spacing w:val="-2"/>
          <w:sz w:val="18"/>
        </w:rPr>
        <w:t xml:space="preserve"> adecuados.</w:t>
      </w:r>
    </w:p>
    <w:p w:rsidR="008731E4" w:rsidRPr="00F51CA2" w:rsidRDefault="008731E4" w:rsidP="008731E4">
      <w:pPr>
        <w:tabs>
          <w:tab w:val="left" w:pos="0"/>
          <w:tab w:val="left" w:pos="426"/>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426"/>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En el arranque del cerramiento se colocará una capa de mortero de 1 cm de espesor en toda la anchura del muro. Si el arranque no fuese sobre forjado, se colocará una lámina de barrera </w:t>
      </w:r>
      <w:proofErr w:type="spellStart"/>
      <w:r w:rsidRPr="00F51CA2">
        <w:rPr>
          <w:rFonts w:ascii="Century Gothic" w:eastAsia="Gulim" w:hAnsi="Century Gothic" w:cs="Microsoft Sans Serif"/>
          <w:spacing w:val="-2"/>
          <w:sz w:val="18"/>
        </w:rPr>
        <w:t>antihumedad</w:t>
      </w:r>
      <w:proofErr w:type="spellEnd"/>
      <w:r w:rsidRPr="00F51CA2">
        <w:rPr>
          <w:rFonts w:ascii="Century Gothic" w:eastAsia="Gulim" w:hAnsi="Century Gothic" w:cs="Microsoft Sans Serif"/>
          <w:spacing w:val="-2"/>
          <w:sz w:val="18"/>
        </w:rPr>
        <w:t>.</w:t>
      </w:r>
    </w:p>
    <w:p w:rsidR="008731E4" w:rsidRDefault="008731E4" w:rsidP="008731E4">
      <w:pPr>
        <w:tabs>
          <w:tab w:val="left" w:pos="426"/>
        </w:tabs>
        <w:jc w:val="both"/>
        <w:rPr>
          <w:rFonts w:ascii="Century Gothic" w:eastAsia="Gulim" w:hAnsi="Century Gothic" w:cs="Microsoft Sans Serif"/>
          <w:sz w:val="18"/>
        </w:rPr>
      </w:pPr>
    </w:p>
    <w:p w:rsidR="008731E4" w:rsidRPr="00F51CA2" w:rsidRDefault="008731E4" w:rsidP="008731E4">
      <w:pPr>
        <w:tabs>
          <w:tab w:val="left" w:pos="426"/>
        </w:tabs>
        <w:jc w:val="both"/>
        <w:rPr>
          <w:rFonts w:ascii="Century Gothic" w:eastAsia="Gulim" w:hAnsi="Century Gothic" w:cs="Microsoft Sans Serif"/>
          <w:sz w:val="18"/>
        </w:rPr>
      </w:pPr>
      <w:r w:rsidRPr="00F51CA2">
        <w:rPr>
          <w:rFonts w:ascii="Century Gothic" w:eastAsia="Gulim" w:hAnsi="Century Gothic" w:cs="Microsoft Sans Serif"/>
          <w:sz w:val="18"/>
        </w:rPr>
        <w:t>En el encuentro del cerramiento con el forjado superior se dejará una junta de 2 cm que se rellenará posteriormente con mortero de cemento, preferiblemente al rematar todo el cerramiento.</w:t>
      </w:r>
    </w:p>
    <w:p w:rsidR="008731E4" w:rsidRPr="00F51CA2" w:rsidRDefault="008731E4" w:rsidP="008731E4">
      <w:pPr>
        <w:tabs>
          <w:tab w:val="left" w:pos="1417"/>
          <w:tab w:val="left" w:pos="1700"/>
          <w:tab w:val="left" w:pos="1984"/>
          <w:tab w:val="left" w:pos="2551"/>
          <w:tab w:val="left" w:pos="2834"/>
          <w:tab w:val="left" w:pos="3117"/>
        </w:tabs>
        <w:jc w:val="both"/>
        <w:rPr>
          <w:rFonts w:ascii="Century Gothic" w:eastAsia="Gulim" w:hAnsi="Century Gothic" w:cs="Microsoft Sans Serif"/>
          <w:sz w:val="18"/>
        </w:rPr>
      </w:pPr>
    </w:p>
    <w:p w:rsidR="008731E4" w:rsidRPr="00F51CA2" w:rsidRDefault="008731E4" w:rsidP="008731E4">
      <w:pPr>
        <w:tabs>
          <w:tab w:val="left" w:pos="1417"/>
          <w:tab w:val="left" w:pos="1700"/>
          <w:tab w:val="left" w:pos="1984"/>
          <w:tab w:val="left" w:pos="2551"/>
          <w:tab w:val="left" w:pos="2834"/>
          <w:tab w:val="left" w:pos="3117"/>
        </w:tabs>
        <w:jc w:val="both"/>
        <w:rPr>
          <w:rFonts w:ascii="Century Gothic" w:eastAsia="Gulim" w:hAnsi="Century Gothic" w:cs="Microsoft Sans Serif"/>
          <w:sz w:val="18"/>
        </w:rPr>
      </w:pPr>
      <w:r w:rsidRPr="00F51CA2">
        <w:rPr>
          <w:rFonts w:ascii="Century Gothic" w:eastAsia="Gulim" w:hAnsi="Century Gothic" w:cs="Microsoft Sans Serif"/>
          <w:sz w:val="18"/>
        </w:rPr>
        <w:t>Los apoyos de cualquier elemento estructural se realizarán mediante una zapata y/o una placa de apoyo.</w:t>
      </w:r>
    </w:p>
    <w:p w:rsidR="008731E4" w:rsidRPr="00F51CA2" w:rsidRDefault="008731E4" w:rsidP="008731E4">
      <w:pPr>
        <w:tabs>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ind w:hanging="284"/>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ab/>
      </w:r>
    </w:p>
    <w:p w:rsidR="008731E4" w:rsidRPr="00F51CA2" w:rsidRDefault="008731E4" w:rsidP="008731E4">
      <w:pPr>
        <w:tabs>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lastRenderedPageBreak/>
        <w:t>Los muros conservarán durante su construcción los plomos y niveles de las llagas y serán estancos al viento y a la lluvia.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Todos los huecos practicados en los muros, irán provistos de su correspondiente cargadero.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Al terminar la jornada de trabajo, o cuando haya que suspenderla por las inclemencias del tiempo, se arriostrarán los paños realizados y sin terminar.</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Se protegerá de la lluvia la fábrica recientemente ejecutada.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Si ha helado durante la noche, se revisará la obra del día anterior. </w:t>
      </w:r>
      <w:proofErr w:type="gramStart"/>
      <w:r w:rsidRPr="00F51CA2">
        <w:rPr>
          <w:rFonts w:ascii="Century Gothic" w:eastAsia="Gulim" w:hAnsi="Century Gothic" w:cs="Microsoft Sans Serif"/>
          <w:sz w:val="18"/>
        </w:rPr>
        <w:t>no</w:t>
      </w:r>
      <w:proofErr w:type="gramEnd"/>
      <w:r w:rsidRPr="00F51CA2">
        <w:rPr>
          <w:rFonts w:ascii="Century Gothic" w:eastAsia="Gulim" w:hAnsi="Century Gothic" w:cs="Microsoft Sans Serif"/>
          <w:sz w:val="18"/>
        </w:rPr>
        <w:t xml:space="preserve"> se trabajará mientras esté helando.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mortero se extenderá sobre la superficie de asiento en cantidad suficiente para que la llaga y el tendel rebosen.</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No se utilizarán piezas menores de ½ ladrillo.</w:t>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b/>
      </w: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Los encuentros de muros y esquinas se ejecutarán en todo su espesor y en todas sus hiladas.</w:t>
      </w:r>
    </w:p>
    <w:p w:rsidR="008731E4" w:rsidRPr="00F51CA2" w:rsidRDefault="008731E4" w:rsidP="008731E4">
      <w:pPr>
        <w:tabs>
          <w:tab w:val="left" w:pos="426"/>
        </w:tabs>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iCs/>
          <w:sz w:val="18"/>
        </w:rPr>
      </w:pPr>
      <w:r w:rsidRPr="00F51CA2">
        <w:rPr>
          <w:rFonts w:ascii="Century Gothic" w:eastAsia="Gulim" w:hAnsi="Century Gothic" w:cs="Microsoft Sans Serif"/>
          <w:b/>
          <w:bCs/>
          <w:iCs/>
          <w:sz w:val="18"/>
        </w:rPr>
        <w:t>28.2. Tabicón de ladrillo hueco doble</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Para la construcción de tabiques se emplearán tabicones huecos colocándolos de canto, con sus lados mayores formando los paramentos del tabique. </w:t>
      </w:r>
      <w:proofErr w:type="gramStart"/>
      <w:r w:rsidRPr="00F51CA2">
        <w:rPr>
          <w:rFonts w:ascii="Century Gothic" w:eastAsia="Gulim" w:hAnsi="Century Gothic" w:cs="Microsoft Sans Serif"/>
          <w:sz w:val="18"/>
        </w:rPr>
        <w:t>se</w:t>
      </w:r>
      <w:proofErr w:type="gramEnd"/>
      <w:r w:rsidRPr="00F51CA2">
        <w:rPr>
          <w:rFonts w:ascii="Century Gothic" w:eastAsia="Gulim" w:hAnsi="Century Gothic" w:cs="Microsoft Sans Serif"/>
          <w:sz w:val="18"/>
        </w:rPr>
        <w:t xml:space="preserve"> mojarán inmediatamente antes de su uso. Se tomarán con mortero de cemento. </w:t>
      </w:r>
      <w:proofErr w:type="gramStart"/>
      <w:r w:rsidRPr="00F51CA2">
        <w:rPr>
          <w:rFonts w:ascii="Century Gothic" w:eastAsia="Gulim" w:hAnsi="Century Gothic" w:cs="Microsoft Sans Serif"/>
          <w:sz w:val="18"/>
        </w:rPr>
        <w:t>su</w:t>
      </w:r>
      <w:proofErr w:type="gramEnd"/>
      <w:r w:rsidRPr="00F51CA2">
        <w:rPr>
          <w:rFonts w:ascii="Century Gothic" w:eastAsia="Gulim" w:hAnsi="Century Gothic" w:cs="Microsoft Sans Serif"/>
          <w:sz w:val="18"/>
        </w:rPr>
        <w:t xml:space="preserve"> construcción se hará con auxilio de miras y cuerdas y se rellenarán las hiladas perfectamente horizontales. </w:t>
      </w:r>
      <w:proofErr w:type="gramStart"/>
      <w:r w:rsidRPr="00F51CA2">
        <w:rPr>
          <w:rFonts w:ascii="Century Gothic" w:eastAsia="Gulim" w:hAnsi="Century Gothic" w:cs="Microsoft Sans Serif"/>
          <w:sz w:val="18"/>
        </w:rPr>
        <w:t>cuando</w:t>
      </w:r>
      <w:proofErr w:type="gramEnd"/>
      <w:r w:rsidRPr="00F51CA2">
        <w:rPr>
          <w:rFonts w:ascii="Century Gothic" w:eastAsia="Gulim" w:hAnsi="Century Gothic" w:cs="Microsoft Sans Serif"/>
          <w:sz w:val="18"/>
        </w:rPr>
        <w:t xml:space="preserve"> en el tabique haya huecos, se colocarán previamente los cercos que quedarán perfectamente aplomados y nivelados. </w:t>
      </w:r>
      <w:proofErr w:type="gramStart"/>
      <w:r w:rsidRPr="00F51CA2">
        <w:rPr>
          <w:rFonts w:ascii="Century Gothic" w:eastAsia="Gulim" w:hAnsi="Century Gothic" w:cs="Microsoft Sans Serif"/>
          <w:sz w:val="18"/>
        </w:rPr>
        <w:t>su</w:t>
      </w:r>
      <w:proofErr w:type="gramEnd"/>
      <w:r w:rsidRPr="00F51CA2">
        <w:rPr>
          <w:rFonts w:ascii="Century Gothic" w:eastAsia="Gulim" w:hAnsi="Century Gothic" w:cs="Microsoft Sans Serif"/>
          <w:sz w:val="18"/>
        </w:rPr>
        <w:t xml:space="preserve"> medición de hará por metro cuadrado de tabique realmente ejecutado.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iCs/>
          <w:sz w:val="18"/>
        </w:rPr>
      </w:pPr>
      <w:r w:rsidRPr="00F51CA2">
        <w:rPr>
          <w:rFonts w:ascii="Century Gothic" w:eastAsia="Gulim" w:hAnsi="Century Gothic" w:cs="Microsoft Sans Serif"/>
          <w:b/>
          <w:bCs/>
          <w:iCs/>
          <w:sz w:val="18"/>
        </w:rPr>
        <w:t>28.3. Cítaras de ladrillo perforado y hueco doble</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Se tomarán con mortero de cemento y con condiciones de medición y ejecución análogas a </w:t>
      </w:r>
      <w:r>
        <w:rPr>
          <w:rFonts w:ascii="Century Gothic" w:eastAsia="Gulim" w:hAnsi="Century Gothic" w:cs="Microsoft Sans Serif"/>
          <w:sz w:val="18"/>
        </w:rPr>
        <w:t>las descritas en el párrafo 6.2</w:t>
      </w:r>
      <w:r w:rsidRPr="00F51CA2">
        <w:rPr>
          <w:rFonts w:ascii="Century Gothic" w:eastAsia="Gulim" w:hAnsi="Century Gothic" w:cs="Microsoft Sans Serif"/>
          <w:sz w:val="18"/>
        </w:rPr>
        <w:t xml:space="preserve"> para el tabicón.</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iCs/>
          <w:sz w:val="18"/>
        </w:rPr>
      </w:pPr>
      <w:r w:rsidRPr="00F51CA2">
        <w:rPr>
          <w:rFonts w:ascii="Century Gothic" w:eastAsia="Gulim" w:hAnsi="Century Gothic" w:cs="Microsoft Sans Serif"/>
          <w:b/>
          <w:bCs/>
          <w:iCs/>
          <w:sz w:val="18"/>
        </w:rPr>
        <w:t>28.4. Tabiques de ladrillo hueco sencillo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Se tomarán con mortero de cemento y con condiciones de ejecución y medición análogas en el párrafo 6.2.</w:t>
      </w:r>
    </w:p>
    <w:p w:rsidR="008731E4" w:rsidRDefault="008731E4" w:rsidP="008731E4">
      <w:pPr>
        <w:jc w:val="both"/>
        <w:rPr>
          <w:rFonts w:ascii="Century Gothic" w:eastAsia="Gulim" w:hAnsi="Century Gothic" w:cs="Microsoft Sans Serif"/>
          <w:b/>
          <w:bCs/>
          <w:iCs/>
          <w:sz w:val="18"/>
        </w:rPr>
      </w:pPr>
    </w:p>
    <w:p w:rsidR="008731E4" w:rsidRPr="00F51CA2" w:rsidRDefault="008731E4" w:rsidP="008731E4">
      <w:pPr>
        <w:jc w:val="both"/>
        <w:rPr>
          <w:rFonts w:ascii="Century Gothic" w:eastAsia="Gulim" w:hAnsi="Century Gothic" w:cs="Microsoft Sans Serif"/>
          <w:b/>
          <w:bCs/>
          <w:iCs/>
          <w:sz w:val="18"/>
        </w:rPr>
      </w:pPr>
      <w:r w:rsidRPr="00F51CA2">
        <w:rPr>
          <w:rFonts w:ascii="Century Gothic" w:eastAsia="Gulim" w:hAnsi="Century Gothic" w:cs="Microsoft Sans Serif"/>
          <w:b/>
          <w:bCs/>
          <w:iCs/>
          <w:sz w:val="18"/>
        </w:rPr>
        <w:t xml:space="preserve">28.5. Guarnecido y </w:t>
      </w:r>
      <w:proofErr w:type="spellStart"/>
      <w:r w:rsidRPr="00F51CA2">
        <w:rPr>
          <w:rFonts w:ascii="Century Gothic" w:eastAsia="Gulim" w:hAnsi="Century Gothic" w:cs="Microsoft Sans Serif"/>
          <w:b/>
          <w:bCs/>
          <w:iCs/>
          <w:sz w:val="18"/>
        </w:rPr>
        <w:t>maestrado</w:t>
      </w:r>
      <w:proofErr w:type="spellEnd"/>
      <w:r w:rsidRPr="00F51CA2">
        <w:rPr>
          <w:rFonts w:ascii="Century Gothic" w:eastAsia="Gulim" w:hAnsi="Century Gothic" w:cs="Microsoft Sans Serif"/>
          <w:b/>
          <w:bCs/>
          <w:iCs/>
          <w:sz w:val="18"/>
        </w:rPr>
        <w:t xml:space="preserve"> de yeso negro</w:t>
      </w:r>
    </w:p>
    <w:p w:rsidR="008731E4" w:rsidRPr="00F51CA2" w:rsidRDefault="008731E4" w:rsidP="008731E4">
      <w:pPr>
        <w:jc w:val="both"/>
        <w:rPr>
          <w:rFonts w:ascii="Century Gothic" w:eastAsia="Gulim" w:hAnsi="Century Gothic" w:cs="Microsoft Sans Serif"/>
          <w:sz w:val="18"/>
        </w:rPr>
      </w:pPr>
    </w:p>
    <w:p w:rsidR="008731E4"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Para ejecutar los guarnecidos se construirán unas muestras de yeso previamente que servirán de guía al resto del revestimiento. </w:t>
      </w:r>
      <w:r>
        <w:rPr>
          <w:rFonts w:ascii="Century Gothic" w:eastAsia="Gulim" w:hAnsi="Century Gothic" w:cs="Microsoft Sans Serif"/>
          <w:sz w:val="18"/>
        </w:rPr>
        <w:t>P</w:t>
      </w:r>
      <w:r w:rsidRPr="00F51CA2">
        <w:rPr>
          <w:rFonts w:ascii="Century Gothic" w:eastAsia="Gulim" w:hAnsi="Century Gothic" w:cs="Microsoft Sans Serif"/>
          <w:sz w:val="18"/>
        </w:rPr>
        <w:t>ara ello se colocarán renglones de madera bien rectos, espaciados a un metro aproximadamente sujetándolos con dos puntos de yeso en ambos extremos.</w:t>
      </w:r>
    </w:p>
    <w:p w:rsidR="008731E4" w:rsidRDefault="008731E4" w:rsidP="008731E4">
      <w:pPr>
        <w:jc w:val="both"/>
        <w:rPr>
          <w:rFonts w:ascii="Century Gothic" w:eastAsia="Gulim" w:hAnsi="Century Gothic" w:cs="Microsoft Sans Serif"/>
          <w:sz w:val="18"/>
        </w:rPr>
      </w:pPr>
    </w:p>
    <w:p w:rsidR="008731E4"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 xml:space="preserve">Los renglones deben estar perfectamente aplomados guardando una distancia de 1,5 a 2 cm aproximadamente del paramento a revestir. Las caras interiores de los renglones estarán </w:t>
      </w:r>
      <w:proofErr w:type="gramStart"/>
      <w:r>
        <w:rPr>
          <w:rFonts w:ascii="Century Gothic" w:eastAsia="Gulim" w:hAnsi="Century Gothic" w:cs="Microsoft Sans Serif"/>
          <w:sz w:val="18"/>
        </w:rPr>
        <w:t>situados</w:t>
      </w:r>
      <w:proofErr w:type="gramEnd"/>
      <w:r>
        <w:rPr>
          <w:rFonts w:ascii="Century Gothic" w:eastAsia="Gulim" w:hAnsi="Century Gothic" w:cs="Microsoft Sans Serif"/>
          <w:sz w:val="18"/>
        </w:rPr>
        <w:t xml:space="preserve"> en un mismo</w:t>
      </w:r>
      <w:r w:rsidRPr="001E2D7E">
        <w:rPr>
          <w:rFonts w:ascii="Century Gothic" w:eastAsia="Gulim" w:hAnsi="Century Gothic" w:cs="Microsoft Sans Serif"/>
          <w:sz w:val="18"/>
        </w:rPr>
        <w:t xml:space="preserve"> </w:t>
      </w:r>
      <w:r w:rsidRPr="00F51CA2">
        <w:rPr>
          <w:rFonts w:ascii="Century Gothic" w:eastAsia="Gulim" w:hAnsi="Century Gothic" w:cs="Microsoft Sans Serif"/>
          <w:sz w:val="18"/>
        </w:rPr>
        <w:t xml:space="preserve">plano, para lo cual se tenderá una cuerda para los puntos superiores e inferiores de yeso, debiendo quedar aplomados en sus extremos. Una vez fijos los renglones se </w:t>
      </w:r>
      <w:proofErr w:type="gramStart"/>
      <w:r w:rsidRPr="00F51CA2">
        <w:rPr>
          <w:rFonts w:ascii="Century Gothic" w:eastAsia="Gulim" w:hAnsi="Century Gothic" w:cs="Microsoft Sans Serif"/>
          <w:sz w:val="18"/>
        </w:rPr>
        <w:t>regará</w:t>
      </w:r>
      <w:proofErr w:type="gramEnd"/>
      <w:r w:rsidRPr="00F51CA2">
        <w:rPr>
          <w:rFonts w:ascii="Century Gothic" w:eastAsia="Gulim" w:hAnsi="Century Gothic" w:cs="Microsoft Sans Serif"/>
          <w:sz w:val="18"/>
        </w:rPr>
        <w:t xml:space="preserve"> el paramento y se echará el yeso entre cada región y el paramento, procurando qu</w:t>
      </w:r>
      <w:r>
        <w:rPr>
          <w:rFonts w:ascii="Century Gothic" w:eastAsia="Gulim" w:hAnsi="Century Gothic" w:cs="Microsoft Sans Serif"/>
          <w:sz w:val="18"/>
        </w:rPr>
        <w:t>e quede bien relleno el hueco. P</w:t>
      </w:r>
      <w:r w:rsidRPr="00F51CA2">
        <w:rPr>
          <w:rFonts w:ascii="Century Gothic" w:eastAsia="Gulim" w:hAnsi="Century Gothic" w:cs="Microsoft Sans Serif"/>
          <w:sz w:val="18"/>
        </w:rPr>
        <w:t>ara ello, seguirán lanzando pelladas de yeso al paramento pasando una regla bien r</w:t>
      </w:r>
      <w:r>
        <w:rPr>
          <w:rFonts w:ascii="Century Gothic" w:eastAsia="Gulim" w:hAnsi="Century Gothic" w:cs="Microsoft Sans Serif"/>
          <w:sz w:val="18"/>
        </w:rPr>
        <w:t>ecta sobre las maestras quedando enrasado el guarnecido con las maestras.</w:t>
      </w:r>
    </w:p>
    <w:p w:rsidR="008731E4" w:rsidRDefault="008731E4" w:rsidP="008731E4">
      <w:pPr>
        <w:jc w:val="both"/>
        <w:rPr>
          <w:rFonts w:ascii="Century Gothic" w:eastAsia="Gulim" w:hAnsi="Century Gothic" w:cs="Microsoft Sans Serif"/>
          <w:sz w:val="18"/>
        </w:rPr>
      </w:pPr>
    </w:p>
    <w:p w:rsidR="008731E4"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Las masas de yeso habrá que hacerlas en cantidades pequeñas para ser usadas inmediatamente y evi</w:t>
      </w:r>
      <w:r>
        <w:rPr>
          <w:rFonts w:ascii="Century Gothic" w:eastAsia="Gulim" w:hAnsi="Century Gothic" w:cs="Microsoft Sans Serif"/>
          <w:sz w:val="18"/>
        </w:rPr>
        <w:t>tar su aplicación cuando este “muerto</w:t>
      </w:r>
      <w:r w:rsidRPr="00F51CA2">
        <w:rPr>
          <w:rFonts w:ascii="Century Gothic" w:eastAsia="Gulim" w:hAnsi="Century Gothic" w:cs="Microsoft Sans Serif"/>
          <w:sz w:val="18"/>
        </w:rPr>
        <w:t>“. Se prohibirá tajantemente la preparación del yeso en grandes artesas con gran cantidad de agua para que vaya espesando según se vaya empleando.</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lastRenderedPageBreak/>
        <w:t xml:space="preserve">Si el </w:t>
      </w:r>
      <w:r w:rsidRPr="00F51CA2">
        <w:rPr>
          <w:rFonts w:ascii="Century Gothic" w:eastAsia="Gulim" w:hAnsi="Century Gothic" w:cs="Microsoft Sans Serif"/>
          <w:sz w:val="18"/>
        </w:rPr>
        <w:t xml:space="preserve">guarnecido va a recibir un guarnecido posterior, quedará con su superficie rugosa a fin de facilitar la adherencia del enlucido. </w:t>
      </w:r>
      <w:proofErr w:type="gramStart"/>
      <w:r w:rsidRPr="00F51CA2">
        <w:rPr>
          <w:rFonts w:ascii="Century Gothic" w:eastAsia="Gulim" w:hAnsi="Century Gothic" w:cs="Microsoft Sans Serif"/>
          <w:sz w:val="18"/>
        </w:rPr>
        <w:t>en</w:t>
      </w:r>
      <w:proofErr w:type="gramEnd"/>
      <w:r w:rsidRPr="00F51CA2">
        <w:rPr>
          <w:rFonts w:ascii="Century Gothic" w:eastAsia="Gulim" w:hAnsi="Century Gothic" w:cs="Microsoft Sans Serif"/>
          <w:sz w:val="18"/>
        </w:rPr>
        <w:t xml:space="preserve"> todas las esquinas se colocarán </w:t>
      </w:r>
      <w:proofErr w:type="spellStart"/>
      <w:r w:rsidRPr="00F51CA2">
        <w:rPr>
          <w:rFonts w:ascii="Century Gothic" w:eastAsia="Gulim" w:hAnsi="Century Gothic" w:cs="Microsoft Sans Serif"/>
          <w:sz w:val="18"/>
        </w:rPr>
        <w:t>guardavivos</w:t>
      </w:r>
      <w:proofErr w:type="spellEnd"/>
      <w:r w:rsidRPr="00F51CA2">
        <w:rPr>
          <w:rFonts w:ascii="Century Gothic" w:eastAsia="Gulim" w:hAnsi="Century Gothic" w:cs="Microsoft Sans Serif"/>
          <w:sz w:val="18"/>
        </w:rPr>
        <w:t xml:space="preserve"> metálicos de 2 metros de altura. Su colocación se hará por medio de un renglón debidamente aplomado que servirá, al mismo tiempo, para hacer la muestra de la</w:t>
      </w:r>
      <w:r>
        <w:rPr>
          <w:rFonts w:ascii="Century Gothic" w:eastAsia="Gulim" w:hAnsi="Century Gothic" w:cs="Microsoft Sans Serif"/>
          <w:sz w:val="18"/>
        </w:rPr>
        <w:t xml:space="preserve"> esquina.</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La medición se hará por metro cuadrado de guarnecido realmente ejecutado, deduciéndose huecos, incluyéndose en el precio todos los medios auxiliares, andamios, banquetas, </w:t>
      </w:r>
      <w:proofErr w:type="spellStart"/>
      <w:r w:rsidRPr="00F51CA2">
        <w:rPr>
          <w:rFonts w:ascii="Century Gothic" w:eastAsia="Gulim" w:hAnsi="Century Gothic" w:cs="Microsoft Sans Serif"/>
          <w:sz w:val="18"/>
        </w:rPr>
        <w:t>etc</w:t>
      </w:r>
      <w:proofErr w:type="spellEnd"/>
      <w:r w:rsidRPr="00F51CA2">
        <w:rPr>
          <w:rFonts w:ascii="Century Gothic" w:eastAsia="Gulim" w:hAnsi="Century Gothic" w:cs="Microsoft Sans Serif"/>
          <w:sz w:val="18"/>
        </w:rPr>
        <w:t xml:space="preserve">, empleados para su construcción. En el precio se incluirán así mismo los </w:t>
      </w:r>
      <w:proofErr w:type="spellStart"/>
      <w:r w:rsidRPr="00F51CA2">
        <w:rPr>
          <w:rFonts w:ascii="Century Gothic" w:eastAsia="Gulim" w:hAnsi="Century Gothic" w:cs="Microsoft Sans Serif"/>
          <w:sz w:val="18"/>
        </w:rPr>
        <w:t>guardavivos</w:t>
      </w:r>
      <w:proofErr w:type="spellEnd"/>
      <w:r w:rsidRPr="00F51CA2">
        <w:rPr>
          <w:rFonts w:ascii="Century Gothic" w:eastAsia="Gulim" w:hAnsi="Century Gothic" w:cs="Microsoft Sans Serif"/>
          <w:sz w:val="18"/>
        </w:rPr>
        <w:t xml:space="preserve"> de las esquinas y su colocación.</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iCs/>
          <w:sz w:val="18"/>
        </w:rPr>
      </w:pPr>
      <w:r w:rsidRPr="00F51CA2">
        <w:rPr>
          <w:rFonts w:ascii="Century Gothic" w:eastAsia="Gulim" w:hAnsi="Century Gothic" w:cs="Microsoft Sans Serif"/>
          <w:b/>
          <w:bCs/>
          <w:iCs/>
          <w:sz w:val="18"/>
        </w:rPr>
        <w:t>28.6. Enlucido de yeso blanco</w:t>
      </w:r>
    </w:p>
    <w:p w:rsidR="008731E4" w:rsidRPr="00F51CA2" w:rsidRDefault="008731E4" w:rsidP="008731E4">
      <w:pPr>
        <w:jc w:val="both"/>
        <w:rPr>
          <w:rFonts w:ascii="Century Gothic" w:eastAsia="Gulim" w:hAnsi="Century Gothic" w:cs="Microsoft Sans Serif"/>
          <w:sz w:val="18"/>
        </w:rPr>
      </w:pPr>
    </w:p>
    <w:p w:rsidR="008731E4"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Para los enlucidos se usarán únicamente yesos blancos de primera ca</w:t>
      </w:r>
      <w:r>
        <w:rPr>
          <w:rFonts w:ascii="Century Gothic" w:eastAsia="Gulim" w:hAnsi="Century Gothic" w:cs="Microsoft Sans Serif"/>
          <w:sz w:val="18"/>
        </w:rPr>
        <w:t>lidad. I</w:t>
      </w:r>
      <w:r w:rsidRPr="00F51CA2">
        <w:rPr>
          <w:rFonts w:ascii="Century Gothic" w:eastAsia="Gulim" w:hAnsi="Century Gothic" w:cs="Microsoft Sans Serif"/>
          <w:sz w:val="18"/>
        </w:rPr>
        <w:t>nmediatamente de amasado se extenderá sobre el guarnecido de yeso hecho previamente, extendiéndolo con la llana y apretando fuertemente hasta que la superficie quede completamente lisa y fina. El espesor del enlucido será de 2 a 3 mm. Es fundamental que la mano de yeso se aplique inmediatamente después de amasado para evitar que el yeso este muerto.</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Su medición</w:t>
      </w:r>
      <w:r w:rsidRPr="00681205">
        <w:rPr>
          <w:rFonts w:ascii="Century Gothic" w:eastAsia="Gulim" w:hAnsi="Century Gothic" w:cs="Microsoft Sans Serif"/>
          <w:sz w:val="18"/>
        </w:rPr>
        <w:t xml:space="preserve"> </w:t>
      </w:r>
      <w:r w:rsidRPr="00F51CA2">
        <w:rPr>
          <w:rFonts w:ascii="Century Gothic" w:eastAsia="Gulim" w:hAnsi="Century Gothic" w:cs="Microsoft Sans Serif"/>
          <w:sz w:val="18"/>
        </w:rPr>
        <w:t>y abono será por metros cuadrados de superficie realmente ejecutada. Si en el cuadro de precios figura el guarnecido y el enlucido en la misma unidad, la medición y abono correspondiente comprenderá todas las operaciones y medio auxiliares necesarios para dejar bien terminado y rematado tanto el guarnecido como el enlucido, con todos los requisitos prescritos en este</w:t>
      </w:r>
      <w:r>
        <w:rPr>
          <w:rFonts w:ascii="Century Gothic" w:eastAsia="Gulim" w:hAnsi="Century Gothic" w:cs="Microsoft Sans Serif"/>
          <w:sz w:val="18"/>
        </w:rPr>
        <w:t xml:space="preserve"> Pliego.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iCs/>
          <w:sz w:val="18"/>
        </w:rPr>
      </w:pPr>
      <w:r w:rsidRPr="00F51CA2">
        <w:rPr>
          <w:rFonts w:ascii="Century Gothic" w:eastAsia="Gulim" w:hAnsi="Century Gothic" w:cs="Microsoft Sans Serif"/>
          <w:b/>
          <w:bCs/>
          <w:iCs/>
          <w:sz w:val="18"/>
        </w:rPr>
        <w:t>28.7. Enfoscados de cemento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Los enfoscados de cemento se harán con cemento de 550 kg de cemento por m</w:t>
      </w:r>
      <w:r>
        <w:rPr>
          <w:rFonts w:ascii="Century Gothic" w:eastAsia="Gulim" w:hAnsi="Century Gothic" w:cs="Microsoft Sans Serif"/>
          <w:position w:val="6"/>
          <w:sz w:val="18"/>
        </w:rPr>
        <w:t>³</w:t>
      </w:r>
      <w:r w:rsidRPr="00F51CA2">
        <w:rPr>
          <w:rFonts w:ascii="Century Gothic" w:eastAsia="Gulim" w:hAnsi="Century Gothic" w:cs="Microsoft Sans Serif"/>
          <w:sz w:val="18"/>
        </w:rPr>
        <w:t xml:space="preserve"> de pasta, en paramentos exteriores y de 500 kg de cemento por </w:t>
      </w:r>
      <w:proofErr w:type="spellStart"/>
      <w:r w:rsidRPr="00F51CA2">
        <w:rPr>
          <w:rFonts w:ascii="Century Gothic" w:eastAsia="Gulim" w:hAnsi="Century Gothic" w:cs="Microsoft Sans Serif"/>
          <w:sz w:val="18"/>
        </w:rPr>
        <w:t>m</w:t>
      </w:r>
      <w:r w:rsidRPr="00F51CA2">
        <w:rPr>
          <w:rFonts w:ascii="Century Gothic" w:eastAsia="Gulim" w:hAnsi="Century Gothic" w:cs="Microsoft Sans Serif"/>
          <w:sz w:val="18"/>
          <w:vertAlign w:val="superscript"/>
        </w:rPr>
        <w:t>3</w:t>
      </w:r>
      <w:proofErr w:type="spellEnd"/>
      <w:r w:rsidRPr="00F51CA2">
        <w:rPr>
          <w:rFonts w:ascii="Century Gothic" w:eastAsia="Gulim" w:hAnsi="Century Gothic" w:cs="Microsoft Sans Serif"/>
          <w:sz w:val="18"/>
        </w:rPr>
        <w:t xml:space="preserve"> en paramentos interiores, empleándose arena de río o de barranco, lavada para su confección.</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Antes de extender el mortero se prepara el paramento sobre el cual haya de aplicarse.</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En todos los casos se limpiarán bien de polvo los paramentos y se lavarán, debiendo estar húmeda la superficie de la fábrica antes de extender el mortero. </w:t>
      </w:r>
      <w:proofErr w:type="gramStart"/>
      <w:r w:rsidRPr="00F51CA2">
        <w:rPr>
          <w:rFonts w:ascii="Century Gothic" w:eastAsia="Gulim" w:hAnsi="Century Gothic" w:cs="Microsoft Sans Serif"/>
          <w:sz w:val="18"/>
        </w:rPr>
        <w:t>la</w:t>
      </w:r>
      <w:proofErr w:type="gramEnd"/>
      <w:r w:rsidRPr="00F51CA2">
        <w:rPr>
          <w:rFonts w:ascii="Century Gothic" w:eastAsia="Gulim" w:hAnsi="Century Gothic" w:cs="Microsoft Sans Serif"/>
          <w:sz w:val="18"/>
        </w:rPr>
        <w:t xml:space="preserve"> fábrica debe estar en su interior perfectamente seca. </w:t>
      </w:r>
      <w:proofErr w:type="gramStart"/>
      <w:r w:rsidRPr="00F51CA2">
        <w:rPr>
          <w:rFonts w:ascii="Century Gothic" w:eastAsia="Gulim" w:hAnsi="Century Gothic" w:cs="Microsoft Sans Serif"/>
          <w:sz w:val="18"/>
        </w:rPr>
        <w:t>las</w:t>
      </w:r>
      <w:proofErr w:type="gramEnd"/>
      <w:r w:rsidRPr="00F51CA2">
        <w:rPr>
          <w:rFonts w:ascii="Century Gothic" w:eastAsia="Gulim" w:hAnsi="Century Gothic" w:cs="Microsoft Sans Serif"/>
          <w:sz w:val="18"/>
        </w:rPr>
        <w:t xml:space="preserve"> superficies de hormigón se picarán, regándolas antes de proceder al enfoscado.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Preparada así la superficie, se aplicará con fuerza el mortero sobre una parte del paramento por medio de la llana, evitando echar una porción de mortero sobre otra ya aplicada. Así se extenderá una capa que se irá regularizando al mismo tiempo que se coloca para lo cual se recogerá con el canto de la llana el mortero. Sobre el revestimiento blando todavía se volverá a extender una segunda capa, continuando así hasta que la parte sobre la que se haya operado tenga conveniente homogeneidad. Al emprender la nueva operación habrá fraguado la parte aplicada anteriormente. Será necesario pues, humedecer sobre la junta de unión antes de echar sobre ellas las primeras llanas del mortero.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 superficie de los enfoscados debe quedar áspera para facilitar la adherencia del revoco que se hecha sobre ellos. En el caso de que la superficie deba quedar fratasada se dará una segunda capa de mortero fino con el fratás.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spacing w:val="-2"/>
          <w:sz w:val="18"/>
        </w:rPr>
      </w:pPr>
      <w:r w:rsidRPr="00F51CA2">
        <w:rPr>
          <w:rFonts w:ascii="Century Gothic" w:eastAsia="Gulim" w:hAnsi="Century Gothic" w:cs="Microsoft Sans Serif"/>
          <w:sz w:val="18"/>
        </w:rPr>
        <w:t>Si las condiciones de temperatura y humedad lo requieren a juicio de la dirección facultativa, se humedecerán diariamente los enfoscados, bien durante la ejecución o bien después de terminada, para que el fraguado se realice en buenas condiciones.</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b/>
          <w:bCs/>
          <w:spacing w:val="-2"/>
          <w:sz w:val="18"/>
        </w:rPr>
      </w:pPr>
    </w:p>
    <w:p w:rsidR="008731E4" w:rsidRPr="00F51CA2"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Preparación del mortero</w:t>
      </w:r>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Las cantidades de los diversos componentes necesarios para confeccionar el mortero vendrán especificadas en la documentación técnica; en caso contrario, cuando las especificaciones vengan </w:t>
      </w:r>
      <w:r w:rsidRPr="00F51CA2">
        <w:rPr>
          <w:rFonts w:ascii="Century Gothic" w:eastAsia="Gulim" w:hAnsi="Century Gothic" w:cs="Microsoft Sans Serif"/>
          <w:sz w:val="18"/>
        </w:rPr>
        <w:lastRenderedPageBreak/>
        <w:t xml:space="preserve">dadas en proporción, se seguirán los criterios establecidos, para cada tipo de mortero y dosificación, en la tabla 5 de la </w:t>
      </w:r>
      <w:proofErr w:type="spellStart"/>
      <w:r w:rsidRPr="00F51CA2">
        <w:rPr>
          <w:rFonts w:ascii="Century Gothic" w:eastAsia="Gulim" w:hAnsi="Century Gothic" w:cs="Microsoft Sans Serif"/>
          <w:sz w:val="18"/>
        </w:rPr>
        <w:t>NTE</w:t>
      </w:r>
      <w:proofErr w:type="spellEnd"/>
      <w:r w:rsidRPr="00F51CA2">
        <w:rPr>
          <w:rFonts w:ascii="Century Gothic" w:eastAsia="Gulim" w:hAnsi="Century Gothic" w:cs="Microsoft Sans Serif"/>
          <w:sz w:val="18"/>
        </w:rPr>
        <w:t xml:space="preserve"> - </w:t>
      </w:r>
      <w:proofErr w:type="spellStart"/>
      <w:r w:rsidRPr="00F51CA2">
        <w:rPr>
          <w:rFonts w:ascii="Century Gothic" w:eastAsia="Gulim" w:hAnsi="Century Gothic" w:cs="Microsoft Sans Serif"/>
          <w:sz w:val="18"/>
        </w:rPr>
        <w:t>RPE</w:t>
      </w:r>
      <w:proofErr w:type="spellEnd"/>
      <w:r w:rsidRPr="00F51CA2">
        <w:rPr>
          <w:rFonts w:ascii="Century Gothic" w:eastAsia="Gulim" w:hAnsi="Century Gothic" w:cs="Microsoft Sans Serif"/>
          <w:sz w:val="18"/>
        </w:rPr>
        <w:t>.</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No se confeccionará mortero cuando la temperatura del agua de amasado exceda de la banda comprendida entre 5º C y 40º C.</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mortero se batirá hasta</w:t>
      </w:r>
      <w:r>
        <w:rPr>
          <w:rFonts w:ascii="Century Gothic" w:eastAsia="Gulim" w:hAnsi="Century Gothic" w:cs="Microsoft Sans Serif"/>
          <w:sz w:val="18"/>
        </w:rPr>
        <w:t xml:space="preserve"> obtener una mezcla homogénea. L</w:t>
      </w:r>
      <w:r w:rsidRPr="00F51CA2">
        <w:rPr>
          <w:rFonts w:ascii="Century Gothic" w:eastAsia="Gulim" w:hAnsi="Century Gothic" w:cs="Microsoft Sans Serif"/>
          <w:sz w:val="18"/>
        </w:rPr>
        <w:t>os morteros de cemento y mixtos se aplicarán a continuación de su amasado, en tanto que los de cal no se podrán utilizar hasta 5 horas después.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Se limpiarán los útiles de amasado cada vez que se vaya a confeccionar un nuevo mortero.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Con</w:t>
      </w:r>
      <w:r>
        <w:rPr>
          <w:rFonts w:ascii="Century Gothic" w:eastAsia="Gulim" w:hAnsi="Century Gothic" w:cs="Microsoft Sans Serif"/>
          <w:sz w:val="18"/>
        </w:rPr>
        <w:t>diciones generales de ejecución</w:t>
      </w:r>
      <w:r w:rsidRPr="00F51CA2">
        <w:rPr>
          <w:rFonts w:ascii="Century Gothic" w:eastAsia="Gulim" w:hAnsi="Century Gothic" w:cs="Microsoft Sans Serif"/>
          <w:sz w:val="18"/>
        </w:rPr>
        <w:t>:</w:t>
      </w:r>
    </w:p>
    <w:p w:rsidR="008731E4" w:rsidRPr="00F51CA2" w:rsidRDefault="008731E4" w:rsidP="008731E4">
      <w:pPr>
        <w:tabs>
          <w:tab w:val="left" w:pos="-1134"/>
        </w:tabs>
        <w:jc w:val="both"/>
        <w:rPr>
          <w:rFonts w:ascii="Century Gothic" w:eastAsia="Gulim" w:hAnsi="Century Gothic" w:cs="Microsoft Sans Serif"/>
          <w:b/>
          <w:bCs/>
          <w:spacing w:val="-2"/>
          <w:sz w:val="18"/>
        </w:rPr>
      </w:pPr>
    </w:p>
    <w:p w:rsidR="008731E4" w:rsidRPr="00F51CA2" w:rsidRDefault="008731E4" w:rsidP="008731E4">
      <w:pPr>
        <w:tabs>
          <w:tab w:val="left" w:pos="-1134"/>
        </w:tabs>
        <w:jc w:val="both"/>
        <w:rPr>
          <w:rFonts w:ascii="Century Gothic" w:eastAsia="Gulim" w:hAnsi="Century Gothic" w:cs="Microsoft Sans Serif"/>
          <w:sz w:val="18"/>
        </w:rPr>
      </w:pPr>
      <w:r w:rsidRPr="00F51CA2">
        <w:rPr>
          <w:rFonts w:ascii="Century Gothic" w:eastAsia="Gulim" w:hAnsi="Century Gothic" w:cs="Microsoft Sans Serif"/>
          <w:sz w:val="18"/>
        </w:rPr>
        <w:t>Antes de la ejecución del enfoscado se comprobará que:</w:t>
      </w:r>
    </w:p>
    <w:p w:rsidR="008731E4" w:rsidRPr="00F51CA2" w:rsidRDefault="008731E4" w:rsidP="008731E4">
      <w:pPr>
        <w:tabs>
          <w:tab w:val="left" w:pos="-1134"/>
          <w:tab w:val="left" w:pos="567"/>
          <w:tab w:val="left" w:pos="850"/>
          <w:tab w:val="left" w:pos="1417"/>
          <w:tab w:val="left" w:pos="1700"/>
          <w:tab w:val="left" w:pos="1984"/>
          <w:tab w:val="left" w:pos="2551"/>
          <w:tab w:val="left" w:pos="2834"/>
          <w:tab w:val="left" w:pos="3117"/>
        </w:tabs>
        <w:jc w:val="both"/>
        <w:rPr>
          <w:rFonts w:ascii="Century Gothic" w:eastAsia="Gulim" w:hAnsi="Century Gothic" w:cs="Microsoft Sans Serif"/>
          <w:sz w:val="18"/>
        </w:rPr>
      </w:pPr>
    </w:p>
    <w:p w:rsidR="008731E4" w:rsidRPr="00F51CA2" w:rsidRDefault="008731E4" w:rsidP="008731E4">
      <w:pPr>
        <w:tabs>
          <w:tab w:val="left" w:pos="-1134"/>
          <w:tab w:val="left" w:pos="567"/>
          <w:tab w:val="left" w:pos="850"/>
          <w:tab w:val="left" w:pos="1417"/>
          <w:tab w:val="left" w:pos="1700"/>
          <w:tab w:val="left" w:pos="1984"/>
          <w:tab w:val="left" w:pos="2551"/>
          <w:tab w:val="left" w:pos="2834"/>
          <w:tab w:val="left" w:pos="3117"/>
        </w:tabs>
        <w:jc w:val="both"/>
        <w:rPr>
          <w:rFonts w:ascii="Century Gothic" w:eastAsia="Gulim" w:hAnsi="Century Gothic" w:cs="Microsoft Sans Serif"/>
          <w:sz w:val="18"/>
        </w:rPr>
      </w:pPr>
      <w:r w:rsidRPr="00F51CA2">
        <w:rPr>
          <w:rFonts w:ascii="Century Gothic" w:eastAsia="Gulim" w:hAnsi="Century Gothic" w:cs="Microsoft Sans Serif"/>
          <w:sz w:val="18"/>
        </w:rPr>
        <w:t>Las superficies a revestir no se verán afectadas, antes del fraguado del mortero, por la acción lesiva de agentes atmosféricos de cualquier índole o por las propias obras que se ejecutan simultáneamente.</w:t>
      </w:r>
    </w:p>
    <w:p w:rsidR="008731E4" w:rsidRPr="00F51CA2" w:rsidRDefault="008731E4" w:rsidP="008731E4">
      <w:pPr>
        <w:tabs>
          <w:tab w:val="left" w:pos="-1134"/>
          <w:tab w:val="left" w:pos="567"/>
          <w:tab w:val="left" w:pos="850"/>
          <w:tab w:val="left" w:pos="1417"/>
          <w:tab w:val="left" w:pos="1700"/>
          <w:tab w:val="left" w:pos="1984"/>
          <w:tab w:val="left" w:pos="2551"/>
          <w:tab w:val="left" w:pos="2834"/>
          <w:tab w:val="left" w:pos="3117"/>
        </w:tabs>
        <w:jc w:val="both"/>
        <w:rPr>
          <w:rFonts w:ascii="Century Gothic" w:eastAsia="Gulim" w:hAnsi="Century Gothic" w:cs="Microsoft Sans Serif"/>
          <w:sz w:val="18"/>
        </w:rPr>
      </w:pPr>
    </w:p>
    <w:p w:rsidR="008731E4" w:rsidRPr="00F51CA2" w:rsidRDefault="008731E4" w:rsidP="008731E4">
      <w:pPr>
        <w:tabs>
          <w:tab w:val="left" w:pos="-1134"/>
          <w:tab w:val="left" w:pos="567"/>
          <w:tab w:val="left" w:pos="850"/>
          <w:tab w:val="left" w:pos="1417"/>
          <w:tab w:val="left" w:pos="1700"/>
          <w:tab w:val="left" w:pos="1984"/>
          <w:tab w:val="left" w:pos="2551"/>
          <w:tab w:val="left" w:pos="2834"/>
          <w:tab w:val="left" w:pos="3117"/>
        </w:tabs>
        <w:jc w:val="both"/>
        <w:rPr>
          <w:rFonts w:ascii="Century Gothic" w:eastAsia="Gulim" w:hAnsi="Century Gothic" w:cs="Microsoft Sans Serif"/>
          <w:sz w:val="18"/>
        </w:rPr>
      </w:pPr>
      <w:r w:rsidRPr="00F51CA2">
        <w:rPr>
          <w:rFonts w:ascii="Century Gothic" w:eastAsia="Gulim" w:hAnsi="Century Gothic" w:cs="Microsoft Sans Serif"/>
          <w:sz w:val="18"/>
        </w:rPr>
        <w:t>Los elementos fijos como rejas, ganchos, cercos, etc. han sido recibidos previamente cuando el enfoscado ha de quedar visto.</w:t>
      </w:r>
    </w:p>
    <w:p w:rsidR="008731E4" w:rsidRPr="00F51CA2" w:rsidRDefault="008731E4" w:rsidP="008731E4">
      <w:pPr>
        <w:tabs>
          <w:tab w:val="left" w:pos="-1134"/>
        </w:tabs>
        <w:jc w:val="both"/>
        <w:rPr>
          <w:rFonts w:ascii="Century Gothic" w:eastAsia="Gulim" w:hAnsi="Century Gothic" w:cs="Microsoft Sans Serif"/>
          <w:sz w:val="18"/>
        </w:rPr>
      </w:pPr>
    </w:p>
    <w:p w:rsidR="008731E4" w:rsidRPr="00F51CA2" w:rsidRDefault="008731E4" w:rsidP="008731E4">
      <w:pPr>
        <w:tabs>
          <w:tab w:val="left" w:pos="-1134"/>
        </w:tabs>
        <w:jc w:val="both"/>
        <w:rPr>
          <w:rFonts w:ascii="Century Gothic" w:eastAsia="Gulim" w:hAnsi="Century Gothic" w:cs="Microsoft Sans Serif"/>
          <w:sz w:val="18"/>
        </w:rPr>
      </w:pPr>
      <w:r w:rsidRPr="00F51CA2">
        <w:rPr>
          <w:rFonts w:ascii="Century Gothic" w:eastAsia="Gulim" w:hAnsi="Century Gothic" w:cs="Microsoft Sans Serif"/>
          <w:sz w:val="18"/>
        </w:rPr>
        <w:t>Se han reparado los desperfectos que pudiera tener el soporte y este se halla fraguado cuando se trate de mortero u hormigón.</w:t>
      </w:r>
    </w:p>
    <w:p w:rsidR="008731E4" w:rsidRPr="00F51CA2" w:rsidRDefault="008731E4" w:rsidP="008731E4">
      <w:pPr>
        <w:tabs>
          <w:tab w:val="left" w:pos="-1134"/>
        </w:tabs>
        <w:jc w:val="both"/>
        <w:rPr>
          <w:rFonts w:ascii="Century Gothic" w:eastAsia="Gulim" w:hAnsi="Century Gothic" w:cs="Microsoft Sans Serif"/>
          <w:sz w:val="18"/>
        </w:rPr>
      </w:pPr>
    </w:p>
    <w:p w:rsidR="008731E4" w:rsidRPr="00F51CA2" w:rsidRDefault="008731E4" w:rsidP="008731E4">
      <w:pPr>
        <w:tabs>
          <w:tab w:val="left" w:pos="-1134"/>
        </w:tabs>
        <w:jc w:val="both"/>
        <w:rPr>
          <w:rFonts w:ascii="Century Gothic" w:eastAsia="Gulim" w:hAnsi="Century Gothic" w:cs="Microsoft Sans Serif"/>
          <w:sz w:val="18"/>
        </w:rPr>
      </w:pPr>
      <w:r w:rsidRPr="00F51CA2">
        <w:rPr>
          <w:rFonts w:ascii="Century Gothic" w:eastAsia="Gulim" w:hAnsi="Century Gothic" w:cs="Microsoft Sans Serif"/>
          <w:sz w:val="18"/>
        </w:rPr>
        <w:t>Durante la ejecución:</w:t>
      </w:r>
    </w:p>
    <w:p w:rsidR="008731E4" w:rsidRPr="00F51CA2" w:rsidRDefault="008731E4" w:rsidP="008731E4">
      <w:pPr>
        <w:tabs>
          <w:tab w:val="left" w:pos="-1134"/>
          <w:tab w:val="left" w:pos="567"/>
          <w:tab w:val="left" w:pos="850"/>
          <w:tab w:val="left" w:pos="1417"/>
          <w:tab w:val="left" w:pos="1700"/>
          <w:tab w:val="left" w:pos="1984"/>
          <w:tab w:val="left" w:pos="2551"/>
          <w:tab w:val="left" w:pos="2834"/>
          <w:tab w:val="left" w:pos="3117"/>
        </w:tabs>
        <w:jc w:val="both"/>
        <w:rPr>
          <w:rFonts w:ascii="Century Gothic" w:eastAsia="Gulim" w:hAnsi="Century Gothic" w:cs="Microsoft Sans Serif"/>
          <w:sz w:val="18"/>
        </w:rPr>
      </w:pPr>
    </w:p>
    <w:p w:rsidR="008731E4" w:rsidRPr="00F51CA2" w:rsidRDefault="008731E4" w:rsidP="008731E4">
      <w:pPr>
        <w:tabs>
          <w:tab w:val="left" w:pos="-1134"/>
          <w:tab w:val="left" w:pos="567"/>
          <w:tab w:val="left" w:pos="850"/>
          <w:tab w:val="left" w:pos="1417"/>
          <w:tab w:val="left" w:pos="1700"/>
          <w:tab w:val="left" w:pos="1984"/>
          <w:tab w:val="left" w:pos="2551"/>
          <w:tab w:val="left" w:pos="2834"/>
          <w:tab w:val="left" w:pos="3117"/>
        </w:tabs>
        <w:jc w:val="both"/>
        <w:rPr>
          <w:rFonts w:ascii="Century Gothic" w:eastAsia="Gulim" w:hAnsi="Century Gothic" w:cs="Microsoft Sans Serif"/>
          <w:sz w:val="18"/>
        </w:rPr>
      </w:pPr>
      <w:r w:rsidRPr="00F51CA2">
        <w:rPr>
          <w:rFonts w:ascii="Century Gothic" w:eastAsia="Gulim" w:hAnsi="Century Gothic" w:cs="Microsoft Sans Serif"/>
          <w:sz w:val="18"/>
        </w:rPr>
        <w:t>Se amasará la cantidad de mortero que se estime puede aplicarse en óptimas condiciones antes de que se inicie el fraguado; no se admitirá la adición de agua una vez amasado.</w:t>
      </w:r>
    </w:p>
    <w:p w:rsidR="008731E4" w:rsidRPr="00F51CA2" w:rsidRDefault="008731E4" w:rsidP="008731E4">
      <w:pPr>
        <w:tabs>
          <w:tab w:val="left" w:pos="0"/>
        </w:tabs>
        <w:jc w:val="both"/>
        <w:rPr>
          <w:rFonts w:ascii="Century Gothic" w:eastAsia="Gulim" w:hAnsi="Century Gothic" w:cs="Microsoft Sans Serif"/>
          <w:sz w:val="18"/>
        </w:rPr>
      </w:pPr>
    </w:p>
    <w:p w:rsidR="008731E4" w:rsidRPr="00F51CA2" w:rsidRDefault="008731E4" w:rsidP="008731E4">
      <w:pPr>
        <w:tabs>
          <w:tab w:val="left" w:pos="0"/>
        </w:tabs>
        <w:jc w:val="both"/>
        <w:rPr>
          <w:rFonts w:ascii="Century Gothic" w:eastAsia="Gulim" w:hAnsi="Century Gothic" w:cs="Microsoft Sans Serif"/>
          <w:sz w:val="18"/>
        </w:rPr>
      </w:pPr>
      <w:r w:rsidRPr="00F51CA2">
        <w:rPr>
          <w:rFonts w:ascii="Century Gothic" w:eastAsia="Gulim" w:hAnsi="Century Gothic" w:cs="Microsoft Sans Serif"/>
          <w:sz w:val="18"/>
        </w:rPr>
        <w:t>Antes de aplicar mortero sobre el soporte, se humedecerá ligeramente este a fin de que no absorba agua necesaria para el fraguado.</w:t>
      </w:r>
    </w:p>
    <w:p w:rsidR="008731E4" w:rsidRPr="00F51CA2" w:rsidRDefault="008731E4" w:rsidP="008731E4">
      <w:pPr>
        <w:tabs>
          <w:tab w:val="left" w:pos="-1134"/>
          <w:tab w:val="left" w:pos="-567"/>
          <w:tab w:val="left" w:pos="426"/>
          <w:tab w:val="left" w:pos="850"/>
          <w:tab w:val="left" w:pos="1417"/>
          <w:tab w:val="left" w:pos="1700"/>
          <w:tab w:val="left" w:pos="1984"/>
          <w:tab w:val="left" w:pos="2551"/>
          <w:tab w:val="left" w:pos="2834"/>
          <w:tab w:val="left" w:pos="3117"/>
        </w:tabs>
        <w:jc w:val="both"/>
        <w:rPr>
          <w:rFonts w:ascii="Century Gothic" w:eastAsia="Gulim" w:hAnsi="Century Gothic" w:cs="Microsoft Sans Serif"/>
          <w:sz w:val="18"/>
        </w:rPr>
      </w:pPr>
    </w:p>
    <w:p w:rsidR="008731E4" w:rsidRPr="00F51CA2" w:rsidRDefault="008731E4" w:rsidP="008731E4">
      <w:pPr>
        <w:tabs>
          <w:tab w:val="left" w:pos="-1134"/>
          <w:tab w:val="left" w:pos="-567"/>
          <w:tab w:val="left" w:pos="426"/>
          <w:tab w:val="left" w:pos="850"/>
          <w:tab w:val="left" w:pos="1417"/>
          <w:tab w:val="left" w:pos="1700"/>
          <w:tab w:val="left" w:pos="1984"/>
          <w:tab w:val="left" w:pos="2551"/>
          <w:tab w:val="left" w:pos="2834"/>
          <w:tab w:val="left" w:pos="3117"/>
        </w:tabs>
        <w:jc w:val="both"/>
        <w:rPr>
          <w:rFonts w:ascii="Century Gothic" w:eastAsia="Gulim" w:hAnsi="Century Gothic" w:cs="Microsoft Sans Serif"/>
          <w:sz w:val="18"/>
        </w:rPr>
      </w:pPr>
      <w:r w:rsidRPr="00F51CA2">
        <w:rPr>
          <w:rFonts w:ascii="Century Gothic" w:eastAsia="Gulim" w:hAnsi="Century Gothic" w:cs="Microsoft Sans Serif"/>
          <w:sz w:val="18"/>
        </w:rPr>
        <w:t xml:space="preserve">En los enfoscados exteriores vistos, maestreados o no, y para evitar agrietamientos irregulares, será necesario hacer un despiezado del revestimiento en recuadros de lado no mayor de 3 metros, mediante llagas de 5 mm. </w:t>
      </w:r>
      <w:proofErr w:type="gramStart"/>
      <w:r w:rsidRPr="00F51CA2">
        <w:rPr>
          <w:rFonts w:ascii="Century Gothic" w:eastAsia="Gulim" w:hAnsi="Century Gothic" w:cs="Microsoft Sans Serif"/>
          <w:sz w:val="18"/>
        </w:rPr>
        <w:t>de</w:t>
      </w:r>
      <w:proofErr w:type="gramEnd"/>
      <w:r w:rsidRPr="00F51CA2">
        <w:rPr>
          <w:rFonts w:ascii="Century Gothic" w:eastAsia="Gulim" w:hAnsi="Century Gothic" w:cs="Microsoft Sans Serif"/>
          <w:sz w:val="18"/>
        </w:rPr>
        <w:t xml:space="preserve"> profundidad.</w:t>
      </w:r>
    </w:p>
    <w:p w:rsidR="008731E4" w:rsidRPr="00F51CA2" w:rsidRDefault="008731E4" w:rsidP="008731E4">
      <w:pPr>
        <w:tabs>
          <w:tab w:val="left" w:pos="-1134"/>
          <w:tab w:val="left" w:pos="-567"/>
          <w:tab w:val="left" w:pos="42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42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En los encuentros o diedros formados entre un paramento vertical y un techo, se enfoscará este en primer lugar.</w:t>
      </w:r>
    </w:p>
    <w:p w:rsidR="008731E4" w:rsidRPr="00F51CA2" w:rsidRDefault="008731E4" w:rsidP="008731E4">
      <w:pPr>
        <w:tabs>
          <w:tab w:val="left" w:pos="-1134"/>
          <w:tab w:val="left" w:pos="-567"/>
          <w:tab w:val="left" w:pos="426"/>
          <w:tab w:val="left" w:pos="850"/>
          <w:tab w:val="left" w:pos="1417"/>
          <w:tab w:val="left" w:pos="1700"/>
          <w:tab w:val="left" w:pos="1984"/>
          <w:tab w:val="left" w:pos="2551"/>
          <w:tab w:val="left" w:pos="2834"/>
          <w:tab w:val="left" w:pos="3117"/>
        </w:tabs>
        <w:jc w:val="both"/>
        <w:rPr>
          <w:rFonts w:ascii="Century Gothic" w:eastAsia="Gulim" w:hAnsi="Century Gothic" w:cs="Microsoft Sans Serif"/>
          <w:sz w:val="18"/>
        </w:rPr>
      </w:pPr>
    </w:p>
    <w:p w:rsidR="008731E4" w:rsidRPr="00F51CA2" w:rsidRDefault="008731E4" w:rsidP="008731E4">
      <w:pPr>
        <w:tabs>
          <w:tab w:val="left" w:pos="-1134"/>
          <w:tab w:val="left" w:pos="-567"/>
          <w:tab w:val="left" w:pos="426"/>
          <w:tab w:val="left" w:pos="850"/>
          <w:tab w:val="left" w:pos="1417"/>
          <w:tab w:val="left" w:pos="1700"/>
          <w:tab w:val="left" w:pos="1984"/>
          <w:tab w:val="left" w:pos="2551"/>
          <w:tab w:val="left" w:pos="2834"/>
          <w:tab w:val="left" w:pos="3117"/>
        </w:tabs>
        <w:jc w:val="both"/>
        <w:rPr>
          <w:rFonts w:ascii="Century Gothic" w:eastAsia="Gulim" w:hAnsi="Century Gothic" w:cs="Microsoft Sans Serif"/>
          <w:sz w:val="18"/>
        </w:rPr>
      </w:pPr>
      <w:r w:rsidRPr="00F51CA2">
        <w:rPr>
          <w:rFonts w:ascii="Century Gothic" w:eastAsia="Gulim" w:hAnsi="Century Gothic" w:cs="Microsoft Sans Serif"/>
          <w:sz w:val="18"/>
        </w:rPr>
        <w:t>Cuando el espesor del enfoscado sea superior a 15 mm se realizará por capas sucesivas sin que ninguna de ellas supere este espesor.</w:t>
      </w:r>
    </w:p>
    <w:p w:rsidR="008731E4" w:rsidRPr="00F51CA2" w:rsidRDefault="008731E4" w:rsidP="008731E4">
      <w:pPr>
        <w:tabs>
          <w:tab w:val="left" w:pos="0"/>
        </w:tabs>
        <w:jc w:val="both"/>
        <w:rPr>
          <w:rFonts w:ascii="Century Gothic" w:eastAsia="Gulim" w:hAnsi="Century Gothic" w:cs="Microsoft Sans Serif"/>
          <w:sz w:val="18"/>
        </w:rPr>
      </w:pPr>
    </w:p>
    <w:p w:rsidR="008731E4" w:rsidRPr="00F51CA2" w:rsidRDefault="008731E4" w:rsidP="008731E4">
      <w:pPr>
        <w:tabs>
          <w:tab w:val="left" w:pos="0"/>
        </w:tabs>
        <w:jc w:val="both"/>
        <w:rPr>
          <w:rFonts w:ascii="Century Gothic" w:eastAsia="Gulim" w:hAnsi="Century Gothic" w:cs="Microsoft Sans Serif"/>
          <w:sz w:val="18"/>
        </w:rPr>
      </w:pPr>
      <w:r w:rsidRPr="00F51CA2">
        <w:rPr>
          <w:rFonts w:ascii="Century Gothic" w:eastAsia="Gulim" w:hAnsi="Century Gothic" w:cs="Microsoft Sans Serif"/>
          <w:sz w:val="18"/>
        </w:rPr>
        <w:t>Se reforzarán, con tela metálica o malla de fibra de vidrio indesmallable y resistente a la alcalinidad del cemento, los encuentros entre materiales distintos, particularmente, entre elementos estructurales y cerramientos o particiones, susceptibles de producir fisuras en el enfoscado; dicha tela se colocará tensa y fijada al soporte con solape mínimo de 10 cm a ambos lados de la línea de discontinuidad.</w:t>
      </w:r>
    </w:p>
    <w:p w:rsidR="008731E4" w:rsidRPr="00F51CA2" w:rsidRDefault="008731E4" w:rsidP="008731E4">
      <w:pPr>
        <w:tabs>
          <w:tab w:val="left" w:pos="-1134"/>
          <w:tab w:val="left" w:pos="-567"/>
          <w:tab w:val="left" w:pos="42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42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En tiempo de heladas, cuando no quede garantizada la protección de las superficies, se suspenderá la ejecución; se comprobará, al reanudar los trabajos, el estado de aquellas superficies que hubiesen sido revestidas.</w:t>
      </w:r>
    </w:p>
    <w:p w:rsidR="008731E4" w:rsidRPr="00F51CA2" w:rsidRDefault="008731E4" w:rsidP="008731E4">
      <w:pPr>
        <w:tabs>
          <w:tab w:val="left" w:pos="-1134"/>
          <w:tab w:val="left" w:pos="-567"/>
          <w:tab w:val="left" w:pos="42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42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En tiempo lluvioso se suspenderán los trabajos cuando el paramento no esté protegido y las zonas aplicadas se protegerán con lonas o plásticos.</w:t>
      </w:r>
    </w:p>
    <w:p w:rsidR="008731E4" w:rsidRPr="00F51CA2" w:rsidRDefault="008731E4" w:rsidP="008731E4">
      <w:pPr>
        <w:tabs>
          <w:tab w:val="left" w:pos="-1134"/>
          <w:tab w:val="left" w:pos="-567"/>
          <w:tab w:val="left" w:pos="42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42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En tiempo extremadamente seco y caluroso y/o en superficies muy expuestas al sol y/o a vientos muy secos y cálidos, se suspenderá la ejecución.</w:t>
      </w:r>
    </w:p>
    <w:p w:rsidR="008731E4" w:rsidRPr="00F51CA2" w:rsidRDefault="008731E4" w:rsidP="008731E4">
      <w:pPr>
        <w:tabs>
          <w:tab w:val="left" w:pos="-1134"/>
          <w:tab w:val="left" w:pos="-567"/>
          <w:tab w:val="left" w:pos="42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42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Después de la ejecución:</w:t>
      </w:r>
    </w:p>
    <w:p w:rsidR="008731E4" w:rsidRPr="00F51CA2" w:rsidRDefault="008731E4" w:rsidP="008731E4">
      <w:pPr>
        <w:tabs>
          <w:tab w:val="left" w:pos="-1134"/>
          <w:tab w:val="left" w:pos="-567"/>
          <w:tab w:val="left" w:pos="42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42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Transcurridas 24 horas desde la aplicación del mortero, se mantendrá húmeda la superficie enfoscada hasta que el mortero haya fraguado.</w:t>
      </w:r>
    </w:p>
    <w:p w:rsidR="008731E4" w:rsidRPr="00F51CA2" w:rsidRDefault="008731E4" w:rsidP="008731E4">
      <w:pPr>
        <w:tabs>
          <w:tab w:val="left" w:pos="-1134"/>
          <w:tab w:val="left" w:pos="-567"/>
          <w:tab w:val="left" w:pos="42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42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No se fijarán elementos en el enfoscado hasta que haya fraguado totalmente y no antes de 7 días.</w:t>
      </w:r>
    </w:p>
    <w:p w:rsidR="008731E4" w:rsidRPr="00F51CA2" w:rsidRDefault="008731E4" w:rsidP="008731E4">
      <w:pPr>
        <w:tabs>
          <w:tab w:val="left" w:pos="-1134"/>
          <w:tab w:val="left" w:pos="-567"/>
          <w:tab w:val="left" w:pos="42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28.8. Formación de peldaños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Se construirán con ladrillo hueco doble tomado con mortero de cemento.</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b/>
          <w:bCs/>
          <w:spacing w:val="-2"/>
          <w:sz w:val="18"/>
        </w:rPr>
      </w:pPr>
    </w:p>
    <w:p w:rsidR="008731E4" w:rsidRDefault="008731E4" w:rsidP="008731E4">
      <w:pPr>
        <w:jc w:val="both"/>
        <w:rPr>
          <w:rFonts w:ascii="Century Gothic" w:eastAsia="Gulim" w:hAnsi="Century Gothic" w:cs="Microsoft Sans Serif"/>
          <w:b/>
          <w:bCs/>
          <w:sz w:val="18"/>
        </w:rPr>
      </w:pPr>
    </w:p>
    <w:p w:rsidR="008731E4" w:rsidRPr="00F51CA2" w:rsidRDefault="008731E4" w:rsidP="008731E4">
      <w:pPr>
        <w:jc w:val="both"/>
        <w:rPr>
          <w:rFonts w:ascii="Century Gothic" w:eastAsia="Gulim" w:hAnsi="Century Gothic" w:cs="Microsoft Sans Serif"/>
          <w:b/>
          <w:bCs/>
          <w:sz w:val="18"/>
        </w:rPr>
      </w:pPr>
      <w:r>
        <w:rPr>
          <w:rFonts w:ascii="Century Gothic" w:eastAsia="Gulim" w:hAnsi="Century Gothic" w:cs="Microsoft Sans Serif"/>
          <w:b/>
          <w:bCs/>
          <w:sz w:val="18"/>
        </w:rPr>
        <w:t>Artículo 29.- Cubiertas. F</w:t>
      </w:r>
      <w:r w:rsidRPr="00F51CA2">
        <w:rPr>
          <w:rFonts w:ascii="Century Gothic" w:eastAsia="Gulim" w:hAnsi="Century Gothic" w:cs="Microsoft Sans Serif"/>
          <w:b/>
          <w:bCs/>
          <w:sz w:val="18"/>
        </w:rPr>
        <w:t>ormación de pendientes y  faldones</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29.1  Descripción</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Trabajos destinados a la ejecución de los planos inclinados, con la pendiente prevista, sobre los que ha de quedar </w:t>
      </w:r>
      <w:proofErr w:type="gramStart"/>
      <w:r>
        <w:rPr>
          <w:rFonts w:ascii="Century Gothic" w:eastAsia="Gulim" w:hAnsi="Century Gothic" w:cs="Microsoft Sans Serif"/>
          <w:spacing w:val="-2"/>
          <w:sz w:val="18"/>
        </w:rPr>
        <w:t>constituida</w:t>
      </w:r>
      <w:proofErr w:type="gramEnd"/>
      <w:r w:rsidRPr="00F51CA2">
        <w:rPr>
          <w:rFonts w:ascii="Century Gothic" w:eastAsia="Gulim" w:hAnsi="Century Gothic" w:cs="Microsoft Sans Serif"/>
          <w:spacing w:val="-2"/>
          <w:sz w:val="18"/>
        </w:rPr>
        <w:t xml:space="preserve"> la cubierta o cerramiento superior de un edificio.</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29.2  Condiciones previas</w:t>
      </w:r>
    </w:p>
    <w:p w:rsidR="008731E4" w:rsidRPr="00F51CA2" w:rsidRDefault="008731E4" w:rsidP="008731E4">
      <w:pPr>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Documentación arquitectónica y planos d</w:t>
      </w:r>
      <w:r>
        <w:rPr>
          <w:rFonts w:ascii="Century Gothic" w:eastAsia="Gulim" w:hAnsi="Century Gothic" w:cs="Microsoft Sans Serif"/>
          <w:spacing w:val="-2"/>
          <w:sz w:val="18"/>
        </w:rPr>
        <w:t>e obra</w:t>
      </w:r>
      <w:r w:rsidRPr="00F51CA2">
        <w:rPr>
          <w:rFonts w:ascii="Century Gothic" w:eastAsia="Gulim" w:hAnsi="Century Gothic" w:cs="Microsoft Sans Serif"/>
          <w:spacing w:val="-2"/>
          <w:sz w:val="18"/>
        </w:rPr>
        <w:t>:</w:t>
      </w:r>
    </w:p>
    <w:p w:rsidR="008731E4" w:rsidRPr="00F51CA2" w:rsidRDefault="008731E4" w:rsidP="008731E4">
      <w:pPr>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Planos de planta de cubiertas con definición del sistema adoptado para ejecutar las pendientes, la ubicación de los elementos sobresalientes de la cubierta, etc. Escala mínima 1:100.</w:t>
      </w:r>
    </w:p>
    <w:p w:rsidR="008731E4" w:rsidRPr="00F51CA2" w:rsidRDefault="008731E4" w:rsidP="008731E4">
      <w:pPr>
        <w:tabs>
          <w:tab w:val="left" w:pos="0"/>
        </w:tabs>
        <w:jc w:val="both"/>
        <w:rPr>
          <w:rFonts w:ascii="Century Gothic" w:eastAsia="Gulim" w:hAnsi="Century Gothic" w:cs="Microsoft Sans Serif"/>
          <w:sz w:val="18"/>
        </w:rPr>
      </w:pPr>
    </w:p>
    <w:p w:rsidR="008731E4" w:rsidRPr="00F51CA2" w:rsidRDefault="008731E4" w:rsidP="008731E4">
      <w:pPr>
        <w:tabs>
          <w:tab w:val="left" w:pos="0"/>
        </w:tabs>
        <w:jc w:val="both"/>
        <w:rPr>
          <w:rFonts w:ascii="Century Gothic" w:eastAsia="Gulim" w:hAnsi="Century Gothic" w:cs="Microsoft Sans Serif"/>
          <w:sz w:val="18"/>
        </w:rPr>
      </w:pPr>
      <w:r w:rsidRPr="00F51CA2">
        <w:rPr>
          <w:rFonts w:ascii="Century Gothic" w:eastAsia="Gulim" w:hAnsi="Century Gothic" w:cs="Microsoft Sans Serif"/>
          <w:sz w:val="18"/>
        </w:rPr>
        <w:t xml:space="preserve">Planos de detalle con representación gráfica de la disposición de los diversos elementos, estructurales o no, que conformarán los futuros faldones para los que no exista o no se haya adoptado especificación normativa alguna. Escala 1:20. Los símbolos de las especificaciones citadas se referirán a la norma </w:t>
      </w:r>
      <w:proofErr w:type="spellStart"/>
      <w:r w:rsidRPr="00F51CA2">
        <w:rPr>
          <w:rFonts w:ascii="Century Gothic" w:eastAsia="Gulim" w:hAnsi="Century Gothic" w:cs="Microsoft Sans Serif"/>
          <w:sz w:val="18"/>
        </w:rPr>
        <w:t>NTE</w:t>
      </w:r>
      <w:proofErr w:type="spellEnd"/>
      <w:r w:rsidRPr="00F51CA2">
        <w:rPr>
          <w:rFonts w:ascii="Century Gothic" w:eastAsia="Gulim" w:hAnsi="Century Gothic" w:cs="Microsoft Sans Serif"/>
          <w:sz w:val="18"/>
        </w:rPr>
        <w:t xml:space="preserve"> -</w:t>
      </w:r>
      <w:proofErr w:type="spellStart"/>
      <w:r w:rsidRPr="00F51CA2">
        <w:rPr>
          <w:rFonts w:ascii="Century Gothic" w:eastAsia="Gulim" w:hAnsi="Century Gothic" w:cs="Microsoft Sans Serif"/>
          <w:sz w:val="18"/>
        </w:rPr>
        <w:t>QT</w:t>
      </w:r>
      <w:proofErr w:type="spellEnd"/>
      <w:r w:rsidRPr="00F51CA2">
        <w:rPr>
          <w:rFonts w:ascii="Century Gothic" w:eastAsia="Gulim" w:hAnsi="Century Gothic" w:cs="Microsoft Sans Serif"/>
          <w:sz w:val="18"/>
        </w:rPr>
        <w:t xml:space="preserve"> y, en su defecto, a las señaladas por el fabricante.</w:t>
      </w:r>
    </w:p>
    <w:p w:rsidR="008731E4" w:rsidRPr="00F51CA2" w:rsidRDefault="008731E4" w:rsidP="008731E4">
      <w:pPr>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Solución de intersecciones con los conductos y elementos constructivos que sobresalen de los planos de cubierta y ejecución de los mismos: </w:t>
      </w:r>
      <w:proofErr w:type="spellStart"/>
      <w:r w:rsidRPr="00F51CA2">
        <w:rPr>
          <w:rFonts w:ascii="Century Gothic" w:eastAsia="Gulim" w:hAnsi="Century Gothic" w:cs="Microsoft Sans Serif"/>
          <w:spacing w:val="-2"/>
          <w:sz w:val="18"/>
        </w:rPr>
        <w:t>shunts</w:t>
      </w:r>
      <w:proofErr w:type="spellEnd"/>
      <w:r w:rsidRPr="00F51CA2">
        <w:rPr>
          <w:rFonts w:ascii="Century Gothic" w:eastAsia="Gulim" w:hAnsi="Century Gothic" w:cs="Microsoft Sans Serif"/>
          <w:spacing w:val="-2"/>
          <w:sz w:val="18"/>
        </w:rPr>
        <w:t>, patinillos, chimeneas, etc.</w:t>
      </w:r>
    </w:p>
    <w:p w:rsidR="008731E4" w:rsidRPr="00F51CA2" w:rsidRDefault="008731E4" w:rsidP="008731E4">
      <w:pPr>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En ocasiones, según sea el tipo de faldón a ejecutar, deberá estar ejecutada la estructura que servirá de soporte a los elementos de formación de pendiente.</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29.3  Componentes</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 admite una gama muy amplia de materiales y formas para la configuración de los faldones de cubierta, con las limitaciones que establece la normativa vigente y las que son inherentes a las condiciones físicas y resistentes de los propios materiales.</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Sin entrar en detalles morfológicos o de proceso industrial, podemos citar, entre otros, los siguientes material</w:t>
      </w:r>
      <w:r>
        <w:rPr>
          <w:rFonts w:ascii="Century Gothic" w:eastAsia="Gulim" w:hAnsi="Century Gothic" w:cs="Microsoft Sans Serif"/>
          <w:spacing w:val="-2"/>
          <w:sz w:val="18"/>
        </w:rPr>
        <w:t>es</w:t>
      </w:r>
      <w:r w:rsidRPr="00F51CA2">
        <w:rPr>
          <w:rFonts w:ascii="Century Gothic" w:eastAsia="Gulim" w:hAnsi="Century Gothic" w:cs="Microsoft Sans Serif"/>
          <w:spacing w:val="-2"/>
          <w:sz w:val="18"/>
        </w:rPr>
        <w:t>:</w:t>
      </w:r>
      <w:r w:rsidR="002D51ED">
        <w:rPr>
          <w:rFonts w:ascii="Century Gothic" w:eastAsia="Gulim" w:hAnsi="Century Gothic" w:cs="Microsoft Sans Serif"/>
          <w:spacing w:val="-2"/>
          <w:sz w:val="18"/>
        </w:rPr>
        <w:t xml:space="preserve"> madera, acero, hormigón, cerámica, cemento y yeso.</w:t>
      </w:r>
    </w:p>
    <w:p w:rsidR="008731E4" w:rsidRPr="00F51CA2" w:rsidRDefault="008731E4" w:rsidP="008731E4">
      <w:pPr>
        <w:suppressAutoHyphens/>
        <w:ind w:left="720"/>
        <w:jc w:val="both"/>
        <w:rPr>
          <w:rFonts w:ascii="Century Gothic" w:eastAsia="Gulim" w:hAnsi="Century Gothic" w:cs="Microsoft Sans Serif"/>
          <w:spacing w:val="-2"/>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29.4  Ejecución</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La configuración de los faldones de una cubierta de edificio requiere contar con una disposición estructural para conformar las pendientes de evacuación de aguas de llu</w:t>
      </w:r>
      <w:r w:rsidR="002D51ED">
        <w:rPr>
          <w:rFonts w:ascii="Century Gothic" w:eastAsia="Gulim" w:hAnsi="Century Gothic" w:cs="Microsoft Sans Serif"/>
          <w:spacing w:val="-2"/>
          <w:sz w:val="18"/>
        </w:rPr>
        <w:t>via y un elemento superficial (tablero</w:t>
      </w:r>
      <w:r w:rsidRPr="00F51CA2">
        <w:rPr>
          <w:rFonts w:ascii="Century Gothic" w:eastAsia="Gulim" w:hAnsi="Century Gothic" w:cs="Microsoft Sans Serif"/>
          <w:spacing w:val="-2"/>
          <w:sz w:val="18"/>
        </w:rPr>
        <w:t>) que, apoyado en esa estructura, complete la formación de una unidad constructiva susceptible de recibir el material de cobertura e impermeabilización, así como de permitir la circulación de operarios en los trabajos de referencia.</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Formación de pendientes.</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Existen dos formas de ejecutar</w:t>
      </w:r>
      <w:r>
        <w:rPr>
          <w:rFonts w:ascii="Century Gothic" w:eastAsia="Gulim" w:hAnsi="Century Gothic" w:cs="Microsoft Sans Serif"/>
          <w:spacing w:val="-2"/>
          <w:sz w:val="18"/>
        </w:rPr>
        <w:t xml:space="preserve"> las pendientes de una cubierta</w:t>
      </w:r>
      <w:r w:rsidRPr="00F51CA2">
        <w:rPr>
          <w:rFonts w:ascii="Century Gothic" w:eastAsia="Gulim" w:hAnsi="Century Gothic" w:cs="Microsoft Sans Serif"/>
          <w:spacing w:val="-2"/>
          <w:sz w:val="18"/>
        </w:rPr>
        <w:t>:</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1.- Pendiente conformada por la propia estructura principal de cubier</w:t>
      </w:r>
      <w:r>
        <w:rPr>
          <w:rFonts w:ascii="Century Gothic" w:eastAsia="Gulim" w:hAnsi="Century Gothic" w:cs="Microsoft Sans Serif"/>
          <w:spacing w:val="-2"/>
          <w:sz w:val="18"/>
        </w:rPr>
        <w:t>ta</w:t>
      </w:r>
      <w:r w:rsidRPr="00F51CA2">
        <w:rPr>
          <w:rFonts w:ascii="Century Gothic" w:eastAsia="Gulim" w:hAnsi="Century Gothic" w:cs="Microsoft Sans Serif"/>
          <w:spacing w:val="-2"/>
          <w:sz w:val="18"/>
        </w:rPr>
        <w:t>:</w:t>
      </w:r>
    </w:p>
    <w:p w:rsidR="008731E4" w:rsidRPr="00F51CA2" w:rsidRDefault="008731E4" w:rsidP="008731E4">
      <w:pPr>
        <w:tabs>
          <w:tab w:val="left" w:pos="0"/>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Pr>
          <w:rFonts w:ascii="Century Gothic" w:eastAsia="Gulim" w:hAnsi="Century Gothic" w:cs="Microsoft Sans Serif"/>
          <w:spacing w:val="-2"/>
          <w:sz w:val="18"/>
        </w:rPr>
        <w:t>a) cerchas</w:t>
      </w:r>
      <w:r w:rsidRPr="00F51CA2">
        <w:rPr>
          <w:rFonts w:ascii="Century Gothic" w:eastAsia="Gulim" w:hAnsi="Century Gothic" w:cs="Microsoft Sans Serif"/>
          <w:spacing w:val="-2"/>
          <w:sz w:val="18"/>
        </w:rPr>
        <w:t>: estructuras trianguladas de madera o metálicas sobre las que se disponen, transve</w:t>
      </w:r>
      <w:r>
        <w:rPr>
          <w:rFonts w:ascii="Century Gothic" w:eastAsia="Gulim" w:hAnsi="Century Gothic" w:cs="Microsoft Sans Serif"/>
          <w:spacing w:val="-2"/>
          <w:sz w:val="18"/>
        </w:rPr>
        <w:t>rsalmente, elementos lineales (</w:t>
      </w:r>
      <w:r w:rsidRPr="00F51CA2">
        <w:rPr>
          <w:rFonts w:ascii="Century Gothic" w:eastAsia="Gulim" w:hAnsi="Century Gothic" w:cs="Microsoft Sans Serif"/>
          <w:spacing w:val="-2"/>
          <w:sz w:val="18"/>
        </w:rPr>
        <w:t>correas</w:t>
      </w:r>
      <w:r>
        <w:rPr>
          <w:rFonts w:ascii="Century Gothic" w:eastAsia="Gulim" w:hAnsi="Century Gothic" w:cs="Microsoft Sans Serif"/>
          <w:spacing w:val="-2"/>
          <w:sz w:val="18"/>
        </w:rPr>
        <w:t>) o superficiales (</w:t>
      </w:r>
      <w:r w:rsidRPr="00F51CA2">
        <w:rPr>
          <w:rFonts w:ascii="Century Gothic" w:eastAsia="Gulim" w:hAnsi="Century Gothic" w:cs="Microsoft Sans Serif"/>
          <w:spacing w:val="-2"/>
          <w:sz w:val="18"/>
        </w:rPr>
        <w:t xml:space="preserve">placas o tableros de tipo cerámico, de madera, prefabricados de hormigón, </w:t>
      </w:r>
      <w:proofErr w:type="spellStart"/>
      <w:r w:rsidRPr="00F51CA2">
        <w:rPr>
          <w:rFonts w:ascii="Century Gothic" w:eastAsia="Gulim" w:hAnsi="Century Gothic" w:cs="Microsoft Sans Serif"/>
          <w:spacing w:val="-2"/>
          <w:sz w:val="18"/>
        </w:rPr>
        <w:t>etc</w:t>
      </w:r>
      <w:proofErr w:type="spellEnd"/>
      <w:r w:rsidRPr="00F51CA2">
        <w:rPr>
          <w:rFonts w:ascii="Century Gothic" w:eastAsia="Gulim" w:hAnsi="Century Gothic" w:cs="Microsoft Sans Serif"/>
          <w:spacing w:val="-2"/>
          <w:sz w:val="18"/>
        </w:rPr>
        <w:t>) el material de cubrición</w:t>
      </w:r>
      <w:r>
        <w:rPr>
          <w:rFonts w:ascii="Century Gothic" w:eastAsia="Gulim" w:hAnsi="Century Gothic" w:cs="Microsoft Sans Serif"/>
          <w:spacing w:val="-2"/>
          <w:sz w:val="18"/>
        </w:rPr>
        <w:t xml:space="preserve"> podrá anclarse a las correas (</w:t>
      </w:r>
      <w:r w:rsidRPr="00F51CA2">
        <w:rPr>
          <w:rFonts w:ascii="Century Gothic" w:eastAsia="Gulim" w:hAnsi="Century Gothic" w:cs="Microsoft Sans Serif"/>
          <w:spacing w:val="-2"/>
          <w:sz w:val="18"/>
        </w:rPr>
        <w:t>o a los cabios que se hayan podido fijar a s</w:t>
      </w:r>
      <w:r>
        <w:rPr>
          <w:rFonts w:ascii="Century Gothic" w:eastAsia="Gulim" w:hAnsi="Century Gothic" w:cs="Microsoft Sans Serif"/>
          <w:spacing w:val="-2"/>
          <w:sz w:val="18"/>
        </w:rPr>
        <w:t>u vez sobre ellas</w:t>
      </w:r>
      <w:r w:rsidRPr="00F51CA2">
        <w:rPr>
          <w:rFonts w:ascii="Century Gothic" w:eastAsia="Gulim" w:hAnsi="Century Gothic" w:cs="Microsoft Sans Serif"/>
          <w:spacing w:val="-2"/>
          <w:sz w:val="18"/>
        </w:rPr>
        <w:t>) o recibirse sobre los elementos superficiales o tableros que se configuren sobre las correas.</w:t>
      </w:r>
    </w:p>
    <w:p w:rsidR="008731E4" w:rsidRPr="00F51CA2" w:rsidRDefault="008731E4" w:rsidP="008731E4">
      <w:pPr>
        <w:tabs>
          <w:tab w:val="left" w:pos="0"/>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ab/>
      </w:r>
    </w:p>
    <w:p w:rsidR="008731E4" w:rsidRPr="00F51CA2" w:rsidRDefault="008731E4" w:rsidP="008731E4">
      <w:pPr>
        <w:tabs>
          <w:tab w:val="left" w:pos="0"/>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Pr>
          <w:rFonts w:ascii="Century Gothic" w:eastAsia="Gulim" w:hAnsi="Century Gothic" w:cs="Microsoft Sans Serif"/>
          <w:spacing w:val="-2"/>
          <w:sz w:val="18"/>
        </w:rPr>
        <w:t>b) placas inclinadas</w:t>
      </w:r>
      <w:r w:rsidRPr="00F51CA2">
        <w:rPr>
          <w:rFonts w:ascii="Century Gothic" w:eastAsia="Gulim" w:hAnsi="Century Gothic" w:cs="Microsoft Sans Serif"/>
          <w:spacing w:val="-2"/>
          <w:sz w:val="18"/>
        </w:rPr>
        <w:t>: placas resistentes alveolares que salvan la luz comprendida entre apoyos estructurales y sobre las que se colocará el material de cubrición o, en su caso, otros elementos auxiliares sobre los que clavarlo o recibirlo.</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Pr>
          <w:rFonts w:ascii="Century Gothic" w:eastAsia="Gulim" w:hAnsi="Century Gothic" w:cs="Microsoft Sans Serif"/>
          <w:spacing w:val="-2"/>
          <w:sz w:val="18"/>
        </w:rPr>
        <w:t>c) viguetas inclinadas</w:t>
      </w:r>
      <w:r w:rsidRPr="00F51CA2">
        <w:rPr>
          <w:rFonts w:ascii="Century Gothic" w:eastAsia="Gulim" w:hAnsi="Century Gothic" w:cs="Microsoft Sans Serif"/>
          <w:spacing w:val="-2"/>
          <w:sz w:val="18"/>
        </w:rPr>
        <w:t>: que apoyarán sobre la estructura de forma que no ocasionen empujes horizontales sobre ella o estos queden perfectamente contrarrestados. Sobre las viguetas podrá constituirse bien un forjado inclinado con entrevigado de bovedillas y capa de compresión de hormigón, o bien un tablero de madera, cerámico, de elementos prefabricados, de paneles o chapas metálicas perforadas, hormigón celular armado, etc. las viguetas podrán ser de madera, metálicas o de hormigón armado o pretensado; cuando se empleen de madera o metálicas llevarán la correspondiente protección.</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2.- Pendiente conformada mediante estructura auxiliar: </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Esta estructura auxiliar apoyará sobre un forjado horizontal o bóveda y podrá ejecutarse de modo diverso:</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i/>
          <w:iCs/>
          <w:sz w:val="18"/>
        </w:rPr>
      </w:pPr>
      <w:r>
        <w:rPr>
          <w:rFonts w:ascii="Century Gothic" w:eastAsia="Gulim" w:hAnsi="Century Gothic" w:cs="Microsoft Sans Serif"/>
          <w:spacing w:val="-2"/>
          <w:sz w:val="18"/>
        </w:rPr>
        <w:t>a) tabiques conejeros</w:t>
      </w:r>
      <w:r w:rsidRPr="00F51CA2">
        <w:rPr>
          <w:rFonts w:ascii="Century Gothic" w:eastAsia="Gulim" w:hAnsi="Century Gothic" w:cs="Microsoft Sans Serif"/>
          <w:spacing w:val="-2"/>
          <w:sz w:val="18"/>
        </w:rPr>
        <w:t>: también llamados tabiques palomeros, se realizarán con fábrica aligerada de ladrillo hueco colocado a sardinel, recibida y rematada con maestra inclinada de yeso y contarán con huecos en un 25% de su superficie; se independizarán del tablero mediante una hoja de papel. Cuando</w:t>
      </w:r>
      <w:r w:rsidRPr="00F51CA2">
        <w:rPr>
          <w:rFonts w:ascii="Century Gothic" w:eastAsia="Gulim" w:hAnsi="Century Gothic" w:cs="Microsoft Sans Serif"/>
          <w:sz w:val="18"/>
        </w:rPr>
        <w:t xml:space="preserve"> la formación de pendientes se lleve a cabo con tabiquillos aligerados de ladrillo hueco sencillo, las limas, cumbreras, bordes libres, doblado en juntas estructurales, etc. Se ejecutarán con tabicón aligerado de ladrillo hueco doble. Los tabiques o tabicones estarán perfectamente aplomados y alineados; además, cuando alcancen una altura media superior a 0,50 metros, se deberán arriostrar con otros, normales a ellos. </w:t>
      </w:r>
      <w:proofErr w:type="gramStart"/>
      <w:r w:rsidRPr="00F51CA2">
        <w:rPr>
          <w:rFonts w:ascii="Century Gothic" w:eastAsia="Gulim" w:hAnsi="Century Gothic" w:cs="Microsoft Sans Serif"/>
          <w:sz w:val="18"/>
        </w:rPr>
        <w:t>los</w:t>
      </w:r>
      <w:proofErr w:type="gramEnd"/>
      <w:r w:rsidRPr="00F51CA2">
        <w:rPr>
          <w:rFonts w:ascii="Century Gothic" w:eastAsia="Gulim" w:hAnsi="Century Gothic" w:cs="Microsoft Sans Serif"/>
          <w:sz w:val="18"/>
        </w:rPr>
        <w:t xml:space="preserve"> encuentros estarán debidamente </w:t>
      </w:r>
      <w:proofErr w:type="spellStart"/>
      <w:r w:rsidRPr="00F51CA2">
        <w:rPr>
          <w:rFonts w:ascii="Century Gothic" w:eastAsia="Gulim" w:hAnsi="Century Gothic" w:cs="Microsoft Sans Serif"/>
          <w:sz w:val="18"/>
        </w:rPr>
        <w:t>enjarjados</w:t>
      </w:r>
      <w:proofErr w:type="spellEnd"/>
      <w:r w:rsidRPr="00F51CA2">
        <w:rPr>
          <w:rFonts w:ascii="Century Gothic" w:eastAsia="Gulim" w:hAnsi="Century Gothic" w:cs="Microsoft Sans Serif"/>
          <w:sz w:val="18"/>
        </w:rPr>
        <w:t xml:space="preserve"> y, en su caso, el aislamiento térmico dispuesto entre tabiquillos será del espesor y la tipología especificados en la documentación técnica</w:t>
      </w:r>
      <w:r w:rsidRPr="00F51CA2">
        <w:rPr>
          <w:rFonts w:ascii="Century Gothic" w:eastAsia="Gulim" w:hAnsi="Century Gothic" w:cs="Microsoft Sans Serif"/>
          <w:i/>
          <w:iCs/>
          <w:sz w:val="18"/>
        </w:rPr>
        <w:t>.</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ind w:left="284" w:hanging="284"/>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b) tabiques con bloque de </w:t>
      </w:r>
      <w:r>
        <w:rPr>
          <w:rFonts w:ascii="Century Gothic" w:eastAsia="Gulim" w:hAnsi="Century Gothic" w:cs="Microsoft Sans Serif"/>
          <w:spacing w:val="-2"/>
          <w:sz w:val="18"/>
        </w:rPr>
        <w:t>hormigón celular</w:t>
      </w:r>
      <w:r w:rsidRPr="00F51CA2">
        <w:rPr>
          <w:rFonts w:ascii="Century Gothic" w:eastAsia="Gulim" w:hAnsi="Century Gothic" w:cs="Microsoft Sans Serif"/>
          <w:spacing w:val="-2"/>
          <w:sz w:val="18"/>
        </w:rPr>
        <w:t>: tras el replanteo de las limas y cumbreras sobre el forjado, se comenzará su ejecución (similar a los tabiques conejeros) colocando la primera hilada de cada tabicón dejando separados los bloques 1/4 de su longitud. Las siguientes hiladas se ejecutarán de forma que los huecos dejados entre bloques de cada hilada queden cerrados por la hilada superior.</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Formación de tableros:</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Cualquiera sea el sistema elegido, diseñado y calculado para la formación de las pendientes, se impone la necesidad de configurar el tablero sobre el que ha de recibirse el material de cubrición. Únicamente cuando éste alcanza características relativamente </w:t>
      </w:r>
      <w:proofErr w:type="spellStart"/>
      <w:r w:rsidRPr="00F51CA2">
        <w:rPr>
          <w:rFonts w:ascii="Century Gothic" w:eastAsia="Gulim" w:hAnsi="Century Gothic" w:cs="Microsoft Sans Serif"/>
          <w:spacing w:val="-2"/>
          <w:sz w:val="18"/>
        </w:rPr>
        <w:t>autoportantes</w:t>
      </w:r>
      <w:proofErr w:type="spellEnd"/>
      <w:r w:rsidRPr="00F51CA2">
        <w:rPr>
          <w:rFonts w:ascii="Century Gothic" w:eastAsia="Gulim" w:hAnsi="Century Gothic" w:cs="Microsoft Sans Serif"/>
          <w:spacing w:val="-2"/>
          <w:sz w:val="18"/>
        </w:rPr>
        <w:t xml:space="preserve"> y unas dimensiones superficiales mínimas suele no ser necesaria la creación de tablero, en cuyo caso las piezas de cubrición irán directamente ancladas mediante tornillos, clavos o ganchos a las correas o cabios estructurales.</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El tablero puede estar constituido, según indicábamos antes, por una hoja de ladrillo, bardos, madera, elementos prefabricados, de paneles o chapas metálicas perforadas, hormigón celular armado, etc. La capa de acabado de los tableros cerámicos será de mortero de cemento u hormigón que actuará como capa de compresión, rellenará las juntas existentes y permitirá dejar una superficie plana de acabado. En ocasiones, dicha capa final se constituirá con mortero de yeso.</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lastRenderedPageBreak/>
        <w:t>Cuando aumente la separación entre tabiques de apoyo, como sucede cuando se trata de bloques de hormigón celular, cabe disponer perfiles en T metálicos, galvanizados o con otro tratamiento protector, a modo de correas, cuya sección y separación vendrán definidas por la documentación de proyecto o, en su caso, las disposiciones del fabricante y sobre los que apoyarán las placas de hormigón celular, de dimensiones especificadas, que conformarán el tablero.</w:t>
      </w: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Según el tipo y material de cobertura a ejecutar, puede ser necesario recibir, sobre el tablero, listones de madera u otros elementos para el anclaje de chapas de acero, cobre o zinc, tejas de hormigón, cerámica o pizarra, etc. La disposición de estos elementos se indicará en cada tipo de cobertura de la que formen parte.</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b/>
          <w:bCs/>
          <w:iCs/>
          <w:spacing w:val="-2"/>
          <w:sz w:val="18"/>
        </w:rPr>
      </w:pP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b/>
          <w:spacing w:val="-2"/>
          <w:sz w:val="18"/>
        </w:rPr>
      </w:pPr>
      <w:r w:rsidRPr="00F51CA2">
        <w:rPr>
          <w:rFonts w:ascii="Century Gothic" w:eastAsia="Gulim" w:hAnsi="Century Gothic" w:cs="Microsoft Sans Serif"/>
          <w:b/>
          <w:bCs/>
          <w:iCs/>
          <w:spacing w:val="-2"/>
          <w:sz w:val="18"/>
        </w:rPr>
        <w:t>Artículo</w:t>
      </w:r>
      <w:r w:rsidRPr="00F51CA2">
        <w:rPr>
          <w:rFonts w:ascii="Century Gothic" w:eastAsia="Gulim" w:hAnsi="Century Gothic" w:cs="Microsoft Sans Serif"/>
          <w:b/>
          <w:bCs/>
          <w:spacing w:val="-2"/>
          <w:sz w:val="18"/>
        </w:rPr>
        <w:t xml:space="preserve"> 30.- Cubiertas planas. Azoteas</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b/>
          <w:bCs/>
          <w:iCs/>
          <w:spacing w:val="-2"/>
          <w:sz w:val="18"/>
        </w:rPr>
      </w:pPr>
      <w:r w:rsidRPr="00F51CA2">
        <w:rPr>
          <w:rFonts w:ascii="Century Gothic" w:eastAsia="Gulim" w:hAnsi="Century Gothic" w:cs="Microsoft Sans Serif"/>
          <w:b/>
          <w:bCs/>
          <w:iCs/>
          <w:spacing w:val="-2"/>
          <w:sz w:val="18"/>
        </w:rPr>
        <w:t>30.1  Descripción</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Cubierta o techo exterior cuya pendiente está comprendida entre el 1% y el 15% que, según el uso, pueden ser transitables o no transitables; entre éstas, por sus características propias, cabe citar las azoteas ajardinadas.</w:t>
      </w:r>
    </w:p>
    <w:p w:rsidR="008731E4" w:rsidRPr="00F51CA2" w:rsidRDefault="008731E4" w:rsidP="008731E4">
      <w:pPr>
        <w:tabs>
          <w:tab w:val="left" w:pos="0"/>
          <w:tab w:val="left" w:pos="282"/>
        </w:tabs>
        <w:jc w:val="both"/>
        <w:rPr>
          <w:rFonts w:ascii="Century Gothic" w:eastAsia="Gulim" w:hAnsi="Century Gothic" w:cs="Microsoft Sans Serif"/>
          <w:sz w:val="18"/>
        </w:rPr>
      </w:pPr>
    </w:p>
    <w:p w:rsidR="008731E4" w:rsidRPr="00F51CA2" w:rsidRDefault="008731E4" w:rsidP="008731E4">
      <w:pPr>
        <w:tabs>
          <w:tab w:val="left" w:pos="0"/>
          <w:tab w:val="left" w:pos="282"/>
        </w:tabs>
        <w:jc w:val="both"/>
        <w:rPr>
          <w:rFonts w:ascii="Century Gothic" w:eastAsia="Gulim" w:hAnsi="Century Gothic" w:cs="Microsoft Sans Serif"/>
          <w:sz w:val="18"/>
        </w:rPr>
      </w:pPr>
      <w:r w:rsidRPr="00F51CA2">
        <w:rPr>
          <w:rFonts w:ascii="Century Gothic" w:eastAsia="Gulim" w:hAnsi="Century Gothic" w:cs="Microsoft Sans Serif"/>
          <w:sz w:val="18"/>
        </w:rPr>
        <w:t>Pueden disponer de protección mediante barandilla, balaustrada o antepecho de fábrica.</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b/>
          <w:bCs/>
          <w:iCs/>
          <w:spacing w:val="-2"/>
          <w:sz w:val="18"/>
        </w:rPr>
      </w:pPr>
      <w:r w:rsidRPr="00F51CA2">
        <w:rPr>
          <w:rFonts w:ascii="Century Gothic" w:eastAsia="Gulim" w:hAnsi="Century Gothic" w:cs="Microsoft Sans Serif"/>
          <w:b/>
          <w:bCs/>
          <w:iCs/>
          <w:spacing w:val="-2"/>
          <w:sz w:val="18"/>
        </w:rPr>
        <w:t>30.2  Condiciones previas</w:t>
      </w:r>
    </w:p>
    <w:p w:rsidR="008731E4" w:rsidRPr="00F51CA2" w:rsidRDefault="008731E4" w:rsidP="008731E4">
      <w:pPr>
        <w:tabs>
          <w:tab w:val="left" w:pos="0"/>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ind w:left="284" w:hanging="284"/>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ab/>
      </w:r>
    </w:p>
    <w:p w:rsidR="008731E4" w:rsidRPr="00F51CA2" w:rsidRDefault="008731E4" w:rsidP="008731E4">
      <w:pPr>
        <w:tabs>
          <w:tab w:val="left" w:pos="0"/>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ind w:left="568" w:hanging="284"/>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planos acotados de obra con definición de la solución constructiva adoptada.</w:t>
      </w:r>
    </w:p>
    <w:p w:rsidR="008731E4" w:rsidRPr="00F51CA2" w:rsidRDefault="008731E4" w:rsidP="008731E4">
      <w:pPr>
        <w:tabs>
          <w:tab w:val="left" w:pos="0"/>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ind w:left="284" w:hanging="284"/>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ab/>
        <w:t>- ejecución del último forjado o soporte,</w:t>
      </w:r>
      <w:r>
        <w:rPr>
          <w:rFonts w:ascii="Century Gothic" w:eastAsia="Gulim" w:hAnsi="Century Gothic" w:cs="Microsoft Sans Serif"/>
          <w:spacing w:val="-2"/>
          <w:sz w:val="18"/>
        </w:rPr>
        <w:t xml:space="preserve"> bajantes, petos perimetrales, etc.</w:t>
      </w:r>
    </w:p>
    <w:p w:rsidR="008731E4" w:rsidRPr="00F51CA2" w:rsidRDefault="008731E4" w:rsidP="008731E4">
      <w:pPr>
        <w:tabs>
          <w:tab w:val="left" w:pos="0"/>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ind w:left="284" w:hanging="284"/>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ab/>
        <w:t>- limpieza de forjado para el replanteo de faldones y elementos singulares.</w:t>
      </w:r>
    </w:p>
    <w:p w:rsidR="008731E4" w:rsidRPr="00F51CA2" w:rsidRDefault="008731E4" w:rsidP="008731E4">
      <w:pPr>
        <w:tabs>
          <w:tab w:val="left" w:pos="0"/>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ind w:left="284" w:hanging="284"/>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ab/>
        <w:t>- acopio de materiales y disponibilidad de equipo de trabajo.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b/>
          <w:bCs/>
          <w:iCs/>
          <w:spacing w:val="-2"/>
          <w:sz w:val="18"/>
        </w:rPr>
      </w:pPr>
      <w:r w:rsidRPr="00F51CA2">
        <w:rPr>
          <w:rFonts w:ascii="Century Gothic" w:eastAsia="Gulim" w:hAnsi="Century Gothic" w:cs="Microsoft Sans Serif"/>
          <w:b/>
          <w:bCs/>
          <w:iCs/>
          <w:spacing w:val="-2"/>
          <w:sz w:val="18"/>
        </w:rPr>
        <w:t>30.3  Componentes</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Los materiales empleados en la composición de estas cubiertas, naturales o elaborados, abarcan una gama muy amplia debido a las diversas variantes que pueden adoptarse tanto para la formación de pendientes, como para la ejecución de la membrana impermeabilizante, la aplicación de aislamiento, los solados o acabados superficiales, los elementos singulares, etc.</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b/>
          <w:bCs/>
          <w:iCs/>
          <w:spacing w:val="-2"/>
          <w:sz w:val="18"/>
        </w:rPr>
      </w:pPr>
      <w:r w:rsidRPr="00F51CA2">
        <w:rPr>
          <w:rFonts w:ascii="Century Gothic" w:eastAsia="Gulim" w:hAnsi="Century Gothic" w:cs="Microsoft Sans Serif"/>
          <w:b/>
          <w:bCs/>
          <w:iCs/>
          <w:spacing w:val="-2"/>
          <w:sz w:val="18"/>
        </w:rPr>
        <w:t>30.4  Ejecución</w:t>
      </w:r>
    </w:p>
    <w:p w:rsidR="008731E4" w:rsidRPr="00F51CA2" w:rsidRDefault="008731E4" w:rsidP="008731E4">
      <w:pPr>
        <w:tabs>
          <w:tab w:val="left" w:pos="0"/>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Siempre que se rompa la continuidad de la membrana de impermeabilización se dispondrán refuerzos. </w:t>
      </w:r>
      <w:proofErr w:type="gramStart"/>
      <w:r w:rsidRPr="00F51CA2">
        <w:rPr>
          <w:rFonts w:ascii="Century Gothic" w:eastAsia="Gulim" w:hAnsi="Century Gothic" w:cs="Microsoft Sans Serif"/>
          <w:spacing w:val="-2"/>
          <w:sz w:val="18"/>
        </w:rPr>
        <w:t>si</w:t>
      </w:r>
      <w:proofErr w:type="gramEnd"/>
      <w:r w:rsidRPr="00F51CA2">
        <w:rPr>
          <w:rFonts w:ascii="Century Gothic" w:eastAsia="Gulim" w:hAnsi="Century Gothic" w:cs="Microsoft Sans Serif"/>
          <w:spacing w:val="-2"/>
          <w:sz w:val="18"/>
        </w:rPr>
        <w:t xml:space="preserve"> las juntas de dilatación no estuvieran definidas en proyecto, se dispondrán éstas en consonancia con las estructurales, rompiendo la continuidad de estas desde el último forjado hasta la superficie exterior.</w:t>
      </w:r>
    </w:p>
    <w:p w:rsidR="008731E4" w:rsidRPr="00F51CA2" w:rsidRDefault="008731E4" w:rsidP="008731E4">
      <w:pPr>
        <w:tabs>
          <w:tab w:val="left" w:pos="0"/>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Las </w:t>
      </w:r>
      <w:proofErr w:type="spellStart"/>
      <w:r w:rsidRPr="00F51CA2">
        <w:rPr>
          <w:rFonts w:ascii="Century Gothic" w:eastAsia="Gulim" w:hAnsi="Century Gothic" w:cs="Microsoft Sans Serif"/>
          <w:spacing w:val="-2"/>
          <w:sz w:val="18"/>
        </w:rPr>
        <w:t>limahoyas</w:t>
      </w:r>
      <w:proofErr w:type="spellEnd"/>
      <w:r w:rsidRPr="00F51CA2">
        <w:rPr>
          <w:rFonts w:ascii="Century Gothic" w:eastAsia="Gulim" w:hAnsi="Century Gothic" w:cs="Microsoft Sans Serif"/>
          <w:spacing w:val="-2"/>
          <w:sz w:val="18"/>
        </w:rPr>
        <w:t xml:space="preserve">, canalones y cazoletas de recogida de agua pluvial tendrán la sección necesaria para evacuarla sobradamente, calculada en función de la superficie que recojan y la zona pluviométrica de enclave del edificio. </w:t>
      </w:r>
      <w:proofErr w:type="gramStart"/>
      <w:r w:rsidRPr="00F51CA2">
        <w:rPr>
          <w:rFonts w:ascii="Century Gothic" w:eastAsia="Gulim" w:hAnsi="Century Gothic" w:cs="Microsoft Sans Serif"/>
          <w:spacing w:val="-2"/>
          <w:sz w:val="18"/>
        </w:rPr>
        <w:t>las</w:t>
      </w:r>
      <w:proofErr w:type="gramEnd"/>
      <w:r w:rsidRPr="00F51CA2">
        <w:rPr>
          <w:rFonts w:ascii="Century Gothic" w:eastAsia="Gulim" w:hAnsi="Century Gothic" w:cs="Microsoft Sans Serif"/>
          <w:spacing w:val="-2"/>
          <w:sz w:val="18"/>
        </w:rPr>
        <w:t xml:space="preserve"> bajantes de desagüe pluvial no distarán más de 20 metros entre sí.</w:t>
      </w:r>
    </w:p>
    <w:p w:rsidR="008731E4" w:rsidRPr="00F51CA2" w:rsidRDefault="008731E4" w:rsidP="008731E4">
      <w:pPr>
        <w:tabs>
          <w:tab w:val="left" w:pos="0"/>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Cuando las pendientes sean inferiores al 5% la membrana impermeable puede colocarse independiente del soporte y de la protección </w:t>
      </w:r>
      <w:proofErr w:type="gramStart"/>
      <w:r w:rsidRPr="00F51CA2">
        <w:rPr>
          <w:rFonts w:ascii="Century Gothic" w:eastAsia="Gulim" w:hAnsi="Century Gothic" w:cs="Microsoft Sans Serif"/>
          <w:spacing w:val="-2"/>
          <w:sz w:val="18"/>
        </w:rPr>
        <w:t>( sistema</w:t>
      </w:r>
      <w:proofErr w:type="gramEnd"/>
      <w:r w:rsidRPr="00F51CA2">
        <w:rPr>
          <w:rFonts w:ascii="Century Gothic" w:eastAsia="Gulim" w:hAnsi="Century Gothic" w:cs="Microsoft Sans Serif"/>
          <w:spacing w:val="-2"/>
          <w:sz w:val="18"/>
        </w:rPr>
        <w:t xml:space="preserve"> no adherido o flotante ). Cuando no se pueda garantizar su permanencia en la cubierta, por succión de viento, erosiones de diversa índole o pendiente excesiva, la adherencia de la membrana será total.</w:t>
      </w:r>
    </w:p>
    <w:p w:rsidR="008731E4" w:rsidRPr="00F51CA2" w:rsidRDefault="008731E4" w:rsidP="008731E4">
      <w:pPr>
        <w:tabs>
          <w:tab w:val="left" w:pos="0"/>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La membrana será </w:t>
      </w:r>
      <w:proofErr w:type="spellStart"/>
      <w:r w:rsidRPr="00F51CA2">
        <w:rPr>
          <w:rFonts w:ascii="Century Gothic" w:eastAsia="Gulim" w:hAnsi="Century Gothic" w:cs="Microsoft Sans Serif"/>
          <w:spacing w:val="-2"/>
          <w:sz w:val="18"/>
        </w:rPr>
        <w:t>monocapa</w:t>
      </w:r>
      <w:proofErr w:type="spellEnd"/>
      <w:r w:rsidRPr="00F51CA2">
        <w:rPr>
          <w:rFonts w:ascii="Century Gothic" w:eastAsia="Gulim" w:hAnsi="Century Gothic" w:cs="Microsoft Sans Serif"/>
          <w:spacing w:val="-2"/>
          <w:sz w:val="18"/>
        </w:rPr>
        <w:t xml:space="preserve">, en cubiertas invertidas y no transitables con protección de grava. En cubiertas transitables y en cubiertas ajardinadas se colocará membrana </w:t>
      </w:r>
      <w:proofErr w:type="spellStart"/>
      <w:r w:rsidRPr="00F51CA2">
        <w:rPr>
          <w:rFonts w:ascii="Century Gothic" w:eastAsia="Gulim" w:hAnsi="Century Gothic" w:cs="Microsoft Sans Serif"/>
          <w:spacing w:val="-2"/>
          <w:sz w:val="18"/>
        </w:rPr>
        <w:t>bicapa</w:t>
      </w:r>
      <w:proofErr w:type="spellEnd"/>
      <w:r w:rsidRPr="00F51CA2">
        <w:rPr>
          <w:rFonts w:ascii="Century Gothic" w:eastAsia="Gulim" w:hAnsi="Century Gothic" w:cs="Microsoft Sans Serif"/>
          <w:spacing w:val="-2"/>
          <w:sz w:val="18"/>
        </w:rPr>
        <w:t>.</w:t>
      </w:r>
    </w:p>
    <w:p w:rsidR="008731E4" w:rsidRPr="00F51CA2" w:rsidRDefault="008731E4" w:rsidP="008731E4">
      <w:pPr>
        <w:tabs>
          <w:tab w:val="left" w:pos="0"/>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Las láminas impermeabilizantes se colocarán empezando por el nivel más bajo, disponiéndose un sola</w:t>
      </w:r>
      <w:r>
        <w:rPr>
          <w:rFonts w:ascii="Century Gothic" w:eastAsia="Gulim" w:hAnsi="Century Gothic" w:cs="Microsoft Sans Serif"/>
          <w:spacing w:val="-2"/>
          <w:sz w:val="18"/>
        </w:rPr>
        <w:t>pe mínimo de 8 cm entre ellas. D</w:t>
      </w:r>
      <w:r w:rsidRPr="00F51CA2">
        <w:rPr>
          <w:rFonts w:ascii="Century Gothic" w:eastAsia="Gulim" w:hAnsi="Century Gothic" w:cs="Microsoft Sans Serif"/>
          <w:spacing w:val="-2"/>
          <w:sz w:val="18"/>
        </w:rPr>
        <w:t xml:space="preserve">icho solape de lámina, en las </w:t>
      </w:r>
      <w:proofErr w:type="spellStart"/>
      <w:r w:rsidRPr="00F51CA2">
        <w:rPr>
          <w:rFonts w:ascii="Century Gothic" w:eastAsia="Gulim" w:hAnsi="Century Gothic" w:cs="Microsoft Sans Serif"/>
          <w:spacing w:val="-2"/>
          <w:sz w:val="18"/>
        </w:rPr>
        <w:t>limahoyas</w:t>
      </w:r>
      <w:proofErr w:type="spellEnd"/>
      <w:r w:rsidRPr="00F51CA2">
        <w:rPr>
          <w:rFonts w:ascii="Century Gothic" w:eastAsia="Gulim" w:hAnsi="Century Gothic" w:cs="Microsoft Sans Serif"/>
          <w:spacing w:val="-2"/>
          <w:sz w:val="18"/>
        </w:rPr>
        <w:t xml:space="preserve">, será de 50 cm y de 10 cm. </w:t>
      </w:r>
      <w:r>
        <w:rPr>
          <w:rFonts w:ascii="Century Gothic" w:eastAsia="Gulim" w:hAnsi="Century Gothic" w:cs="Microsoft Sans Serif"/>
          <w:spacing w:val="-2"/>
          <w:sz w:val="18"/>
        </w:rPr>
        <w:t>en el encuentro con sumideros. E</w:t>
      </w:r>
      <w:r w:rsidRPr="00F51CA2">
        <w:rPr>
          <w:rFonts w:ascii="Century Gothic" w:eastAsia="Gulim" w:hAnsi="Century Gothic" w:cs="Microsoft Sans Serif"/>
          <w:spacing w:val="-2"/>
          <w:sz w:val="18"/>
        </w:rPr>
        <w:t xml:space="preserve">n este caso, se reforzará la membrana impermeabilizante con otra lámina </w:t>
      </w:r>
      <w:r w:rsidRPr="00F51CA2">
        <w:rPr>
          <w:rFonts w:ascii="Century Gothic" w:eastAsia="Gulim" w:hAnsi="Century Gothic" w:cs="Microsoft Sans Serif"/>
          <w:spacing w:val="-2"/>
          <w:sz w:val="18"/>
        </w:rPr>
        <w:lastRenderedPageBreak/>
        <w:t>colocada bajo ella que debe llegar hasta la bajante y debe solapar 10 cm sobre la parte superior del sumidero.</w:t>
      </w:r>
    </w:p>
    <w:p w:rsidR="008731E4" w:rsidRPr="00F51CA2" w:rsidRDefault="008731E4" w:rsidP="008731E4">
      <w:pPr>
        <w:tabs>
          <w:tab w:val="left" w:pos="0"/>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La humedad del soporte al hacerse la aplicación deberá ser inferior al 5%; en otro caso pueden producirse humedades en la parte inferior del forjado.</w:t>
      </w:r>
    </w:p>
    <w:p w:rsidR="008731E4" w:rsidRPr="00F51CA2" w:rsidRDefault="008731E4" w:rsidP="008731E4">
      <w:pPr>
        <w:tabs>
          <w:tab w:val="left" w:pos="0"/>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La imprimación será del mismo material que la lámina impermeabilizante. En el caso de disponer láminas adheridas al soporte no quedarán bolsas de aire entre ambos.</w:t>
      </w:r>
    </w:p>
    <w:p w:rsidR="008731E4" w:rsidRPr="00F51CA2" w:rsidRDefault="008731E4" w:rsidP="008731E4">
      <w:pPr>
        <w:tabs>
          <w:tab w:val="left" w:pos="0"/>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La barrera de vapor se colocará siempre sobre el plano inclinado que constituye la formación de pendiente. </w:t>
      </w:r>
      <w:r>
        <w:rPr>
          <w:rFonts w:ascii="Century Gothic" w:eastAsia="Gulim" w:hAnsi="Century Gothic" w:cs="Microsoft Sans Serif"/>
          <w:spacing w:val="-2"/>
          <w:sz w:val="18"/>
        </w:rPr>
        <w:t>S</w:t>
      </w:r>
      <w:r w:rsidRPr="00F51CA2">
        <w:rPr>
          <w:rFonts w:ascii="Century Gothic" w:eastAsia="Gulim" w:hAnsi="Century Gothic" w:cs="Microsoft Sans Serif"/>
          <w:spacing w:val="-2"/>
          <w:sz w:val="18"/>
        </w:rPr>
        <w:t xml:space="preserve">obre la misma, se dispondrá el aislamiento térmico. </w:t>
      </w:r>
      <w:proofErr w:type="gramStart"/>
      <w:r w:rsidRPr="00F51CA2">
        <w:rPr>
          <w:rFonts w:ascii="Century Gothic" w:eastAsia="Gulim" w:hAnsi="Century Gothic" w:cs="Microsoft Sans Serif"/>
          <w:spacing w:val="-2"/>
          <w:sz w:val="18"/>
        </w:rPr>
        <w:t>la</w:t>
      </w:r>
      <w:proofErr w:type="gramEnd"/>
      <w:r w:rsidRPr="00F51CA2">
        <w:rPr>
          <w:rFonts w:ascii="Century Gothic" w:eastAsia="Gulim" w:hAnsi="Century Gothic" w:cs="Microsoft Sans Serif"/>
          <w:spacing w:val="-2"/>
          <w:sz w:val="18"/>
        </w:rPr>
        <w:t xml:space="preserve"> barrera de vapor, que se colocará cuando existan loc</w:t>
      </w:r>
      <w:r>
        <w:rPr>
          <w:rFonts w:ascii="Century Gothic" w:eastAsia="Gulim" w:hAnsi="Century Gothic" w:cs="Microsoft Sans Serif"/>
          <w:spacing w:val="-2"/>
          <w:sz w:val="18"/>
        </w:rPr>
        <w:t>ales húmedos bajo la cubierta (baños, cocinas,...</w:t>
      </w:r>
      <w:r w:rsidRPr="00F51CA2">
        <w:rPr>
          <w:rFonts w:ascii="Century Gothic" w:eastAsia="Gulim" w:hAnsi="Century Gothic" w:cs="Microsoft Sans Serif"/>
          <w:spacing w:val="-2"/>
          <w:sz w:val="18"/>
        </w:rPr>
        <w:t xml:space="preserve">), estará formada por </w:t>
      </w:r>
      <w:proofErr w:type="spellStart"/>
      <w:r w:rsidRPr="00F51CA2">
        <w:rPr>
          <w:rFonts w:ascii="Century Gothic" w:eastAsia="Gulim" w:hAnsi="Century Gothic" w:cs="Microsoft Sans Serif"/>
          <w:spacing w:val="-2"/>
          <w:sz w:val="18"/>
        </w:rPr>
        <w:t>oxiasfalto</w:t>
      </w:r>
      <w:proofErr w:type="spellEnd"/>
      <w:r w:rsidRPr="00F51CA2">
        <w:rPr>
          <w:rFonts w:ascii="Century Gothic" w:eastAsia="Gulim" w:hAnsi="Century Gothic" w:cs="Microsoft Sans Serif"/>
          <w:spacing w:val="-2"/>
          <w:sz w:val="18"/>
        </w:rPr>
        <w:t xml:space="preserve"> (1,5 kg/m²) previa imprimación con producto de base asfáltica o de pintura bituminosa.</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b/>
          <w:bCs/>
          <w:iCs/>
          <w:spacing w:val="-2"/>
          <w:sz w:val="18"/>
        </w:rPr>
      </w:pPr>
      <w:r w:rsidRPr="00F51CA2">
        <w:rPr>
          <w:rFonts w:ascii="Century Gothic" w:eastAsia="Gulim" w:hAnsi="Century Gothic" w:cs="Microsoft Sans Serif"/>
          <w:b/>
          <w:bCs/>
          <w:iCs/>
          <w:spacing w:val="-2"/>
          <w:sz w:val="18"/>
        </w:rPr>
        <w:t>30.5  Control</w:t>
      </w:r>
    </w:p>
    <w:p w:rsidR="008731E4" w:rsidRPr="00F51CA2" w:rsidRDefault="008731E4" w:rsidP="008731E4">
      <w:pPr>
        <w:tabs>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El control de ejecución se llevará a cabo mediante inspecciones periódicas en las que se comprobarán espesores de capas, disposiciones constructivas, colocación de juntas, dimensiones de los solapes, humedad del soporte, humedad del aislamiento, etc.</w:t>
      </w: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tabs>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Acabada la cubierta, se efectuará una prueba de servicio consistente en la inundación de los paños hasta un nivel de 5 cm por debajo del borde de la impermeabilizaci</w:t>
      </w:r>
      <w:r>
        <w:rPr>
          <w:rFonts w:ascii="Century Gothic" w:eastAsia="Gulim" w:hAnsi="Century Gothic" w:cs="Microsoft Sans Serif"/>
          <w:spacing w:val="-2"/>
          <w:sz w:val="18"/>
        </w:rPr>
        <w:t>ón en su entrega a paramentos. L</w:t>
      </w:r>
      <w:r w:rsidRPr="00F51CA2">
        <w:rPr>
          <w:rFonts w:ascii="Century Gothic" w:eastAsia="Gulim" w:hAnsi="Century Gothic" w:cs="Microsoft Sans Serif"/>
          <w:spacing w:val="-2"/>
          <w:sz w:val="18"/>
        </w:rPr>
        <w:t>a presencia del agua no deberá constituir una sobrecarga superior a la de servicio de la cubierta. Se mantendrá inundada durante 24 horas, transcurridas las cuales no deberán aparecer humedades en la cara inferior del forjado. Si no fuera posible la inundación, se regará continuamente la superficie durante 48 horas, sin que tampoco en este caso deban aparecer humedades en la cara inferior del forjado.</w:t>
      </w:r>
    </w:p>
    <w:p w:rsidR="008731E4" w:rsidRPr="00F51CA2" w:rsidRDefault="008731E4" w:rsidP="008731E4">
      <w:pPr>
        <w:tabs>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Ejecutada la prueba, se procederá a evacuar el agua, operación en la que se tomarán precauciones a fin de que no lleguen a producirse daños en las bajantes.</w:t>
      </w:r>
    </w:p>
    <w:p w:rsidR="008731E4" w:rsidRPr="00F51CA2" w:rsidRDefault="008731E4" w:rsidP="008731E4">
      <w:pPr>
        <w:tabs>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En cualquier caso, una vez evacuada el agua, no se admitirá la existencia de remansos o estancamientos.</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b/>
          <w:bCs/>
          <w:iCs/>
          <w:spacing w:val="-2"/>
          <w:sz w:val="18"/>
        </w:rPr>
      </w:pPr>
      <w:r w:rsidRPr="00F51CA2">
        <w:rPr>
          <w:rFonts w:ascii="Century Gothic" w:eastAsia="Gulim" w:hAnsi="Century Gothic" w:cs="Microsoft Sans Serif"/>
          <w:b/>
          <w:bCs/>
          <w:iCs/>
          <w:spacing w:val="-2"/>
          <w:sz w:val="18"/>
        </w:rPr>
        <w:t>30.6  Medición</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La medición y valoración se efectuará, generalmente, por m² de azotea, medida en su proyección horizontal, incluso entrega a paramentos y p</w:t>
      </w:r>
      <w:r>
        <w:rPr>
          <w:rFonts w:ascii="Century Gothic" w:eastAsia="Gulim" w:hAnsi="Century Gothic" w:cs="Microsoft Sans Serif"/>
          <w:spacing w:val="-2"/>
          <w:sz w:val="18"/>
        </w:rPr>
        <w:t>arte proporcional</w:t>
      </w:r>
      <w:r w:rsidRPr="00F51CA2">
        <w:rPr>
          <w:rFonts w:ascii="Century Gothic" w:eastAsia="Gulim" w:hAnsi="Century Gothic" w:cs="Microsoft Sans Serif"/>
          <w:spacing w:val="-2"/>
          <w:sz w:val="18"/>
        </w:rPr>
        <w:t xml:space="preserve"> de remates, terminada y en condiciones de uso.</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 tendrán en cuenta, no obstante, los enunciados señalados para cada partida de la medición o presupuesto, en los que se definen los diversos factores que condicionan el precio descompuesto resultante.</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b/>
          <w:bCs/>
          <w:iCs/>
          <w:spacing w:val="-2"/>
          <w:sz w:val="18"/>
        </w:rPr>
      </w:pPr>
      <w:r w:rsidRPr="00F51CA2">
        <w:rPr>
          <w:rFonts w:ascii="Century Gothic" w:eastAsia="Gulim" w:hAnsi="Century Gothic" w:cs="Microsoft Sans Serif"/>
          <w:b/>
          <w:bCs/>
          <w:iCs/>
          <w:spacing w:val="-2"/>
          <w:sz w:val="18"/>
        </w:rPr>
        <w:t>30.7  Mantenimiento</w:t>
      </w: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b/>
          <w:bCs/>
          <w:iCs/>
          <w:spacing w:val="-2"/>
          <w:sz w:val="18"/>
        </w:rPr>
      </w:pPr>
    </w:p>
    <w:p w:rsidR="008731E4" w:rsidRPr="00F51CA2" w:rsidRDefault="008731E4" w:rsidP="008731E4">
      <w:pPr>
        <w:tabs>
          <w:tab w:val="left" w:pos="0"/>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Las reparaciones a efectuar sobre las azoteas serán ejecutadas por personal especializado con materiales y solución constructiva análogos a los de la construcción original.</w:t>
      </w:r>
    </w:p>
    <w:p w:rsidR="008731E4" w:rsidRPr="00F51CA2" w:rsidRDefault="008731E4" w:rsidP="008731E4">
      <w:pPr>
        <w:tabs>
          <w:tab w:val="left" w:pos="0"/>
        </w:tabs>
        <w:jc w:val="both"/>
        <w:rPr>
          <w:rFonts w:ascii="Century Gothic" w:eastAsia="Gulim" w:hAnsi="Century Gothic" w:cs="Microsoft Sans Serif"/>
          <w:sz w:val="18"/>
        </w:rPr>
      </w:pPr>
    </w:p>
    <w:p w:rsidR="008731E4" w:rsidRPr="00F51CA2" w:rsidRDefault="008731E4" w:rsidP="008731E4">
      <w:pPr>
        <w:tabs>
          <w:tab w:val="left" w:pos="0"/>
        </w:tabs>
        <w:jc w:val="both"/>
        <w:rPr>
          <w:rFonts w:ascii="Century Gothic" w:eastAsia="Gulim" w:hAnsi="Century Gothic" w:cs="Microsoft Sans Serif"/>
          <w:sz w:val="18"/>
        </w:rPr>
      </w:pPr>
      <w:r w:rsidRPr="00F51CA2">
        <w:rPr>
          <w:rFonts w:ascii="Century Gothic" w:eastAsia="Gulim" w:hAnsi="Century Gothic" w:cs="Microsoft Sans Serif"/>
          <w:sz w:val="18"/>
        </w:rPr>
        <w:t xml:space="preserve">No se recibirán sobre la azotea elementos que puedan perforar la membrana impermeabilizante como antenas, mástiles, etc., o dificulten la circulación de las aguas y su deslizamiento hacia los elementos de evacuación. </w:t>
      </w:r>
    </w:p>
    <w:p w:rsidR="008731E4" w:rsidRPr="00F51CA2" w:rsidRDefault="008731E4" w:rsidP="008731E4">
      <w:pPr>
        <w:tabs>
          <w:tab w:val="left" w:pos="284"/>
          <w:tab w:val="left" w:pos="567"/>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284"/>
          <w:tab w:val="left" w:pos="567"/>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El personal que tenga asignada la inspección, conservación o reparación deberá ir provisto de calzado con suela blanda. </w:t>
      </w:r>
      <w:r>
        <w:rPr>
          <w:rFonts w:ascii="Century Gothic" w:eastAsia="Gulim" w:hAnsi="Century Gothic" w:cs="Microsoft Sans Serif"/>
          <w:spacing w:val="-2"/>
          <w:sz w:val="18"/>
        </w:rPr>
        <w:t>S</w:t>
      </w:r>
      <w:r w:rsidRPr="00F51CA2">
        <w:rPr>
          <w:rFonts w:ascii="Century Gothic" w:eastAsia="Gulim" w:hAnsi="Century Gothic" w:cs="Microsoft Sans Serif"/>
          <w:spacing w:val="-2"/>
          <w:sz w:val="18"/>
        </w:rPr>
        <w:t>imilares disposiciones de seguridad regirán en los trabajos de mantenimiento que en los de construcción.</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b/>
          <w:bCs/>
          <w:iCs/>
          <w:spacing w:val="-2"/>
          <w:sz w:val="18"/>
        </w:rPr>
      </w:pPr>
      <w:r w:rsidRPr="00F51CA2">
        <w:rPr>
          <w:rFonts w:ascii="Century Gothic" w:eastAsia="Gulim" w:hAnsi="Century Gothic" w:cs="Microsoft Sans Serif"/>
          <w:b/>
          <w:bCs/>
          <w:iCs/>
          <w:spacing w:val="-2"/>
          <w:sz w:val="18"/>
        </w:rPr>
        <w:lastRenderedPageBreak/>
        <w:t>Artículo 31.- Aislamientos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0"/>
          <w:tab w:val="left" w:pos="283"/>
          <w:tab w:val="left" w:pos="566"/>
          <w:tab w:val="left" w:pos="850"/>
          <w:tab w:val="left" w:pos="1134"/>
          <w:tab w:val="left" w:pos="1417"/>
          <w:tab w:val="left" w:pos="1700"/>
          <w:tab w:val="left" w:pos="1984"/>
          <w:tab w:val="left" w:pos="2268"/>
          <w:tab w:val="left" w:pos="2551"/>
          <w:tab w:val="left" w:pos="2834"/>
          <w:tab w:val="left" w:pos="3117"/>
          <w:tab w:val="left" w:pos="3402"/>
          <w:tab w:val="left" w:pos="3600"/>
        </w:tabs>
        <w:suppressAutoHyphens/>
        <w:jc w:val="both"/>
        <w:rPr>
          <w:rFonts w:ascii="Century Gothic" w:eastAsia="Gulim" w:hAnsi="Century Gothic" w:cs="Microsoft Sans Serif"/>
          <w:b/>
          <w:bCs/>
          <w:iCs/>
          <w:spacing w:val="-2"/>
          <w:sz w:val="18"/>
        </w:rPr>
      </w:pPr>
      <w:r w:rsidRPr="00F51CA2">
        <w:rPr>
          <w:rFonts w:ascii="Century Gothic" w:eastAsia="Gulim" w:hAnsi="Century Gothic" w:cs="Microsoft Sans Serif"/>
          <w:b/>
          <w:bCs/>
          <w:iCs/>
          <w:spacing w:val="-2"/>
          <w:sz w:val="18"/>
        </w:rPr>
        <w:t>31.1  Descripción</w:t>
      </w:r>
    </w:p>
    <w:p w:rsidR="008731E4" w:rsidRPr="00F51CA2" w:rsidRDefault="008731E4" w:rsidP="008731E4">
      <w:pPr>
        <w:tabs>
          <w:tab w:val="left" w:pos="0"/>
          <w:tab w:val="left" w:pos="283"/>
          <w:tab w:val="left" w:pos="566"/>
          <w:tab w:val="left" w:pos="850"/>
          <w:tab w:val="left" w:pos="1134"/>
          <w:tab w:val="left" w:pos="1417"/>
          <w:tab w:val="left" w:pos="1700"/>
          <w:tab w:val="left" w:pos="1984"/>
          <w:tab w:val="left" w:pos="2268"/>
          <w:tab w:val="left" w:pos="2551"/>
          <w:tab w:val="left" w:pos="2834"/>
          <w:tab w:val="left" w:pos="3117"/>
          <w:tab w:val="left" w:pos="3402"/>
          <w:tab w:val="left" w:pos="3600"/>
        </w:tabs>
        <w:suppressAutoHyphens/>
        <w:jc w:val="both"/>
        <w:rPr>
          <w:rFonts w:ascii="Century Gothic" w:eastAsia="Gulim" w:hAnsi="Century Gothic" w:cs="Microsoft Sans Serif"/>
          <w:b/>
          <w:bCs/>
          <w:iCs/>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Son sistemas constructivos y materiales que, debido a sus cualidades, se utilizan en las obras de edificación para conseguir aislamiento térmico, corrección acústica, absorción de radiaciones o amortiguación de vibraciones en cubiertas, terrazas, techos, forjados, muros, cerramientos verticales, cámaras de aire, falsos techos o conducciones, e incluso sustituyendo cámaras de aire y tabiquería interior.</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2D51ED" w:rsidRDefault="008731E4" w:rsidP="00E517E1">
      <w:pPr>
        <w:pStyle w:val="Prrafodelista"/>
        <w:numPr>
          <w:ilvl w:val="1"/>
          <w:numId w:val="35"/>
        </w:numPr>
        <w:tabs>
          <w:tab w:val="left" w:pos="0"/>
          <w:tab w:val="left" w:pos="283"/>
          <w:tab w:val="left" w:pos="566"/>
          <w:tab w:val="left" w:pos="850"/>
          <w:tab w:val="left" w:pos="1134"/>
          <w:tab w:val="left" w:pos="1417"/>
          <w:tab w:val="left" w:pos="1700"/>
          <w:tab w:val="left" w:pos="1984"/>
          <w:tab w:val="left" w:pos="2268"/>
          <w:tab w:val="left" w:pos="2551"/>
          <w:tab w:val="left" w:pos="2834"/>
          <w:tab w:val="left" w:pos="3117"/>
          <w:tab w:val="left" w:pos="3402"/>
          <w:tab w:val="left" w:pos="3600"/>
        </w:tabs>
        <w:suppressAutoHyphens/>
        <w:jc w:val="both"/>
        <w:rPr>
          <w:rFonts w:ascii="Century Gothic" w:eastAsia="Gulim" w:hAnsi="Century Gothic" w:cs="Microsoft Sans Serif"/>
          <w:b/>
          <w:bCs/>
          <w:iCs/>
          <w:spacing w:val="-2"/>
          <w:sz w:val="18"/>
        </w:rPr>
      </w:pPr>
      <w:r w:rsidRPr="002D51ED">
        <w:rPr>
          <w:rFonts w:ascii="Century Gothic" w:eastAsia="Gulim" w:hAnsi="Century Gothic" w:cs="Microsoft Sans Serif"/>
          <w:b/>
          <w:bCs/>
          <w:iCs/>
          <w:spacing w:val="-2"/>
          <w:sz w:val="18"/>
        </w:rPr>
        <w:t>Componentes</w:t>
      </w:r>
    </w:p>
    <w:p w:rsidR="008731E4" w:rsidRPr="00F51CA2" w:rsidRDefault="008731E4" w:rsidP="008731E4">
      <w:pPr>
        <w:jc w:val="both"/>
        <w:rPr>
          <w:rFonts w:ascii="Century Gothic" w:eastAsia="Gulim" w:hAnsi="Century Gothic" w:cs="Microsoft Sans Serif"/>
          <w:sz w:val="18"/>
        </w:rPr>
      </w:pPr>
    </w:p>
    <w:p w:rsidR="008731E4" w:rsidRDefault="002D51ED" w:rsidP="00E517E1">
      <w:pPr>
        <w:pStyle w:val="Prrafodelista"/>
        <w:widowControl w:val="0"/>
        <w:numPr>
          <w:ilvl w:val="0"/>
          <w:numId w:val="23"/>
        </w:numPr>
        <w:tabs>
          <w:tab w:val="left" w:pos="-1134"/>
          <w:tab w:val="left" w:pos="-567"/>
        </w:tabs>
        <w:suppressAutoHyphens/>
        <w:overflowPunct/>
        <w:adjustRightInd/>
        <w:jc w:val="both"/>
        <w:textAlignment w:val="auto"/>
        <w:rPr>
          <w:rFonts w:ascii="Century Gothic" w:eastAsia="Gulim" w:hAnsi="Century Gothic" w:cs="Microsoft Sans Serif"/>
          <w:spacing w:val="-2"/>
          <w:sz w:val="18"/>
        </w:rPr>
      </w:pPr>
      <w:r>
        <w:rPr>
          <w:rFonts w:ascii="Century Gothic" w:eastAsia="Gulim" w:hAnsi="Century Gothic" w:cs="Microsoft Sans Serif"/>
          <w:spacing w:val="-2"/>
          <w:sz w:val="18"/>
        </w:rPr>
        <w:t>A</w:t>
      </w:r>
      <w:r w:rsidR="008731E4" w:rsidRPr="002D51ED">
        <w:rPr>
          <w:rFonts w:ascii="Century Gothic" w:eastAsia="Gulim" w:hAnsi="Century Gothic" w:cs="Microsoft Sans Serif"/>
          <w:spacing w:val="-2"/>
          <w:sz w:val="18"/>
        </w:rPr>
        <w:t>islantes de corcho natural aglomerado. hay de varios tipos, según su uso:</w:t>
      </w:r>
      <w:r w:rsidRPr="002D51ED">
        <w:rPr>
          <w:rFonts w:ascii="Century Gothic" w:eastAsia="Gulim" w:hAnsi="Century Gothic" w:cs="Microsoft Sans Serif"/>
          <w:spacing w:val="-2"/>
          <w:sz w:val="18"/>
        </w:rPr>
        <w:t xml:space="preserve"> acústico, térmico y/o </w:t>
      </w:r>
      <w:proofErr w:type="spellStart"/>
      <w:r w:rsidRPr="002D51ED">
        <w:rPr>
          <w:rFonts w:ascii="Century Gothic" w:eastAsia="Gulim" w:hAnsi="Century Gothic" w:cs="Microsoft Sans Serif"/>
          <w:spacing w:val="-2"/>
          <w:sz w:val="18"/>
        </w:rPr>
        <w:t>antivibratorio</w:t>
      </w:r>
      <w:proofErr w:type="spellEnd"/>
      <w:r w:rsidRPr="002D51ED">
        <w:rPr>
          <w:rFonts w:ascii="Century Gothic" w:eastAsia="Gulim" w:hAnsi="Century Gothic" w:cs="Microsoft Sans Serif"/>
          <w:spacing w:val="-2"/>
          <w:sz w:val="18"/>
        </w:rPr>
        <w:t>.</w:t>
      </w:r>
    </w:p>
    <w:p w:rsidR="002D51ED" w:rsidRDefault="002D51ED" w:rsidP="002D51ED">
      <w:pPr>
        <w:pStyle w:val="Prrafodelista"/>
        <w:widowControl w:val="0"/>
        <w:tabs>
          <w:tab w:val="left" w:pos="-1134"/>
          <w:tab w:val="left" w:pos="-567"/>
        </w:tabs>
        <w:suppressAutoHyphens/>
        <w:overflowPunct/>
        <w:adjustRightInd/>
        <w:ind w:left="1134"/>
        <w:jc w:val="both"/>
        <w:textAlignment w:val="auto"/>
        <w:rPr>
          <w:rFonts w:ascii="Century Gothic" w:eastAsia="Gulim" w:hAnsi="Century Gothic" w:cs="Microsoft Sans Serif"/>
          <w:spacing w:val="-2"/>
          <w:sz w:val="18"/>
        </w:rPr>
      </w:pPr>
    </w:p>
    <w:p w:rsidR="008731E4" w:rsidRDefault="002D51ED" w:rsidP="00E517E1">
      <w:pPr>
        <w:pStyle w:val="Prrafodelista"/>
        <w:widowControl w:val="0"/>
        <w:numPr>
          <w:ilvl w:val="0"/>
          <w:numId w:val="23"/>
        </w:numPr>
        <w:tabs>
          <w:tab w:val="left" w:pos="-1134"/>
          <w:tab w:val="left" w:pos="-567"/>
        </w:tabs>
        <w:suppressAutoHyphens/>
        <w:overflowPunct/>
        <w:adjustRightInd/>
        <w:jc w:val="both"/>
        <w:textAlignment w:val="auto"/>
        <w:rPr>
          <w:rFonts w:ascii="Century Gothic" w:eastAsia="Gulim" w:hAnsi="Century Gothic" w:cs="Microsoft Sans Serif"/>
          <w:spacing w:val="-2"/>
          <w:sz w:val="18"/>
        </w:rPr>
      </w:pPr>
      <w:r w:rsidRPr="002D51ED">
        <w:rPr>
          <w:rFonts w:ascii="Century Gothic" w:eastAsia="Gulim" w:hAnsi="Century Gothic" w:cs="Microsoft Sans Serif"/>
          <w:spacing w:val="-2"/>
          <w:sz w:val="18"/>
        </w:rPr>
        <w:t>A</w:t>
      </w:r>
      <w:r w:rsidR="008731E4" w:rsidRPr="002D51ED">
        <w:rPr>
          <w:rFonts w:ascii="Century Gothic" w:eastAsia="Gulim" w:hAnsi="Century Gothic" w:cs="Microsoft Sans Serif"/>
          <w:spacing w:val="-2"/>
          <w:sz w:val="18"/>
        </w:rPr>
        <w:t>islantes de fibra de vidrio. se clasifican por su rigidez y acabado:</w:t>
      </w:r>
    </w:p>
    <w:p w:rsidR="002D51ED" w:rsidRPr="002D51ED" w:rsidRDefault="002D51ED" w:rsidP="002D51ED">
      <w:pPr>
        <w:pStyle w:val="Prrafodelista"/>
        <w:rPr>
          <w:rFonts w:ascii="Century Gothic" w:eastAsia="Gulim" w:hAnsi="Century Gothic" w:cs="Microsoft Sans Serif"/>
          <w:spacing w:val="-2"/>
          <w:sz w:val="18"/>
        </w:rPr>
      </w:pPr>
    </w:p>
    <w:p w:rsidR="008731E4" w:rsidRPr="002D51ED" w:rsidRDefault="002D51ED" w:rsidP="00E517E1">
      <w:pPr>
        <w:pStyle w:val="Prrafodelista"/>
        <w:widowControl w:val="0"/>
        <w:numPr>
          <w:ilvl w:val="1"/>
          <w:numId w:val="23"/>
        </w:numPr>
        <w:tabs>
          <w:tab w:val="clear" w:pos="1440"/>
          <w:tab w:val="left" w:pos="-1134"/>
          <w:tab w:val="left" w:pos="-567"/>
          <w:tab w:val="left" w:pos="1134"/>
          <w:tab w:val="left" w:pos="1417"/>
        </w:tabs>
        <w:suppressAutoHyphens/>
        <w:overflowPunct/>
        <w:adjustRightInd/>
        <w:jc w:val="both"/>
        <w:textAlignment w:val="auto"/>
        <w:rPr>
          <w:rFonts w:ascii="Century Gothic" w:eastAsia="Gulim" w:hAnsi="Century Gothic" w:cs="Microsoft Sans Serif"/>
          <w:spacing w:val="-2"/>
          <w:sz w:val="18"/>
        </w:rPr>
      </w:pPr>
      <w:r>
        <w:rPr>
          <w:rFonts w:ascii="Century Gothic" w:eastAsia="Gulim" w:hAnsi="Century Gothic" w:cs="Microsoft Sans Serif"/>
          <w:spacing w:val="-2"/>
          <w:sz w:val="18"/>
        </w:rPr>
        <w:t>F</w:t>
      </w:r>
      <w:r w:rsidR="008731E4" w:rsidRPr="002D51ED">
        <w:rPr>
          <w:rFonts w:ascii="Century Gothic" w:eastAsia="Gulim" w:hAnsi="Century Gothic" w:cs="Microsoft Sans Serif"/>
          <w:spacing w:val="-2"/>
          <w:sz w:val="18"/>
        </w:rPr>
        <w:t>ieltros ligeros:</w:t>
      </w:r>
      <w:r w:rsidRPr="002D51ED">
        <w:rPr>
          <w:rFonts w:ascii="Century Gothic" w:eastAsia="Gulim" w:hAnsi="Century Gothic" w:cs="Microsoft Sans Serif"/>
          <w:spacing w:val="-2"/>
          <w:sz w:val="18"/>
        </w:rPr>
        <w:t xml:space="preserve"> </w:t>
      </w:r>
      <w:r w:rsidR="008731E4" w:rsidRPr="002D51ED">
        <w:rPr>
          <w:rFonts w:ascii="Century Gothic" w:eastAsia="Gulim" w:hAnsi="Century Gothic" w:cs="Microsoft Sans Serif"/>
          <w:spacing w:val="-2"/>
          <w:sz w:val="18"/>
        </w:rPr>
        <w:t>normal, sin recubrimiento</w:t>
      </w:r>
      <w:r w:rsidRPr="002D51ED">
        <w:rPr>
          <w:rFonts w:ascii="Century Gothic" w:eastAsia="Gulim" w:hAnsi="Century Gothic" w:cs="Microsoft Sans Serif"/>
          <w:spacing w:val="-2"/>
          <w:sz w:val="18"/>
        </w:rPr>
        <w:t xml:space="preserve">; </w:t>
      </w:r>
      <w:proofErr w:type="spellStart"/>
      <w:r w:rsidR="008731E4" w:rsidRPr="002D51ED">
        <w:rPr>
          <w:rFonts w:ascii="Century Gothic" w:eastAsia="Gulim" w:hAnsi="Century Gothic" w:cs="Microsoft Sans Serif"/>
          <w:spacing w:val="-2"/>
          <w:sz w:val="18"/>
        </w:rPr>
        <w:t>hidrofugado</w:t>
      </w:r>
      <w:proofErr w:type="spellEnd"/>
      <w:r w:rsidRPr="002D51ED">
        <w:rPr>
          <w:rFonts w:ascii="Century Gothic" w:eastAsia="Gulim" w:hAnsi="Century Gothic" w:cs="Microsoft Sans Serif"/>
          <w:spacing w:val="-2"/>
          <w:sz w:val="18"/>
        </w:rPr>
        <w:t xml:space="preserve">; </w:t>
      </w:r>
      <w:r w:rsidR="008731E4" w:rsidRPr="002D51ED">
        <w:rPr>
          <w:rFonts w:ascii="Century Gothic" w:eastAsia="Gulim" w:hAnsi="Century Gothic" w:cs="Microsoft Sans Serif"/>
          <w:spacing w:val="-2"/>
          <w:sz w:val="18"/>
        </w:rPr>
        <w:t xml:space="preserve">con papel </w:t>
      </w:r>
      <w:proofErr w:type="spellStart"/>
      <w:r w:rsidR="008731E4" w:rsidRPr="002D51ED">
        <w:rPr>
          <w:rFonts w:ascii="Century Gothic" w:eastAsia="Gulim" w:hAnsi="Century Gothic" w:cs="Microsoft Sans Serif"/>
          <w:spacing w:val="-2"/>
          <w:sz w:val="18"/>
        </w:rPr>
        <w:t>kraft</w:t>
      </w:r>
      <w:proofErr w:type="spellEnd"/>
      <w:r w:rsidRPr="002D51ED">
        <w:rPr>
          <w:rFonts w:ascii="Century Gothic" w:eastAsia="Gulim" w:hAnsi="Century Gothic" w:cs="Microsoft Sans Serif"/>
          <w:spacing w:val="-2"/>
          <w:sz w:val="18"/>
        </w:rPr>
        <w:t xml:space="preserve">; </w:t>
      </w:r>
      <w:r w:rsidR="008731E4" w:rsidRPr="002D51ED">
        <w:rPr>
          <w:rFonts w:ascii="Century Gothic" w:eastAsia="Gulim" w:hAnsi="Century Gothic" w:cs="Microsoft Sans Serif"/>
          <w:spacing w:val="-2"/>
          <w:sz w:val="18"/>
        </w:rPr>
        <w:t xml:space="preserve">con papel </w:t>
      </w:r>
      <w:proofErr w:type="spellStart"/>
      <w:r w:rsidR="008731E4" w:rsidRPr="002D51ED">
        <w:rPr>
          <w:rFonts w:ascii="Century Gothic" w:eastAsia="Gulim" w:hAnsi="Century Gothic" w:cs="Microsoft Sans Serif"/>
          <w:spacing w:val="-2"/>
          <w:sz w:val="18"/>
        </w:rPr>
        <w:t>kraft</w:t>
      </w:r>
      <w:proofErr w:type="spellEnd"/>
      <w:r w:rsidR="008731E4" w:rsidRPr="002D51ED">
        <w:rPr>
          <w:rFonts w:ascii="Century Gothic" w:eastAsia="Gulim" w:hAnsi="Century Gothic" w:cs="Microsoft Sans Serif"/>
          <w:spacing w:val="-2"/>
          <w:sz w:val="18"/>
        </w:rPr>
        <w:t>-aluminio</w:t>
      </w:r>
      <w:r w:rsidRPr="002D51ED">
        <w:rPr>
          <w:rFonts w:ascii="Century Gothic" w:eastAsia="Gulim" w:hAnsi="Century Gothic" w:cs="Microsoft Sans Serif"/>
          <w:spacing w:val="-2"/>
          <w:sz w:val="18"/>
        </w:rPr>
        <w:t xml:space="preserve">; </w:t>
      </w:r>
      <w:r w:rsidR="008731E4" w:rsidRPr="002D51ED">
        <w:rPr>
          <w:rFonts w:ascii="Century Gothic" w:eastAsia="Gulim" w:hAnsi="Century Gothic" w:cs="Microsoft Sans Serif"/>
          <w:spacing w:val="-2"/>
          <w:sz w:val="18"/>
        </w:rPr>
        <w:t>con papel alquitranado</w:t>
      </w:r>
      <w:r w:rsidRPr="002D51ED">
        <w:rPr>
          <w:rFonts w:ascii="Century Gothic" w:eastAsia="Gulim" w:hAnsi="Century Gothic" w:cs="Microsoft Sans Serif"/>
          <w:spacing w:val="-2"/>
          <w:sz w:val="18"/>
        </w:rPr>
        <w:t xml:space="preserve">; </w:t>
      </w:r>
      <w:r w:rsidR="008731E4" w:rsidRPr="002D51ED">
        <w:rPr>
          <w:rFonts w:ascii="Century Gothic" w:eastAsia="Gulim" w:hAnsi="Century Gothic" w:cs="Microsoft Sans Serif"/>
          <w:spacing w:val="-2"/>
          <w:sz w:val="18"/>
        </w:rPr>
        <w:t>con velo de fibra de vidrio</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ind w:firstLine="567"/>
        <w:jc w:val="both"/>
        <w:rPr>
          <w:rFonts w:ascii="Century Gothic" w:eastAsia="Gulim" w:hAnsi="Century Gothic" w:cs="Microsoft Sans Serif"/>
          <w:spacing w:val="-2"/>
          <w:sz w:val="18"/>
        </w:rPr>
      </w:pPr>
    </w:p>
    <w:p w:rsidR="008731E4" w:rsidRDefault="002D51ED" w:rsidP="00E517E1">
      <w:pPr>
        <w:pStyle w:val="Prrafodelista"/>
        <w:widowControl w:val="0"/>
        <w:numPr>
          <w:ilvl w:val="1"/>
          <w:numId w:val="23"/>
        </w:numPr>
        <w:tabs>
          <w:tab w:val="clear" w:pos="1440"/>
          <w:tab w:val="left" w:pos="-1134"/>
          <w:tab w:val="left" w:pos="-567"/>
          <w:tab w:val="left" w:pos="1134"/>
          <w:tab w:val="left" w:pos="1417"/>
        </w:tabs>
        <w:suppressAutoHyphens/>
        <w:overflowPunct/>
        <w:adjustRightInd/>
        <w:jc w:val="both"/>
        <w:textAlignment w:val="auto"/>
        <w:rPr>
          <w:rFonts w:ascii="Century Gothic" w:eastAsia="Gulim" w:hAnsi="Century Gothic" w:cs="Microsoft Sans Serif"/>
          <w:spacing w:val="-2"/>
          <w:sz w:val="18"/>
        </w:rPr>
      </w:pPr>
      <w:r>
        <w:rPr>
          <w:rFonts w:ascii="Century Gothic" w:eastAsia="Gulim" w:hAnsi="Century Gothic" w:cs="Microsoft Sans Serif"/>
          <w:spacing w:val="-2"/>
          <w:sz w:val="18"/>
        </w:rPr>
        <w:t>M</w:t>
      </w:r>
      <w:r w:rsidR="008731E4">
        <w:rPr>
          <w:rFonts w:ascii="Century Gothic" w:eastAsia="Gulim" w:hAnsi="Century Gothic" w:cs="Microsoft Sans Serif"/>
          <w:spacing w:val="-2"/>
          <w:sz w:val="18"/>
        </w:rPr>
        <w:t>antas o fieltros consistentes</w:t>
      </w:r>
      <w:r w:rsidR="008731E4" w:rsidRPr="00F51CA2">
        <w:rPr>
          <w:rFonts w:ascii="Century Gothic" w:eastAsia="Gulim" w:hAnsi="Century Gothic" w:cs="Microsoft Sans Serif"/>
          <w:spacing w:val="-2"/>
          <w:sz w:val="18"/>
        </w:rPr>
        <w:t>:</w:t>
      </w:r>
      <w:r>
        <w:rPr>
          <w:rFonts w:ascii="Century Gothic" w:eastAsia="Gulim" w:hAnsi="Century Gothic" w:cs="Microsoft Sans Serif"/>
          <w:spacing w:val="-2"/>
          <w:sz w:val="18"/>
        </w:rPr>
        <w:t xml:space="preserve"> con papel </w:t>
      </w:r>
      <w:proofErr w:type="spellStart"/>
      <w:r>
        <w:rPr>
          <w:rFonts w:ascii="Century Gothic" w:eastAsia="Gulim" w:hAnsi="Century Gothic" w:cs="Microsoft Sans Serif"/>
          <w:spacing w:val="-2"/>
          <w:sz w:val="18"/>
        </w:rPr>
        <w:t>kraft</w:t>
      </w:r>
      <w:proofErr w:type="spellEnd"/>
      <w:r>
        <w:rPr>
          <w:rFonts w:ascii="Century Gothic" w:eastAsia="Gulim" w:hAnsi="Century Gothic" w:cs="Microsoft Sans Serif"/>
          <w:spacing w:val="-2"/>
          <w:sz w:val="18"/>
        </w:rPr>
        <w:t xml:space="preserve">; con papel </w:t>
      </w:r>
      <w:proofErr w:type="spellStart"/>
      <w:r>
        <w:rPr>
          <w:rFonts w:ascii="Century Gothic" w:eastAsia="Gulim" w:hAnsi="Century Gothic" w:cs="Microsoft Sans Serif"/>
          <w:spacing w:val="-2"/>
          <w:sz w:val="18"/>
        </w:rPr>
        <w:t>kraft</w:t>
      </w:r>
      <w:proofErr w:type="spellEnd"/>
      <w:r>
        <w:rPr>
          <w:rFonts w:ascii="Century Gothic" w:eastAsia="Gulim" w:hAnsi="Century Gothic" w:cs="Microsoft Sans Serif"/>
          <w:spacing w:val="-2"/>
          <w:sz w:val="18"/>
        </w:rPr>
        <w:t xml:space="preserve">-aluminio; </w:t>
      </w:r>
      <w:r w:rsidR="008731E4" w:rsidRPr="00F51CA2">
        <w:rPr>
          <w:rFonts w:ascii="Century Gothic" w:eastAsia="Gulim" w:hAnsi="Century Gothic" w:cs="Microsoft Sans Serif"/>
          <w:spacing w:val="-2"/>
          <w:sz w:val="18"/>
        </w:rPr>
        <w:t>con velo de fibra de vidrio</w:t>
      </w:r>
      <w:r>
        <w:rPr>
          <w:rFonts w:ascii="Century Gothic" w:eastAsia="Gulim" w:hAnsi="Century Gothic" w:cs="Microsoft Sans Serif"/>
          <w:spacing w:val="-2"/>
          <w:sz w:val="18"/>
        </w:rPr>
        <w:t xml:space="preserve">; </w:t>
      </w:r>
      <w:proofErr w:type="spellStart"/>
      <w:r w:rsidR="008731E4" w:rsidRPr="00F51CA2">
        <w:rPr>
          <w:rFonts w:ascii="Century Gothic" w:eastAsia="Gulim" w:hAnsi="Century Gothic" w:cs="Microsoft Sans Serif"/>
          <w:spacing w:val="-2"/>
          <w:sz w:val="18"/>
        </w:rPr>
        <w:t>hidrofuga</w:t>
      </w:r>
      <w:r>
        <w:rPr>
          <w:rFonts w:ascii="Century Gothic" w:eastAsia="Gulim" w:hAnsi="Century Gothic" w:cs="Microsoft Sans Serif"/>
          <w:spacing w:val="-2"/>
          <w:sz w:val="18"/>
        </w:rPr>
        <w:t>do</w:t>
      </w:r>
      <w:proofErr w:type="spellEnd"/>
      <w:r>
        <w:rPr>
          <w:rFonts w:ascii="Century Gothic" w:eastAsia="Gulim" w:hAnsi="Century Gothic" w:cs="Microsoft Sans Serif"/>
          <w:spacing w:val="-2"/>
          <w:sz w:val="18"/>
        </w:rPr>
        <w:t xml:space="preserve">, con velo de fibra de vidrio; </w:t>
      </w:r>
      <w:r w:rsidR="008731E4" w:rsidRPr="00F51CA2">
        <w:rPr>
          <w:rFonts w:ascii="Century Gothic" w:eastAsia="Gulim" w:hAnsi="Century Gothic" w:cs="Microsoft Sans Serif"/>
          <w:spacing w:val="-2"/>
          <w:sz w:val="18"/>
        </w:rPr>
        <w:t>con un complejo de aluminio/malla de fibra de vidrio/</w:t>
      </w:r>
      <w:proofErr w:type="spellStart"/>
      <w:r w:rsidR="008731E4" w:rsidRPr="00F51CA2">
        <w:rPr>
          <w:rFonts w:ascii="Century Gothic" w:eastAsia="Gulim" w:hAnsi="Century Gothic" w:cs="Microsoft Sans Serif"/>
          <w:spacing w:val="-2"/>
          <w:sz w:val="18"/>
        </w:rPr>
        <w:t>pvc</w:t>
      </w:r>
      <w:proofErr w:type="spellEnd"/>
      <w:r>
        <w:rPr>
          <w:rFonts w:ascii="Century Gothic" w:eastAsia="Gulim" w:hAnsi="Century Gothic" w:cs="Microsoft Sans Serif"/>
          <w:spacing w:val="-2"/>
          <w:sz w:val="18"/>
        </w:rPr>
        <w:t>.</w:t>
      </w:r>
    </w:p>
    <w:p w:rsidR="002D51ED" w:rsidRPr="002D51ED" w:rsidRDefault="002D51ED" w:rsidP="002D51ED">
      <w:pPr>
        <w:pStyle w:val="Prrafodelista"/>
        <w:rPr>
          <w:rFonts w:ascii="Century Gothic" w:eastAsia="Gulim" w:hAnsi="Century Gothic" w:cs="Microsoft Sans Serif"/>
          <w:spacing w:val="-2"/>
          <w:sz w:val="18"/>
        </w:rPr>
      </w:pPr>
    </w:p>
    <w:p w:rsidR="008731E4" w:rsidRDefault="002D51ED" w:rsidP="00E517E1">
      <w:pPr>
        <w:pStyle w:val="Prrafodelista"/>
        <w:widowControl w:val="0"/>
        <w:numPr>
          <w:ilvl w:val="1"/>
          <w:numId w:val="23"/>
        </w:numPr>
        <w:tabs>
          <w:tab w:val="clear" w:pos="1440"/>
          <w:tab w:val="left" w:pos="-1134"/>
          <w:tab w:val="left" w:pos="-567"/>
          <w:tab w:val="left" w:pos="1134"/>
          <w:tab w:val="left" w:pos="1417"/>
        </w:tabs>
        <w:suppressAutoHyphens/>
        <w:overflowPunct/>
        <w:adjustRightInd/>
        <w:jc w:val="both"/>
        <w:textAlignment w:val="auto"/>
        <w:rPr>
          <w:rFonts w:ascii="Century Gothic" w:eastAsia="Gulim" w:hAnsi="Century Gothic" w:cs="Microsoft Sans Serif"/>
          <w:spacing w:val="-2"/>
          <w:sz w:val="18"/>
        </w:rPr>
      </w:pPr>
      <w:r>
        <w:rPr>
          <w:rFonts w:ascii="Century Gothic" w:eastAsia="Gulim" w:hAnsi="Century Gothic" w:cs="Microsoft Sans Serif"/>
          <w:spacing w:val="-2"/>
          <w:sz w:val="18"/>
        </w:rPr>
        <w:t>P</w:t>
      </w:r>
      <w:r w:rsidRPr="002D51ED">
        <w:rPr>
          <w:rFonts w:ascii="Century Gothic" w:eastAsia="Gulim" w:hAnsi="Century Gothic" w:cs="Microsoft Sans Serif"/>
          <w:spacing w:val="-2"/>
          <w:sz w:val="18"/>
        </w:rPr>
        <w:t xml:space="preserve">aneles semirrígidos: </w:t>
      </w:r>
      <w:r w:rsidR="008731E4" w:rsidRPr="002D51ED">
        <w:rPr>
          <w:rFonts w:ascii="Century Gothic" w:eastAsia="Gulim" w:hAnsi="Century Gothic" w:cs="Microsoft Sans Serif"/>
          <w:spacing w:val="-2"/>
          <w:sz w:val="18"/>
        </w:rPr>
        <w:t>normal, sin recubrimiento</w:t>
      </w:r>
      <w:r w:rsidRPr="002D51ED">
        <w:rPr>
          <w:rFonts w:ascii="Century Gothic" w:eastAsia="Gulim" w:hAnsi="Century Gothic" w:cs="Microsoft Sans Serif"/>
          <w:spacing w:val="-2"/>
          <w:sz w:val="18"/>
        </w:rPr>
        <w:t xml:space="preserve">; </w:t>
      </w:r>
      <w:proofErr w:type="spellStart"/>
      <w:r w:rsidR="008731E4" w:rsidRPr="002D51ED">
        <w:rPr>
          <w:rFonts w:ascii="Century Gothic" w:eastAsia="Gulim" w:hAnsi="Century Gothic" w:cs="Microsoft Sans Serif"/>
          <w:spacing w:val="-2"/>
          <w:sz w:val="18"/>
        </w:rPr>
        <w:t>hidrofugado</w:t>
      </w:r>
      <w:proofErr w:type="spellEnd"/>
      <w:r w:rsidR="008731E4" w:rsidRPr="002D51ED">
        <w:rPr>
          <w:rFonts w:ascii="Century Gothic" w:eastAsia="Gulim" w:hAnsi="Century Gothic" w:cs="Microsoft Sans Serif"/>
          <w:spacing w:val="-2"/>
          <w:sz w:val="18"/>
        </w:rPr>
        <w:t>, sin recubrimiento</w:t>
      </w:r>
      <w:r w:rsidRPr="002D51ED">
        <w:rPr>
          <w:rFonts w:ascii="Century Gothic" w:eastAsia="Gulim" w:hAnsi="Century Gothic" w:cs="Microsoft Sans Serif"/>
          <w:spacing w:val="-2"/>
          <w:sz w:val="18"/>
        </w:rPr>
        <w:t xml:space="preserve">; </w:t>
      </w:r>
      <w:proofErr w:type="spellStart"/>
      <w:r w:rsidR="008731E4" w:rsidRPr="002D51ED">
        <w:rPr>
          <w:rFonts w:ascii="Century Gothic" w:eastAsia="Gulim" w:hAnsi="Century Gothic" w:cs="Microsoft Sans Serif"/>
          <w:spacing w:val="-2"/>
          <w:sz w:val="18"/>
        </w:rPr>
        <w:t>hidrofugado</w:t>
      </w:r>
      <w:proofErr w:type="spellEnd"/>
      <w:r w:rsidR="008731E4" w:rsidRPr="002D51ED">
        <w:rPr>
          <w:rFonts w:ascii="Century Gothic" w:eastAsia="Gulim" w:hAnsi="Century Gothic" w:cs="Microsoft Sans Serif"/>
          <w:spacing w:val="-2"/>
          <w:sz w:val="18"/>
        </w:rPr>
        <w:t xml:space="preserve">, con recubrimiento de papel </w:t>
      </w:r>
      <w:proofErr w:type="spellStart"/>
      <w:r w:rsidR="008731E4" w:rsidRPr="002D51ED">
        <w:rPr>
          <w:rFonts w:ascii="Century Gothic" w:eastAsia="Gulim" w:hAnsi="Century Gothic" w:cs="Microsoft Sans Serif"/>
          <w:spacing w:val="-2"/>
          <w:sz w:val="18"/>
        </w:rPr>
        <w:t>kraft</w:t>
      </w:r>
      <w:proofErr w:type="spellEnd"/>
      <w:r w:rsidR="008731E4" w:rsidRPr="002D51ED">
        <w:rPr>
          <w:rFonts w:ascii="Century Gothic" w:eastAsia="Gulim" w:hAnsi="Century Gothic" w:cs="Microsoft Sans Serif"/>
          <w:spacing w:val="-2"/>
          <w:sz w:val="18"/>
        </w:rPr>
        <w:t xml:space="preserve"> pegado con polietileno</w:t>
      </w:r>
      <w:r w:rsidRPr="002D51ED">
        <w:rPr>
          <w:rFonts w:ascii="Century Gothic" w:eastAsia="Gulim" w:hAnsi="Century Gothic" w:cs="Microsoft Sans Serif"/>
          <w:spacing w:val="-2"/>
          <w:sz w:val="18"/>
        </w:rPr>
        <w:t xml:space="preserve">; </w:t>
      </w:r>
      <w:proofErr w:type="spellStart"/>
      <w:r w:rsidR="008731E4" w:rsidRPr="002D51ED">
        <w:rPr>
          <w:rFonts w:ascii="Century Gothic" w:eastAsia="Gulim" w:hAnsi="Century Gothic" w:cs="Microsoft Sans Serif"/>
          <w:spacing w:val="-2"/>
          <w:sz w:val="18"/>
        </w:rPr>
        <w:t>hidrofugado</w:t>
      </w:r>
      <w:proofErr w:type="spellEnd"/>
      <w:r w:rsidR="008731E4" w:rsidRPr="002D51ED">
        <w:rPr>
          <w:rFonts w:ascii="Century Gothic" w:eastAsia="Gulim" w:hAnsi="Century Gothic" w:cs="Microsoft Sans Serif"/>
          <w:spacing w:val="-2"/>
          <w:sz w:val="18"/>
        </w:rPr>
        <w:t>, con velo de fibra de vidrio</w:t>
      </w:r>
    </w:p>
    <w:p w:rsidR="002D51ED" w:rsidRPr="002D51ED" w:rsidRDefault="002D51ED" w:rsidP="002D51ED">
      <w:pPr>
        <w:pStyle w:val="Prrafodelista"/>
        <w:rPr>
          <w:rFonts w:ascii="Century Gothic" w:eastAsia="Gulim" w:hAnsi="Century Gothic" w:cs="Microsoft Sans Serif"/>
          <w:spacing w:val="-2"/>
          <w:sz w:val="18"/>
        </w:rPr>
      </w:pPr>
    </w:p>
    <w:p w:rsidR="008731E4" w:rsidRPr="002D51ED" w:rsidRDefault="002D51ED" w:rsidP="00E517E1">
      <w:pPr>
        <w:pStyle w:val="Prrafodelista"/>
        <w:widowControl w:val="0"/>
        <w:numPr>
          <w:ilvl w:val="1"/>
          <w:numId w:val="23"/>
        </w:numPr>
        <w:tabs>
          <w:tab w:val="clear" w:pos="1440"/>
          <w:tab w:val="left" w:pos="-1134"/>
          <w:tab w:val="left" w:pos="-567"/>
          <w:tab w:val="left" w:pos="1134"/>
          <w:tab w:val="left" w:pos="1417"/>
        </w:tabs>
        <w:suppressAutoHyphens/>
        <w:overflowPunct/>
        <w:adjustRightInd/>
        <w:jc w:val="both"/>
        <w:textAlignment w:val="auto"/>
        <w:rPr>
          <w:rFonts w:ascii="Century Gothic" w:eastAsia="Gulim" w:hAnsi="Century Gothic" w:cs="Microsoft Sans Serif"/>
          <w:spacing w:val="-2"/>
          <w:sz w:val="18"/>
        </w:rPr>
      </w:pPr>
      <w:r>
        <w:rPr>
          <w:rFonts w:ascii="Century Gothic" w:eastAsia="Gulim" w:hAnsi="Century Gothic" w:cs="Microsoft Sans Serif"/>
          <w:spacing w:val="-2"/>
          <w:sz w:val="18"/>
        </w:rPr>
        <w:t>P</w:t>
      </w:r>
      <w:r w:rsidR="008731E4" w:rsidRPr="002D51ED">
        <w:rPr>
          <w:rFonts w:ascii="Century Gothic" w:eastAsia="Gulim" w:hAnsi="Century Gothic" w:cs="Microsoft Sans Serif"/>
          <w:spacing w:val="-2"/>
          <w:sz w:val="18"/>
        </w:rPr>
        <w:t>aneles rígidos:</w:t>
      </w:r>
      <w:r w:rsidRPr="002D51ED">
        <w:rPr>
          <w:rFonts w:ascii="Century Gothic" w:eastAsia="Gulim" w:hAnsi="Century Gothic" w:cs="Microsoft Sans Serif"/>
          <w:spacing w:val="-2"/>
          <w:sz w:val="18"/>
        </w:rPr>
        <w:t xml:space="preserve"> </w:t>
      </w:r>
      <w:r w:rsidR="008731E4" w:rsidRPr="002D51ED">
        <w:rPr>
          <w:rFonts w:ascii="Century Gothic" w:eastAsia="Gulim" w:hAnsi="Century Gothic" w:cs="Microsoft Sans Serif"/>
          <w:spacing w:val="-2"/>
          <w:sz w:val="18"/>
        </w:rPr>
        <w:t>normal, sin recubrimiento</w:t>
      </w:r>
      <w:r w:rsidRPr="002D51ED">
        <w:rPr>
          <w:rFonts w:ascii="Century Gothic" w:eastAsia="Gulim" w:hAnsi="Century Gothic" w:cs="Microsoft Sans Serif"/>
          <w:spacing w:val="-2"/>
          <w:sz w:val="18"/>
        </w:rPr>
        <w:t xml:space="preserve">; </w:t>
      </w:r>
      <w:r w:rsidR="008731E4" w:rsidRPr="002D51ED">
        <w:rPr>
          <w:rFonts w:ascii="Century Gothic" w:eastAsia="Gulim" w:hAnsi="Century Gothic" w:cs="Microsoft Sans Serif"/>
          <w:spacing w:val="-2"/>
          <w:sz w:val="18"/>
        </w:rPr>
        <w:t xml:space="preserve">con un complejo de papel </w:t>
      </w:r>
      <w:proofErr w:type="spellStart"/>
      <w:r w:rsidR="008731E4" w:rsidRPr="002D51ED">
        <w:rPr>
          <w:rFonts w:ascii="Century Gothic" w:eastAsia="Gulim" w:hAnsi="Century Gothic" w:cs="Microsoft Sans Serif"/>
          <w:spacing w:val="-2"/>
          <w:sz w:val="18"/>
        </w:rPr>
        <w:t>kraft</w:t>
      </w:r>
      <w:proofErr w:type="spellEnd"/>
      <w:r w:rsidR="008731E4" w:rsidRPr="002D51ED">
        <w:rPr>
          <w:rFonts w:ascii="Century Gothic" w:eastAsia="Gulim" w:hAnsi="Century Gothic" w:cs="Microsoft Sans Serif"/>
          <w:spacing w:val="-2"/>
          <w:sz w:val="18"/>
        </w:rPr>
        <w:t>/aluminio pegado con polietileno fundido</w:t>
      </w:r>
      <w:r w:rsidRPr="002D51ED">
        <w:rPr>
          <w:rFonts w:ascii="Century Gothic" w:eastAsia="Gulim" w:hAnsi="Century Gothic" w:cs="Microsoft Sans Serif"/>
          <w:spacing w:val="-2"/>
          <w:sz w:val="18"/>
        </w:rPr>
        <w:t xml:space="preserve">; </w:t>
      </w:r>
      <w:r w:rsidR="008731E4" w:rsidRPr="002D51ED">
        <w:rPr>
          <w:rFonts w:ascii="Century Gothic" w:eastAsia="Gulim" w:hAnsi="Century Gothic" w:cs="Microsoft Sans Serif"/>
          <w:spacing w:val="-2"/>
          <w:sz w:val="18"/>
        </w:rPr>
        <w:t xml:space="preserve">con una película de </w:t>
      </w:r>
      <w:proofErr w:type="spellStart"/>
      <w:r w:rsidR="008731E4" w:rsidRPr="002D51ED">
        <w:rPr>
          <w:rFonts w:ascii="Century Gothic" w:eastAsia="Gulim" w:hAnsi="Century Gothic" w:cs="Microsoft Sans Serif"/>
          <w:spacing w:val="-2"/>
          <w:sz w:val="18"/>
        </w:rPr>
        <w:t>pvc</w:t>
      </w:r>
      <w:proofErr w:type="spellEnd"/>
      <w:r w:rsidR="008731E4" w:rsidRPr="002D51ED">
        <w:rPr>
          <w:rFonts w:ascii="Century Gothic" w:eastAsia="Gulim" w:hAnsi="Century Gothic" w:cs="Microsoft Sans Serif"/>
          <w:spacing w:val="-2"/>
          <w:sz w:val="18"/>
        </w:rPr>
        <w:t xml:space="preserve"> blanco pegada con cola ignífuga</w:t>
      </w:r>
      <w:r>
        <w:rPr>
          <w:rFonts w:ascii="Century Gothic" w:eastAsia="Gulim" w:hAnsi="Century Gothic" w:cs="Microsoft Sans Serif"/>
          <w:spacing w:val="-2"/>
          <w:sz w:val="18"/>
        </w:rPr>
        <w:t xml:space="preserve"> </w:t>
      </w:r>
      <w:r w:rsidR="008731E4" w:rsidRPr="002D51ED">
        <w:rPr>
          <w:rFonts w:ascii="Century Gothic" w:eastAsia="Gulim" w:hAnsi="Century Gothic" w:cs="Microsoft Sans Serif"/>
          <w:spacing w:val="-2"/>
          <w:sz w:val="18"/>
        </w:rPr>
        <w:t xml:space="preserve">con un complejo de </w:t>
      </w:r>
      <w:proofErr w:type="spellStart"/>
      <w:r w:rsidR="008731E4" w:rsidRPr="002D51ED">
        <w:rPr>
          <w:rFonts w:ascii="Century Gothic" w:eastAsia="Gulim" w:hAnsi="Century Gothic" w:cs="Microsoft Sans Serif"/>
          <w:spacing w:val="-2"/>
          <w:sz w:val="18"/>
        </w:rPr>
        <w:t>oxiasfalto</w:t>
      </w:r>
      <w:proofErr w:type="spellEnd"/>
      <w:r w:rsidR="008731E4" w:rsidRPr="002D51ED">
        <w:rPr>
          <w:rFonts w:ascii="Century Gothic" w:eastAsia="Gulim" w:hAnsi="Century Gothic" w:cs="Microsoft Sans Serif"/>
          <w:spacing w:val="-2"/>
          <w:sz w:val="18"/>
        </w:rPr>
        <w:t xml:space="preserve"> y papel</w:t>
      </w:r>
      <w:r w:rsidRPr="002D51ED">
        <w:rPr>
          <w:rFonts w:ascii="Century Gothic" w:eastAsia="Gulim" w:hAnsi="Century Gothic" w:cs="Microsoft Sans Serif"/>
          <w:spacing w:val="-2"/>
          <w:sz w:val="18"/>
        </w:rPr>
        <w:t xml:space="preserve">; </w:t>
      </w:r>
      <w:r w:rsidR="008731E4" w:rsidRPr="002D51ED">
        <w:rPr>
          <w:rFonts w:ascii="Century Gothic" w:eastAsia="Gulim" w:hAnsi="Century Gothic" w:cs="Microsoft Sans Serif"/>
          <w:spacing w:val="-2"/>
          <w:sz w:val="18"/>
        </w:rPr>
        <w:t>de alta densidad, pegado con cola ignífuga a una placa de cartón-yeso</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ind w:left="851"/>
        <w:jc w:val="both"/>
        <w:rPr>
          <w:rFonts w:ascii="Century Gothic" w:eastAsia="Gulim" w:hAnsi="Century Gothic" w:cs="Microsoft Sans Serif"/>
          <w:spacing w:val="-2"/>
          <w:sz w:val="18"/>
        </w:rPr>
      </w:pPr>
    </w:p>
    <w:p w:rsidR="008731E4" w:rsidRPr="00F51CA2" w:rsidRDefault="002D51ED" w:rsidP="00E517E1">
      <w:pPr>
        <w:pStyle w:val="Prrafodelista"/>
        <w:widowControl w:val="0"/>
        <w:numPr>
          <w:ilvl w:val="0"/>
          <w:numId w:val="23"/>
        </w:numPr>
        <w:tabs>
          <w:tab w:val="left" w:pos="-1134"/>
          <w:tab w:val="left" w:pos="-567"/>
        </w:tabs>
        <w:suppressAutoHyphens/>
        <w:overflowPunct/>
        <w:adjustRightInd/>
        <w:jc w:val="both"/>
        <w:textAlignment w:val="auto"/>
        <w:rPr>
          <w:rFonts w:ascii="Century Gothic" w:eastAsia="Gulim" w:hAnsi="Century Gothic" w:cs="Microsoft Sans Serif"/>
          <w:spacing w:val="-2"/>
          <w:sz w:val="18"/>
        </w:rPr>
      </w:pPr>
      <w:r>
        <w:rPr>
          <w:rFonts w:ascii="Century Gothic" w:eastAsia="Gulim" w:hAnsi="Century Gothic" w:cs="Microsoft Sans Serif"/>
          <w:spacing w:val="-2"/>
          <w:sz w:val="18"/>
        </w:rPr>
        <w:t>A</w:t>
      </w:r>
      <w:r w:rsidR="008731E4">
        <w:rPr>
          <w:rFonts w:ascii="Century Gothic" w:eastAsia="Gulim" w:hAnsi="Century Gothic" w:cs="Microsoft Sans Serif"/>
          <w:spacing w:val="-2"/>
          <w:sz w:val="18"/>
        </w:rPr>
        <w:t>islantes de lana mineral</w:t>
      </w:r>
      <w:r w:rsidR="008731E4" w:rsidRPr="00F51CA2">
        <w:rPr>
          <w:rFonts w:ascii="Century Gothic" w:eastAsia="Gulim" w:hAnsi="Century Gothic" w:cs="Microsoft Sans Serif"/>
          <w:spacing w:val="-2"/>
          <w:sz w:val="18"/>
        </w:rPr>
        <w:t>:</w:t>
      </w:r>
    </w:p>
    <w:p w:rsidR="008731E4" w:rsidRPr="00F51CA2" w:rsidRDefault="008731E4" w:rsidP="008731E4">
      <w:pPr>
        <w:widowControl w:val="0"/>
        <w:tabs>
          <w:tab w:val="left" w:pos="-1134"/>
          <w:tab w:val="left" w:pos="-567"/>
        </w:tabs>
        <w:suppressAutoHyphens/>
        <w:overflowPunct/>
        <w:adjustRightInd/>
        <w:jc w:val="both"/>
        <w:textAlignment w:val="auto"/>
        <w:rPr>
          <w:rFonts w:ascii="Century Gothic" w:eastAsia="Gulim" w:hAnsi="Century Gothic" w:cs="Microsoft Sans Serif"/>
          <w:spacing w:val="-2"/>
          <w:sz w:val="18"/>
        </w:rPr>
      </w:pPr>
    </w:p>
    <w:p w:rsidR="008731E4" w:rsidRDefault="002D51ED" w:rsidP="00E517E1">
      <w:pPr>
        <w:pStyle w:val="Prrafodelista"/>
        <w:widowControl w:val="0"/>
        <w:numPr>
          <w:ilvl w:val="1"/>
          <w:numId w:val="23"/>
        </w:numPr>
        <w:tabs>
          <w:tab w:val="clear" w:pos="1440"/>
          <w:tab w:val="left" w:pos="-1134"/>
          <w:tab w:val="left" w:pos="-567"/>
          <w:tab w:val="left" w:pos="1134"/>
          <w:tab w:val="left" w:pos="1417"/>
        </w:tabs>
        <w:suppressAutoHyphens/>
        <w:overflowPunct/>
        <w:adjustRightInd/>
        <w:jc w:val="both"/>
        <w:textAlignment w:val="auto"/>
        <w:rPr>
          <w:rFonts w:ascii="Century Gothic" w:eastAsia="Gulim" w:hAnsi="Century Gothic" w:cs="Microsoft Sans Serif"/>
          <w:spacing w:val="-2"/>
          <w:sz w:val="18"/>
        </w:rPr>
      </w:pPr>
      <w:r w:rsidRPr="002D51ED">
        <w:rPr>
          <w:rFonts w:ascii="Century Gothic" w:eastAsia="Gulim" w:hAnsi="Century Gothic" w:cs="Microsoft Sans Serif"/>
          <w:spacing w:val="-2"/>
          <w:sz w:val="18"/>
        </w:rPr>
        <w:tab/>
      </w:r>
      <w:r>
        <w:rPr>
          <w:rFonts w:ascii="Century Gothic" w:eastAsia="Gulim" w:hAnsi="Century Gothic" w:cs="Microsoft Sans Serif"/>
          <w:spacing w:val="-2"/>
          <w:sz w:val="18"/>
        </w:rPr>
        <w:t>F</w:t>
      </w:r>
      <w:r w:rsidR="008731E4" w:rsidRPr="002D51ED">
        <w:rPr>
          <w:rFonts w:ascii="Century Gothic" w:eastAsia="Gulim" w:hAnsi="Century Gothic" w:cs="Microsoft Sans Serif"/>
          <w:spacing w:val="-2"/>
          <w:sz w:val="18"/>
        </w:rPr>
        <w:t>ieltros:</w:t>
      </w:r>
      <w:r w:rsidRPr="002D51ED">
        <w:rPr>
          <w:rFonts w:ascii="Century Gothic" w:eastAsia="Gulim" w:hAnsi="Century Gothic" w:cs="Microsoft Sans Serif"/>
          <w:spacing w:val="-2"/>
          <w:sz w:val="18"/>
        </w:rPr>
        <w:t xml:space="preserve"> </w:t>
      </w:r>
      <w:r w:rsidR="008731E4" w:rsidRPr="002D51ED">
        <w:rPr>
          <w:rFonts w:ascii="Century Gothic" w:eastAsia="Gulim" w:hAnsi="Century Gothic" w:cs="Microsoft Sans Serif"/>
          <w:spacing w:val="-2"/>
          <w:sz w:val="18"/>
        </w:rPr>
        <w:t xml:space="preserve">con papel </w:t>
      </w:r>
      <w:proofErr w:type="spellStart"/>
      <w:r w:rsidR="008731E4" w:rsidRPr="002D51ED">
        <w:rPr>
          <w:rFonts w:ascii="Century Gothic" w:eastAsia="Gulim" w:hAnsi="Century Gothic" w:cs="Microsoft Sans Serif"/>
          <w:spacing w:val="-2"/>
          <w:sz w:val="18"/>
        </w:rPr>
        <w:t>kraft</w:t>
      </w:r>
      <w:proofErr w:type="spellEnd"/>
      <w:r w:rsidRPr="002D51ED">
        <w:rPr>
          <w:rFonts w:ascii="Century Gothic" w:eastAsia="Gulim" w:hAnsi="Century Gothic" w:cs="Microsoft Sans Serif"/>
          <w:spacing w:val="-2"/>
          <w:sz w:val="18"/>
        </w:rPr>
        <w:t xml:space="preserve">; </w:t>
      </w:r>
      <w:r w:rsidR="008731E4" w:rsidRPr="002D51ED">
        <w:rPr>
          <w:rFonts w:ascii="Century Gothic" w:eastAsia="Gulim" w:hAnsi="Century Gothic" w:cs="Microsoft Sans Serif"/>
          <w:spacing w:val="-2"/>
          <w:sz w:val="18"/>
        </w:rPr>
        <w:t xml:space="preserve">con barrera de vapor </w:t>
      </w:r>
      <w:proofErr w:type="spellStart"/>
      <w:r w:rsidR="008731E4" w:rsidRPr="002D51ED">
        <w:rPr>
          <w:rFonts w:ascii="Century Gothic" w:eastAsia="Gulim" w:hAnsi="Century Gothic" w:cs="Microsoft Sans Serif"/>
          <w:spacing w:val="-2"/>
          <w:sz w:val="18"/>
        </w:rPr>
        <w:t>kraft</w:t>
      </w:r>
      <w:proofErr w:type="spellEnd"/>
      <w:r w:rsidR="008731E4" w:rsidRPr="002D51ED">
        <w:rPr>
          <w:rFonts w:ascii="Century Gothic" w:eastAsia="Gulim" w:hAnsi="Century Gothic" w:cs="Microsoft Sans Serif"/>
          <w:spacing w:val="-2"/>
          <w:sz w:val="18"/>
        </w:rPr>
        <w:t>/aluminio</w:t>
      </w:r>
      <w:r w:rsidRPr="002D51ED">
        <w:rPr>
          <w:rFonts w:ascii="Century Gothic" w:eastAsia="Gulim" w:hAnsi="Century Gothic" w:cs="Microsoft Sans Serif"/>
          <w:spacing w:val="-2"/>
          <w:sz w:val="18"/>
        </w:rPr>
        <w:t xml:space="preserve">; </w:t>
      </w:r>
      <w:r w:rsidR="008731E4" w:rsidRPr="002D51ED">
        <w:rPr>
          <w:rFonts w:ascii="Century Gothic" w:eastAsia="Gulim" w:hAnsi="Century Gothic" w:cs="Microsoft Sans Serif"/>
          <w:spacing w:val="-2"/>
          <w:sz w:val="18"/>
        </w:rPr>
        <w:t>con lámina de aluminio</w:t>
      </w:r>
    </w:p>
    <w:p w:rsidR="008731E4" w:rsidRPr="002D51ED" w:rsidRDefault="002D51ED" w:rsidP="00E517E1">
      <w:pPr>
        <w:pStyle w:val="Prrafodelista"/>
        <w:widowControl w:val="0"/>
        <w:numPr>
          <w:ilvl w:val="1"/>
          <w:numId w:val="23"/>
        </w:numPr>
        <w:tabs>
          <w:tab w:val="clear" w:pos="1440"/>
          <w:tab w:val="left" w:pos="-1134"/>
          <w:tab w:val="left" w:pos="-567"/>
          <w:tab w:val="left" w:pos="1134"/>
          <w:tab w:val="left" w:pos="1417"/>
        </w:tabs>
        <w:suppressAutoHyphens/>
        <w:overflowPunct/>
        <w:adjustRightInd/>
        <w:jc w:val="both"/>
        <w:textAlignment w:val="auto"/>
        <w:rPr>
          <w:rFonts w:ascii="Century Gothic" w:eastAsia="Gulim" w:hAnsi="Century Gothic" w:cs="Microsoft Sans Serif"/>
          <w:spacing w:val="-2"/>
          <w:sz w:val="18"/>
        </w:rPr>
      </w:pPr>
      <w:r w:rsidRPr="002D51ED">
        <w:rPr>
          <w:rFonts w:ascii="Century Gothic" w:eastAsia="Gulim" w:hAnsi="Century Gothic" w:cs="Microsoft Sans Serif"/>
          <w:spacing w:val="-2"/>
          <w:sz w:val="18"/>
        </w:rPr>
        <w:tab/>
      </w:r>
      <w:r>
        <w:rPr>
          <w:rFonts w:ascii="Century Gothic" w:eastAsia="Gulim" w:hAnsi="Century Gothic" w:cs="Microsoft Sans Serif"/>
          <w:spacing w:val="-2"/>
          <w:sz w:val="18"/>
        </w:rPr>
        <w:t>P</w:t>
      </w:r>
      <w:r w:rsidR="008731E4" w:rsidRPr="002D51ED">
        <w:rPr>
          <w:rFonts w:ascii="Century Gothic" w:eastAsia="Gulim" w:hAnsi="Century Gothic" w:cs="Microsoft Sans Serif"/>
          <w:spacing w:val="-2"/>
          <w:sz w:val="18"/>
        </w:rPr>
        <w:t>aneles semirrígidos:</w:t>
      </w:r>
      <w:r w:rsidRPr="002D51ED">
        <w:rPr>
          <w:rFonts w:ascii="Century Gothic" w:eastAsia="Gulim" w:hAnsi="Century Gothic" w:cs="Microsoft Sans Serif"/>
          <w:spacing w:val="-2"/>
          <w:sz w:val="18"/>
        </w:rPr>
        <w:t xml:space="preserve"> </w:t>
      </w:r>
      <w:r w:rsidR="008731E4" w:rsidRPr="002D51ED">
        <w:rPr>
          <w:rFonts w:ascii="Century Gothic" w:eastAsia="Gulim" w:hAnsi="Century Gothic" w:cs="Microsoft Sans Serif"/>
          <w:spacing w:val="-2"/>
          <w:sz w:val="18"/>
        </w:rPr>
        <w:t>con lámina de aluminio</w:t>
      </w:r>
      <w:r w:rsidRPr="002D51ED">
        <w:rPr>
          <w:rFonts w:ascii="Century Gothic" w:eastAsia="Gulim" w:hAnsi="Century Gothic" w:cs="Microsoft Sans Serif"/>
          <w:spacing w:val="-2"/>
          <w:sz w:val="18"/>
        </w:rPr>
        <w:t xml:space="preserve">; </w:t>
      </w:r>
      <w:r w:rsidR="008731E4" w:rsidRPr="002D51ED">
        <w:rPr>
          <w:rFonts w:ascii="Century Gothic" w:eastAsia="Gulim" w:hAnsi="Century Gothic" w:cs="Microsoft Sans Serif"/>
          <w:spacing w:val="-2"/>
          <w:sz w:val="18"/>
        </w:rPr>
        <w:t>con velo natural negro</w:t>
      </w:r>
    </w:p>
    <w:p w:rsidR="008731E4" w:rsidRPr="002D51ED" w:rsidRDefault="002D51ED" w:rsidP="00E517E1">
      <w:pPr>
        <w:pStyle w:val="Prrafodelista"/>
        <w:widowControl w:val="0"/>
        <w:numPr>
          <w:ilvl w:val="1"/>
          <w:numId w:val="23"/>
        </w:numPr>
        <w:tabs>
          <w:tab w:val="clear" w:pos="1440"/>
          <w:tab w:val="left" w:pos="-1134"/>
          <w:tab w:val="left" w:pos="-567"/>
          <w:tab w:val="left" w:pos="1134"/>
          <w:tab w:val="left" w:pos="1417"/>
        </w:tabs>
        <w:suppressAutoHyphens/>
        <w:overflowPunct/>
        <w:adjustRightInd/>
        <w:jc w:val="both"/>
        <w:textAlignment w:val="auto"/>
        <w:rPr>
          <w:rFonts w:ascii="Century Gothic" w:eastAsia="Gulim" w:hAnsi="Century Gothic" w:cs="Microsoft Sans Serif"/>
          <w:spacing w:val="-2"/>
          <w:sz w:val="18"/>
        </w:rPr>
      </w:pPr>
      <w:r>
        <w:rPr>
          <w:rFonts w:ascii="Century Gothic" w:eastAsia="Gulim" w:hAnsi="Century Gothic" w:cs="Microsoft Sans Serif"/>
          <w:spacing w:val="-2"/>
          <w:sz w:val="18"/>
        </w:rPr>
        <w:t>P</w:t>
      </w:r>
      <w:r w:rsidR="008731E4" w:rsidRPr="002D51ED">
        <w:rPr>
          <w:rFonts w:ascii="Century Gothic" w:eastAsia="Gulim" w:hAnsi="Century Gothic" w:cs="Microsoft Sans Serif"/>
          <w:spacing w:val="-2"/>
          <w:sz w:val="18"/>
        </w:rPr>
        <w:t>anel rígido:</w:t>
      </w:r>
      <w:r w:rsidRPr="002D51ED">
        <w:rPr>
          <w:rFonts w:ascii="Century Gothic" w:eastAsia="Gulim" w:hAnsi="Century Gothic" w:cs="Microsoft Sans Serif"/>
          <w:spacing w:val="-2"/>
          <w:sz w:val="18"/>
        </w:rPr>
        <w:t xml:space="preserve"> </w:t>
      </w:r>
      <w:r w:rsidR="008731E4" w:rsidRPr="002D51ED">
        <w:rPr>
          <w:rFonts w:ascii="Century Gothic" w:eastAsia="Gulim" w:hAnsi="Century Gothic" w:cs="Microsoft Sans Serif"/>
          <w:spacing w:val="-2"/>
          <w:sz w:val="18"/>
        </w:rPr>
        <w:t>normal, sin recubrimiento</w:t>
      </w:r>
      <w:r w:rsidRPr="002D51ED">
        <w:rPr>
          <w:rFonts w:ascii="Century Gothic" w:eastAsia="Gulim" w:hAnsi="Century Gothic" w:cs="Microsoft Sans Serif"/>
          <w:spacing w:val="-2"/>
          <w:sz w:val="18"/>
        </w:rPr>
        <w:t xml:space="preserve">; </w:t>
      </w:r>
      <w:proofErr w:type="spellStart"/>
      <w:r w:rsidR="008731E4" w:rsidRPr="002D51ED">
        <w:rPr>
          <w:rFonts w:ascii="Century Gothic" w:eastAsia="Gulim" w:hAnsi="Century Gothic" w:cs="Microsoft Sans Serif"/>
          <w:spacing w:val="-2"/>
          <w:sz w:val="18"/>
        </w:rPr>
        <w:t>autoportante</w:t>
      </w:r>
      <w:proofErr w:type="spellEnd"/>
      <w:r w:rsidR="008731E4" w:rsidRPr="002D51ED">
        <w:rPr>
          <w:rFonts w:ascii="Century Gothic" w:eastAsia="Gulim" w:hAnsi="Century Gothic" w:cs="Microsoft Sans Serif"/>
          <w:spacing w:val="-2"/>
          <w:sz w:val="18"/>
        </w:rPr>
        <w:t>, revestido con velo mineral</w:t>
      </w:r>
      <w:r w:rsidRPr="002D51ED">
        <w:rPr>
          <w:rFonts w:ascii="Century Gothic" w:eastAsia="Gulim" w:hAnsi="Century Gothic" w:cs="Microsoft Sans Serif"/>
          <w:spacing w:val="-2"/>
          <w:sz w:val="18"/>
        </w:rPr>
        <w:t xml:space="preserve">; </w:t>
      </w:r>
      <w:r w:rsidR="008731E4" w:rsidRPr="002D51ED">
        <w:rPr>
          <w:rFonts w:ascii="Century Gothic" w:eastAsia="Gulim" w:hAnsi="Century Gothic" w:cs="Microsoft Sans Serif"/>
          <w:spacing w:val="-2"/>
          <w:sz w:val="18"/>
        </w:rPr>
        <w:t xml:space="preserve">revestido con betún </w:t>
      </w:r>
      <w:proofErr w:type="spellStart"/>
      <w:r w:rsidR="008731E4" w:rsidRPr="002D51ED">
        <w:rPr>
          <w:rFonts w:ascii="Century Gothic" w:eastAsia="Gulim" w:hAnsi="Century Gothic" w:cs="Microsoft Sans Serif"/>
          <w:spacing w:val="-2"/>
          <w:sz w:val="18"/>
        </w:rPr>
        <w:t>soldable</w:t>
      </w:r>
      <w:proofErr w:type="spellEnd"/>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2D51ED" w:rsidRDefault="002D51ED" w:rsidP="00E517E1">
      <w:pPr>
        <w:pStyle w:val="Prrafodelista"/>
        <w:widowControl w:val="0"/>
        <w:numPr>
          <w:ilvl w:val="0"/>
          <w:numId w:val="23"/>
        </w:numPr>
        <w:tabs>
          <w:tab w:val="left" w:pos="-1134"/>
          <w:tab w:val="left" w:pos="-567"/>
        </w:tabs>
        <w:suppressAutoHyphens/>
        <w:overflowPunct/>
        <w:adjustRightInd/>
        <w:jc w:val="both"/>
        <w:textAlignment w:val="auto"/>
        <w:rPr>
          <w:rFonts w:ascii="Century Gothic" w:eastAsia="Gulim" w:hAnsi="Century Gothic" w:cs="Microsoft Sans Serif"/>
          <w:spacing w:val="-2"/>
          <w:sz w:val="18"/>
        </w:rPr>
      </w:pPr>
      <w:r w:rsidRPr="002D51ED">
        <w:rPr>
          <w:rFonts w:ascii="Century Gothic" w:eastAsia="Gulim" w:hAnsi="Century Gothic" w:cs="Microsoft Sans Serif"/>
          <w:spacing w:val="-2"/>
          <w:sz w:val="18"/>
        </w:rPr>
        <w:t>A</w:t>
      </w:r>
      <w:r w:rsidR="008731E4" w:rsidRPr="002D51ED">
        <w:rPr>
          <w:rFonts w:ascii="Century Gothic" w:eastAsia="Gulim" w:hAnsi="Century Gothic" w:cs="Microsoft Sans Serif"/>
          <w:spacing w:val="-2"/>
          <w:sz w:val="18"/>
        </w:rPr>
        <w:t>islantes de fibras minerales:</w:t>
      </w:r>
      <w:r w:rsidRPr="002D51ED">
        <w:rPr>
          <w:rFonts w:ascii="Century Gothic" w:eastAsia="Gulim" w:hAnsi="Century Gothic" w:cs="Microsoft Sans Serif"/>
          <w:spacing w:val="-2"/>
          <w:sz w:val="18"/>
        </w:rPr>
        <w:t xml:space="preserve"> </w:t>
      </w:r>
      <w:proofErr w:type="spellStart"/>
      <w:r w:rsidR="008731E4" w:rsidRPr="002D51ED">
        <w:rPr>
          <w:rFonts w:ascii="Century Gothic" w:eastAsia="Gulim" w:hAnsi="Century Gothic" w:cs="Microsoft Sans Serif"/>
          <w:spacing w:val="-2"/>
          <w:sz w:val="18"/>
        </w:rPr>
        <w:t>termoacústicos</w:t>
      </w:r>
      <w:proofErr w:type="spellEnd"/>
      <w:r>
        <w:rPr>
          <w:rFonts w:ascii="Century Gothic" w:eastAsia="Gulim" w:hAnsi="Century Gothic" w:cs="Microsoft Sans Serif"/>
          <w:spacing w:val="-2"/>
          <w:sz w:val="18"/>
        </w:rPr>
        <w:t xml:space="preserve"> y/o </w:t>
      </w:r>
      <w:r w:rsidR="008731E4" w:rsidRPr="002D51ED">
        <w:rPr>
          <w:rFonts w:ascii="Century Gothic" w:eastAsia="Gulim" w:hAnsi="Century Gothic" w:cs="Microsoft Sans Serif"/>
          <w:spacing w:val="-2"/>
          <w:sz w:val="18"/>
        </w:rPr>
        <w:t>acústicos</w:t>
      </w:r>
    </w:p>
    <w:p w:rsidR="008731E4" w:rsidRPr="00F51CA2" w:rsidRDefault="008731E4" w:rsidP="002D51ED">
      <w:pPr>
        <w:pStyle w:val="Prrafodelista"/>
        <w:widowControl w:val="0"/>
        <w:tabs>
          <w:tab w:val="left" w:pos="-1134"/>
          <w:tab w:val="left" w:pos="-567"/>
        </w:tabs>
        <w:suppressAutoHyphens/>
        <w:overflowPunct/>
        <w:adjustRightInd/>
        <w:ind w:left="1134"/>
        <w:jc w:val="both"/>
        <w:textAlignment w:val="auto"/>
        <w:rPr>
          <w:rFonts w:ascii="Century Gothic" w:eastAsia="Gulim" w:hAnsi="Century Gothic" w:cs="Microsoft Sans Serif"/>
          <w:spacing w:val="-2"/>
          <w:sz w:val="18"/>
        </w:rPr>
      </w:pPr>
    </w:p>
    <w:p w:rsidR="008731E4" w:rsidRDefault="002D51ED" w:rsidP="00E517E1">
      <w:pPr>
        <w:pStyle w:val="Prrafodelista"/>
        <w:widowControl w:val="0"/>
        <w:numPr>
          <w:ilvl w:val="0"/>
          <w:numId w:val="23"/>
        </w:numPr>
        <w:tabs>
          <w:tab w:val="left" w:pos="-1134"/>
          <w:tab w:val="left" w:pos="-567"/>
        </w:tabs>
        <w:suppressAutoHyphens/>
        <w:overflowPunct/>
        <w:adjustRightInd/>
        <w:jc w:val="both"/>
        <w:textAlignment w:val="auto"/>
        <w:rPr>
          <w:rFonts w:ascii="Century Gothic" w:eastAsia="Gulim" w:hAnsi="Century Gothic" w:cs="Microsoft Sans Serif"/>
          <w:spacing w:val="-2"/>
          <w:sz w:val="18"/>
        </w:rPr>
      </w:pPr>
      <w:r w:rsidRPr="002D51ED">
        <w:rPr>
          <w:rFonts w:ascii="Century Gothic" w:eastAsia="Gulim" w:hAnsi="Century Gothic" w:cs="Microsoft Sans Serif"/>
          <w:spacing w:val="-2"/>
          <w:sz w:val="18"/>
        </w:rPr>
        <w:t>A</w:t>
      </w:r>
      <w:r w:rsidR="008731E4" w:rsidRPr="002D51ED">
        <w:rPr>
          <w:rFonts w:ascii="Century Gothic" w:eastAsia="Gulim" w:hAnsi="Century Gothic" w:cs="Microsoft Sans Serif"/>
          <w:spacing w:val="-2"/>
          <w:sz w:val="18"/>
        </w:rPr>
        <w:t xml:space="preserve">islantes de </w:t>
      </w:r>
      <w:proofErr w:type="spellStart"/>
      <w:r w:rsidR="008731E4" w:rsidRPr="002D51ED">
        <w:rPr>
          <w:rFonts w:ascii="Century Gothic" w:eastAsia="Gulim" w:hAnsi="Century Gothic" w:cs="Microsoft Sans Serif"/>
          <w:spacing w:val="-2"/>
          <w:sz w:val="18"/>
        </w:rPr>
        <w:t>poliestireno</w:t>
      </w:r>
      <w:proofErr w:type="spellEnd"/>
      <w:r w:rsidR="008731E4" w:rsidRPr="002D51ED">
        <w:rPr>
          <w:rFonts w:ascii="Century Gothic" w:eastAsia="Gulim" w:hAnsi="Century Gothic" w:cs="Microsoft Sans Serif"/>
          <w:spacing w:val="-2"/>
          <w:sz w:val="18"/>
        </w:rPr>
        <w:t>:</w:t>
      </w:r>
      <w:r w:rsidRPr="002D51ED">
        <w:rPr>
          <w:rFonts w:ascii="Century Gothic" w:eastAsia="Gulim" w:hAnsi="Century Gothic" w:cs="Microsoft Sans Serif"/>
          <w:spacing w:val="-2"/>
          <w:sz w:val="18"/>
        </w:rPr>
        <w:t xml:space="preserve"> </w:t>
      </w:r>
      <w:proofErr w:type="spellStart"/>
      <w:r w:rsidR="008731E4" w:rsidRPr="002D51ED">
        <w:rPr>
          <w:rFonts w:ascii="Century Gothic" w:eastAsia="Gulim" w:hAnsi="Century Gothic" w:cs="Microsoft Sans Serif"/>
          <w:spacing w:val="-2"/>
          <w:sz w:val="18"/>
        </w:rPr>
        <w:t>poliestireno</w:t>
      </w:r>
      <w:proofErr w:type="spellEnd"/>
      <w:r w:rsidR="008731E4" w:rsidRPr="002D51ED">
        <w:rPr>
          <w:rFonts w:ascii="Century Gothic" w:eastAsia="Gulim" w:hAnsi="Century Gothic" w:cs="Microsoft Sans Serif"/>
          <w:spacing w:val="-2"/>
          <w:sz w:val="18"/>
        </w:rPr>
        <w:t xml:space="preserve"> expandido</w:t>
      </w:r>
      <w:r w:rsidRPr="002D51ED">
        <w:rPr>
          <w:rFonts w:ascii="Century Gothic" w:eastAsia="Gulim" w:hAnsi="Century Gothic" w:cs="Microsoft Sans Serif"/>
          <w:spacing w:val="-2"/>
          <w:sz w:val="18"/>
        </w:rPr>
        <w:t xml:space="preserve"> (</w:t>
      </w:r>
      <w:r w:rsidR="008731E4" w:rsidRPr="002D51ED">
        <w:rPr>
          <w:rFonts w:ascii="Century Gothic" w:eastAsia="Gulim" w:hAnsi="Century Gothic" w:cs="Microsoft Sans Serif"/>
          <w:spacing w:val="-2"/>
          <w:sz w:val="18"/>
        </w:rPr>
        <w:t>normales, tipos I al VI</w:t>
      </w:r>
      <w:r w:rsidRPr="002D51ED">
        <w:rPr>
          <w:rFonts w:ascii="Century Gothic" w:eastAsia="Gulim" w:hAnsi="Century Gothic" w:cs="Microsoft Sans Serif"/>
          <w:spacing w:val="-2"/>
          <w:sz w:val="18"/>
        </w:rPr>
        <w:t xml:space="preserve">); </w:t>
      </w:r>
      <w:proofErr w:type="spellStart"/>
      <w:r w:rsidRPr="002D51ED">
        <w:rPr>
          <w:rFonts w:ascii="Century Gothic" w:eastAsia="Gulim" w:hAnsi="Century Gothic" w:cs="Microsoft Sans Serif"/>
          <w:spacing w:val="-2"/>
          <w:sz w:val="18"/>
        </w:rPr>
        <w:t>autoextinguibles</w:t>
      </w:r>
      <w:proofErr w:type="spellEnd"/>
      <w:r w:rsidRPr="002D51ED">
        <w:rPr>
          <w:rFonts w:ascii="Century Gothic" w:eastAsia="Gulim" w:hAnsi="Century Gothic" w:cs="Microsoft Sans Serif"/>
          <w:spacing w:val="-2"/>
          <w:sz w:val="18"/>
        </w:rPr>
        <w:t xml:space="preserve"> </w:t>
      </w:r>
      <w:r w:rsidR="008731E4" w:rsidRPr="002D51ED">
        <w:rPr>
          <w:rFonts w:ascii="Century Gothic" w:eastAsia="Gulim" w:hAnsi="Century Gothic" w:cs="Microsoft Sans Serif"/>
          <w:spacing w:val="-2"/>
          <w:sz w:val="18"/>
        </w:rPr>
        <w:t xml:space="preserve">o ignífugos, con clasificación </w:t>
      </w:r>
      <w:proofErr w:type="spellStart"/>
      <w:r w:rsidR="008731E4" w:rsidRPr="002D51ED">
        <w:rPr>
          <w:rFonts w:ascii="Century Gothic" w:eastAsia="Gulim" w:hAnsi="Century Gothic" w:cs="Microsoft Sans Serif"/>
          <w:spacing w:val="-2"/>
          <w:sz w:val="18"/>
        </w:rPr>
        <w:t>M1</w:t>
      </w:r>
      <w:proofErr w:type="spellEnd"/>
      <w:r w:rsidR="008731E4" w:rsidRPr="002D51ED">
        <w:rPr>
          <w:rFonts w:ascii="Century Gothic" w:eastAsia="Gulim" w:hAnsi="Century Gothic" w:cs="Microsoft Sans Serif"/>
          <w:spacing w:val="-2"/>
          <w:sz w:val="18"/>
        </w:rPr>
        <w:t xml:space="preserve"> ante el fuego</w:t>
      </w:r>
      <w:r w:rsidRPr="002D51ED">
        <w:rPr>
          <w:rFonts w:ascii="Century Gothic" w:eastAsia="Gulim" w:hAnsi="Century Gothic" w:cs="Microsoft Sans Serif"/>
          <w:spacing w:val="-2"/>
          <w:sz w:val="18"/>
        </w:rPr>
        <w:t xml:space="preserve"> y </w:t>
      </w:r>
      <w:proofErr w:type="spellStart"/>
      <w:r w:rsidR="008731E4" w:rsidRPr="002D51ED">
        <w:rPr>
          <w:rFonts w:ascii="Century Gothic" w:eastAsia="Gulim" w:hAnsi="Century Gothic" w:cs="Microsoft Sans Serif"/>
          <w:spacing w:val="-2"/>
          <w:sz w:val="18"/>
        </w:rPr>
        <w:t>poliestireno</w:t>
      </w:r>
      <w:proofErr w:type="spellEnd"/>
      <w:r w:rsidR="008731E4" w:rsidRPr="002D51ED">
        <w:rPr>
          <w:rFonts w:ascii="Century Gothic" w:eastAsia="Gulim" w:hAnsi="Century Gothic" w:cs="Microsoft Sans Serif"/>
          <w:spacing w:val="-2"/>
          <w:sz w:val="18"/>
        </w:rPr>
        <w:t xml:space="preserve"> extruido</w:t>
      </w:r>
    </w:p>
    <w:p w:rsidR="002D51ED" w:rsidRPr="002D51ED" w:rsidRDefault="002D51ED" w:rsidP="002D51ED">
      <w:pPr>
        <w:pStyle w:val="Prrafodelista"/>
        <w:rPr>
          <w:rFonts w:ascii="Century Gothic" w:eastAsia="Gulim" w:hAnsi="Century Gothic" w:cs="Microsoft Sans Serif"/>
          <w:spacing w:val="-2"/>
          <w:sz w:val="18"/>
        </w:rPr>
      </w:pPr>
    </w:p>
    <w:p w:rsidR="008731E4" w:rsidRDefault="002D51ED" w:rsidP="00E517E1">
      <w:pPr>
        <w:pStyle w:val="Prrafodelista"/>
        <w:widowControl w:val="0"/>
        <w:numPr>
          <w:ilvl w:val="0"/>
          <w:numId w:val="23"/>
        </w:numPr>
        <w:tabs>
          <w:tab w:val="left" w:pos="-1134"/>
          <w:tab w:val="left" w:pos="-567"/>
        </w:tabs>
        <w:suppressAutoHyphens/>
        <w:overflowPunct/>
        <w:adjustRightInd/>
        <w:jc w:val="both"/>
        <w:textAlignment w:val="auto"/>
        <w:rPr>
          <w:rFonts w:ascii="Century Gothic" w:eastAsia="Gulim" w:hAnsi="Century Gothic" w:cs="Microsoft Sans Serif"/>
          <w:spacing w:val="-2"/>
          <w:sz w:val="18"/>
        </w:rPr>
      </w:pPr>
      <w:r w:rsidRPr="002D51ED">
        <w:rPr>
          <w:rFonts w:ascii="Century Gothic" w:eastAsia="Gulim" w:hAnsi="Century Gothic" w:cs="Microsoft Sans Serif"/>
          <w:spacing w:val="-2"/>
          <w:sz w:val="18"/>
        </w:rPr>
        <w:t>A</w:t>
      </w:r>
      <w:r w:rsidR="008731E4" w:rsidRPr="002D51ED">
        <w:rPr>
          <w:rFonts w:ascii="Century Gothic" w:eastAsia="Gulim" w:hAnsi="Century Gothic" w:cs="Microsoft Sans Serif"/>
          <w:spacing w:val="-2"/>
          <w:sz w:val="18"/>
        </w:rPr>
        <w:t>islantes de polietileno:</w:t>
      </w:r>
      <w:r w:rsidRPr="002D51ED">
        <w:rPr>
          <w:rFonts w:ascii="Century Gothic" w:eastAsia="Gulim" w:hAnsi="Century Gothic" w:cs="Microsoft Sans Serif"/>
          <w:spacing w:val="-2"/>
          <w:sz w:val="18"/>
        </w:rPr>
        <w:t xml:space="preserve"> </w:t>
      </w:r>
      <w:r w:rsidR="008731E4" w:rsidRPr="002D51ED">
        <w:rPr>
          <w:rFonts w:ascii="Century Gothic" w:eastAsia="Gulim" w:hAnsi="Century Gothic" w:cs="Microsoft Sans Serif"/>
          <w:spacing w:val="-2"/>
          <w:sz w:val="18"/>
        </w:rPr>
        <w:t>láminas normales de polietileno expandido</w:t>
      </w:r>
      <w:r w:rsidRPr="002D51ED">
        <w:rPr>
          <w:rFonts w:ascii="Century Gothic" w:eastAsia="Gulim" w:hAnsi="Century Gothic" w:cs="Microsoft Sans Serif"/>
          <w:spacing w:val="-2"/>
          <w:sz w:val="18"/>
        </w:rPr>
        <w:t xml:space="preserve"> y </w:t>
      </w:r>
      <w:r w:rsidR="008731E4" w:rsidRPr="002D51ED">
        <w:rPr>
          <w:rFonts w:ascii="Century Gothic" w:eastAsia="Gulim" w:hAnsi="Century Gothic" w:cs="Microsoft Sans Serif"/>
          <w:spacing w:val="-2"/>
          <w:sz w:val="18"/>
        </w:rPr>
        <w:t xml:space="preserve">láminas de polietileno expandido </w:t>
      </w:r>
      <w:proofErr w:type="spellStart"/>
      <w:r w:rsidR="008731E4" w:rsidRPr="002D51ED">
        <w:rPr>
          <w:rFonts w:ascii="Century Gothic" w:eastAsia="Gulim" w:hAnsi="Century Gothic" w:cs="Microsoft Sans Serif"/>
          <w:spacing w:val="-2"/>
          <w:sz w:val="18"/>
        </w:rPr>
        <w:t>autoextinguibles</w:t>
      </w:r>
      <w:proofErr w:type="spellEnd"/>
      <w:r w:rsidR="008731E4" w:rsidRPr="002D51ED">
        <w:rPr>
          <w:rFonts w:ascii="Century Gothic" w:eastAsia="Gulim" w:hAnsi="Century Gothic" w:cs="Microsoft Sans Serif"/>
          <w:spacing w:val="-2"/>
          <w:sz w:val="18"/>
        </w:rPr>
        <w:t xml:space="preserve"> o ignífugas</w:t>
      </w:r>
    </w:p>
    <w:p w:rsidR="002D51ED" w:rsidRPr="002D51ED" w:rsidRDefault="002D51ED" w:rsidP="002D51ED">
      <w:pPr>
        <w:pStyle w:val="Prrafodelista"/>
        <w:rPr>
          <w:rFonts w:ascii="Century Gothic" w:eastAsia="Gulim" w:hAnsi="Century Gothic" w:cs="Microsoft Sans Serif"/>
          <w:spacing w:val="-2"/>
          <w:sz w:val="18"/>
        </w:rPr>
      </w:pPr>
    </w:p>
    <w:p w:rsidR="008731E4" w:rsidRDefault="002D51ED" w:rsidP="00E517E1">
      <w:pPr>
        <w:pStyle w:val="Prrafodelista"/>
        <w:widowControl w:val="0"/>
        <w:numPr>
          <w:ilvl w:val="0"/>
          <w:numId w:val="23"/>
        </w:numPr>
        <w:tabs>
          <w:tab w:val="left" w:pos="-1134"/>
          <w:tab w:val="left" w:pos="-567"/>
        </w:tabs>
        <w:suppressAutoHyphens/>
        <w:overflowPunct/>
        <w:adjustRightInd/>
        <w:jc w:val="both"/>
        <w:textAlignment w:val="auto"/>
        <w:rPr>
          <w:rFonts w:ascii="Century Gothic" w:eastAsia="Gulim" w:hAnsi="Century Gothic" w:cs="Microsoft Sans Serif"/>
          <w:spacing w:val="-2"/>
          <w:sz w:val="18"/>
        </w:rPr>
      </w:pPr>
      <w:r w:rsidRPr="002D51ED">
        <w:rPr>
          <w:rFonts w:ascii="Century Gothic" w:eastAsia="Gulim" w:hAnsi="Century Gothic" w:cs="Microsoft Sans Serif"/>
          <w:spacing w:val="-2"/>
          <w:sz w:val="18"/>
        </w:rPr>
        <w:t xml:space="preserve">Aislantes de poliuretano: </w:t>
      </w:r>
      <w:r w:rsidR="008731E4" w:rsidRPr="002D51ED">
        <w:rPr>
          <w:rFonts w:ascii="Century Gothic" w:eastAsia="Gulim" w:hAnsi="Century Gothic" w:cs="Microsoft Sans Serif"/>
          <w:spacing w:val="-2"/>
          <w:sz w:val="18"/>
        </w:rPr>
        <w:t>espuma de poliuretano para proyección " in situ "</w:t>
      </w:r>
      <w:r w:rsidRPr="002D51ED">
        <w:rPr>
          <w:rFonts w:ascii="Century Gothic" w:eastAsia="Gulim" w:hAnsi="Century Gothic" w:cs="Microsoft Sans Serif"/>
          <w:spacing w:val="-2"/>
          <w:sz w:val="18"/>
        </w:rPr>
        <w:t xml:space="preserve"> y </w:t>
      </w:r>
      <w:r w:rsidR="008731E4" w:rsidRPr="002D51ED">
        <w:rPr>
          <w:rFonts w:ascii="Century Gothic" w:eastAsia="Gulim" w:hAnsi="Century Gothic" w:cs="Microsoft Sans Serif"/>
          <w:spacing w:val="-2"/>
          <w:sz w:val="18"/>
        </w:rPr>
        <w:t>planchas de espuma de poliuretano</w:t>
      </w:r>
    </w:p>
    <w:p w:rsidR="002D51ED" w:rsidRPr="002D51ED" w:rsidRDefault="002D51ED" w:rsidP="002D51ED">
      <w:pPr>
        <w:pStyle w:val="Prrafodelista"/>
        <w:rPr>
          <w:rFonts w:ascii="Century Gothic" w:eastAsia="Gulim" w:hAnsi="Century Gothic" w:cs="Microsoft Sans Serif"/>
          <w:spacing w:val="-2"/>
          <w:sz w:val="18"/>
        </w:rPr>
      </w:pPr>
    </w:p>
    <w:p w:rsidR="002D51ED" w:rsidRPr="002D51ED" w:rsidRDefault="002D51ED" w:rsidP="00E517E1">
      <w:pPr>
        <w:pStyle w:val="Prrafodelista"/>
        <w:widowControl w:val="0"/>
        <w:numPr>
          <w:ilvl w:val="0"/>
          <w:numId w:val="23"/>
        </w:numPr>
        <w:tabs>
          <w:tab w:val="left" w:pos="-1134"/>
          <w:tab w:val="left" w:pos="-567"/>
        </w:tabs>
        <w:suppressAutoHyphens/>
        <w:overflowPunct/>
        <w:adjustRightInd/>
        <w:jc w:val="both"/>
        <w:textAlignment w:val="auto"/>
        <w:rPr>
          <w:rFonts w:ascii="Century Gothic" w:eastAsia="Gulim" w:hAnsi="Century Gothic" w:cs="Microsoft Sans Serif"/>
          <w:spacing w:val="-2"/>
          <w:sz w:val="18"/>
        </w:rPr>
      </w:pPr>
      <w:r>
        <w:rPr>
          <w:rFonts w:ascii="Century Gothic" w:eastAsia="Gulim" w:hAnsi="Century Gothic" w:cs="Microsoft Sans Serif"/>
          <w:spacing w:val="-2"/>
          <w:sz w:val="18"/>
        </w:rPr>
        <w:t>Aislantes de vidrio celular</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2D51ED" w:rsidRDefault="002D51ED" w:rsidP="00E517E1">
      <w:pPr>
        <w:pStyle w:val="Prrafodelista"/>
        <w:widowControl w:val="0"/>
        <w:numPr>
          <w:ilvl w:val="0"/>
          <w:numId w:val="23"/>
        </w:numPr>
        <w:tabs>
          <w:tab w:val="left" w:pos="-1134"/>
          <w:tab w:val="left" w:pos="-567"/>
        </w:tabs>
        <w:suppressAutoHyphens/>
        <w:overflowPunct/>
        <w:adjustRightInd/>
        <w:jc w:val="both"/>
        <w:textAlignment w:val="auto"/>
        <w:rPr>
          <w:rFonts w:ascii="Century Gothic" w:eastAsia="Gulim" w:hAnsi="Century Gothic" w:cs="Microsoft Sans Serif"/>
          <w:spacing w:val="-2"/>
          <w:sz w:val="18"/>
        </w:rPr>
      </w:pPr>
      <w:r w:rsidRPr="002D51ED">
        <w:rPr>
          <w:rFonts w:ascii="Century Gothic" w:eastAsia="Gulim" w:hAnsi="Century Gothic" w:cs="Microsoft Sans Serif"/>
          <w:spacing w:val="-2"/>
          <w:sz w:val="18"/>
        </w:rPr>
        <w:t>E</w:t>
      </w:r>
      <w:r w:rsidR="008731E4" w:rsidRPr="002D51ED">
        <w:rPr>
          <w:rFonts w:ascii="Century Gothic" w:eastAsia="Gulim" w:hAnsi="Century Gothic" w:cs="Microsoft Sans Serif"/>
          <w:spacing w:val="-2"/>
          <w:sz w:val="18"/>
        </w:rPr>
        <w:t>lementos auxiliares:</w:t>
      </w:r>
      <w:r>
        <w:rPr>
          <w:rFonts w:ascii="Century Gothic" w:eastAsia="Gulim" w:hAnsi="Century Gothic" w:cs="Microsoft Sans Serif"/>
          <w:spacing w:val="-2"/>
          <w:sz w:val="18"/>
        </w:rPr>
        <w:t xml:space="preserve"> </w:t>
      </w:r>
    </w:p>
    <w:p w:rsidR="002D51ED" w:rsidRPr="002D51ED" w:rsidRDefault="002D51ED" w:rsidP="002D51ED">
      <w:pPr>
        <w:pStyle w:val="Prrafodelista"/>
        <w:rPr>
          <w:rFonts w:ascii="Century Gothic" w:eastAsia="Gulim" w:hAnsi="Century Gothic" w:cs="Microsoft Sans Serif"/>
          <w:spacing w:val="-2"/>
          <w:sz w:val="18"/>
        </w:rPr>
      </w:pPr>
    </w:p>
    <w:p w:rsidR="008731E4" w:rsidRPr="002D51ED" w:rsidRDefault="002D51ED" w:rsidP="00E517E1">
      <w:pPr>
        <w:pStyle w:val="Prrafodelista"/>
        <w:widowControl w:val="0"/>
        <w:numPr>
          <w:ilvl w:val="1"/>
          <w:numId w:val="23"/>
        </w:numPr>
        <w:tabs>
          <w:tab w:val="clear" w:pos="1440"/>
          <w:tab w:val="left" w:pos="-1134"/>
          <w:tab w:val="left" w:pos="-567"/>
          <w:tab w:val="left" w:pos="1134"/>
          <w:tab w:val="left" w:pos="1417"/>
        </w:tabs>
        <w:suppressAutoHyphens/>
        <w:overflowPunct/>
        <w:adjustRightInd/>
        <w:jc w:val="both"/>
        <w:textAlignment w:val="auto"/>
        <w:rPr>
          <w:rFonts w:ascii="Century Gothic" w:eastAsia="Gulim" w:hAnsi="Century Gothic" w:cs="Microsoft Sans Serif"/>
          <w:spacing w:val="-2"/>
          <w:sz w:val="18"/>
        </w:rPr>
      </w:pPr>
      <w:r>
        <w:rPr>
          <w:rFonts w:ascii="Century Gothic" w:eastAsia="Gulim" w:hAnsi="Century Gothic" w:cs="Microsoft Sans Serif"/>
          <w:spacing w:val="-2"/>
          <w:sz w:val="18"/>
        </w:rPr>
        <w:t>C</w:t>
      </w:r>
      <w:r w:rsidR="008731E4" w:rsidRPr="002D51ED">
        <w:rPr>
          <w:rFonts w:ascii="Century Gothic" w:eastAsia="Gulim" w:hAnsi="Century Gothic" w:cs="Microsoft Sans Serif"/>
          <w:spacing w:val="-2"/>
          <w:sz w:val="18"/>
        </w:rPr>
        <w:t xml:space="preserve">ola bituminosa, compuesta por una emulsión iónica de betún-caucho de gran adherencia, para la fijación del panel de corcho, en aislamiento de cubiertas inclinadas </w:t>
      </w:r>
      <w:r w:rsidR="008731E4" w:rsidRPr="002D51ED">
        <w:rPr>
          <w:rFonts w:ascii="Century Gothic" w:eastAsia="Gulim" w:hAnsi="Century Gothic" w:cs="Microsoft Sans Serif"/>
          <w:spacing w:val="-2"/>
          <w:sz w:val="18"/>
        </w:rPr>
        <w:lastRenderedPageBreak/>
        <w:t>o planas, fachadas y puentes térmicos.</w:t>
      </w:r>
    </w:p>
    <w:p w:rsidR="008731E4" w:rsidRPr="00F51CA2" w:rsidRDefault="002D51ED" w:rsidP="00E517E1">
      <w:pPr>
        <w:pStyle w:val="Prrafodelista"/>
        <w:widowControl w:val="0"/>
        <w:numPr>
          <w:ilvl w:val="1"/>
          <w:numId w:val="23"/>
        </w:numPr>
        <w:tabs>
          <w:tab w:val="clear" w:pos="1440"/>
          <w:tab w:val="left" w:pos="-1134"/>
          <w:tab w:val="left" w:pos="-567"/>
          <w:tab w:val="left" w:pos="1134"/>
          <w:tab w:val="left" w:pos="1417"/>
        </w:tabs>
        <w:suppressAutoHyphens/>
        <w:overflowPunct/>
        <w:adjustRightInd/>
        <w:jc w:val="both"/>
        <w:textAlignment w:val="auto"/>
        <w:rPr>
          <w:rFonts w:ascii="Century Gothic" w:eastAsia="Gulim" w:hAnsi="Century Gothic" w:cs="Microsoft Sans Serif"/>
          <w:spacing w:val="-2"/>
          <w:sz w:val="18"/>
        </w:rPr>
      </w:pPr>
      <w:r>
        <w:rPr>
          <w:rFonts w:ascii="Century Gothic" w:eastAsia="Gulim" w:hAnsi="Century Gothic" w:cs="Microsoft Sans Serif"/>
          <w:spacing w:val="-2"/>
          <w:sz w:val="18"/>
        </w:rPr>
        <w:t>A</w:t>
      </w:r>
      <w:r w:rsidR="008731E4" w:rsidRPr="00F51CA2">
        <w:rPr>
          <w:rFonts w:ascii="Century Gothic" w:eastAsia="Gulim" w:hAnsi="Century Gothic" w:cs="Microsoft Sans Serif"/>
          <w:spacing w:val="-2"/>
          <w:sz w:val="18"/>
        </w:rPr>
        <w:t xml:space="preserve">dhesivo sintético a base de dispersión de </w:t>
      </w:r>
      <w:proofErr w:type="spellStart"/>
      <w:r w:rsidR="008731E4" w:rsidRPr="00F51CA2">
        <w:rPr>
          <w:rFonts w:ascii="Century Gothic" w:eastAsia="Gulim" w:hAnsi="Century Gothic" w:cs="Microsoft Sans Serif"/>
          <w:spacing w:val="-2"/>
          <w:sz w:val="18"/>
        </w:rPr>
        <w:t>copolímeros</w:t>
      </w:r>
      <w:proofErr w:type="spellEnd"/>
      <w:r w:rsidR="008731E4" w:rsidRPr="00F51CA2">
        <w:rPr>
          <w:rFonts w:ascii="Century Gothic" w:eastAsia="Gulim" w:hAnsi="Century Gothic" w:cs="Microsoft Sans Serif"/>
          <w:spacing w:val="-2"/>
          <w:sz w:val="18"/>
        </w:rPr>
        <w:t xml:space="preserve"> sintéticos, apto para la fijación del panel de corcho en suelos y paredes.</w:t>
      </w:r>
    </w:p>
    <w:p w:rsidR="008731E4" w:rsidRPr="00F51CA2" w:rsidRDefault="002D51ED" w:rsidP="00E517E1">
      <w:pPr>
        <w:pStyle w:val="Prrafodelista"/>
        <w:widowControl w:val="0"/>
        <w:numPr>
          <w:ilvl w:val="1"/>
          <w:numId w:val="23"/>
        </w:numPr>
        <w:tabs>
          <w:tab w:val="clear" w:pos="1440"/>
          <w:tab w:val="left" w:pos="-1134"/>
          <w:tab w:val="left" w:pos="-567"/>
          <w:tab w:val="left" w:pos="1134"/>
          <w:tab w:val="left" w:pos="1417"/>
        </w:tabs>
        <w:suppressAutoHyphens/>
        <w:overflowPunct/>
        <w:adjustRightInd/>
        <w:jc w:val="both"/>
        <w:textAlignment w:val="auto"/>
        <w:rPr>
          <w:rFonts w:ascii="Century Gothic" w:eastAsia="Gulim" w:hAnsi="Century Gothic" w:cs="Microsoft Sans Serif"/>
          <w:spacing w:val="-2"/>
          <w:sz w:val="18"/>
        </w:rPr>
      </w:pPr>
      <w:r>
        <w:rPr>
          <w:rFonts w:ascii="Century Gothic" w:eastAsia="Gulim" w:hAnsi="Century Gothic" w:cs="Microsoft Sans Serif"/>
          <w:spacing w:val="-2"/>
          <w:sz w:val="18"/>
        </w:rPr>
        <w:t>A</w:t>
      </w:r>
      <w:r w:rsidR="008731E4" w:rsidRPr="00F51CA2">
        <w:rPr>
          <w:rFonts w:ascii="Century Gothic" w:eastAsia="Gulim" w:hAnsi="Century Gothic" w:cs="Microsoft Sans Serif"/>
          <w:spacing w:val="-2"/>
          <w:sz w:val="18"/>
        </w:rPr>
        <w:t xml:space="preserve">dhesivos adecuados para la fijación del aislamiento, con garantía del fabricante de que no contengan sustancias que dañen la composición o estructura del aislante de </w:t>
      </w:r>
      <w:proofErr w:type="spellStart"/>
      <w:r w:rsidR="008731E4" w:rsidRPr="00F51CA2">
        <w:rPr>
          <w:rFonts w:ascii="Century Gothic" w:eastAsia="Gulim" w:hAnsi="Century Gothic" w:cs="Microsoft Sans Serif"/>
          <w:spacing w:val="-2"/>
          <w:sz w:val="18"/>
        </w:rPr>
        <w:t>poliestireno</w:t>
      </w:r>
      <w:proofErr w:type="spellEnd"/>
      <w:r w:rsidR="008731E4" w:rsidRPr="00F51CA2">
        <w:rPr>
          <w:rFonts w:ascii="Century Gothic" w:eastAsia="Gulim" w:hAnsi="Century Gothic" w:cs="Microsoft Sans Serif"/>
          <w:spacing w:val="-2"/>
          <w:sz w:val="18"/>
        </w:rPr>
        <w:t>, en aislamiento de techos y de cerramientos por el exterior.</w:t>
      </w:r>
    </w:p>
    <w:p w:rsidR="008731E4" w:rsidRPr="00F51CA2" w:rsidRDefault="002D51ED" w:rsidP="00E517E1">
      <w:pPr>
        <w:pStyle w:val="Prrafodelista"/>
        <w:widowControl w:val="0"/>
        <w:numPr>
          <w:ilvl w:val="1"/>
          <w:numId w:val="23"/>
        </w:numPr>
        <w:tabs>
          <w:tab w:val="clear" w:pos="1440"/>
          <w:tab w:val="left" w:pos="-1134"/>
          <w:tab w:val="left" w:pos="-567"/>
          <w:tab w:val="left" w:pos="1134"/>
          <w:tab w:val="left" w:pos="1417"/>
        </w:tabs>
        <w:suppressAutoHyphens/>
        <w:overflowPunct/>
        <w:adjustRightInd/>
        <w:jc w:val="both"/>
        <w:textAlignment w:val="auto"/>
        <w:rPr>
          <w:rFonts w:ascii="Century Gothic" w:eastAsia="Gulim" w:hAnsi="Century Gothic" w:cs="Microsoft Sans Serif"/>
          <w:spacing w:val="-2"/>
          <w:sz w:val="18"/>
        </w:rPr>
      </w:pPr>
      <w:r>
        <w:rPr>
          <w:rFonts w:ascii="Century Gothic" w:eastAsia="Gulim" w:hAnsi="Century Gothic" w:cs="Microsoft Sans Serif"/>
          <w:spacing w:val="-2"/>
          <w:sz w:val="18"/>
        </w:rPr>
        <w:t>M</w:t>
      </w:r>
      <w:r w:rsidR="008731E4" w:rsidRPr="00F51CA2">
        <w:rPr>
          <w:rFonts w:ascii="Century Gothic" w:eastAsia="Gulim" w:hAnsi="Century Gothic" w:cs="Microsoft Sans Serif"/>
          <w:spacing w:val="-2"/>
          <w:sz w:val="18"/>
        </w:rPr>
        <w:t>ortero de yeso negro para macizar las placas de vidrio celular, en puentes térmicos, paramentos interiores y exteriores, y  techos.</w:t>
      </w:r>
    </w:p>
    <w:p w:rsidR="008731E4" w:rsidRPr="00F51CA2" w:rsidRDefault="002D51ED" w:rsidP="00E517E1">
      <w:pPr>
        <w:pStyle w:val="Prrafodelista"/>
        <w:widowControl w:val="0"/>
        <w:numPr>
          <w:ilvl w:val="1"/>
          <w:numId w:val="23"/>
        </w:numPr>
        <w:tabs>
          <w:tab w:val="clear" w:pos="1440"/>
          <w:tab w:val="left" w:pos="-1134"/>
          <w:tab w:val="left" w:pos="-567"/>
          <w:tab w:val="left" w:pos="1134"/>
          <w:tab w:val="left" w:pos="1417"/>
        </w:tabs>
        <w:suppressAutoHyphens/>
        <w:overflowPunct/>
        <w:adjustRightInd/>
        <w:jc w:val="both"/>
        <w:textAlignment w:val="auto"/>
        <w:rPr>
          <w:rFonts w:ascii="Century Gothic" w:eastAsia="Gulim" w:hAnsi="Century Gothic" w:cs="Microsoft Sans Serif"/>
          <w:spacing w:val="-2"/>
          <w:sz w:val="18"/>
        </w:rPr>
      </w:pPr>
      <w:r>
        <w:rPr>
          <w:rFonts w:ascii="Century Gothic" w:eastAsia="Gulim" w:hAnsi="Century Gothic" w:cs="Microsoft Sans Serif"/>
          <w:spacing w:val="-2"/>
          <w:sz w:val="18"/>
        </w:rPr>
        <w:t>M</w:t>
      </w:r>
      <w:r w:rsidR="008731E4" w:rsidRPr="00F51CA2">
        <w:rPr>
          <w:rFonts w:ascii="Century Gothic" w:eastAsia="Gulim" w:hAnsi="Century Gothic" w:cs="Microsoft Sans Serif"/>
          <w:spacing w:val="-2"/>
          <w:sz w:val="18"/>
        </w:rPr>
        <w:t>alla metálica o de fibra de vidrio para el agarre del revestimiento final en aislamiento de paramentos exteriores con pla</w:t>
      </w:r>
      <w:r w:rsidR="008731E4" w:rsidRPr="00F51CA2">
        <w:rPr>
          <w:rFonts w:ascii="Century Gothic" w:eastAsia="Gulim" w:hAnsi="Century Gothic" w:cs="Microsoft Sans Serif"/>
          <w:spacing w:val="-2"/>
          <w:sz w:val="18"/>
        </w:rPr>
        <w:softHyphen/>
        <w:t>cas de vidrio celular.</w:t>
      </w:r>
    </w:p>
    <w:p w:rsidR="008731E4" w:rsidRPr="00F51CA2" w:rsidRDefault="002D51ED" w:rsidP="00E517E1">
      <w:pPr>
        <w:pStyle w:val="Prrafodelista"/>
        <w:widowControl w:val="0"/>
        <w:numPr>
          <w:ilvl w:val="1"/>
          <w:numId w:val="23"/>
        </w:numPr>
        <w:tabs>
          <w:tab w:val="clear" w:pos="1440"/>
          <w:tab w:val="left" w:pos="-1134"/>
          <w:tab w:val="left" w:pos="-567"/>
          <w:tab w:val="left" w:pos="1134"/>
          <w:tab w:val="left" w:pos="1417"/>
        </w:tabs>
        <w:suppressAutoHyphens/>
        <w:overflowPunct/>
        <w:adjustRightInd/>
        <w:jc w:val="both"/>
        <w:textAlignment w:val="auto"/>
        <w:rPr>
          <w:rFonts w:ascii="Century Gothic" w:eastAsia="Gulim" w:hAnsi="Century Gothic" w:cs="Microsoft Sans Serif"/>
          <w:spacing w:val="-2"/>
          <w:sz w:val="18"/>
        </w:rPr>
      </w:pPr>
      <w:r>
        <w:rPr>
          <w:rFonts w:ascii="Century Gothic" w:eastAsia="Gulim" w:hAnsi="Century Gothic" w:cs="Microsoft Sans Serif"/>
          <w:spacing w:val="-2"/>
          <w:sz w:val="18"/>
        </w:rPr>
        <w:t>G</w:t>
      </w:r>
      <w:r w:rsidR="008731E4" w:rsidRPr="00F51CA2">
        <w:rPr>
          <w:rFonts w:ascii="Century Gothic" w:eastAsia="Gulim" w:hAnsi="Century Gothic" w:cs="Microsoft Sans Serif"/>
          <w:spacing w:val="-2"/>
          <w:sz w:val="18"/>
        </w:rPr>
        <w:t xml:space="preserve">rava nivelada y compactada como soporte del </w:t>
      </w:r>
      <w:proofErr w:type="spellStart"/>
      <w:r w:rsidR="008731E4" w:rsidRPr="00F51CA2">
        <w:rPr>
          <w:rFonts w:ascii="Century Gothic" w:eastAsia="Gulim" w:hAnsi="Century Gothic" w:cs="Microsoft Sans Serif"/>
          <w:spacing w:val="-2"/>
          <w:sz w:val="18"/>
        </w:rPr>
        <w:t>poliestireno</w:t>
      </w:r>
      <w:proofErr w:type="spellEnd"/>
      <w:r w:rsidR="008731E4" w:rsidRPr="00F51CA2">
        <w:rPr>
          <w:rFonts w:ascii="Century Gothic" w:eastAsia="Gulim" w:hAnsi="Century Gothic" w:cs="Microsoft Sans Serif"/>
          <w:spacing w:val="-2"/>
          <w:sz w:val="18"/>
        </w:rPr>
        <w:t xml:space="preserve"> en aislamiento sobre el terreno.</w:t>
      </w:r>
    </w:p>
    <w:p w:rsidR="008731E4" w:rsidRPr="00F51CA2" w:rsidRDefault="002D51ED" w:rsidP="00E517E1">
      <w:pPr>
        <w:pStyle w:val="Prrafodelista"/>
        <w:widowControl w:val="0"/>
        <w:numPr>
          <w:ilvl w:val="1"/>
          <w:numId w:val="23"/>
        </w:numPr>
        <w:tabs>
          <w:tab w:val="clear" w:pos="1440"/>
          <w:tab w:val="left" w:pos="-1134"/>
          <w:tab w:val="left" w:pos="-567"/>
          <w:tab w:val="left" w:pos="1134"/>
          <w:tab w:val="left" w:pos="1417"/>
        </w:tabs>
        <w:suppressAutoHyphens/>
        <w:overflowPunct/>
        <w:adjustRightInd/>
        <w:jc w:val="both"/>
        <w:textAlignment w:val="auto"/>
        <w:rPr>
          <w:rFonts w:ascii="Century Gothic" w:eastAsia="Gulim" w:hAnsi="Century Gothic" w:cs="Microsoft Sans Serif"/>
          <w:spacing w:val="-2"/>
          <w:sz w:val="18"/>
        </w:rPr>
      </w:pPr>
      <w:r>
        <w:rPr>
          <w:rFonts w:ascii="Century Gothic" w:eastAsia="Gulim" w:hAnsi="Century Gothic" w:cs="Microsoft Sans Serif"/>
          <w:spacing w:val="-2"/>
          <w:sz w:val="18"/>
        </w:rPr>
        <w:t>L</w:t>
      </w:r>
      <w:r w:rsidR="008731E4" w:rsidRPr="00F51CA2">
        <w:rPr>
          <w:rFonts w:ascii="Century Gothic" w:eastAsia="Gulim" w:hAnsi="Century Gothic" w:cs="Microsoft Sans Serif"/>
          <w:spacing w:val="-2"/>
          <w:sz w:val="18"/>
        </w:rPr>
        <w:t>ámina geotextil de protección colocada sobre el aislamiento en cubiertas invertidas.</w:t>
      </w:r>
    </w:p>
    <w:p w:rsidR="008731E4" w:rsidRPr="00F51CA2" w:rsidRDefault="002D51ED" w:rsidP="00E517E1">
      <w:pPr>
        <w:pStyle w:val="Prrafodelista"/>
        <w:widowControl w:val="0"/>
        <w:numPr>
          <w:ilvl w:val="1"/>
          <w:numId w:val="23"/>
        </w:numPr>
        <w:tabs>
          <w:tab w:val="clear" w:pos="1440"/>
          <w:tab w:val="left" w:pos="-1134"/>
          <w:tab w:val="left" w:pos="-567"/>
          <w:tab w:val="left" w:pos="1134"/>
          <w:tab w:val="left" w:pos="1417"/>
        </w:tabs>
        <w:suppressAutoHyphens/>
        <w:overflowPunct/>
        <w:adjustRightInd/>
        <w:jc w:val="both"/>
        <w:textAlignment w:val="auto"/>
        <w:rPr>
          <w:rFonts w:ascii="Century Gothic" w:eastAsia="Gulim" w:hAnsi="Century Gothic" w:cs="Microsoft Sans Serif"/>
          <w:spacing w:val="-2"/>
          <w:sz w:val="18"/>
        </w:rPr>
      </w:pPr>
      <w:r>
        <w:rPr>
          <w:rFonts w:ascii="Century Gothic" w:eastAsia="Gulim" w:hAnsi="Century Gothic" w:cs="Microsoft Sans Serif"/>
          <w:spacing w:val="-2"/>
          <w:sz w:val="18"/>
        </w:rPr>
        <w:t>A</w:t>
      </w:r>
      <w:r w:rsidR="008731E4" w:rsidRPr="00F51CA2">
        <w:rPr>
          <w:rFonts w:ascii="Century Gothic" w:eastAsia="Gulim" w:hAnsi="Century Gothic" w:cs="Microsoft Sans Serif"/>
          <w:spacing w:val="-2"/>
          <w:sz w:val="18"/>
        </w:rPr>
        <w:t>nclajes mecánicos metálicos para sujetar el aislamiento de paramentos por el exterior.</w:t>
      </w:r>
    </w:p>
    <w:p w:rsidR="008731E4" w:rsidRPr="00F51CA2" w:rsidRDefault="002D51ED" w:rsidP="00E517E1">
      <w:pPr>
        <w:pStyle w:val="Prrafodelista"/>
        <w:widowControl w:val="0"/>
        <w:numPr>
          <w:ilvl w:val="1"/>
          <w:numId w:val="23"/>
        </w:numPr>
        <w:tabs>
          <w:tab w:val="clear" w:pos="1440"/>
          <w:tab w:val="left" w:pos="-1134"/>
          <w:tab w:val="left" w:pos="-567"/>
          <w:tab w:val="left" w:pos="1134"/>
          <w:tab w:val="left" w:pos="1417"/>
        </w:tabs>
        <w:suppressAutoHyphens/>
        <w:overflowPunct/>
        <w:adjustRightInd/>
        <w:jc w:val="both"/>
        <w:textAlignment w:val="auto"/>
        <w:rPr>
          <w:rFonts w:ascii="Century Gothic" w:eastAsia="Gulim" w:hAnsi="Century Gothic" w:cs="Microsoft Sans Serif"/>
          <w:spacing w:val="-2"/>
          <w:sz w:val="18"/>
        </w:rPr>
      </w:pPr>
      <w:r>
        <w:rPr>
          <w:rFonts w:ascii="Century Gothic" w:eastAsia="Gulim" w:hAnsi="Century Gothic" w:cs="Microsoft Sans Serif"/>
          <w:spacing w:val="-2"/>
          <w:sz w:val="18"/>
        </w:rPr>
        <w:t>A</w:t>
      </w:r>
      <w:r w:rsidR="008731E4" w:rsidRPr="00F51CA2">
        <w:rPr>
          <w:rFonts w:ascii="Century Gothic" w:eastAsia="Gulim" w:hAnsi="Century Gothic" w:cs="Microsoft Sans Serif"/>
          <w:spacing w:val="-2"/>
          <w:sz w:val="18"/>
        </w:rPr>
        <w:t xml:space="preserve">ccesorios metálicos o de </w:t>
      </w:r>
      <w:proofErr w:type="spellStart"/>
      <w:r w:rsidR="008731E4" w:rsidRPr="00F51CA2">
        <w:rPr>
          <w:rFonts w:ascii="Century Gothic" w:eastAsia="Gulim" w:hAnsi="Century Gothic" w:cs="Microsoft Sans Serif"/>
          <w:spacing w:val="-2"/>
          <w:sz w:val="18"/>
        </w:rPr>
        <w:t>pvc</w:t>
      </w:r>
      <w:proofErr w:type="spellEnd"/>
      <w:r w:rsidR="008731E4" w:rsidRPr="00F51CA2">
        <w:rPr>
          <w:rFonts w:ascii="Century Gothic" w:eastAsia="Gulim" w:hAnsi="Century Gothic" w:cs="Microsoft Sans Serif"/>
          <w:spacing w:val="-2"/>
          <w:sz w:val="18"/>
        </w:rPr>
        <w:t>, como abrazaderas de correa o grapas-clip, para sujeción de placas en falsos techos.</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3"/>
          <w:tab w:val="left" w:pos="566"/>
          <w:tab w:val="left" w:pos="850"/>
          <w:tab w:val="left" w:pos="1134"/>
          <w:tab w:val="left" w:pos="1417"/>
          <w:tab w:val="left" w:pos="1700"/>
          <w:tab w:val="left" w:pos="1984"/>
          <w:tab w:val="left" w:pos="2268"/>
          <w:tab w:val="left" w:pos="2551"/>
          <w:tab w:val="left" w:pos="2834"/>
          <w:tab w:val="left" w:pos="3117"/>
          <w:tab w:val="left" w:pos="3402"/>
          <w:tab w:val="left" w:pos="3600"/>
        </w:tabs>
        <w:suppressAutoHyphens/>
        <w:jc w:val="both"/>
        <w:rPr>
          <w:rFonts w:ascii="Century Gothic" w:eastAsia="Gulim" w:hAnsi="Century Gothic" w:cs="Microsoft Sans Serif"/>
          <w:b/>
          <w:bCs/>
          <w:iCs/>
          <w:spacing w:val="-2"/>
          <w:sz w:val="18"/>
        </w:rPr>
      </w:pPr>
      <w:r w:rsidRPr="00F51CA2">
        <w:rPr>
          <w:rFonts w:ascii="Century Gothic" w:eastAsia="Gulim" w:hAnsi="Century Gothic" w:cs="Microsoft Sans Serif"/>
          <w:b/>
          <w:bCs/>
          <w:iCs/>
          <w:spacing w:val="-2"/>
          <w:sz w:val="18"/>
        </w:rPr>
        <w:t>31.3 Condiciones previas</w:t>
      </w:r>
    </w:p>
    <w:p w:rsidR="008731E4" w:rsidRPr="00F51CA2" w:rsidRDefault="008731E4" w:rsidP="008731E4">
      <w:pPr>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Ejecución o colocación del soporte o base que sostendrá al aislante.</w:t>
      </w:r>
    </w:p>
    <w:p w:rsidR="008731E4" w:rsidRPr="00F51CA2" w:rsidRDefault="008731E4" w:rsidP="008731E4">
      <w:pPr>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La superficie del soporte deberá encontrarse limpia, seca y libre de polvo, grasas u óxidos. Deberá estar correctamente saneada y preparada si así procediera con la adecuada imprimación que asegure una adherencia óptima.</w:t>
      </w:r>
    </w:p>
    <w:p w:rsidR="008731E4" w:rsidRPr="00F51CA2" w:rsidRDefault="008731E4" w:rsidP="008731E4">
      <w:pPr>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Los salientes y cuerpos extraños del soporte deben eliminarse, y los huecos importantes deben ser rellenados con un material adecuado.</w:t>
      </w:r>
    </w:p>
    <w:p w:rsidR="008731E4" w:rsidRPr="00F51CA2" w:rsidRDefault="008731E4" w:rsidP="008731E4">
      <w:pPr>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En el aislamiento de forjados bajo el pavimento, se deberá construir todos los tabiques previamente a la colocación del aislamiento, o al menos levantarlos dos hiladas.</w:t>
      </w:r>
    </w:p>
    <w:p w:rsidR="008731E4" w:rsidRPr="00F51CA2" w:rsidRDefault="008731E4" w:rsidP="008731E4">
      <w:pPr>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En caso de aislamiento por proyección, la humedad del soporte no superará a la indicada por el fabricante como máxima para la correcta adherencia del producto proyectado.</w:t>
      </w:r>
    </w:p>
    <w:p w:rsidR="008731E4" w:rsidRPr="00F51CA2" w:rsidRDefault="008731E4" w:rsidP="008731E4">
      <w:pPr>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En rehabilitación de cubiertas o muros, se deberán retirar previamente los aislamientos dañados, pues pueden dificultar o perjudicar la ejecución del nuevo aislamiento.</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3"/>
          <w:tab w:val="left" w:pos="566"/>
          <w:tab w:val="left" w:pos="850"/>
          <w:tab w:val="left" w:pos="1134"/>
          <w:tab w:val="left" w:pos="1417"/>
          <w:tab w:val="left" w:pos="1700"/>
          <w:tab w:val="left" w:pos="1984"/>
          <w:tab w:val="left" w:pos="2268"/>
          <w:tab w:val="left" w:pos="2551"/>
          <w:tab w:val="left" w:pos="2834"/>
          <w:tab w:val="left" w:pos="3117"/>
          <w:tab w:val="left" w:pos="3402"/>
          <w:tab w:val="left" w:pos="3600"/>
        </w:tabs>
        <w:suppressAutoHyphens/>
        <w:jc w:val="both"/>
        <w:rPr>
          <w:rFonts w:ascii="Century Gothic" w:eastAsia="Gulim" w:hAnsi="Century Gothic" w:cs="Microsoft Sans Serif"/>
          <w:b/>
          <w:bCs/>
          <w:iCs/>
          <w:spacing w:val="-2"/>
          <w:sz w:val="18"/>
        </w:rPr>
      </w:pPr>
      <w:r w:rsidRPr="00F51CA2">
        <w:rPr>
          <w:rFonts w:ascii="Century Gothic" w:eastAsia="Gulim" w:hAnsi="Century Gothic" w:cs="Microsoft Sans Serif"/>
          <w:b/>
          <w:bCs/>
          <w:iCs/>
          <w:spacing w:val="-2"/>
          <w:sz w:val="18"/>
        </w:rPr>
        <w:t>31.4  Ejecución</w:t>
      </w:r>
    </w:p>
    <w:p w:rsidR="008731E4" w:rsidRPr="00F51CA2" w:rsidRDefault="008731E4" w:rsidP="008731E4">
      <w:pPr>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 seguirán las instrucciones del fabricante en lo que se refiere a la colocación o proyección del material.</w:t>
      </w:r>
    </w:p>
    <w:p w:rsidR="008731E4" w:rsidRPr="00F51CA2" w:rsidRDefault="008731E4" w:rsidP="008731E4">
      <w:pPr>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Las placas deberán colocarse solapadas, a tope o a </w:t>
      </w:r>
      <w:proofErr w:type="spellStart"/>
      <w:r w:rsidRPr="00F51CA2">
        <w:rPr>
          <w:rFonts w:ascii="Century Gothic" w:eastAsia="Gulim" w:hAnsi="Century Gothic" w:cs="Microsoft Sans Serif"/>
          <w:spacing w:val="-2"/>
          <w:sz w:val="18"/>
        </w:rPr>
        <w:t>rompejuntas</w:t>
      </w:r>
      <w:proofErr w:type="spellEnd"/>
      <w:r w:rsidRPr="00F51CA2">
        <w:rPr>
          <w:rFonts w:ascii="Century Gothic" w:eastAsia="Gulim" w:hAnsi="Century Gothic" w:cs="Microsoft Sans Serif"/>
          <w:spacing w:val="-2"/>
          <w:sz w:val="18"/>
        </w:rPr>
        <w:t>, según el material.</w:t>
      </w:r>
    </w:p>
    <w:p w:rsidR="008731E4" w:rsidRPr="00F51CA2" w:rsidRDefault="008731E4" w:rsidP="008731E4">
      <w:pPr>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Cuando se aísle por proyección, el material se proyectará en pasadas sucesivas de 10 a 15 mm, permitiendo la total </w:t>
      </w:r>
      <w:proofErr w:type="spellStart"/>
      <w:r w:rsidRPr="00F51CA2">
        <w:rPr>
          <w:rFonts w:ascii="Century Gothic" w:eastAsia="Gulim" w:hAnsi="Century Gothic" w:cs="Microsoft Sans Serif"/>
          <w:spacing w:val="-2"/>
          <w:sz w:val="18"/>
        </w:rPr>
        <w:t>espumación</w:t>
      </w:r>
      <w:proofErr w:type="spellEnd"/>
      <w:r w:rsidRPr="00F51CA2">
        <w:rPr>
          <w:rFonts w:ascii="Century Gothic" w:eastAsia="Gulim" w:hAnsi="Century Gothic" w:cs="Microsoft Sans Serif"/>
          <w:spacing w:val="-2"/>
          <w:sz w:val="18"/>
        </w:rPr>
        <w:t xml:space="preserve"> de cada capa antes de aplicar la siguiente. Cuando haya interrupciones en el trabajo deberán prepararse las superficies adecuadamente para su reanudación. Durante la proyección se procurará un acabado con textura uniforme, que no requiera el retoque a mano. En aplicaciones exteriores se evitará que la superficie de la espuma pueda acumular agua, mediante la necesaria pendiente.</w:t>
      </w:r>
    </w:p>
    <w:p w:rsidR="008731E4" w:rsidRPr="00F51CA2" w:rsidRDefault="008731E4" w:rsidP="008731E4">
      <w:pPr>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El aislamiento quedará bien adherido al soporte, manteniendo un aspecto uniforme y sin defectos.</w:t>
      </w:r>
    </w:p>
    <w:p w:rsidR="008731E4" w:rsidRPr="00F51CA2" w:rsidRDefault="008731E4" w:rsidP="008731E4">
      <w:pPr>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 deberá garantizar la continuidad del aislamiento, cubriendo toda la superficie a tratar, poniendo especial cuidado en evitar los puentes térmicos.</w:t>
      </w:r>
    </w:p>
    <w:p w:rsidR="008731E4" w:rsidRPr="00F51CA2" w:rsidRDefault="008731E4" w:rsidP="008731E4">
      <w:pPr>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lastRenderedPageBreak/>
        <w:t>El material colocado se protegerá contra los impactos, presiones u otras acciones que lo puedan alterar o dañar. También se ha de proteger de la lluvia durante y después de la colocación, evitando una exposición prolongada a la luz solar.</w:t>
      </w:r>
    </w:p>
    <w:p w:rsidR="008731E4" w:rsidRPr="00F51CA2" w:rsidRDefault="008731E4" w:rsidP="008731E4">
      <w:pPr>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El aislamiento irá protegido con los materiales adecuados para que no se deteriore con el paso del tiempo. </w:t>
      </w:r>
      <w:proofErr w:type="gramStart"/>
      <w:r w:rsidRPr="00F51CA2">
        <w:rPr>
          <w:rFonts w:ascii="Century Gothic" w:eastAsia="Gulim" w:hAnsi="Century Gothic" w:cs="Microsoft Sans Serif"/>
          <w:spacing w:val="-2"/>
          <w:sz w:val="18"/>
        </w:rPr>
        <w:t>el</w:t>
      </w:r>
      <w:proofErr w:type="gramEnd"/>
      <w:r w:rsidRPr="00F51CA2">
        <w:rPr>
          <w:rFonts w:ascii="Century Gothic" w:eastAsia="Gulim" w:hAnsi="Century Gothic" w:cs="Microsoft Sans Serif"/>
          <w:spacing w:val="-2"/>
          <w:sz w:val="18"/>
        </w:rPr>
        <w:t xml:space="preserve"> recubrimiento o protección del aislamiento se realizará de forma que éste quede firme y lo haga duradero.</w:t>
      </w:r>
    </w:p>
    <w:p w:rsidR="008731E4" w:rsidRPr="00F51CA2" w:rsidRDefault="008731E4" w:rsidP="008731E4">
      <w:pPr>
        <w:pStyle w:val="Textoindependiente3"/>
        <w:rPr>
          <w:rFonts w:ascii="Century Gothic" w:eastAsia="Gulim" w:hAnsi="Century Gothic" w:cs="Microsoft Sans Serif"/>
          <w:sz w:val="18"/>
          <w:szCs w:val="20"/>
        </w:rPr>
      </w:pPr>
    </w:p>
    <w:p w:rsidR="008731E4" w:rsidRPr="00F51CA2" w:rsidRDefault="008731E4" w:rsidP="008731E4">
      <w:pPr>
        <w:tabs>
          <w:tab w:val="left" w:pos="0"/>
          <w:tab w:val="left" w:pos="283"/>
          <w:tab w:val="left" w:pos="566"/>
          <w:tab w:val="left" w:pos="850"/>
          <w:tab w:val="left" w:pos="1134"/>
          <w:tab w:val="left" w:pos="1417"/>
          <w:tab w:val="left" w:pos="1700"/>
          <w:tab w:val="left" w:pos="1984"/>
          <w:tab w:val="left" w:pos="2268"/>
          <w:tab w:val="left" w:pos="2551"/>
          <w:tab w:val="left" w:pos="2834"/>
          <w:tab w:val="left" w:pos="3117"/>
          <w:tab w:val="left" w:pos="3402"/>
          <w:tab w:val="left" w:pos="3600"/>
        </w:tabs>
        <w:suppressAutoHyphens/>
        <w:jc w:val="both"/>
        <w:rPr>
          <w:rFonts w:ascii="Century Gothic" w:eastAsia="Gulim" w:hAnsi="Century Gothic" w:cs="Microsoft Sans Serif"/>
          <w:b/>
          <w:bCs/>
          <w:iCs/>
          <w:spacing w:val="-2"/>
          <w:sz w:val="18"/>
        </w:rPr>
      </w:pPr>
      <w:r w:rsidRPr="00F51CA2">
        <w:rPr>
          <w:rFonts w:ascii="Century Gothic" w:eastAsia="Gulim" w:hAnsi="Century Gothic" w:cs="Microsoft Sans Serif"/>
          <w:b/>
          <w:bCs/>
          <w:iCs/>
          <w:spacing w:val="-2"/>
          <w:sz w:val="18"/>
        </w:rPr>
        <w:t>31.5  Control</w:t>
      </w:r>
    </w:p>
    <w:p w:rsidR="008731E4" w:rsidRPr="00F51CA2" w:rsidRDefault="008731E4" w:rsidP="008731E4">
      <w:pPr>
        <w:tabs>
          <w:tab w:val="left" w:pos="0"/>
          <w:tab w:val="left" w:pos="283"/>
          <w:tab w:val="left" w:pos="566"/>
          <w:tab w:val="left" w:pos="850"/>
          <w:tab w:val="left" w:pos="1134"/>
          <w:tab w:val="left" w:pos="1417"/>
          <w:tab w:val="left" w:pos="1700"/>
          <w:tab w:val="left" w:pos="1984"/>
          <w:tab w:val="left" w:pos="2268"/>
          <w:tab w:val="left" w:pos="2551"/>
          <w:tab w:val="left" w:pos="2834"/>
          <w:tab w:val="left" w:pos="3117"/>
          <w:tab w:val="left" w:pos="3402"/>
          <w:tab w:val="left" w:pos="3600"/>
        </w:tabs>
        <w:suppressAutoHyphens/>
        <w:jc w:val="both"/>
        <w:rPr>
          <w:rFonts w:ascii="Century Gothic" w:eastAsia="Gulim" w:hAnsi="Century Gothic" w:cs="Microsoft Sans Serif"/>
          <w:b/>
          <w:bCs/>
          <w:iCs/>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Durante la ejecución de los trabajos deberán comprobarse, mediante inspección general, los siguientes apartados:</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Estado previo del soporte, el cual deberá estar limpio, ser uniforme y carecer de fisuras o cuerpos salientes.</w:t>
      </w:r>
    </w:p>
    <w:p w:rsidR="008731E4" w:rsidRPr="00F51CA2" w:rsidRDefault="008731E4" w:rsidP="008731E4">
      <w:pPr>
        <w:pStyle w:val="BodyText21"/>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rPr>
          <w:rFonts w:ascii="Century Gothic" w:eastAsia="Gulim" w:hAnsi="Century Gothic" w:cs="Microsoft Sans Serif"/>
          <w:spacing w:val="-2"/>
          <w:sz w:val="18"/>
          <w:lang w:val="es-ES_tradnl"/>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Homologación oficial </w:t>
      </w:r>
      <w:proofErr w:type="spellStart"/>
      <w:r w:rsidRPr="00F51CA2">
        <w:rPr>
          <w:rFonts w:ascii="Century Gothic" w:eastAsia="Gulim" w:hAnsi="Century Gothic" w:cs="Microsoft Sans Serif"/>
          <w:i/>
          <w:iCs/>
          <w:spacing w:val="-2"/>
          <w:sz w:val="18"/>
        </w:rPr>
        <w:t>aenor</w:t>
      </w:r>
      <w:proofErr w:type="spellEnd"/>
      <w:r w:rsidRPr="00F51CA2">
        <w:rPr>
          <w:rFonts w:ascii="Century Gothic" w:eastAsia="Gulim" w:hAnsi="Century Gothic" w:cs="Microsoft Sans Serif"/>
          <w:spacing w:val="-2"/>
          <w:sz w:val="18"/>
        </w:rPr>
        <w:t xml:space="preserve"> en los productos que lo tengan.</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Fijación del producto mediante un sistema garantizado por el fabricante que asegure una sujeción uniforme y sin defectos.</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Correcta colocación de las placas solapadas, a tope o a </w:t>
      </w:r>
      <w:proofErr w:type="spellStart"/>
      <w:r w:rsidRPr="00F51CA2">
        <w:rPr>
          <w:rFonts w:ascii="Century Gothic" w:eastAsia="Gulim" w:hAnsi="Century Gothic" w:cs="Microsoft Sans Serif"/>
          <w:spacing w:val="-2"/>
          <w:sz w:val="18"/>
        </w:rPr>
        <w:t>rompejunta</w:t>
      </w:r>
      <w:proofErr w:type="spellEnd"/>
      <w:r w:rsidRPr="00F51CA2">
        <w:rPr>
          <w:rFonts w:ascii="Century Gothic" w:eastAsia="Gulim" w:hAnsi="Century Gothic" w:cs="Microsoft Sans Serif"/>
          <w:spacing w:val="-2"/>
          <w:sz w:val="18"/>
        </w:rPr>
        <w:t>, según los casos.</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Ventilación de la cámara de aire si la hubiera.</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3"/>
          <w:tab w:val="left" w:pos="566"/>
          <w:tab w:val="left" w:pos="850"/>
          <w:tab w:val="left" w:pos="1134"/>
          <w:tab w:val="left" w:pos="1417"/>
          <w:tab w:val="left" w:pos="1700"/>
          <w:tab w:val="left" w:pos="1984"/>
          <w:tab w:val="left" w:pos="2268"/>
          <w:tab w:val="left" w:pos="2551"/>
          <w:tab w:val="left" w:pos="2834"/>
          <w:tab w:val="left" w:pos="3117"/>
          <w:tab w:val="left" w:pos="3402"/>
          <w:tab w:val="left" w:pos="3600"/>
        </w:tabs>
        <w:suppressAutoHyphens/>
        <w:jc w:val="both"/>
        <w:rPr>
          <w:rFonts w:ascii="Century Gothic" w:eastAsia="Gulim" w:hAnsi="Century Gothic" w:cs="Microsoft Sans Serif"/>
          <w:b/>
          <w:bCs/>
          <w:iCs/>
          <w:spacing w:val="-2"/>
          <w:sz w:val="18"/>
        </w:rPr>
      </w:pPr>
      <w:r w:rsidRPr="00F51CA2">
        <w:rPr>
          <w:rFonts w:ascii="Century Gothic" w:eastAsia="Gulim" w:hAnsi="Century Gothic" w:cs="Microsoft Sans Serif"/>
          <w:b/>
          <w:bCs/>
          <w:iCs/>
          <w:spacing w:val="-2"/>
          <w:sz w:val="18"/>
        </w:rPr>
        <w:t>31.6  Medición</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En general, se medirá y valorará el m² de superficie eje</w:t>
      </w:r>
      <w:r>
        <w:rPr>
          <w:rFonts w:ascii="Century Gothic" w:eastAsia="Gulim" w:hAnsi="Century Gothic" w:cs="Microsoft Sans Serif"/>
          <w:spacing w:val="-2"/>
          <w:sz w:val="18"/>
        </w:rPr>
        <w:t>cutada en verdadera dimensión. E</w:t>
      </w:r>
      <w:r w:rsidRPr="00F51CA2">
        <w:rPr>
          <w:rFonts w:ascii="Century Gothic" w:eastAsia="Gulim" w:hAnsi="Century Gothic" w:cs="Microsoft Sans Serif"/>
          <w:spacing w:val="-2"/>
          <w:sz w:val="18"/>
        </w:rPr>
        <w:t xml:space="preserve">n casos especiales, podrá realizarse la medición por unidad de actuación. </w:t>
      </w:r>
      <w:r>
        <w:rPr>
          <w:rFonts w:ascii="Century Gothic" w:eastAsia="Gulim" w:hAnsi="Century Gothic" w:cs="Microsoft Sans Serif"/>
          <w:spacing w:val="-2"/>
          <w:sz w:val="18"/>
        </w:rPr>
        <w:t>S</w:t>
      </w:r>
      <w:r w:rsidRPr="00F51CA2">
        <w:rPr>
          <w:rFonts w:ascii="Century Gothic" w:eastAsia="Gulim" w:hAnsi="Century Gothic" w:cs="Microsoft Sans Serif"/>
          <w:spacing w:val="-2"/>
          <w:sz w:val="18"/>
        </w:rPr>
        <w:t>iempre estarán incluidos los elementos auxiliares y remates necesarios para el correcto acabado, como adhesivos de fijación, cortes, uniones y colocación.</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3"/>
          <w:tab w:val="left" w:pos="566"/>
          <w:tab w:val="left" w:pos="850"/>
          <w:tab w:val="left" w:pos="1134"/>
          <w:tab w:val="left" w:pos="1417"/>
          <w:tab w:val="left" w:pos="1700"/>
          <w:tab w:val="left" w:pos="1984"/>
          <w:tab w:val="left" w:pos="2268"/>
          <w:tab w:val="left" w:pos="2551"/>
          <w:tab w:val="left" w:pos="2834"/>
          <w:tab w:val="left" w:pos="3117"/>
          <w:tab w:val="left" w:pos="3402"/>
          <w:tab w:val="left" w:pos="3600"/>
        </w:tabs>
        <w:suppressAutoHyphens/>
        <w:jc w:val="both"/>
        <w:rPr>
          <w:rFonts w:ascii="Century Gothic" w:eastAsia="Gulim" w:hAnsi="Century Gothic" w:cs="Microsoft Sans Serif"/>
          <w:b/>
          <w:bCs/>
          <w:iCs/>
          <w:spacing w:val="-2"/>
          <w:sz w:val="18"/>
        </w:rPr>
      </w:pPr>
      <w:r w:rsidRPr="00F51CA2">
        <w:rPr>
          <w:rFonts w:ascii="Century Gothic" w:eastAsia="Gulim" w:hAnsi="Century Gothic" w:cs="Microsoft Sans Serif"/>
          <w:b/>
          <w:bCs/>
          <w:iCs/>
          <w:spacing w:val="-2"/>
          <w:sz w:val="18"/>
        </w:rPr>
        <w:t>31.7  Mantenimiento</w:t>
      </w:r>
    </w:p>
    <w:p w:rsidR="008731E4" w:rsidRPr="00F51CA2" w:rsidRDefault="008731E4" w:rsidP="008731E4">
      <w:pPr>
        <w:tabs>
          <w:tab w:val="left" w:pos="0"/>
          <w:tab w:val="left" w:pos="283"/>
          <w:tab w:val="left" w:pos="566"/>
          <w:tab w:val="left" w:pos="850"/>
          <w:tab w:val="left" w:pos="1134"/>
          <w:tab w:val="left" w:pos="1417"/>
          <w:tab w:val="left" w:pos="1700"/>
          <w:tab w:val="left" w:pos="1984"/>
          <w:tab w:val="left" w:pos="2268"/>
          <w:tab w:val="left" w:pos="2551"/>
          <w:tab w:val="left" w:pos="2834"/>
          <w:tab w:val="left" w:pos="3117"/>
          <w:tab w:val="left" w:pos="3402"/>
          <w:tab w:val="left" w:pos="3600"/>
        </w:tabs>
        <w:suppressAutoHyphens/>
        <w:jc w:val="both"/>
        <w:rPr>
          <w:rFonts w:ascii="Century Gothic" w:eastAsia="Gulim" w:hAnsi="Century Gothic" w:cs="Microsoft Sans Serif"/>
          <w:b/>
          <w:bCs/>
          <w:iCs/>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 deben realizar controles periódicos de conservación y mantenimiento cada 5 años, o antes si se descubriera alguna anomalía, comprobando el estado del aislamiento y, particularmente, si se apreciaran discontinuida</w:t>
      </w:r>
      <w:r>
        <w:rPr>
          <w:rFonts w:ascii="Century Gothic" w:eastAsia="Gulim" w:hAnsi="Century Gothic" w:cs="Microsoft Sans Serif"/>
          <w:spacing w:val="-2"/>
          <w:sz w:val="18"/>
        </w:rPr>
        <w:t>des, desprendimientos o daños. E</w:t>
      </w:r>
      <w:r w:rsidRPr="00F51CA2">
        <w:rPr>
          <w:rFonts w:ascii="Century Gothic" w:eastAsia="Gulim" w:hAnsi="Century Gothic" w:cs="Microsoft Sans Serif"/>
          <w:spacing w:val="-2"/>
          <w:sz w:val="18"/>
        </w:rPr>
        <w:t>n caso de ser preciso algún trabajo de reforma en la impermeabilización, se aprovechará para comprobar el estado de los aislamientos ocul</w:t>
      </w:r>
      <w:r>
        <w:rPr>
          <w:rFonts w:ascii="Century Gothic" w:eastAsia="Gulim" w:hAnsi="Century Gothic" w:cs="Microsoft Sans Serif"/>
          <w:spacing w:val="-2"/>
          <w:sz w:val="18"/>
        </w:rPr>
        <w:t>tos en las zonas de actuación. D</w:t>
      </w:r>
      <w:r w:rsidRPr="00F51CA2">
        <w:rPr>
          <w:rFonts w:ascii="Century Gothic" w:eastAsia="Gulim" w:hAnsi="Century Gothic" w:cs="Microsoft Sans Serif"/>
          <w:spacing w:val="-2"/>
          <w:sz w:val="18"/>
        </w:rPr>
        <w:t>e ser observado algún defecto, deberá ser reparado por personal especializado, con materiales análogos a los empleados en la construcción original.</w:t>
      </w:r>
    </w:p>
    <w:p w:rsidR="008731E4" w:rsidRDefault="008731E4" w:rsidP="008731E4">
      <w:pPr>
        <w:tabs>
          <w:tab w:val="left" w:pos="0"/>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jc w:val="both"/>
        <w:rPr>
          <w:rFonts w:ascii="Century Gothic" w:eastAsia="Gulim" w:hAnsi="Century Gothic" w:cs="Microsoft Sans Serif"/>
          <w:spacing w:val="-2"/>
          <w:sz w:val="18"/>
        </w:rPr>
      </w:pPr>
    </w:p>
    <w:p w:rsidR="008731E4" w:rsidRPr="00F51CA2" w:rsidRDefault="008731E4" w:rsidP="008731E4">
      <w:pPr>
        <w:tabs>
          <w:tab w:val="left" w:pos="0"/>
          <w:tab w:val="left" w:pos="283"/>
          <w:tab w:val="left" w:pos="566"/>
          <w:tab w:val="left" w:pos="850"/>
          <w:tab w:val="left" w:pos="1134"/>
          <w:tab w:val="left" w:pos="1417"/>
          <w:tab w:val="left" w:pos="1700"/>
          <w:tab w:val="left" w:pos="1984"/>
          <w:tab w:val="left" w:pos="2268"/>
          <w:tab w:val="left" w:pos="2551"/>
          <w:tab w:val="left" w:pos="2834"/>
          <w:tab w:val="left" w:pos="3117"/>
          <w:tab w:val="left" w:pos="3402"/>
          <w:tab w:val="left" w:pos="3600"/>
        </w:tabs>
        <w:suppressAutoHyphens/>
        <w:jc w:val="both"/>
        <w:rPr>
          <w:rFonts w:ascii="Century Gothic" w:eastAsia="Gulim" w:hAnsi="Century Gothic" w:cs="Microsoft Sans Serif"/>
          <w:b/>
          <w:bCs/>
          <w:iCs/>
          <w:spacing w:val="-2"/>
          <w:sz w:val="18"/>
        </w:rPr>
      </w:pPr>
      <w:r w:rsidRPr="00F51CA2">
        <w:rPr>
          <w:rFonts w:ascii="Century Gothic" w:eastAsia="Gulim" w:hAnsi="Century Gothic" w:cs="Microsoft Sans Serif"/>
          <w:b/>
          <w:bCs/>
          <w:iCs/>
          <w:spacing w:val="-2"/>
          <w:sz w:val="18"/>
        </w:rPr>
        <w:t>Artículo 32.- Solados y alicatados</w:t>
      </w:r>
    </w:p>
    <w:p w:rsidR="008731E4" w:rsidRPr="00F51CA2" w:rsidRDefault="008731E4" w:rsidP="008731E4">
      <w:pPr>
        <w:tabs>
          <w:tab w:val="left" w:pos="0"/>
          <w:tab w:val="left" w:pos="283"/>
          <w:tab w:val="left" w:pos="566"/>
          <w:tab w:val="left" w:pos="850"/>
          <w:tab w:val="left" w:pos="1134"/>
          <w:tab w:val="left" w:pos="1417"/>
          <w:tab w:val="left" w:pos="1700"/>
          <w:tab w:val="left" w:pos="1984"/>
          <w:tab w:val="left" w:pos="2268"/>
          <w:tab w:val="left" w:pos="2551"/>
          <w:tab w:val="left" w:pos="2834"/>
          <w:tab w:val="left" w:pos="3117"/>
          <w:tab w:val="left" w:pos="3402"/>
          <w:tab w:val="left" w:pos="3600"/>
        </w:tabs>
        <w:suppressAutoHyphens/>
        <w:jc w:val="both"/>
        <w:rPr>
          <w:rFonts w:ascii="Century Gothic" w:eastAsia="Gulim" w:hAnsi="Century Gothic" w:cs="Microsoft Sans Serif"/>
          <w:b/>
          <w:bCs/>
          <w:iCs/>
          <w:spacing w:val="-2"/>
          <w:sz w:val="18"/>
        </w:rPr>
      </w:pPr>
    </w:p>
    <w:p w:rsidR="008731E4" w:rsidRPr="00F51CA2" w:rsidRDefault="008731E4" w:rsidP="008731E4">
      <w:pPr>
        <w:tabs>
          <w:tab w:val="left" w:pos="0"/>
          <w:tab w:val="left" w:pos="283"/>
          <w:tab w:val="left" w:pos="566"/>
          <w:tab w:val="left" w:pos="850"/>
          <w:tab w:val="left" w:pos="1134"/>
          <w:tab w:val="left" w:pos="1417"/>
          <w:tab w:val="left" w:pos="1700"/>
          <w:tab w:val="left" w:pos="1984"/>
          <w:tab w:val="left" w:pos="2268"/>
          <w:tab w:val="left" w:pos="2551"/>
          <w:tab w:val="left" w:pos="2834"/>
          <w:tab w:val="left" w:pos="3117"/>
          <w:tab w:val="left" w:pos="3402"/>
          <w:tab w:val="left" w:pos="3600"/>
        </w:tabs>
        <w:suppressAutoHyphens/>
        <w:jc w:val="both"/>
        <w:rPr>
          <w:rFonts w:ascii="Century Gothic" w:eastAsia="Gulim" w:hAnsi="Century Gothic" w:cs="Microsoft Sans Serif"/>
          <w:b/>
          <w:bCs/>
          <w:iCs/>
          <w:spacing w:val="-2"/>
          <w:sz w:val="18"/>
        </w:rPr>
      </w:pPr>
      <w:r w:rsidRPr="00F51CA2">
        <w:rPr>
          <w:rFonts w:ascii="Century Gothic" w:eastAsia="Gulim" w:hAnsi="Century Gothic" w:cs="Microsoft Sans Serif"/>
          <w:b/>
          <w:bCs/>
          <w:iCs/>
          <w:spacing w:val="-2"/>
          <w:sz w:val="18"/>
        </w:rPr>
        <w:t>32.1. Solado de baldosas de terrazo</w:t>
      </w:r>
    </w:p>
    <w:p w:rsidR="008731E4" w:rsidRPr="00F51CA2" w:rsidRDefault="008731E4" w:rsidP="008731E4">
      <w:pPr>
        <w:jc w:val="both"/>
        <w:rPr>
          <w:rFonts w:ascii="Century Gothic" w:eastAsia="Gulim" w:hAnsi="Century Gothic" w:cs="Microsoft Sans Serif"/>
          <w:sz w:val="18"/>
        </w:rPr>
      </w:pPr>
    </w:p>
    <w:p w:rsidR="008731E4"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Las baldosas, bien saturadas de agua, a cuyo efecto deberán tenerse sumergidas en agua una hora antes de su colocación; se asentarán sobre una capa de mortero de 400 kg/</w:t>
      </w:r>
      <w:proofErr w:type="spellStart"/>
      <w:r w:rsidRPr="00F51CA2">
        <w:rPr>
          <w:rFonts w:ascii="Century Gothic" w:eastAsia="Gulim" w:hAnsi="Century Gothic" w:cs="Microsoft Sans Serif"/>
          <w:sz w:val="18"/>
        </w:rPr>
        <w:t>m</w:t>
      </w:r>
      <w:r w:rsidRPr="00F51CA2">
        <w:rPr>
          <w:rFonts w:ascii="Century Gothic" w:eastAsia="Gulim" w:hAnsi="Century Gothic" w:cs="Microsoft Sans Serif"/>
          <w:sz w:val="18"/>
          <w:vertAlign w:val="superscript"/>
        </w:rPr>
        <w:t>3</w:t>
      </w:r>
      <w:proofErr w:type="spellEnd"/>
      <w:r w:rsidRPr="00F51CA2">
        <w:rPr>
          <w:rFonts w:ascii="Century Gothic" w:eastAsia="Gulim" w:hAnsi="Century Gothic" w:cs="Microsoft Sans Serif"/>
          <w:sz w:val="18"/>
        </w:rPr>
        <w:t xml:space="preserve"> confeccionado con arena, vertido sobre otra capa de arena bien igualada y apisonada, cuidando que el material de agarre forme una superficie continúa de asiento y recibido de solado, y que las baldosas queden con sus lados a tope.</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Terminada</w:t>
      </w:r>
      <w:r w:rsidRPr="00681205">
        <w:rPr>
          <w:rFonts w:ascii="Century Gothic" w:eastAsia="Gulim" w:hAnsi="Century Gothic" w:cs="Microsoft Sans Serif"/>
          <w:sz w:val="18"/>
        </w:rPr>
        <w:t xml:space="preserve"> </w:t>
      </w:r>
      <w:r w:rsidRPr="00F51CA2">
        <w:rPr>
          <w:rFonts w:ascii="Century Gothic" w:eastAsia="Gulim" w:hAnsi="Century Gothic" w:cs="Microsoft Sans Serif"/>
          <w:sz w:val="18"/>
        </w:rPr>
        <w:t>la colocación de las baldosas se las enlechará con lechada de cemento portland, pigmentada con el co</w:t>
      </w:r>
      <w:r>
        <w:rPr>
          <w:rFonts w:ascii="Century Gothic" w:eastAsia="Gulim" w:hAnsi="Century Gothic" w:cs="Microsoft Sans Serif"/>
          <w:sz w:val="18"/>
        </w:rPr>
        <w:t>lor del terrazo, hasta que se ll</w:t>
      </w:r>
      <w:r w:rsidRPr="00F51CA2">
        <w:rPr>
          <w:rFonts w:ascii="Century Gothic" w:eastAsia="Gulim" w:hAnsi="Century Gothic" w:cs="Microsoft Sans Serif"/>
          <w:sz w:val="18"/>
        </w:rPr>
        <w:t>enen perfectamente las juntas repitiéndose esta operación a las 48</w:t>
      </w:r>
      <w:r>
        <w:rPr>
          <w:rFonts w:ascii="Century Gothic" w:eastAsia="Gulim" w:hAnsi="Century Gothic" w:cs="Microsoft Sans Serif"/>
          <w:sz w:val="18"/>
        </w:rPr>
        <w:t xml:space="preserve"> horas.</w:t>
      </w:r>
    </w:p>
    <w:p w:rsidR="008731E4" w:rsidRPr="00681205" w:rsidRDefault="008731E4" w:rsidP="008731E4">
      <w:pPr>
        <w:jc w:val="both"/>
        <w:rPr>
          <w:rFonts w:ascii="Century Gothic" w:eastAsia="Gulim" w:hAnsi="Century Gothic" w:cs="Microsoft Sans Serif"/>
          <w:sz w:val="18"/>
          <w:lang w:val="es-ES"/>
        </w:rPr>
      </w:pPr>
    </w:p>
    <w:p w:rsidR="008731E4" w:rsidRPr="00F51CA2" w:rsidRDefault="008731E4" w:rsidP="008731E4">
      <w:pPr>
        <w:tabs>
          <w:tab w:val="left" w:pos="0"/>
          <w:tab w:val="left" w:pos="283"/>
          <w:tab w:val="left" w:pos="566"/>
          <w:tab w:val="left" w:pos="850"/>
          <w:tab w:val="left" w:pos="1134"/>
          <w:tab w:val="left" w:pos="1417"/>
          <w:tab w:val="left" w:pos="1700"/>
          <w:tab w:val="left" w:pos="1984"/>
          <w:tab w:val="left" w:pos="2268"/>
          <w:tab w:val="left" w:pos="2551"/>
          <w:tab w:val="left" w:pos="2834"/>
          <w:tab w:val="left" w:pos="3117"/>
          <w:tab w:val="left" w:pos="3402"/>
          <w:tab w:val="left" w:pos="3600"/>
        </w:tabs>
        <w:suppressAutoHyphens/>
        <w:jc w:val="both"/>
        <w:rPr>
          <w:rFonts w:ascii="Century Gothic" w:eastAsia="Gulim" w:hAnsi="Century Gothic" w:cs="Microsoft Sans Serif"/>
          <w:b/>
          <w:bCs/>
          <w:iCs/>
          <w:spacing w:val="-2"/>
          <w:sz w:val="18"/>
        </w:rPr>
      </w:pPr>
      <w:r w:rsidRPr="00F51CA2">
        <w:rPr>
          <w:rFonts w:ascii="Century Gothic" w:eastAsia="Gulim" w:hAnsi="Century Gothic" w:cs="Microsoft Sans Serif"/>
          <w:b/>
          <w:bCs/>
          <w:iCs/>
          <w:spacing w:val="-2"/>
          <w:sz w:val="18"/>
        </w:rPr>
        <w:lastRenderedPageBreak/>
        <w:t>32.2. Solados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El solado debe formar una superficie totalmente plana y horizontal, con perfecta alineación de sus juntas en todas direcciones. </w:t>
      </w:r>
      <w:r>
        <w:rPr>
          <w:rFonts w:ascii="Century Gothic" w:eastAsia="Gulim" w:hAnsi="Century Gothic" w:cs="Microsoft Sans Serif"/>
          <w:sz w:val="18"/>
        </w:rPr>
        <w:t>C</w:t>
      </w:r>
      <w:r w:rsidRPr="00F51CA2">
        <w:rPr>
          <w:rFonts w:ascii="Century Gothic" w:eastAsia="Gulim" w:hAnsi="Century Gothic" w:cs="Microsoft Sans Serif"/>
          <w:sz w:val="18"/>
        </w:rPr>
        <w:t>olocando una regla de 2 metros de longitud sobre el solado, en cualquier dirección; no deberán aparecer huecos mayores a 5 mm.</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Se impedirá el tránsito por los solados hasta transcurridos cuatro días como mínimo, y en caso de ser este indispensable, se tomarán las medidas precisas para que no se perjudique al solado.</w:t>
      </w:r>
    </w:p>
    <w:p w:rsidR="008731E4" w:rsidRPr="00F51CA2" w:rsidRDefault="008731E4" w:rsidP="008731E4">
      <w:pPr>
        <w:jc w:val="both"/>
        <w:rPr>
          <w:rFonts w:ascii="Century Gothic" w:eastAsia="Gulim" w:hAnsi="Century Gothic" w:cs="Microsoft Sans Serif"/>
          <w:sz w:val="18"/>
        </w:rPr>
      </w:pPr>
    </w:p>
    <w:p w:rsidR="008731E4"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Los pavimentos se medirán y abonarán por metro cuadrado de superficie de solado realmente ejecutada.</w:t>
      </w:r>
    </w:p>
    <w:p w:rsidR="008731E4" w:rsidRDefault="008731E4" w:rsidP="008731E4">
      <w:pPr>
        <w:jc w:val="both"/>
        <w:rPr>
          <w:rFonts w:ascii="Century Gothic" w:eastAsia="Gulim" w:hAnsi="Century Gothic" w:cs="Microsoft Sans Serif"/>
          <w:sz w:val="18"/>
        </w:rPr>
      </w:pPr>
    </w:p>
    <w:p w:rsidR="008731E4"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Los rodapiés</w:t>
      </w:r>
      <w:r w:rsidRPr="00681205">
        <w:rPr>
          <w:rFonts w:ascii="Century Gothic" w:eastAsia="Gulim" w:hAnsi="Century Gothic" w:cs="Microsoft Sans Serif"/>
          <w:sz w:val="18"/>
        </w:rPr>
        <w:t xml:space="preserve"> </w:t>
      </w:r>
      <w:r w:rsidRPr="00F51CA2">
        <w:rPr>
          <w:rFonts w:ascii="Century Gothic" w:eastAsia="Gulim" w:hAnsi="Century Gothic" w:cs="Microsoft Sans Serif"/>
          <w:sz w:val="18"/>
        </w:rPr>
        <w:t>y los peldaños de escalera se medirán y abonarán por metro lineal. El precio comprende todos los materiales, mano de obra, operaciones y medios auxiliares necesarios para terminar completamente cada unidad de obra con arreglo a las prescripciones de este</w:t>
      </w:r>
      <w:r>
        <w:rPr>
          <w:rFonts w:ascii="Century Gothic" w:eastAsia="Gulim" w:hAnsi="Century Gothic" w:cs="Microsoft Sans Serif"/>
          <w:sz w:val="18"/>
        </w:rPr>
        <w:t xml:space="preserve"> Pliego.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tabs>
          <w:tab w:val="left" w:pos="0"/>
          <w:tab w:val="left" w:pos="283"/>
          <w:tab w:val="left" w:pos="566"/>
          <w:tab w:val="left" w:pos="850"/>
          <w:tab w:val="left" w:pos="1134"/>
          <w:tab w:val="left" w:pos="1417"/>
          <w:tab w:val="left" w:pos="1700"/>
          <w:tab w:val="left" w:pos="1984"/>
          <w:tab w:val="left" w:pos="2268"/>
          <w:tab w:val="left" w:pos="2551"/>
          <w:tab w:val="left" w:pos="2834"/>
          <w:tab w:val="left" w:pos="3117"/>
          <w:tab w:val="left" w:pos="3402"/>
          <w:tab w:val="left" w:pos="3600"/>
        </w:tabs>
        <w:suppressAutoHyphens/>
        <w:jc w:val="both"/>
        <w:rPr>
          <w:rFonts w:ascii="Century Gothic" w:eastAsia="Gulim" w:hAnsi="Century Gothic" w:cs="Microsoft Sans Serif"/>
          <w:b/>
          <w:bCs/>
          <w:iCs/>
          <w:spacing w:val="-2"/>
          <w:sz w:val="18"/>
        </w:rPr>
      </w:pPr>
      <w:r w:rsidRPr="00F51CA2">
        <w:rPr>
          <w:rFonts w:ascii="Century Gothic" w:eastAsia="Gulim" w:hAnsi="Century Gothic" w:cs="Microsoft Sans Serif"/>
          <w:b/>
          <w:bCs/>
          <w:iCs/>
          <w:spacing w:val="-2"/>
          <w:sz w:val="18"/>
        </w:rPr>
        <w:t>32.3. Alicatados de azulejos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Los azulejos que se emplean en el chapado de cada paramento o superficie seguida, se entonarán perfectamente dentro de su color para evitar contrastes, salvo que expresamente se ordene lo contrario por la dirección facultativa.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El chapado estará compuesto por piezas lisas y las correspondientes y necesarias especiales y de canto romo, y se sentará de modo que la superficie quede tersa y unida, sin alabeo ni deformación a junta seguida, formando las juntas línea seguida en todos los sentidos sin quebrantos ni desplomes.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Los azulejos sumergidos en agua 12 horas antes de su empleo y se colocarán con mortero de cemento, no admitiéndose el yeso como material de agarre.</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Todas las juntas, se rejuntarán con cemento blanco o de color pigmentado, según los casos, y deberán ser terminadas cuidadosamente.</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 medición se hará por metro cuadrado realmente realizado, descontándose huecos y midiéndose jambas y mochetas.</w:t>
      </w:r>
    </w:p>
    <w:p w:rsidR="008731E4"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tabs>
          <w:tab w:val="left" w:pos="0"/>
          <w:tab w:val="left" w:pos="283"/>
          <w:tab w:val="left" w:pos="566"/>
          <w:tab w:val="left" w:pos="850"/>
          <w:tab w:val="left" w:pos="1134"/>
          <w:tab w:val="left" w:pos="1417"/>
          <w:tab w:val="left" w:pos="1700"/>
          <w:tab w:val="left" w:pos="1984"/>
          <w:tab w:val="left" w:pos="2268"/>
          <w:tab w:val="left" w:pos="2551"/>
          <w:tab w:val="left" w:pos="2834"/>
          <w:tab w:val="left" w:pos="3117"/>
          <w:tab w:val="left" w:pos="3402"/>
          <w:tab w:val="left" w:pos="3600"/>
        </w:tabs>
        <w:suppressAutoHyphens/>
        <w:jc w:val="both"/>
        <w:rPr>
          <w:rFonts w:ascii="Century Gothic" w:eastAsia="Gulim" w:hAnsi="Century Gothic" w:cs="Microsoft Sans Serif"/>
          <w:b/>
          <w:bCs/>
          <w:iCs/>
          <w:spacing w:val="-2"/>
          <w:sz w:val="18"/>
        </w:rPr>
      </w:pPr>
      <w:r w:rsidRPr="00F51CA2">
        <w:rPr>
          <w:rFonts w:ascii="Century Gothic" w:eastAsia="Gulim" w:hAnsi="Century Gothic" w:cs="Microsoft Sans Serif"/>
          <w:b/>
          <w:bCs/>
          <w:iCs/>
          <w:spacing w:val="-2"/>
          <w:sz w:val="18"/>
        </w:rPr>
        <w:t>Artículo 33.- Carpintería de taller</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 carpintería de taller se realizará en todo conforme a lo que apare</w:t>
      </w:r>
      <w:r>
        <w:rPr>
          <w:rFonts w:ascii="Century Gothic" w:eastAsia="Gulim" w:hAnsi="Century Gothic" w:cs="Microsoft Sans Serif"/>
          <w:sz w:val="18"/>
        </w:rPr>
        <w:t>ce en los planos del proyecto. T</w:t>
      </w:r>
      <w:r w:rsidRPr="00F51CA2">
        <w:rPr>
          <w:rFonts w:ascii="Century Gothic" w:eastAsia="Gulim" w:hAnsi="Century Gothic" w:cs="Microsoft Sans Serif"/>
          <w:sz w:val="18"/>
        </w:rPr>
        <w:t>odas las maderas estarán perfectamente rectas, cepilladas y lijadas y bien montadas a plano y escuadra, ajustando perfectamente las superficies vistas.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La carpintería de taller se medirá por metros cuadrados de carpintería, entre lados exteriores de cercos y del suelo al lado superior </w:t>
      </w:r>
      <w:r>
        <w:rPr>
          <w:rFonts w:ascii="Century Gothic" w:eastAsia="Gulim" w:hAnsi="Century Gothic" w:cs="Microsoft Sans Serif"/>
          <w:sz w:val="18"/>
        </w:rPr>
        <w:t>del cerco, en caso de puertas. E</w:t>
      </w:r>
      <w:r w:rsidRPr="00F51CA2">
        <w:rPr>
          <w:rFonts w:ascii="Century Gothic" w:eastAsia="Gulim" w:hAnsi="Century Gothic" w:cs="Microsoft Sans Serif"/>
          <w:sz w:val="18"/>
        </w:rPr>
        <w:t xml:space="preserve">n esta </w:t>
      </w:r>
      <w:proofErr w:type="spellStart"/>
      <w:r w:rsidRPr="00F51CA2">
        <w:rPr>
          <w:rFonts w:ascii="Century Gothic" w:eastAsia="Gulim" w:hAnsi="Century Gothic" w:cs="Microsoft Sans Serif"/>
          <w:sz w:val="18"/>
        </w:rPr>
        <w:t>medición</w:t>
      </w:r>
      <w:proofErr w:type="spellEnd"/>
      <w:r w:rsidRPr="00F51CA2">
        <w:rPr>
          <w:rFonts w:ascii="Century Gothic" w:eastAsia="Gulim" w:hAnsi="Century Gothic" w:cs="Microsoft Sans Serif"/>
          <w:sz w:val="18"/>
        </w:rPr>
        <w:t xml:space="preserve"> se incluye la medición de la puerta o ventana y de los cercos correspondientes más los tapajuntas y herrajes. </w:t>
      </w:r>
      <w:proofErr w:type="gramStart"/>
      <w:r w:rsidRPr="00F51CA2">
        <w:rPr>
          <w:rFonts w:ascii="Century Gothic" w:eastAsia="Gulim" w:hAnsi="Century Gothic" w:cs="Microsoft Sans Serif"/>
          <w:sz w:val="18"/>
        </w:rPr>
        <w:t>la</w:t>
      </w:r>
      <w:proofErr w:type="gramEnd"/>
      <w:r w:rsidRPr="00F51CA2">
        <w:rPr>
          <w:rFonts w:ascii="Century Gothic" w:eastAsia="Gulim" w:hAnsi="Century Gothic" w:cs="Microsoft Sans Serif"/>
          <w:sz w:val="18"/>
        </w:rPr>
        <w:t xml:space="preserve"> colocación de los cercos se abonará independientemente.</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pacing w:val="-2"/>
          <w:sz w:val="18"/>
        </w:rPr>
        <w:t>C</w:t>
      </w:r>
      <w:r>
        <w:rPr>
          <w:rFonts w:ascii="Century Gothic" w:eastAsia="Gulim" w:hAnsi="Century Gothic" w:cs="Microsoft Sans Serif"/>
          <w:sz w:val="18"/>
        </w:rPr>
        <w:t>ondiciones técnicas</w:t>
      </w:r>
      <w:r w:rsidRPr="00F51CA2">
        <w:rPr>
          <w:rFonts w:ascii="Century Gothic" w:eastAsia="Gulim" w:hAnsi="Century Gothic" w:cs="Microsoft Sans Serif"/>
          <w:sz w:val="18"/>
        </w:rPr>
        <w:t>:</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Las hojas deberán cumplir las características siguientes según los ensayos que figuran en el anexo III de la instrucción de la marca de calidad </w:t>
      </w:r>
      <w:r>
        <w:rPr>
          <w:rFonts w:ascii="Century Gothic" w:eastAsia="Gulim" w:hAnsi="Century Gothic" w:cs="Microsoft Sans Serif"/>
          <w:spacing w:val="-2"/>
          <w:sz w:val="18"/>
        </w:rPr>
        <w:t>para puertas planas de madera (</w:t>
      </w:r>
      <w:r w:rsidRPr="00F51CA2">
        <w:rPr>
          <w:rFonts w:ascii="Century Gothic" w:eastAsia="Gulim" w:hAnsi="Century Gothic" w:cs="Microsoft Sans Serif"/>
          <w:spacing w:val="-2"/>
          <w:sz w:val="18"/>
        </w:rPr>
        <w:t>Orden 16</w:t>
      </w:r>
      <w:r w:rsidRPr="00F51CA2">
        <w:rPr>
          <w:rFonts w:ascii="Century Gothic" w:eastAsia="Gulim" w:hAnsi="Century Gothic" w:cs="Microsoft Sans Serif"/>
          <w:spacing w:val="-2"/>
          <w:sz w:val="18"/>
        </w:rPr>
        <w:sym w:font="Symbol" w:char="F02D"/>
      </w:r>
      <w:r w:rsidRPr="00F51CA2">
        <w:rPr>
          <w:rFonts w:ascii="Century Gothic" w:eastAsia="Gulim" w:hAnsi="Century Gothic" w:cs="Microsoft Sans Serif"/>
          <w:spacing w:val="-2"/>
          <w:sz w:val="18"/>
        </w:rPr>
        <w:t>2</w:t>
      </w:r>
      <w:r w:rsidRPr="00F51CA2">
        <w:rPr>
          <w:rFonts w:ascii="Century Gothic" w:eastAsia="Gulim" w:hAnsi="Century Gothic" w:cs="Microsoft Sans Serif"/>
          <w:spacing w:val="-2"/>
          <w:sz w:val="18"/>
        </w:rPr>
        <w:sym w:font="Symbol" w:char="F02D"/>
      </w:r>
      <w:r>
        <w:rPr>
          <w:rFonts w:ascii="Century Gothic" w:eastAsia="Gulim" w:hAnsi="Century Gothic" w:cs="Microsoft Sans Serif"/>
          <w:spacing w:val="-2"/>
          <w:sz w:val="18"/>
        </w:rPr>
        <w:t>72 del Ministerio de Industria</w:t>
      </w:r>
      <w:r w:rsidRPr="00F51CA2">
        <w:rPr>
          <w:rFonts w:ascii="Century Gothic" w:eastAsia="Gulim" w:hAnsi="Century Gothic" w:cs="Microsoft Sans Serif"/>
          <w:spacing w:val="-2"/>
          <w:sz w:val="18"/>
        </w:rPr>
        <w:t>).</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E517E1">
      <w:pPr>
        <w:widowControl w:val="0"/>
        <w:numPr>
          <w:ilvl w:val="1"/>
          <w:numId w:val="24"/>
        </w:numPr>
        <w:tabs>
          <w:tab w:val="clear" w:pos="1440"/>
          <w:tab w:val="left" w:pos="-1134"/>
          <w:tab w:val="left" w:pos="-567"/>
        </w:tabs>
        <w:suppressAutoHyphens/>
        <w:overflowPunct/>
        <w:adjustRightInd/>
        <w:ind w:left="284" w:hanging="284"/>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resistencia a la acción de la humedad.</w:t>
      </w:r>
    </w:p>
    <w:p w:rsidR="008731E4" w:rsidRPr="00F51CA2" w:rsidRDefault="008731E4" w:rsidP="00E517E1">
      <w:pPr>
        <w:widowControl w:val="0"/>
        <w:numPr>
          <w:ilvl w:val="1"/>
          <w:numId w:val="24"/>
        </w:numPr>
        <w:tabs>
          <w:tab w:val="clear" w:pos="1440"/>
          <w:tab w:val="left" w:pos="-1134"/>
          <w:tab w:val="left" w:pos="-567"/>
        </w:tabs>
        <w:suppressAutoHyphens/>
        <w:overflowPunct/>
        <w:adjustRightInd/>
        <w:ind w:left="284" w:hanging="284"/>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comprobación del plano de la puerta.</w:t>
      </w:r>
    </w:p>
    <w:p w:rsidR="008731E4" w:rsidRPr="00F51CA2" w:rsidRDefault="008731E4" w:rsidP="00E517E1">
      <w:pPr>
        <w:widowControl w:val="0"/>
        <w:numPr>
          <w:ilvl w:val="1"/>
          <w:numId w:val="24"/>
        </w:numPr>
        <w:tabs>
          <w:tab w:val="clear" w:pos="1440"/>
          <w:tab w:val="left" w:pos="-1134"/>
          <w:tab w:val="left" w:pos="-567"/>
        </w:tabs>
        <w:suppressAutoHyphens/>
        <w:overflowPunct/>
        <w:adjustRightInd/>
        <w:ind w:left="284" w:hanging="284"/>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comportamiento en la exposición de las dos caras a atmósfera de humedad diferente.</w:t>
      </w:r>
      <w:r w:rsidRPr="00F51CA2">
        <w:rPr>
          <w:rFonts w:ascii="Century Gothic" w:eastAsia="Gulim" w:hAnsi="Century Gothic" w:cs="Microsoft Sans Serif"/>
          <w:spacing w:val="-2"/>
          <w:sz w:val="18"/>
        </w:rPr>
        <w:tab/>
      </w:r>
    </w:p>
    <w:p w:rsidR="008731E4" w:rsidRPr="00F51CA2" w:rsidRDefault="008731E4" w:rsidP="00E517E1">
      <w:pPr>
        <w:widowControl w:val="0"/>
        <w:numPr>
          <w:ilvl w:val="1"/>
          <w:numId w:val="24"/>
        </w:numPr>
        <w:tabs>
          <w:tab w:val="clear" w:pos="1440"/>
          <w:tab w:val="left" w:pos="-1134"/>
          <w:tab w:val="left" w:pos="-567"/>
        </w:tabs>
        <w:suppressAutoHyphens/>
        <w:overflowPunct/>
        <w:adjustRightInd/>
        <w:ind w:left="284" w:hanging="284"/>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resistencia a la penetración dinámica.</w:t>
      </w:r>
    </w:p>
    <w:p w:rsidR="008731E4" w:rsidRPr="00F51CA2" w:rsidRDefault="008731E4" w:rsidP="00E517E1">
      <w:pPr>
        <w:widowControl w:val="0"/>
        <w:numPr>
          <w:ilvl w:val="1"/>
          <w:numId w:val="24"/>
        </w:numPr>
        <w:tabs>
          <w:tab w:val="clear" w:pos="1440"/>
          <w:tab w:val="left" w:pos="-1134"/>
          <w:tab w:val="left" w:pos="-567"/>
        </w:tabs>
        <w:suppressAutoHyphens/>
        <w:overflowPunct/>
        <w:adjustRightInd/>
        <w:ind w:left="284" w:hanging="284"/>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lastRenderedPageBreak/>
        <w:t>resistencia a la flexión por carga concentrada en un ángulo.</w:t>
      </w:r>
    </w:p>
    <w:p w:rsidR="008731E4" w:rsidRPr="00F51CA2" w:rsidRDefault="008731E4" w:rsidP="00E517E1">
      <w:pPr>
        <w:widowControl w:val="0"/>
        <w:numPr>
          <w:ilvl w:val="1"/>
          <w:numId w:val="24"/>
        </w:numPr>
        <w:tabs>
          <w:tab w:val="clear" w:pos="1440"/>
          <w:tab w:val="left" w:pos="-1134"/>
          <w:tab w:val="left" w:pos="-567"/>
        </w:tabs>
        <w:suppressAutoHyphens/>
        <w:overflowPunct/>
        <w:adjustRightInd/>
        <w:ind w:left="284" w:hanging="284"/>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resistencia del testero inferior a la inmersión.</w:t>
      </w:r>
    </w:p>
    <w:p w:rsidR="008731E4" w:rsidRPr="00F51CA2" w:rsidRDefault="008731E4" w:rsidP="00E517E1">
      <w:pPr>
        <w:widowControl w:val="0"/>
        <w:numPr>
          <w:ilvl w:val="1"/>
          <w:numId w:val="24"/>
        </w:numPr>
        <w:tabs>
          <w:tab w:val="clear" w:pos="1440"/>
          <w:tab w:val="left" w:pos="-1134"/>
          <w:tab w:val="left" w:pos="-567"/>
        </w:tabs>
        <w:suppressAutoHyphens/>
        <w:overflowPunct/>
        <w:adjustRightInd/>
        <w:ind w:left="284" w:hanging="284"/>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resistencia al arranque de tornillos en los largueros en un ancho no menor de 28 mm.</w:t>
      </w:r>
    </w:p>
    <w:p w:rsidR="008731E4" w:rsidRPr="00F51CA2" w:rsidRDefault="008731E4" w:rsidP="00E517E1">
      <w:pPr>
        <w:widowControl w:val="0"/>
        <w:numPr>
          <w:ilvl w:val="1"/>
          <w:numId w:val="24"/>
        </w:numPr>
        <w:tabs>
          <w:tab w:val="clear" w:pos="1440"/>
          <w:tab w:val="left" w:pos="-1134"/>
          <w:tab w:val="left" w:pos="-567"/>
        </w:tabs>
        <w:suppressAutoHyphens/>
        <w:overflowPunct/>
        <w:adjustRightInd/>
        <w:ind w:left="284" w:hanging="284"/>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cuando el alma de las hojas resista el arranque de tornillos, no necesitara piezas de refuerzo. en caso contrario los refuerzos mínimos necesarios vienen indicados en los planos.</w:t>
      </w:r>
    </w:p>
    <w:p w:rsidR="008731E4" w:rsidRPr="00F51CA2" w:rsidRDefault="008731E4" w:rsidP="00E517E1">
      <w:pPr>
        <w:widowControl w:val="0"/>
        <w:numPr>
          <w:ilvl w:val="1"/>
          <w:numId w:val="24"/>
        </w:numPr>
        <w:tabs>
          <w:tab w:val="clear" w:pos="1440"/>
          <w:tab w:val="left" w:pos="-1134"/>
          <w:tab w:val="left" w:pos="-567"/>
        </w:tabs>
        <w:suppressAutoHyphens/>
        <w:overflowPunct/>
        <w:adjustRightInd/>
        <w:ind w:left="284" w:hanging="284"/>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en hojas canteadas, el </w:t>
      </w:r>
      <w:proofErr w:type="spellStart"/>
      <w:r w:rsidRPr="00F51CA2">
        <w:rPr>
          <w:rFonts w:ascii="Century Gothic" w:eastAsia="Gulim" w:hAnsi="Century Gothic" w:cs="Microsoft Sans Serif"/>
          <w:spacing w:val="-2"/>
          <w:sz w:val="18"/>
        </w:rPr>
        <w:t>piecero</w:t>
      </w:r>
      <w:proofErr w:type="spellEnd"/>
      <w:r w:rsidRPr="00F51CA2">
        <w:rPr>
          <w:rFonts w:ascii="Century Gothic" w:eastAsia="Gulim" w:hAnsi="Century Gothic" w:cs="Microsoft Sans Serif"/>
          <w:spacing w:val="-2"/>
          <w:sz w:val="18"/>
        </w:rPr>
        <w:t xml:space="preserve"> ira sin cantear y permitirá un ajuste de 20 mm. las hojas sin cantear permitirán un ajuste de 20 mm. repartidos por igual en </w:t>
      </w:r>
      <w:proofErr w:type="spellStart"/>
      <w:r w:rsidRPr="00F51CA2">
        <w:rPr>
          <w:rFonts w:ascii="Century Gothic" w:eastAsia="Gulim" w:hAnsi="Century Gothic" w:cs="Microsoft Sans Serif"/>
          <w:spacing w:val="-2"/>
          <w:sz w:val="18"/>
        </w:rPr>
        <w:t>piecero</w:t>
      </w:r>
      <w:proofErr w:type="spellEnd"/>
      <w:r w:rsidRPr="00F51CA2">
        <w:rPr>
          <w:rFonts w:ascii="Century Gothic" w:eastAsia="Gulim" w:hAnsi="Century Gothic" w:cs="Microsoft Sans Serif"/>
          <w:spacing w:val="-2"/>
          <w:sz w:val="18"/>
        </w:rPr>
        <w:t xml:space="preserve"> y cabecero.</w:t>
      </w:r>
    </w:p>
    <w:p w:rsidR="008731E4" w:rsidRPr="00F51CA2" w:rsidRDefault="008731E4" w:rsidP="00E517E1">
      <w:pPr>
        <w:widowControl w:val="0"/>
        <w:numPr>
          <w:ilvl w:val="1"/>
          <w:numId w:val="24"/>
        </w:numPr>
        <w:tabs>
          <w:tab w:val="clear" w:pos="1440"/>
          <w:tab w:val="left" w:pos="-1134"/>
          <w:tab w:val="left" w:pos="-567"/>
        </w:tabs>
        <w:suppressAutoHyphens/>
        <w:overflowPunct/>
        <w:adjustRightInd/>
        <w:ind w:left="284" w:hanging="284"/>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los junquillos de la hoja vidriera serán como mínimo de </w:t>
      </w:r>
      <w:proofErr w:type="spellStart"/>
      <w:r w:rsidRPr="00F51CA2">
        <w:rPr>
          <w:rFonts w:ascii="Century Gothic" w:eastAsia="Gulim" w:hAnsi="Century Gothic" w:cs="Microsoft Sans Serif"/>
          <w:spacing w:val="-2"/>
          <w:sz w:val="18"/>
        </w:rPr>
        <w:t>10x10</w:t>
      </w:r>
      <w:proofErr w:type="spellEnd"/>
      <w:r w:rsidRPr="00F51CA2">
        <w:rPr>
          <w:rFonts w:ascii="Century Gothic" w:eastAsia="Gulim" w:hAnsi="Century Gothic" w:cs="Microsoft Sans Serif"/>
          <w:spacing w:val="-2"/>
          <w:sz w:val="18"/>
        </w:rPr>
        <w:t xml:space="preserve"> mm. y cuando no esté canteado el hueco para el vidrio, sobresaldrán de la cara 3 mm. como mínimo.</w:t>
      </w:r>
    </w:p>
    <w:p w:rsidR="008731E4" w:rsidRPr="00F51CA2" w:rsidRDefault="008731E4" w:rsidP="00E517E1">
      <w:pPr>
        <w:widowControl w:val="0"/>
        <w:numPr>
          <w:ilvl w:val="1"/>
          <w:numId w:val="24"/>
        </w:numPr>
        <w:tabs>
          <w:tab w:val="clear" w:pos="1440"/>
          <w:tab w:val="left" w:pos="-1134"/>
          <w:tab w:val="left" w:pos="-567"/>
        </w:tabs>
        <w:suppressAutoHyphens/>
        <w:overflowPunct/>
        <w:adjustRightInd/>
        <w:ind w:left="284" w:hanging="284"/>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en las puertas entabladas al exterior, sus tablas irán superpuestas o machihembradas de forma que no permitan el paso del agua.</w:t>
      </w:r>
    </w:p>
    <w:p w:rsidR="008731E4" w:rsidRPr="00F51CA2" w:rsidRDefault="008731E4" w:rsidP="00E517E1">
      <w:pPr>
        <w:widowControl w:val="0"/>
        <w:numPr>
          <w:ilvl w:val="1"/>
          <w:numId w:val="24"/>
        </w:numPr>
        <w:tabs>
          <w:tab w:val="clear" w:pos="1440"/>
          <w:tab w:val="left" w:pos="-1134"/>
          <w:tab w:val="left" w:pos="-567"/>
        </w:tabs>
        <w:suppressAutoHyphens/>
        <w:overflowPunct/>
        <w:adjustRightInd/>
        <w:ind w:left="284" w:hanging="284"/>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las uniones en las hojas entabladas y de </w:t>
      </w:r>
      <w:proofErr w:type="spellStart"/>
      <w:r w:rsidRPr="00F51CA2">
        <w:rPr>
          <w:rFonts w:ascii="Century Gothic" w:eastAsia="Gulim" w:hAnsi="Century Gothic" w:cs="Microsoft Sans Serif"/>
          <w:spacing w:val="-2"/>
          <w:sz w:val="18"/>
        </w:rPr>
        <w:t>peinacería</w:t>
      </w:r>
      <w:proofErr w:type="spellEnd"/>
      <w:r w:rsidRPr="00F51CA2">
        <w:rPr>
          <w:rFonts w:ascii="Century Gothic" w:eastAsia="Gulim" w:hAnsi="Century Gothic" w:cs="Microsoft Sans Serif"/>
          <w:spacing w:val="-2"/>
          <w:sz w:val="18"/>
        </w:rPr>
        <w:t xml:space="preserve"> serán por ensamble, y deberán ir encoladas. se podrán hacer empalmes longitudinales en las piezas, cuando éstas cumplan mismas condiciones de la </w:t>
      </w:r>
      <w:proofErr w:type="spellStart"/>
      <w:r>
        <w:rPr>
          <w:rFonts w:ascii="Century Gothic" w:eastAsia="Gulim" w:hAnsi="Century Gothic" w:cs="Microsoft Sans Serif"/>
          <w:spacing w:val="-2"/>
          <w:sz w:val="18"/>
        </w:rPr>
        <w:t>NTE</w:t>
      </w:r>
      <w:proofErr w:type="spellEnd"/>
      <w:r w:rsidRPr="00F51CA2">
        <w:rPr>
          <w:rFonts w:ascii="Century Gothic" w:eastAsia="Gulim" w:hAnsi="Century Gothic" w:cs="Microsoft Sans Serif"/>
          <w:spacing w:val="-2"/>
          <w:sz w:val="18"/>
        </w:rPr>
        <w:t xml:space="preserve"> descritas en la </w:t>
      </w:r>
      <w:proofErr w:type="spellStart"/>
      <w:r>
        <w:rPr>
          <w:rFonts w:ascii="Century Gothic" w:eastAsia="Gulim" w:hAnsi="Century Gothic" w:cs="Microsoft Sans Serif"/>
          <w:spacing w:val="-2"/>
          <w:sz w:val="18"/>
        </w:rPr>
        <w:t>NTE-FCM</w:t>
      </w:r>
      <w:proofErr w:type="spellEnd"/>
      <w:r w:rsidRPr="00F51CA2">
        <w:rPr>
          <w:rFonts w:ascii="Century Gothic" w:eastAsia="Gulim" w:hAnsi="Century Gothic" w:cs="Microsoft Sans Serif"/>
          <w:spacing w:val="-2"/>
          <w:sz w:val="18"/>
        </w:rPr>
        <w:t>.</w:t>
      </w:r>
    </w:p>
    <w:p w:rsidR="008731E4" w:rsidRPr="00F51CA2" w:rsidRDefault="008731E4" w:rsidP="00E517E1">
      <w:pPr>
        <w:widowControl w:val="0"/>
        <w:numPr>
          <w:ilvl w:val="1"/>
          <w:numId w:val="24"/>
        </w:numPr>
        <w:tabs>
          <w:tab w:val="clear" w:pos="1440"/>
          <w:tab w:val="left" w:pos="-1134"/>
          <w:tab w:val="left" w:pos="-567"/>
        </w:tabs>
        <w:suppressAutoHyphens/>
        <w:overflowPunct/>
        <w:adjustRightInd/>
        <w:ind w:left="284" w:hanging="284"/>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cuando la madera vaya a ser barnizada, estará exenta de impurezas ó azulado por hongos. si va a ser pintada, se admitirá azulado en un 15% de la superficie.</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Pr>
          <w:rFonts w:ascii="Century Gothic" w:eastAsia="Gulim" w:hAnsi="Century Gothic" w:cs="Microsoft Sans Serif"/>
          <w:spacing w:val="-2"/>
          <w:sz w:val="18"/>
        </w:rPr>
        <w:t>Cercos de madera</w:t>
      </w:r>
      <w:r w:rsidRPr="00F51CA2">
        <w:rPr>
          <w:rFonts w:ascii="Century Gothic" w:eastAsia="Gulim" w:hAnsi="Century Gothic" w:cs="Microsoft Sans Serif"/>
          <w:spacing w:val="-2"/>
          <w:sz w:val="18"/>
        </w:rPr>
        <w:t>:</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E517E1">
      <w:pPr>
        <w:widowControl w:val="0"/>
        <w:numPr>
          <w:ilvl w:val="1"/>
          <w:numId w:val="24"/>
        </w:numPr>
        <w:tabs>
          <w:tab w:val="clear" w:pos="1440"/>
          <w:tab w:val="left" w:pos="-1134"/>
          <w:tab w:val="left" w:pos="-567"/>
        </w:tabs>
        <w:suppressAutoHyphens/>
        <w:overflowPunct/>
        <w:adjustRightInd/>
        <w:ind w:left="284" w:hanging="284"/>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los largueros de la puerta de paso llevarán quicios con entrega de 5 cm, para el anclaje en el pavimento.</w:t>
      </w:r>
    </w:p>
    <w:p w:rsidR="008731E4" w:rsidRPr="00F51CA2" w:rsidRDefault="008731E4" w:rsidP="00E517E1">
      <w:pPr>
        <w:widowControl w:val="0"/>
        <w:numPr>
          <w:ilvl w:val="1"/>
          <w:numId w:val="24"/>
        </w:numPr>
        <w:tabs>
          <w:tab w:val="clear" w:pos="1440"/>
          <w:tab w:val="left" w:pos="-1134"/>
          <w:tab w:val="left" w:pos="-567"/>
        </w:tabs>
        <w:suppressAutoHyphens/>
        <w:overflowPunct/>
        <w:adjustRightInd/>
        <w:ind w:left="284" w:hanging="284"/>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los cercos vendrán de taller montados, con las uniones de taller ajustadas, con las uniones ensambladas y con los orificios para el posterior atornillado en obra de las plantillas de anclaje. la separación entre ellas será no mayor de 50 cm y de los extremos de los largueros 20 cm. debiendo ser de acero protegido contra la oxidación.</w:t>
      </w:r>
    </w:p>
    <w:p w:rsidR="008731E4" w:rsidRPr="00F51CA2" w:rsidRDefault="008731E4" w:rsidP="00E517E1">
      <w:pPr>
        <w:widowControl w:val="0"/>
        <w:numPr>
          <w:ilvl w:val="1"/>
          <w:numId w:val="24"/>
        </w:numPr>
        <w:tabs>
          <w:tab w:val="clear" w:pos="1440"/>
          <w:tab w:val="left" w:pos="-1134"/>
          <w:tab w:val="left" w:pos="-567"/>
        </w:tabs>
        <w:suppressAutoHyphens/>
        <w:overflowPunct/>
        <w:adjustRightInd/>
        <w:ind w:left="284" w:hanging="284"/>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los cercos llegarán a obra con riostras y rastreles para mantener la escuadra, y con una protección para su conservación durante el almacenamiento y puesta en obra.</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Tapajuntas:</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E517E1">
      <w:pPr>
        <w:widowControl w:val="0"/>
        <w:numPr>
          <w:ilvl w:val="1"/>
          <w:numId w:val="24"/>
        </w:numPr>
        <w:tabs>
          <w:tab w:val="clear" w:pos="1440"/>
          <w:tab w:val="left" w:pos="-1134"/>
          <w:tab w:val="left" w:pos="-567"/>
        </w:tabs>
        <w:suppressAutoHyphens/>
        <w:overflowPunct/>
        <w:adjustRightInd/>
        <w:ind w:left="284" w:hanging="284"/>
        <w:jc w:val="both"/>
        <w:textAlignment w:val="auto"/>
        <w:rPr>
          <w:rFonts w:ascii="Century Gothic" w:eastAsia="Gulim" w:hAnsi="Century Gothic" w:cs="Microsoft Sans Serif"/>
          <w:sz w:val="18"/>
        </w:rPr>
      </w:pPr>
      <w:r w:rsidRPr="00F51CA2">
        <w:rPr>
          <w:rFonts w:ascii="Century Gothic" w:eastAsia="Gulim" w:hAnsi="Century Gothic" w:cs="Microsoft Sans Serif"/>
          <w:spacing w:val="-2"/>
          <w:sz w:val="18"/>
        </w:rPr>
        <w:t xml:space="preserve">las dimensiones mínimas de los </w:t>
      </w:r>
      <w:r>
        <w:rPr>
          <w:rFonts w:ascii="Century Gothic" w:eastAsia="Gulim" w:hAnsi="Century Gothic" w:cs="Microsoft Sans Serif"/>
          <w:spacing w:val="-2"/>
          <w:sz w:val="18"/>
        </w:rPr>
        <w:t xml:space="preserve">tapajuntas de madera serán de </w:t>
      </w:r>
      <w:proofErr w:type="spellStart"/>
      <w:r>
        <w:rPr>
          <w:rFonts w:ascii="Century Gothic" w:eastAsia="Gulim" w:hAnsi="Century Gothic" w:cs="Microsoft Sans Serif"/>
          <w:spacing w:val="-2"/>
          <w:sz w:val="18"/>
        </w:rPr>
        <w:t>10x</w:t>
      </w:r>
      <w:r w:rsidRPr="00F51CA2">
        <w:rPr>
          <w:rFonts w:ascii="Century Gothic" w:eastAsia="Gulim" w:hAnsi="Century Gothic" w:cs="Microsoft Sans Serif"/>
          <w:spacing w:val="-2"/>
          <w:sz w:val="18"/>
        </w:rPr>
        <w:t>40</w:t>
      </w:r>
      <w:proofErr w:type="spellEnd"/>
      <w:r w:rsidRPr="00F51CA2">
        <w:rPr>
          <w:rFonts w:ascii="Century Gothic" w:eastAsia="Gulim" w:hAnsi="Century Gothic" w:cs="Microsoft Sans Serif"/>
          <w:spacing w:val="-2"/>
          <w:sz w:val="18"/>
        </w:rPr>
        <w:t xml:space="preserve"> mm.</w:t>
      </w:r>
    </w:p>
    <w:p w:rsidR="008731E4" w:rsidRDefault="008731E4" w:rsidP="008731E4">
      <w:pPr>
        <w:jc w:val="both"/>
        <w:rPr>
          <w:rFonts w:ascii="Century Gothic" w:eastAsia="Gulim" w:hAnsi="Century Gothic" w:cs="Microsoft Sans Serif"/>
          <w:b/>
          <w:bCs/>
          <w:i/>
          <w:iCs/>
          <w:sz w:val="18"/>
        </w:rPr>
      </w:pPr>
    </w:p>
    <w:p w:rsidR="008731E4" w:rsidRPr="00F51CA2" w:rsidRDefault="008731E4" w:rsidP="008731E4">
      <w:pPr>
        <w:jc w:val="both"/>
        <w:rPr>
          <w:rFonts w:ascii="Century Gothic" w:eastAsia="Gulim" w:hAnsi="Century Gothic" w:cs="Microsoft Sans Serif"/>
          <w:b/>
          <w:bCs/>
          <w:i/>
          <w:iCs/>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iCs/>
          <w:sz w:val="18"/>
        </w:rPr>
        <w:t>Artículo</w:t>
      </w:r>
      <w:r w:rsidRPr="00F51CA2">
        <w:rPr>
          <w:rFonts w:ascii="Century Gothic" w:eastAsia="Gulim" w:hAnsi="Century Gothic" w:cs="Microsoft Sans Serif"/>
          <w:b/>
          <w:bCs/>
          <w:sz w:val="18"/>
        </w:rPr>
        <w:t xml:space="preserve"> 34.- Carpintería metálica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Para la construcción y montaje de elementos de carpintería metálica se observarán rigurosamente las indicaciones de los planos del proyecto.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Todas las piezas de carpintería metálica deberán ser montadas, necesariamente, por la casa fabricante o personal autorizado por la misma, siendo el suministrador el responsable del perfecto funcionamiento de todas y cada una de las piezas colocadas en obra.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Todos los elementos se harán en locales cerrados y desprovistos de humedad, asentadas las piezas sobre rastreles de madera, procurando que queden bien niveladas y no haya ninguna que sufra alabeo o torcedura alguna.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La medición se hará por metro cuadrado de carpintería, midiéndose entre lados exteriores. </w:t>
      </w:r>
      <w:r>
        <w:rPr>
          <w:rFonts w:ascii="Century Gothic" w:eastAsia="Gulim" w:hAnsi="Century Gothic" w:cs="Microsoft Sans Serif"/>
          <w:sz w:val="18"/>
        </w:rPr>
        <w:t>E</w:t>
      </w:r>
      <w:r w:rsidRPr="00F51CA2">
        <w:rPr>
          <w:rFonts w:ascii="Century Gothic" w:eastAsia="Gulim" w:hAnsi="Century Gothic" w:cs="Microsoft Sans Serif"/>
          <w:sz w:val="18"/>
        </w:rPr>
        <w:t xml:space="preserve">n el precio se incluyen los herrajes, junquillos, retenedores, </w:t>
      </w:r>
      <w:proofErr w:type="spellStart"/>
      <w:r w:rsidRPr="00F51CA2">
        <w:rPr>
          <w:rFonts w:ascii="Century Gothic" w:eastAsia="Gulim" w:hAnsi="Century Gothic" w:cs="Microsoft Sans Serif"/>
          <w:sz w:val="18"/>
        </w:rPr>
        <w:t>etc</w:t>
      </w:r>
      <w:proofErr w:type="spellEnd"/>
      <w:r w:rsidRPr="00F51CA2">
        <w:rPr>
          <w:rFonts w:ascii="Century Gothic" w:eastAsia="Gulim" w:hAnsi="Century Gothic" w:cs="Microsoft Sans Serif"/>
          <w:sz w:val="18"/>
        </w:rPr>
        <w:t>, pero quedan exceptuadas la vidriera, pintura y colocación de cercos.</w:t>
      </w:r>
    </w:p>
    <w:p w:rsidR="008731E4"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b/>
          <w:bCs/>
          <w:iCs/>
          <w:sz w:val="18"/>
        </w:rPr>
      </w:pPr>
      <w:r w:rsidRPr="00F51CA2">
        <w:rPr>
          <w:rFonts w:ascii="Century Gothic" w:eastAsia="Gulim" w:hAnsi="Century Gothic" w:cs="Microsoft Sans Serif"/>
          <w:b/>
          <w:bCs/>
          <w:iCs/>
          <w:sz w:val="18"/>
        </w:rPr>
        <w:t>Artículo  35.- Pintura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iCs/>
          <w:sz w:val="18"/>
        </w:rPr>
      </w:pPr>
      <w:r w:rsidRPr="00F51CA2">
        <w:rPr>
          <w:rFonts w:ascii="Century Gothic" w:eastAsia="Gulim" w:hAnsi="Century Gothic" w:cs="Microsoft Sans Serif"/>
          <w:b/>
          <w:bCs/>
          <w:iCs/>
          <w:sz w:val="18"/>
        </w:rPr>
        <w:t xml:space="preserve">35.1. Condiciones generales de preparación del soporte. </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La superficie que se va a pintar debe estar seca, desengrasada, sin óxido ni polvo, para lo cual se empleará cepillos, sopletes de arena, ácidos y </w:t>
      </w:r>
      <w:proofErr w:type="spellStart"/>
      <w:r w:rsidRPr="00F51CA2">
        <w:rPr>
          <w:rFonts w:ascii="Century Gothic" w:eastAsia="Gulim" w:hAnsi="Century Gothic" w:cs="Microsoft Sans Serif"/>
          <w:sz w:val="18"/>
        </w:rPr>
        <w:t>alices</w:t>
      </w:r>
      <w:proofErr w:type="spellEnd"/>
      <w:r w:rsidRPr="00F51CA2">
        <w:rPr>
          <w:rFonts w:ascii="Century Gothic" w:eastAsia="Gulim" w:hAnsi="Century Gothic" w:cs="Microsoft Sans Serif"/>
          <w:sz w:val="18"/>
        </w:rPr>
        <w:t xml:space="preserve"> cuando sean metales.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Los poros, grietas, desconchados, etc., se llenarán con </w:t>
      </w:r>
      <w:proofErr w:type="spellStart"/>
      <w:r w:rsidRPr="00F51CA2">
        <w:rPr>
          <w:rFonts w:ascii="Century Gothic" w:eastAsia="Gulim" w:hAnsi="Century Gothic" w:cs="Microsoft Sans Serif"/>
          <w:sz w:val="18"/>
        </w:rPr>
        <w:t>másticos</w:t>
      </w:r>
      <w:proofErr w:type="spellEnd"/>
      <w:r w:rsidRPr="00F51CA2">
        <w:rPr>
          <w:rFonts w:ascii="Century Gothic" w:eastAsia="Gulim" w:hAnsi="Century Gothic" w:cs="Microsoft Sans Serif"/>
          <w:sz w:val="18"/>
        </w:rPr>
        <w:t xml:space="preserve"> o empastes para dejar las superficies lisas y uniformes. </w:t>
      </w:r>
      <w:proofErr w:type="gramStart"/>
      <w:r w:rsidRPr="00F51CA2">
        <w:rPr>
          <w:rFonts w:ascii="Century Gothic" w:eastAsia="Gulim" w:hAnsi="Century Gothic" w:cs="Microsoft Sans Serif"/>
          <w:sz w:val="18"/>
        </w:rPr>
        <w:t>se</w:t>
      </w:r>
      <w:proofErr w:type="gramEnd"/>
      <w:r w:rsidRPr="00F51CA2">
        <w:rPr>
          <w:rFonts w:ascii="Century Gothic" w:eastAsia="Gulim" w:hAnsi="Century Gothic" w:cs="Microsoft Sans Serif"/>
          <w:sz w:val="18"/>
        </w:rPr>
        <w:t xml:space="preserve"> harán con un pigmento mineral y aceite de linaza o barniz y un cuerpo de relleno para las maderas. </w:t>
      </w:r>
      <w:proofErr w:type="gramStart"/>
      <w:r w:rsidRPr="00F51CA2">
        <w:rPr>
          <w:rFonts w:ascii="Century Gothic" w:eastAsia="Gulim" w:hAnsi="Century Gothic" w:cs="Microsoft Sans Serif"/>
          <w:sz w:val="18"/>
        </w:rPr>
        <w:t>en</w:t>
      </w:r>
      <w:proofErr w:type="gramEnd"/>
      <w:r w:rsidRPr="00F51CA2">
        <w:rPr>
          <w:rFonts w:ascii="Century Gothic" w:eastAsia="Gulim" w:hAnsi="Century Gothic" w:cs="Microsoft Sans Serif"/>
          <w:sz w:val="18"/>
        </w:rPr>
        <w:t xml:space="preserve"> los paneles, se empleará yeso amasado con agua de cola, y sobre los metales se utilizarán empastes compuestos de 60-70% de pigmento ( albayalde ), ocre, óxido de hierro, </w:t>
      </w:r>
      <w:proofErr w:type="spellStart"/>
      <w:r w:rsidRPr="00F51CA2">
        <w:rPr>
          <w:rFonts w:ascii="Century Gothic" w:eastAsia="Gulim" w:hAnsi="Century Gothic" w:cs="Microsoft Sans Serif"/>
          <w:sz w:val="18"/>
        </w:rPr>
        <w:t>litopon</w:t>
      </w:r>
      <w:proofErr w:type="spellEnd"/>
      <w:r w:rsidRPr="00F51CA2">
        <w:rPr>
          <w:rFonts w:ascii="Century Gothic" w:eastAsia="Gulim" w:hAnsi="Century Gothic" w:cs="Microsoft Sans Serif"/>
          <w:sz w:val="18"/>
        </w:rPr>
        <w:t xml:space="preserve">, etc. y cuerpos de relleno ( </w:t>
      </w:r>
      <w:proofErr w:type="spellStart"/>
      <w:r w:rsidRPr="00F51CA2">
        <w:rPr>
          <w:rFonts w:ascii="Century Gothic" w:eastAsia="Gulim" w:hAnsi="Century Gothic" w:cs="Microsoft Sans Serif"/>
          <w:sz w:val="18"/>
        </w:rPr>
        <w:t>creta</w:t>
      </w:r>
      <w:proofErr w:type="spellEnd"/>
      <w:r w:rsidRPr="00F51CA2">
        <w:rPr>
          <w:rFonts w:ascii="Century Gothic" w:eastAsia="Gulim" w:hAnsi="Century Gothic" w:cs="Microsoft Sans Serif"/>
          <w:sz w:val="18"/>
        </w:rPr>
        <w:t>, caolín, tiza, espato pesado ), 30-40% de barniz copal o ámbar y aceite de maderas.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Los </w:t>
      </w:r>
      <w:proofErr w:type="spellStart"/>
      <w:r w:rsidRPr="00F51CA2">
        <w:rPr>
          <w:rFonts w:ascii="Century Gothic" w:eastAsia="Gulim" w:hAnsi="Century Gothic" w:cs="Microsoft Sans Serif"/>
          <w:sz w:val="18"/>
        </w:rPr>
        <w:t>másticos</w:t>
      </w:r>
      <w:proofErr w:type="spellEnd"/>
      <w:r w:rsidRPr="00F51CA2">
        <w:rPr>
          <w:rFonts w:ascii="Century Gothic" w:eastAsia="Gulim" w:hAnsi="Century Gothic" w:cs="Microsoft Sans Serif"/>
          <w:sz w:val="18"/>
        </w:rPr>
        <w:t xml:space="preserve"> y empastes se emplearán con espátula en forma de masilla; los líquidos con brocha o pincel o con el aerógrafo</w:t>
      </w:r>
      <w:r>
        <w:rPr>
          <w:rFonts w:ascii="Century Gothic" w:eastAsia="Gulim" w:hAnsi="Century Gothic" w:cs="Microsoft Sans Serif"/>
          <w:sz w:val="18"/>
        </w:rPr>
        <w:t xml:space="preserve"> o pistola de aire comprimido. L</w:t>
      </w:r>
      <w:r w:rsidRPr="00F51CA2">
        <w:rPr>
          <w:rFonts w:ascii="Century Gothic" w:eastAsia="Gulim" w:hAnsi="Century Gothic" w:cs="Microsoft Sans Serif"/>
          <w:sz w:val="18"/>
        </w:rPr>
        <w:t>os empastes, una vez secos, se pasarán con papel de lija en paredes y se alisarán con piedra pómez, agua y fieltro, sobre metales.</w:t>
      </w:r>
    </w:p>
    <w:p w:rsidR="008731E4" w:rsidRPr="00F51CA2" w:rsidRDefault="008731E4" w:rsidP="008731E4">
      <w:pPr>
        <w:pStyle w:val="Textoindependiente"/>
        <w:spacing w:after="0"/>
        <w:jc w:val="both"/>
        <w:rPr>
          <w:rFonts w:ascii="Century Gothic" w:eastAsia="Gulim" w:hAnsi="Century Gothic" w:cs="Microsoft Sans Serif"/>
          <w:sz w:val="18"/>
        </w:rPr>
      </w:pPr>
    </w:p>
    <w:p w:rsidR="008731E4" w:rsidRPr="00F51CA2" w:rsidRDefault="008731E4" w:rsidP="008731E4">
      <w:pPr>
        <w:pStyle w:val="Textoindependiente"/>
        <w:spacing w:after="0"/>
        <w:jc w:val="both"/>
        <w:rPr>
          <w:rFonts w:ascii="Century Gothic" w:eastAsia="Gulim" w:hAnsi="Century Gothic" w:cs="Microsoft Sans Serif"/>
          <w:sz w:val="18"/>
        </w:rPr>
      </w:pPr>
      <w:r w:rsidRPr="00F51CA2">
        <w:rPr>
          <w:rFonts w:ascii="Century Gothic" w:eastAsia="Gulim" w:hAnsi="Century Gothic" w:cs="Microsoft Sans Serif"/>
          <w:sz w:val="18"/>
        </w:rPr>
        <w:t>Antes de su ejecución se comprobará la naturaleza de la superficie a revestir, así como su situación interior o exterior y condiciones de exposición al roce o agentes atmosféricos, contenido de humedad y si existen juntas estructurales.</w:t>
      </w:r>
    </w:p>
    <w:p w:rsidR="008731E4" w:rsidRPr="00F51CA2" w:rsidRDefault="008731E4" w:rsidP="008731E4">
      <w:pPr>
        <w:tabs>
          <w:tab w:val="left" w:pos="-6521"/>
          <w:tab w:val="left" w:pos="-1134"/>
          <w:tab w:val="left" w:pos="-567"/>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6521"/>
          <w:tab w:val="left" w:pos="-1134"/>
          <w:tab w:val="left" w:pos="-567"/>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Estarán recibidos y montados todos los elementos que deben ir en el paramento, como cerco de puertas, ventanas, canalizaciones, instalaciones, etc.</w:t>
      </w:r>
    </w:p>
    <w:p w:rsidR="008731E4" w:rsidRPr="00F51CA2" w:rsidRDefault="008731E4" w:rsidP="008731E4">
      <w:pPr>
        <w:tabs>
          <w:tab w:val="left" w:pos="-6521"/>
          <w:tab w:val="left" w:pos="-1134"/>
          <w:tab w:val="left" w:pos="-567"/>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6521"/>
          <w:tab w:val="left" w:pos="-1134"/>
          <w:tab w:val="left" w:pos="-567"/>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Se comprobará que la temperatura ambiente no sea mayor de </w:t>
      </w:r>
      <w:proofErr w:type="spellStart"/>
      <w:r w:rsidRPr="00F51CA2">
        <w:rPr>
          <w:rFonts w:ascii="Century Gothic" w:eastAsia="Gulim" w:hAnsi="Century Gothic" w:cs="Microsoft Sans Serif"/>
          <w:spacing w:val="-2"/>
          <w:sz w:val="18"/>
        </w:rPr>
        <w:t>28º</w:t>
      </w:r>
      <w:r>
        <w:rPr>
          <w:rFonts w:ascii="Century Gothic" w:eastAsia="Gulim" w:hAnsi="Century Gothic" w:cs="Microsoft Sans Serif"/>
          <w:spacing w:val="-2"/>
          <w:sz w:val="18"/>
        </w:rPr>
        <w:t>C</w:t>
      </w:r>
      <w:proofErr w:type="spellEnd"/>
      <w:r w:rsidRPr="00F51CA2">
        <w:rPr>
          <w:rFonts w:ascii="Century Gothic" w:eastAsia="Gulim" w:hAnsi="Century Gothic" w:cs="Microsoft Sans Serif"/>
          <w:spacing w:val="-2"/>
          <w:sz w:val="18"/>
        </w:rPr>
        <w:t xml:space="preserve"> ni menor de </w:t>
      </w:r>
      <w:proofErr w:type="spellStart"/>
      <w:r w:rsidRPr="00F51CA2">
        <w:rPr>
          <w:rFonts w:ascii="Century Gothic" w:eastAsia="Gulim" w:hAnsi="Century Gothic" w:cs="Microsoft Sans Serif"/>
          <w:spacing w:val="-2"/>
          <w:sz w:val="18"/>
        </w:rPr>
        <w:t>6ª</w:t>
      </w:r>
      <w:r>
        <w:rPr>
          <w:rFonts w:ascii="Century Gothic" w:eastAsia="Gulim" w:hAnsi="Century Gothic" w:cs="Microsoft Sans Serif"/>
          <w:spacing w:val="-2"/>
          <w:sz w:val="18"/>
        </w:rPr>
        <w:t>C</w:t>
      </w:r>
      <w:proofErr w:type="spellEnd"/>
      <w:r w:rsidRPr="00F51CA2">
        <w:rPr>
          <w:rFonts w:ascii="Century Gothic" w:eastAsia="Gulim" w:hAnsi="Century Gothic" w:cs="Microsoft Sans Serif"/>
          <w:spacing w:val="-2"/>
          <w:sz w:val="18"/>
        </w:rPr>
        <w:t>.</w:t>
      </w:r>
    </w:p>
    <w:p w:rsidR="008731E4" w:rsidRPr="00F51CA2" w:rsidRDefault="008731E4" w:rsidP="008731E4">
      <w:pPr>
        <w:tabs>
          <w:tab w:val="left" w:pos="-6521"/>
          <w:tab w:val="left" w:pos="-1134"/>
          <w:tab w:val="left" w:pos="-567"/>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6521"/>
          <w:tab w:val="left" w:pos="-1134"/>
          <w:tab w:val="left" w:pos="-567"/>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El soleamiento no incidirá directamente sobre el plano de aplicación.</w:t>
      </w:r>
    </w:p>
    <w:p w:rsidR="008731E4" w:rsidRPr="00F51CA2" w:rsidRDefault="008731E4" w:rsidP="008731E4">
      <w:pPr>
        <w:tabs>
          <w:tab w:val="left" w:pos="-6521"/>
          <w:tab w:val="left" w:pos="-1134"/>
          <w:tab w:val="left" w:pos="-567"/>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6521"/>
          <w:tab w:val="left" w:pos="-1134"/>
          <w:tab w:val="left" w:pos="-567"/>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La superficie de aplicación estará nivelada y lisa.</w:t>
      </w:r>
    </w:p>
    <w:p w:rsidR="008731E4" w:rsidRPr="00F51CA2" w:rsidRDefault="008731E4" w:rsidP="008731E4">
      <w:pPr>
        <w:tabs>
          <w:tab w:val="left" w:pos="-6521"/>
          <w:tab w:val="left" w:pos="-1134"/>
          <w:tab w:val="left" w:pos="-567"/>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6521"/>
          <w:tab w:val="left" w:pos="-1134"/>
          <w:tab w:val="left" w:pos="-567"/>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Pr>
          <w:rFonts w:ascii="Century Gothic" w:eastAsia="Gulim" w:hAnsi="Century Gothic" w:cs="Microsoft Sans Serif"/>
          <w:spacing w:val="-2"/>
          <w:sz w:val="18"/>
        </w:rPr>
        <w:t>E</w:t>
      </w:r>
      <w:r w:rsidRPr="00F51CA2">
        <w:rPr>
          <w:rFonts w:ascii="Century Gothic" w:eastAsia="Gulim" w:hAnsi="Century Gothic" w:cs="Microsoft Sans Serif"/>
          <w:spacing w:val="-2"/>
          <w:sz w:val="18"/>
        </w:rPr>
        <w:t>n tiempo lluvioso se suspenderá la aplicación cuando el paramento no esté protegido.</w:t>
      </w:r>
    </w:p>
    <w:p w:rsidR="008731E4" w:rsidRPr="00F51CA2" w:rsidRDefault="008731E4" w:rsidP="008731E4">
      <w:pPr>
        <w:tabs>
          <w:tab w:val="left" w:pos="-6521"/>
          <w:tab w:val="left" w:pos="-1134"/>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6521"/>
          <w:tab w:val="left" w:pos="-1134"/>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Al finalizar la jornada de trabajo se protegerán perfectamente los envases y se limpiarán los útiles de trabajo.</w:t>
      </w:r>
    </w:p>
    <w:p w:rsidR="008731E4" w:rsidRPr="00F51CA2" w:rsidRDefault="008731E4" w:rsidP="008731E4">
      <w:pPr>
        <w:tabs>
          <w:tab w:val="left" w:pos="-6521"/>
          <w:tab w:val="left" w:pos="-1134"/>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jc w:val="both"/>
        <w:rPr>
          <w:rFonts w:ascii="Century Gothic" w:eastAsia="Gulim" w:hAnsi="Century Gothic" w:cs="Microsoft Sans Serif"/>
          <w:b/>
          <w:bCs/>
          <w:iCs/>
          <w:sz w:val="18"/>
        </w:rPr>
      </w:pPr>
      <w:r w:rsidRPr="00F51CA2">
        <w:rPr>
          <w:rFonts w:ascii="Century Gothic" w:eastAsia="Gulim" w:hAnsi="Century Gothic" w:cs="Microsoft Sans Serif"/>
          <w:b/>
          <w:bCs/>
          <w:iCs/>
          <w:sz w:val="18"/>
        </w:rPr>
        <w:t xml:space="preserve">35.2. </w:t>
      </w:r>
      <w:r>
        <w:rPr>
          <w:rFonts w:ascii="Century Gothic" w:eastAsia="Gulim" w:hAnsi="Century Gothic" w:cs="Microsoft Sans Serif"/>
          <w:b/>
          <w:bCs/>
          <w:iCs/>
          <w:sz w:val="18"/>
        </w:rPr>
        <w:t>A</w:t>
      </w:r>
      <w:r w:rsidRPr="00F51CA2">
        <w:rPr>
          <w:rFonts w:ascii="Century Gothic" w:eastAsia="Gulim" w:hAnsi="Century Gothic" w:cs="Microsoft Sans Serif"/>
          <w:b/>
          <w:bCs/>
          <w:iCs/>
          <w:sz w:val="18"/>
        </w:rPr>
        <w:t>plicación de la pintura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Las pinturas se podrán dar con pinceles y brocha, con aerógrafo, con pistola, (pulverizando con aire comprimido) o con rodillos.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Las brochas y pinceles serán de pelo de diversos animales, siendo los más corrientes el cerdo o j</w:t>
      </w:r>
      <w:r>
        <w:rPr>
          <w:rFonts w:ascii="Century Gothic" w:eastAsia="Gulim" w:hAnsi="Century Gothic" w:cs="Microsoft Sans Serif"/>
          <w:sz w:val="18"/>
        </w:rPr>
        <w:t>abalí, marta, tejón y ardilla. P</w:t>
      </w:r>
      <w:r w:rsidRPr="00F51CA2">
        <w:rPr>
          <w:rFonts w:ascii="Century Gothic" w:eastAsia="Gulim" w:hAnsi="Century Gothic" w:cs="Microsoft Sans Serif"/>
          <w:sz w:val="18"/>
        </w:rPr>
        <w:t>odrán ser redondos o planos, clasificándose por números o por los gramos de pelo que contie</w:t>
      </w:r>
      <w:r>
        <w:rPr>
          <w:rFonts w:ascii="Century Gothic" w:eastAsia="Gulim" w:hAnsi="Century Gothic" w:cs="Microsoft Sans Serif"/>
          <w:sz w:val="18"/>
        </w:rPr>
        <w:t>nen. T</w:t>
      </w:r>
      <w:r w:rsidRPr="00F51CA2">
        <w:rPr>
          <w:rFonts w:ascii="Century Gothic" w:eastAsia="Gulim" w:hAnsi="Century Gothic" w:cs="Microsoft Sans Serif"/>
          <w:sz w:val="18"/>
        </w:rPr>
        <w:t>ambién pueden ser de nylon.</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Los aerógrafos o pistolas constan de un recipiente que contiene la pin</w:t>
      </w:r>
      <w:r>
        <w:rPr>
          <w:rFonts w:ascii="Century Gothic" w:eastAsia="Gulim" w:hAnsi="Century Gothic" w:cs="Microsoft Sans Serif"/>
          <w:sz w:val="18"/>
        </w:rPr>
        <w:t>tura con aire a presión (1-6 atmósferas</w:t>
      </w:r>
      <w:r w:rsidRPr="00F51CA2">
        <w:rPr>
          <w:rFonts w:ascii="Century Gothic" w:eastAsia="Gulim" w:hAnsi="Century Gothic" w:cs="Microsoft Sans Serif"/>
          <w:sz w:val="18"/>
        </w:rPr>
        <w:t>), el compresor y el pulverizador, con orificio que varía desde 0,2 mm hasta 7 mm, formándose un cono de 2 cm al metro de diámetro.</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Dependiendo del tipo de soporte se realizarán una serie de trabajos previos, con objeto de que al realizar la aplicación de la pintura o revestimiento, consigamos una terminación de gran calidad.</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Sistemas de preparación</w:t>
      </w:r>
      <w:r>
        <w:rPr>
          <w:rFonts w:ascii="Century Gothic" w:eastAsia="Gulim" w:hAnsi="Century Gothic" w:cs="Microsoft Sans Serif"/>
          <w:spacing w:val="-2"/>
          <w:sz w:val="18"/>
        </w:rPr>
        <w:t xml:space="preserve"> en función del tipo de soporte</w:t>
      </w:r>
      <w:r w:rsidRPr="00F51CA2">
        <w:rPr>
          <w:rFonts w:ascii="Century Gothic" w:eastAsia="Gulim" w:hAnsi="Century Gothic" w:cs="Microsoft Sans Serif"/>
          <w:spacing w:val="-2"/>
          <w:sz w:val="18"/>
        </w:rPr>
        <w:t>:</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b/>
          <w:bCs/>
          <w:spacing w:val="-2"/>
          <w:sz w:val="18"/>
        </w:rPr>
      </w:pPr>
    </w:p>
    <w:p w:rsidR="008731E4" w:rsidRPr="00F51CA2" w:rsidRDefault="008731E4" w:rsidP="00E517E1">
      <w:pPr>
        <w:widowControl w:val="0"/>
        <w:numPr>
          <w:ilvl w:val="1"/>
          <w:numId w:val="24"/>
        </w:numPr>
        <w:tabs>
          <w:tab w:val="clear" w:pos="1440"/>
          <w:tab w:val="left" w:pos="-1134"/>
          <w:tab w:val="left" w:pos="-567"/>
        </w:tabs>
        <w:suppressAutoHyphens/>
        <w:overflowPunct/>
        <w:adjustRightInd/>
        <w:ind w:left="284" w:hanging="284"/>
        <w:jc w:val="both"/>
        <w:textAlignment w:val="auto"/>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Yesos y </w:t>
      </w:r>
      <w:r>
        <w:rPr>
          <w:rFonts w:ascii="Century Gothic" w:eastAsia="Gulim" w:hAnsi="Century Gothic" w:cs="Microsoft Sans Serif"/>
          <w:spacing w:val="-2"/>
          <w:sz w:val="18"/>
        </w:rPr>
        <w:t>cementos así como sus derivados</w:t>
      </w:r>
      <w:r w:rsidRPr="00F51CA2">
        <w:rPr>
          <w:rFonts w:ascii="Century Gothic" w:eastAsia="Gulim" w:hAnsi="Century Gothic" w:cs="Microsoft Sans Serif"/>
          <w:spacing w:val="-2"/>
          <w:sz w:val="18"/>
        </w:rPr>
        <w:t>:</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Se realizará un lijado de las pequeñas adherencias e imperfecciones. </w:t>
      </w:r>
      <w:proofErr w:type="gramStart"/>
      <w:r w:rsidRPr="00F51CA2">
        <w:rPr>
          <w:rFonts w:ascii="Century Gothic" w:eastAsia="Gulim" w:hAnsi="Century Gothic" w:cs="Microsoft Sans Serif"/>
          <w:sz w:val="18"/>
        </w:rPr>
        <w:t>a</w:t>
      </w:r>
      <w:proofErr w:type="gramEnd"/>
      <w:r w:rsidRPr="00F51CA2">
        <w:rPr>
          <w:rFonts w:ascii="Century Gothic" w:eastAsia="Gulim" w:hAnsi="Century Gothic" w:cs="Microsoft Sans Serif"/>
          <w:sz w:val="18"/>
        </w:rPr>
        <w:t xml:space="preserve"> continuación se aplicará una mano de fondo impregnado los poros de la superficie del soporte. Posteriormente se realizará un plastecido de faltas, repasando las mismas con una mano de fondo. Se aplicará seguidamente el acabado final con un rendimiento no menor del especificado por el fabricante.</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E517E1">
      <w:pPr>
        <w:widowControl w:val="0"/>
        <w:numPr>
          <w:ilvl w:val="1"/>
          <w:numId w:val="24"/>
        </w:numPr>
        <w:tabs>
          <w:tab w:val="clear" w:pos="1440"/>
          <w:tab w:val="left" w:pos="-1134"/>
          <w:tab w:val="left" w:pos="-567"/>
        </w:tabs>
        <w:suppressAutoHyphens/>
        <w:overflowPunct/>
        <w:adjustRightInd/>
        <w:ind w:left="284" w:hanging="284"/>
        <w:jc w:val="both"/>
        <w:textAlignment w:val="auto"/>
        <w:rPr>
          <w:rFonts w:ascii="Century Gothic" w:eastAsia="Gulim" w:hAnsi="Century Gothic" w:cs="Microsoft Sans Serif"/>
          <w:spacing w:val="-2"/>
          <w:sz w:val="18"/>
        </w:rPr>
      </w:pPr>
      <w:r>
        <w:rPr>
          <w:rFonts w:ascii="Century Gothic" w:eastAsia="Gulim" w:hAnsi="Century Gothic" w:cs="Microsoft Sans Serif"/>
          <w:spacing w:val="-2"/>
          <w:sz w:val="18"/>
        </w:rPr>
        <w:t>Madera</w:t>
      </w:r>
      <w:r w:rsidRPr="00F51CA2">
        <w:rPr>
          <w:rFonts w:ascii="Century Gothic" w:eastAsia="Gulim" w:hAnsi="Century Gothic" w:cs="Microsoft Sans Serif"/>
          <w:spacing w:val="-2"/>
          <w:sz w:val="18"/>
        </w:rPr>
        <w:t>:</w:t>
      </w:r>
      <w:r w:rsidRPr="00F51CA2">
        <w:rPr>
          <w:rFonts w:ascii="Century Gothic" w:eastAsia="Gulim" w:hAnsi="Century Gothic" w:cs="Microsoft Sans Serif"/>
          <w:b/>
          <w:bCs/>
          <w:spacing w:val="-2"/>
          <w:sz w:val="18"/>
        </w:rPr>
        <w:t xml:space="preserve"> </w:t>
      </w:r>
    </w:p>
    <w:p w:rsidR="008731E4" w:rsidRDefault="008731E4" w:rsidP="008731E4">
      <w:pPr>
        <w:suppressAutoHyphens/>
        <w:jc w:val="both"/>
        <w:rPr>
          <w:rFonts w:ascii="Century Gothic" w:eastAsia="Gulim" w:hAnsi="Century Gothic" w:cs="Microsoft Sans Serif"/>
          <w:spacing w:val="-2"/>
          <w:sz w:val="18"/>
        </w:rPr>
      </w:pPr>
    </w:p>
    <w:p w:rsidR="008731E4" w:rsidRPr="00F51CA2" w:rsidRDefault="008731E4" w:rsidP="008731E4">
      <w:pPr>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lastRenderedPageBreak/>
        <w:t>Se procederá a una limpieza general del soporte seguida de un lijado fino de la madera.</w:t>
      </w:r>
    </w:p>
    <w:p w:rsidR="008731E4" w:rsidRDefault="008731E4" w:rsidP="008731E4">
      <w:pPr>
        <w:suppressAutoHyphens/>
        <w:jc w:val="both"/>
        <w:rPr>
          <w:rFonts w:ascii="Century Gothic" w:eastAsia="Gulim" w:hAnsi="Century Gothic" w:cs="Microsoft Sans Serif"/>
          <w:spacing w:val="-2"/>
          <w:sz w:val="18"/>
        </w:rPr>
      </w:pPr>
    </w:p>
    <w:p w:rsidR="008731E4" w:rsidRPr="00F51CA2" w:rsidRDefault="008731E4" w:rsidP="008731E4">
      <w:pPr>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A continuación se dará una mano de fondo con barniz diluido mezclado con productos de conservación de la madera si se requiere, aplicado de forma que queden impregnados los poros.</w:t>
      </w:r>
    </w:p>
    <w:p w:rsidR="008731E4" w:rsidRDefault="008731E4" w:rsidP="008731E4">
      <w:pPr>
        <w:suppressAutoHyphens/>
        <w:jc w:val="both"/>
        <w:rPr>
          <w:rFonts w:ascii="Century Gothic" w:eastAsia="Gulim" w:hAnsi="Century Gothic" w:cs="Microsoft Sans Serif"/>
          <w:spacing w:val="-2"/>
          <w:sz w:val="18"/>
        </w:rPr>
      </w:pPr>
    </w:p>
    <w:p w:rsidR="008731E4" w:rsidRPr="00F51CA2" w:rsidRDefault="008731E4" w:rsidP="008731E4">
      <w:pPr>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Pasado el tiempo de secado de la mano de fondo, se realizará un lijado fino del soporte, aplicándose a continuación el barniz, con un tiempo de secado entre ambas manos y un rendimiento no menor de los especificados por el fabricante.</w:t>
      </w:r>
    </w:p>
    <w:p w:rsidR="008731E4" w:rsidRPr="00F51CA2" w:rsidRDefault="008731E4" w:rsidP="008731E4">
      <w:pPr>
        <w:suppressAutoHyphens/>
        <w:jc w:val="both"/>
        <w:rPr>
          <w:rFonts w:ascii="Century Gothic" w:eastAsia="Gulim" w:hAnsi="Century Gothic" w:cs="Microsoft Sans Serif"/>
          <w:spacing w:val="-2"/>
          <w:sz w:val="18"/>
        </w:rPr>
      </w:pPr>
    </w:p>
    <w:p w:rsidR="008731E4" w:rsidRPr="00F51CA2" w:rsidRDefault="008731E4" w:rsidP="00E517E1">
      <w:pPr>
        <w:widowControl w:val="0"/>
        <w:numPr>
          <w:ilvl w:val="1"/>
          <w:numId w:val="24"/>
        </w:numPr>
        <w:tabs>
          <w:tab w:val="clear" w:pos="1440"/>
          <w:tab w:val="left" w:pos="-1134"/>
          <w:tab w:val="left" w:pos="-567"/>
        </w:tabs>
        <w:suppressAutoHyphens/>
        <w:overflowPunct/>
        <w:adjustRightInd/>
        <w:ind w:left="284" w:hanging="284"/>
        <w:jc w:val="both"/>
        <w:textAlignment w:val="auto"/>
        <w:rPr>
          <w:rFonts w:ascii="Century Gothic" w:eastAsia="Gulim" w:hAnsi="Century Gothic" w:cs="Microsoft Sans Serif"/>
          <w:spacing w:val="-2"/>
          <w:sz w:val="18"/>
        </w:rPr>
      </w:pPr>
      <w:r>
        <w:rPr>
          <w:rFonts w:ascii="Century Gothic" w:eastAsia="Gulim" w:hAnsi="Century Gothic" w:cs="Microsoft Sans Serif"/>
          <w:spacing w:val="-2"/>
          <w:sz w:val="18"/>
        </w:rPr>
        <w:t>Metales</w:t>
      </w:r>
      <w:r w:rsidRPr="00F51CA2">
        <w:rPr>
          <w:rFonts w:ascii="Century Gothic" w:eastAsia="Gulim" w:hAnsi="Century Gothic" w:cs="Microsoft Sans Serif"/>
          <w:spacing w:val="-2"/>
          <w:sz w:val="18"/>
        </w:rPr>
        <w:t>:</w:t>
      </w:r>
    </w:p>
    <w:p w:rsidR="008731E4" w:rsidRDefault="008731E4" w:rsidP="008731E4">
      <w:pPr>
        <w:suppressAutoHyphens/>
        <w:jc w:val="both"/>
        <w:rPr>
          <w:rFonts w:ascii="Century Gothic" w:eastAsia="Gulim" w:hAnsi="Century Gothic" w:cs="Microsoft Sans Serif"/>
          <w:spacing w:val="-2"/>
          <w:sz w:val="18"/>
        </w:rPr>
      </w:pPr>
    </w:p>
    <w:p w:rsidR="008731E4" w:rsidRPr="00F51CA2" w:rsidRDefault="008731E4" w:rsidP="008731E4">
      <w:pPr>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Se realizará un rascado de óxidos mediante cepillo, seguido inmediatamente de una limpieza manual esmerada de la superficie.</w:t>
      </w:r>
    </w:p>
    <w:p w:rsidR="008731E4" w:rsidRDefault="008731E4" w:rsidP="008731E4">
      <w:pPr>
        <w:suppressAutoHyphens/>
        <w:jc w:val="both"/>
        <w:rPr>
          <w:rFonts w:ascii="Century Gothic" w:eastAsia="Gulim" w:hAnsi="Century Gothic" w:cs="Microsoft Sans Serif"/>
          <w:spacing w:val="-2"/>
          <w:sz w:val="18"/>
        </w:rPr>
      </w:pPr>
    </w:p>
    <w:p w:rsidR="008731E4" w:rsidRPr="00F51CA2" w:rsidRDefault="008731E4" w:rsidP="008731E4">
      <w:pPr>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A continuación se aplicará una mano de imprimación anticorrosiva, con un rendimiento no inferior al especificado por el fabricante.</w:t>
      </w:r>
    </w:p>
    <w:p w:rsidR="008731E4" w:rsidRDefault="008731E4" w:rsidP="008731E4">
      <w:pPr>
        <w:suppressAutoHyphens/>
        <w:jc w:val="both"/>
        <w:rPr>
          <w:rFonts w:ascii="Century Gothic" w:eastAsia="Gulim" w:hAnsi="Century Gothic" w:cs="Microsoft Sans Serif"/>
          <w:spacing w:val="-2"/>
          <w:sz w:val="18"/>
        </w:rPr>
      </w:pPr>
    </w:p>
    <w:p w:rsidR="008731E4" w:rsidRPr="00F51CA2" w:rsidRDefault="008731E4" w:rsidP="008731E4">
      <w:pPr>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Pasado el tiempo de secado se aplicarán dos manos de acabado de esmalte, con un rendimiento no menor al especificado por el fabricante.</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35.3. Medición y abono.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 pintura se medirá y abonará en general, por metro cuadrado de superficie pintada, efectuándose la medición en la siguiente forma: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Pintura sobre muros, tabiques y techos: se medirá descontando los huecos. </w:t>
      </w:r>
      <w:proofErr w:type="gramStart"/>
      <w:r w:rsidRPr="00F51CA2">
        <w:rPr>
          <w:rFonts w:ascii="Century Gothic" w:eastAsia="Gulim" w:hAnsi="Century Gothic" w:cs="Microsoft Sans Serif"/>
          <w:sz w:val="18"/>
        </w:rPr>
        <w:t>las</w:t>
      </w:r>
      <w:proofErr w:type="gramEnd"/>
      <w:r w:rsidRPr="00F51CA2">
        <w:rPr>
          <w:rFonts w:ascii="Century Gothic" w:eastAsia="Gulim" w:hAnsi="Century Gothic" w:cs="Microsoft Sans Serif"/>
          <w:sz w:val="18"/>
        </w:rPr>
        <w:t xml:space="preserve"> molduras se medirán por superficie desarrollada.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Pintura sobre carpintería se medirá por las dos caras, incluyéndose los tapajuntas.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Pintura sobre ventanales metálicos: se medirá una cara.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En los precios respectivos está</w:t>
      </w:r>
      <w:r w:rsidRPr="00F51CA2">
        <w:rPr>
          <w:rFonts w:ascii="Century Gothic" w:eastAsia="Gulim" w:hAnsi="Century Gothic" w:cs="Microsoft Sans Serif"/>
          <w:sz w:val="18"/>
        </w:rPr>
        <w:t xml:space="preserve"> incluido el coste de todos los materiales y operaciones necesarias para obtener la perfecta terminación de las obras, incluso la preparación, lijado, limpieza, plastecido, etc. y todos cuantos medios auxiliares sean precisos. </w:t>
      </w:r>
    </w:p>
    <w:p w:rsidR="008731E4"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sz w:val="18"/>
        </w:rPr>
      </w:pPr>
      <w:r w:rsidRPr="001D2B4E">
        <w:rPr>
          <w:rFonts w:ascii="Century Gothic" w:eastAsia="Gulim" w:hAnsi="Century Gothic" w:cs="Microsoft Sans Serif"/>
          <w:b/>
          <w:bCs/>
          <w:sz w:val="18"/>
        </w:rPr>
        <w:t>A</w:t>
      </w:r>
      <w:r w:rsidRPr="00F51CA2">
        <w:rPr>
          <w:rFonts w:ascii="Century Gothic" w:eastAsia="Gulim" w:hAnsi="Century Gothic" w:cs="Microsoft Sans Serif"/>
          <w:b/>
          <w:bCs/>
          <w:sz w:val="18"/>
        </w:rPr>
        <w:t>rtículo 36.- Fontanería</w:t>
      </w:r>
    </w:p>
    <w:p w:rsidR="008731E4" w:rsidRPr="00F51CA2" w:rsidRDefault="008731E4" w:rsidP="008731E4">
      <w:pPr>
        <w:jc w:val="both"/>
        <w:rPr>
          <w:rFonts w:ascii="Century Gothic" w:eastAsia="Gulim" w:hAnsi="Century Gothic" w:cs="Microsoft Sans Serif"/>
          <w:b/>
          <w:bCs/>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36.1. Tubería de cobre</w:t>
      </w:r>
    </w:p>
    <w:p w:rsidR="008731E4" w:rsidRPr="00F51CA2" w:rsidRDefault="008731E4" w:rsidP="008731E4">
      <w:pPr>
        <w:pStyle w:val="Sangra3detindependiente"/>
        <w:spacing w:after="0"/>
        <w:jc w:val="both"/>
        <w:rPr>
          <w:rFonts w:ascii="Century Gothic" w:eastAsia="Gulim" w:hAnsi="Century Gothic" w:cs="Microsoft Sans Serif"/>
          <w:sz w:val="18"/>
          <w:szCs w:val="20"/>
        </w:rPr>
      </w:pPr>
    </w:p>
    <w:p w:rsidR="008731E4" w:rsidRPr="00F51CA2" w:rsidRDefault="008731E4" w:rsidP="008731E4">
      <w:pPr>
        <w:pStyle w:val="Sangra3detindependiente"/>
        <w:spacing w:after="0"/>
        <w:ind w:left="0"/>
        <w:jc w:val="both"/>
        <w:rPr>
          <w:rFonts w:ascii="Century Gothic" w:eastAsia="Gulim" w:hAnsi="Century Gothic" w:cs="Microsoft Sans Serif"/>
          <w:sz w:val="18"/>
          <w:szCs w:val="20"/>
        </w:rPr>
      </w:pPr>
      <w:r w:rsidRPr="00F51CA2">
        <w:rPr>
          <w:rFonts w:ascii="Century Gothic" w:eastAsia="Gulim" w:hAnsi="Century Gothic" w:cs="Microsoft Sans Serif"/>
          <w:sz w:val="18"/>
          <w:szCs w:val="20"/>
        </w:rPr>
        <w:t>Toda la tubería se instalará de una forma que presente un aspecto limpio y ordenado. Se usarán accesorios para todos los cambios de dirección y los tendidos de tubería se realizarán de forma paralela o en ángulo recto a los elementos estructurales del edificio.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Pr>
          <w:rFonts w:ascii="Century Gothic" w:eastAsia="Gulim" w:hAnsi="Century Gothic" w:cs="Microsoft Sans Serif"/>
          <w:sz w:val="18"/>
        </w:rPr>
        <w:t>La tubería está</w:t>
      </w:r>
      <w:r w:rsidRPr="00F51CA2">
        <w:rPr>
          <w:rFonts w:ascii="Century Gothic" w:eastAsia="Gulim" w:hAnsi="Century Gothic" w:cs="Microsoft Sans Serif"/>
          <w:sz w:val="18"/>
        </w:rPr>
        <w:t xml:space="preserve"> colocada en su sitio sin necesidad de forzarla ni </w:t>
      </w:r>
      <w:proofErr w:type="spellStart"/>
      <w:r w:rsidRPr="00F51CA2">
        <w:rPr>
          <w:rFonts w:ascii="Century Gothic" w:eastAsia="Gulim" w:hAnsi="Century Gothic" w:cs="Microsoft Sans Serif"/>
          <w:sz w:val="18"/>
        </w:rPr>
        <w:t>flexarla</w:t>
      </w:r>
      <w:proofErr w:type="spellEnd"/>
      <w:r w:rsidRPr="00F51CA2">
        <w:rPr>
          <w:rFonts w:ascii="Century Gothic" w:eastAsia="Gulim" w:hAnsi="Century Gothic" w:cs="Microsoft Sans Serif"/>
          <w:sz w:val="18"/>
        </w:rPr>
        <w:t>; irá instalada de forma que se contraiga y dilate libremente sin deterior</w:t>
      </w:r>
      <w:r>
        <w:rPr>
          <w:rFonts w:ascii="Century Gothic" w:eastAsia="Gulim" w:hAnsi="Century Gothic" w:cs="Microsoft Sans Serif"/>
          <w:sz w:val="18"/>
        </w:rPr>
        <w:t>o para ningún trabajo ni para sí</w:t>
      </w:r>
      <w:r w:rsidRPr="00F51CA2">
        <w:rPr>
          <w:rFonts w:ascii="Century Gothic" w:eastAsia="Gulim" w:hAnsi="Century Gothic" w:cs="Microsoft Sans Serif"/>
          <w:sz w:val="18"/>
        </w:rPr>
        <w:t xml:space="preserve"> misma.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Las uniones se harán de soldadura blanda con capilarida</w:t>
      </w:r>
      <w:r>
        <w:rPr>
          <w:rFonts w:ascii="Century Gothic" w:eastAsia="Gulim" w:hAnsi="Century Gothic" w:cs="Microsoft Sans Serif"/>
          <w:sz w:val="18"/>
        </w:rPr>
        <w:t>d. L</w:t>
      </w:r>
      <w:r w:rsidRPr="00F51CA2">
        <w:rPr>
          <w:rFonts w:ascii="Century Gothic" w:eastAsia="Gulim" w:hAnsi="Century Gothic" w:cs="Microsoft Sans Serif"/>
          <w:sz w:val="18"/>
        </w:rPr>
        <w:t>as grapas para colgar la conducción de forjado serán de latón espaciadas 40 cm.</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36.2. Tubería de cemento centrifugado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Se realizará el montaje enterrado, rematando lo</w:t>
      </w:r>
      <w:r>
        <w:rPr>
          <w:rFonts w:ascii="Century Gothic" w:eastAsia="Gulim" w:hAnsi="Century Gothic" w:cs="Microsoft Sans Serif"/>
          <w:sz w:val="18"/>
        </w:rPr>
        <w:t>s puntos de unión con cemento. T</w:t>
      </w:r>
      <w:r w:rsidRPr="00F51CA2">
        <w:rPr>
          <w:rFonts w:ascii="Century Gothic" w:eastAsia="Gulim" w:hAnsi="Century Gothic" w:cs="Microsoft Sans Serif"/>
          <w:sz w:val="18"/>
        </w:rPr>
        <w:t>odos los cambios de sección, dirección y acometida, se efectuarán por medio de arquetas registrables.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En la citada red de saneamiento se situarán pozos de registro con pates para facilitar el acceso.</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 pendiente mínima será del 1% en aguas pluviales, y superior al 1,5% en aguas fecales y sucias.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 medición se hará por metro lineal de tubería realmente ejecutada, incluyéndose en ella el lecho de horm</w:t>
      </w:r>
      <w:r>
        <w:rPr>
          <w:rFonts w:ascii="Century Gothic" w:eastAsia="Gulim" w:hAnsi="Century Gothic" w:cs="Microsoft Sans Serif"/>
          <w:sz w:val="18"/>
        </w:rPr>
        <w:t>igón y los corchetes de unión. L</w:t>
      </w:r>
      <w:r w:rsidRPr="00F51CA2">
        <w:rPr>
          <w:rFonts w:ascii="Century Gothic" w:eastAsia="Gulim" w:hAnsi="Century Gothic" w:cs="Microsoft Sans Serif"/>
          <w:sz w:val="18"/>
        </w:rPr>
        <w:t>as arquetas se medirán a parte por unidades.</w:t>
      </w:r>
    </w:p>
    <w:p w:rsidR="008731E4"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Artículo 37.- Instalación eléctrica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La ejecución de las instalaciones se ajustará a lo especificado en los reglamentos vigentes y a las disposiciones complementarias que puedan haber dictado la delegación de industria en el ámbito de su competencia. </w:t>
      </w:r>
      <w:proofErr w:type="gramStart"/>
      <w:r w:rsidRPr="00F51CA2">
        <w:rPr>
          <w:rFonts w:ascii="Century Gothic" w:eastAsia="Gulim" w:hAnsi="Century Gothic" w:cs="Microsoft Sans Serif"/>
          <w:sz w:val="18"/>
        </w:rPr>
        <w:t>así</w:t>
      </w:r>
      <w:proofErr w:type="gramEnd"/>
      <w:r w:rsidRPr="00F51CA2">
        <w:rPr>
          <w:rFonts w:ascii="Century Gothic" w:eastAsia="Gulim" w:hAnsi="Century Gothic" w:cs="Microsoft Sans Serif"/>
          <w:sz w:val="18"/>
        </w:rPr>
        <w:t xml:space="preserve"> mismo, en el ámbito de las instalaciones que sea necesario, se seguirán las normas de la compañía suministradora de energía.</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Se cuidará en todo momento que los trazados guarden las: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proofErr w:type="spellStart"/>
      <w:r w:rsidRPr="00F51CA2">
        <w:rPr>
          <w:rFonts w:ascii="Century Gothic" w:eastAsia="Gulim" w:hAnsi="Century Gothic" w:cs="Microsoft Sans Serif"/>
          <w:sz w:val="18"/>
        </w:rPr>
        <w:t>Maderamen</w:t>
      </w:r>
      <w:proofErr w:type="spellEnd"/>
      <w:r w:rsidRPr="00F51CA2">
        <w:rPr>
          <w:rFonts w:ascii="Century Gothic" w:eastAsia="Gulim" w:hAnsi="Century Gothic" w:cs="Microsoft Sans Serif"/>
          <w:sz w:val="18"/>
        </w:rPr>
        <w:t>, redes y nonas en número suficiente de modo que garanticen la seguridad de los operarios y transeúntes.</w:t>
      </w:r>
    </w:p>
    <w:p w:rsidR="008731E4" w:rsidRPr="00F51CA2" w:rsidRDefault="008731E4" w:rsidP="008731E4">
      <w:pPr>
        <w:pStyle w:val="Sangra3detindependiente"/>
        <w:spacing w:after="0"/>
        <w:ind w:left="0"/>
        <w:jc w:val="both"/>
        <w:rPr>
          <w:rFonts w:ascii="Century Gothic" w:eastAsia="Gulim" w:hAnsi="Century Gothic" w:cs="Microsoft Sans Serif"/>
          <w:sz w:val="18"/>
          <w:szCs w:val="20"/>
        </w:rPr>
      </w:pPr>
    </w:p>
    <w:p w:rsidR="008731E4" w:rsidRPr="00F51CA2" w:rsidRDefault="008731E4" w:rsidP="008731E4">
      <w:pPr>
        <w:pStyle w:val="Sangra3detindependiente"/>
        <w:spacing w:after="0"/>
        <w:ind w:left="0"/>
        <w:jc w:val="both"/>
        <w:rPr>
          <w:rFonts w:ascii="Century Gothic" w:eastAsia="Gulim" w:hAnsi="Century Gothic" w:cs="Microsoft Sans Serif"/>
          <w:spacing w:val="-2"/>
          <w:sz w:val="18"/>
          <w:szCs w:val="20"/>
        </w:rPr>
      </w:pPr>
      <w:r w:rsidRPr="00F51CA2">
        <w:rPr>
          <w:rFonts w:ascii="Century Gothic" w:eastAsia="Gulim" w:hAnsi="Century Gothic" w:cs="Microsoft Sans Serif"/>
          <w:sz w:val="18"/>
          <w:szCs w:val="20"/>
        </w:rPr>
        <w:t>Maquinaria, andamios, herramientas y t</w:t>
      </w:r>
      <w:r>
        <w:rPr>
          <w:rFonts w:ascii="Century Gothic" w:eastAsia="Gulim" w:hAnsi="Century Gothic" w:cs="Microsoft Sans Serif"/>
          <w:sz w:val="18"/>
          <w:szCs w:val="20"/>
        </w:rPr>
        <w:t>odo el material auxiliar para ll</w:t>
      </w:r>
      <w:r w:rsidRPr="00F51CA2">
        <w:rPr>
          <w:rFonts w:ascii="Century Gothic" w:eastAsia="Gulim" w:hAnsi="Century Gothic" w:cs="Microsoft Sans Serif"/>
          <w:sz w:val="18"/>
          <w:szCs w:val="20"/>
        </w:rPr>
        <w:t>evar a cabo los trabajos de este tipo.</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Todos los materiales serán de la mejor calidad, con las condiciones que impongan los documentos que componen el proyecto, o los que se determine en el transcurso de la obra, montaje o instalación.</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i/>
          <w:iCs/>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i/>
          <w:iCs/>
          <w:spacing w:val="-2"/>
          <w:sz w:val="18"/>
        </w:rPr>
      </w:pPr>
      <w:r w:rsidRPr="00F51CA2">
        <w:rPr>
          <w:rFonts w:ascii="Century Gothic" w:eastAsia="Gulim" w:hAnsi="Century Gothic" w:cs="Microsoft Sans Serif"/>
          <w:i/>
          <w:iCs/>
          <w:spacing w:val="-2"/>
          <w:sz w:val="18"/>
        </w:rPr>
        <w:t>Conductores eléctricos.</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Serán de cobre electrolítico, aislados adecuadamente, siendo su tensión nominal de 0,6/1 kilovoltios para la línea repartidora y de 750 voltios para el resto de la instalación, debiendo estar homologados según normas une citadas en la instrucción </w:t>
      </w:r>
      <w:proofErr w:type="spellStart"/>
      <w:r w:rsidRPr="00F51CA2">
        <w:rPr>
          <w:rFonts w:ascii="Century Gothic" w:eastAsia="Gulim" w:hAnsi="Century Gothic" w:cs="Microsoft Sans Serif"/>
          <w:spacing w:val="-2"/>
          <w:sz w:val="18"/>
        </w:rPr>
        <w:t>ITC-BT</w:t>
      </w:r>
      <w:proofErr w:type="spellEnd"/>
      <w:r w:rsidRPr="00F51CA2">
        <w:rPr>
          <w:rFonts w:ascii="Century Gothic" w:eastAsia="Gulim" w:hAnsi="Century Gothic" w:cs="Microsoft Sans Serif"/>
          <w:spacing w:val="-2"/>
          <w:sz w:val="18"/>
        </w:rPr>
        <w:t>-06.</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i/>
          <w:iCs/>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i/>
          <w:iCs/>
          <w:spacing w:val="-2"/>
          <w:sz w:val="18"/>
        </w:rPr>
      </w:pPr>
      <w:r w:rsidRPr="00F51CA2">
        <w:rPr>
          <w:rFonts w:ascii="Century Gothic" w:eastAsia="Gulim" w:hAnsi="Century Gothic" w:cs="Microsoft Sans Serif"/>
          <w:i/>
          <w:iCs/>
          <w:spacing w:val="-2"/>
          <w:sz w:val="18"/>
        </w:rPr>
        <w:t>Conductores de protección.</w:t>
      </w:r>
    </w:p>
    <w:p w:rsidR="008731E4" w:rsidRPr="00F51CA2" w:rsidRDefault="008731E4" w:rsidP="008731E4">
      <w:pPr>
        <w:pStyle w:val="Sangra3detindependiente"/>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spacing w:after="0"/>
        <w:ind w:left="0"/>
        <w:jc w:val="both"/>
        <w:rPr>
          <w:rFonts w:ascii="Century Gothic" w:eastAsia="Gulim" w:hAnsi="Century Gothic" w:cs="Microsoft Sans Serif"/>
          <w:spacing w:val="-2"/>
          <w:sz w:val="18"/>
          <w:szCs w:val="20"/>
        </w:rPr>
      </w:pPr>
    </w:p>
    <w:p w:rsidR="008731E4" w:rsidRPr="00F51CA2" w:rsidRDefault="008731E4" w:rsidP="008731E4">
      <w:pPr>
        <w:pStyle w:val="Sangra3detindependiente"/>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spacing w:after="0"/>
        <w:ind w:left="0"/>
        <w:jc w:val="both"/>
        <w:rPr>
          <w:rFonts w:ascii="Century Gothic" w:eastAsia="Gulim" w:hAnsi="Century Gothic" w:cs="Microsoft Sans Serif"/>
          <w:spacing w:val="-2"/>
          <w:sz w:val="18"/>
          <w:szCs w:val="20"/>
        </w:rPr>
      </w:pPr>
      <w:r w:rsidRPr="00F51CA2">
        <w:rPr>
          <w:rFonts w:ascii="Century Gothic" w:eastAsia="Gulim" w:hAnsi="Century Gothic" w:cs="Microsoft Sans Serif"/>
          <w:spacing w:val="-2"/>
          <w:sz w:val="18"/>
          <w:szCs w:val="20"/>
        </w:rPr>
        <w:t xml:space="preserve">Serán de cobre y presentarán el mismo aislamiento que los conductores activos. </w:t>
      </w:r>
      <w:proofErr w:type="gramStart"/>
      <w:r w:rsidRPr="00F51CA2">
        <w:rPr>
          <w:rFonts w:ascii="Century Gothic" w:eastAsia="Gulim" w:hAnsi="Century Gothic" w:cs="Microsoft Sans Serif"/>
          <w:spacing w:val="-2"/>
          <w:sz w:val="18"/>
          <w:szCs w:val="20"/>
        </w:rPr>
        <w:t>se</w:t>
      </w:r>
      <w:proofErr w:type="gramEnd"/>
      <w:r w:rsidRPr="00F51CA2">
        <w:rPr>
          <w:rFonts w:ascii="Century Gothic" w:eastAsia="Gulim" w:hAnsi="Century Gothic" w:cs="Microsoft Sans Serif"/>
          <w:spacing w:val="-2"/>
          <w:sz w:val="18"/>
          <w:szCs w:val="20"/>
        </w:rPr>
        <w:t xml:space="preserve"> podrán instalar por las mismas canalizaciones que éstos o bien en forma independiente, siguiéndose a este respecto lo que señalen las normas particulares de la empresa distribuidora de la energía. </w:t>
      </w:r>
      <w:proofErr w:type="gramStart"/>
      <w:r w:rsidRPr="00F51CA2">
        <w:rPr>
          <w:rFonts w:ascii="Century Gothic" w:eastAsia="Gulim" w:hAnsi="Century Gothic" w:cs="Microsoft Sans Serif"/>
          <w:spacing w:val="-2"/>
          <w:sz w:val="18"/>
          <w:szCs w:val="20"/>
        </w:rPr>
        <w:t>la</w:t>
      </w:r>
      <w:proofErr w:type="gramEnd"/>
      <w:r w:rsidRPr="00F51CA2">
        <w:rPr>
          <w:rFonts w:ascii="Century Gothic" w:eastAsia="Gulim" w:hAnsi="Century Gothic" w:cs="Microsoft Sans Serif"/>
          <w:spacing w:val="-2"/>
          <w:sz w:val="18"/>
          <w:szCs w:val="20"/>
        </w:rPr>
        <w:t xml:space="preserve"> sección mínima de estos conductores será la obtenida utilizando la tabla 2 ( instrucción </w:t>
      </w:r>
      <w:proofErr w:type="spellStart"/>
      <w:r w:rsidRPr="00F51CA2">
        <w:rPr>
          <w:rFonts w:ascii="Century Gothic" w:eastAsia="Gulim" w:hAnsi="Century Gothic" w:cs="Microsoft Sans Serif"/>
          <w:spacing w:val="-2"/>
          <w:sz w:val="18"/>
          <w:szCs w:val="20"/>
        </w:rPr>
        <w:t>ITC-BTC</w:t>
      </w:r>
      <w:proofErr w:type="spellEnd"/>
      <w:r w:rsidRPr="00F51CA2">
        <w:rPr>
          <w:rFonts w:ascii="Century Gothic" w:eastAsia="Gulim" w:hAnsi="Century Gothic" w:cs="Microsoft Sans Serif"/>
          <w:spacing w:val="-2"/>
          <w:sz w:val="18"/>
          <w:szCs w:val="20"/>
        </w:rPr>
        <w:t>-19, apartado 2.3), en función de la sección de los conductores de la instalación.</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i/>
          <w:iCs/>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i/>
          <w:iCs/>
          <w:spacing w:val="-2"/>
          <w:sz w:val="18"/>
        </w:rPr>
        <w:t>Identificación de los conductores</w:t>
      </w:r>
      <w:r w:rsidRPr="00F51CA2">
        <w:rPr>
          <w:rFonts w:ascii="Century Gothic" w:eastAsia="Gulim" w:hAnsi="Century Gothic" w:cs="Microsoft Sans Serif"/>
          <w:spacing w:val="-2"/>
          <w:sz w:val="18"/>
        </w:rPr>
        <w:t>.</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Deberán poder ser identificados por el color de su aislamiento:</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ind w:left="566" w:hanging="566"/>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ab/>
        <w:t>-</w:t>
      </w:r>
      <w:r w:rsidRPr="00F51CA2">
        <w:rPr>
          <w:rFonts w:ascii="Century Gothic" w:eastAsia="Gulim" w:hAnsi="Century Gothic" w:cs="Microsoft Sans Serif"/>
          <w:spacing w:val="-2"/>
          <w:sz w:val="18"/>
        </w:rPr>
        <w:tab/>
        <w:t>azul claro para el conductor neutro.</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ab/>
        <w:t>-</w:t>
      </w:r>
      <w:r w:rsidRPr="00F51CA2">
        <w:rPr>
          <w:rFonts w:ascii="Century Gothic" w:eastAsia="Gulim" w:hAnsi="Century Gothic" w:cs="Microsoft Sans Serif"/>
          <w:spacing w:val="-2"/>
          <w:sz w:val="18"/>
        </w:rPr>
        <w:tab/>
        <w:t>amarillo-verde para el conductor de tierra y protección.</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ab/>
        <w:t>-</w:t>
      </w:r>
      <w:r w:rsidRPr="00F51CA2">
        <w:rPr>
          <w:rFonts w:ascii="Century Gothic" w:eastAsia="Gulim" w:hAnsi="Century Gothic" w:cs="Microsoft Sans Serif"/>
          <w:spacing w:val="-2"/>
          <w:sz w:val="18"/>
        </w:rPr>
        <w:tab/>
        <w:t>marrón, negro y gris para los conductores activos o fases.</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i/>
          <w:iCs/>
          <w:spacing w:val="-2"/>
          <w:sz w:val="18"/>
        </w:rPr>
      </w:pPr>
      <w:r w:rsidRPr="00F51CA2">
        <w:rPr>
          <w:rFonts w:ascii="Century Gothic" w:eastAsia="Gulim" w:hAnsi="Century Gothic" w:cs="Microsoft Sans Serif"/>
          <w:i/>
          <w:spacing w:val="-2"/>
          <w:sz w:val="18"/>
        </w:rPr>
        <w:t>T</w:t>
      </w:r>
      <w:r w:rsidRPr="00F51CA2">
        <w:rPr>
          <w:rFonts w:ascii="Century Gothic" w:eastAsia="Gulim" w:hAnsi="Century Gothic" w:cs="Microsoft Sans Serif"/>
          <w:i/>
          <w:iCs/>
          <w:spacing w:val="-2"/>
          <w:sz w:val="18"/>
        </w:rPr>
        <w:t>ubos protectores.</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Los tubos a empl</w:t>
      </w:r>
      <w:r>
        <w:rPr>
          <w:rFonts w:ascii="Century Gothic" w:eastAsia="Gulim" w:hAnsi="Century Gothic" w:cs="Microsoft Sans Serif"/>
          <w:spacing w:val="-2"/>
          <w:sz w:val="18"/>
        </w:rPr>
        <w:t>ear serán aislantes flexibles (corrugados</w:t>
      </w:r>
      <w:r w:rsidRPr="00F51CA2">
        <w:rPr>
          <w:rFonts w:ascii="Century Gothic" w:eastAsia="Gulim" w:hAnsi="Century Gothic" w:cs="Microsoft Sans Serif"/>
          <w:spacing w:val="-2"/>
          <w:sz w:val="18"/>
        </w:rPr>
        <w:t xml:space="preserve">) normales, con protección de grado 5 contra daños mecánicos, y que puedan curvarse con las manos, excepto los que vayan a ir por el suelo o pavimento de los pisos, canaladuras o falsos techos, que serán del tipo </w:t>
      </w:r>
      <w:proofErr w:type="spellStart"/>
      <w:r w:rsidRPr="00F51CA2">
        <w:rPr>
          <w:rFonts w:ascii="Century Gothic" w:eastAsia="Gulim" w:hAnsi="Century Gothic" w:cs="Microsoft Sans Serif"/>
          <w:spacing w:val="-2"/>
          <w:sz w:val="18"/>
        </w:rPr>
        <w:t>preplas</w:t>
      </w:r>
      <w:proofErr w:type="spellEnd"/>
      <w:r w:rsidRPr="00F51CA2">
        <w:rPr>
          <w:rFonts w:ascii="Century Gothic" w:eastAsia="Gulim" w:hAnsi="Century Gothic" w:cs="Microsoft Sans Serif"/>
          <w:spacing w:val="-2"/>
          <w:sz w:val="18"/>
        </w:rPr>
        <w:t xml:space="preserve">, </w:t>
      </w:r>
      <w:proofErr w:type="spellStart"/>
      <w:r w:rsidRPr="00F51CA2">
        <w:rPr>
          <w:rFonts w:ascii="Century Gothic" w:eastAsia="Gulim" w:hAnsi="Century Gothic" w:cs="Microsoft Sans Serif"/>
          <w:spacing w:val="-2"/>
          <w:sz w:val="18"/>
        </w:rPr>
        <w:t>reflex</w:t>
      </w:r>
      <w:proofErr w:type="spellEnd"/>
      <w:r w:rsidRPr="00F51CA2">
        <w:rPr>
          <w:rFonts w:ascii="Century Gothic" w:eastAsia="Gulim" w:hAnsi="Century Gothic" w:cs="Microsoft Sans Serif"/>
          <w:spacing w:val="-2"/>
          <w:sz w:val="18"/>
        </w:rPr>
        <w:t xml:space="preserve"> o similar, y dispondrán de un grado de protección de 7.</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Los diámetros interiores nominales mínimos, medidos en milímetros, para los tubos protectores, en función del número, clase y sección de los conductores que deben alojar, se indican en las tablas de la instrucción MI-</w:t>
      </w:r>
      <w:proofErr w:type="spellStart"/>
      <w:r w:rsidRPr="00F51CA2">
        <w:rPr>
          <w:rFonts w:ascii="Century Gothic" w:eastAsia="Gulim" w:hAnsi="Century Gothic" w:cs="Microsoft Sans Serif"/>
          <w:spacing w:val="-2"/>
          <w:sz w:val="18"/>
        </w:rPr>
        <w:t>BT</w:t>
      </w:r>
      <w:proofErr w:type="spellEnd"/>
      <w:r w:rsidRPr="00F51CA2">
        <w:rPr>
          <w:rFonts w:ascii="Century Gothic" w:eastAsia="Gulim" w:hAnsi="Century Gothic" w:cs="Microsoft Sans Serif"/>
          <w:spacing w:val="-2"/>
          <w:sz w:val="18"/>
        </w:rPr>
        <w:t xml:space="preserve">-019. Para más de 5 conductores por tubo, y para conductores de secciones diferentes a </w:t>
      </w:r>
      <w:r w:rsidRPr="00F51CA2">
        <w:rPr>
          <w:rFonts w:ascii="Century Gothic" w:eastAsia="Gulim" w:hAnsi="Century Gothic" w:cs="Microsoft Sans Serif"/>
          <w:spacing w:val="-2"/>
          <w:sz w:val="18"/>
        </w:rPr>
        <w:lastRenderedPageBreak/>
        <w:t xml:space="preserve">instalar por el mismo tubo, la sección interior de éste será, como </w:t>
      </w:r>
      <w:proofErr w:type="gramStart"/>
      <w:r w:rsidRPr="00F51CA2">
        <w:rPr>
          <w:rFonts w:ascii="Century Gothic" w:eastAsia="Gulim" w:hAnsi="Century Gothic" w:cs="Microsoft Sans Serif"/>
          <w:spacing w:val="-2"/>
          <w:sz w:val="18"/>
        </w:rPr>
        <w:t>mínimo</w:t>
      </w:r>
      <w:proofErr w:type="gramEnd"/>
      <w:r w:rsidRPr="00F51CA2">
        <w:rPr>
          <w:rFonts w:ascii="Century Gothic" w:eastAsia="Gulim" w:hAnsi="Century Gothic" w:cs="Microsoft Sans Serif"/>
          <w:spacing w:val="-2"/>
          <w:sz w:val="18"/>
        </w:rPr>
        <w:t>, igual a tres veces la sección total ocupada por los conductores, especificando únicamente los que realmente se utilicen.</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i/>
          <w:iCs/>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highlight w:val="yellow"/>
        </w:rPr>
      </w:pPr>
      <w:r w:rsidRPr="00F51CA2">
        <w:rPr>
          <w:rFonts w:ascii="Century Gothic" w:eastAsia="Gulim" w:hAnsi="Century Gothic" w:cs="Microsoft Sans Serif"/>
          <w:i/>
          <w:iCs/>
          <w:spacing w:val="-2"/>
          <w:sz w:val="18"/>
        </w:rPr>
        <w:t>Cajas de empalme y derivaciones.</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highlight w:val="yellow"/>
        </w:rPr>
      </w:pPr>
      <w:r w:rsidRPr="00F51CA2">
        <w:rPr>
          <w:rFonts w:ascii="Century Gothic" w:eastAsia="Gulim" w:hAnsi="Century Gothic" w:cs="Microsoft Sans Serif"/>
          <w:spacing w:val="-2"/>
          <w:sz w:val="18"/>
        </w:rPr>
        <w:t>Serán de material plástico resistente o metálicas, en cuyo caso estarán aisladas interiormente y protegidas contra la oxidación.</w:t>
      </w:r>
    </w:p>
    <w:p w:rsidR="008731E4" w:rsidRPr="00F51CA2" w:rsidRDefault="008731E4" w:rsidP="008731E4">
      <w:pPr>
        <w:pStyle w:val="Textoindependiente"/>
        <w:spacing w:after="0"/>
        <w:jc w:val="both"/>
        <w:rPr>
          <w:rFonts w:ascii="Century Gothic" w:eastAsia="Gulim" w:hAnsi="Century Gothic" w:cs="Microsoft Sans Serif"/>
          <w:sz w:val="18"/>
        </w:rPr>
      </w:pPr>
    </w:p>
    <w:p w:rsidR="008731E4" w:rsidRPr="00F51CA2" w:rsidRDefault="008731E4" w:rsidP="008731E4">
      <w:pPr>
        <w:pStyle w:val="Textoindependiente"/>
        <w:spacing w:after="0"/>
        <w:jc w:val="both"/>
        <w:rPr>
          <w:rFonts w:ascii="Century Gothic" w:eastAsia="Gulim" w:hAnsi="Century Gothic" w:cs="Microsoft Sans Serif"/>
          <w:sz w:val="18"/>
          <w:highlight w:val="yellow"/>
        </w:rPr>
      </w:pPr>
      <w:r w:rsidRPr="00F51CA2">
        <w:rPr>
          <w:rFonts w:ascii="Century Gothic" w:eastAsia="Gulim" w:hAnsi="Century Gothic" w:cs="Microsoft Sans Serif"/>
          <w:sz w:val="18"/>
        </w:rPr>
        <w:t xml:space="preserve">Las dimensiones serán tales que permitan alojar holgadamente todos los conductores que deban contener. Su profundidad equivaldrá al diámetro del tubo mayor más un 50% del mismo, con un mínimo de 40 mm de profundidad y de 80 mm para el diámetro o lado interior. </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La unión entre conductores, se realizaran siempre dentro de las cajas de empalme excepto en los casos indicados en el </w:t>
      </w:r>
      <w:r>
        <w:rPr>
          <w:rFonts w:ascii="Century Gothic" w:eastAsia="Gulim" w:hAnsi="Century Gothic" w:cs="Microsoft Sans Serif"/>
          <w:spacing w:val="-2"/>
          <w:sz w:val="18"/>
        </w:rPr>
        <w:t>apartado</w:t>
      </w:r>
      <w:r w:rsidRPr="00F51CA2">
        <w:rPr>
          <w:rFonts w:ascii="Century Gothic" w:eastAsia="Gulim" w:hAnsi="Century Gothic" w:cs="Microsoft Sans Serif"/>
          <w:spacing w:val="-2"/>
          <w:sz w:val="18"/>
        </w:rPr>
        <w:t xml:space="preserve"> 3.1 de la </w:t>
      </w:r>
      <w:proofErr w:type="spellStart"/>
      <w:r w:rsidRPr="00F51CA2">
        <w:rPr>
          <w:rFonts w:ascii="Century Gothic" w:eastAsia="Gulim" w:hAnsi="Century Gothic" w:cs="Microsoft Sans Serif"/>
          <w:spacing w:val="-2"/>
          <w:sz w:val="18"/>
        </w:rPr>
        <w:t>ITC-BT</w:t>
      </w:r>
      <w:proofErr w:type="spellEnd"/>
      <w:r w:rsidRPr="00F51CA2">
        <w:rPr>
          <w:rFonts w:ascii="Century Gothic" w:eastAsia="Gulim" w:hAnsi="Century Gothic" w:cs="Microsoft Sans Serif"/>
          <w:spacing w:val="-2"/>
          <w:sz w:val="18"/>
        </w:rPr>
        <w:t xml:space="preserve">-21, no se realizará nunca por simple retorcimiento entre sí de los conductores, sino utilizando bornes de conexión, conforme a la instrucción </w:t>
      </w:r>
      <w:proofErr w:type="spellStart"/>
      <w:r w:rsidRPr="00F51CA2">
        <w:rPr>
          <w:rFonts w:ascii="Century Gothic" w:eastAsia="Gulim" w:hAnsi="Century Gothic" w:cs="Microsoft Sans Serif"/>
          <w:spacing w:val="-2"/>
          <w:sz w:val="18"/>
        </w:rPr>
        <w:t>ICT-BT</w:t>
      </w:r>
      <w:proofErr w:type="spellEnd"/>
      <w:r w:rsidRPr="00F51CA2">
        <w:rPr>
          <w:rFonts w:ascii="Century Gothic" w:eastAsia="Gulim" w:hAnsi="Century Gothic" w:cs="Microsoft Sans Serif"/>
          <w:spacing w:val="-2"/>
          <w:sz w:val="18"/>
        </w:rPr>
        <w:t>-19.</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i/>
          <w:iCs/>
          <w:spacing w:val="-2"/>
          <w:sz w:val="18"/>
        </w:rPr>
        <w:t>Aparatos de mando y maniobra.</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Son los interruptores y conmutadores, que cortarán la corriente máxima del circuito en que estén colocados sin dar lugar a la formación de arco permanente, abriendo o cerrando los circuitos sin posibilidad de </w:t>
      </w:r>
      <w:r>
        <w:rPr>
          <w:rFonts w:ascii="Century Gothic" w:eastAsia="Gulim" w:hAnsi="Century Gothic" w:cs="Microsoft Sans Serif"/>
          <w:spacing w:val="-2"/>
          <w:sz w:val="18"/>
        </w:rPr>
        <w:t>tomar una posición intermedia. S</w:t>
      </w:r>
      <w:r w:rsidRPr="00F51CA2">
        <w:rPr>
          <w:rFonts w:ascii="Century Gothic" w:eastAsia="Gulim" w:hAnsi="Century Gothic" w:cs="Microsoft Sans Serif"/>
          <w:spacing w:val="-2"/>
          <w:sz w:val="18"/>
        </w:rPr>
        <w:t>erán del tipo cerrado y de material aislante.</w:t>
      </w:r>
    </w:p>
    <w:p w:rsidR="008731E4" w:rsidRPr="00F51CA2" w:rsidRDefault="008731E4" w:rsidP="008731E4">
      <w:pPr>
        <w:pStyle w:val="Textoindependiente"/>
        <w:spacing w:after="0"/>
        <w:jc w:val="both"/>
        <w:rPr>
          <w:rFonts w:ascii="Century Gothic" w:eastAsia="Gulim" w:hAnsi="Century Gothic" w:cs="Microsoft Sans Serif"/>
          <w:sz w:val="18"/>
        </w:rPr>
      </w:pPr>
    </w:p>
    <w:p w:rsidR="008731E4" w:rsidRPr="00F51CA2" w:rsidRDefault="008731E4" w:rsidP="008731E4">
      <w:pPr>
        <w:pStyle w:val="Textoindependiente"/>
        <w:spacing w:after="0"/>
        <w:jc w:val="both"/>
        <w:rPr>
          <w:rFonts w:ascii="Century Gothic" w:eastAsia="Gulim" w:hAnsi="Century Gothic" w:cs="Microsoft Sans Serif"/>
          <w:sz w:val="18"/>
        </w:rPr>
      </w:pPr>
      <w:r w:rsidRPr="00F51CA2">
        <w:rPr>
          <w:rFonts w:ascii="Century Gothic" w:eastAsia="Gulim" w:hAnsi="Century Gothic" w:cs="Microsoft Sans Serif"/>
          <w:sz w:val="18"/>
        </w:rPr>
        <w:t>Las dimensiones de las piezas de contacto serán tales que la temperatura no pueda exceder en ningún caso de 65º C en ninguna de sus piezas.</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Su construcción será tal que permita realizar un número del orden de 10.000 maniobras de apertura y cierre, con su carga nom</w:t>
      </w:r>
      <w:r>
        <w:rPr>
          <w:rFonts w:ascii="Century Gothic" w:eastAsia="Gulim" w:hAnsi="Century Gothic" w:cs="Microsoft Sans Serif"/>
          <w:spacing w:val="-2"/>
          <w:sz w:val="18"/>
        </w:rPr>
        <w:t>inal a la tensión de trabajo. Ll</w:t>
      </w:r>
      <w:r w:rsidRPr="00F51CA2">
        <w:rPr>
          <w:rFonts w:ascii="Century Gothic" w:eastAsia="Gulim" w:hAnsi="Century Gothic" w:cs="Microsoft Sans Serif"/>
          <w:spacing w:val="-2"/>
          <w:sz w:val="18"/>
        </w:rPr>
        <w:t>evarán marcada su intensidad y tensiones nominales, y estarán probadas a una tensión de 500 a 1.000 voltios.</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i/>
          <w:iCs/>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i/>
          <w:iCs/>
          <w:spacing w:val="-2"/>
          <w:sz w:val="18"/>
        </w:rPr>
      </w:pPr>
      <w:r w:rsidRPr="00F51CA2">
        <w:rPr>
          <w:rFonts w:ascii="Century Gothic" w:eastAsia="Gulim" w:hAnsi="Century Gothic" w:cs="Microsoft Sans Serif"/>
          <w:i/>
          <w:iCs/>
          <w:spacing w:val="-2"/>
          <w:sz w:val="18"/>
        </w:rPr>
        <w:t>Aparatos de protección.</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Son los disyuntores eléctricos, fusibles e interruptores diferenciales.</w:t>
      </w:r>
    </w:p>
    <w:p w:rsidR="008731E4" w:rsidRPr="00F51CA2" w:rsidRDefault="008731E4" w:rsidP="008731E4">
      <w:pPr>
        <w:pStyle w:val="Textoindependiente"/>
        <w:spacing w:after="0"/>
        <w:jc w:val="both"/>
        <w:rPr>
          <w:rFonts w:ascii="Century Gothic" w:eastAsia="Gulim" w:hAnsi="Century Gothic" w:cs="Microsoft Sans Serif"/>
          <w:sz w:val="18"/>
        </w:rPr>
      </w:pPr>
    </w:p>
    <w:p w:rsidR="008731E4" w:rsidRPr="00F51CA2" w:rsidRDefault="008731E4" w:rsidP="008731E4">
      <w:pPr>
        <w:pStyle w:val="Textoindependiente"/>
        <w:spacing w:after="0"/>
        <w:jc w:val="both"/>
        <w:rPr>
          <w:rFonts w:ascii="Century Gothic" w:eastAsia="Gulim" w:hAnsi="Century Gothic" w:cs="Microsoft Sans Serif"/>
          <w:sz w:val="18"/>
        </w:rPr>
      </w:pPr>
      <w:r w:rsidRPr="00F51CA2">
        <w:rPr>
          <w:rFonts w:ascii="Century Gothic" w:eastAsia="Gulim" w:hAnsi="Century Gothic" w:cs="Microsoft Sans Serif"/>
          <w:sz w:val="18"/>
        </w:rPr>
        <w:t xml:space="preserve">Los disyuntores serán de tipo </w:t>
      </w:r>
      <w:proofErr w:type="spellStart"/>
      <w:r w:rsidRPr="00F51CA2">
        <w:rPr>
          <w:rFonts w:ascii="Century Gothic" w:eastAsia="Gulim" w:hAnsi="Century Gothic" w:cs="Microsoft Sans Serif"/>
          <w:sz w:val="18"/>
        </w:rPr>
        <w:t>magnetotérmico</w:t>
      </w:r>
      <w:proofErr w:type="spellEnd"/>
      <w:r w:rsidRPr="00F51CA2">
        <w:rPr>
          <w:rFonts w:ascii="Century Gothic" w:eastAsia="Gulim" w:hAnsi="Century Gothic" w:cs="Microsoft Sans Serif"/>
          <w:sz w:val="18"/>
        </w:rPr>
        <w:t xml:space="preserve"> de accionamiento manual, y podrán cortar la corriente máxima del circuito en que estén colocados sin dar lugar a la formación de arco permanente, abriendo o cerrando los circuitos sin posibilidad de tomar una posición intermedia. </w:t>
      </w:r>
      <w:proofErr w:type="gramStart"/>
      <w:r w:rsidRPr="00F51CA2">
        <w:rPr>
          <w:rFonts w:ascii="Century Gothic" w:eastAsia="Gulim" w:hAnsi="Century Gothic" w:cs="Microsoft Sans Serif"/>
          <w:sz w:val="18"/>
        </w:rPr>
        <w:t>su</w:t>
      </w:r>
      <w:proofErr w:type="gramEnd"/>
      <w:r w:rsidRPr="00F51CA2">
        <w:rPr>
          <w:rFonts w:ascii="Century Gothic" w:eastAsia="Gulim" w:hAnsi="Century Gothic" w:cs="Microsoft Sans Serif"/>
          <w:sz w:val="18"/>
        </w:rPr>
        <w:t xml:space="preserve"> capacidad de corte para la protección del corto-circuito estará de acuerdo con la intensidad del corto-circuito que pueda presentarse en un punto de la instalación, y para la protección contra el calentamiento de las líneas se regularán para una temperatura inferior a los 60 </w:t>
      </w:r>
      <w:proofErr w:type="spellStart"/>
      <w:r w:rsidRPr="00F51CA2">
        <w:rPr>
          <w:rFonts w:ascii="Century Gothic" w:eastAsia="Gulim" w:hAnsi="Century Gothic" w:cs="Microsoft Sans Serif"/>
          <w:sz w:val="18"/>
        </w:rPr>
        <w:t>ºC</w:t>
      </w:r>
      <w:proofErr w:type="spellEnd"/>
      <w:r w:rsidRPr="00F51CA2">
        <w:rPr>
          <w:rFonts w:ascii="Century Gothic" w:eastAsia="Gulim" w:hAnsi="Century Gothic" w:cs="Microsoft Sans Serif"/>
          <w:sz w:val="18"/>
        </w:rPr>
        <w:t>. Llevarán marcadas l</w:t>
      </w:r>
      <w:r>
        <w:rPr>
          <w:rFonts w:ascii="Century Gothic" w:eastAsia="Gulim" w:hAnsi="Century Gothic" w:cs="Microsoft Sans Serif"/>
          <w:sz w:val="18"/>
        </w:rPr>
        <w:t>a intensidad y tensión nominal</w:t>
      </w:r>
      <w:r w:rsidRPr="00F51CA2">
        <w:rPr>
          <w:rFonts w:ascii="Century Gothic" w:eastAsia="Gulim" w:hAnsi="Century Gothic" w:cs="Microsoft Sans Serif"/>
          <w:sz w:val="18"/>
        </w:rPr>
        <w:t xml:space="preserve"> de funcionamiento, así como el signo indicador de su </w:t>
      </w:r>
      <w:proofErr w:type="spellStart"/>
      <w:r w:rsidRPr="00F51CA2">
        <w:rPr>
          <w:rFonts w:ascii="Century Gothic" w:eastAsia="Gulim" w:hAnsi="Century Gothic" w:cs="Microsoft Sans Serif"/>
          <w:sz w:val="18"/>
        </w:rPr>
        <w:t>desconexionado</w:t>
      </w:r>
      <w:proofErr w:type="spellEnd"/>
      <w:r w:rsidRPr="00F51CA2">
        <w:rPr>
          <w:rFonts w:ascii="Century Gothic" w:eastAsia="Gulim" w:hAnsi="Century Gothic" w:cs="Microsoft Sans Serif"/>
          <w:sz w:val="18"/>
        </w:rPr>
        <w:t xml:space="preserve">. </w:t>
      </w:r>
      <w:r>
        <w:rPr>
          <w:rFonts w:ascii="Century Gothic" w:eastAsia="Gulim" w:hAnsi="Century Gothic" w:cs="Microsoft Sans Serif"/>
          <w:sz w:val="18"/>
        </w:rPr>
        <w:t>E</w:t>
      </w:r>
      <w:r w:rsidRPr="00F51CA2">
        <w:rPr>
          <w:rFonts w:ascii="Century Gothic" w:eastAsia="Gulim" w:hAnsi="Century Gothic" w:cs="Microsoft Sans Serif"/>
          <w:sz w:val="18"/>
        </w:rPr>
        <w:t xml:space="preserve">stos automáticos </w:t>
      </w:r>
      <w:proofErr w:type="spellStart"/>
      <w:r w:rsidRPr="00F51CA2">
        <w:rPr>
          <w:rFonts w:ascii="Century Gothic" w:eastAsia="Gulim" w:hAnsi="Century Gothic" w:cs="Microsoft Sans Serif"/>
          <w:sz w:val="18"/>
        </w:rPr>
        <w:t>magnetotérmicos</w:t>
      </w:r>
      <w:proofErr w:type="spellEnd"/>
      <w:r w:rsidRPr="00F51CA2">
        <w:rPr>
          <w:rFonts w:ascii="Century Gothic" w:eastAsia="Gulim" w:hAnsi="Century Gothic" w:cs="Microsoft Sans Serif"/>
          <w:sz w:val="18"/>
        </w:rPr>
        <w:t xml:space="preserve"> serán de corte </w:t>
      </w:r>
      <w:proofErr w:type="spellStart"/>
      <w:r w:rsidRPr="00F51CA2">
        <w:rPr>
          <w:rFonts w:ascii="Century Gothic" w:eastAsia="Gulim" w:hAnsi="Century Gothic" w:cs="Microsoft Sans Serif"/>
          <w:sz w:val="18"/>
        </w:rPr>
        <w:t>omnipolar</w:t>
      </w:r>
      <w:proofErr w:type="spellEnd"/>
      <w:r w:rsidRPr="00F51CA2">
        <w:rPr>
          <w:rFonts w:ascii="Century Gothic" w:eastAsia="Gulim" w:hAnsi="Century Gothic" w:cs="Microsoft Sans Serif"/>
          <w:sz w:val="18"/>
        </w:rPr>
        <w:t>, cortando la fase y neutro a la vez cuando actúe la desconexión.</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Los interruptores diferenciales serán como mínimo de alta sensibilidad (30 </w:t>
      </w:r>
      <w:proofErr w:type="spellStart"/>
      <w:r w:rsidRPr="00F51CA2">
        <w:rPr>
          <w:rFonts w:ascii="Century Gothic" w:eastAsia="Gulim" w:hAnsi="Century Gothic" w:cs="Microsoft Sans Serif"/>
          <w:spacing w:val="-2"/>
          <w:sz w:val="18"/>
        </w:rPr>
        <w:t>ma</w:t>
      </w:r>
      <w:proofErr w:type="spellEnd"/>
      <w:r w:rsidRPr="00F51CA2">
        <w:rPr>
          <w:rFonts w:ascii="Century Gothic" w:eastAsia="Gulim" w:hAnsi="Century Gothic" w:cs="Microsoft Sans Serif"/>
          <w:spacing w:val="-2"/>
          <w:sz w:val="18"/>
        </w:rPr>
        <w:t xml:space="preserve">) y además de corte </w:t>
      </w:r>
      <w:proofErr w:type="spellStart"/>
      <w:r w:rsidRPr="00F51CA2">
        <w:rPr>
          <w:rFonts w:ascii="Century Gothic" w:eastAsia="Gulim" w:hAnsi="Century Gothic" w:cs="Microsoft Sans Serif"/>
          <w:spacing w:val="-2"/>
          <w:sz w:val="18"/>
        </w:rPr>
        <w:t>omnipolar</w:t>
      </w:r>
      <w:proofErr w:type="spellEnd"/>
      <w:r w:rsidRPr="00F51CA2">
        <w:rPr>
          <w:rFonts w:ascii="Century Gothic" w:eastAsia="Gulim" w:hAnsi="Century Gothic" w:cs="Microsoft Sans Serif"/>
          <w:spacing w:val="-2"/>
          <w:sz w:val="18"/>
        </w:rPr>
        <w:t xml:space="preserve">. </w:t>
      </w:r>
      <w:r>
        <w:rPr>
          <w:rFonts w:ascii="Century Gothic" w:eastAsia="Gulim" w:hAnsi="Century Gothic" w:cs="Microsoft Sans Serif"/>
          <w:spacing w:val="-2"/>
          <w:sz w:val="18"/>
        </w:rPr>
        <w:t>P</w:t>
      </w:r>
      <w:r w:rsidRPr="00F51CA2">
        <w:rPr>
          <w:rFonts w:ascii="Century Gothic" w:eastAsia="Gulim" w:hAnsi="Century Gothic" w:cs="Microsoft Sans Serif"/>
          <w:spacing w:val="-2"/>
          <w:sz w:val="18"/>
        </w:rPr>
        <w:t>odrán ser " puros ", cuando</w:t>
      </w:r>
      <w:r>
        <w:rPr>
          <w:rFonts w:ascii="Century Gothic" w:eastAsia="Gulim" w:hAnsi="Century Gothic" w:cs="Microsoft Sans Serif"/>
          <w:spacing w:val="-2"/>
          <w:sz w:val="18"/>
        </w:rPr>
        <w:t xml:space="preserve"> cada uno de los circuitos vaya</w:t>
      </w:r>
      <w:r w:rsidRPr="00F51CA2">
        <w:rPr>
          <w:rFonts w:ascii="Century Gothic" w:eastAsia="Gulim" w:hAnsi="Century Gothic" w:cs="Microsoft Sans Serif"/>
          <w:spacing w:val="-2"/>
          <w:sz w:val="18"/>
        </w:rPr>
        <w:t xml:space="preserve"> alojado en tubo o conducto independiente una vez que salen del cuadro de distribución, o del tipo con protección </w:t>
      </w:r>
      <w:proofErr w:type="spellStart"/>
      <w:r w:rsidRPr="00F51CA2">
        <w:rPr>
          <w:rFonts w:ascii="Century Gothic" w:eastAsia="Gulim" w:hAnsi="Century Gothic" w:cs="Microsoft Sans Serif"/>
          <w:spacing w:val="-2"/>
          <w:sz w:val="18"/>
        </w:rPr>
        <w:t>magnetotérmica</w:t>
      </w:r>
      <w:proofErr w:type="spellEnd"/>
      <w:r w:rsidRPr="00F51CA2">
        <w:rPr>
          <w:rFonts w:ascii="Century Gothic" w:eastAsia="Gulim" w:hAnsi="Century Gothic" w:cs="Microsoft Sans Serif"/>
          <w:spacing w:val="-2"/>
          <w:sz w:val="18"/>
        </w:rPr>
        <w:t xml:space="preserve"> incluida cuando los diferentes circuitos deban ir canalizados por un mismo tubo.</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Los fusibles a emplear para proteger los circuitos secundarios o en la centralización de contadores serán calibrados a la intensi</w:t>
      </w:r>
      <w:r>
        <w:rPr>
          <w:rFonts w:ascii="Century Gothic" w:eastAsia="Gulim" w:hAnsi="Century Gothic" w:cs="Microsoft Sans Serif"/>
          <w:spacing w:val="-2"/>
          <w:sz w:val="18"/>
        </w:rPr>
        <w:t>dad del circuito que protejan. S</w:t>
      </w:r>
      <w:r w:rsidRPr="00F51CA2">
        <w:rPr>
          <w:rFonts w:ascii="Century Gothic" w:eastAsia="Gulim" w:hAnsi="Century Gothic" w:cs="Microsoft Sans Serif"/>
          <w:spacing w:val="-2"/>
          <w:sz w:val="18"/>
        </w:rPr>
        <w:t xml:space="preserve">e dispondrán sobre material aislante e incombustible, y estarán construidos de tal forma que no se pueda proyectar metal al fundirse. </w:t>
      </w:r>
      <w:r>
        <w:rPr>
          <w:rFonts w:ascii="Century Gothic" w:eastAsia="Gulim" w:hAnsi="Century Gothic" w:cs="Microsoft Sans Serif"/>
          <w:spacing w:val="-2"/>
          <w:sz w:val="18"/>
        </w:rPr>
        <w:t>D</w:t>
      </w:r>
      <w:r w:rsidRPr="00F51CA2">
        <w:rPr>
          <w:rFonts w:ascii="Century Gothic" w:eastAsia="Gulim" w:hAnsi="Century Gothic" w:cs="Microsoft Sans Serif"/>
          <w:spacing w:val="-2"/>
          <w:sz w:val="18"/>
        </w:rPr>
        <w:t>eberán poder ser reemplazados bajo tensión sin peligro alguno, y llevarán marcadas la intensidad y tensión nominales de trabajo.</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i/>
          <w:iCs/>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i/>
          <w:iCs/>
          <w:spacing w:val="-2"/>
          <w:sz w:val="18"/>
        </w:rPr>
        <w:t>Puntos de utilización</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Las tomas de corriente a emplear serán de material aislante, llevarán marcadas su intensidad y tensión nominales de trabajo y dispondrán, como norma general, todas ellas de puesta a tierra. </w:t>
      </w:r>
      <w:proofErr w:type="gramStart"/>
      <w:r w:rsidRPr="00F51CA2">
        <w:rPr>
          <w:rFonts w:ascii="Century Gothic" w:eastAsia="Gulim" w:hAnsi="Century Gothic" w:cs="Microsoft Sans Serif"/>
          <w:spacing w:val="-2"/>
          <w:sz w:val="18"/>
        </w:rPr>
        <w:t>el</w:t>
      </w:r>
      <w:proofErr w:type="gramEnd"/>
      <w:r w:rsidRPr="00F51CA2">
        <w:rPr>
          <w:rFonts w:ascii="Century Gothic" w:eastAsia="Gulim" w:hAnsi="Century Gothic" w:cs="Microsoft Sans Serif"/>
          <w:spacing w:val="-2"/>
          <w:sz w:val="18"/>
        </w:rPr>
        <w:t xml:space="preserve"> número de </w:t>
      </w:r>
      <w:r w:rsidRPr="00F51CA2">
        <w:rPr>
          <w:rFonts w:ascii="Century Gothic" w:eastAsia="Gulim" w:hAnsi="Century Gothic" w:cs="Microsoft Sans Serif"/>
          <w:spacing w:val="-2"/>
          <w:sz w:val="18"/>
        </w:rPr>
        <w:lastRenderedPageBreak/>
        <w:t xml:space="preserve">tomas de corriente a instalar, en función de los m² de la vivienda y el grado de electrificación, será como mínimo el indicado en la instrucción </w:t>
      </w:r>
      <w:proofErr w:type="spellStart"/>
      <w:r w:rsidRPr="00F51CA2">
        <w:rPr>
          <w:rFonts w:ascii="Century Gothic" w:eastAsia="Gulim" w:hAnsi="Century Gothic" w:cs="Microsoft Sans Serif"/>
          <w:spacing w:val="-2"/>
          <w:sz w:val="18"/>
        </w:rPr>
        <w:t>ITC-BT</w:t>
      </w:r>
      <w:proofErr w:type="spellEnd"/>
      <w:r w:rsidRPr="00F51CA2">
        <w:rPr>
          <w:rFonts w:ascii="Century Gothic" w:eastAsia="Gulim" w:hAnsi="Century Gothic" w:cs="Microsoft Sans Serif"/>
          <w:spacing w:val="-2"/>
          <w:sz w:val="18"/>
        </w:rPr>
        <w:t>-25 en su apartado 4</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i/>
          <w:iCs/>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i/>
          <w:iCs/>
          <w:spacing w:val="-2"/>
          <w:sz w:val="18"/>
        </w:rPr>
      </w:pPr>
      <w:r w:rsidRPr="00F51CA2">
        <w:rPr>
          <w:rFonts w:ascii="Century Gothic" w:eastAsia="Gulim" w:hAnsi="Century Gothic" w:cs="Microsoft Sans Serif"/>
          <w:i/>
          <w:iCs/>
          <w:spacing w:val="-2"/>
          <w:sz w:val="18"/>
        </w:rPr>
        <w:t>Puesta a tierra.</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Las puestas a tierra podrán realizarse mediante placas de 500 x 500 x 3 mm o bien mediante electrodos de 2 metros de longitud, colocando sobre su conexión con el conductor de enlace su correspondiente arqueta registrable de toma de tierra, y el respectivo borne de comprobación o dispositivo de conexión. </w:t>
      </w:r>
      <w:r>
        <w:rPr>
          <w:rFonts w:ascii="Century Gothic" w:eastAsia="Gulim" w:hAnsi="Century Gothic" w:cs="Microsoft Sans Serif"/>
          <w:spacing w:val="-2"/>
          <w:sz w:val="18"/>
        </w:rPr>
        <w:t>E</w:t>
      </w:r>
      <w:r w:rsidRPr="00F51CA2">
        <w:rPr>
          <w:rFonts w:ascii="Century Gothic" w:eastAsia="Gulim" w:hAnsi="Century Gothic" w:cs="Microsoft Sans Serif"/>
          <w:spacing w:val="-2"/>
          <w:sz w:val="18"/>
        </w:rPr>
        <w:t>l valor de la resistencia será inferior a 20 ohmios.</w:t>
      </w:r>
    </w:p>
    <w:p w:rsidR="008731E4" w:rsidRPr="00F51CA2" w:rsidRDefault="008731E4" w:rsidP="008731E4">
      <w:pPr>
        <w:pStyle w:val="Textoindependiente"/>
        <w:spacing w:after="0"/>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b/>
          <w:bCs/>
          <w:sz w:val="18"/>
        </w:rPr>
      </w:pPr>
      <w:r w:rsidRPr="00F51CA2">
        <w:rPr>
          <w:rFonts w:ascii="Century Gothic" w:eastAsia="Gulim" w:hAnsi="Century Gothic" w:cs="Microsoft Sans Serif"/>
          <w:b/>
          <w:bCs/>
          <w:sz w:val="18"/>
        </w:rPr>
        <w:t>37.2 Condiciones generales de ejecución de las instalaciones</w:t>
      </w:r>
    </w:p>
    <w:p w:rsidR="008731E4" w:rsidRPr="00F51CA2" w:rsidRDefault="008731E4" w:rsidP="008731E4">
      <w:pPr>
        <w:jc w:val="both"/>
        <w:rPr>
          <w:rFonts w:ascii="Century Gothic" w:eastAsia="Gulim" w:hAnsi="Century Gothic" w:cs="Microsoft Sans Serif"/>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 xml:space="preserve">Las cajas generales de protección se situarán en el exterior del portal o en la fachada del edificio, según la instrucción </w:t>
      </w:r>
      <w:proofErr w:type="spellStart"/>
      <w:r w:rsidRPr="00F51CA2">
        <w:rPr>
          <w:rFonts w:ascii="Century Gothic" w:eastAsia="Gulim" w:hAnsi="Century Gothic" w:cs="Microsoft Sans Serif"/>
          <w:sz w:val="18"/>
        </w:rPr>
        <w:t>ITC-BTC</w:t>
      </w:r>
      <w:proofErr w:type="spellEnd"/>
      <w:r w:rsidRPr="00F51CA2">
        <w:rPr>
          <w:rFonts w:ascii="Century Gothic" w:eastAsia="Gulim" w:hAnsi="Century Gothic" w:cs="Microsoft Sans Serif"/>
          <w:sz w:val="18"/>
        </w:rPr>
        <w:t xml:space="preserve">-13, </w:t>
      </w:r>
      <w:r>
        <w:rPr>
          <w:rFonts w:ascii="Century Gothic" w:eastAsia="Gulim" w:hAnsi="Century Gothic" w:cs="Microsoft Sans Serif"/>
          <w:sz w:val="18"/>
        </w:rPr>
        <w:t>artículo 1</w:t>
      </w:r>
      <w:r w:rsidRPr="00F51CA2">
        <w:rPr>
          <w:rFonts w:ascii="Century Gothic" w:eastAsia="Gulim" w:hAnsi="Century Gothic" w:cs="Microsoft Sans Serif"/>
          <w:sz w:val="18"/>
        </w:rPr>
        <w:t>.1. Si la caja es metálica, deberá llevar un borne para su puesta a tierra.</w:t>
      </w:r>
    </w:p>
    <w:p w:rsidR="008731E4" w:rsidRPr="00F51CA2" w:rsidRDefault="008731E4" w:rsidP="008731E4">
      <w:pPr>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La centralización de contadores se efectuará en módulos prefabricados, siguiendo la instrucción </w:t>
      </w:r>
      <w:proofErr w:type="spellStart"/>
      <w:r w:rsidRPr="00F51CA2">
        <w:rPr>
          <w:rFonts w:ascii="Century Gothic" w:eastAsia="Gulim" w:hAnsi="Century Gothic" w:cs="Microsoft Sans Serif"/>
          <w:spacing w:val="-2"/>
          <w:sz w:val="18"/>
        </w:rPr>
        <w:t>ITC-BTC</w:t>
      </w:r>
      <w:proofErr w:type="spellEnd"/>
      <w:r w:rsidRPr="00F51CA2">
        <w:rPr>
          <w:rFonts w:ascii="Century Gothic" w:eastAsia="Gulim" w:hAnsi="Century Gothic" w:cs="Microsoft Sans Serif"/>
          <w:spacing w:val="-2"/>
          <w:sz w:val="18"/>
        </w:rPr>
        <w:t>-016 y la norma u homologación de la compañía suministradora, y se procurará que las derivaciones en estos módulos se distribuyan independientemente, cada una alojada en su tubo protector correspondiente.</w:t>
      </w:r>
    </w:p>
    <w:p w:rsidR="008731E4" w:rsidRPr="00F51CA2" w:rsidRDefault="008731E4" w:rsidP="008731E4">
      <w:pPr>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highlight w:val="yellow"/>
        </w:rPr>
      </w:pPr>
      <w:r w:rsidRPr="00F51CA2">
        <w:rPr>
          <w:rFonts w:ascii="Century Gothic" w:eastAsia="Gulim" w:hAnsi="Century Gothic" w:cs="Microsoft Sans Serif"/>
          <w:spacing w:val="-2"/>
          <w:sz w:val="18"/>
        </w:rPr>
        <w:t xml:space="preserve">El local de situación no debe ser húmedo, y estará suficientemente ventilado e iluminado. </w:t>
      </w:r>
      <w:proofErr w:type="gramStart"/>
      <w:r w:rsidRPr="00F51CA2">
        <w:rPr>
          <w:rFonts w:ascii="Century Gothic" w:eastAsia="Gulim" w:hAnsi="Century Gothic" w:cs="Microsoft Sans Serif"/>
          <w:spacing w:val="-2"/>
          <w:sz w:val="18"/>
        </w:rPr>
        <w:t>si</w:t>
      </w:r>
      <w:proofErr w:type="gramEnd"/>
      <w:r w:rsidRPr="00F51CA2">
        <w:rPr>
          <w:rFonts w:ascii="Century Gothic" w:eastAsia="Gulim" w:hAnsi="Century Gothic" w:cs="Microsoft Sans Serif"/>
          <w:spacing w:val="-2"/>
          <w:sz w:val="18"/>
        </w:rPr>
        <w:t xml:space="preserve"> la cota del suelo es inferior a la de los pasillos o locales colindantes, deberán disponerse sumideros de desagüe para que, en caso de avería, descuido o rotura de tuberías de agua, no puedan producirse inundaciones en el local. </w:t>
      </w:r>
      <w:proofErr w:type="gramStart"/>
      <w:r w:rsidRPr="00F51CA2">
        <w:rPr>
          <w:rFonts w:ascii="Century Gothic" w:eastAsia="Gulim" w:hAnsi="Century Gothic" w:cs="Microsoft Sans Serif"/>
          <w:spacing w:val="-2"/>
          <w:sz w:val="18"/>
        </w:rPr>
        <w:t>los</w:t>
      </w:r>
      <w:proofErr w:type="gramEnd"/>
      <w:r w:rsidRPr="00F51CA2">
        <w:rPr>
          <w:rFonts w:ascii="Century Gothic" w:eastAsia="Gulim" w:hAnsi="Century Gothic" w:cs="Microsoft Sans Serif"/>
          <w:spacing w:val="-2"/>
          <w:sz w:val="18"/>
        </w:rPr>
        <w:t xml:space="preserve"> contadores se colocarán a una altura mínima del suelo de 0,50 metros y máxima de 1,80 metros, y entre el contador más saliente y la pared opuesta deberá respetarse un pasillo de 1,10 m., según la instrucción </w:t>
      </w:r>
      <w:proofErr w:type="spellStart"/>
      <w:r w:rsidRPr="00F51CA2">
        <w:rPr>
          <w:rFonts w:ascii="Century Gothic" w:eastAsia="Gulim" w:hAnsi="Century Gothic" w:cs="Microsoft Sans Serif"/>
          <w:spacing w:val="-2"/>
          <w:sz w:val="18"/>
        </w:rPr>
        <w:t>ITC-BTC</w:t>
      </w:r>
      <w:proofErr w:type="spellEnd"/>
      <w:r w:rsidRPr="00F51CA2">
        <w:rPr>
          <w:rFonts w:ascii="Century Gothic" w:eastAsia="Gulim" w:hAnsi="Century Gothic" w:cs="Microsoft Sans Serif"/>
          <w:spacing w:val="-2"/>
          <w:sz w:val="18"/>
        </w:rPr>
        <w:t xml:space="preserve">-16, </w:t>
      </w:r>
      <w:proofErr w:type="spellStart"/>
      <w:r w:rsidRPr="00F51CA2">
        <w:rPr>
          <w:rFonts w:ascii="Century Gothic" w:eastAsia="Gulim" w:hAnsi="Century Gothic" w:cs="Microsoft Sans Serif"/>
          <w:spacing w:val="-2"/>
          <w:sz w:val="18"/>
        </w:rPr>
        <w:t>art2.2.1</w:t>
      </w:r>
      <w:proofErr w:type="spellEnd"/>
    </w:p>
    <w:p w:rsidR="008731E4" w:rsidRPr="00F51CA2" w:rsidRDefault="008731E4" w:rsidP="008731E4">
      <w:pPr>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El tendido de las derivaciones individuales se realizará a lo largo de la caja de la escalera de uso común, pudiendo efectuarse por tubos empotrados o superficiales, o por canalizaciones prefabricadas, según se define en la instrucción </w:t>
      </w:r>
      <w:proofErr w:type="spellStart"/>
      <w:r w:rsidRPr="00F51CA2">
        <w:rPr>
          <w:rFonts w:ascii="Century Gothic" w:eastAsia="Gulim" w:hAnsi="Century Gothic" w:cs="Microsoft Sans Serif"/>
          <w:spacing w:val="-2"/>
          <w:sz w:val="18"/>
        </w:rPr>
        <w:t>ITC-BT</w:t>
      </w:r>
      <w:proofErr w:type="spellEnd"/>
      <w:r w:rsidRPr="00F51CA2">
        <w:rPr>
          <w:rFonts w:ascii="Century Gothic" w:eastAsia="Gulim" w:hAnsi="Century Gothic" w:cs="Microsoft Sans Serif"/>
          <w:spacing w:val="-2"/>
          <w:sz w:val="18"/>
        </w:rPr>
        <w:t>-014.</w:t>
      </w:r>
    </w:p>
    <w:p w:rsidR="008731E4" w:rsidRPr="00F51CA2" w:rsidRDefault="008731E4" w:rsidP="008731E4">
      <w:pPr>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Los cuadros generales de distribución se situarán en el interior de las viviendas, lo más cerca posible a la entrada de la derivación individual, a poder ser próximo a la puerta, y en lugar fácilmente accesible y de uso general. </w:t>
      </w:r>
      <w:r>
        <w:rPr>
          <w:rFonts w:ascii="Century Gothic" w:eastAsia="Gulim" w:hAnsi="Century Gothic" w:cs="Microsoft Sans Serif"/>
          <w:spacing w:val="-2"/>
          <w:sz w:val="18"/>
        </w:rPr>
        <w:t>D</w:t>
      </w:r>
      <w:r w:rsidRPr="00F51CA2">
        <w:rPr>
          <w:rFonts w:ascii="Century Gothic" w:eastAsia="Gulim" w:hAnsi="Century Gothic" w:cs="Microsoft Sans Serif"/>
          <w:spacing w:val="-2"/>
          <w:sz w:val="18"/>
        </w:rPr>
        <w:t>eberán estar realizados con materiales no inflamables, y se situarán a una distancia tal que entre la superficie del pavimento y los mecanismos de mando haya 200 cm.</w:t>
      </w:r>
    </w:p>
    <w:p w:rsidR="008731E4" w:rsidRPr="00F51CA2" w:rsidRDefault="008731E4" w:rsidP="008731E4">
      <w:pPr>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En el mismo cuadro se dispondrá un borne para la conexión de los conductores de protección de la instalación interior con la derivación de la línea principal de tierra. </w:t>
      </w:r>
      <w:r>
        <w:rPr>
          <w:rFonts w:ascii="Century Gothic" w:eastAsia="Gulim" w:hAnsi="Century Gothic" w:cs="Microsoft Sans Serif"/>
          <w:spacing w:val="-2"/>
          <w:sz w:val="18"/>
        </w:rPr>
        <w:t>P</w:t>
      </w:r>
      <w:r w:rsidRPr="00F51CA2">
        <w:rPr>
          <w:rFonts w:ascii="Century Gothic" w:eastAsia="Gulim" w:hAnsi="Century Gothic" w:cs="Microsoft Sans Serif"/>
          <w:spacing w:val="-2"/>
          <w:sz w:val="18"/>
        </w:rPr>
        <w:t>or tanto, a cada cuadro de derivación individual entrará un conductor de fase, uno de neutro y un conductor de protección.</w:t>
      </w:r>
    </w:p>
    <w:p w:rsidR="008731E4" w:rsidRPr="00F51CA2" w:rsidRDefault="008731E4" w:rsidP="008731E4">
      <w:pPr>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El conexionado entre los dispositivos de protección situados en estos cuadros se ejecutará ordenadamente, procurando disponer regletas de conexionado para los conductores activos y para el conductor de protección. </w:t>
      </w:r>
      <w:proofErr w:type="gramStart"/>
      <w:r w:rsidRPr="00F51CA2">
        <w:rPr>
          <w:rFonts w:ascii="Century Gothic" w:eastAsia="Gulim" w:hAnsi="Century Gothic" w:cs="Microsoft Sans Serif"/>
          <w:spacing w:val="-2"/>
          <w:sz w:val="18"/>
        </w:rPr>
        <w:t>se</w:t>
      </w:r>
      <w:proofErr w:type="gramEnd"/>
      <w:r w:rsidRPr="00F51CA2">
        <w:rPr>
          <w:rFonts w:ascii="Century Gothic" w:eastAsia="Gulim" w:hAnsi="Century Gothic" w:cs="Microsoft Sans Serif"/>
          <w:spacing w:val="-2"/>
          <w:sz w:val="18"/>
        </w:rPr>
        <w:t xml:space="preserve"> fijará sobre los mismos un letrero de material metálico en el que debe estar indicado el nombre del instalador, el grado de electrificación y la fecha en la que se ejecutó la instalación.</w:t>
      </w:r>
    </w:p>
    <w:p w:rsidR="008731E4" w:rsidRPr="00F51CA2" w:rsidRDefault="008731E4" w:rsidP="008731E4">
      <w:pPr>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La ejecución de las instalaciones interiores de los edificios se efectuará bajo tubos protectores, siguiendo preferentemente líneas paralelas a las verticales y horizontales que limitan el local donde se efectuará la instalación.</w:t>
      </w:r>
    </w:p>
    <w:p w:rsidR="008731E4" w:rsidRPr="00F51CA2" w:rsidRDefault="008731E4" w:rsidP="008731E4">
      <w:pPr>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Deberá ser posible la fácil introducción y retirada de los conductores en los tubos después de haber sido colocados y fijados éstos y sus accesorios, debiendo disponer de los registros que se consideren convenientes.</w:t>
      </w:r>
    </w:p>
    <w:p w:rsidR="008731E4" w:rsidRPr="00F51CA2" w:rsidRDefault="008731E4" w:rsidP="008731E4">
      <w:pPr>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Los conductores se alojarán en los tubos después de ser colocados éstos. </w:t>
      </w:r>
      <w:r>
        <w:rPr>
          <w:rFonts w:ascii="Century Gothic" w:eastAsia="Gulim" w:hAnsi="Century Gothic" w:cs="Microsoft Sans Serif"/>
          <w:spacing w:val="-2"/>
          <w:sz w:val="18"/>
        </w:rPr>
        <w:t>L</w:t>
      </w:r>
      <w:r w:rsidRPr="00F51CA2">
        <w:rPr>
          <w:rFonts w:ascii="Century Gothic" w:eastAsia="Gulim" w:hAnsi="Century Gothic" w:cs="Microsoft Sans Serif"/>
          <w:spacing w:val="-2"/>
          <w:sz w:val="18"/>
        </w:rPr>
        <w:t xml:space="preserve">a unión de los conductores en los empalmes o derivaciones no se podrá efectuar por simple retorcimiento o arrollamiento entre sí de los conductores, sino que deberá realizarse siempre utilizando bornes de conexión montados </w:t>
      </w:r>
      <w:r w:rsidRPr="00F51CA2">
        <w:rPr>
          <w:rFonts w:ascii="Century Gothic" w:eastAsia="Gulim" w:hAnsi="Century Gothic" w:cs="Microsoft Sans Serif"/>
          <w:spacing w:val="-2"/>
          <w:sz w:val="18"/>
        </w:rPr>
        <w:lastRenderedPageBreak/>
        <w:t xml:space="preserve">individualmente o constituyendo bloques o regletas de conexión, pudiendo utilizarse bridas de conexión. </w:t>
      </w:r>
      <w:r>
        <w:rPr>
          <w:rFonts w:ascii="Century Gothic" w:eastAsia="Gulim" w:hAnsi="Century Gothic" w:cs="Microsoft Sans Serif"/>
          <w:spacing w:val="-2"/>
          <w:sz w:val="18"/>
        </w:rPr>
        <w:t>E</w:t>
      </w:r>
      <w:r w:rsidRPr="00F51CA2">
        <w:rPr>
          <w:rFonts w:ascii="Century Gothic" w:eastAsia="Gulim" w:hAnsi="Century Gothic" w:cs="Microsoft Sans Serif"/>
          <w:spacing w:val="-2"/>
          <w:sz w:val="18"/>
        </w:rPr>
        <w:t>stas uniones se realizarán siempre en el interior de las cajas de empalme o derivación.</w:t>
      </w:r>
    </w:p>
    <w:p w:rsidR="008731E4" w:rsidRPr="00F51CA2" w:rsidRDefault="008731E4" w:rsidP="008731E4">
      <w:pPr>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No se permitirán más de tres conductores en los bornes de conexión.</w:t>
      </w:r>
    </w:p>
    <w:p w:rsidR="008731E4" w:rsidRPr="00F51CA2" w:rsidRDefault="008731E4" w:rsidP="008731E4">
      <w:pPr>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Las conexiones de los interruptores unipolares se realizarán sobre el conductor de fase.</w:t>
      </w:r>
    </w:p>
    <w:p w:rsidR="008731E4" w:rsidRPr="00F51CA2" w:rsidRDefault="008731E4" w:rsidP="008731E4">
      <w:pPr>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No se utilizará un mismo conductor neutro para varios circuitos.</w:t>
      </w:r>
    </w:p>
    <w:p w:rsidR="008731E4" w:rsidRPr="00F51CA2" w:rsidRDefault="008731E4" w:rsidP="008731E4">
      <w:pPr>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Todo conductor debe poder seccionarse en cualquier punto de la instalación en la que derive.</w:t>
      </w:r>
    </w:p>
    <w:p w:rsidR="008731E4" w:rsidRPr="00F51CA2" w:rsidRDefault="008731E4" w:rsidP="008731E4">
      <w:pPr>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Los conductores aislados colocados bajo canales protectores o bajo molduras se deberá</w:t>
      </w:r>
      <w:r>
        <w:rPr>
          <w:rFonts w:ascii="Century Gothic" w:eastAsia="Gulim" w:hAnsi="Century Gothic" w:cs="Microsoft Sans Serif"/>
          <w:spacing w:val="-2"/>
          <w:sz w:val="18"/>
        </w:rPr>
        <w:t xml:space="preserve">n instalar </w:t>
      </w:r>
      <w:r w:rsidRPr="00F51CA2">
        <w:rPr>
          <w:rFonts w:ascii="Century Gothic" w:eastAsia="Gulim" w:hAnsi="Century Gothic" w:cs="Microsoft Sans Serif"/>
          <w:spacing w:val="-2"/>
          <w:sz w:val="18"/>
        </w:rPr>
        <w:t xml:space="preserve">de acuerdo con lo establecido en la instrucción </w:t>
      </w:r>
      <w:proofErr w:type="spellStart"/>
      <w:r w:rsidRPr="00F51CA2">
        <w:rPr>
          <w:rFonts w:ascii="Century Gothic" w:eastAsia="Gulim" w:hAnsi="Century Gothic" w:cs="Microsoft Sans Serif"/>
          <w:spacing w:val="-2"/>
          <w:sz w:val="18"/>
        </w:rPr>
        <w:t>ITC-BT</w:t>
      </w:r>
      <w:proofErr w:type="spellEnd"/>
      <w:r w:rsidRPr="00F51CA2">
        <w:rPr>
          <w:rFonts w:ascii="Century Gothic" w:eastAsia="Gulim" w:hAnsi="Century Gothic" w:cs="Microsoft Sans Serif"/>
          <w:spacing w:val="-2"/>
          <w:sz w:val="18"/>
        </w:rPr>
        <w:t>-20.</w:t>
      </w:r>
    </w:p>
    <w:p w:rsidR="008731E4" w:rsidRPr="00F51CA2" w:rsidRDefault="008731E4" w:rsidP="008731E4">
      <w:pPr>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Las tomas de corriente de una misma habitación deben estar conectadas a la misma fase. </w:t>
      </w:r>
      <w:r>
        <w:rPr>
          <w:rFonts w:ascii="Century Gothic" w:eastAsia="Gulim" w:hAnsi="Century Gothic" w:cs="Microsoft Sans Serif"/>
          <w:spacing w:val="-2"/>
          <w:sz w:val="18"/>
        </w:rPr>
        <w:t>E</w:t>
      </w:r>
      <w:r w:rsidRPr="00F51CA2">
        <w:rPr>
          <w:rFonts w:ascii="Century Gothic" w:eastAsia="Gulim" w:hAnsi="Century Gothic" w:cs="Microsoft Sans Serif"/>
          <w:spacing w:val="-2"/>
          <w:sz w:val="18"/>
        </w:rPr>
        <w:t>n caso contrario, entre las tomas alimentadas por fases distintas debe haber una separación de 1,5 metros como mínimo.</w:t>
      </w:r>
    </w:p>
    <w:p w:rsidR="008731E4" w:rsidRPr="00F51CA2" w:rsidRDefault="008731E4" w:rsidP="008731E4">
      <w:pPr>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Las cubiertas, tapas o envolturas, manivela y pulsadores de maniobra de los aparatos instalados en cocinas, cuartos de baño o aseos, así como en aquellos locales en los que las paredes y suelos sean conductores, serán de material aislante.</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highlight w:val="yellow"/>
        </w:rPr>
      </w:pPr>
      <w:r w:rsidRPr="00F51CA2">
        <w:rPr>
          <w:rFonts w:ascii="Century Gothic" w:eastAsia="Gulim" w:hAnsi="Century Gothic" w:cs="Microsoft Sans Serif"/>
          <w:spacing w:val="-2"/>
          <w:sz w:val="18"/>
        </w:rPr>
        <w:t>El circuito eléctrico del alumbrado de la escalera se instalará completamente independiente de cualquier otro circuito eléctrico.</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Para las instalaciones en cuartos de baño o aseos, y siguiendo la instrucción </w:t>
      </w:r>
      <w:proofErr w:type="spellStart"/>
      <w:r>
        <w:rPr>
          <w:rFonts w:ascii="Century Gothic" w:eastAsia="Gulim" w:hAnsi="Century Gothic" w:cs="Microsoft Sans Serif"/>
          <w:spacing w:val="-2"/>
          <w:sz w:val="18"/>
        </w:rPr>
        <w:t>ITC-BT</w:t>
      </w:r>
      <w:proofErr w:type="spellEnd"/>
      <w:r w:rsidRPr="00F51CA2">
        <w:rPr>
          <w:rFonts w:ascii="Century Gothic" w:eastAsia="Gulim" w:hAnsi="Century Gothic" w:cs="Microsoft Sans Serif"/>
          <w:spacing w:val="-2"/>
          <w:sz w:val="18"/>
        </w:rPr>
        <w:t>-27, se tendrán en cuenta los siguientes volúmenes y prescripciones para cada uno de ellos:</w:t>
      </w:r>
    </w:p>
    <w:p w:rsidR="008731E4" w:rsidRPr="00F51CA2" w:rsidRDefault="008731E4" w:rsidP="008731E4">
      <w:pPr>
        <w:tabs>
          <w:tab w:val="left" w:pos="-1134"/>
          <w:tab w:val="left" w:pos="-567"/>
          <w:tab w:val="left" w:pos="284"/>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b/>
          <w:bCs/>
          <w:i/>
          <w:iCs/>
          <w:spacing w:val="-2"/>
          <w:sz w:val="18"/>
        </w:rPr>
      </w:pPr>
      <w:r w:rsidRPr="00F51CA2">
        <w:rPr>
          <w:rFonts w:ascii="Century Gothic" w:eastAsia="Gulim" w:hAnsi="Century Gothic" w:cs="Microsoft Sans Serif"/>
          <w:b/>
          <w:bCs/>
          <w:i/>
          <w:iCs/>
          <w:spacing w:val="-2"/>
          <w:sz w:val="18"/>
        </w:rPr>
        <w:tab/>
      </w:r>
    </w:p>
    <w:p w:rsidR="008731E4" w:rsidRPr="00F51CA2" w:rsidRDefault="008731E4" w:rsidP="008731E4">
      <w:pPr>
        <w:tabs>
          <w:tab w:val="left" w:pos="-1134"/>
          <w:tab w:val="left" w:pos="-567"/>
          <w:tab w:val="left" w:pos="284"/>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roofErr w:type="gramStart"/>
      <w:r w:rsidRPr="00F51CA2">
        <w:rPr>
          <w:rFonts w:ascii="Century Gothic" w:eastAsia="Gulim" w:hAnsi="Century Gothic" w:cs="Microsoft Sans Serif"/>
          <w:b/>
          <w:bCs/>
          <w:i/>
          <w:iCs/>
          <w:spacing w:val="-2"/>
          <w:sz w:val="18"/>
        </w:rPr>
        <w:t>volumen</w:t>
      </w:r>
      <w:proofErr w:type="gramEnd"/>
      <w:r w:rsidRPr="00F51CA2">
        <w:rPr>
          <w:rFonts w:ascii="Century Gothic" w:eastAsia="Gulim" w:hAnsi="Century Gothic" w:cs="Microsoft Sans Serif"/>
          <w:b/>
          <w:bCs/>
          <w:i/>
          <w:iCs/>
          <w:spacing w:val="-2"/>
          <w:sz w:val="18"/>
        </w:rPr>
        <w:t xml:space="preserve"> 0</w:t>
      </w:r>
    </w:p>
    <w:p w:rsidR="008731E4" w:rsidRPr="00F51CA2" w:rsidRDefault="008731E4" w:rsidP="008731E4">
      <w:pPr>
        <w:tabs>
          <w:tab w:val="left" w:pos="-1134"/>
          <w:tab w:val="left" w:pos="-567"/>
          <w:tab w:val="left" w:pos="284"/>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Comprende el interior de la bañera o ducha, cableado limitado al necesario para alimentar los aparatos eléctricos fijos situados en este volumen.</w:t>
      </w:r>
    </w:p>
    <w:p w:rsidR="008731E4" w:rsidRPr="00F51CA2" w:rsidRDefault="008731E4" w:rsidP="008731E4">
      <w:pPr>
        <w:tabs>
          <w:tab w:val="left" w:pos="-1134"/>
          <w:tab w:val="left" w:pos="-567"/>
          <w:tab w:val="left" w:pos="284"/>
          <w:tab w:val="left" w:pos="850"/>
          <w:tab w:val="left" w:pos="1134"/>
          <w:tab w:val="left" w:pos="1417"/>
          <w:tab w:val="left" w:pos="1700"/>
          <w:tab w:val="left" w:pos="1984"/>
          <w:tab w:val="left" w:pos="2268"/>
          <w:tab w:val="left" w:pos="2551"/>
          <w:tab w:val="left" w:pos="2834"/>
          <w:tab w:val="left" w:pos="3117"/>
          <w:tab w:val="left" w:pos="3402"/>
        </w:tabs>
        <w:suppressAutoHyphens/>
        <w:ind w:left="142" w:firstLine="284"/>
        <w:jc w:val="both"/>
        <w:rPr>
          <w:rFonts w:ascii="Century Gothic" w:eastAsia="Gulim" w:hAnsi="Century Gothic" w:cs="Microsoft Sans Serif"/>
          <w:b/>
          <w:bCs/>
          <w:i/>
          <w:iCs/>
          <w:spacing w:val="-2"/>
          <w:sz w:val="18"/>
        </w:rPr>
      </w:pPr>
    </w:p>
    <w:p w:rsidR="008731E4" w:rsidRPr="00F51CA2" w:rsidRDefault="008731E4" w:rsidP="008731E4">
      <w:pPr>
        <w:tabs>
          <w:tab w:val="left" w:pos="-1134"/>
          <w:tab w:val="left" w:pos="-567"/>
          <w:tab w:val="left" w:pos="284"/>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b/>
          <w:bCs/>
          <w:i/>
          <w:iCs/>
          <w:spacing w:val="-2"/>
          <w:sz w:val="18"/>
        </w:rPr>
      </w:pPr>
      <w:proofErr w:type="gramStart"/>
      <w:r w:rsidRPr="00F51CA2">
        <w:rPr>
          <w:rFonts w:ascii="Century Gothic" w:eastAsia="Gulim" w:hAnsi="Century Gothic" w:cs="Microsoft Sans Serif"/>
          <w:b/>
          <w:bCs/>
          <w:i/>
          <w:iCs/>
          <w:spacing w:val="-2"/>
          <w:sz w:val="18"/>
        </w:rPr>
        <w:t>volumen</w:t>
      </w:r>
      <w:proofErr w:type="gramEnd"/>
      <w:r w:rsidRPr="00F51CA2">
        <w:rPr>
          <w:rFonts w:ascii="Century Gothic" w:eastAsia="Gulim" w:hAnsi="Century Gothic" w:cs="Microsoft Sans Serif"/>
          <w:b/>
          <w:bCs/>
          <w:i/>
          <w:iCs/>
          <w:spacing w:val="-2"/>
          <w:sz w:val="18"/>
        </w:rPr>
        <w:t xml:space="preserve"> 1 </w:t>
      </w:r>
    </w:p>
    <w:p w:rsidR="008731E4" w:rsidRPr="00F51CA2" w:rsidRDefault="008731E4" w:rsidP="008731E4">
      <w:pPr>
        <w:tabs>
          <w:tab w:val="left" w:pos="-1134"/>
          <w:tab w:val="left" w:pos="-567"/>
          <w:tab w:val="left" w:pos="284"/>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b/>
          <w:bCs/>
          <w:i/>
          <w:iCs/>
          <w:spacing w:val="-2"/>
          <w:sz w:val="18"/>
        </w:rPr>
      </w:pPr>
      <w:r w:rsidRPr="00F51CA2">
        <w:rPr>
          <w:rFonts w:ascii="Century Gothic" w:eastAsia="Gulim" w:hAnsi="Century Gothic" w:cs="Microsoft Sans Serif"/>
          <w:spacing w:val="-2"/>
          <w:sz w:val="18"/>
        </w:rPr>
        <w:t xml:space="preserve">Esta limitado por el plano horizontal superior al volumen 0 y el plano horizontal situado a </w:t>
      </w:r>
      <w:proofErr w:type="spellStart"/>
      <w:r w:rsidRPr="00F51CA2">
        <w:rPr>
          <w:rFonts w:ascii="Century Gothic" w:eastAsia="Gulim" w:hAnsi="Century Gothic" w:cs="Microsoft Sans Serif"/>
          <w:spacing w:val="-2"/>
          <w:sz w:val="18"/>
        </w:rPr>
        <w:t>2,25m</w:t>
      </w:r>
      <w:proofErr w:type="spellEnd"/>
      <w:r w:rsidRPr="00F51CA2">
        <w:rPr>
          <w:rFonts w:ascii="Century Gothic" w:eastAsia="Gulim" w:hAnsi="Century Gothic" w:cs="Microsoft Sans Serif"/>
          <w:spacing w:val="-2"/>
          <w:sz w:val="18"/>
        </w:rPr>
        <w:t xml:space="preserve"> por encima del suelo, y el plano vertical alrededor de la bañera o ducha. Grado de protecc</w:t>
      </w:r>
      <w:r>
        <w:rPr>
          <w:rFonts w:ascii="Century Gothic" w:eastAsia="Gulim" w:hAnsi="Century Gothic" w:cs="Microsoft Sans Serif"/>
          <w:spacing w:val="-2"/>
          <w:sz w:val="18"/>
        </w:rPr>
        <w:t xml:space="preserve">ión </w:t>
      </w:r>
      <w:proofErr w:type="spellStart"/>
      <w:r>
        <w:rPr>
          <w:rFonts w:ascii="Century Gothic" w:eastAsia="Gulim" w:hAnsi="Century Gothic" w:cs="Microsoft Sans Serif"/>
          <w:spacing w:val="-2"/>
          <w:sz w:val="18"/>
        </w:rPr>
        <w:t>IPX2</w:t>
      </w:r>
      <w:proofErr w:type="spellEnd"/>
      <w:r>
        <w:rPr>
          <w:rFonts w:ascii="Century Gothic" w:eastAsia="Gulim" w:hAnsi="Century Gothic" w:cs="Microsoft Sans Serif"/>
          <w:spacing w:val="-2"/>
          <w:sz w:val="18"/>
        </w:rPr>
        <w:t xml:space="preserve"> por encima del nivel má</w:t>
      </w:r>
      <w:r w:rsidRPr="00F51CA2">
        <w:rPr>
          <w:rFonts w:ascii="Century Gothic" w:eastAsia="Gulim" w:hAnsi="Century Gothic" w:cs="Microsoft Sans Serif"/>
          <w:spacing w:val="-2"/>
          <w:sz w:val="18"/>
        </w:rPr>
        <w:t xml:space="preserve">s alto de </w:t>
      </w:r>
      <w:r>
        <w:rPr>
          <w:rFonts w:ascii="Century Gothic" w:eastAsia="Gulim" w:hAnsi="Century Gothic" w:cs="Microsoft Sans Serif"/>
          <w:spacing w:val="-2"/>
          <w:sz w:val="18"/>
        </w:rPr>
        <w:t>un difusor fijo, e</w:t>
      </w:r>
      <w:r w:rsidRPr="00F51CA2">
        <w:rPr>
          <w:rFonts w:ascii="Century Gothic" w:eastAsia="Gulim" w:hAnsi="Century Gothic" w:cs="Microsoft Sans Serif"/>
          <w:spacing w:val="-2"/>
          <w:sz w:val="18"/>
        </w:rPr>
        <w:t xml:space="preserve"> </w:t>
      </w:r>
      <w:proofErr w:type="spellStart"/>
      <w:r w:rsidRPr="00F51CA2">
        <w:rPr>
          <w:rFonts w:ascii="Century Gothic" w:eastAsia="Gulim" w:hAnsi="Century Gothic" w:cs="Microsoft Sans Serif"/>
          <w:spacing w:val="-2"/>
          <w:sz w:val="18"/>
        </w:rPr>
        <w:t>IPX5</w:t>
      </w:r>
      <w:proofErr w:type="spellEnd"/>
      <w:r w:rsidRPr="00F51CA2">
        <w:rPr>
          <w:rFonts w:ascii="Century Gothic" w:eastAsia="Gulim" w:hAnsi="Century Gothic" w:cs="Microsoft Sans Serif"/>
          <w:spacing w:val="-2"/>
          <w:sz w:val="18"/>
        </w:rPr>
        <w:t xml:space="preserve"> en bañeras hidromasaje y baños comunes cableado de los aparatos eléctricos del volumen 0 y 1, otros aparatos fijos alimentados a </w:t>
      </w:r>
      <w:proofErr w:type="spellStart"/>
      <w:r>
        <w:rPr>
          <w:rFonts w:ascii="Century Gothic" w:eastAsia="Gulim" w:hAnsi="Century Gothic" w:cs="Microsoft Sans Serif"/>
          <w:spacing w:val="-2"/>
          <w:sz w:val="18"/>
        </w:rPr>
        <w:t>MTBS</w:t>
      </w:r>
      <w:proofErr w:type="spellEnd"/>
      <w:r w:rsidRPr="00F51CA2">
        <w:rPr>
          <w:rFonts w:ascii="Century Gothic" w:eastAsia="Gulim" w:hAnsi="Century Gothic" w:cs="Microsoft Sans Serif"/>
          <w:spacing w:val="-2"/>
          <w:sz w:val="18"/>
        </w:rPr>
        <w:t xml:space="preserve"> no superiores a </w:t>
      </w:r>
      <w:proofErr w:type="spellStart"/>
      <w:r w:rsidRPr="00F51CA2">
        <w:rPr>
          <w:rFonts w:ascii="Century Gothic" w:eastAsia="Gulim" w:hAnsi="Century Gothic" w:cs="Microsoft Sans Serif"/>
          <w:spacing w:val="-2"/>
          <w:sz w:val="18"/>
        </w:rPr>
        <w:t>12V</w:t>
      </w:r>
      <w:proofErr w:type="spellEnd"/>
      <w:r w:rsidRPr="00F51CA2">
        <w:rPr>
          <w:rFonts w:ascii="Century Gothic" w:eastAsia="Gulim" w:hAnsi="Century Gothic" w:cs="Microsoft Sans Serif"/>
          <w:spacing w:val="-2"/>
          <w:sz w:val="18"/>
        </w:rPr>
        <w:t xml:space="preserve"> CA  o </w:t>
      </w:r>
      <w:proofErr w:type="spellStart"/>
      <w:r w:rsidRPr="00F51CA2">
        <w:rPr>
          <w:rFonts w:ascii="Century Gothic" w:eastAsia="Gulim" w:hAnsi="Century Gothic" w:cs="Microsoft Sans Serif"/>
          <w:spacing w:val="-2"/>
          <w:sz w:val="18"/>
        </w:rPr>
        <w:t>30V</w:t>
      </w:r>
      <w:proofErr w:type="spellEnd"/>
      <w:r w:rsidRPr="00F51CA2">
        <w:rPr>
          <w:rFonts w:ascii="Century Gothic" w:eastAsia="Gulim" w:hAnsi="Century Gothic" w:cs="Microsoft Sans Serif"/>
          <w:spacing w:val="-2"/>
          <w:sz w:val="18"/>
        </w:rPr>
        <w:t xml:space="preserve"> </w:t>
      </w:r>
      <w:proofErr w:type="spellStart"/>
      <w:r w:rsidRPr="00F51CA2">
        <w:rPr>
          <w:rFonts w:ascii="Century Gothic" w:eastAsia="Gulim" w:hAnsi="Century Gothic" w:cs="Microsoft Sans Serif"/>
          <w:spacing w:val="-2"/>
          <w:sz w:val="18"/>
        </w:rPr>
        <w:t>CC.</w:t>
      </w:r>
      <w:proofErr w:type="spellEnd"/>
    </w:p>
    <w:p w:rsidR="008731E4" w:rsidRPr="00F51CA2" w:rsidRDefault="008731E4" w:rsidP="008731E4">
      <w:pPr>
        <w:tabs>
          <w:tab w:val="left" w:pos="-1134"/>
          <w:tab w:val="left" w:pos="-567"/>
          <w:tab w:val="left" w:pos="284"/>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b/>
          <w:bCs/>
          <w:i/>
          <w:iCs/>
          <w:spacing w:val="-2"/>
          <w:sz w:val="18"/>
        </w:rPr>
      </w:pPr>
    </w:p>
    <w:p w:rsidR="008731E4" w:rsidRPr="00F51CA2" w:rsidRDefault="008731E4" w:rsidP="008731E4">
      <w:pPr>
        <w:tabs>
          <w:tab w:val="left" w:pos="-1134"/>
          <w:tab w:val="left" w:pos="-567"/>
          <w:tab w:val="left" w:pos="284"/>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b/>
          <w:bCs/>
          <w:i/>
          <w:iCs/>
          <w:spacing w:val="-2"/>
          <w:sz w:val="18"/>
        </w:rPr>
      </w:pPr>
      <w:proofErr w:type="gramStart"/>
      <w:r w:rsidRPr="00F51CA2">
        <w:rPr>
          <w:rFonts w:ascii="Century Gothic" w:eastAsia="Gulim" w:hAnsi="Century Gothic" w:cs="Microsoft Sans Serif"/>
          <w:b/>
          <w:bCs/>
          <w:i/>
          <w:iCs/>
          <w:spacing w:val="-2"/>
          <w:sz w:val="18"/>
        </w:rPr>
        <w:t>volumen</w:t>
      </w:r>
      <w:proofErr w:type="gramEnd"/>
      <w:r w:rsidRPr="00F51CA2">
        <w:rPr>
          <w:rFonts w:ascii="Century Gothic" w:eastAsia="Gulim" w:hAnsi="Century Gothic" w:cs="Microsoft Sans Serif"/>
          <w:b/>
          <w:bCs/>
          <w:i/>
          <w:iCs/>
          <w:spacing w:val="-2"/>
          <w:sz w:val="18"/>
        </w:rPr>
        <w:t xml:space="preserve"> 2</w:t>
      </w:r>
    </w:p>
    <w:p w:rsidR="008731E4" w:rsidRPr="00F51CA2" w:rsidRDefault="008731E4" w:rsidP="008731E4">
      <w:pPr>
        <w:tabs>
          <w:tab w:val="left" w:pos="-1134"/>
          <w:tab w:val="left" w:pos="-567"/>
          <w:tab w:val="left" w:pos="284"/>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b/>
          <w:bCs/>
          <w:i/>
          <w:iCs/>
          <w:spacing w:val="-2"/>
          <w:sz w:val="18"/>
        </w:rPr>
      </w:pPr>
      <w:r w:rsidRPr="00F51CA2">
        <w:rPr>
          <w:rFonts w:ascii="Century Gothic" w:eastAsia="Gulim" w:hAnsi="Century Gothic" w:cs="Microsoft Sans Serif"/>
          <w:spacing w:val="-2"/>
          <w:sz w:val="18"/>
        </w:rPr>
        <w:t xml:space="preserve">Limitado por el plano vertical exterior al volumen 1 y el plano horizontal y el plano vertical exterior a </w:t>
      </w:r>
      <w:proofErr w:type="spellStart"/>
      <w:r w:rsidRPr="00F51CA2">
        <w:rPr>
          <w:rFonts w:ascii="Century Gothic" w:eastAsia="Gulim" w:hAnsi="Century Gothic" w:cs="Microsoft Sans Serif"/>
          <w:spacing w:val="-2"/>
          <w:sz w:val="18"/>
        </w:rPr>
        <w:t>0.60m</w:t>
      </w:r>
      <w:proofErr w:type="spellEnd"/>
      <w:r w:rsidRPr="00F51CA2">
        <w:rPr>
          <w:rFonts w:ascii="Century Gothic" w:eastAsia="Gulim" w:hAnsi="Century Gothic" w:cs="Microsoft Sans Serif"/>
          <w:spacing w:val="-2"/>
          <w:sz w:val="18"/>
        </w:rPr>
        <w:t xml:space="preserve"> y el suelo y el plano horizontal situado a </w:t>
      </w:r>
      <w:proofErr w:type="spellStart"/>
      <w:r w:rsidRPr="00F51CA2">
        <w:rPr>
          <w:rFonts w:ascii="Century Gothic" w:eastAsia="Gulim" w:hAnsi="Century Gothic" w:cs="Microsoft Sans Serif"/>
          <w:spacing w:val="-2"/>
          <w:sz w:val="18"/>
        </w:rPr>
        <w:t>2,25m</w:t>
      </w:r>
      <w:proofErr w:type="spellEnd"/>
      <w:r w:rsidRPr="00F51CA2">
        <w:rPr>
          <w:rFonts w:ascii="Century Gothic" w:eastAsia="Gulim" w:hAnsi="Century Gothic" w:cs="Microsoft Sans Serif"/>
          <w:spacing w:val="-2"/>
          <w:sz w:val="18"/>
        </w:rPr>
        <w:t xml:space="preserve"> por encima del suelo. </w:t>
      </w:r>
      <w:r>
        <w:rPr>
          <w:rFonts w:ascii="Century Gothic" w:eastAsia="Gulim" w:hAnsi="Century Gothic" w:cs="Microsoft Sans Serif"/>
          <w:spacing w:val="-2"/>
          <w:sz w:val="18"/>
        </w:rPr>
        <w:t>P</w:t>
      </w:r>
      <w:r w:rsidRPr="00F51CA2">
        <w:rPr>
          <w:rFonts w:ascii="Century Gothic" w:eastAsia="Gulim" w:hAnsi="Century Gothic" w:cs="Microsoft Sans Serif"/>
          <w:spacing w:val="-2"/>
          <w:sz w:val="18"/>
        </w:rPr>
        <w:t>rotección igual que en el nivel 1. Cableado para los aparatos eléctricos situados dentro del volumen 0</w:t>
      </w:r>
      <w:proofErr w:type="gramStart"/>
      <w:r w:rsidRPr="00F51CA2">
        <w:rPr>
          <w:rFonts w:ascii="Century Gothic" w:eastAsia="Gulim" w:hAnsi="Century Gothic" w:cs="Microsoft Sans Serif"/>
          <w:spacing w:val="-2"/>
          <w:sz w:val="18"/>
        </w:rPr>
        <w:t>,1,2</w:t>
      </w:r>
      <w:proofErr w:type="gramEnd"/>
      <w:r w:rsidRPr="00F51CA2">
        <w:rPr>
          <w:rFonts w:ascii="Century Gothic" w:eastAsia="Gulim" w:hAnsi="Century Gothic" w:cs="Microsoft Sans Serif"/>
          <w:spacing w:val="-2"/>
          <w:sz w:val="18"/>
        </w:rPr>
        <w:t xml:space="preserve"> y la parte del volumen tres por debajo de la bañera. </w:t>
      </w:r>
      <w:r>
        <w:rPr>
          <w:rFonts w:ascii="Century Gothic" w:eastAsia="Gulim" w:hAnsi="Century Gothic" w:cs="Microsoft Sans Serif"/>
          <w:spacing w:val="-2"/>
          <w:sz w:val="18"/>
        </w:rPr>
        <w:t>L</w:t>
      </w:r>
      <w:r w:rsidRPr="00F51CA2">
        <w:rPr>
          <w:rFonts w:ascii="Century Gothic" w:eastAsia="Gulim" w:hAnsi="Century Gothic" w:cs="Microsoft Sans Serif"/>
          <w:spacing w:val="-2"/>
          <w:sz w:val="18"/>
        </w:rPr>
        <w:t>os aparatos fijos iguales que los del volumen 1.</w:t>
      </w:r>
    </w:p>
    <w:p w:rsidR="008731E4" w:rsidRPr="00F51CA2" w:rsidRDefault="008731E4" w:rsidP="008731E4">
      <w:pPr>
        <w:tabs>
          <w:tab w:val="left" w:pos="-1134"/>
          <w:tab w:val="left" w:pos="-567"/>
          <w:tab w:val="left" w:pos="284"/>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b/>
          <w:bCs/>
          <w:i/>
          <w:iCs/>
          <w:spacing w:val="-2"/>
          <w:sz w:val="18"/>
        </w:rPr>
      </w:pPr>
      <w:r w:rsidRPr="00F51CA2">
        <w:rPr>
          <w:rFonts w:ascii="Century Gothic" w:eastAsia="Gulim" w:hAnsi="Century Gothic" w:cs="Microsoft Sans Serif"/>
          <w:b/>
          <w:bCs/>
          <w:i/>
          <w:iCs/>
          <w:spacing w:val="-2"/>
          <w:sz w:val="18"/>
        </w:rPr>
        <w:tab/>
      </w:r>
    </w:p>
    <w:p w:rsidR="008731E4" w:rsidRPr="00F51CA2" w:rsidRDefault="008731E4" w:rsidP="008731E4">
      <w:pPr>
        <w:tabs>
          <w:tab w:val="left" w:pos="-1134"/>
          <w:tab w:val="left" w:pos="-567"/>
          <w:tab w:val="left" w:pos="284"/>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b/>
          <w:bCs/>
          <w:i/>
          <w:iCs/>
          <w:spacing w:val="-2"/>
          <w:sz w:val="18"/>
        </w:rPr>
      </w:pPr>
      <w:proofErr w:type="gramStart"/>
      <w:r w:rsidRPr="00F51CA2">
        <w:rPr>
          <w:rFonts w:ascii="Century Gothic" w:eastAsia="Gulim" w:hAnsi="Century Gothic" w:cs="Microsoft Sans Serif"/>
          <w:b/>
          <w:bCs/>
          <w:i/>
          <w:iCs/>
          <w:spacing w:val="-2"/>
          <w:sz w:val="18"/>
        </w:rPr>
        <w:t>volumen</w:t>
      </w:r>
      <w:proofErr w:type="gramEnd"/>
      <w:r w:rsidRPr="00F51CA2">
        <w:rPr>
          <w:rFonts w:ascii="Century Gothic" w:eastAsia="Gulim" w:hAnsi="Century Gothic" w:cs="Microsoft Sans Serif"/>
          <w:b/>
          <w:bCs/>
          <w:i/>
          <w:iCs/>
          <w:spacing w:val="-2"/>
          <w:sz w:val="18"/>
        </w:rPr>
        <w:t xml:space="preserve"> 3</w:t>
      </w:r>
    </w:p>
    <w:p w:rsidR="008731E4" w:rsidRPr="00F51CA2" w:rsidRDefault="008731E4" w:rsidP="008731E4">
      <w:pPr>
        <w:tabs>
          <w:tab w:val="left" w:pos="-1134"/>
          <w:tab w:val="left" w:pos="-567"/>
          <w:tab w:val="left" w:pos="284"/>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Limitado por el plano vertical exterior al volumen 2 y el plano vertical situado a una distancia 2, </w:t>
      </w:r>
      <w:proofErr w:type="spellStart"/>
      <w:r w:rsidRPr="00F51CA2">
        <w:rPr>
          <w:rFonts w:ascii="Century Gothic" w:eastAsia="Gulim" w:hAnsi="Century Gothic" w:cs="Microsoft Sans Serif"/>
          <w:spacing w:val="-2"/>
          <w:sz w:val="18"/>
        </w:rPr>
        <w:t>4m</w:t>
      </w:r>
      <w:proofErr w:type="spellEnd"/>
      <w:r w:rsidRPr="00F51CA2">
        <w:rPr>
          <w:rFonts w:ascii="Century Gothic" w:eastAsia="Gulim" w:hAnsi="Century Gothic" w:cs="Microsoft Sans Serif"/>
          <w:spacing w:val="-2"/>
          <w:sz w:val="18"/>
        </w:rPr>
        <w:t xml:space="preserve"> de este y el suelo y el plano horizontal situado a </w:t>
      </w:r>
      <w:proofErr w:type="spellStart"/>
      <w:r w:rsidRPr="00F51CA2">
        <w:rPr>
          <w:rFonts w:ascii="Century Gothic" w:eastAsia="Gulim" w:hAnsi="Century Gothic" w:cs="Microsoft Sans Serif"/>
          <w:spacing w:val="-2"/>
          <w:sz w:val="18"/>
        </w:rPr>
        <w:t>2,25m</w:t>
      </w:r>
      <w:proofErr w:type="spellEnd"/>
      <w:r>
        <w:rPr>
          <w:rFonts w:ascii="Century Gothic" w:eastAsia="Gulim" w:hAnsi="Century Gothic" w:cs="Microsoft Sans Serif"/>
          <w:spacing w:val="-2"/>
          <w:sz w:val="18"/>
        </w:rPr>
        <w:t xml:space="preserve"> de é</w:t>
      </w:r>
      <w:r w:rsidRPr="00F51CA2">
        <w:rPr>
          <w:rFonts w:ascii="Century Gothic" w:eastAsia="Gulim" w:hAnsi="Century Gothic" w:cs="Microsoft Sans Serif"/>
          <w:spacing w:val="-2"/>
          <w:sz w:val="18"/>
        </w:rPr>
        <w:t xml:space="preserve">l. </w:t>
      </w:r>
      <w:r>
        <w:rPr>
          <w:rFonts w:ascii="Century Gothic" w:eastAsia="Gulim" w:hAnsi="Century Gothic" w:cs="Microsoft Sans Serif"/>
          <w:spacing w:val="-2"/>
          <w:sz w:val="18"/>
        </w:rPr>
        <w:t>P</w:t>
      </w:r>
      <w:r w:rsidRPr="00F51CA2">
        <w:rPr>
          <w:rFonts w:ascii="Century Gothic" w:eastAsia="Gulim" w:hAnsi="Century Gothic" w:cs="Microsoft Sans Serif"/>
          <w:spacing w:val="-2"/>
          <w:sz w:val="18"/>
        </w:rPr>
        <w:t xml:space="preserve">rotección </w:t>
      </w:r>
      <w:proofErr w:type="spellStart"/>
      <w:r w:rsidRPr="00F51CA2">
        <w:rPr>
          <w:rFonts w:ascii="Century Gothic" w:eastAsia="Gulim" w:hAnsi="Century Gothic" w:cs="Microsoft Sans Serif"/>
          <w:spacing w:val="-2"/>
          <w:sz w:val="18"/>
        </w:rPr>
        <w:t>IPX5</w:t>
      </w:r>
      <w:proofErr w:type="spellEnd"/>
      <w:r w:rsidRPr="00F51CA2">
        <w:rPr>
          <w:rFonts w:ascii="Century Gothic" w:eastAsia="Gulim" w:hAnsi="Century Gothic" w:cs="Microsoft Sans Serif"/>
          <w:spacing w:val="-2"/>
          <w:sz w:val="18"/>
        </w:rPr>
        <w:t>, en baños comunes, cableado de aparatos eléctricos fijos situados en el volumen 0</w:t>
      </w:r>
      <w:proofErr w:type="gramStart"/>
      <w:r w:rsidRPr="00F51CA2">
        <w:rPr>
          <w:rFonts w:ascii="Century Gothic" w:eastAsia="Gulim" w:hAnsi="Century Gothic" w:cs="Microsoft Sans Serif"/>
          <w:spacing w:val="-2"/>
          <w:sz w:val="18"/>
        </w:rPr>
        <w:t>,1,2,3</w:t>
      </w:r>
      <w:proofErr w:type="gramEnd"/>
      <w:r w:rsidRPr="00F51CA2">
        <w:rPr>
          <w:rFonts w:ascii="Century Gothic" w:eastAsia="Gulim" w:hAnsi="Century Gothic" w:cs="Microsoft Sans Serif"/>
          <w:spacing w:val="-2"/>
          <w:sz w:val="18"/>
        </w:rPr>
        <w:t>.  Mecanismos se permiten solo las bases si están protegidas, y los otros aparatas eléctricos se permiten si están también protegidos.</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Las instalaciones eléctricas deberán presentar una resistencia mínima del aislamiento por lo menos igual a 1.000 x u ohmios, siendo u la tensión máxima de servicio expresada en voltios, con un mínimo de 250.000 ohmios.</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El aislamiento de la instalación eléctrica se medirá con relación a tierra y entre conductores mediante la aplicación de una tensión continua, suministrada por un generador que proporcione en vacío una </w:t>
      </w:r>
      <w:r w:rsidRPr="00F51CA2">
        <w:rPr>
          <w:rFonts w:ascii="Century Gothic" w:eastAsia="Gulim" w:hAnsi="Century Gothic" w:cs="Microsoft Sans Serif"/>
          <w:spacing w:val="-2"/>
          <w:sz w:val="18"/>
        </w:rPr>
        <w:lastRenderedPageBreak/>
        <w:t>tensión comprendida entre los 500 y los 1.000 voltios, y como mínimo 250 voltios, con una carga externa de 100.000 ohmios.</w:t>
      </w:r>
    </w:p>
    <w:p w:rsidR="008731E4" w:rsidRPr="00F51CA2" w:rsidRDefault="008731E4" w:rsidP="008731E4">
      <w:pPr>
        <w:tabs>
          <w:tab w:val="left" w:pos="-1134"/>
          <w:tab w:val="left" w:pos="-567"/>
          <w:tab w:val="left" w:pos="283"/>
          <w:tab w:val="left" w:pos="566"/>
          <w:tab w:val="left" w:pos="850"/>
          <w:tab w:val="left" w:pos="1417"/>
          <w:tab w:val="left" w:pos="1700"/>
          <w:tab w:val="left" w:pos="1984"/>
          <w:tab w:val="left" w:pos="2551"/>
          <w:tab w:val="left" w:pos="2834"/>
          <w:tab w:val="left" w:pos="3117"/>
        </w:tabs>
        <w:jc w:val="both"/>
        <w:rPr>
          <w:rFonts w:ascii="Century Gothic" w:eastAsia="Gulim" w:hAnsi="Century Gothic" w:cs="Microsoft Sans Serif"/>
          <w:sz w:val="18"/>
        </w:rPr>
      </w:pPr>
    </w:p>
    <w:p w:rsidR="008731E4" w:rsidRPr="00F51CA2" w:rsidRDefault="008731E4" w:rsidP="008731E4">
      <w:pPr>
        <w:tabs>
          <w:tab w:val="left" w:pos="-1134"/>
          <w:tab w:val="left" w:pos="-567"/>
          <w:tab w:val="left" w:pos="283"/>
          <w:tab w:val="left" w:pos="566"/>
          <w:tab w:val="left" w:pos="850"/>
          <w:tab w:val="left" w:pos="1417"/>
          <w:tab w:val="left" w:pos="1700"/>
          <w:tab w:val="left" w:pos="1984"/>
          <w:tab w:val="left" w:pos="2551"/>
          <w:tab w:val="left" w:pos="2834"/>
          <w:tab w:val="left" w:pos="3117"/>
        </w:tabs>
        <w:jc w:val="both"/>
        <w:rPr>
          <w:rFonts w:ascii="Century Gothic" w:eastAsia="Gulim" w:hAnsi="Century Gothic" w:cs="Microsoft Sans Serif"/>
          <w:sz w:val="18"/>
        </w:rPr>
      </w:pPr>
      <w:r w:rsidRPr="00F51CA2">
        <w:rPr>
          <w:rFonts w:ascii="Century Gothic" w:eastAsia="Gulim" w:hAnsi="Century Gothic" w:cs="Microsoft Sans Serif"/>
          <w:sz w:val="18"/>
        </w:rPr>
        <w:t xml:space="preserve">Se dispondrá punto de puesta a tierra accesible y </w:t>
      </w:r>
      <w:proofErr w:type="gramStart"/>
      <w:r w:rsidRPr="00F51CA2">
        <w:rPr>
          <w:rFonts w:ascii="Century Gothic" w:eastAsia="Gulim" w:hAnsi="Century Gothic" w:cs="Microsoft Sans Serif"/>
          <w:sz w:val="18"/>
        </w:rPr>
        <w:t>señalizado</w:t>
      </w:r>
      <w:proofErr w:type="gramEnd"/>
      <w:r w:rsidRPr="00F51CA2">
        <w:rPr>
          <w:rFonts w:ascii="Century Gothic" w:eastAsia="Gulim" w:hAnsi="Century Gothic" w:cs="Microsoft Sans Serif"/>
          <w:sz w:val="18"/>
        </w:rPr>
        <w:t>, para poder efectuar la medición de la resistencia de tierra.</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Todas las bases de toma de corriente situadas en la cocina, cuartos de baño, cuartos de aseo y lavaderos, así como de usos varios, llevarán obligatoriamente un contacto de toma de tierra. </w:t>
      </w:r>
      <w:r>
        <w:rPr>
          <w:rFonts w:ascii="Century Gothic" w:eastAsia="Gulim" w:hAnsi="Century Gothic" w:cs="Microsoft Sans Serif"/>
          <w:spacing w:val="-2"/>
          <w:sz w:val="18"/>
        </w:rPr>
        <w:t>E</w:t>
      </w:r>
      <w:r w:rsidRPr="00F51CA2">
        <w:rPr>
          <w:rFonts w:ascii="Century Gothic" w:eastAsia="Gulim" w:hAnsi="Century Gothic" w:cs="Microsoft Sans Serif"/>
          <w:spacing w:val="-2"/>
          <w:sz w:val="18"/>
        </w:rPr>
        <w:t>n cuartos de baño y aseos se realizarán las conexiones equipotenciales.</w:t>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ab/>
      </w:r>
    </w:p>
    <w:p w:rsidR="008731E4" w:rsidRPr="00F51CA2" w:rsidRDefault="008731E4" w:rsidP="008731E4">
      <w:p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Los circuitos eléctricos derivados llevarán una protección contra sobre-intensidades, mediante un interruptor automático o un fusible de corto-circuito, que se deberán instalar siempre sobre el conductor de fase propiamente dicho, incluyendo la desconexión del neutro.</w:t>
      </w:r>
    </w:p>
    <w:p w:rsidR="008731E4" w:rsidRPr="00F51CA2" w:rsidRDefault="008731E4" w:rsidP="008731E4">
      <w:pPr>
        <w:suppressAutoHyphens/>
        <w:jc w:val="both"/>
        <w:rPr>
          <w:rFonts w:ascii="Century Gothic" w:eastAsia="Gulim" w:hAnsi="Century Gothic" w:cs="Microsoft Sans Serif"/>
          <w:spacing w:val="-2"/>
          <w:sz w:val="18"/>
        </w:rPr>
      </w:pPr>
    </w:p>
    <w:p w:rsidR="008731E4" w:rsidRPr="00F51CA2" w:rsidRDefault="008731E4" w:rsidP="008731E4">
      <w:pPr>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Los apliques del alumbrado situados al exterior y en la escalera se conectarán a tierra siempre que sean metálicos.</w:t>
      </w:r>
    </w:p>
    <w:p w:rsidR="008731E4" w:rsidRPr="00F51CA2" w:rsidRDefault="008731E4" w:rsidP="008731E4">
      <w:pPr>
        <w:suppressAutoHyphens/>
        <w:jc w:val="both"/>
        <w:rPr>
          <w:rFonts w:ascii="Century Gothic" w:eastAsia="Gulim" w:hAnsi="Century Gothic" w:cs="Microsoft Sans Serif"/>
          <w:spacing w:val="-2"/>
          <w:sz w:val="18"/>
        </w:rPr>
      </w:pPr>
    </w:p>
    <w:p w:rsidR="008731E4" w:rsidRPr="00F51CA2" w:rsidRDefault="008731E4" w:rsidP="008731E4">
      <w:pPr>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La placa de pulsadores del aparato de telefonía, así como el cerrojo eléctrico y la caja metálica del transformador reductor si éste no estuviera homologado con las normas une, deberán conectarse a tierra.</w:t>
      </w:r>
    </w:p>
    <w:p w:rsidR="008731E4" w:rsidRPr="00F51CA2" w:rsidRDefault="008731E4" w:rsidP="008731E4">
      <w:pPr>
        <w:suppressAutoHyphens/>
        <w:jc w:val="both"/>
        <w:rPr>
          <w:rFonts w:ascii="Century Gothic" w:eastAsia="Gulim" w:hAnsi="Century Gothic" w:cs="Microsoft Sans Serif"/>
          <w:spacing w:val="-2"/>
          <w:sz w:val="18"/>
        </w:rPr>
      </w:pPr>
    </w:p>
    <w:p w:rsidR="008731E4" w:rsidRPr="00F51CA2" w:rsidRDefault="008731E4" w:rsidP="008731E4">
      <w:pPr>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Los aparatos electrodomésticos instalados y entregados con las viviendas deberán llevar en sus clavijas de enchufe un dispositivo normalizado de toma de tierra. </w:t>
      </w:r>
      <w:r>
        <w:rPr>
          <w:rFonts w:ascii="Century Gothic" w:eastAsia="Gulim" w:hAnsi="Century Gothic" w:cs="Microsoft Sans Serif"/>
          <w:spacing w:val="-2"/>
          <w:sz w:val="18"/>
        </w:rPr>
        <w:t>S</w:t>
      </w:r>
      <w:r w:rsidRPr="00F51CA2">
        <w:rPr>
          <w:rFonts w:ascii="Century Gothic" w:eastAsia="Gulim" w:hAnsi="Century Gothic" w:cs="Microsoft Sans Serif"/>
          <w:spacing w:val="-2"/>
          <w:sz w:val="18"/>
        </w:rPr>
        <w:t xml:space="preserve">e procurará que estos aparatos estén homologados según las normas </w:t>
      </w:r>
      <w:r>
        <w:rPr>
          <w:rFonts w:ascii="Century Gothic" w:eastAsia="Gulim" w:hAnsi="Century Gothic" w:cs="Microsoft Sans Serif"/>
          <w:spacing w:val="-2"/>
          <w:sz w:val="18"/>
        </w:rPr>
        <w:t>UNE</w:t>
      </w:r>
      <w:r w:rsidRPr="00F51CA2">
        <w:rPr>
          <w:rFonts w:ascii="Century Gothic" w:eastAsia="Gulim" w:hAnsi="Century Gothic" w:cs="Microsoft Sans Serif"/>
          <w:spacing w:val="-2"/>
          <w:sz w:val="18"/>
        </w:rPr>
        <w:t>.</w:t>
      </w:r>
    </w:p>
    <w:p w:rsidR="008731E4" w:rsidRPr="00F51CA2" w:rsidRDefault="008731E4" w:rsidP="008731E4">
      <w:pPr>
        <w:suppressAutoHyphens/>
        <w:jc w:val="both"/>
        <w:rPr>
          <w:rFonts w:ascii="Century Gothic" w:eastAsia="Gulim" w:hAnsi="Century Gothic" w:cs="Microsoft Sans Serif"/>
          <w:spacing w:val="-2"/>
          <w:sz w:val="18"/>
        </w:rPr>
      </w:pPr>
    </w:p>
    <w:p w:rsidR="008731E4" w:rsidRPr="00F51CA2" w:rsidRDefault="008731E4" w:rsidP="008731E4">
      <w:pPr>
        <w:suppressAutoHyphens/>
        <w:jc w:val="both"/>
        <w:rPr>
          <w:rFonts w:ascii="Century Gothic" w:eastAsia="Gulim" w:hAnsi="Century Gothic" w:cs="Microsoft Sans Serif"/>
          <w:spacing w:val="-2"/>
          <w:sz w:val="18"/>
        </w:rPr>
      </w:pPr>
      <w:r w:rsidRPr="00F51CA2">
        <w:rPr>
          <w:rFonts w:ascii="Century Gothic" w:eastAsia="Gulim" w:hAnsi="Century Gothic" w:cs="Microsoft Sans Serif"/>
          <w:spacing w:val="-2"/>
          <w:sz w:val="18"/>
        </w:rPr>
        <w:t xml:space="preserve">Los mecanismos se situarán a las alturas indicadas en las normas </w:t>
      </w:r>
      <w:r>
        <w:rPr>
          <w:rFonts w:ascii="Century Gothic" w:eastAsia="Gulim" w:hAnsi="Century Gothic" w:cs="Microsoft Sans Serif"/>
          <w:spacing w:val="-2"/>
          <w:sz w:val="18"/>
        </w:rPr>
        <w:t>I.E.B.</w:t>
      </w:r>
      <w:r w:rsidRPr="00F51CA2">
        <w:rPr>
          <w:rFonts w:ascii="Century Gothic" w:eastAsia="Gulim" w:hAnsi="Century Gothic" w:cs="Microsoft Sans Serif"/>
          <w:spacing w:val="-2"/>
          <w:sz w:val="18"/>
        </w:rPr>
        <w:t xml:space="preserve"> del ministerio de la vivienda.</w:t>
      </w:r>
    </w:p>
    <w:p w:rsidR="008731E4" w:rsidRDefault="008731E4" w:rsidP="008731E4">
      <w:pPr>
        <w:jc w:val="both"/>
        <w:rPr>
          <w:rFonts w:ascii="Century Gothic" w:eastAsia="Gulim" w:hAnsi="Century Gothic" w:cs="Microsoft Sans Serif"/>
          <w:i/>
          <w:iCs/>
          <w:sz w:val="18"/>
        </w:rPr>
      </w:pPr>
    </w:p>
    <w:p w:rsidR="007D4F5C" w:rsidRPr="00F51CA2" w:rsidRDefault="007D4F5C" w:rsidP="008731E4">
      <w:pPr>
        <w:jc w:val="both"/>
        <w:rPr>
          <w:rFonts w:ascii="Century Gothic" w:eastAsia="Gulim" w:hAnsi="Century Gothic" w:cs="Microsoft Sans Serif"/>
          <w:i/>
          <w:iCs/>
          <w:sz w:val="18"/>
        </w:rPr>
      </w:pPr>
    </w:p>
    <w:p w:rsidR="008731E4" w:rsidRPr="00F51CA2"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b/>
          <w:bCs/>
          <w:iCs/>
          <w:sz w:val="18"/>
        </w:rPr>
        <w:t>Artículo</w:t>
      </w:r>
      <w:r w:rsidRPr="00F51CA2">
        <w:rPr>
          <w:rFonts w:ascii="Century Gothic" w:eastAsia="Gulim" w:hAnsi="Century Gothic" w:cs="Microsoft Sans Serif"/>
          <w:b/>
          <w:bCs/>
          <w:sz w:val="18"/>
        </w:rPr>
        <w:t xml:space="preserve"> 38.- Precauciones a adoptar</w:t>
      </w:r>
    </w:p>
    <w:p w:rsidR="008731E4" w:rsidRPr="00F51CA2" w:rsidRDefault="008731E4" w:rsidP="008731E4">
      <w:pPr>
        <w:jc w:val="both"/>
        <w:rPr>
          <w:rFonts w:ascii="Century Gothic" w:eastAsia="Gulim" w:hAnsi="Century Gothic" w:cs="Microsoft Sans Serif"/>
          <w:sz w:val="18"/>
        </w:rPr>
      </w:pPr>
    </w:p>
    <w:p w:rsidR="008731E4" w:rsidRDefault="008731E4" w:rsidP="008731E4">
      <w:pPr>
        <w:jc w:val="both"/>
        <w:rPr>
          <w:rFonts w:ascii="Century Gothic" w:eastAsia="Gulim" w:hAnsi="Century Gothic" w:cs="Microsoft Sans Serif"/>
          <w:sz w:val="18"/>
        </w:rPr>
      </w:pPr>
      <w:r w:rsidRPr="00F51CA2">
        <w:rPr>
          <w:rFonts w:ascii="Century Gothic" w:eastAsia="Gulim" w:hAnsi="Century Gothic" w:cs="Microsoft Sans Serif"/>
          <w:sz w:val="18"/>
        </w:rPr>
        <w:t>Las precauciones a adoptar durante la construcción de la obra será</w:t>
      </w:r>
      <w:r>
        <w:rPr>
          <w:rFonts w:ascii="Century Gothic" w:eastAsia="Gulim" w:hAnsi="Century Gothic" w:cs="Microsoft Sans Serif"/>
          <w:sz w:val="18"/>
        </w:rPr>
        <w:t>n</w:t>
      </w:r>
      <w:r w:rsidRPr="00F51CA2">
        <w:rPr>
          <w:rFonts w:ascii="Century Gothic" w:eastAsia="Gulim" w:hAnsi="Century Gothic" w:cs="Microsoft Sans Serif"/>
          <w:sz w:val="18"/>
        </w:rPr>
        <w:t xml:space="preserve"> las previstas por la ordenanza de seguridad e higiene en el trabajo aprobada por O.M. de 9 de marzo de 1971 </w:t>
      </w:r>
      <w:r>
        <w:rPr>
          <w:rFonts w:ascii="Century Gothic" w:eastAsia="Gulim" w:hAnsi="Century Gothic" w:cs="Microsoft Sans Serif"/>
          <w:sz w:val="18"/>
        </w:rPr>
        <w:t>y R.D. 1627/97 de 24 de octubre.</w:t>
      </w:r>
    </w:p>
    <w:p w:rsidR="00411AB7" w:rsidRDefault="00411AB7" w:rsidP="003B234D">
      <w:pPr>
        <w:jc w:val="both"/>
        <w:rPr>
          <w:rFonts w:ascii="Century Gothic" w:hAnsi="Century Gothic"/>
          <w:sz w:val="18"/>
          <w:szCs w:val="18"/>
          <w:lang w:val="es-ES"/>
        </w:rPr>
      </w:pPr>
    </w:p>
    <w:p w:rsidR="007D4F5C" w:rsidRDefault="007D4F5C" w:rsidP="003B234D">
      <w:pPr>
        <w:jc w:val="both"/>
        <w:rPr>
          <w:rFonts w:ascii="Century Gothic" w:hAnsi="Century Gothic"/>
          <w:sz w:val="18"/>
          <w:szCs w:val="18"/>
          <w:lang w:val="es-ES"/>
        </w:rPr>
      </w:pPr>
    </w:p>
    <w:p w:rsidR="007D4F5C" w:rsidRDefault="007D4F5C" w:rsidP="003B234D">
      <w:pPr>
        <w:jc w:val="both"/>
        <w:rPr>
          <w:rFonts w:ascii="Century Gothic" w:hAnsi="Century Gothic"/>
          <w:sz w:val="18"/>
          <w:szCs w:val="18"/>
          <w:lang w:val="es-ES"/>
        </w:rPr>
      </w:pPr>
    </w:p>
    <w:p w:rsidR="007D4F5C" w:rsidRDefault="007D4F5C" w:rsidP="003B234D">
      <w:pPr>
        <w:jc w:val="both"/>
        <w:rPr>
          <w:rFonts w:ascii="Century Gothic" w:hAnsi="Century Gothic"/>
          <w:sz w:val="18"/>
          <w:szCs w:val="18"/>
          <w:lang w:val="es-ES"/>
        </w:rPr>
      </w:pPr>
    </w:p>
    <w:p w:rsidR="00C80622" w:rsidRDefault="00C80622" w:rsidP="003B234D">
      <w:pPr>
        <w:jc w:val="both"/>
        <w:rPr>
          <w:rFonts w:ascii="Century Gothic" w:hAnsi="Century Gothic"/>
          <w:sz w:val="18"/>
          <w:szCs w:val="18"/>
          <w:lang w:val="es-ES"/>
        </w:rPr>
      </w:pPr>
    </w:p>
    <w:p w:rsidR="00C80622" w:rsidRDefault="00C80622" w:rsidP="00C80622">
      <w:pPr>
        <w:jc w:val="both"/>
        <w:rPr>
          <w:rFonts w:ascii="Century Gothic" w:hAnsi="Century Gothic"/>
          <w:sz w:val="18"/>
          <w:szCs w:val="18"/>
        </w:rPr>
      </w:pPr>
      <w:r>
        <w:rPr>
          <w:rFonts w:ascii="Century Gothic" w:hAnsi="Century Gothic"/>
          <w:sz w:val="18"/>
          <w:szCs w:val="18"/>
        </w:rPr>
        <w:t>En Santiago de Compostela, a Julio de 2016.</w:t>
      </w:r>
    </w:p>
    <w:p w:rsidR="00C80622" w:rsidRDefault="00C80622" w:rsidP="00C80622">
      <w:pPr>
        <w:jc w:val="both"/>
        <w:rPr>
          <w:rFonts w:ascii="Century Gothic" w:hAnsi="Century Gothic"/>
          <w:sz w:val="18"/>
          <w:szCs w:val="18"/>
        </w:rPr>
      </w:pPr>
    </w:p>
    <w:p w:rsidR="00C80622" w:rsidRDefault="00C80622" w:rsidP="00C80622">
      <w:pPr>
        <w:jc w:val="both"/>
        <w:rPr>
          <w:rFonts w:ascii="Century Gothic" w:hAnsi="Century Gothic"/>
          <w:sz w:val="18"/>
          <w:szCs w:val="18"/>
        </w:rPr>
      </w:pPr>
      <w:r>
        <w:rPr>
          <w:rFonts w:ascii="Century Gothic" w:hAnsi="Century Gothic"/>
          <w:noProof/>
          <w:sz w:val="18"/>
          <w:szCs w:val="18"/>
          <w:lang w:val="es-ES"/>
        </w:rPr>
        <w:drawing>
          <wp:inline distT="0" distB="0" distL="0" distR="0">
            <wp:extent cx="1287780" cy="721360"/>
            <wp:effectExtent l="19050" t="0" r="7620" b="0"/>
            <wp:docPr id="6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0" cstate="print"/>
                    <a:srcRect/>
                    <a:stretch>
                      <a:fillRect/>
                    </a:stretch>
                  </pic:blipFill>
                  <pic:spPr bwMode="auto">
                    <a:xfrm>
                      <a:off x="0" y="0"/>
                      <a:ext cx="1287780" cy="721360"/>
                    </a:xfrm>
                    <a:prstGeom prst="rect">
                      <a:avLst/>
                    </a:prstGeom>
                    <a:noFill/>
                    <a:ln w="9525">
                      <a:noFill/>
                      <a:miter lim="800000"/>
                      <a:headEnd/>
                      <a:tailEnd/>
                    </a:ln>
                  </pic:spPr>
                </pic:pic>
              </a:graphicData>
            </a:graphic>
          </wp:inline>
        </w:drawing>
      </w:r>
    </w:p>
    <w:p w:rsidR="00C80622" w:rsidRDefault="00C80622" w:rsidP="00C80622">
      <w:pPr>
        <w:jc w:val="both"/>
        <w:rPr>
          <w:rFonts w:ascii="Century Gothic" w:hAnsi="Century Gothic"/>
          <w:sz w:val="18"/>
          <w:szCs w:val="18"/>
        </w:rPr>
      </w:pPr>
    </w:p>
    <w:p w:rsidR="00C80622" w:rsidRDefault="00C80622" w:rsidP="00C80622">
      <w:pPr>
        <w:jc w:val="both"/>
        <w:rPr>
          <w:rFonts w:ascii="Century Gothic" w:hAnsi="Century Gothic"/>
          <w:sz w:val="18"/>
          <w:szCs w:val="18"/>
        </w:rPr>
      </w:pPr>
      <w:proofErr w:type="spellStart"/>
      <w:r>
        <w:rPr>
          <w:rFonts w:ascii="Century Gothic" w:hAnsi="Century Gothic"/>
          <w:sz w:val="18"/>
          <w:szCs w:val="18"/>
        </w:rPr>
        <w:t>Fdo</w:t>
      </w:r>
      <w:proofErr w:type="spellEnd"/>
      <w:r>
        <w:rPr>
          <w:rFonts w:ascii="Century Gothic" w:hAnsi="Century Gothic"/>
          <w:sz w:val="18"/>
          <w:szCs w:val="18"/>
        </w:rPr>
        <w:t>:</w:t>
      </w:r>
    </w:p>
    <w:p w:rsidR="00C80622" w:rsidRDefault="00C80622" w:rsidP="00C80622">
      <w:pPr>
        <w:jc w:val="both"/>
        <w:rPr>
          <w:rFonts w:ascii="Century Gothic" w:hAnsi="Century Gothic"/>
          <w:sz w:val="18"/>
          <w:szCs w:val="18"/>
        </w:rPr>
      </w:pPr>
      <w:r>
        <w:rPr>
          <w:rFonts w:ascii="Century Gothic" w:hAnsi="Century Gothic"/>
          <w:sz w:val="18"/>
          <w:szCs w:val="18"/>
        </w:rPr>
        <w:t xml:space="preserve">Juan Pinto </w:t>
      </w:r>
      <w:proofErr w:type="spellStart"/>
      <w:r>
        <w:rPr>
          <w:rFonts w:ascii="Century Gothic" w:hAnsi="Century Gothic"/>
          <w:sz w:val="18"/>
          <w:szCs w:val="18"/>
        </w:rPr>
        <w:t>Tasende</w:t>
      </w:r>
      <w:proofErr w:type="spellEnd"/>
    </w:p>
    <w:p w:rsidR="00C80622" w:rsidRDefault="00C80622" w:rsidP="00C80622">
      <w:pPr>
        <w:jc w:val="both"/>
        <w:rPr>
          <w:rFonts w:ascii="Century Gothic" w:hAnsi="Century Gothic"/>
          <w:sz w:val="18"/>
          <w:szCs w:val="18"/>
        </w:rPr>
      </w:pPr>
      <w:r>
        <w:rPr>
          <w:rFonts w:ascii="Century Gothic" w:hAnsi="Century Gothic"/>
          <w:sz w:val="18"/>
          <w:szCs w:val="18"/>
        </w:rPr>
        <w:t xml:space="preserve">Arquitecto </w:t>
      </w:r>
      <w:proofErr w:type="spellStart"/>
      <w:r>
        <w:rPr>
          <w:rFonts w:ascii="Century Gothic" w:hAnsi="Century Gothic"/>
          <w:sz w:val="18"/>
          <w:szCs w:val="18"/>
        </w:rPr>
        <w:t>COAG</w:t>
      </w:r>
      <w:proofErr w:type="spellEnd"/>
      <w:r>
        <w:rPr>
          <w:rFonts w:ascii="Century Gothic" w:hAnsi="Century Gothic"/>
          <w:sz w:val="18"/>
          <w:szCs w:val="18"/>
        </w:rPr>
        <w:t xml:space="preserve"> 2057</w:t>
      </w:r>
    </w:p>
    <w:p w:rsidR="00C80622" w:rsidRDefault="00C80622" w:rsidP="00C80622">
      <w:pPr>
        <w:jc w:val="both"/>
        <w:rPr>
          <w:rFonts w:ascii="Century Gothic" w:hAnsi="Century Gothic"/>
          <w:sz w:val="18"/>
          <w:szCs w:val="18"/>
          <w:lang w:val="es-ES"/>
        </w:rPr>
      </w:pPr>
    </w:p>
    <w:sectPr w:rsidR="00C80622" w:rsidSect="00885DC9">
      <w:headerReference w:type="default" r:id="rId11"/>
      <w:footerReference w:type="default" r:id="rId12"/>
      <w:pgSz w:w="11906" w:h="16838"/>
      <w:pgMar w:top="2694" w:right="1418" w:bottom="1560" w:left="1418" w:header="708" w:footer="708" w:gutter="0"/>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39CA" w:rsidRDefault="001539CA">
      <w:r>
        <w:separator/>
      </w:r>
    </w:p>
  </w:endnote>
  <w:endnote w:type="continuationSeparator" w:id="0">
    <w:p w:rsidR="001539CA" w:rsidRDefault="001539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EFF" w:usb1="C000605B" w:usb2="00000029" w:usb3="00000000" w:csb0="000101FF" w:csb1="00000000"/>
  </w:font>
  <w:font w:name="Technical">
    <w:panose1 w:val="020B7200000000000000"/>
    <w:charset w:val="00"/>
    <w:family w:val="script"/>
    <w:pitch w:val="variable"/>
    <w:sig w:usb0="00000003" w:usb1="00000000" w:usb2="00000000" w:usb3="00000000" w:csb0="00000001" w:csb1="00000000"/>
  </w:font>
  <w:font w:name="Dotum">
    <w:altName w:val="돋움"/>
    <w:panose1 w:val="020B0600000101010101"/>
    <w:charset w:val="81"/>
    <w:family w:val="modern"/>
    <w:notTrueType/>
    <w:pitch w:val="fixed"/>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AvantGarde Bk BT">
    <w:panose1 w:val="020B0402020202020204"/>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TT E 1265 3 F 0t 00">
    <w:altName w:val="TT E 1265 3 F 0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Humanst521 BT">
    <w:panose1 w:val="020B0602020204020204"/>
    <w:charset w:val="00"/>
    <w:family w:val="swiss"/>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NAFFPD+Arial">
    <w:altName w:val="NAFFPD+Arial"/>
    <w:panose1 w:val="00000000000000000000"/>
    <w:charset w:val="00"/>
    <w:family w:val="swiss"/>
    <w:notTrueType/>
    <w:pitch w:val="default"/>
    <w:sig w:usb0="00000003" w:usb1="00000000" w:usb2="00000000" w:usb3="00000000" w:csb0="00000001" w:csb1="00000000"/>
  </w:font>
  <w:font w:name="TT1B2t00">
    <w:panose1 w:val="00000000000000000000"/>
    <w:charset w:val="00"/>
    <w:family w:val="auto"/>
    <w:notTrueType/>
    <w:pitch w:val="default"/>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E6B" w:rsidRPr="00235626" w:rsidRDefault="00A64E6B" w:rsidP="00A64E6B">
    <w:pPr>
      <w:pStyle w:val="Piedepgina"/>
      <w:jc w:val="right"/>
      <w:rPr>
        <w:rFonts w:ascii="Century Gothic" w:hAnsi="Century Gothic"/>
        <w:sz w:val="14"/>
        <w:szCs w:val="14"/>
      </w:rPr>
    </w:pPr>
    <w:r>
      <w:rPr>
        <w:rFonts w:ascii="Century Gothic" w:hAnsi="Century Gothic"/>
        <w:sz w:val="14"/>
        <w:szCs w:val="14"/>
      </w:rPr>
      <w:t xml:space="preserve">Pliego de Condiciones  / </w:t>
    </w:r>
    <w:r w:rsidRPr="00235626">
      <w:rPr>
        <w:rFonts w:ascii="Century Gothic" w:hAnsi="Century Gothic"/>
        <w:sz w:val="14"/>
        <w:szCs w:val="14"/>
      </w:rPr>
      <w:t xml:space="preserve"> </w:t>
    </w:r>
    <w:r>
      <w:rPr>
        <w:rFonts w:ascii="Century Gothic" w:hAnsi="Century Gothic"/>
        <w:sz w:val="14"/>
        <w:szCs w:val="14"/>
      </w:rPr>
      <w:t xml:space="preserve">Página </w:t>
    </w:r>
    <w:r w:rsidR="00ED2739" w:rsidRPr="00235626">
      <w:rPr>
        <w:rFonts w:ascii="Century Gothic" w:hAnsi="Century Gothic"/>
        <w:sz w:val="14"/>
        <w:szCs w:val="14"/>
      </w:rPr>
      <w:fldChar w:fldCharType="begin"/>
    </w:r>
    <w:r w:rsidRPr="00235626">
      <w:rPr>
        <w:rFonts w:ascii="Century Gothic" w:hAnsi="Century Gothic"/>
        <w:sz w:val="14"/>
        <w:szCs w:val="14"/>
      </w:rPr>
      <w:instrText xml:space="preserve"> PAGE   \* MERGEFORMAT </w:instrText>
    </w:r>
    <w:r w:rsidR="00ED2739" w:rsidRPr="00235626">
      <w:rPr>
        <w:rFonts w:ascii="Century Gothic" w:hAnsi="Century Gothic"/>
        <w:sz w:val="14"/>
        <w:szCs w:val="14"/>
      </w:rPr>
      <w:fldChar w:fldCharType="separate"/>
    </w:r>
    <w:r w:rsidR="0080227D">
      <w:rPr>
        <w:rFonts w:ascii="Century Gothic" w:hAnsi="Century Gothic"/>
        <w:noProof/>
        <w:sz w:val="14"/>
        <w:szCs w:val="14"/>
      </w:rPr>
      <w:t>36</w:t>
    </w:r>
    <w:r w:rsidR="00ED2739" w:rsidRPr="00235626">
      <w:rPr>
        <w:rFonts w:ascii="Century Gothic" w:hAnsi="Century Gothic"/>
        <w:sz w:val="14"/>
        <w:szCs w:val="14"/>
      </w:rPr>
      <w:fldChar w:fldCharType="end"/>
    </w:r>
  </w:p>
  <w:p w:rsidR="00C129E2" w:rsidRDefault="00C129E2">
    <w:pPr>
      <w:pStyle w:val="Piedepgina"/>
      <w:tabs>
        <w:tab w:val="right" w:pos="10065"/>
      </w:tabs>
      <w:rPr>
        <w:sz w:val="1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9E2" w:rsidRPr="00235626" w:rsidRDefault="00CC3D7B">
    <w:pPr>
      <w:pStyle w:val="Piedepgina"/>
      <w:jc w:val="right"/>
      <w:rPr>
        <w:rFonts w:ascii="Century Gothic" w:hAnsi="Century Gothic"/>
        <w:sz w:val="14"/>
        <w:szCs w:val="14"/>
      </w:rPr>
    </w:pPr>
    <w:r>
      <w:rPr>
        <w:rFonts w:ascii="Century Gothic" w:hAnsi="Century Gothic"/>
        <w:sz w:val="14"/>
        <w:szCs w:val="14"/>
      </w:rPr>
      <w:t>Pliego de Condiciones</w:t>
    </w:r>
    <w:r w:rsidR="00C129E2">
      <w:rPr>
        <w:rFonts w:ascii="Century Gothic" w:hAnsi="Century Gothic"/>
        <w:sz w:val="14"/>
        <w:szCs w:val="14"/>
      </w:rPr>
      <w:t xml:space="preserve">  / </w:t>
    </w:r>
    <w:r w:rsidR="00C129E2" w:rsidRPr="00235626">
      <w:rPr>
        <w:rFonts w:ascii="Century Gothic" w:hAnsi="Century Gothic"/>
        <w:sz w:val="14"/>
        <w:szCs w:val="14"/>
      </w:rPr>
      <w:t xml:space="preserve"> </w:t>
    </w:r>
    <w:r w:rsidR="00C129E2">
      <w:rPr>
        <w:rFonts w:ascii="Century Gothic" w:hAnsi="Century Gothic"/>
        <w:sz w:val="14"/>
        <w:szCs w:val="14"/>
      </w:rPr>
      <w:t xml:space="preserve">Página </w:t>
    </w:r>
    <w:r w:rsidR="00ED2739" w:rsidRPr="00235626">
      <w:rPr>
        <w:rFonts w:ascii="Century Gothic" w:hAnsi="Century Gothic"/>
        <w:sz w:val="14"/>
        <w:szCs w:val="14"/>
      </w:rPr>
      <w:fldChar w:fldCharType="begin"/>
    </w:r>
    <w:r w:rsidR="00C129E2" w:rsidRPr="00235626">
      <w:rPr>
        <w:rFonts w:ascii="Century Gothic" w:hAnsi="Century Gothic"/>
        <w:sz w:val="14"/>
        <w:szCs w:val="14"/>
      </w:rPr>
      <w:instrText xml:space="preserve"> PAGE   \* MERGEFORMAT </w:instrText>
    </w:r>
    <w:r w:rsidR="00ED2739" w:rsidRPr="00235626">
      <w:rPr>
        <w:rFonts w:ascii="Century Gothic" w:hAnsi="Century Gothic"/>
        <w:sz w:val="14"/>
        <w:szCs w:val="14"/>
      </w:rPr>
      <w:fldChar w:fldCharType="separate"/>
    </w:r>
    <w:r w:rsidR="0080227D">
      <w:rPr>
        <w:rFonts w:ascii="Century Gothic" w:hAnsi="Century Gothic"/>
        <w:noProof/>
        <w:sz w:val="14"/>
        <w:szCs w:val="14"/>
      </w:rPr>
      <w:t>102</w:t>
    </w:r>
    <w:r w:rsidR="00ED2739" w:rsidRPr="00235626">
      <w:rPr>
        <w:rFonts w:ascii="Century Gothic" w:hAnsi="Century Gothic"/>
        <w:sz w:val="14"/>
        <w:szCs w:val="14"/>
      </w:rPr>
      <w:fldChar w:fldCharType="end"/>
    </w:r>
  </w:p>
  <w:p w:rsidR="00C129E2" w:rsidRDefault="00C129E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39CA" w:rsidRDefault="001539CA">
      <w:r>
        <w:separator/>
      </w:r>
    </w:p>
  </w:footnote>
  <w:footnote w:type="continuationSeparator" w:id="0">
    <w:p w:rsidR="001539CA" w:rsidRDefault="001539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right w:val="none" w:sz="0" w:space="0" w:color="auto"/>
        <w:insideH w:val="none" w:sz="0" w:space="0" w:color="auto"/>
        <w:insideV w:val="none" w:sz="0" w:space="0" w:color="auto"/>
      </w:tblBorders>
      <w:tblLook w:val="04A0"/>
    </w:tblPr>
    <w:tblGrid>
      <w:gridCol w:w="7621"/>
      <w:gridCol w:w="1665"/>
    </w:tblGrid>
    <w:tr w:rsidR="00C129E2" w:rsidTr="00C129E2">
      <w:tc>
        <w:tcPr>
          <w:tcW w:w="7621" w:type="dxa"/>
        </w:tcPr>
        <w:p w:rsidR="00C129E2" w:rsidRDefault="00C129E2" w:rsidP="00C129E2">
          <w:pPr>
            <w:pStyle w:val="Encabezado"/>
            <w:rPr>
              <w:rFonts w:ascii="Century Gothic" w:hAnsi="Century Gothic"/>
              <w:b/>
              <w:sz w:val="14"/>
              <w:szCs w:val="14"/>
            </w:rPr>
          </w:pPr>
          <w:r>
            <w:rPr>
              <w:rFonts w:ascii="Century Gothic" w:hAnsi="Century Gothic"/>
              <w:b/>
              <w:sz w:val="14"/>
              <w:szCs w:val="14"/>
            </w:rPr>
            <w:t>PLIEGO DE CONDICIONES</w:t>
          </w:r>
        </w:p>
        <w:p w:rsidR="00C129E2" w:rsidRDefault="00C129E2" w:rsidP="00C129E2">
          <w:pPr>
            <w:pStyle w:val="Encabezado"/>
            <w:rPr>
              <w:rFonts w:ascii="Century Gothic" w:hAnsi="Century Gothic"/>
              <w:b/>
              <w:sz w:val="14"/>
              <w:szCs w:val="14"/>
            </w:rPr>
          </w:pPr>
        </w:p>
        <w:p w:rsidR="00C129E2" w:rsidRDefault="00C129E2" w:rsidP="00C129E2">
          <w:pPr>
            <w:pStyle w:val="Encabezado"/>
            <w:rPr>
              <w:rFonts w:ascii="Century Gothic" w:hAnsi="Century Gothic"/>
              <w:b/>
              <w:sz w:val="14"/>
              <w:szCs w:val="14"/>
            </w:rPr>
          </w:pPr>
        </w:p>
        <w:p w:rsidR="00495B3D" w:rsidRDefault="00C129E2" w:rsidP="00C129E2">
          <w:pPr>
            <w:pStyle w:val="Encabezado"/>
            <w:rPr>
              <w:rFonts w:ascii="Century Gothic" w:hAnsi="Century Gothic"/>
              <w:b/>
              <w:sz w:val="14"/>
              <w:szCs w:val="14"/>
            </w:rPr>
          </w:pPr>
          <w:r>
            <w:rPr>
              <w:rFonts w:ascii="Century Gothic" w:hAnsi="Century Gothic"/>
              <w:b/>
              <w:sz w:val="14"/>
              <w:szCs w:val="14"/>
            </w:rPr>
            <w:t>PROYECTO BÁSICO Y DE EJECUCIÓN</w:t>
          </w:r>
        </w:p>
        <w:p w:rsidR="00495B3D" w:rsidRDefault="00495B3D" w:rsidP="00C129E2">
          <w:pPr>
            <w:pStyle w:val="Encabezado"/>
            <w:rPr>
              <w:rFonts w:ascii="Century Gothic" w:hAnsi="Century Gothic"/>
              <w:sz w:val="14"/>
              <w:szCs w:val="14"/>
            </w:rPr>
          </w:pPr>
        </w:p>
        <w:p w:rsidR="00C129E2" w:rsidRPr="00495B3D" w:rsidRDefault="00495B3D" w:rsidP="00C129E2">
          <w:pPr>
            <w:pStyle w:val="Encabezado"/>
            <w:rPr>
              <w:rFonts w:ascii="Century Gothic" w:hAnsi="Century Gothic"/>
              <w:b/>
              <w:sz w:val="14"/>
              <w:szCs w:val="14"/>
            </w:rPr>
          </w:pPr>
          <w:r w:rsidRPr="00495B3D">
            <w:rPr>
              <w:rFonts w:ascii="Century Gothic" w:hAnsi="Century Gothic"/>
              <w:sz w:val="14"/>
              <w:szCs w:val="14"/>
            </w:rPr>
            <w:t>R</w:t>
          </w:r>
          <w:r>
            <w:rPr>
              <w:rFonts w:ascii="Century Gothic" w:hAnsi="Century Gothic"/>
              <w:sz w:val="14"/>
              <w:szCs w:val="14"/>
            </w:rPr>
            <w:t xml:space="preserve">EFORMA DE VARIAS DEPENDENCIAS EDUCATIVAS Y CONSTRUCCIÓN DEL NUEVO MÓDULO DEDICADO AL CICLO DE ADMINISTRACIÓN Y GESTIÓN EN EL </w:t>
          </w:r>
          <w:proofErr w:type="spellStart"/>
          <w:r>
            <w:rPr>
              <w:rFonts w:ascii="Century Gothic" w:hAnsi="Century Gothic"/>
              <w:sz w:val="14"/>
              <w:szCs w:val="14"/>
            </w:rPr>
            <w:t>IES</w:t>
          </w:r>
          <w:proofErr w:type="spellEnd"/>
          <w:r>
            <w:rPr>
              <w:rFonts w:ascii="Century Gothic" w:hAnsi="Century Gothic"/>
              <w:sz w:val="14"/>
              <w:szCs w:val="14"/>
            </w:rPr>
            <w:t xml:space="preserve"> MONTE NEME, SITUADO EN LA RÚA </w:t>
          </w:r>
          <w:proofErr w:type="spellStart"/>
          <w:r>
            <w:rPr>
              <w:rFonts w:ascii="Century Gothic" w:hAnsi="Century Gothic"/>
              <w:sz w:val="14"/>
              <w:szCs w:val="14"/>
            </w:rPr>
            <w:t>NACENTE</w:t>
          </w:r>
          <w:proofErr w:type="spellEnd"/>
          <w:r>
            <w:rPr>
              <w:rFonts w:ascii="Century Gothic" w:hAnsi="Century Gothic"/>
              <w:sz w:val="14"/>
              <w:szCs w:val="14"/>
            </w:rPr>
            <w:t xml:space="preserve"> </w:t>
          </w:r>
          <w:proofErr w:type="spellStart"/>
          <w:r>
            <w:rPr>
              <w:rFonts w:ascii="Century Gothic" w:hAnsi="Century Gothic"/>
              <w:sz w:val="14"/>
              <w:szCs w:val="14"/>
            </w:rPr>
            <w:t>Nº29</w:t>
          </w:r>
          <w:proofErr w:type="spellEnd"/>
          <w:r>
            <w:rPr>
              <w:rFonts w:ascii="Century Gothic" w:hAnsi="Century Gothic"/>
              <w:sz w:val="14"/>
              <w:szCs w:val="14"/>
            </w:rPr>
            <w:t>, EN EL CONCELLO DE CARBALLO (A CORUÑA)</w:t>
          </w:r>
        </w:p>
      </w:tc>
      <w:tc>
        <w:tcPr>
          <w:tcW w:w="1665" w:type="dxa"/>
        </w:tcPr>
        <w:p w:rsidR="00C129E2" w:rsidRDefault="00C129E2" w:rsidP="00C129E2">
          <w:pPr>
            <w:pStyle w:val="Encabezado"/>
            <w:jc w:val="right"/>
            <w:rPr>
              <w:rFonts w:ascii="Century Gothic" w:hAnsi="Century Gothic"/>
              <w:b/>
              <w:sz w:val="14"/>
              <w:szCs w:val="14"/>
            </w:rPr>
          </w:pPr>
          <w:proofErr w:type="spellStart"/>
          <w:r>
            <w:rPr>
              <w:rFonts w:ascii="Century Gothic" w:hAnsi="Century Gothic"/>
              <w:b/>
              <w:sz w:val="14"/>
              <w:szCs w:val="14"/>
            </w:rPr>
            <w:t>EXPTE</w:t>
          </w:r>
          <w:proofErr w:type="spellEnd"/>
          <w:r>
            <w:rPr>
              <w:rFonts w:ascii="Century Gothic" w:hAnsi="Century Gothic"/>
              <w:b/>
              <w:sz w:val="14"/>
              <w:szCs w:val="14"/>
            </w:rPr>
            <w:t xml:space="preserve">: </w:t>
          </w:r>
          <w:proofErr w:type="spellStart"/>
          <w:r>
            <w:rPr>
              <w:rFonts w:ascii="Century Gothic" w:hAnsi="Century Gothic"/>
              <w:b/>
              <w:sz w:val="14"/>
              <w:szCs w:val="14"/>
            </w:rPr>
            <w:t>ED</w:t>
          </w:r>
          <w:proofErr w:type="spellEnd"/>
          <w:r>
            <w:rPr>
              <w:rFonts w:ascii="Century Gothic" w:hAnsi="Century Gothic"/>
              <w:b/>
              <w:sz w:val="14"/>
              <w:szCs w:val="14"/>
            </w:rPr>
            <w:t xml:space="preserve"> 18/16 </w:t>
          </w:r>
          <w:proofErr w:type="spellStart"/>
          <w:r>
            <w:rPr>
              <w:rFonts w:ascii="Century Gothic" w:hAnsi="Century Gothic"/>
              <w:b/>
              <w:sz w:val="14"/>
              <w:szCs w:val="14"/>
            </w:rPr>
            <w:t>MSRP</w:t>
          </w:r>
          <w:proofErr w:type="spellEnd"/>
        </w:p>
      </w:tc>
    </w:tr>
  </w:tbl>
  <w:p w:rsidR="00C129E2" w:rsidRPr="00C129E2" w:rsidRDefault="00C129E2" w:rsidP="00C129E2">
    <w:pPr>
      <w:pStyle w:val="Encabezado"/>
      <w:rPr>
        <w:rStyle w:val="Nmerodepgina"/>
        <w:sz w:val="20"/>
        <w:szCs w:val="10"/>
        <w:lang w:val="es-ES_tradnl"/>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right w:val="none" w:sz="0" w:space="0" w:color="auto"/>
        <w:insideH w:val="none" w:sz="0" w:space="0" w:color="auto"/>
        <w:insideV w:val="none" w:sz="0" w:space="0" w:color="auto"/>
      </w:tblBorders>
      <w:tblLook w:val="04A0"/>
    </w:tblPr>
    <w:tblGrid>
      <w:gridCol w:w="7621"/>
      <w:gridCol w:w="1665"/>
    </w:tblGrid>
    <w:tr w:rsidR="003A2C56" w:rsidTr="00971905">
      <w:tc>
        <w:tcPr>
          <w:tcW w:w="7621" w:type="dxa"/>
        </w:tcPr>
        <w:p w:rsidR="003A2C56" w:rsidRDefault="003A2C56" w:rsidP="00971905">
          <w:pPr>
            <w:pStyle w:val="Encabezado"/>
            <w:rPr>
              <w:rFonts w:ascii="Century Gothic" w:hAnsi="Century Gothic"/>
              <w:b/>
              <w:sz w:val="14"/>
              <w:szCs w:val="14"/>
            </w:rPr>
          </w:pPr>
          <w:r>
            <w:rPr>
              <w:rFonts w:ascii="Century Gothic" w:hAnsi="Century Gothic"/>
              <w:b/>
              <w:sz w:val="14"/>
              <w:szCs w:val="14"/>
            </w:rPr>
            <w:t>PLIEGO DE CONDICIONES</w:t>
          </w:r>
        </w:p>
        <w:p w:rsidR="003A2C56" w:rsidRDefault="003A2C56" w:rsidP="00971905">
          <w:pPr>
            <w:pStyle w:val="Encabezado"/>
            <w:rPr>
              <w:rFonts w:ascii="Century Gothic" w:hAnsi="Century Gothic"/>
              <w:b/>
              <w:sz w:val="14"/>
              <w:szCs w:val="14"/>
            </w:rPr>
          </w:pPr>
        </w:p>
        <w:p w:rsidR="003A2C56" w:rsidRDefault="003A2C56" w:rsidP="00971905">
          <w:pPr>
            <w:pStyle w:val="Encabezado"/>
            <w:rPr>
              <w:rFonts w:ascii="Century Gothic" w:hAnsi="Century Gothic"/>
              <w:b/>
              <w:sz w:val="14"/>
              <w:szCs w:val="14"/>
            </w:rPr>
          </w:pPr>
        </w:p>
        <w:p w:rsidR="003A2C56" w:rsidRDefault="003A2C56" w:rsidP="00971905">
          <w:pPr>
            <w:pStyle w:val="Encabezado"/>
            <w:rPr>
              <w:rFonts w:ascii="Century Gothic" w:hAnsi="Century Gothic"/>
              <w:b/>
              <w:sz w:val="14"/>
              <w:szCs w:val="14"/>
            </w:rPr>
          </w:pPr>
          <w:r>
            <w:rPr>
              <w:rFonts w:ascii="Century Gothic" w:hAnsi="Century Gothic"/>
              <w:b/>
              <w:sz w:val="14"/>
              <w:szCs w:val="14"/>
            </w:rPr>
            <w:t>PROYECTO BÁSICO Y DE EJECUCIÓN</w:t>
          </w:r>
        </w:p>
        <w:p w:rsidR="003A2C56" w:rsidRDefault="003A2C56" w:rsidP="00971905">
          <w:pPr>
            <w:pStyle w:val="Encabezado"/>
            <w:rPr>
              <w:rFonts w:ascii="Century Gothic" w:hAnsi="Century Gothic"/>
              <w:sz w:val="14"/>
              <w:szCs w:val="14"/>
            </w:rPr>
          </w:pPr>
        </w:p>
        <w:p w:rsidR="003A2C56" w:rsidRPr="00495B3D" w:rsidRDefault="003A2C56" w:rsidP="00971905">
          <w:pPr>
            <w:pStyle w:val="Encabezado"/>
            <w:rPr>
              <w:rFonts w:ascii="Century Gothic" w:hAnsi="Century Gothic"/>
              <w:b/>
              <w:sz w:val="14"/>
              <w:szCs w:val="14"/>
            </w:rPr>
          </w:pPr>
          <w:r w:rsidRPr="00495B3D">
            <w:rPr>
              <w:rFonts w:ascii="Century Gothic" w:hAnsi="Century Gothic"/>
              <w:sz w:val="14"/>
              <w:szCs w:val="14"/>
            </w:rPr>
            <w:t>R</w:t>
          </w:r>
          <w:r>
            <w:rPr>
              <w:rFonts w:ascii="Century Gothic" w:hAnsi="Century Gothic"/>
              <w:sz w:val="14"/>
              <w:szCs w:val="14"/>
            </w:rPr>
            <w:t xml:space="preserve">EFORMA DE VARIAS DEPENDENCIAS EDUCATIVAS Y CONSTRUCCIÓN DEL NUEVO MÓDULO DEDICADO AL CICLO DE ADMINISTRACIÓN Y GESTIÓN EN EL </w:t>
          </w:r>
          <w:proofErr w:type="spellStart"/>
          <w:r>
            <w:rPr>
              <w:rFonts w:ascii="Century Gothic" w:hAnsi="Century Gothic"/>
              <w:sz w:val="14"/>
              <w:szCs w:val="14"/>
            </w:rPr>
            <w:t>IES</w:t>
          </w:r>
          <w:proofErr w:type="spellEnd"/>
          <w:r>
            <w:rPr>
              <w:rFonts w:ascii="Century Gothic" w:hAnsi="Century Gothic"/>
              <w:sz w:val="14"/>
              <w:szCs w:val="14"/>
            </w:rPr>
            <w:t xml:space="preserve"> MONTE NEME, SITUADO EN LA RÚA </w:t>
          </w:r>
          <w:proofErr w:type="spellStart"/>
          <w:r>
            <w:rPr>
              <w:rFonts w:ascii="Century Gothic" w:hAnsi="Century Gothic"/>
              <w:sz w:val="14"/>
              <w:szCs w:val="14"/>
            </w:rPr>
            <w:t>NACENTE</w:t>
          </w:r>
          <w:proofErr w:type="spellEnd"/>
          <w:r>
            <w:rPr>
              <w:rFonts w:ascii="Century Gothic" w:hAnsi="Century Gothic"/>
              <w:sz w:val="14"/>
              <w:szCs w:val="14"/>
            </w:rPr>
            <w:t xml:space="preserve"> </w:t>
          </w:r>
          <w:proofErr w:type="spellStart"/>
          <w:r>
            <w:rPr>
              <w:rFonts w:ascii="Century Gothic" w:hAnsi="Century Gothic"/>
              <w:sz w:val="14"/>
              <w:szCs w:val="14"/>
            </w:rPr>
            <w:t>Nº29</w:t>
          </w:r>
          <w:proofErr w:type="spellEnd"/>
          <w:r>
            <w:rPr>
              <w:rFonts w:ascii="Century Gothic" w:hAnsi="Century Gothic"/>
              <w:sz w:val="14"/>
              <w:szCs w:val="14"/>
            </w:rPr>
            <w:t>, EN EL CONCELLO DE CARBALLO (A CORUÑA)</w:t>
          </w:r>
        </w:p>
      </w:tc>
      <w:tc>
        <w:tcPr>
          <w:tcW w:w="1665" w:type="dxa"/>
        </w:tcPr>
        <w:p w:rsidR="003A2C56" w:rsidRDefault="003A2C56" w:rsidP="00971905">
          <w:pPr>
            <w:pStyle w:val="Encabezado"/>
            <w:jc w:val="right"/>
            <w:rPr>
              <w:rFonts w:ascii="Century Gothic" w:hAnsi="Century Gothic"/>
              <w:b/>
              <w:sz w:val="14"/>
              <w:szCs w:val="14"/>
            </w:rPr>
          </w:pPr>
          <w:proofErr w:type="spellStart"/>
          <w:r>
            <w:rPr>
              <w:rFonts w:ascii="Century Gothic" w:hAnsi="Century Gothic"/>
              <w:b/>
              <w:sz w:val="14"/>
              <w:szCs w:val="14"/>
            </w:rPr>
            <w:t>EXPTE</w:t>
          </w:r>
          <w:proofErr w:type="spellEnd"/>
          <w:r>
            <w:rPr>
              <w:rFonts w:ascii="Century Gothic" w:hAnsi="Century Gothic"/>
              <w:b/>
              <w:sz w:val="14"/>
              <w:szCs w:val="14"/>
            </w:rPr>
            <w:t xml:space="preserve">: </w:t>
          </w:r>
          <w:proofErr w:type="spellStart"/>
          <w:r>
            <w:rPr>
              <w:rFonts w:ascii="Century Gothic" w:hAnsi="Century Gothic"/>
              <w:b/>
              <w:sz w:val="14"/>
              <w:szCs w:val="14"/>
            </w:rPr>
            <w:t>ED</w:t>
          </w:r>
          <w:proofErr w:type="spellEnd"/>
          <w:r>
            <w:rPr>
              <w:rFonts w:ascii="Century Gothic" w:hAnsi="Century Gothic"/>
              <w:b/>
              <w:sz w:val="14"/>
              <w:szCs w:val="14"/>
            </w:rPr>
            <w:t xml:space="preserve"> 18/16 </w:t>
          </w:r>
          <w:proofErr w:type="spellStart"/>
          <w:r>
            <w:rPr>
              <w:rFonts w:ascii="Century Gothic" w:hAnsi="Century Gothic"/>
              <w:b/>
              <w:sz w:val="14"/>
              <w:szCs w:val="14"/>
            </w:rPr>
            <w:t>MSRP</w:t>
          </w:r>
          <w:proofErr w:type="spellEnd"/>
        </w:p>
      </w:tc>
    </w:tr>
  </w:tbl>
  <w:p w:rsidR="00C129E2" w:rsidRDefault="00C129E2">
    <w:pPr>
      <w:pStyle w:val="Encabezado"/>
      <w:rPr>
        <w:sz w:val="16"/>
      </w:rPr>
    </w:pPr>
  </w:p>
  <w:p w:rsidR="00C129E2" w:rsidRDefault="00C129E2">
    <w:pPr>
      <w:pStyle w:val="Encabezado"/>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E2D29"/>
    <w:multiLevelType w:val="hybridMultilevel"/>
    <w:tmpl w:val="79B8E32C"/>
    <w:lvl w:ilvl="0" w:tplc="0EEE0432">
      <w:start w:val="1"/>
      <w:numFmt w:val="bullet"/>
      <w:lvlText w:val="-"/>
      <w:lvlJc w:val="left"/>
      <w:pPr>
        <w:tabs>
          <w:tab w:val="num" w:pos="1134"/>
        </w:tabs>
        <w:ind w:left="1134" w:hanging="567"/>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2D72A31"/>
    <w:multiLevelType w:val="hybridMultilevel"/>
    <w:tmpl w:val="CA22F338"/>
    <w:lvl w:ilvl="0" w:tplc="0EEE0432">
      <w:start w:val="1"/>
      <w:numFmt w:val="bullet"/>
      <w:lvlText w:val="-"/>
      <w:lvlJc w:val="left"/>
      <w:pPr>
        <w:tabs>
          <w:tab w:val="num" w:pos="1134"/>
        </w:tabs>
        <w:ind w:left="1134" w:hanging="567"/>
      </w:pPr>
      <w:rPr>
        <w:rFonts w:ascii="Times New Roman" w:eastAsia="Times New Roman" w:hAnsi="Times New Roman" w:cs="Times New Roman" w:hint="default"/>
      </w:rPr>
    </w:lvl>
    <w:lvl w:ilvl="1" w:tplc="7534C678">
      <w:start w:val="4"/>
      <w:numFmt w:val="bullet"/>
      <w:lvlText w:val=""/>
      <w:lvlJc w:val="left"/>
      <w:pPr>
        <w:tabs>
          <w:tab w:val="num" w:pos="1440"/>
        </w:tabs>
        <w:ind w:left="1420" w:hanging="340"/>
      </w:pPr>
      <w:rPr>
        <w:rFonts w:ascii="Wingdings" w:hAnsi="Wingdings"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34D521E"/>
    <w:multiLevelType w:val="hybridMultilevel"/>
    <w:tmpl w:val="42BC958E"/>
    <w:lvl w:ilvl="0" w:tplc="0EEE0432">
      <w:start w:val="1"/>
      <w:numFmt w:val="bullet"/>
      <w:lvlText w:val="-"/>
      <w:lvlJc w:val="left"/>
      <w:pPr>
        <w:tabs>
          <w:tab w:val="num" w:pos="1276"/>
        </w:tabs>
        <w:ind w:left="1276" w:hanging="567"/>
      </w:pPr>
      <w:rPr>
        <w:rFonts w:ascii="Times New Roman" w:eastAsia="Times New Roman" w:hAnsi="Times New Roman" w:cs="Times New Roman" w:hint="default"/>
      </w:rPr>
    </w:lvl>
    <w:lvl w:ilvl="1" w:tplc="0C0A0003">
      <w:start w:val="1"/>
      <w:numFmt w:val="bullet"/>
      <w:lvlText w:val="o"/>
      <w:lvlJc w:val="left"/>
      <w:pPr>
        <w:tabs>
          <w:tab w:val="num" w:pos="1582"/>
        </w:tabs>
        <w:ind w:left="1582" w:hanging="360"/>
      </w:pPr>
      <w:rPr>
        <w:rFonts w:ascii="Courier New" w:hAnsi="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3">
    <w:nsid w:val="1214386B"/>
    <w:multiLevelType w:val="hybridMultilevel"/>
    <w:tmpl w:val="42EA9D54"/>
    <w:lvl w:ilvl="0" w:tplc="0C0A000F">
      <w:start w:val="1"/>
      <w:numFmt w:val="bullet"/>
      <w:lvlText w:val="-"/>
      <w:lvlJc w:val="left"/>
      <w:pPr>
        <w:tabs>
          <w:tab w:val="num" w:pos="1134"/>
        </w:tabs>
        <w:ind w:left="1134" w:hanging="567"/>
      </w:pPr>
      <w:rPr>
        <w:rFonts w:ascii="Times New Roman" w:eastAsia="Times New Roman" w:hAnsi="Times New Roman" w:cs="Times New Roman" w:hint="default"/>
      </w:rPr>
    </w:lvl>
    <w:lvl w:ilvl="1" w:tplc="0012E934" w:tentative="1">
      <w:start w:val="1"/>
      <w:numFmt w:val="bullet"/>
      <w:lvlText w:val="o"/>
      <w:lvlJc w:val="left"/>
      <w:pPr>
        <w:tabs>
          <w:tab w:val="num" w:pos="1440"/>
        </w:tabs>
        <w:ind w:left="1440" w:hanging="360"/>
      </w:pPr>
      <w:rPr>
        <w:rFonts w:ascii="Courier New" w:hAnsi="Courier New" w:hint="default"/>
      </w:rPr>
    </w:lvl>
    <w:lvl w:ilvl="2" w:tplc="0C0A001B" w:tentative="1">
      <w:start w:val="1"/>
      <w:numFmt w:val="bullet"/>
      <w:lvlText w:val=""/>
      <w:lvlJc w:val="left"/>
      <w:pPr>
        <w:tabs>
          <w:tab w:val="num" w:pos="2160"/>
        </w:tabs>
        <w:ind w:left="2160" w:hanging="360"/>
      </w:pPr>
      <w:rPr>
        <w:rFonts w:ascii="Wingdings" w:hAnsi="Wingdings" w:hint="default"/>
      </w:rPr>
    </w:lvl>
    <w:lvl w:ilvl="3" w:tplc="0C0A000F" w:tentative="1">
      <w:start w:val="1"/>
      <w:numFmt w:val="bullet"/>
      <w:lvlText w:val=""/>
      <w:lvlJc w:val="left"/>
      <w:pPr>
        <w:tabs>
          <w:tab w:val="num" w:pos="2880"/>
        </w:tabs>
        <w:ind w:left="2880" w:hanging="360"/>
      </w:pPr>
      <w:rPr>
        <w:rFonts w:ascii="Symbol" w:hAnsi="Symbol" w:hint="default"/>
      </w:rPr>
    </w:lvl>
    <w:lvl w:ilvl="4" w:tplc="0C0A0019" w:tentative="1">
      <w:start w:val="1"/>
      <w:numFmt w:val="bullet"/>
      <w:lvlText w:val="o"/>
      <w:lvlJc w:val="left"/>
      <w:pPr>
        <w:tabs>
          <w:tab w:val="num" w:pos="3600"/>
        </w:tabs>
        <w:ind w:left="3600" w:hanging="360"/>
      </w:pPr>
      <w:rPr>
        <w:rFonts w:ascii="Courier New" w:hAnsi="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abstractNum w:abstractNumId="4">
    <w:nsid w:val="12853142"/>
    <w:multiLevelType w:val="multilevel"/>
    <w:tmpl w:val="E226622C"/>
    <w:lvl w:ilvl="0">
      <w:start w:val="3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B8C022F"/>
    <w:multiLevelType w:val="hybridMultilevel"/>
    <w:tmpl w:val="E286CCF2"/>
    <w:lvl w:ilvl="0" w:tplc="0EEE0432">
      <w:start w:val="1"/>
      <w:numFmt w:val="bullet"/>
      <w:lvlText w:val="-"/>
      <w:lvlJc w:val="left"/>
      <w:pPr>
        <w:tabs>
          <w:tab w:val="num" w:pos="1134"/>
        </w:tabs>
        <w:ind w:left="1134" w:hanging="567"/>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CB877F5"/>
    <w:multiLevelType w:val="hybridMultilevel"/>
    <w:tmpl w:val="A4001FA2"/>
    <w:lvl w:ilvl="0" w:tplc="0C0A0017">
      <w:start w:val="1"/>
      <w:numFmt w:val="decimal"/>
      <w:lvlText w:val="%1."/>
      <w:lvlJc w:val="left"/>
      <w:pPr>
        <w:tabs>
          <w:tab w:val="num" w:pos="738"/>
        </w:tabs>
        <w:ind w:left="738" w:hanging="450"/>
      </w:pPr>
      <w:rPr>
        <w:rFonts w:hint="default"/>
      </w:rPr>
    </w:lvl>
    <w:lvl w:ilvl="1" w:tplc="0C0A0019" w:tentative="1">
      <w:start w:val="1"/>
      <w:numFmt w:val="lowerLetter"/>
      <w:lvlText w:val="%2."/>
      <w:lvlJc w:val="left"/>
      <w:pPr>
        <w:tabs>
          <w:tab w:val="num" w:pos="1368"/>
        </w:tabs>
        <w:ind w:left="1368" w:hanging="360"/>
      </w:pPr>
    </w:lvl>
    <w:lvl w:ilvl="2" w:tplc="0C0A001B" w:tentative="1">
      <w:start w:val="1"/>
      <w:numFmt w:val="lowerRoman"/>
      <w:lvlText w:val="%3."/>
      <w:lvlJc w:val="right"/>
      <w:pPr>
        <w:tabs>
          <w:tab w:val="num" w:pos="2088"/>
        </w:tabs>
        <w:ind w:left="2088" w:hanging="180"/>
      </w:pPr>
    </w:lvl>
    <w:lvl w:ilvl="3" w:tplc="0C0A000F" w:tentative="1">
      <w:start w:val="1"/>
      <w:numFmt w:val="decimal"/>
      <w:lvlText w:val="%4."/>
      <w:lvlJc w:val="left"/>
      <w:pPr>
        <w:tabs>
          <w:tab w:val="num" w:pos="2808"/>
        </w:tabs>
        <w:ind w:left="2808" w:hanging="360"/>
      </w:pPr>
    </w:lvl>
    <w:lvl w:ilvl="4" w:tplc="0C0A0019" w:tentative="1">
      <w:start w:val="1"/>
      <w:numFmt w:val="lowerLetter"/>
      <w:lvlText w:val="%5."/>
      <w:lvlJc w:val="left"/>
      <w:pPr>
        <w:tabs>
          <w:tab w:val="num" w:pos="3528"/>
        </w:tabs>
        <w:ind w:left="3528" w:hanging="360"/>
      </w:pPr>
    </w:lvl>
    <w:lvl w:ilvl="5" w:tplc="0C0A001B" w:tentative="1">
      <w:start w:val="1"/>
      <w:numFmt w:val="lowerRoman"/>
      <w:lvlText w:val="%6."/>
      <w:lvlJc w:val="right"/>
      <w:pPr>
        <w:tabs>
          <w:tab w:val="num" w:pos="4248"/>
        </w:tabs>
        <w:ind w:left="4248" w:hanging="180"/>
      </w:pPr>
    </w:lvl>
    <w:lvl w:ilvl="6" w:tplc="0C0A000F" w:tentative="1">
      <w:start w:val="1"/>
      <w:numFmt w:val="decimal"/>
      <w:lvlText w:val="%7."/>
      <w:lvlJc w:val="left"/>
      <w:pPr>
        <w:tabs>
          <w:tab w:val="num" w:pos="4968"/>
        </w:tabs>
        <w:ind w:left="4968" w:hanging="360"/>
      </w:pPr>
    </w:lvl>
    <w:lvl w:ilvl="7" w:tplc="0C0A0019" w:tentative="1">
      <w:start w:val="1"/>
      <w:numFmt w:val="lowerLetter"/>
      <w:lvlText w:val="%8."/>
      <w:lvlJc w:val="left"/>
      <w:pPr>
        <w:tabs>
          <w:tab w:val="num" w:pos="5688"/>
        </w:tabs>
        <w:ind w:left="5688" w:hanging="360"/>
      </w:pPr>
    </w:lvl>
    <w:lvl w:ilvl="8" w:tplc="0C0A001B" w:tentative="1">
      <w:start w:val="1"/>
      <w:numFmt w:val="lowerRoman"/>
      <w:lvlText w:val="%9."/>
      <w:lvlJc w:val="right"/>
      <w:pPr>
        <w:tabs>
          <w:tab w:val="num" w:pos="6408"/>
        </w:tabs>
        <w:ind w:left="6408" w:hanging="180"/>
      </w:pPr>
    </w:lvl>
  </w:abstractNum>
  <w:abstractNum w:abstractNumId="7">
    <w:nsid w:val="1F757D6E"/>
    <w:multiLevelType w:val="hybridMultilevel"/>
    <w:tmpl w:val="D36EACCE"/>
    <w:lvl w:ilvl="0" w:tplc="811802CC">
      <w:start w:val="1"/>
      <w:numFmt w:val="lowerLetter"/>
      <w:lvlText w:val="%1)"/>
      <w:lvlJc w:val="left"/>
      <w:pPr>
        <w:tabs>
          <w:tab w:val="num" w:pos="720"/>
        </w:tabs>
        <w:ind w:left="720" w:hanging="360"/>
      </w:pPr>
      <w:rPr>
        <w:rFonts w:hint="default"/>
      </w:rPr>
    </w:lvl>
    <w:lvl w:ilvl="1" w:tplc="0C0A0003" w:tentative="1">
      <w:start w:val="1"/>
      <w:numFmt w:val="lowerLetter"/>
      <w:lvlText w:val="%2."/>
      <w:lvlJc w:val="left"/>
      <w:pPr>
        <w:tabs>
          <w:tab w:val="num" w:pos="1440"/>
        </w:tabs>
        <w:ind w:left="1440" w:hanging="360"/>
      </w:p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8">
    <w:nsid w:val="237F6C01"/>
    <w:multiLevelType w:val="hybridMultilevel"/>
    <w:tmpl w:val="9B30EC9A"/>
    <w:lvl w:ilvl="0" w:tplc="0C0A0017">
      <w:start w:val="1"/>
      <w:numFmt w:val="lowerLetter"/>
      <w:lvlText w:val="%1)"/>
      <w:lvlJc w:val="left"/>
      <w:pPr>
        <w:tabs>
          <w:tab w:val="num" w:pos="738"/>
        </w:tabs>
        <w:ind w:left="738" w:hanging="450"/>
      </w:pPr>
      <w:rPr>
        <w:rFonts w:hint="default"/>
      </w:rPr>
    </w:lvl>
    <w:lvl w:ilvl="1" w:tplc="0C0A0019" w:tentative="1">
      <w:start w:val="1"/>
      <w:numFmt w:val="lowerLetter"/>
      <w:lvlText w:val="%2."/>
      <w:lvlJc w:val="left"/>
      <w:pPr>
        <w:tabs>
          <w:tab w:val="num" w:pos="1368"/>
        </w:tabs>
        <w:ind w:left="1368" w:hanging="360"/>
      </w:pPr>
    </w:lvl>
    <w:lvl w:ilvl="2" w:tplc="0C0A001B" w:tentative="1">
      <w:start w:val="1"/>
      <w:numFmt w:val="lowerRoman"/>
      <w:lvlText w:val="%3."/>
      <w:lvlJc w:val="right"/>
      <w:pPr>
        <w:tabs>
          <w:tab w:val="num" w:pos="2088"/>
        </w:tabs>
        <w:ind w:left="2088" w:hanging="180"/>
      </w:pPr>
    </w:lvl>
    <w:lvl w:ilvl="3" w:tplc="0C0A000F" w:tentative="1">
      <w:start w:val="1"/>
      <w:numFmt w:val="decimal"/>
      <w:lvlText w:val="%4."/>
      <w:lvlJc w:val="left"/>
      <w:pPr>
        <w:tabs>
          <w:tab w:val="num" w:pos="2808"/>
        </w:tabs>
        <w:ind w:left="2808" w:hanging="360"/>
      </w:pPr>
    </w:lvl>
    <w:lvl w:ilvl="4" w:tplc="0C0A0019" w:tentative="1">
      <w:start w:val="1"/>
      <w:numFmt w:val="lowerLetter"/>
      <w:lvlText w:val="%5."/>
      <w:lvlJc w:val="left"/>
      <w:pPr>
        <w:tabs>
          <w:tab w:val="num" w:pos="3528"/>
        </w:tabs>
        <w:ind w:left="3528" w:hanging="360"/>
      </w:pPr>
    </w:lvl>
    <w:lvl w:ilvl="5" w:tplc="0C0A001B" w:tentative="1">
      <w:start w:val="1"/>
      <w:numFmt w:val="lowerRoman"/>
      <w:lvlText w:val="%6."/>
      <w:lvlJc w:val="right"/>
      <w:pPr>
        <w:tabs>
          <w:tab w:val="num" w:pos="4248"/>
        </w:tabs>
        <w:ind w:left="4248" w:hanging="180"/>
      </w:pPr>
    </w:lvl>
    <w:lvl w:ilvl="6" w:tplc="0C0A000F" w:tentative="1">
      <w:start w:val="1"/>
      <w:numFmt w:val="decimal"/>
      <w:lvlText w:val="%7."/>
      <w:lvlJc w:val="left"/>
      <w:pPr>
        <w:tabs>
          <w:tab w:val="num" w:pos="4968"/>
        </w:tabs>
        <w:ind w:left="4968" w:hanging="360"/>
      </w:pPr>
    </w:lvl>
    <w:lvl w:ilvl="7" w:tplc="0C0A0019" w:tentative="1">
      <w:start w:val="1"/>
      <w:numFmt w:val="lowerLetter"/>
      <w:lvlText w:val="%8."/>
      <w:lvlJc w:val="left"/>
      <w:pPr>
        <w:tabs>
          <w:tab w:val="num" w:pos="5688"/>
        </w:tabs>
        <w:ind w:left="5688" w:hanging="360"/>
      </w:pPr>
    </w:lvl>
    <w:lvl w:ilvl="8" w:tplc="0C0A001B" w:tentative="1">
      <w:start w:val="1"/>
      <w:numFmt w:val="lowerRoman"/>
      <w:lvlText w:val="%9."/>
      <w:lvlJc w:val="right"/>
      <w:pPr>
        <w:tabs>
          <w:tab w:val="num" w:pos="6408"/>
        </w:tabs>
        <w:ind w:left="6408" w:hanging="180"/>
      </w:pPr>
    </w:lvl>
  </w:abstractNum>
  <w:abstractNum w:abstractNumId="9">
    <w:nsid w:val="239F4F68"/>
    <w:multiLevelType w:val="hybridMultilevel"/>
    <w:tmpl w:val="40D20A56"/>
    <w:lvl w:ilvl="0" w:tplc="87B25B46">
      <w:start w:val="1"/>
      <w:numFmt w:val="bullet"/>
      <w:lvlText w:val="-"/>
      <w:lvlJc w:val="left"/>
      <w:pPr>
        <w:tabs>
          <w:tab w:val="num" w:pos="1134"/>
        </w:tabs>
        <w:ind w:left="1134" w:hanging="567"/>
      </w:pPr>
      <w:rPr>
        <w:rFonts w:ascii="Times New Roman" w:eastAsia="Times New Roman" w:hAnsi="Times New Roman" w:cs="Times New Roman" w:hint="default"/>
      </w:rPr>
    </w:lvl>
    <w:lvl w:ilvl="1" w:tplc="6F66F994"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23EF486B"/>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nsid w:val="2E85567B"/>
    <w:multiLevelType w:val="hybridMultilevel"/>
    <w:tmpl w:val="9AFA000E"/>
    <w:lvl w:ilvl="0" w:tplc="A06A9152">
      <w:start w:val="1"/>
      <w:numFmt w:val="lowerLetter"/>
      <w:lvlText w:val="%1)"/>
      <w:lvlJc w:val="left"/>
      <w:pPr>
        <w:tabs>
          <w:tab w:val="num" w:pos="1080"/>
        </w:tabs>
        <w:ind w:left="108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2">
    <w:nsid w:val="34710D9E"/>
    <w:multiLevelType w:val="hybridMultilevel"/>
    <w:tmpl w:val="37CE33CC"/>
    <w:lvl w:ilvl="0" w:tplc="0EEE0432">
      <w:start w:val="1"/>
      <w:numFmt w:val="lowerLetter"/>
      <w:lvlText w:val="%1)"/>
      <w:lvlJc w:val="left"/>
      <w:pPr>
        <w:tabs>
          <w:tab w:val="num" w:pos="753"/>
        </w:tabs>
        <w:ind w:left="753" w:hanging="465"/>
      </w:pPr>
      <w:rPr>
        <w:rFonts w:hint="default"/>
      </w:rPr>
    </w:lvl>
    <w:lvl w:ilvl="1" w:tplc="0C0A0003" w:tentative="1">
      <w:start w:val="1"/>
      <w:numFmt w:val="lowerLetter"/>
      <w:lvlText w:val="%2."/>
      <w:lvlJc w:val="left"/>
      <w:pPr>
        <w:tabs>
          <w:tab w:val="num" w:pos="1440"/>
        </w:tabs>
        <w:ind w:left="1440" w:hanging="360"/>
      </w:p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13">
    <w:nsid w:val="35BE689D"/>
    <w:multiLevelType w:val="hybridMultilevel"/>
    <w:tmpl w:val="42BC958E"/>
    <w:lvl w:ilvl="0" w:tplc="0C0A0005">
      <w:start w:val="1"/>
      <w:numFmt w:val="bullet"/>
      <w:lvlText w:val="-"/>
      <w:lvlJc w:val="left"/>
      <w:pPr>
        <w:tabs>
          <w:tab w:val="num" w:pos="1276"/>
        </w:tabs>
        <w:ind w:left="1276" w:hanging="567"/>
      </w:pPr>
      <w:rPr>
        <w:rFonts w:ascii="Times New Roman" w:eastAsia="Times New Roman" w:hAnsi="Times New Roman" w:cs="Times New Roman" w:hint="default"/>
      </w:rPr>
    </w:lvl>
    <w:lvl w:ilvl="1" w:tplc="0C0A0003">
      <w:start w:val="1"/>
      <w:numFmt w:val="bullet"/>
      <w:lvlText w:val="o"/>
      <w:lvlJc w:val="left"/>
      <w:pPr>
        <w:tabs>
          <w:tab w:val="num" w:pos="1582"/>
        </w:tabs>
        <w:ind w:left="1582" w:hanging="360"/>
      </w:pPr>
      <w:rPr>
        <w:rFonts w:ascii="Courier New" w:hAnsi="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14">
    <w:nsid w:val="38F54729"/>
    <w:multiLevelType w:val="hybridMultilevel"/>
    <w:tmpl w:val="7A929F5E"/>
    <w:lvl w:ilvl="0" w:tplc="63DC660E">
      <w:start w:val="1"/>
      <w:numFmt w:val="bullet"/>
      <w:lvlText w:val="-"/>
      <w:lvlJc w:val="left"/>
      <w:pPr>
        <w:tabs>
          <w:tab w:val="num" w:pos="1134"/>
        </w:tabs>
        <w:ind w:left="1134" w:hanging="567"/>
      </w:pPr>
      <w:rPr>
        <w:rFonts w:ascii="Times New Roman" w:eastAsia="Times New Roman" w:hAnsi="Times New Roman" w:cs="Times New Roman" w:hint="default"/>
      </w:rPr>
    </w:lvl>
    <w:lvl w:ilvl="1" w:tplc="0C0A0019">
      <w:start w:val="1"/>
      <w:numFmt w:val="bullet"/>
      <w:lvlText w:val="o"/>
      <w:lvlJc w:val="left"/>
      <w:pPr>
        <w:tabs>
          <w:tab w:val="num" w:pos="1440"/>
        </w:tabs>
        <w:ind w:left="1440" w:hanging="360"/>
      </w:pPr>
      <w:rPr>
        <w:rFonts w:ascii="Courier New" w:hAnsi="Courier New" w:hint="default"/>
      </w:rPr>
    </w:lvl>
    <w:lvl w:ilvl="2" w:tplc="0C0A001B" w:tentative="1">
      <w:start w:val="1"/>
      <w:numFmt w:val="bullet"/>
      <w:lvlText w:val=""/>
      <w:lvlJc w:val="left"/>
      <w:pPr>
        <w:tabs>
          <w:tab w:val="num" w:pos="2160"/>
        </w:tabs>
        <w:ind w:left="2160" w:hanging="360"/>
      </w:pPr>
      <w:rPr>
        <w:rFonts w:ascii="Wingdings" w:hAnsi="Wingdings" w:hint="default"/>
      </w:rPr>
    </w:lvl>
    <w:lvl w:ilvl="3" w:tplc="0C0A000F" w:tentative="1">
      <w:start w:val="1"/>
      <w:numFmt w:val="bullet"/>
      <w:lvlText w:val=""/>
      <w:lvlJc w:val="left"/>
      <w:pPr>
        <w:tabs>
          <w:tab w:val="num" w:pos="2880"/>
        </w:tabs>
        <w:ind w:left="2880" w:hanging="360"/>
      </w:pPr>
      <w:rPr>
        <w:rFonts w:ascii="Symbol" w:hAnsi="Symbol" w:hint="default"/>
      </w:rPr>
    </w:lvl>
    <w:lvl w:ilvl="4" w:tplc="0C0A0019" w:tentative="1">
      <w:start w:val="1"/>
      <w:numFmt w:val="bullet"/>
      <w:lvlText w:val="o"/>
      <w:lvlJc w:val="left"/>
      <w:pPr>
        <w:tabs>
          <w:tab w:val="num" w:pos="3600"/>
        </w:tabs>
        <w:ind w:left="3600" w:hanging="360"/>
      </w:pPr>
      <w:rPr>
        <w:rFonts w:ascii="Courier New" w:hAnsi="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abstractNum w:abstractNumId="15">
    <w:nsid w:val="42601954"/>
    <w:multiLevelType w:val="hybridMultilevel"/>
    <w:tmpl w:val="7962443C"/>
    <w:lvl w:ilvl="0" w:tplc="0EEE0432">
      <w:start w:val="1"/>
      <w:numFmt w:val="lowerLetter"/>
      <w:lvlText w:val="%1)"/>
      <w:lvlJc w:val="left"/>
      <w:pPr>
        <w:tabs>
          <w:tab w:val="num" w:pos="1080"/>
        </w:tabs>
        <w:ind w:left="1080" w:hanging="360"/>
      </w:pPr>
      <w:rPr>
        <w:rFonts w:hint="default"/>
      </w:rPr>
    </w:lvl>
    <w:lvl w:ilvl="1" w:tplc="0C0A0003" w:tentative="1">
      <w:start w:val="1"/>
      <w:numFmt w:val="lowerLetter"/>
      <w:lvlText w:val="%2."/>
      <w:lvlJc w:val="left"/>
      <w:pPr>
        <w:tabs>
          <w:tab w:val="num" w:pos="1800"/>
        </w:tabs>
        <w:ind w:left="1800" w:hanging="360"/>
      </w:pPr>
    </w:lvl>
    <w:lvl w:ilvl="2" w:tplc="0C0A0005" w:tentative="1">
      <w:start w:val="1"/>
      <w:numFmt w:val="lowerRoman"/>
      <w:lvlText w:val="%3."/>
      <w:lvlJc w:val="right"/>
      <w:pPr>
        <w:tabs>
          <w:tab w:val="num" w:pos="2520"/>
        </w:tabs>
        <w:ind w:left="2520" w:hanging="180"/>
      </w:pPr>
    </w:lvl>
    <w:lvl w:ilvl="3" w:tplc="0C0A0001" w:tentative="1">
      <w:start w:val="1"/>
      <w:numFmt w:val="decimal"/>
      <w:lvlText w:val="%4."/>
      <w:lvlJc w:val="left"/>
      <w:pPr>
        <w:tabs>
          <w:tab w:val="num" w:pos="3240"/>
        </w:tabs>
        <w:ind w:left="3240" w:hanging="360"/>
      </w:pPr>
    </w:lvl>
    <w:lvl w:ilvl="4" w:tplc="0C0A0003" w:tentative="1">
      <w:start w:val="1"/>
      <w:numFmt w:val="lowerLetter"/>
      <w:lvlText w:val="%5."/>
      <w:lvlJc w:val="left"/>
      <w:pPr>
        <w:tabs>
          <w:tab w:val="num" w:pos="3960"/>
        </w:tabs>
        <w:ind w:left="3960" w:hanging="360"/>
      </w:pPr>
    </w:lvl>
    <w:lvl w:ilvl="5" w:tplc="0C0A0005" w:tentative="1">
      <w:start w:val="1"/>
      <w:numFmt w:val="lowerRoman"/>
      <w:lvlText w:val="%6."/>
      <w:lvlJc w:val="right"/>
      <w:pPr>
        <w:tabs>
          <w:tab w:val="num" w:pos="4680"/>
        </w:tabs>
        <w:ind w:left="4680" w:hanging="180"/>
      </w:pPr>
    </w:lvl>
    <w:lvl w:ilvl="6" w:tplc="0C0A0001" w:tentative="1">
      <w:start w:val="1"/>
      <w:numFmt w:val="decimal"/>
      <w:lvlText w:val="%7."/>
      <w:lvlJc w:val="left"/>
      <w:pPr>
        <w:tabs>
          <w:tab w:val="num" w:pos="5400"/>
        </w:tabs>
        <w:ind w:left="5400" w:hanging="360"/>
      </w:pPr>
    </w:lvl>
    <w:lvl w:ilvl="7" w:tplc="0C0A0003" w:tentative="1">
      <w:start w:val="1"/>
      <w:numFmt w:val="lowerLetter"/>
      <w:lvlText w:val="%8."/>
      <w:lvlJc w:val="left"/>
      <w:pPr>
        <w:tabs>
          <w:tab w:val="num" w:pos="6120"/>
        </w:tabs>
        <w:ind w:left="6120" w:hanging="360"/>
      </w:pPr>
    </w:lvl>
    <w:lvl w:ilvl="8" w:tplc="0C0A0005" w:tentative="1">
      <w:start w:val="1"/>
      <w:numFmt w:val="lowerRoman"/>
      <w:lvlText w:val="%9."/>
      <w:lvlJc w:val="right"/>
      <w:pPr>
        <w:tabs>
          <w:tab w:val="num" w:pos="6840"/>
        </w:tabs>
        <w:ind w:left="6840" w:hanging="180"/>
      </w:pPr>
    </w:lvl>
  </w:abstractNum>
  <w:abstractNum w:abstractNumId="16">
    <w:nsid w:val="42FF0243"/>
    <w:multiLevelType w:val="hybridMultilevel"/>
    <w:tmpl w:val="E45E9438"/>
    <w:lvl w:ilvl="0" w:tplc="0C0A000F">
      <w:start w:val="1"/>
      <w:numFmt w:val="bullet"/>
      <w:lvlText w:val="-"/>
      <w:lvlJc w:val="left"/>
      <w:pPr>
        <w:tabs>
          <w:tab w:val="num" w:pos="1134"/>
        </w:tabs>
        <w:ind w:left="1134" w:hanging="567"/>
      </w:pPr>
      <w:rPr>
        <w:rFonts w:ascii="Times New Roman" w:eastAsia="Times New Roman" w:hAnsi="Times New Roman" w:cs="Times New Roman" w:hint="default"/>
      </w:rPr>
    </w:lvl>
    <w:lvl w:ilvl="1" w:tplc="0C0A0019" w:tentative="1">
      <w:start w:val="1"/>
      <w:numFmt w:val="bullet"/>
      <w:lvlText w:val="o"/>
      <w:lvlJc w:val="left"/>
      <w:pPr>
        <w:tabs>
          <w:tab w:val="num" w:pos="1440"/>
        </w:tabs>
        <w:ind w:left="1440" w:hanging="360"/>
      </w:pPr>
      <w:rPr>
        <w:rFonts w:ascii="Courier New" w:hAnsi="Courier New" w:hint="default"/>
      </w:rPr>
    </w:lvl>
    <w:lvl w:ilvl="2" w:tplc="0C0A001B" w:tentative="1">
      <w:start w:val="1"/>
      <w:numFmt w:val="bullet"/>
      <w:lvlText w:val=""/>
      <w:lvlJc w:val="left"/>
      <w:pPr>
        <w:tabs>
          <w:tab w:val="num" w:pos="2160"/>
        </w:tabs>
        <w:ind w:left="2160" w:hanging="360"/>
      </w:pPr>
      <w:rPr>
        <w:rFonts w:ascii="Wingdings" w:hAnsi="Wingdings" w:hint="default"/>
      </w:rPr>
    </w:lvl>
    <w:lvl w:ilvl="3" w:tplc="0C0A000F" w:tentative="1">
      <w:start w:val="1"/>
      <w:numFmt w:val="bullet"/>
      <w:lvlText w:val=""/>
      <w:lvlJc w:val="left"/>
      <w:pPr>
        <w:tabs>
          <w:tab w:val="num" w:pos="2880"/>
        </w:tabs>
        <w:ind w:left="2880" w:hanging="360"/>
      </w:pPr>
      <w:rPr>
        <w:rFonts w:ascii="Symbol" w:hAnsi="Symbol" w:hint="default"/>
      </w:rPr>
    </w:lvl>
    <w:lvl w:ilvl="4" w:tplc="0C0A0019" w:tentative="1">
      <w:start w:val="1"/>
      <w:numFmt w:val="bullet"/>
      <w:lvlText w:val="o"/>
      <w:lvlJc w:val="left"/>
      <w:pPr>
        <w:tabs>
          <w:tab w:val="num" w:pos="3600"/>
        </w:tabs>
        <w:ind w:left="3600" w:hanging="360"/>
      </w:pPr>
      <w:rPr>
        <w:rFonts w:ascii="Courier New" w:hAnsi="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abstractNum w:abstractNumId="17">
    <w:nsid w:val="431244F3"/>
    <w:multiLevelType w:val="hybridMultilevel"/>
    <w:tmpl w:val="9118C2C0"/>
    <w:lvl w:ilvl="0" w:tplc="0C0A0017">
      <w:start w:val="1"/>
      <w:numFmt w:val="lowerLetter"/>
      <w:lvlText w:val="%1)"/>
      <w:lvlJc w:val="left"/>
      <w:pPr>
        <w:tabs>
          <w:tab w:val="num" w:pos="738"/>
        </w:tabs>
        <w:ind w:left="738" w:hanging="450"/>
      </w:pPr>
      <w:rPr>
        <w:rFonts w:hint="default"/>
      </w:rPr>
    </w:lvl>
    <w:lvl w:ilvl="1" w:tplc="C278EA1A" w:tentative="1">
      <w:start w:val="1"/>
      <w:numFmt w:val="lowerLetter"/>
      <w:lvlText w:val="%2."/>
      <w:lvlJc w:val="left"/>
      <w:pPr>
        <w:tabs>
          <w:tab w:val="num" w:pos="1368"/>
        </w:tabs>
        <w:ind w:left="1368" w:hanging="360"/>
      </w:pPr>
    </w:lvl>
    <w:lvl w:ilvl="2" w:tplc="1C4879DA" w:tentative="1">
      <w:start w:val="1"/>
      <w:numFmt w:val="lowerRoman"/>
      <w:lvlText w:val="%3."/>
      <w:lvlJc w:val="right"/>
      <w:pPr>
        <w:tabs>
          <w:tab w:val="num" w:pos="2088"/>
        </w:tabs>
        <w:ind w:left="2088" w:hanging="180"/>
      </w:pPr>
    </w:lvl>
    <w:lvl w:ilvl="3" w:tplc="0C0A000F" w:tentative="1">
      <w:start w:val="1"/>
      <w:numFmt w:val="decimal"/>
      <w:lvlText w:val="%4."/>
      <w:lvlJc w:val="left"/>
      <w:pPr>
        <w:tabs>
          <w:tab w:val="num" w:pos="2808"/>
        </w:tabs>
        <w:ind w:left="2808" w:hanging="360"/>
      </w:pPr>
    </w:lvl>
    <w:lvl w:ilvl="4" w:tplc="0C0A0019" w:tentative="1">
      <w:start w:val="1"/>
      <w:numFmt w:val="lowerLetter"/>
      <w:lvlText w:val="%5."/>
      <w:lvlJc w:val="left"/>
      <w:pPr>
        <w:tabs>
          <w:tab w:val="num" w:pos="3528"/>
        </w:tabs>
        <w:ind w:left="3528" w:hanging="360"/>
      </w:pPr>
    </w:lvl>
    <w:lvl w:ilvl="5" w:tplc="0C0A001B" w:tentative="1">
      <w:start w:val="1"/>
      <w:numFmt w:val="lowerRoman"/>
      <w:lvlText w:val="%6."/>
      <w:lvlJc w:val="right"/>
      <w:pPr>
        <w:tabs>
          <w:tab w:val="num" w:pos="4248"/>
        </w:tabs>
        <w:ind w:left="4248" w:hanging="180"/>
      </w:pPr>
    </w:lvl>
    <w:lvl w:ilvl="6" w:tplc="0C0A000F" w:tentative="1">
      <w:start w:val="1"/>
      <w:numFmt w:val="decimal"/>
      <w:lvlText w:val="%7."/>
      <w:lvlJc w:val="left"/>
      <w:pPr>
        <w:tabs>
          <w:tab w:val="num" w:pos="4968"/>
        </w:tabs>
        <w:ind w:left="4968" w:hanging="360"/>
      </w:pPr>
    </w:lvl>
    <w:lvl w:ilvl="7" w:tplc="0C0A0019" w:tentative="1">
      <w:start w:val="1"/>
      <w:numFmt w:val="lowerLetter"/>
      <w:lvlText w:val="%8."/>
      <w:lvlJc w:val="left"/>
      <w:pPr>
        <w:tabs>
          <w:tab w:val="num" w:pos="5688"/>
        </w:tabs>
        <w:ind w:left="5688" w:hanging="360"/>
      </w:pPr>
    </w:lvl>
    <w:lvl w:ilvl="8" w:tplc="0C0A001B" w:tentative="1">
      <w:start w:val="1"/>
      <w:numFmt w:val="lowerRoman"/>
      <w:lvlText w:val="%9."/>
      <w:lvlJc w:val="right"/>
      <w:pPr>
        <w:tabs>
          <w:tab w:val="num" w:pos="6408"/>
        </w:tabs>
        <w:ind w:left="6408" w:hanging="180"/>
      </w:pPr>
    </w:lvl>
  </w:abstractNum>
  <w:abstractNum w:abstractNumId="18">
    <w:nsid w:val="438D462D"/>
    <w:multiLevelType w:val="hybridMultilevel"/>
    <w:tmpl w:val="2EFCD680"/>
    <w:lvl w:ilvl="0" w:tplc="0C0A0017">
      <w:start w:val="1"/>
      <w:numFmt w:val="lowerLetter"/>
      <w:lvlText w:val="%1)"/>
      <w:lvlJc w:val="left"/>
      <w:pPr>
        <w:tabs>
          <w:tab w:val="num" w:pos="753"/>
        </w:tabs>
        <w:ind w:left="753" w:hanging="465"/>
      </w:pPr>
      <w:rPr>
        <w:rFonts w:hint="default"/>
      </w:rPr>
    </w:lvl>
    <w:lvl w:ilvl="1" w:tplc="0C0A0019" w:tentative="1">
      <w:start w:val="1"/>
      <w:numFmt w:val="lowerLetter"/>
      <w:lvlText w:val="%2."/>
      <w:lvlJc w:val="left"/>
      <w:pPr>
        <w:tabs>
          <w:tab w:val="num" w:pos="1368"/>
        </w:tabs>
        <w:ind w:left="1368" w:hanging="360"/>
      </w:pPr>
    </w:lvl>
    <w:lvl w:ilvl="2" w:tplc="0C0A001B" w:tentative="1">
      <w:start w:val="1"/>
      <w:numFmt w:val="lowerRoman"/>
      <w:lvlText w:val="%3."/>
      <w:lvlJc w:val="right"/>
      <w:pPr>
        <w:tabs>
          <w:tab w:val="num" w:pos="2088"/>
        </w:tabs>
        <w:ind w:left="2088" w:hanging="180"/>
      </w:pPr>
    </w:lvl>
    <w:lvl w:ilvl="3" w:tplc="0C0A000F" w:tentative="1">
      <w:start w:val="1"/>
      <w:numFmt w:val="decimal"/>
      <w:lvlText w:val="%4."/>
      <w:lvlJc w:val="left"/>
      <w:pPr>
        <w:tabs>
          <w:tab w:val="num" w:pos="2808"/>
        </w:tabs>
        <w:ind w:left="2808" w:hanging="360"/>
      </w:pPr>
    </w:lvl>
    <w:lvl w:ilvl="4" w:tplc="0C0A0019" w:tentative="1">
      <w:start w:val="1"/>
      <w:numFmt w:val="lowerLetter"/>
      <w:lvlText w:val="%5."/>
      <w:lvlJc w:val="left"/>
      <w:pPr>
        <w:tabs>
          <w:tab w:val="num" w:pos="3528"/>
        </w:tabs>
        <w:ind w:left="3528" w:hanging="360"/>
      </w:pPr>
    </w:lvl>
    <w:lvl w:ilvl="5" w:tplc="0C0A001B" w:tentative="1">
      <w:start w:val="1"/>
      <w:numFmt w:val="lowerRoman"/>
      <w:lvlText w:val="%6."/>
      <w:lvlJc w:val="right"/>
      <w:pPr>
        <w:tabs>
          <w:tab w:val="num" w:pos="4248"/>
        </w:tabs>
        <w:ind w:left="4248" w:hanging="180"/>
      </w:pPr>
    </w:lvl>
    <w:lvl w:ilvl="6" w:tplc="0C0A000F" w:tentative="1">
      <w:start w:val="1"/>
      <w:numFmt w:val="decimal"/>
      <w:lvlText w:val="%7."/>
      <w:lvlJc w:val="left"/>
      <w:pPr>
        <w:tabs>
          <w:tab w:val="num" w:pos="4968"/>
        </w:tabs>
        <w:ind w:left="4968" w:hanging="360"/>
      </w:pPr>
    </w:lvl>
    <w:lvl w:ilvl="7" w:tplc="0C0A0019" w:tentative="1">
      <w:start w:val="1"/>
      <w:numFmt w:val="lowerLetter"/>
      <w:lvlText w:val="%8."/>
      <w:lvlJc w:val="left"/>
      <w:pPr>
        <w:tabs>
          <w:tab w:val="num" w:pos="5688"/>
        </w:tabs>
        <w:ind w:left="5688" w:hanging="360"/>
      </w:pPr>
    </w:lvl>
    <w:lvl w:ilvl="8" w:tplc="0C0A001B" w:tentative="1">
      <w:start w:val="1"/>
      <w:numFmt w:val="lowerRoman"/>
      <w:lvlText w:val="%9."/>
      <w:lvlJc w:val="right"/>
      <w:pPr>
        <w:tabs>
          <w:tab w:val="num" w:pos="6408"/>
        </w:tabs>
        <w:ind w:left="6408" w:hanging="180"/>
      </w:pPr>
    </w:lvl>
  </w:abstractNum>
  <w:abstractNum w:abstractNumId="19">
    <w:nsid w:val="43ED192F"/>
    <w:multiLevelType w:val="hybridMultilevel"/>
    <w:tmpl w:val="0492BB06"/>
    <w:lvl w:ilvl="0" w:tplc="AB94BEE2">
      <w:start w:val="1"/>
      <w:numFmt w:val="lowerLetter"/>
      <w:lvlText w:val="%1)"/>
      <w:lvlJc w:val="left"/>
      <w:pPr>
        <w:tabs>
          <w:tab w:val="num" w:pos="1188"/>
        </w:tabs>
        <w:ind w:left="1188" w:hanging="465"/>
      </w:pPr>
      <w:rPr>
        <w:rFonts w:hint="default"/>
      </w:rPr>
    </w:lvl>
    <w:lvl w:ilvl="1" w:tplc="0C0A0019" w:tentative="1">
      <w:start w:val="1"/>
      <w:numFmt w:val="lowerLetter"/>
      <w:lvlText w:val="%2."/>
      <w:lvlJc w:val="left"/>
      <w:pPr>
        <w:tabs>
          <w:tab w:val="num" w:pos="1803"/>
        </w:tabs>
        <w:ind w:left="1803" w:hanging="360"/>
      </w:pPr>
    </w:lvl>
    <w:lvl w:ilvl="2" w:tplc="0C0A001B" w:tentative="1">
      <w:start w:val="1"/>
      <w:numFmt w:val="lowerRoman"/>
      <w:lvlText w:val="%3."/>
      <w:lvlJc w:val="right"/>
      <w:pPr>
        <w:tabs>
          <w:tab w:val="num" w:pos="2523"/>
        </w:tabs>
        <w:ind w:left="2523" w:hanging="180"/>
      </w:pPr>
    </w:lvl>
    <w:lvl w:ilvl="3" w:tplc="0C0A000F" w:tentative="1">
      <w:start w:val="1"/>
      <w:numFmt w:val="decimal"/>
      <w:lvlText w:val="%4."/>
      <w:lvlJc w:val="left"/>
      <w:pPr>
        <w:tabs>
          <w:tab w:val="num" w:pos="3243"/>
        </w:tabs>
        <w:ind w:left="3243" w:hanging="360"/>
      </w:pPr>
    </w:lvl>
    <w:lvl w:ilvl="4" w:tplc="0C0A0019" w:tentative="1">
      <w:start w:val="1"/>
      <w:numFmt w:val="lowerLetter"/>
      <w:lvlText w:val="%5."/>
      <w:lvlJc w:val="left"/>
      <w:pPr>
        <w:tabs>
          <w:tab w:val="num" w:pos="3963"/>
        </w:tabs>
        <w:ind w:left="3963" w:hanging="360"/>
      </w:pPr>
    </w:lvl>
    <w:lvl w:ilvl="5" w:tplc="0C0A001B" w:tentative="1">
      <w:start w:val="1"/>
      <w:numFmt w:val="lowerRoman"/>
      <w:lvlText w:val="%6."/>
      <w:lvlJc w:val="right"/>
      <w:pPr>
        <w:tabs>
          <w:tab w:val="num" w:pos="4683"/>
        </w:tabs>
        <w:ind w:left="4683" w:hanging="180"/>
      </w:pPr>
    </w:lvl>
    <w:lvl w:ilvl="6" w:tplc="0C0A000F" w:tentative="1">
      <w:start w:val="1"/>
      <w:numFmt w:val="decimal"/>
      <w:lvlText w:val="%7."/>
      <w:lvlJc w:val="left"/>
      <w:pPr>
        <w:tabs>
          <w:tab w:val="num" w:pos="5403"/>
        </w:tabs>
        <w:ind w:left="5403" w:hanging="360"/>
      </w:pPr>
    </w:lvl>
    <w:lvl w:ilvl="7" w:tplc="0C0A0019" w:tentative="1">
      <w:start w:val="1"/>
      <w:numFmt w:val="lowerLetter"/>
      <w:lvlText w:val="%8."/>
      <w:lvlJc w:val="left"/>
      <w:pPr>
        <w:tabs>
          <w:tab w:val="num" w:pos="6123"/>
        </w:tabs>
        <w:ind w:left="6123" w:hanging="360"/>
      </w:pPr>
    </w:lvl>
    <w:lvl w:ilvl="8" w:tplc="0C0A001B" w:tentative="1">
      <w:start w:val="1"/>
      <w:numFmt w:val="lowerRoman"/>
      <w:lvlText w:val="%9."/>
      <w:lvlJc w:val="right"/>
      <w:pPr>
        <w:tabs>
          <w:tab w:val="num" w:pos="6843"/>
        </w:tabs>
        <w:ind w:left="6843" w:hanging="180"/>
      </w:pPr>
    </w:lvl>
  </w:abstractNum>
  <w:abstractNum w:abstractNumId="20">
    <w:nsid w:val="44BF203F"/>
    <w:multiLevelType w:val="hybridMultilevel"/>
    <w:tmpl w:val="E1AAFBD8"/>
    <w:lvl w:ilvl="0" w:tplc="0EEE0432">
      <w:start w:val="1"/>
      <w:numFmt w:val="lowerLetter"/>
      <w:lvlText w:val="%1)"/>
      <w:lvlJc w:val="left"/>
      <w:pPr>
        <w:tabs>
          <w:tab w:val="num" w:pos="754"/>
        </w:tabs>
        <w:ind w:left="754" w:hanging="465"/>
      </w:pPr>
      <w:rPr>
        <w:rFonts w:hint="default"/>
      </w:rPr>
    </w:lvl>
    <w:lvl w:ilvl="1" w:tplc="0C0A0003" w:tentative="1">
      <w:start w:val="1"/>
      <w:numFmt w:val="lowerLetter"/>
      <w:lvlText w:val="%2."/>
      <w:lvlJc w:val="left"/>
      <w:pPr>
        <w:tabs>
          <w:tab w:val="num" w:pos="1369"/>
        </w:tabs>
        <w:ind w:left="1369" w:hanging="360"/>
      </w:pPr>
    </w:lvl>
    <w:lvl w:ilvl="2" w:tplc="0C0A0005" w:tentative="1">
      <w:start w:val="1"/>
      <w:numFmt w:val="lowerRoman"/>
      <w:lvlText w:val="%3."/>
      <w:lvlJc w:val="right"/>
      <w:pPr>
        <w:tabs>
          <w:tab w:val="num" w:pos="2089"/>
        </w:tabs>
        <w:ind w:left="2089" w:hanging="180"/>
      </w:pPr>
    </w:lvl>
    <w:lvl w:ilvl="3" w:tplc="0C0A0001" w:tentative="1">
      <w:start w:val="1"/>
      <w:numFmt w:val="decimal"/>
      <w:lvlText w:val="%4."/>
      <w:lvlJc w:val="left"/>
      <w:pPr>
        <w:tabs>
          <w:tab w:val="num" w:pos="2809"/>
        </w:tabs>
        <w:ind w:left="2809" w:hanging="360"/>
      </w:pPr>
    </w:lvl>
    <w:lvl w:ilvl="4" w:tplc="0C0A0003" w:tentative="1">
      <w:start w:val="1"/>
      <w:numFmt w:val="lowerLetter"/>
      <w:lvlText w:val="%5."/>
      <w:lvlJc w:val="left"/>
      <w:pPr>
        <w:tabs>
          <w:tab w:val="num" w:pos="3529"/>
        </w:tabs>
        <w:ind w:left="3529" w:hanging="360"/>
      </w:pPr>
    </w:lvl>
    <w:lvl w:ilvl="5" w:tplc="0C0A0005" w:tentative="1">
      <w:start w:val="1"/>
      <w:numFmt w:val="lowerRoman"/>
      <w:lvlText w:val="%6."/>
      <w:lvlJc w:val="right"/>
      <w:pPr>
        <w:tabs>
          <w:tab w:val="num" w:pos="4249"/>
        </w:tabs>
        <w:ind w:left="4249" w:hanging="180"/>
      </w:pPr>
    </w:lvl>
    <w:lvl w:ilvl="6" w:tplc="0C0A0001" w:tentative="1">
      <w:start w:val="1"/>
      <w:numFmt w:val="decimal"/>
      <w:lvlText w:val="%7."/>
      <w:lvlJc w:val="left"/>
      <w:pPr>
        <w:tabs>
          <w:tab w:val="num" w:pos="4969"/>
        </w:tabs>
        <w:ind w:left="4969" w:hanging="360"/>
      </w:pPr>
    </w:lvl>
    <w:lvl w:ilvl="7" w:tplc="0C0A0003" w:tentative="1">
      <w:start w:val="1"/>
      <w:numFmt w:val="lowerLetter"/>
      <w:lvlText w:val="%8."/>
      <w:lvlJc w:val="left"/>
      <w:pPr>
        <w:tabs>
          <w:tab w:val="num" w:pos="5689"/>
        </w:tabs>
        <w:ind w:left="5689" w:hanging="360"/>
      </w:pPr>
    </w:lvl>
    <w:lvl w:ilvl="8" w:tplc="0C0A0005" w:tentative="1">
      <w:start w:val="1"/>
      <w:numFmt w:val="lowerRoman"/>
      <w:lvlText w:val="%9."/>
      <w:lvlJc w:val="right"/>
      <w:pPr>
        <w:tabs>
          <w:tab w:val="num" w:pos="6409"/>
        </w:tabs>
        <w:ind w:left="6409" w:hanging="180"/>
      </w:pPr>
    </w:lvl>
  </w:abstractNum>
  <w:abstractNum w:abstractNumId="21">
    <w:nsid w:val="45BE56DB"/>
    <w:multiLevelType w:val="hybridMultilevel"/>
    <w:tmpl w:val="B7C491B0"/>
    <w:lvl w:ilvl="0" w:tplc="89D8A35C">
      <w:start w:val="1"/>
      <w:numFmt w:val="bullet"/>
      <w:lvlText w:val="-"/>
      <w:lvlJc w:val="left"/>
      <w:pPr>
        <w:tabs>
          <w:tab w:val="num" w:pos="1134"/>
        </w:tabs>
        <w:ind w:left="1134" w:hanging="567"/>
      </w:pPr>
      <w:rPr>
        <w:rFonts w:ascii="Times New Roman" w:eastAsia="Times New Roman" w:hAnsi="Times New Roman" w:cs="Times New Roman" w:hint="default"/>
      </w:rPr>
    </w:lvl>
    <w:lvl w:ilvl="1" w:tplc="0C0A0019" w:tentative="1">
      <w:start w:val="1"/>
      <w:numFmt w:val="bullet"/>
      <w:lvlText w:val="o"/>
      <w:lvlJc w:val="left"/>
      <w:pPr>
        <w:tabs>
          <w:tab w:val="num" w:pos="1440"/>
        </w:tabs>
        <w:ind w:left="1440" w:hanging="360"/>
      </w:pPr>
      <w:rPr>
        <w:rFonts w:ascii="Courier New" w:hAnsi="Courier New" w:hint="default"/>
      </w:rPr>
    </w:lvl>
    <w:lvl w:ilvl="2" w:tplc="0C0A001B" w:tentative="1">
      <w:start w:val="1"/>
      <w:numFmt w:val="bullet"/>
      <w:lvlText w:val=""/>
      <w:lvlJc w:val="left"/>
      <w:pPr>
        <w:tabs>
          <w:tab w:val="num" w:pos="2160"/>
        </w:tabs>
        <w:ind w:left="2160" w:hanging="360"/>
      </w:pPr>
      <w:rPr>
        <w:rFonts w:ascii="Wingdings" w:hAnsi="Wingdings" w:hint="default"/>
      </w:rPr>
    </w:lvl>
    <w:lvl w:ilvl="3" w:tplc="0C0A000F" w:tentative="1">
      <w:start w:val="1"/>
      <w:numFmt w:val="bullet"/>
      <w:lvlText w:val=""/>
      <w:lvlJc w:val="left"/>
      <w:pPr>
        <w:tabs>
          <w:tab w:val="num" w:pos="2880"/>
        </w:tabs>
        <w:ind w:left="2880" w:hanging="360"/>
      </w:pPr>
      <w:rPr>
        <w:rFonts w:ascii="Symbol" w:hAnsi="Symbol" w:hint="default"/>
      </w:rPr>
    </w:lvl>
    <w:lvl w:ilvl="4" w:tplc="0C0A0019" w:tentative="1">
      <w:start w:val="1"/>
      <w:numFmt w:val="bullet"/>
      <w:lvlText w:val="o"/>
      <w:lvlJc w:val="left"/>
      <w:pPr>
        <w:tabs>
          <w:tab w:val="num" w:pos="3600"/>
        </w:tabs>
        <w:ind w:left="3600" w:hanging="360"/>
      </w:pPr>
      <w:rPr>
        <w:rFonts w:ascii="Courier New" w:hAnsi="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abstractNum w:abstractNumId="22">
    <w:nsid w:val="479A1E69"/>
    <w:multiLevelType w:val="hybridMultilevel"/>
    <w:tmpl w:val="D7FC89F2"/>
    <w:lvl w:ilvl="0" w:tplc="721E6C7A">
      <w:start w:val="1"/>
      <w:numFmt w:val="bullet"/>
      <w:lvlText w:val="-"/>
      <w:lvlJc w:val="left"/>
      <w:pPr>
        <w:tabs>
          <w:tab w:val="num" w:pos="1134"/>
        </w:tabs>
        <w:ind w:left="1134" w:hanging="567"/>
      </w:pPr>
      <w:rPr>
        <w:rFonts w:ascii="Times New Roman" w:eastAsia="Times New Roman" w:hAnsi="Times New Roman" w:cs="Times New Roman" w:hint="default"/>
      </w:rPr>
    </w:lvl>
    <w:lvl w:ilvl="1" w:tplc="0C0A0019" w:tentative="1">
      <w:start w:val="1"/>
      <w:numFmt w:val="bullet"/>
      <w:lvlText w:val="o"/>
      <w:lvlJc w:val="left"/>
      <w:pPr>
        <w:tabs>
          <w:tab w:val="num" w:pos="1440"/>
        </w:tabs>
        <w:ind w:left="1440" w:hanging="360"/>
      </w:pPr>
      <w:rPr>
        <w:rFonts w:ascii="Courier New" w:hAnsi="Courier New" w:hint="default"/>
      </w:rPr>
    </w:lvl>
    <w:lvl w:ilvl="2" w:tplc="0C0A001B" w:tentative="1">
      <w:start w:val="1"/>
      <w:numFmt w:val="bullet"/>
      <w:lvlText w:val=""/>
      <w:lvlJc w:val="left"/>
      <w:pPr>
        <w:tabs>
          <w:tab w:val="num" w:pos="2160"/>
        </w:tabs>
        <w:ind w:left="2160" w:hanging="360"/>
      </w:pPr>
      <w:rPr>
        <w:rFonts w:ascii="Wingdings" w:hAnsi="Wingdings" w:hint="default"/>
      </w:rPr>
    </w:lvl>
    <w:lvl w:ilvl="3" w:tplc="0C0A000F" w:tentative="1">
      <w:start w:val="1"/>
      <w:numFmt w:val="bullet"/>
      <w:lvlText w:val=""/>
      <w:lvlJc w:val="left"/>
      <w:pPr>
        <w:tabs>
          <w:tab w:val="num" w:pos="2880"/>
        </w:tabs>
        <w:ind w:left="2880" w:hanging="360"/>
      </w:pPr>
      <w:rPr>
        <w:rFonts w:ascii="Symbol" w:hAnsi="Symbol" w:hint="default"/>
      </w:rPr>
    </w:lvl>
    <w:lvl w:ilvl="4" w:tplc="0C0A0019" w:tentative="1">
      <w:start w:val="1"/>
      <w:numFmt w:val="bullet"/>
      <w:lvlText w:val="o"/>
      <w:lvlJc w:val="left"/>
      <w:pPr>
        <w:tabs>
          <w:tab w:val="num" w:pos="3600"/>
        </w:tabs>
        <w:ind w:left="3600" w:hanging="360"/>
      </w:pPr>
      <w:rPr>
        <w:rFonts w:ascii="Courier New" w:hAnsi="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abstractNum w:abstractNumId="23">
    <w:nsid w:val="48D13876"/>
    <w:multiLevelType w:val="hybridMultilevel"/>
    <w:tmpl w:val="855CA2CA"/>
    <w:lvl w:ilvl="0" w:tplc="466ABF64">
      <w:start w:val="1"/>
      <w:numFmt w:val="lowerLetter"/>
      <w:lvlText w:val="%1)"/>
      <w:lvlJc w:val="left"/>
      <w:pPr>
        <w:tabs>
          <w:tab w:val="num" w:pos="753"/>
        </w:tabs>
        <w:ind w:left="753" w:hanging="46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4AF14333"/>
    <w:multiLevelType w:val="hybridMultilevel"/>
    <w:tmpl w:val="85E882C6"/>
    <w:lvl w:ilvl="0" w:tplc="0EEE0432">
      <w:start w:val="1"/>
      <w:numFmt w:val="lowerLetter"/>
      <w:lvlText w:val="%1)"/>
      <w:lvlJc w:val="left"/>
      <w:pPr>
        <w:tabs>
          <w:tab w:val="num" w:pos="753"/>
        </w:tabs>
        <w:ind w:left="753" w:hanging="465"/>
      </w:pPr>
      <w:rPr>
        <w:rFonts w:hint="default"/>
      </w:rPr>
    </w:lvl>
    <w:lvl w:ilvl="1" w:tplc="0C0A0003" w:tentative="1">
      <w:start w:val="1"/>
      <w:numFmt w:val="lowerLetter"/>
      <w:lvlText w:val="%2."/>
      <w:lvlJc w:val="left"/>
      <w:pPr>
        <w:tabs>
          <w:tab w:val="num" w:pos="1440"/>
        </w:tabs>
        <w:ind w:left="1440" w:hanging="360"/>
      </w:p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25">
    <w:nsid w:val="4B20523F"/>
    <w:multiLevelType w:val="hybridMultilevel"/>
    <w:tmpl w:val="F45E8020"/>
    <w:lvl w:ilvl="0" w:tplc="DB3894F6">
      <w:start w:val="1"/>
      <w:numFmt w:val="bullet"/>
      <w:lvlText w:val="-"/>
      <w:lvlJc w:val="left"/>
      <w:pPr>
        <w:tabs>
          <w:tab w:val="num" w:pos="1134"/>
        </w:tabs>
        <w:ind w:left="1134" w:hanging="567"/>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nsid w:val="55387B03"/>
    <w:multiLevelType w:val="hybridMultilevel"/>
    <w:tmpl w:val="F9887B38"/>
    <w:lvl w:ilvl="0" w:tplc="63DC660E">
      <w:start w:val="1"/>
      <w:numFmt w:val="bullet"/>
      <w:lvlText w:val="-"/>
      <w:lvlJc w:val="left"/>
      <w:pPr>
        <w:tabs>
          <w:tab w:val="num" w:pos="1422"/>
        </w:tabs>
        <w:ind w:left="1422" w:hanging="567"/>
      </w:pPr>
      <w:rPr>
        <w:rFonts w:ascii="Times New Roman" w:eastAsia="Times New Roman" w:hAnsi="Times New Roman" w:cs="Times New Roman" w:hint="default"/>
      </w:rPr>
    </w:lvl>
    <w:lvl w:ilvl="1" w:tplc="0C0A0019" w:tentative="1">
      <w:start w:val="1"/>
      <w:numFmt w:val="bullet"/>
      <w:lvlText w:val="o"/>
      <w:lvlJc w:val="left"/>
      <w:pPr>
        <w:tabs>
          <w:tab w:val="num" w:pos="1728"/>
        </w:tabs>
        <w:ind w:left="1728" w:hanging="360"/>
      </w:pPr>
      <w:rPr>
        <w:rFonts w:ascii="Courier New" w:hAnsi="Courier New" w:hint="default"/>
      </w:rPr>
    </w:lvl>
    <w:lvl w:ilvl="2" w:tplc="0C0A001B" w:tentative="1">
      <w:start w:val="1"/>
      <w:numFmt w:val="bullet"/>
      <w:lvlText w:val=""/>
      <w:lvlJc w:val="left"/>
      <w:pPr>
        <w:tabs>
          <w:tab w:val="num" w:pos="2448"/>
        </w:tabs>
        <w:ind w:left="2448" w:hanging="360"/>
      </w:pPr>
      <w:rPr>
        <w:rFonts w:ascii="Wingdings" w:hAnsi="Wingdings" w:hint="default"/>
      </w:rPr>
    </w:lvl>
    <w:lvl w:ilvl="3" w:tplc="0C0A000F" w:tentative="1">
      <w:start w:val="1"/>
      <w:numFmt w:val="bullet"/>
      <w:lvlText w:val=""/>
      <w:lvlJc w:val="left"/>
      <w:pPr>
        <w:tabs>
          <w:tab w:val="num" w:pos="3168"/>
        </w:tabs>
        <w:ind w:left="3168" w:hanging="360"/>
      </w:pPr>
      <w:rPr>
        <w:rFonts w:ascii="Symbol" w:hAnsi="Symbol" w:hint="default"/>
      </w:rPr>
    </w:lvl>
    <w:lvl w:ilvl="4" w:tplc="0C0A0019" w:tentative="1">
      <w:start w:val="1"/>
      <w:numFmt w:val="bullet"/>
      <w:lvlText w:val="o"/>
      <w:lvlJc w:val="left"/>
      <w:pPr>
        <w:tabs>
          <w:tab w:val="num" w:pos="3888"/>
        </w:tabs>
        <w:ind w:left="3888" w:hanging="360"/>
      </w:pPr>
      <w:rPr>
        <w:rFonts w:ascii="Courier New" w:hAnsi="Courier New" w:hint="default"/>
      </w:rPr>
    </w:lvl>
    <w:lvl w:ilvl="5" w:tplc="0C0A001B" w:tentative="1">
      <w:start w:val="1"/>
      <w:numFmt w:val="bullet"/>
      <w:lvlText w:val=""/>
      <w:lvlJc w:val="left"/>
      <w:pPr>
        <w:tabs>
          <w:tab w:val="num" w:pos="4608"/>
        </w:tabs>
        <w:ind w:left="4608" w:hanging="360"/>
      </w:pPr>
      <w:rPr>
        <w:rFonts w:ascii="Wingdings" w:hAnsi="Wingdings" w:hint="default"/>
      </w:rPr>
    </w:lvl>
    <w:lvl w:ilvl="6" w:tplc="0C0A000F" w:tentative="1">
      <w:start w:val="1"/>
      <w:numFmt w:val="bullet"/>
      <w:lvlText w:val=""/>
      <w:lvlJc w:val="left"/>
      <w:pPr>
        <w:tabs>
          <w:tab w:val="num" w:pos="5328"/>
        </w:tabs>
        <w:ind w:left="5328" w:hanging="360"/>
      </w:pPr>
      <w:rPr>
        <w:rFonts w:ascii="Symbol" w:hAnsi="Symbol" w:hint="default"/>
      </w:rPr>
    </w:lvl>
    <w:lvl w:ilvl="7" w:tplc="0C0A0019" w:tentative="1">
      <w:start w:val="1"/>
      <w:numFmt w:val="bullet"/>
      <w:lvlText w:val="o"/>
      <w:lvlJc w:val="left"/>
      <w:pPr>
        <w:tabs>
          <w:tab w:val="num" w:pos="6048"/>
        </w:tabs>
        <w:ind w:left="6048" w:hanging="360"/>
      </w:pPr>
      <w:rPr>
        <w:rFonts w:ascii="Courier New" w:hAnsi="Courier New" w:hint="default"/>
      </w:rPr>
    </w:lvl>
    <w:lvl w:ilvl="8" w:tplc="0C0A001B" w:tentative="1">
      <w:start w:val="1"/>
      <w:numFmt w:val="bullet"/>
      <w:lvlText w:val=""/>
      <w:lvlJc w:val="left"/>
      <w:pPr>
        <w:tabs>
          <w:tab w:val="num" w:pos="6768"/>
        </w:tabs>
        <w:ind w:left="6768" w:hanging="360"/>
      </w:pPr>
      <w:rPr>
        <w:rFonts w:ascii="Wingdings" w:hAnsi="Wingdings" w:hint="default"/>
      </w:rPr>
    </w:lvl>
  </w:abstractNum>
  <w:abstractNum w:abstractNumId="27">
    <w:nsid w:val="565D711E"/>
    <w:multiLevelType w:val="hybridMultilevel"/>
    <w:tmpl w:val="EE7E09A0"/>
    <w:lvl w:ilvl="0" w:tplc="63DC660E">
      <w:start w:val="1"/>
      <w:numFmt w:val="lowerLetter"/>
      <w:lvlText w:val="%1)"/>
      <w:lvlJc w:val="left"/>
      <w:pPr>
        <w:tabs>
          <w:tab w:val="num" w:pos="648"/>
        </w:tabs>
        <w:ind w:left="648" w:hanging="360"/>
      </w:pPr>
      <w:rPr>
        <w:rFonts w:hint="default"/>
      </w:rPr>
    </w:lvl>
    <w:lvl w:ilvl="1" w:tplc="0C0A0019" w:tentative="1">
      <w:start w:val="1"/>
      <w:numFmt w:val="lowerLetter"/>
      <w:lvlText w:val="%2."/>
      <w:lvlJc w:val="left"/>
      <w:pPr>
        <w:tabs>
          <w:tab w:val="num" w:pos="1368"/>
        </w:tabs>
        <w:ind w:left="1368" w:hanging="360"/>
      </w:pPr>
    </w:lvl>
    <w:lvl w:ilvl="2" w:tplc="0C0A001B" w:tentative="1">
      <w:start w:val="1"/>
      <w:numFmt w:val="lowerRoman"/>
      <w:lvlText w:val="%3."/>
      <w:lvlJc w:val="right"/>
      <w:pPr>
        <w:tabs>
          <w:tab w:val="num" w:pos="2088"/>
        </w:tabs>
        <w:ind w:left="2088" w:hanging="180"/>
      </w:pPr>
    </w:lvl>
    <w:lvl w:ilvl="3" w:tplc="0C0A000F" w:tentative="1">
      <w:start w:val="1"/>
      <w:numFmt w:val="decimal"/>
      <w:lvlText w:val="%4."/>
      <w:lvlJc w:val="left"/>
      <w:pPr>
        <w:tabs>
          <w:tab w:val="num" w:pos="2808"/>
        </w:tabs>
        <w:ind w:left="2808" w:hanging="360"/>
      </w:pPr>
    </w:lvl>
    <w:lvl w:ilvl="4" w:tplc="0C0A0019" w:tentative="1">
      <w:start w:val="1"/>
      <w:numFmt w:val="lowerLetter"/>
      <w:lvlText w:val="%5."/>
      <w:lvlJc w:val="left"/>
      <w:pPr>
        <w:tabs>
          <w:tab w:val="num" w:pos="3528"/>
        </w:tabs>
        <w:ind w:left="3528" w:hanging="360"/>
      </w:pPr>
    </w:lvl>
    <w:lvl w:ilvl="5" w:tplc="0C0A001B" w:tentative="1">
      <w:start w:val="1"/>
      <w:numFmt w:val="lowerRoman"/>
      <w:lvlText w:val="%6."/>
      <w:lvlJc w:val="right"/>
      <w:pPr>
        <w:tabs>
          <w:tab w:val="num" w:pos="4248"/>
        </w:tabs>
        <w:ind w:left="4248" w:hanging="180"/>
      </w:pPr>
    </w:lvl>
    <w:lvl w:ilvl="6" w:tplc="0C0A000F" w:tentative="1">
      <w:start w:val="1"/>
      <w:numFmt w:val="decimal"/>
      <w:lvlText w:val="%7."/>
      <w:lvlJc w:val="left"/>
      <w:pPr>
        <w:tabs>
          <w:tab w:val="num" w:pos="4968"/>
        </w:tabs>
        <w:ind w:left="4968" w:hanging="360"/>
      </w:pPr>
    </w:lvl>
    <w:lvl w:ilvl="7" w:tplc="0C0A0019" w:tentative="1">
      <w:start w:val="1"/>
      <w:numFmt w:val="lowerLetter"/>
      <w:lvlText w:val="%8."/>
      <w:lvlJc w:val="left"/>
      <w:pPr>
        <w:tabs>
          <w:tab w:val="num" w:pos="5688"/>
        </w:tabs>
        <w:ind w:left="5688" w:hanging="360"/>
      </w:pPr>
    </w:lvl>
    <w:lvl w:ilvl="8" w:tplc="0C0A001B" w:tentative="1">
      <w:start w:val="1"/>
      <w:numFmt w:val="lowerRoman"/>
      <w:lvlText w:val="%9."/>
      <w:lvlJc w:val="right"/>
      <w:pPr>
        <w:tabs>
          <w:tab w:val="num" w:pos="6408"/>
        </w:tabs>
        <w:ind w:left="6408" w:hanging="180"/>
      </w:pPr>
    </w:lvl>
  </w:abstractNum>
  <w:abstractNum w:abstractNumId="28">
    <w:nsid w:val="5F620501"/>
    <w:multiLevelType w:val="hybridMultilevel"/>
    <w:tmpl w:val="A9327E76"/>
    <w:lvl w:ilvl="0" w:tplc="0C0A000F">
      <w:start w:val="1"/>
      <w:numFmt w:val="lowerLetter"/>
      <w:lvlText w:val="%1)"/>
      <w:lvlJc w:val="left"/>
      <w:pPr>
        <w:tabs>
          <w:tab w:val="num" w:pos="738"/>
        </w:tabs>
        <w:ind w:left="738" w:hanging="450"/>
      </w:pPr>
      <w:rPr>
        <w:rFonts w:hint="default"/>
        <w:b w:val="0"/>
      </w:rPr>
    </w:lvl>
    <w:lvl w:ilvl="1" w:tplc="0C0A0019" w:tentative="1">
      <w:start w:val="1"/>
      <w:numFmt w:val="lowerLetter"/>
      <w:lvlText w:val="%2."/>
      <w:lvlJc w:val="left"/>
      <w:pPr>
        <w:tabs>
          <w:tab w:val="num" w:pos="1368"/>
        </w:tabs>
        <w:ind w:left="1368" w:hanging="360"/>
      </w:pPr>
    </w:lvl>
    <w:lvl w:ilvl="2" w:tplc="0C0A001B" w:tentative="1">
      <w:start w:val="1"/>
      <w:numFmt w:val="lowerRoman"/>
      <w:lvlText w:val="%3."/>
      <w:lvlJc w:val="right"/>
      <w:pPr>
        <w:tabs>
          <w:tab w:val="num" w:pos="2088"/>
        </w:tabs>
        <w:ind w:left="2088" w:hanging="180"/>
      </w:pPr>
    </w:lvl>
    <w:lvl w:ilvl="3" w:tplc="0C0A000F" w:tentative="1">
      <w:start w:val="1"/>
      <w:numFmt w:val="decimal"/>
      <w:lvlText w:val="%4."/>
      <w:lvlJc w:val="left"/>
      <w:pPr>
        <w:tabs>
          <w:tab w:val="num" w:pos="2808"/>
        </w:tabs>
        <w:ind w:left="2808" w:hanging="360"/>
      </w:pPr>
    </w:lvl>
    <w:lvl w:ilvl="4" w:tplc="0C0A0019" w:tentative="1">
      <w:start w:val="1"/>
      <w:numFmt w:val="lowerLetter"/>
      <w:lvlText w:val="%5."/>
      <w:lvlJc w:val="left"/>
      <w:pPr>
        <w:tabs>
          <w:tab w:val="num" w:pos="3528"/>
        </w:tabs>
        <w:ind w:left="3528" w:hanging="360"/>
      </w:pPr>
    </w:lvl>
    <w:lvl w:ilvl="5" w:tplc="0C0A001B" w:tentative="1">
      <w:start w:val="1"/>
      <w:numFmt w:val="lowerRoman"/>
      <w:lvlText w:val="%6."/>
      <w:lvlJc w:val="right"/>
      <w:pPr>
        <w:tabs>
          <w:tab w:val="num" w:pos="4248"/>
        </w:tabs>
        <w:ind w:left="4248" w:hanging="180"/>
      </w:pPr>
    </w:lvl>
    <w:lvl w:ilvl="6" w:tplc="0C0A000F" w:tentative="1">
      <w:start w:val="1"/>
      <w:numFmt w:val="decimal"/>
      <w:lvlText w:val="%7."/>
      <w:lvlJc w:val="left"/>
      <w:pPr>
        <w:tabs>
          <w:tab w:val="num" w:pos="4968"/>
        </w:tabs>
        <w:ind w:left="4968" w:hanging="360"/>
      </w:pPr>
    </w:lvl>
    <w:lvl w:ilvl="7" w:tplc="0C0A0019" w:tentative="1">
      <w:start w:val="1"/>
      <w:numFmt w:val="lowerLetter"/>
      <w:lvlText w:val="%8."/>
      <w:lvlJc w:val="left"/>
      <w:pPr>
        <w:tabs>
          <w:tab w:val="num" w:pos="5688"/>
        </w:tabs>
        <w:ind w:left="5688" w:hanging="360"/>
      </w:pPr>
    </w:lvl>
    <w:lvl w:ilvl="8" w:tplc="0C0A001B" w:tentative="1">
      <w:start w:val="1"/>
      <w:numFmt w:val="lowerRoman"/>
      <w:lvlText w:val="%9."/>
      <w:lvlJc w:val="right"/>
      <w:pPr>
        <w:tabs>
          <w:tab w:val="num" w:pos="6408"/>
        </w:tabs>
        <w:ind w:left="6408" w:hanging="180"/>
      </w:pPr>
    </w:lvl>
  </w:abstractNum>
  <w:abstractNum w:abstractNumId="29">
    <w:nsid w:val="60624AB9"/>
    <w:multiLevelType w:val="hybridMultilevel"/>
    <w:tmpl w:val="CC4298D8"/>
    <w:lvl w:ilvl="0" w:tplc="6BD656E4">
      <w:start w:val="4"/>
      <w:numFmt w:val="bullet"/>
      <w:lvlText w:val=""/>
      <w:lvlJc w:val="left"/>
      <w:pPr>
        <w:tabs>
          <w:tab w:val="num" w:pos="927"/>
        </w:tabs>
        <w:ind w:left="907" w:hanging="340"/>
      </w:pPr>
      <w:rPr>
        <w:rFonts w:ascii="Wingdings" w:hAnsi="Wingdings" w:hint="default"/>
      </w:rPr>
    </w:lvl>
    <w:lvl w:ilvl="1" w:tplc="F13C3522">
      <w:start w:val="1"/>
      <w:numFmt w:val="bullet"/>
      <w:lvlText w:val="-"/>
      <w:lvlJc w:val="left"/>
      <w:pPr>
        <w:tabs>
          <w:tab w:val="num" w:pos="1647"/>
        </w:tabs>
        <w:ind w:left="1647" w:hanging="567"/>
      </w:pPr>
      <w:rPr>
        <w:rFonts w:ascii="Times New Roman" w:eastAsia="Times New Roman" w:hAnsi="Times New Roman" w:cs="Times New Roman" w:hint="default"/>
      </w:rPr>
    </w:lvl>
    <w:lvl w:ilvl="2" w:tplc="AD2CF0CC" w:tentative="1">
      <w:start w:val="1"/>
      <w:numFmt w:val="bullet"/>
      <w:lvlText w:val=""/>
      <w:lvlJc w:val="left"/>
      <w:pPr>
        <w:tabs>
          <w:tab w:val="num" w:pos="2160"/>
        </w:tabs>
        <w:ind w:left="2160" w:hanging="360"/>
      </w:pPr>
      <w:rPr>
        <w:rFonts w:ascii="Wingdings" w:hAnsi="Wingdings" w:hint="default"/>
      </w:rPr>
    </w:lvl>
    <w:lvl w:ilvl="3" w:tplc="7FE03112" w:tentative="1">
      <w:start w:val="1"/>
      <w:numFmt w:val="bullet"/>
      <w:lvlText w:val=""/>
      <w:lvlJc w:val="left"/>
      <w:pPr>
        <w:tabs>
          <w:tab w:val="num" w:pos="2880"/>
        </w:tabs>
        <w:ind w:left="2880" w:hanging="360"/>
      </w:pPr>
      <w:rPr>
        <w:rFonts w:ascii="Symbol" w:hAnsi="Symbol" w:hint="default"/>
      </w:rPr>
    </w:lvl>
    <w:lvl w:ilvl="4" w:tplc="D1BE19B4" w:tentative="1">
      <w:start w:val="1"/>
      <w:numFmt w:val="bullet"/>
      <w:lvlText w:val="o"/>
      <w:lvlJc w:val="left"/>
      <w:pPr>
        <w:tabs>
          <w:tab w:val="num" w:pos="3600"/>
        </w:tabs>
        <w:ind w:left="3600" w:hanging="360"/>
      </w:pPr>
      <w:rPr>
        <w:rFonts w:ascii="Courier New" w:hAnsi="Courier New" w:hint="default"/>
      </w:rPr>
    </w:lvl>
    <w:lvl w:ilvl="5" w:tplc="7E9E023A" w:tentative="1">
      <w:start w:val="1"/>
      <w:numFmt w:val="bullet"/>
      <w:lvlText w:val=""/>
      <w:lvlJc w:val="left"/>
      <w:pPr>
        <w:tabs>
          <w:tab w:val="num" w:pos="4320"/>
        </w:tabs>
        <w:ind w:left="4320" w:hanging="360"/>
      </w:pPr>
      <w:rPr>
        <w:rFonts w:ascii="Wingdings" w:hAnsi="Wingdings" w:hint="default"/>
      </w:rPr>
    </w:lvl>
    <w:lvl w:ilvl="6" w:tplc="BB007D8C" w:tentative="1">
      <w:start w:val="1"/>
      <w:numFmt w:val="bullet"/>
      <w:lvlText w:val=""/>
      <w:lvlJc w:val="left"/>
      <w:pPr>
        <w:tabs>
          <w:tab w:val="num" w:pos="5040"/>
        </w:tabs>
        <w:ind w:left="5040" w:hanging="360"/>
      </w:pPr>
      <w:rPr>
        <w:rFonts w:ascii="Symbol" w:hAnsi="Symbol" w:hint="default"/>
      </w:rPr>
    </w:lvl>
    <w:lvl w:ilvl="7" w:tplc="021E87AC" w:tentative="1">
      <w:start w:val="1"/>
      <w:numFmt w:val="bullet"/>
      <w:lvlText w:val="o"/>
      <w:lvlJc w:val="left"/>
      <w:pPr>
        <w:tabs>
          <w:tab w:val="num" w:pos="5760"/>
        </w:tabs>
        <w:ind w:left="5760" w:hanging="360"/>
      </w:pPr>
      <w:rPr>
        <w:rFonts w:ascii="Courier New" w:hAnsi="Courier New" w:hint="default"/>
      </w:rPr>
    </w:lvl>
    <w:lvl w:ilvl="8" w:tplc="34B6AF32" w:tentative="1">
      <w:start w:val="1"/>
      <w:numFmt w:val="bullet"/>
      <w:lvlText w:val=""/>
      <w:lvlJc w:val="left"/>
      <w:pPr>
        <w:tabs>
          <w:tab w:val="num" w:pos="6480"/>
        </w:tabs>
        <w:ind w:left="6480" w:hanging="360"/>
      </w:pPr>
      <w:rPr>
        <w:rFonts w:ascii="Wingdings" w:hAnsi="Wingdings" w:hint="default"/>
      </w:rPr>
    </w:lvl>
  </w:abstractNum>
  <w:abstractNum w:abstractNumId="30">
    <w:nsid w:val="63550CA0"/>
    <w:multiLevelType w:val="hybridMultilevel"/>
    <w:tmpl w:val="1FDA2E4A"/>
    <w:lvl w:ilvl="0" w:tplc="BD76FEAE">
      <w:start w:val="1"/>
      <w:numFmt w:val="lowerLetter"/>
      <w:lvlText w:val="%1)"/>
      <w:lvlJc w:val="left"/>
      <w:pPr>
        <w:tabs>
          <w:tab w:val="num" w:pos="738"/>
        </w:tabs>
        <w:ind w:left="738" w:hanging="450"/>
      </w:pPr>
      <w:rPr>
        <w:rFonts w:hint="default"/>
      </w:rPr>
    </w:lvl>
    <w:lvl w:ilvl="1" w:tplc="F910749A" w:tentative="1">
      <w:start w:val="1"/>
      <w:numFmt w:val="lowerLetter"/>
      <w:lvlText w:val="%2."/>
      <w:lvlJc w:val="left"/>
      <w:pPr>
        <w:tabs>
          <w:tab w:val="num" w:pos="1368"/>
        </w:tabs>
        <w:ind w:left="1368" w:hanging="360"/>
      </w:pPr>
    </w:lvl>
    <w:lvl w:ilvl="2" w:tplc="B4E06A58" w:tentative="1">
      <w:start w:val="1"/>
      <w:numFmt w:val="lowerRoman"/>
      <w:lvlText w:val="%3."/>
      <w:lvlJc w:val="right"/>
      <w:pPr>
        <w:tabs>
          <w:tab w:val="num" w:pos="2088"/>
        </w:tabs>
        <w:ind w:left="2088" w:hanging="180"/>
      </w:pPr>
    </w:lvl>
    <w:lvl w:ilvl="3" w:tplc="4DB80472" w:tentative="1">
      <w:start w:val="1"/>
      <w:numFmt w:val="decimal"/>
      <w:lvlText w:val="%4."/>
      <w:lvlJc w:val="left"/>
      <w:pPr>
        <w:tabs>
          <w:tab w:val="num" w:pos="2808"/>
        </w:tabs>
        <w:ind w:left="2808" w:hanging="360"/>
      </w:pPr>
    </w:lvl>
    <w:lvl w:ilvl="4" w:tplc="07C45544" w:tentative="1">
      <w:start w:val="1"/>
      <w:numFmt w:val="lowerLetter"/>
      <w:lvlText w:val="%5."/>
      <w:lvlJc w:val="left"/>
      <w:pPr>
        <w:tabs>
          <w:tab w:val="num" w:pos="3528"/>
        </w:tabs>
        <w:ind w:left="3528" w:hanging="360"/>
      </w:pPr>
    </w:lvl>
    <w:lvl w:ilvl="5" w:tplc="8E221BF2" w:tentative="1">
      <w:start w:val="1"/>
      <w:numFmt w:val="lowerRoman"/>
      <w:lvlText w:val="%6."/>
      <w:lvlJc w:val="right"/>
      <w:pPr>
        <w:tabs>
          <w:tab w:val="num" w:pos="4248"/>
        </w:tabs>
        <w:ind w:left="4248" w:hanging="180"/>
      </w:pPr>
    </w:lvl>
    <w:lvl w:ilvl="6" w:tplc="6D18B40E" w:tentative="1">
      <w:start w:val="1"/>
      <w:numFmt w:val="decimal"/>
      <w:lvlText w:val="%7."/>
      <w:lvlJc w:val="left"/>
      <w:pPr>
        <w:tabs>
          <w:tab w:val="num" w:pos="4968"/>
        </w:tabs>
        <w:ind w:left="4968" w:hanging="360"/>
      </w:pPr>
    </w:lvl>
    <w:lvl w:ilvl="7" w:tplc="2FF67688" w:tentative="1">
      <w:start w:val="1"/>
      <w:numFmt w:val="lowerLetter"/>
      <w:lvlText w:val="%8."/>
      <w:lvlJc w:val="left"/>
      <w:pPr>
        <w:tabs>
          <w:tab w:val="num" w:pos="5688"/>
        </w:tabs>
        <w:ind w:left="5688" w:hanging="360"/>
      </w:pPr>
    </w:lvl>
    <w:lvl w:ilvl="8" w:tplc="C74066E8" w:tentative="1">
      <w:start w:val="1"/>
      <w:numFmt w:val="lowerRoman"/>
      <w:lvlText w:val="%9."/>
      <w:lvlJc w:val="right"/>
      <w:pPr>
        <w:tabs>
          <w:tab w:val="num" w:pos="6408"/>
        </w:tabs>
        <w:ind w:left="6408" w:hanging="180"/>
      </w:pPr>
    </w:lvl>
  </w:abstractNum>
  <w:abstractNum w:abstractNumId="31">
    <w:nsid w:val="67376771"/>
    <w:multiLevelType w:val="hybridMultilevel"/>
    <w:tmpl w:val="436E48F8"/>
    <w:lvl w:ilvl="0" w:tplc="7534C678">
      <w:start w:val="1"/>
      <w:numFmt w:val="bullet"/>
      <w:lvlText w:val="-"/>
      <w:lvlJc w:val="left"/>
      <w:pPr>
        <w:tabs>
          <w:tab w:val="num" w:pos="1134"/>
        </w:tabs>
        <w:ind w:left="1134" w:hanging="567"/>
      </w:pPr>
      <w:rPr>
        <w:rFonts w:ascii="Times New Roman" w:eastAsia="Times New Roman" w:hAnsi="Times New Roman" w:cs="Times New Roman" w:hint="default"/>
      </w:rPr>
    </w:lvl>
    <w:lvl w:ilvl="1" w:tplc="0EEE0432"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nsid w:val="6C166606"/>
    <w:multiLevelType w:val="hybridMultilevel"/>
    <w:tmpl w:val="8F146EE6"/>
    <w:lvl w:ilvl="0" w:tplc="08983276">
      <w:start w:val="1"/>
      <w:numFmt w:val="decimal"/>
      <w:lvlText w:val="%1."/>
      <w:lvlJc w:val="left"/>
      <w:pPr>
        <w:tabs>
          <w:tab w:val="num" w:pos="738"/>
        </w:tabs>
        <w:ind w:left="738" w:hanging="450"/>
      </w:pPr>
      <w:rPr>
        <w:rFonts w:hint="default"/>
      </w:rPr>
    </w:lvl>
    <w:lvl w:ilvl="1" w:tplc="0C0A0019" w:tentative="1">
      <w:start w:val="1"/>
      <w:numFmt w:val="lowerLetter"/>
      <w:lvlText w:val="%2."/>
      <w:lvlJc w:val="left"/>
      <w:pPr>
        <w:tabs>
          <w:tab w:val="num" w:pos="1368"/>
        </w:tabs>
        <w:ind w:left="1368" w:hanging="360"/>
      </w:pPr>
    </w:lvl>
    <w:lvl w:ilvl="2" w:tplc="0C0A001B" w:tentative="1">
      <w:start w:val="1"/>
      <w:numFmt w:val="lowerRoman"/>
      <w:lvlText w:val="%3."/>
      <w:lvlJc w:val="right"/>
      <w:pPr>
        <w:tabs>
          <w:tab w:val="num" w:pos="2088"/>
        </w:tabs>
        <w:ind w:left="2088" w:hanging="180"/>
      </w:pPr>
    </w:lvl>
    <w:lvl w:ilvl="3" w:tplc="0C0A000F" w:tentative="1">
      <w:start w:val="1"/>
      <w:numFmt w:val="decimal"/>
      <w:lvlText w:val="%4."/>
      <w:lvlJc w:val="left"/>
      <w:pPr>
        <w:tabs>
          <w:tab w:val="num" w:pos="2808"/>
        </w:tabs>
        <w:ind w:left="2808" w:hanging="360"/>
      </w:pPr>
    </w:lvl>
    <w:lvl w:ilvl="4" w:tplc="0C0A0019" w:tentative="1">
      <w:start w:val="1"/>
      <w:numFmt w:val="lowerLetter"/>
      <w:lvlText w:val="%5."/>
      <w:lvlJc w:val="left"/>
      <w:pPr>
        <w:tabs>
          <w:tab w:val="num" w:pos="3528"/>
        </w:tabs>
        <w:ind w:left="3528" w:hanging="360"/>
      </w:pPr>
    </w:lvl>
    <w:lvl w:ilvl="5" w:tplc="0C0A001B" w:tentative="1">
      <w:start w:val="1"/>
      <w:numFmt w:val="lowerRoman"/>
      <w:lvlText w:val="%6."/>
      <w:lvlJc w:val="right"/>
      <w:pPr>
        <w:tabs>
          <w:tab w:val="num" w:pos="4248"/>
        </w:tabs>
        <w:ind w:left="4248" w:hanging="180"/>
      </w:pPr>
    </w:lvl>
    <w:lvl w:ilvl="6" w:tplc="0C0A000F" w:tentative="1">
      <w:start w:val="1"/>
      <w:numFmt w:val="decimal"/>
      <w:lvlText w:val="%7."/>
      <w:lvlJc w:val="left"/>
      <w:pPr>
        <w:tabs>
          <w:tab w:val="num" w:pos="4968"/>
        </w:tabs>
        <w:ind w:left="4968" w:hanging="360"/>
      </w:pPr>
    </w:lvl>
    <w:lvl w:ilvl="7" w:tplc="0C0A0019" w:tentative="1">
      <w:start w:val="1"/>
      <w:numFmt w:val="lowerLetter"/>
      <w:lvlText w:val="%8."/>
      <w:lvlJc w:val="left"/>
      <w:pPr>
        <w:tabs>
          <w:tab w:val="num" w:pos="5688"/>
        </w:tabs>
        <w:ind w:left="5688" w:hanging="360"/>
      </w:pPr>
    </w:lvl>
    <w:lvl w:ilvl="8" w:tplc="0C0A001B" w:tentative="1">
      <w:start w:val="1"/>
      <w:numFmt w:val="lowerRoman"/>
      <w:lvlText w:val="%9."/>
      <w:lvlJc w:val="right"/>
      <w:pPr>
        <w:tabs>
          <w:tab w:val="num" w:pos="6408"/>
        </w:tabs>
        <w:ind w:left="6408" w:hanging="180"/>
      </w:pPr>
    </w:lvl>
  </w:abstractNum>
  <w:abstractNum w:abstractNumId="33">
    <w:nsid w:val="772B7619"/>
    <w:multiLevelType w:val="hybridMultilevel"/>
    <w:tmpl w:val="EB441D66"/>
    <w:lvl w:ilvl="0" w:tplc="E0D4E09E">
      <w:start w:val="1"/>
      <w:numFmt w:val="bullet"/>
      <w:lvlText w:val="-"/>
      <w:lvlJc w:val="left"/>
      <w:pPr>
        <w:tabs>
          <w:tab w:val="num" w:pos="1134"/>
        </w:tabs>
        <w:ind w:left="1134" w:hanging="567"/>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nsid w:val="778B6368"/>
    <w:multiLevelType w:val="hybridMultilevel"/>
    <w:tmpl w:val="7DEE9B5C"/>
    <w:lvl w:ilvl="0" w:tplc="6D1E7818">
      <w:start w:val="1"/>
      <w:numFmt w:val="lowerLetter"/>
      <w:lvlText w:val="%1)"/>
      <w:lvlJc w:val="left"/>
      <w:pPr>
        <w:tabs>
          <w:tab w:val="num" w:pos="753"/>
        </w:tabs>
        <w:ind w:left="753" w:hanging="465"/>
      </w:pPr>
      <w:rPr>
        <w:rFonts w:hint="default"/>
      </w:rPr>
    </w:lvl>
    <w:lvl w:ilvl="1" w:tplc="0C0A0019" w:tentative="1">
      <w:start w:val="1"/>
      <w:numFmt w:val="lowerLetter"/>
      <w:lvlText w:val="%2."/>
      <w:lvlJc w:val="left"/>
      <w:pPr>
        <w:tabs>
          <w:tab w:val="num" w:pos="1368"/>
        </w:tabs>
        <w:ind w:left="1368" w:hanging="360"/>
      </w:pPr>
    </w:lvl>
    <w:lvl w:ilvl="2" w:tplc="0C0A001B" w:tentative="1">
      <w:start w:val="1"/>
      <w:numFmt w:val="lowerRoman"/>
      <w:lvlText w:val="%3."/>
      <w:lvlJc w:val="right"/>
      <w:pPr>
        <w:tabs>
          <w:tab w:val="num" w:pos="2088"/>
        </w:tabs>
        <w:ind w:left="2088" w:hanging="180"/>
      </w:pPr>
    </w:lvl>
    <w:lvl w:ilvl="3" w:tplc="0C0A000F" w:tentative="1">
      <w:start w:val="1"/>
      <w:numFmt w:val="decimal"/>
      <w:lvlText w:val="%4."/>
      <w:lvlJc w:val="left"/>
      <w:pPr>
        <w:tabs>
          <w:tab w:val="num" w:pos="2808"/>
        </w:tabs>
        <w:ind w:left="2808" w:hanging="360"/>
      </w:pPr>
    </w:lvl>
    <w:lvl w:ilvl="4" w:tplc="0C0A0019" w:tentative="1">
      <w:start w:val="1"/>
      <w:numFmt w:val="lowerLetter"/>
      <w:lvlText w:val="%5."/>
      <w:lvlJc w:val="left"/>
      <w:pPr>
        <w:tabs>
          <w:tab w:val="num" w:pos="3528"/>
        </w:tabs>
        <w:ind w:left="3528" w:hanging="360"/>
      </w:pPr>
    </w:lvl>
    <w:lvl w:ilvl="5" w:tplc="0C0A001B" w:tentative="1">
      <w:start w:val="1"/>
      <w:numFmt w:val="lowerRoman"/>
      <w:lvlText w:val="%6."/>
      <w:lvlJc w:val="right"/>
      <w:pPr>
        <w:tabs>
          <w:tab w:val="num" w:pos="4248"/>
        </w:tabs>
        <w:ind w:left="4248" w:hanging="180"/>
      </w:pPr>
    </w:lvl>
    <w:lvl w:ilvl="6" w:tplc="0C0A000F" w:tentative="1">
      <w:start w:val="1"/>
      <w:numFmt w:val="decimal"/>
      <w:lvlText w:val="%7."/>
      <w:lvlJc w:val="left"/>
      <w:pPr>
        <w:tabs>
          <w:tab w:val="num" w:pos="4968"/>
        </w:tabs>
        <w:ind w:left="4968" w:hanging="360"/>
      </w:pPr>
    </w:lvl>
    <w:lvl w:ilvl="7" w:tplc="0C0A0019" w:tentative="1">
      <w:start w:val="1"/>
      <w:numFmt w:val="lowerLetter"/>
      <w:lvlText w:val="%8."/>
      <w:lvlJc w:val="left"/>
      <w:pPr>
        <w:tabs>
          <w:tab w:val="num" w:pos="5688"/>
        </w:tabs>
        <w:ind w:left="5688" w:hanging="360"/>
      </w:pPr>
    </w:lvl>
    <w:lvl w:ilvl="8" w:tplc="0C0A001B" w:tentative="1">
      <w:start w:val="1"/>
      <w:numFmt w:val="lowerRoman"/>
      <w:lvlText w:val="%9."/>
      <w:lvlJc w:val="right"/>
      <w:pPr>
        <w:tabs>
          <w:tab w:val="num" w:pos="6408"/>
        </w:tabs>
        <w:ind w:left="6408" w:hanging="180"/>
      </w:pPr>
    </w:lvl>
  </w:abstractNum>
  <w:num w:numId="1">
    <w:abstractNumId w:val="10"/>
  </w:num>
  <w:num w:numId="2">
    <w:abstractNumId w:val="2"/>
  </w:num>
  <w:num w:numId="3">
    <w:abstractNumId w:val="13"/>
  </w:num>
  <w:num w:numId="4">
    <w:abstractNumId w:val="25"/>
  </w:num>
  <w:num w:numId="5">
    <w:abstractNumId w:val="34"/>
  </w:num>
  <w:num w:numId="6">
    <w:abstractNumId w:val="12"/>
  </w:num>
  <w:num w:numId="7">
    <w:abstractNumId w:val="23"/>
  </w:num>
  <w:num w:numId="8">
    <w:abstractNumId w:val="24"/>
  </w:num>
  <w:num w:numId="9">
    <w:abstractNumId w:val="8"/>
  </w:num>
  <w:num w:numId="10">
    <w:abstractNumId w:val="17"/>
  </w:num>
  <w:num w:numId="11">
    <w:abstractNumId w:val="30"/>
  </w:num>
  <w:num w:numId="12">
    <w:abstractNumId w:val="27"/>
  </w:num>
  <w:num w:numId="13">
    <w:abstractNumId w:val="28"/>
  </w:num>
  <w:num w:numId="14">
    <w:abstractNumId w:val="11"/>
  </w:num>
  <w:num w:numId="15">
    <w:abstractNumId w:val="19"/>
  </w:num>
  <w:num w:numId="16">
    <w:abstractNumId w:val="18"/>
  </w:num>
  <w:num w:numId="17">
    <w:abstractNumId w:val="20"/>
  </w:num>
  <w:num w:numId="18">
    <w:abstractNumId w:val="3"/>
  </w:num>
  <w:num w:numId="19">
    <w:abstractNumId w:val="33"/>
  </w:num>
  <w:num w:numId="20">
    <w:abstractNumId w:val="9"/>
  </w:num>
  <w:num w:numId="21">
    <w:abstractNumId w:val="31"/>
  </w:num>
  <w:num w:numId="22">
    <w:abstractNumId w:val="29"/>
  </w:num>
  <w:num w:numId="23">
    <w:abstractNumId w:val="14"/>
  </w:num>
  <w:num w:numId="24">
    <w:abstractNumId w:val="1"/>
  </w:num>
  <w:num w:numId="25">
    <w:abstractNumId w:val="5"/>
  </w:num>
  <w:num w:numId="26">
    <w:abstractNumId w:val="15"/>
  </w:num>
  <w:num w:numId="27">
    <w:abstractNumId w:val="6"/>
  </w:num>
  <w:num w:numId="28">
    <w:abstractNumId w:val="32"/>
  </w:num>
  <w:num w:numId="29">
    <w:abstractNumId w:val="7"/>
  </w:num>
  <w:num w:numId="30">
    <w:abstractNumId w:val="22"/>
  </w:num>
  <w:num w:numId="31">
    <w:abstractNumId w:val="16"/>
  </w:num>
  <w:num w:numId="32">
    <w:abstractNumId w:val="26"/>
  </w:num>
  <w:num w:numId="33">
    <w:abstractNumId w:val="21"/>
  </w:num>
  <w:num w:numId="34">
    <w:abstractNumId w:val="0"/>
  </w:num>
  <w:num w:numId="35">
    <w:abstractNumId w:val="4"/>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hideSpellingErrors/>
  <w:activeWritingStyle w:appName="MSWord" w:lang="es-ES_tradnl" w:vendorID="64" w:dllVersion="131078" w:nlCheck="1" w:checkStyle="1"/>
  <w:activeWritingStyle w:appName="MSWord" w:lang="es-E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proofState w:spelling="clean" w:grammar="clean"/>
  <w:stylePaneFormatFilter w:val="3F01"/>
  <w:defaultTabStop w:val="708"/>
  <w:hyphenationZone w:val="425"/>
  <w:characterSpacingControl w:val="doNotCompress"/>
  <w:hdrShapeDefaults>
    <o:shapedefaults v:ext="edit" spidmax="181250">
      <o:colormenu v:ext="edit" fillcolor="none" strokecolor="red"/>
    </o:shapedefaults>
  </w:hdrShapeDefaults>
  <w:footnotePr>
    <w:footnote w:id="-1"/>
    <w:footnote w:id="0"/>
  </w:footnotePr>
  <w:endnotePr>
    <w:endnote w:id="-1"/>
    <w:endnote w:id="0"/>
  </w:endnotePr>
  <w:compat/>
  <w:rsids>
    <w:rsidRoot w:val="00614C40"/>
    <w:rsid w:val="00000742"/>
    <w:rsid w:val="000022EC"/>
    <w:rsid w:val="00002E0D"/>
    <w:rsid w:val="00002F07"/>
    <w:rsid w:val="000047D1"/>
    <w:rsid w:val="000048EF"/>
    <w:rsid w:val="000075C5"/>
    <w:rsid w:val="00010117"/>
    <w:rsid w:val="00010A18"/>
    <w:rsid w:val="000113C5"/>
    <w:rsid w:val="00012A67"/>
    <w:rsid w:val="00015B22"/>
    <w:rsid w:val="0001613D"/>
    <w:rsid w:val="000177FD"/>
    <w:rsid w:val="00017C8F"/>
    <w:rsid w:val="00020E75"/>
    <w:rsid w:val="000211EC"/>
    <w:rsid w:val="00022267"/>
    <w:rsid w:val="00022950"/>
    <w:rsid w:val="0002295D"/>
    <w:rsid w:val="000306FB"/>
    <w:rsid w:val="00031051"/>
    <w:rsid w:val="000313C0"/>
    <w:rsid w:val="000330FB"/>
    <w:rsid w:val="00033B94"/>
    <w:rsid w:val="000342D1"/>
    <w:rsid w:val="00035B97"/>
    <w:rsid w:val="00036A57"/>
    <w:rsid w:val="0004077B"/>
    <w:rsid w:val="00040BA9"/>
    <w:rsid w:val="00041369"/>
    <w:rsid w:val="00041ECB"/>
    <w:rsid w:val="000427FB"/>
    <w:rsid w:val="00043ED0"/>
    <w:rsid w:val="00045D59"/>
    <w:rsid w:val="00046B3B"/>
    <w:rsid w:val="000479F8"/>
    <w:rsid w:val="00050FEF"/>
    <w:rsid w:val="000511F6"/>
    <w:rsid w:val="000511FE"/>
    <w:rsid w:val="00051279"/>
    <w:rsid w:val="000546FA"/>
    <w:rsid w:val="000551AC"/>
    <w:rsid w:val="0005521F"/>
    <w:rsid w:val="00055802"/>
    <w:rsid w:val="00056546"/>
    <w:rsid w:val="00057FEC"/>
    <w:rsid w:val="000600FD"/>
    <w:rsid w:val="0006127B"/>
    <w:rsid w:val="00061309"/>
    <w:rsid w:val="00062DBD"/>
    <w:rsid w:val="000637B0"/>
    <w:rsid w:val="00063C62"/>
    <w:rsid w:val="00063CCA"/>
    <w:rsid w:val="00064DC4"/>
    <w:rsid w:val="00065885"/>
    <w:rsid w:val="00065962"/>
    <w:rsid w:val="00066AB3"/>
    <w:rsid w:val="00066F70"/>
    <w:rsid w:val="0006735E"/>
    <w:rsid w:val="000700C2"/>
    <w:rsid w:val="00070C5B"/>
    <w:rsid w:val="0007248C"/>
    <w:rsid w:val="00072501"/>
    <w:rsid w:val="00072DE7"/>
    <w:rsid w:val="0007300B"/>
    <w:rsid w:val="0007400A"/>
    <w:rsid w:val="000746D3"/>
    <w:rsid w:val="00081071"/>
    <w:rsid w:val="00081AD8"/>
    <w:rsid w:val="00087709"/>
    <w:rsid w:val="00090F34"/>
    <w:rsid w:val="000916C0"/>
    <w:rsid w:val="00091EDD"/>
    <w:rsid w:val="00092121"/>
    <w:rsid w:val="00092F1B"/>
    <w:rsid w:val="00094576"/>
    <w:rsid w:val="0009531A"/>
    <w:rsid w:val="000960C2"/>
    <w:rsid w:val="000976BB"/>
    <w:rsid w:val="00097C90"/>
    <w:rsid w:val="000A0B35"/>
    <w:rsid w:val="000A0C09"/>
    <w:rsid w:val="000A123D"/>
    <w:rsid w:val="000A168B"/>
    <w:rsid w:val="000A1B94"/>
    <w:rsid w:val="000A2B4B"/>
    <w:rsid w:val="000A3818"/>
    <w:rsid w:val="000A3B0E"/>
    <w:rsid w:val="000A52FB"/>
    <w:rsid w:val="000A7308"/>
    <w:rsid w:val="000A7E98"/>
    <w:rsid w:val="000B2292"/>
    <w:rsid w:val="000B2752"/>
    <w:rsid w:val="000B28AE"/>
    <w:rsid w:val="000B2CDF"/>
    <w:rsid w:val="000B3AF6"/>
    <w:rsid w:val="000B3E1D"/>
    <w:rsid w:val="000B4A6E"/>
    <w:rsid w:val="000B52DC"/>
    <w:rsid w:val="000B6A45"/>
    <w:rsid w:val="000B6A9E"/>
    <w:rsid w:val="000C00B6"/>
    <w:rsid w:val="000C08F7"/>
    <w:rsid w:val="000C0DBC"/>
    <w:rsid w:val="000C29EC"/>
    <w:rsid w:val="000C5331"/>
    <w:rsid w:val="000C55C2"/>
    <w:rsid w:val="000C5E54"/>
    <w:rsid w:val="000D171D"/>
    <w:rsid w:val="000D2A28"/>
    <w:rsid w:val="000D2C4C"/>
    <w:rsid w:val="000D3982"/>
    <w:rsid w:val="000D5C14"/>
    <w:rsid w:val="000D5E20"/>
    <w:rsid w:val="000D6582"/>
    <w:rsid w:val="000D6A6C"/>
    <w:rsid w:val="000D7A0B"/>
    <w:rsid w:val="000D7AF8"/>
    <w:rsid w:val="000E0C13"/>
    <w:rsid w:val="000E23B4"/>
    <w:rsid w:val="000E4691"/>
    <w:rsid w:val="000E6664"/>
    <w:rsid w:val="000E67D1"/>
    <w:rsid w:val="000E76D7"/>
    <w:rsid w:val="000F096C"/>
    <w:rsid w:val="000F21F1"/>
    <w:rsid w:val="000F3107"/>
    <w:rsid w:val="000F769D"/>
    <w:rsid w:val="001000B2"/>
    <w:rsid w:val="001003B8"/>
    <w:rsid w:val="001012BC"/>
    <w:rsid w:val="00102A10"/>
    <w:rsid w:val="00103960"/>
    <w:rsid w:val="0010470C"/>
    <w:rsid w:val="00104F34"/>
    <w:rsid w:val="00105067"/>
    <w:rsid w:val="00105D24"/>
    <w:rsid w:val="00110494"/>
    <w:rsid w:val="0011105C"/>
    <w:rsid w:val="00115F7B"/>
    <w:rsid w:val="00116033"/>
    <w:rsid w:val="00116383"/>
    <w:rsid w:val="00116B3E"/>
    <w:rsid w:val="001202F0"/>
    <w:rsid w:val="00120B2F"/>
    <w:rsid w:val="00121E57"/>
    <w:rsid w:val="00122E34"/>
    <w:rsid w:val="00123966"/>
    <w:rsid w:val="001239AC"/>
    <w:rsid w:val="001250E0"/>
    <w:rsid w:val="00125C3E"/>
    <w:rsid w:val="00131694"/>
    <w:rsid w:val="00131F55"/>
    <w:rsid w:val="00132FE8"/>
    <w:rsid w:val="0013323B"/>
    <w:rsid w:val="00136822"/>
    <w:rsid w:val="00136D0C"/>
    <w:rsid w:val="001373AA"/>
    <w:rsid w:val="0014025A"/>
    <w:rsid w:val="00140351"/>
    <w:rsid w:val="00140450"/>
    <w:rsid w:val="00140455"/>
    <w:rsid w:val="0014163B"/>
    <w:rsid w:val="00141BAD"/>
    <w:rsid w:val="001423B0"/>
    <w:rsid w:val="0014353F"/>
    <w:rsid w:val="00143F01"/>
    <w:rsid w:val="00146E3F"/>
    <w:rsid w:val="0015018A"/>
    <w:rsid w:val="0015036A"/>
    <w:rsid w:val="00151A45"/>
    <w:rsid w:val="00151CCA"/>
    <w:rsid w:val="0015264C"/>
    <w:rsid w:val="0015399B"/>
    <w:rsid w:val="001539CA"/>
    <w:rsid w:val="001560B5"/>
    <w:rsid w:val="0015664D"/>
    <w:rsid w:val="001603A2"/>
    <w:rsid w:val="00160943"/>
    <w:rsid w:val="001609CC"/>
    <w:rsid w:val="00161765"/>
    <w:rsid w:val="001620EE"/>
    <w:rsid w:val="00162A53"/>
    <w:rsid w:val="00163F4F"/>
    <w:rsid w:val="00166A3C"/>
    <w:rsid w:val="0016722D"/>
    <w:rsid w:val="001674EF"/>
    <w:rsid w:val="00170029"/>
    <w:rsid w:val="00170488"/>
    <w:rsid w:val="00170B5C"/>
    <w:rsid w:val="00172E4B"/>
    <w:rsid w:val="00174D43"/>
    <w:rsid w:val="00175AC2"/>
    <w:rsid w:val="001768F4"/>
    <w:rsid w:val="00177737"/>
    <w:rsid w:val="001805D5"/>
    <w:rsid w:val="00180765"/>
    <w:rsid w:val="00182720"/>
    <w:rsid w:val="00183D8E"/>
    <w:rsid w:val="00183FBC"/>
    <w:rsid w:val="001849E5"/>
    <w:rsid w:val="00184AF6"/>
    <w:rsid w:val="0018505C"/>
    <w:rsid w:val="00187073"/>
    <w:rsid w:val="00187390"/>
    <w:rsid w:val="00187422"/>
    <w:rsid w:val="001876B0"/>
    <w:rsid w:val="00190BFB"/>
    <w:rsid w:val="00192951"/>
    <w:rsid w:val="00193918"/>
    <w:rsid w:val="00193BD2"/>
    <w:rsid w:val="0019620A"/>
    <w:rsid w:val="00196275"/>
    <w:rsid w:val="001A221A"/>
    <w:rsid w:val="001A30F1"/>
    <w:rsid w:val="001A334B"/>
    <w:rsid w:val="001A3967"/>
    <w:rsid w:val="001A5269"/>
    <w:rsid w:val="001A5C88"/>
    <w:rsid w:val="001A6C94"/>
    <w:rsid w:val="001A6EB9"/>
    <w:rsid w:val="001A7317"/>
    <w:rsid w:val="001A7822"/>
    <w:rsid w:val="001B005A"/>
    <w:rsid w:val="001B1739"/>
    <w:rsid w:val="001B2CB1"/>
    <w:rsid w:val="001B2CC1"/>
    <w:rsid w:val="001B50AB"/>
    <w:rsid w:val="001B5EAF"/>
    <w:rsid w:val="001B7A94"/>
    <w:rsid w:val="001C10F9"/>
    <w:rsid w:val="001C33D9"/>
    <w:rsid w:val="001C394A"/>
    <w:rsid w:val="001C43D0"/>
    <w:rsid w:val="001C452D"/>
    <w:rsid w:val="001C4581"/>
    <w:rsid w:val="001C5182"/>
    <w:rsid w:val="001D115D"/>
    <w:rsid w:val="001D14B3"/>
    <w:rsid w:val="001D287F"/>
    <w:rsid w:val="001D3C17"/>
    <w:rsid w:val="001D5DF4"/>
    <w:rsid w:val="001D642C"/>
    <w:rsid w:val="001D7DAD"/>
    <w:rsid w:val="001E1094"/>
    <w:rsid w:val="001E131F"/>
    <w:rsid w:val="001E2D7E"/>
    <w:rsid w:val="001E2E5A"/>
    <w:rsid w:val="001E2E78"/>
    <w:rsid w:val="001E411B"/>
    <w:rsid w:val="001E4275"/>
    <w:rsid w:val="001E4743"/>
    <w:rsid w:val="001E5937"/>
    <w:rsid w:val="001F0315"/>
    <w:rsid w:val="001F141F"/>
    <w:rsid w:val="001F15D8"/>
    <w:rsid w:val="001F248B"/>
    <w:rsid w:val="001F53F6"/>
    <w:rsid w:val="001F5901"/>
    <w:rsid w:val="001F65C1"/>
    <w:rsid w:val="001F6BEA"/>
    <w:rsid w:val="001F77B9"/>
    <w:rsid w:val="00200507"/>
    <w:rsid w:val="0020086D"/>
    <w:rsid w:val="00201FDE"/>
    <w:rsid w:val="00202215"/>
    <w:rsid w:val="002023BB"/>
    <w:rsid w:val="00203477"/>
    <w:rsid w:val="00203AC1"/>
    <w:rsid w:val="002107C0"/>
    <w:rsid w:val="002114A7"/>
    <w:rsid w:val="00211C17"/>
    <w:rsid w:val="00217EE3"/>
    <w:rsid w:val="002229E3"/>
    <w:rsid w:val="002234FE"/>
    <w:rsid w:val="002238D1"/>
    <w:rsid w:val="00223D33"/>
    <w:rsid w:val="00224F5C"/>
    <w:rsid w:val="00225588"/>
    <w:rsid w:val="00225AB5"/>
    <w:rsid w:val="0022790A"/>
    <w:rsid w:val="00230FD2"/>
    <w:rsid w:val="00231A90"/>
    <w:rsid w:val="0023314A"/>
    <w:rsid w:val="002335D0"/>
    <w:rsid w:val="0023495A"/>
    <w:rsid w:val="00235626"/>
    <w:rsid w:val="0023791E"/>
    <w:rsid w:val="00237B68"/>
    <w:rsid w:val="00240B03"/>
    <w:rsid w:val="00240E37"/>
    <w:rsid w:val="002416EC"/>
    <w:rsid w:val="002419E9"/>
    <w:rsid w:val="00243AF4"/>
    <w:rsid w:val="00244869"/>
    <w:rsid w:val="00244A73"/>
    <w:rsid w:val="00244EB5"/>
    <w:rsid w:val="00245D7B"/>
    <w:rsid w:val="00250696"/>
    <w:rsid w:val="00250C3C"/>
    <w:rsid w:val="00251A1E"/>
    <w:rsid w:val="00252E2A"/>
    <w:rsid w:val="00253F14"/>
    <w:rsid w:val="002553CD"/>
    <w:rsid w:val="00255C4F"/>
    <w:rsid w:val="002562C3"/>
    <w:rsid w:val="00257CD7"/>
    <w:rsid w:val="00262F69"/>
    <w:rsid w:val="0026493E"/>
    <w:rsid w:val="00264EE3"/>
    <w:rsid w:val="00266867"/>
    <w:rsid w:val="00266DA6"/>
    <w:rsid w:val="00266FC0"/>
    <w:rsid w:val="002704A7"/>
    <w:rsid w:val="00271199"/>
    <w:rsid w:val="002732F8"/>
    <w:rsid w:val="0027366A"/>
    <w:rsid w:val="002748F7"/>
    <w:rsid w:val="002772FB"/>
    <w:rsid w:val="0028068A"/>
    <w:rsid w:val="00280E30"/>
    <w:rsid w:val="00280EA5"/>
    <w:rsid w:val="00282529"/>
    <w:rsid w:val="00283F94"/>
    <w:rsid w:val="00285753"/>
    <w:rsid w:val="0028587E"/>
    <w:rsid w:val="00287388"/>
    <w:rsid w:val="00287571"/>
    <w:rsid w:val="00287C0C"/>
    <w:rsid w:val="00290615"/>
    <w:rsid w:val="0029193B"/>
    <w:rsid w:val="00291DB2"/>
    <w:rsid w:val="00291E01"/>
    <w:rsid w:val="00291E30"/>
    <w:rsid w:val="00291EF5"/>
    <w:rsid w:val="002922D9"/>
    <w:rsid w:val="00292545"/>
    <w:rsid w:val="00292F2B"/>
    <w:rsid w:val="002944E0"/>
    <w:rsid w:val="002947AE"/>
    <w:rsid w:val="002950D6"/>
    <w:rsid w:val="00296FAD"/>
    <w:rsid w:val="002A0BFB"/>
    <w:rsid w:val="002A2376"/>
    <w:rsid w:val="002A2C5A"/>
    <w:rsid w:val="002A3638"/>
    <w:rsid w:val="002A3DA6"/>
    <w:rsid w:val="002A5692"/>
    <w:rsid w:val="002A5E9C"/>
    <w:rsid w:val="002A651D"/>
    <w:rsid w:val="002A7FF8"/>
    <w:rsid w:val="002B0132"/>
    <w:rsid w:val="002B0321"/>
    <w:rsid w:val="002B042E"/>
    <w:rsid w:val="002B04A8"/>
    <w:rsid w:val="002B0630"/>
    <w:rsid w:val="002B10F5"/>
    <w:rsid w:val="002B11EB"/>
    <w:rsid w:val="002B155A"/>
    <w:rsid w:val="002B1FBF"/>
    <w:rsid w:val="002B24A5"/>
    <w:rsid w:val="002B347E"/>
    <w:rsid w:val="002B3C6F"/>
    <w:rsid w:val="002B600B"/>
    <w:rsid w:val="002B7FD4"/>
    <w:rsid w:val="002C0532"/>
    <w:rsid w:val="002C1040"/>
    <w:rsid w:val="002C1D94"/>
    <w:rsid w:val="002C27CC"/>
    <w:rsid w:val="002C4073"/>
    <w:rsid w:val="002C4676"/>
    <w:rsid w:val="002C4D08"/>
    <w:rsid w:val="002C506F"/>
    <w:rsid w:val="002C5F16"/>
    <w:rsid w:val="002C5F24"/>
    <w:rsid w:val="002C6F56"/>
    <w:rsid w:val="002C7054"/>
    <w:rsid w:val="002C77E0"/>
    <w:rsid w:val="002D0220"/>
    <w:rsid w:val="002D12D9"/>
    <w:rsid w:val="002D15E6"/>
    <w:rsid w:val="002D29E5"/>
    <w:rsid w:val="002D3392"/>
    <w:rsid w:val="002D433E"/>
    <w:rsid w:val="002D4A26"/>
    <w:rsid w:val="002D4A5F"/>
    <w:rsid w:val="002D4FA4"/>
    <w:rsid w:val="002D51B6"/>
    <w:rsid w:val="002D51ED"/>
    <w:rsid w:val="002D5B22"/>
    <w:rsid w:val="002D66BE"/>
    <w:rsid w:val="002D754D"/>
    <w:rsid w:val="002E0D4F"/>
    <w:rsid w:val="002E2231"/>
    <w:rsid w:val="002E2DBB"/>
    <w:rsid w:val="002E4B0A"/>
    <w:rsid w:val="002E52F5"/>
    <w:rsid w:val="002E574A"/>
    <w:rsid w:val="002E5AF7"/>
    <w:rsid w:val="002E710D"/>
    <w:rsid w:val="002E7CE7"/>
    <w:rsid w:val="002F1863"/>
    <w:rsid w:val="002F18B1"/>
    <w:rsid w:val="002F2DD6"/>
    <w:rsid w:val="002F342A"/>
    <w:rsid w:val="002F47E4"/>
    <w:rsid w:val="002F684D"/>
    <w:rsid w:val="002F730F"/>
    <w:rsid w:val="002F7DC9"/>
    <w:rsid w:val="003003D8"/>
    <w:rsid w:val="00300DBD"/>
    <w:rsid w:val="003041B0"/>
    <w:rsid w:val="0030452C"/>
    <w:rsid w:val="00304F55"/>
    <w:rsid w:val="00306110"/>
    <w:rsid w:val="0031294E"/>
    <w:rsid w:val="00313200"/>
    <w:rsid w:val="00313CB6"/>
    <w:rsid w:val="00314E00"/>
    <w:rsid w:val="003169D6"/>
    <w:rsid w:val="00323556"/>
    <w:rsid w:val="003248D1"/>
    <w:rsid w:val="00324AC6"/>
    <w:rsid w:val="0032595D"/>
    <w:rsid w:val="00326134"/>
    <w:rsid w:val="00330767"/>
    <w:rsid w:val="00332261"/>
    <w:rsid w:val="00332880"/>
    <w:rsid w:val="0033292B"/>
    <w:rsid w:val="00333E04"/>
    <w:rsid w:val="00333ED3"/>
    <w:rsid w:val="003362FF"/>
    <w:rsid w:val="00337921"/>
    <w:rsid w:val="00340664"/>
    <w:rsid w:val="00340712"/>
    <w:rsid w:val="00342145"/>
    <w:rsid w:val="00342406"/>
    <w:rsid w:val="00342E50"/>
    <w:rsid w:val="0034720C"/>
    <w:rsid w:val="003517A3"/>
    <w:rsid w:val="00352577"/>
    <w:rsid w:val="0035373F"/>
    <w:rsid w:val="00360BF4"/>
    <w:rsid w:val="00362F85"/>
    <w:rsid w:val="0036533E"/>
    <w:rsid w:val="00365A2B"/>
    <w:rsid w:val="003662C8"/>
    <w:rsid w:val="003708EA"/>
    <w:rsid w:val="00371EEA"/>
    <w:rsid w:val="003723BF"/>
    <w:rsid w:val="00372962"/>
    <w:rsid w:val="00372B74"/>
    <w:rsid w:val="003745BA"/>
    <w:rsid w:val="003769A9"/>
    <w:rsid w:val="00376A7B"/>
    <w:rsid w:val="00376D79"/>
    <w:rsid w:val="003802F6"/>
    <w:rsid w:val="003843FB"/>
    <w:rsid w:val="00385452"/>
    <w:rsid w:val="00390D09"/>
    <w:rsid w:val="00390E5D"/>
    <w:rsid w:val="0039149D"/>
    <w:rsid w:val="00391BF3"/>
    <w:rsid w:val="00392891"/>
    <w:rsid w:val="00393732"/>
    <w:rsid w:val="00395EE8"/>
    <w:rsid w:val="00396505"/>
    <w:rsid w:val="003970D4"/>
    <w:rsid w:val="003973E4"/>
    <w:rsid w:val="003A1032"/>
    <w:rsid w:val="003A17A8"/>
    <w:rsid w:val="003A1D66"/>
    <w:rsid w:val="003A2C56"/>
    <w:rsid w:val="003A5290"/>
    <w:rsid w:val="003A5FBE"/>
    <w:rsid w:val="003A62E2"/>
    <w:rsid w:val="003B00B8"/>
    <w:rsid w:val="003B0964"/>
    <w:rsid w:val="003B234D"/>
    <w:rsid w:val="003B29EC"/>
    <w:rsid w:val="003B2BF6"/>
    <w:rsid w:val="003B3ABD"/>
    <w:rsid w:val="003B4C0A"/>
    <w:rsid w:val="003B56EC"/>
    <w:rsid w:val="003B6030"/>
    <w:rsid w:val="003B7C3F"/>
    <w:rsid w:val="003C2476"/>
    <w:rsid w:val="003C3CF5"/>
    <w:rsid w:val="003C4112"/>
    <w:rsid w:val="003C4757"/>
    <w:rsid w:val="003C5B7E"/>
    <w:rsid w:val="003C64A5"/>
    <w:rsid w:val="003C7D2B"/>
    <w:rsid w:val="003D0791"/>
    <w:rsid w:val="003D2833"/>
    <w:rsid w:val="003D3433"/>
    <w:rsid w:val="003D430D"/>
    <w:rsid w:val="003D517E"/>
    <w:rsid w:val="003D7D8B"/>
    <w:rsid w:val="003E20ED"/>
    <w:rsid w:val="003E5D05"/>
    <w:rsid w:val="003E5FAA"/>
    <w:rsid w:val="003E69C5"/>
    <w:rsid w:val="003F0321"/>
    <w:rsid w:val="003F4797"/>
    <w:rsid w:val="003F5283"/>
    <w:rsid w:val="0040145F"/>
    <w:rsid w:val="00401A4B"/>
    <w:rsid w:val="00401DA9"/>
    <w:rsid w:val="0040361E"/>
    <w:rsid w:val="00403F19"/>
    <w:rsid w:val="004041FD"/>
    <w:rsid w:val="00404BBA"/>
    <w:rsid w:val="00406945"/>
    <w:rsid w:val="00411AB7"/>
    <w:rsid w:val="0041230F"/>
    <w:rsid w:val="00413195"/>
    <w:rsid w:val="00415E47"/>
    <w:rsid w:val="00416C6B"/>
    <w:rsid w:val="0041747F"/>
    <w:rsid w:val="00417A99"/>
    <w:rsid w:val="004205BC"/>
    <w:rsid w:val="00424670"/>
    <w:rsid w:val="00424B69"/>
    <w:rsid w:val="004277BC"/>
    <w:rsid w:val="00430421"/>
    <w:rsid w:val="00432BFC"/>
    <w:rsid w:val="0043348F"/>
    <w:rsid w:val="004351BE"/>
    <w:rsid w:val="00436151"/>
    <w:rsid w:val="004409DB"/>
    <w:rsid w:val="004414ED"/>
    <w:rsid w:val="0044184B"/>
    <w:rsid w:val="00443AA9"/>
    <w:rsid w:val="004445E9"/>
    <w:rsid w:val="0044572E"/>
    <w:rsid w:val="00445874"/>
    <w:rsid w:val="0044589C"/>
    <w:rsid w:val="00445BA1"/>
    <w:rsid w:val="00446835"/>
    <w:rsid w:val="00447CE2"/>
    <w:rsid w:val="00450504"/>
    <w:rsid w:val="00450EAF"/>
    <w:rsid w:val="004537EE"/>
    <w:rsid w:val="00453880"/>
    <w:rsid w:val="00455D8C"/>
    <w:rsid w:val="0045703A"/>
    <w:rsid w:val="00457CEA"/>
    <w:rsid w:val="00460600"/>
    <w:rsid w:val="004613B1"/>
    <w:rsid w:val="004624B8"/>
    <w:rsid w:val="004632AE"/>
    <w:rsid w:val="00463DAF"/>
    <w:rsid w:val="00464472"/>
    <w:rsid w:val="004646C6"/>
    <w:rsid w:val="004654EA"/>
    <w:rsid w:val="00465982"/>
    <w:rsid w:val="00466D8F"/>
    <w:rsid w:val="00470A1E"/>
    <w:rsid w:val="00471165"/>
    <w:rsid w:val="00473073"/>
    <w:rsid w:val="00473AD7"/>
    <w:rsid w:val="00475E2A"/>
    <w:rsid w:val="0047728F"/>
    <w:rsid w:val="00480510"/>
    <w:rsid w:val="0048251E"/>
    <w:rsid w:val="00493E60"/>
    <w:rsid w:val="00495B3D"/>
    <w:rsid w:val="00495FE8"/>
    <w:rsid w:val="00497807"/>
    <w:rsid w:val="004A14C0"/>
    <w:rsid w:val="004A15F9"/>
    <w:rsid w:val="004A2082"/>
    <w:rsid w:val="004A3CFD"/>
    <w:rsid w:val="004A40AE"/>
    <w:rsid w:val="004A5970"/>
    <w:rsid w:val="004A5B24"/>
    <w:rsid w:val="004A6279"/>
    <w:rsid w:val="004A6C6A"/>
    <w:rsid w:val="004A745E"/>
    <w:rsid w:val="004A7818"/>
    <w:rsid w:val="004B09EC"/>
    <w:rsid w:val="004B0AF8"/>
    <w:rsid w:val="004B52DC"/>
    <w:rsid w:val="004B649F"/>
    <w:rsid w:val="004C08EB"/>
    <w:rsid w:val="004C40AE"/>
    <w:rsid w:val="004C48DF"/>
    <w:rsid w:val="004C53EB"/>
    <w:rsid w:val="004C6A45"/>
    <w:rsid w:val="004C7652"/>
    <w:rsid w:val="004D1F73"/>
    <w:rsid w:val="004D28DE"/>
    <w:rsid w:val="004D3B25"/>
    <w:rsid w:val="004D3C8C"/>
    <w:rsid w:val="004D5BF2"/>
    <w:rsid w:val="004D5E27"/>
    <w:rsid w:val="004D602B"/>
    <w:rsid w:val="004D73BE"/>
    <w:rsid w:val="004E06CA"/>
    <w:rsid w:val="004E092E"/>
    <w:rsid w:val="004E1761"/>
    <w:rsid w:val="004E1EAE"/>
    <w:rsid w:val="004E330E"/>
    <w:rsid w:val="004E6447"/>
    <w:rsid w:val="004E6C32"/>
    <w:rsid w:val="004E7C35"/>
    <w:rsid w:val="004F06AB"/>
    <w:rsid w:val="004F0816"/>
    <w:rsid w:val="004F0846"/>
    <w:rsid w:val="004F154E"/>
    <w:rsid w:val="004F1A76"/>
    <w:rsid w:val="004F252B"/>
    <w:rsid w:val="004F2CB4"/>
    <w:rsid w:val="004F37A2"/>
    <w:rsid w:val="004F4BC1"/>
    <w:rsid w:val="004F583A"/>
    <w:rsid w:val="004F6FB9"/>
    <w:rsid w:val="004F7605"/>
    <w:rsid w:val="004F7EDA"/>
    <w:rsid w:val="00500A5D"/>
    <w:rsid w:val="005032C0"/>
    <w:rsid w:val="00503779"/>
    <w:rsid w:val="0050498F"/>
    <w:rsid w:val="00506AD2"/>
    <w:rsid w:val="005075B6"/>
    <w:rsid w:val="005076A5"/>
    <w:rsid w:val="005104C0"/>
    <w:rsid w:val="00510671"/>
    <w:rsid w:val="005159DA"/>
    <w:rsid w:val="00516201"/>
    <w:rsid w:val="00522D28"/>
    <w:rsid w:val="0052356E"/>
    <w:rsid w:val="00523D78"/>
    <w:rsid w:val="00524F18"/>
    <w:rsid w:val="0052513B"/>
    <w:rsid w:val="00525B07"/>
    <w:rsid w:val="00526C2A"/>
    <w:rsid w:val="00526E71"/>
    <w:rsid w:val="00531D3A"/>
    <w:rsid w:val="00535FD6"/>
    <w:rsid w:val="005361BD"/>
    <w:rsid w:val="00536DEE"/>
    <w:rsid w:val="0053760E"/>
    <w:rsid w:val="005377DF"/>
    <w:rsid w:val="00540136"/>
    <w:rsid w:val="00540502"/>
    <w:rsid w:val="00540A9F"/>
    <w:rsid w:val="00541009"/>
    <w:rsid w:val="00542001"/>
    <w:rsid w:val="00542A36"/>
    <w:rsid w:val="00542AE4"/>
    <w:rsid w:val="005454B3"/>
    <w:rsid w:val="00546BB4"/>
    <w:rsid w:val="00550DF4"/>
    <w:rsid w:val="005525DF"/>
    <w:rsid w:val="00552979"/>
    <w:rsid w:val="00553A36"/>
    <w:rsid w:val="00553F50"/>
    <w:rsid w:val="0055413C"/>
    <w:rsid w:val="005543AF"/>
    <w:rsid w:val="00554A13"/>
    <w:rsid w:val="00555603"/>
    <w:rsid w:val="0055571E"/>
    <w:rsid w:val="00560E99"/>
    <w:rsid w:val="00560EF3"/>
    <w:rsid w:val="00562A08"/>
    <w:rsid w:val="0056353B"/>
    <w:rsid w:val="0056373C"/>
    <w:rsid w:val="00565D54"/>
    <w:rsid w:val="00567DDE"/>
    <w:rsid w:val="00567ECE"/>
    <w:rsid w:val="00572B08"/>
    <w:rsid w:val="00572DF2"/>
    <w:rsid w:val="0057347C"/>
    <w:rsid w:val="005734C6"/>
    <w:rsid w:val="00573681"/>
    <w:rsid w:val="00575757"/>
    <w:rsid w:val="00576CE4"/>
    <w:rsid w:val="005834E3"/>
    <w:rsid w:val="00585382"/>
    <w:rsid w:val="00585853"/>
    <w:rsid w:val="005870A6"/>
    <w:rsid w:val="005872A1"/>
    <w:rsid w:val="00590B10"/>
    <w:rsid w:val="0059286A"/>
    <w:rsid w:val="005929A8"/>
    <w:rsid w:val="005942C1"/>
    <w:rsid w:val="00594731"/>
    <w:rsid w:val="00595C56"/>
    <w:rsid w:val="005962A5"/>
    <w:rsid w:val="00596D2D"/>
    <w:rsid w:val="005972AF"/>
    <w:rsid w:val="005A064A"/>
    <w:rsid w:val="005A21FB"/>
    <w:rsid w:val="005A2903"/>
    <w:rsid w:val="005A29E4"/>
    <w:rsid w:val="005A4021"/>
    <w:rsid w:val="005A4343"/>
    <w:rsid w:val="005A4F4B"/>
    <w:rsid w:val="005A63E1"/>
    <w:rsid w:val="005A766C"/>
    <w:rsid w:val="005A7C7A"/>
    <w:rsid w:val="005B0A82"/>
    <w:rsid w:val="005B0D74"/>
    <w:rsid w:val="005B1AE5"/>
    <w:rsid w:val="005B2040"/>
    <w:rsid w:val="005B240B"/>
    <w:rsid w:val="005B28ED"/>
    <w:rsid w:val="005B2C36"/>
    <w:rsid w:val="005B2DA7"/>
    <w:rsid w:val="005B2EC2"/>
    <w:rsid w:val="005B5F1F"/>
    <w:rsid w:val="005C35C7"/>
    <w:rsid w:val="005C3C34"/>
    <w:rsid w:val="005C4B11"/>
    <w:rsid w:val="005C521D"/>
    <w:rsid w:val="005C5B81"/>
    <w:rsid w:val="005C6F7D"/>
    <w:rsid w:val="005C7BCE"/>
    <w:rsid w:val="005C7FD5"/>
    <w:rsid w:val="005D0963"/>
    <w:rsid w:val="005D10F0"/>
    <w:rsid w:val="005D3580"/>
    <w:rsid w:val="005D4678"/>
    <w:rsid w:val="005D483A"/>
    <w:rsid w:val="005D4D43"/>
    <w:rsid w:val="005D6649"/>
    <w:rsid w:val="005D7B16"/>
    <w:rsid w:val="005D7D7F"/>
    <w:rsid w:val="005E0E48"/>
    <w:rsid w:val="005E121F"/>
    <w:rsid w:val="005E29D8"/>
    <w:rsid w:val="005E2BB8"/>
    <w:rsid w:val="005E507D"/>
    <w:rsid w:val="005F2835"/>
    <w:rsid w:val="005F4DAC"/>
    <w:rsid w:val="005F5DD4"/>
    <w:rsid w:val="005F663A"/>
    <w:rsid w:val="005F6820"/>
    <w:rsid w:val="005F695A"/>
    <w:rsid w:val="006026E5"/>
    <w:rsid w:val="00602B25"/>
    <w:rsid w:val="006032EB"/>
    <w:rsid w:val="00604AE1"/>
    <w:rsid w:val="006055BF"/>
    <w:rsid w:val="00605EBC"/>
    <w:rsid w:val="0060798C"/>
    <w:rsid w:val="00612413"/>
    <w:rsid w:val="00614C40"/>
    <w:rsid w:val="00614F22"/>
    <w:rsid w:val="006151AF"/>
    <w:rsid w:val="0061565A"/>
    <w:rsid w:val="00615CFA"/>
    <w:rsid w:val="00615DB0"/>
    <w:rsid w:val="00621CA9"/>
    <w:rsid w:val="00622E32"/>
    <w:rsid w:val="0062346E"/>
    <w:rsid w:val="006238E4"/>
    <w:rsid w:val="00623B11"/>
    <w:rsid w:val="0062428F"/>
    <w:rsid w:val="00625A96"/>
    <w:rsid w:val="00625D1A"/>
    <w:rsid w:val="006262E5"/>
    <w:rsid w:val="00626568"/>
    <w:rsid w:val="00627274"/>
    <w:rsid w:val="0062798E"/>
    <w:rsid w:val="006342DF"/>
    <w:rsid w:val="006353B2"/>
    <w:rsid w:val="0063590C"/>
    <w:rsid w:val="00636A59"/>
    <w:rsid w:val="0063791F"/>
    <w:rsid w:val="00637E0E"/>
    <w:rsid w:val="0064022A"/>
    <w:rsid w:val="0064049E"/>
    <w:rsid w:val="0064122E"/>
    <w:rsid w:val="006446E5"/>
    <w:rsid w:val="00644A6F"/>
    <w:rsid w:val="006457EF"/>
    <w:rsid w:val="00646304"/>
    <w:rsid w:val="006465C7"/>
    <w:rsid w:val="00647ED5"/>
    <w:rsid w:val="00650906"/>
    <w:rsid w:val="006509FB"/>
    <w:rsid w:val="00650DB6"/>
    <w:rsid w:val="00652723"/>
    <w:rsid w:val="00652BC7"/>
    <w:rsid w:val="006548F9"/>
    <w:rsid w:val="0065668D"/>
    <w:rsid w:val="00656C25"/>
    <w:rsid w:val="0066163D"/>
    <w:rsid w:val="0066183C"/>
    <w:rsid w:val="006652A9"/>
    <w:rsid w:val="00665A7B"/>
    <w:rsid w:val="006671CC"/>
    <w:rsid w:val="006676D3"/>
    <w:rsid w:val="00671073"/>
    <w:rsid w:val="006726CD"/>
    <w:rsid w:val="00672B35"/>
    <w:rsid w:val="006735BA"/>
    <w:rsid w:val="00674B90"/>
    <w:rsid w:val="00674BDA"/>
    <w:rsid w:val="00675502"/>
    <w:rsid w:val="006766CE"/>
    <w:rsid w:val="006766D4"/>
    <w:rsid w:val="006777F5"/>
    <w:rsid w:val="00677C5B"/>
    <w:rsid w:val="00680546"/>
    <w:rsid w:val="006809EC"/>
    <w:rsid w:val="00681205"/>
    <w:rsid w:val="00685FBA"/>
    <w:rsid w:val="00687379"/>
    <w:rsid w:val="0069183F"/>
    <w:rsid w:val="006920FE"/>
    <w:rsid w:val="00692FB1"/>
    <w:rsid w:val="0069348A"/>
    <w:rsid w:val="00693C6B"/>
    <w:rsid w:val="00694FC6"/>
    <w:rsid w:val="00695E80"/>
    <w:rsid w:val="00696CB4"/>
    <w:rsid w:val="00697882"/>
    <w:rsid w:val="006A16A1"/>
    <w:rsid w:val="006A1A4F"/>
    <w:rsid w:val="006A1C45"/>
    <w:rsid w:val="006A1E0C"/>
    <w:rsid w:val="006A26A1"/>
    <w:rsid w:val="006A2837"/>
    <w:rsid w:val="006A289C"/>
    <w:rsid w:val="006A3840"/>
    <w:rsid w:val="006A3D31"/>
    <w:rsid w:val="006A3E7E"/>
    <w:rsid w:val="006A567D"/>
    <w:rsid w:val="006A5A54"/>
    <w:rsid w:val="006A60D2"/>
    <w:rsid w:val="006A6F5D"/>
    <w:rsid w:val="006A76F4"/>
    <w:rsid w:val="006B0214"/>
    <w:rsid w:val="006B1EF3"/>
    <w:rsid w:val="006B2B1A"/>
    <w:rsid w:val="006B494A"/>
    <w:rsid w:val="006B54E8"/>
    <w:rsid w:val="006B557F"/>
    <w:rsid w:val="006C0A84"/>
    <w:rsid w:val="006C0BBE"/>
    <w:rsid w:val="006C0F69"/>
    <w:rsid w:val="006C14C8"/>
    <w:rsid w:val="006C2215"/>
    <w:rsid w:val="006C53E7"/>
    <w:rsid w:val="006C55EF"/>
    <w:rsid w:val="006C5700"/>
    <w:rsid w:val="006C716E"/>
    <w:rsid w:val="006C799F"/>
    <w:rsid w:val="006D11A6"/>
    <w:rsid w:val="006D167A"/>
    <w:rsid w:val="006D46D8"/>
    <w:rsid w:val="006D504E"/>
    <w:rsid w:val="006D6452"/>
    <w:rsid w:val="006D6D2D"/>
    <w:rsid w:val="006D76B8"/>
    <w:rsid w:val="006E03EA"/>
    <w:rsid w:val="006E240F"/>
    <w:rsid w:val="006E2B23"/>
    <w:rsid w:val="006E4247"/>
    <w:rsid w:val="006E5312"/>
    <w:rsid w:val="006E6EFE"/>
    <w:rsid w:val="006E7044"/>
    <w:rsid w:val="006E7BF1"/>
    <w:rsid w:val="006E7C67"/>
    <w:rsid w:val="006F061D"/>
    <w:rsid w:val="006F18A4"/>
    <w:rsid w:val="006F2294"/>
    <w:rsid w:val="006F5271"/>
    <w:rsid w:val="006F53DA"/>
    <w:rsid w:val="006F745B"/>
    <w:rsid w:val="007010BA"/>
    <w:rsid w:val="00701497"/>
    <w:rsid w:val="0070183E"/>
    <w:rsid w:val="00701E72"/>
    <w:rsid w:val="0070262E"/>
    <w:rsid w:val="00704877"/>
    <w:rsid w:val="00704A47"/>
    <w:rsid w:val="00705DAA"/>
    <w:rsid w:val="007073C3"/>
    <w:rsid w:val="0070743D"/>
    <w:rsid w:val="00710110"/>
    <w:rsid w:val="00710C45"/>
    <w:rsid w:val="00711BE7"/>
    <w:rsid w:val="00713259"/>
    <w:rsid w:val="00713905"/>
    <w:rsid w:val="00714082"/>
    <w:rsid w:val="007143B2"/>
    <w:rsid w:val="00715316"/>
    <w:rsid w:val="0071547B"/>
    <w:rsid w:val="00715E50"/>
    <w:rsid w:val="007165E9"/>
    <w:rsid w:val="00717666"/>
    <w:rsid w:val="007178BE"/>
    <w:rsid w:val="00720837"/>
    <w:rsid w:val="00722796"/>
    <w:rsid w:val="00723E24"/>
    <w:rsid w:val="00724258"/>
    <w:rsid w:val="00726944"/>
    <w:rsid w:val="00726D5E"/>
    <w:rsid w:val="0072730D"/>
    <w:rsid w:val="007310B1"/>
    <w:rsid w:val="00732B3C"/>
    <w:rsid w:val="007335B3"/>
    <w:rsid w:val="00734068"/>
    <w:rsid w:val="00734909"/>
    <w:rsid w:val="00735A04"/>
    <w:rsid w:val="007362C1"/>
    <w:rsid w:val="007366A8"/>
    <w:rsid w:val="00736F70"/>
    <w:rsid w:val="007371FF"/>
    <w:rsid w:val="00740925"/>
    <w:rsid w:val="007416E7"/>
    <w:rsid w:val="00744A1B"/>
    <w:rsid w:val="00745472"/>
    <w:rsid w:val="007469A1"/>
    <w:rsid w:val="00747FA5"/>
    <w:rsid w:val="00750165"/>
    <w:rsid w:val="0075167C"/>
    <w:rsid w:val="007537A6"/>
    <w:rsid w:val="00754EF7"/>
    <w:rsid w:val="00755EBD"/>
    <w:rsid w:val="007600ED"/>
    <w:rsid w:val="00760C0C"/>
    <w:rsid w:val="007639AD"/>
    <w:rsid w:val="00763F8F"/>
    <w:rsid w:val="00764BB7"/>
    <w:rsid w:val="007656F5"/>
    <w:rsid w:val="00766AE4"/>
    <w:rsid w:val="00767FCF"/>
    <w:rsid w:val="007707F1"/>
    <w:rsid w:val="00770AEB"/>
    <w:rsid w:val="00772819"/>
    <w:rsid w:val="00774F5F"/>
    <w:rsid w:val="00775D01"/>
    <w:rsid w:val="007764B9"/>
    <w:rsid w:val="00776CCF"/>
    <w:rsid w:val="0077706B"/>
    <w:rsid w:val="0077779D"/>
    <w:rsid w:val="0077784A"/>
    <w:rsid w:val="00777DB0"/>
    <w:rsid w:val="00781654"/>
    <w:rsid w:val="00782089"/>
    <w:rsid w:val="0078214C"/>
    <w:rsid w:val="007826FF"/>
    <w:rsid w:val="00783449"/>
    <w:rsid w:val="00786180"/>
    <w:rsid w:val="007933BE"/>
    <w:rsid w:val="00793DA3"/>
    <w:rsid w:val="00795B8C"/>
    <w:rsid w:val="007960C8"/>
    <w:rsid w:val="0079740C"/>
    <w:rsid w:val="007A1B5D"/>
    <w:rsid w:val="007A3264"/>
    <w:rsid w:val="007A3664"/>
    <w:rsid w:val="007A4D6E"/>
    <w:rsid w:val="007A5E06"/>
    <w:rsid w:val="007A63C8"/>
    <w:rsid w:val="007A6EE5"/>
    <w:rsid w:val="007A75E6"/>
    <w:rsid w:val="007A7E5D"/>
    <w:rsid w:val="007B0D86"/>
    <w:rsid w:val="007B180B"/>
    <w:rsid w:val="007B3CFE"/>
    <w:rsid w:val="007B4D94"/>
    <w:rsid w:val="007B51DC"/>
    <w:rsid w:val="007B5A7E"/>
    <w:rsid w:val="007B5FA9"/>
    <w:rsid w:val="007B63CB"/>
    <w:rsid w:val="007B7AD9"/>
    <w:rsid w:val="007B7E27"/>
    <w:rsid w:val="007C3648"/>
    <w:rsid w:val="007C4CCF"/>
    <w:rsid w:val="007C5FAE"/>
    <w:rsid w:val="007C746A"/>
    <w:rsid w:val="007D0D36"/>
    <w:rsid w:val="007D12CC"/>
    <w:rsid w:val="007D1525"/>
    <w:rsid w:val="007D1964"/>
    <w:rsid w:val="007D3312"/>
    <w:rsid w:val="007D3F28"/>
    <w:rsid w:val="007D4083"/>
    <w:rsid w:val="007D4719"/>
    <w:rsid w:val="007D4AD7"/>
    <w:rsid w:val="007D4CA7"/>
    <w:rsid w:val="007D4F5C"/>
    <w:rsid w:val="007D629B"/>
    <w:rsid w:val="007D72D7"/>
    <w:rsid w:val="007D7735"/>
    <w:rsid w:val="007E03EB"/>
    <w:rsid w:val="007E0F5E"/>
    <w:rsid w:val="007E23CF"/>
    <w:rsid w:val="007E270E"/>
    <w:rsid w:val="007E339E"/>
    <w:rsid w:val="007E395E"/>
    <w:rsid w:val="007E4109"/>
    <w:rsid w:val="007E4FCE"/>
    <w:rsid w:val="007E5C65"/>
    <w:rsid w:val="007E6762"/>
    <w:rsid w:val="007F27CF"/>
    <w:rsid w:val="007F2A12"/>
    <w:rsid w:val="007F3E59"/>
    <w:rsid w:val="007F4BC9"/>
    <w:rsid w:val="007F50CC"/>
    <w:rsid w:val="007F5C88"/>
    <w:rsid w:val="007F7124"/>
    <w:rsid w:val="007F71D6"/>
    <w:rsid w:val="0080227D"/>
    <w:rsid w:val="00802B59"/>
    <w:rsid w:val="0080345E"/>
    <w:rsid w:val="00803B25"/>
    <w:rsid w:val="00803E3C"/>
    <w:rsid w:val="008040B4"/>
    <w:rsid w:val="00805AD1"/>
    <w:rsid w:val="00805D17"/>
    <w:rsid w:val="00806040"/>
    <w:rsid w:val="008067C7"/>
    <w:rsid w:val="00806CD9"/>
    <w:rsid w:val="00807A42"/>
    <w:rsid w:val="00807EB9"/>
    <w:rsid w:val="008110AA"/>
    <w:rsid w:val="0081116C"/>
    <w:rsid w:val="00811E3D"/>
    <w:rsid w:val="00812A5D"/>
    <w:rsid w:val="008158BF"/>
    <w:rsid w:val="00815C76"/>
    <w:rsid w:val="00817CC6"/>
    <w:rsid w:val="00820748"/>
    <w:rsid w:val="00821173"/>
    <w:rsid w:val="0082312E"/>
    <w:rsid w:val="00823ADC"/>
    <w:rsid w:val="00823F05"/>
    <w:rsid w:val="00825886"/>
    <w:rsid w:val="00826172"/>
    <w:rsid w:val="00826679"/>
    <w:rsid w:val="008313A2"/>
    <w:rsid w:val="00832CCA"/>
    <w:rsid w:val="00834CE4"/>
    <w:rsid w:val="00835EE6"/>
    <w:rsid w:val="00836228"/>
    <w:rsid w:val="008372A3"/>
    <w:rsid w:val="00840505"/>
    <w:rsid w:val="0084090F"/>
    <w:rsid w:val="008410FD"/>
    <w:rsid w:val="00841E06"/>
    <w:rsid w:val="0084244B"/>
    <w:rsid w:val="008437C4"/>
    <w:rsid w:val="008458BA"/>
    <w:rsid w:val="00845A35"/>
    <w:rsid w:val="00845A74"/>
    <w:rsid w:val="00846A76"/>
    <w:rsid w:val="00846F69"/>
    <w:rsid w:val="00847762"/>
    <w:rsid w:val="00847F17"/>
    <w:rsid w:val="008526AF"/>
    <w:rsid w:val="00852B9B"/>
    <w:rsid w:val="008534BF"/>
    <w:rsid w:val="00853BB2"/>
    <w:rsid w:val="00854D1B"/>
    <w:rsid w:val="00854E62"/>
    <w:rsid w:val="00860859"/>
    <w:rsid w:val="008611EA"/>
    <w:rsid w:val="00862F85"/>
    <w:rsid w:val="0086409D"/>
    <w:rsid w:val="008669A4"/>
    <w:rsid w:val="0086717C"/>
    <w:rsid w:val="00870263"/>
    <w:rsid w:val="00872244"/>
    <w:rsid w:val="0087281B"/>
    <w:rsid w:val="008731E4"/>
    <w:rsid w:val="00873CBF"/>
    <w:rsid w:val="00873EC3"/>
    <w:rsid w:val="00875B03"/>
    <w:rsid w:val="00876440"/>
    <w:rsid w:val="00880F30"/>
    <w:rsid w:val="00880F6B"/>
    <w:rsid w:val="00881AD7"/>
    <w:rsid w:val="00882DA8"/>
    <w:rsid w:val="00882F24"/>
    <w:rsid w:val="0088306C"/>
    <w:rsid w:val="008845B6"/>
    <w:rsid w:val="00885030"/>
    <w:rsid w:val="00885DC9"/>
    <w:rsid w:val="0088697A"/>
    <w:rsid w:val="00887F65"/>
    <w:rsid w:val="00890D13"/>
    <w:rsid w:val="00893C29"/>
    <w:rsid w:val="00895408"/>
    <w:rsid w:val="00896CDD"/>
    <w:rsid w:val="00897AE7"/>
    <w:rsid w:val="008A21FE"/>
    <w:rsid w:val="008A295C"/>
    <w:rsid w:val="008A6235"/>
    <w:rsid w:val="008A6B0B"/>
    <w:rsid w:val="008A7260"/>
    <w:rsid w:val="008A7775"/>
    <w:rsid w:val="008B0097"/>
    <w:rsid w:val="008B0496"/>
    <w:rsid w:val="008B06F1"/>
    <w:rsid w:val="008B0974"/>
    <w:rsid w:val="008B5CF7"/>
    <w:rsid w:val="008B5EF2"/>
    <w:rsid w:val="008B710D"/>
    <w:rsid w:val="008C0906"/>
    <w:rsid w:val="008C0C5A"/>
    <w:rsid w:val="008C0E71"/>
    <w:rsid w:val="008C1CD9"/>
    <w:rsid w:val="008C1DB7"/>
    <w:rsid w:val="008C1FD0"/>
    <w:rsid w:val="008C2D02"/>
    <w:rsid w:val="008C3365"/>
    <w:rsid w:val="008C4107"/>
    <w:rsid w:val="008C57AF"/>
    <w:rsid w:val="008D0375"/>
    <w:rsid w:val="008D0885"/>
    <w:rsid w:val="008D089C"/>
    <w:rsid w:val="008D158D"/>
    <w:rsid w:val="008D1E3A"/>
    <w:rsid w:val="008D450E"/>
    <w:rsid w:val="008D45E7"/>
    <w:rsid w:val="008D57BF"/>
    <w:rsid w:val="008D681D"/>
    <w:rsid w:val="008D73B1"/>
    <w:rsid w:val="008D7556"/>
    <w:rsid w:val="008D765D"/>
    <w:rsid w:val="008E0229"/>
    <w:rsid w:val="008E0401"/>
    <w:rsid w:val="008E118B"/>
    <w:rsid w:val="008E130F"/>
    <w:rsid w:val="008E1345"/>
    <w:rsid w:val="008E580C"/>
    <w:rsid w:val="008E63AB"/>
    <w:rsid w:val="008E6EB5"/>
    <w:rsid w:val="008E7602"/>
    <w:rsid w:val="008E7A14"/>
    <w:rsid w:val="008E7EE8"/>
    <w:rsid w:val="008F2442"/>
    <w:rsid w:val="008F2F1D"/>
    <w:rsid w:val="008F5D14"/>
    <w:rsid w:val="00901331"/>
    <w:rsid w:val="00901400"/>
    <w:rsid w:val="00905C2E"/>
    <w:rsid w:val="009062FA"/>
    <w:rsid w:val="00906328"/>
    <w:rsid w:val="00906762"/>
    <w:rsid w:val="00906A89"/>
    <w:rsid w:val="00906CAD"/>
    <w:rsid w:val="009078D3"/>
    <w:rsid w:val="0091059F"/>
    <w:rsid w:val="00912F66"/>
    <w:rsid w:val="00916509"/>
    <w:rsid w:val="00920CF6"/>
    <w:rsid w:val="00925AC6"/>
    <w:rsid w:val="00930FA7"/>
    <w:rsid w:val="00933D22"/>
    <w:rsid w:val="0093530B"/>
    <w:rsid w:val="00937716"/>
    <w:rsid w:val="00940C5A"/>
    <w:rsid w:val="009420D2"/>
    <w:rsid w:val="00942C81"/>
    <w:rsid w:val="00942FA0"/>
    <w:rsid w:val="00943419"/>
    <w:rsid w:val="00943942"/>
    <w:rsid w:val="00944205"/>
    <w:rsid w:val="00944427"/>
    <w:rsid w:val="009449F9"/>
    <w:rsid w:val="00945730"/>
    <w:rsid w:val="00945F67"/>
    <w:rsid w:val="00947CB8"/>
    <w:rsid w:val="00950F2D"/>
    <w:rsid w:val="00951791"/>
    <w:rsid w:val="009517BE"/>
    <w:rsid w:val="00952078"/>
    <w:rsid w:val="00952603"/>
    <w:rsid w:val="00953057"/>
    <w:rsid w:val="00954B20"/>
    <w:rsid w:val="00954B97"/>
    <w:rsid w:val="0095662B"/>
    <w:rsid w:val="00957125"/>
    <w:rsid w:val="00957FA1"/>
    <w:rsid w:val="0096091E"/>
    <w:rsid w:val="00962309"/>
    <w:rsid w:val="00962BCD"/>
    <w:rsid w:val="00965196"/>
    <w:rsid w:val="009654F0"/>
    <w:rsid w:val="009656F1"/>
    <w:rsid w:val="009669E4"/>
    <w:rsid w:val="00967256"/>
    <w:rsid w:val="00967662"/>
    <w:rsid w:val="00967D73"/>
    <w:rsid w:val="00967E9C"/>
    <w:rsid w:val="00970AE2"/>
    <w:rsid w:val="00971EBF"/>
    <w:rsid w:val="00972D4F"/>
    <w:rsid w:val="0097302B"/>
    <w:rsid w:val="0097340A"/>
    <w:rsid w:val="0097356D"/>
    <w:rsid w:val="0097390C"/>
    <w:rsid w:val="00973A8E"/>
    <w:rsid w:val="00973BB2"/>
    <w:rsid w:val="009740ED"/>
    <w:rsid w:val="009767BB"/>
    <w:rsid w:val="00976967"/>
    <w:rsid w:val="00977E2C"/>
    <w:rsid w:val="00982088"/>
    <w:rsid w:val="009825BC"/>
    <w:rsid w:val="00984D67"/>
    <w:rsid w:val="00986CB4"/>
    <w:rsid w:val="00987B98"/>
    <w:rsid w:val="00990CCA"/>
    <w:rsid w:val="00992E46"/>
    <w:rsid w:val="00997E53"/>
    <w:rsid w:val="009A00A5"/>
    <w:rsid w:val="009A2BAF"/>
    <w:rsid w:val="009A311C"/>
    <w:rsid w:val="009A392C"/>
    <w:rsid w:val="009A3CCD"/>
    <w:rsid w:val="009A5120"/>
    <w:rsid w:val="009A54DC"/>
    <w:rsid w:val="009B062A"/>
    <w:rsid w:val="009B063F"/>
    <w:rsid w:val="009B156A"/>
    <w:rsid w:val="009B1BF4"/>
    <w:rsid w:val="009B3346"/>
    <w:rsid w:val="009B33BC"/>
    <w:rsid w:val="009B3F58"/>
    <w:rsid w:val="009B450C"/>
    <w:rsid w:val="009B6062"/>
    <w:rsid w:val="009B6AC8"/>
    <w:rsid w:val="009B6C5B"/>
    <w:rsid w:val="009B6E6D"/>
    <w:rsid w:val="009B72A1"/>
    <w:rsid w:val="009C1163"/>
    <w:rsid w:val="009C1203"/>
    <w:rsid w:val="009C2694"/>
    <w:rsid w:val="009C33F4"/>
    <w:rsid w:val="009C4FBB"/>
    <w:rsid w:val="009C52C7"/>
    <w:rsid w:val="009C5D07"/>
    <w:rsid w:val="009C654C"/>
    <w:rsid w:val="009C6BDA"/>
    <w:rsid w:val="009C7092"/>
    <w:rsid w:val="009D2FFC"/>
    <w:rsid w:val="009D5134"/>
    <w:rsid w:val="009D52AD"/>
    <w:rsid w:val="009D6DE9"/>
    <w:rsid w:val="009E114C"/>
    <w:rsid w:val="009E20D9"/>
    <w:rsid w:val="009E25AB"/>
    <w:rsid w:val="009E3139"/>
    <w:rsid w:val="009E342B"/>
    <w:rsid w:val="009E354F"/>
    <w:rsid w:val="009E58E2"/>
    <w:rsid w:val="009E5E45"/>
    <w:rsid w:val="009E66AB"/>
    <w:rsid w:val="009F1755"/>
    <w:rsid w:val="009F43B1"/>
    <w:rsid w:val="009F5413"/>
    <w:rsid w:val="009F6BD5"/>
    <w:rsid w:val="009F7DEE"/>
    <w:rsid w:val="00A001F3"/>
    <w:rsid w:val="00A00FCC"/>
    <w:rsid w:val="00A0121A"/>
    <w:rsid w:val="00A018E4"/>
    <w:rsid w:val="00A02D62"/>
    <w:rsid w:val="00A03017"/>
    <w:rsid w:val="00A03034"/>
    <w:rsid w:val="00A03D9C"/>
    <w:rsid w:val="00A0450E"/>
    <w:rsid w:val="00A04551"/>
    <w:rsid w:val="00A0489E"/>
    <w:rsid w:val="00A04E3D"/>
    <w:rsid w:val="00A059AA"/>
    <w:rsid w:val="00A07EA6"/>
    <w:rsid w:val="00A108FA"/>
    <w:rsid w:val="00A10EEC"/>
    <w:rsid w:val="00A12BDC"/>
    <w:rsid w:val="00A13218"/>
    <w:rsid w:val="00A137F1"/>
    <w:rsid w:val="00A14064"/>
    <w:rsid w:val="00A14CF4"/>
    <w:rsid w:val="00A216C5"/>
    <w:rsid w:val="00A21A72"/>
    <w:rsid w:val="00A22411"/>
    <w:rsid w:val="00A23328"/>
    <w:rsid w:val="00A2518D"/>
    <w:rsid w:val="00A25243"/>
    <w:rsid w:val="00A25D7B"/>
    <w:rsid w:val="00A300E2"/>
    <w:rsid w:val="00A30EBE"/>
    <w:rsid w:val="00A33054"/>
    <w:rsid w:val="00A37880"/>
    <w:rsid w:val="00A37CBB"/>
    <w:rsid w:val="00A40535"/>
    <w:rsid w:val="00A42C23"/>
    <w:rsid w:val="00A42D51"/>
    <w:rsid w:val="00A43BC5"/>
    <w:rsid w:val="00A4483B"/>
    <w:rsid w:val="00A449EF"/>
    <w:rsid w:val="00A455AF"/>
    <w:rsid w:val="00A45FD4"/>
    <w:rsid w:val="00A46B82"/>
    <w:rsid w:val="00A473DF"/>
    <w:rsid w:val="00A5097E"/>
    <w:rsid w:val="00A51792"/>
    <w:rsid w:val="00A55C37"/>
    <w:rsid w:val="00A56B79"/>
    <w:rsid w:val="00A57419"/>
    <w:rsid w:val="00A5760F"/>
    <w:rsid w:val="00A57D75"/>
    <w:rsid w:val="00A6072E"/>
    <w:rsid w:val="00A62A98"/>
    <w:rsid w:val="00A64E6B"/>
    <w:rsid w:val="00A653F7"/>
    <w:rsid w:val="00A6651F"/>
    <w:rsid w:val="00A66969"/>
    <w:rsid w:val="00A66D68"/>
    <w:rsid w:val="00A74C7D"/>
    <w:rsid w:val="00A77F06"/>
    <w:rsid w:val="00A805E7"/>
    <w:rsid w:val="00A80A3F"/>
    <w:rsid w:val="00A81121"/>
    <w:rsid w:val="00A81600"/>
    <w:rsid w:val="00A82C97"/>
    <w:rsid w:val="00A8365B"/>
    <w:rsid w:val="00A83AC7"/>
    <w:rsid w:val="00A83C83"/>
    <w:rsid w:val="00A847D4"/>
    <w:rsid w:val="00A85D2A"/>
    <w:rsid w:val="00A8609E"/>
    <w:rsid w:val="00A861FE"/>
    <w:rsid w:val="00A86A48"/>
    <w:rsid w:val="00A9020F"/>
    <w:rsid w:val="00A90589"/>
    <w:rsid w:val="00A90735"/>
    <w:rsid w:val="00A91A71"/>
    <w:rsid w:val="00A926A4"/>
    <w:rsid w:val="00A94194"/>
    <w:rsid w:val="00A95326"/>
    <w:rsid w:val="00A95373"/>
    <w:rsid w:val="00A95CEC"/>
    <w:rsid w:val="00A96C64"/>
    <w:rsid w:val="00A96F3E"/>
    <w:rsid w:val="00A975F4"/>
    <w:rsid w:val="00AA002C"/>
    <w:rsid w:val="00AA0A7A"/>
    <w:rsid w:val="00AA1131"/>
    <w:rsid w:val="00AA2F6B"/>
    <w:rsid w:val="00AA449F"/>
    <w:rsid w:val="00AA49E6"/>
    <w:rsid w:val="00AA5F39"/>
    <w:rsid w:val="00AA68DA"/>
    <w:rsid w:val="00AA6B26"/>
    <w:rsid w:val="00AA77E0"/>
    <w:rsid w:val="00AA77F9"/>
    <w:rsid w:val="00AA7D74"/>
    <w:rsid w:val="00AB0196"/>
    <w:rsid w:val="00AB38F2"/>
    <w:rsid w:val="00AC068B"/>
    <w:rsid w:val="00AC0F32"/>
    <w:rsid w:val="00AC16C6"/>
    <w:rsid w:val="00AC2430"/>
    <w:rsid w:val="00AC31C5"/>
    <w:rsid w:val="00AC3598"/>
    <w:rsid w:val="00AC484B"/>
    <w:rsid w:val="00AC493F"/>
    <w:rsid w:val="00AC7549"/>
    <w:rsid w:val="00AD1204"/>
    <w:rsid w:val="00AD122E"/>
    <w:rsid w:val="00AD2710"/>
    <w:rsid w:val="00AD278E"/>
    <w:rsid w:val="00AD28C2"/>
    <w:rsid w:val="00AD3BA5"/>
    <w:rsid w:val="00AD52F2"/>
    <w:rsid w:val="00AD55D8"/>
    <w:rsid w:val="00AD56E3"/>
    <w:rsid w:val="00AD611B"/>
    <w:rsid w:val="00AE0DD2"/>
    <w:rsid w:val="00AE17F5"/>
    <w:rsid w:val="00AE1B8D"/>
    <w:rsid w:val="00AE1E9D"/>
    <w:rsid w:val="00AE1FF4"/>
    <w:rsid w:val="00AE4EC6"/>
    <w:rsid w:val="00AE5D02"/>
    <w:rsid w:val="00AE5DA1"/>
    <w:rsid w:val="00AF02D1"/>
    <w:rsid w:val="00AF0671"/>
    <w:rsid w:val="00AF0B81"/>
    <w:rsid w:val="00AF1F98"/>
    <w:rsid w:val="00AF35AD"/>
    <w:rsid w:val="00AF3A01"/>
    <w:rsid w:val="00AF3CEE"/>
    <w:rsid w:val="00AF3DEF"/>
    <w:rsid w:val="00AF6AD0"/>
    <w:rsid w:val="00AF7379"/>
    <w:rsid w:val="00B00151"/>
    <w:rsid w:val="00B0070C"/>
    <w:rsid w:val="00B0077F"/>
    <w:rsid w:val="00B007A1"/>
    <w:rsid w:val="00B01160"/>
    <w:rsid w:val="00B013BC"/>
    <w:rsid w:val="00B01F38"/>
    <w:rsid w:val="00B02A21"/>
    <w:rsid w:val="00B04C82"/>
    <w:rsid w:val="00B05EB9"/>
    <w:rsid w:val="00B0774D"/>
    <w:rsid w:val="00B1030D"/>
    <w:rsid w:val="00B1165F"/>
    <w:rsid w:val="00B132FE"/>
    <w:rsid w:val="00B14FF7"/>
    <w:rsid w:val="00B16541"/>
    <w:rsid w:val="00B1678D"/>
    <w:rsid w:val="00B17800"/>
    <w:rsid w:val="00B214A8"/>
    <w:rsid w:val="00B22A62"/>
    <w:rsid w:val="00B23104"/>
    <w:rsid w:val="00B2379E"/>
    <w:rsid w:val="00B24689"/>
    <w:rsid w:val="00B27D37"/>
    <w:rsid w:val="00B3007D"/>
    <w:rsid w:val="00B302F1"/>
    <w:rsid w:val="00B310FA"/>
    <w:rsid w:val="00B31327"/>
    <w:rsid w:val="00B31B0D"/>
    <w:rsid w:val="00B32765"/>
    <w:rsid w:val="00B32840"/>
    <w:rsid w:val="00B337B7"/>
    <w:rsid w:val="00B33D85"/>
    <w:rsid w:val="00B3654D"/>
    <w:rsid w:val="00B37174"/>
    <w:rsid w:val="00B37D75"/>
    <w:rsid w:val="00B406EE"/>
    <w:rsid w:val="00B411D6"/>
    <w:rsid w:val="00B429D6"/>
    <w:rsid w:val="00B444B7"/>
    <w:rsid w:val="00B45938"/>
    <w:rsid w:val="00B46830"/>
    <w:rsid w:val="00B46BAE"/>
    <w:rsid w:val="00B5280B"/>
    <w:rsid w:val="00B52CD0"/>
    <w:rsid w:val="00B545A8"/>
    <w:rsid w:val="00B548AF"/>
    <w:rsid w:val="00B55498"/>
    <w:rsid w:val="00B55EA3"/>
    <w:rsid w:val="00B568B6"/>
    <w:rsid w:val="00B614F3"/>
    <w:rsid w:val="00B61807"/>
    <w:rsid w:val="00B639B8"/>
    <w:rsid w:val="00B6526E"/>
    <w:rsid w:val="00B6560B"/>
    <w:rsid w:val="00B65F2C"/>
    <w:rsid w:val="00B6617C"/>
    <w:rsid w:val="00B71055"/>
    <w:rsid w:val="00B72531"/>
    <w:rsid w:val="00B73C65"/>
    <w:rsid w:val="00B75706"/>
    <w:rsid w:val="00B760E2"/>
    <w:rsid w:val="00B8013F"/>
    <w:rsid w:val="00B80B1E"/>
    <w:rsid w:val="00B83678"/>
    <w:rsid w:val="00B84E36"/>
    <w:rsid w:val="00B85DAA"/>
    <w:rsid w:val="00B8669D"/>
    <w:rsid w:val="00B86E7B"/>
    <w:rsid w:val="00B86EDE"/>
    <w:rsid w:val="00B87C70"/>
    <w:rsid w:val="00B90031"/>
    <w:rsid w:val="00B903FB"/>
    <w:rsid w:val="00B93EC6"/>
    <w:rsid w:val="00B97767"/>
    <w:rsid w:val="00B97ECA"/>
    <w:rsid w:val="00BA20C7"/>
    <w:rsid w:val="00BA2C5B"/>
    <w:rsid w:val="00BA2E17"/>
    <w:rsid w:val="00BA5787"/>
    <w:rsid w:val="00BA6097"/>
    <w:rsid w:val="00BA7369"/>
    <w:rsid w:val="00BA7AD1"/>
    <w:rsid w:val="00BB0569"/>
    <w:rsid w:val="00BB06A1"/>
    <w:rsid w:val="00BB2227"/>
    <w:rsid w:val="00BB32ED"/>
    <w:rsid w:val="00BB37F1"/>
    <w:rsid w:val="00BB7B45"/>
    <w:rsid w:val="00BC0BD7"/>
    <w:rsid w:val="00BC167A"/>
    <w:rsid w:val="00BC1741"/>
    <w:rsid w:val="00BC20C6"/>
    <w:rsid w:val="00BC2333"/>
    <w:rsid w:val="00BC43A9"/>
    <w:rsid w:val="00BC5F09"/>
    <w:rsid w:val="00BC61B5"/>
    <w:rsid w:val="00BC7966"/>
    <w:rsid w:val="00BD2E4F"/>
    <w:rsid w:val="00BD3B1F"/>
    <w:rsid w:val="00BD43E4"/>
    <w:rsid w:val="00BD4824"/>
    <w:rsid w:val="00BD4EAD"/>
    <w:rsid w:val="00BD4F57"/>
    <w:rsid w:val="00BD50C6"/>
    <w:rsid w:val="00BD5F19"/>
    <w:rsid w:val="00BD6DBE"/>
    <w:rsid w:val="00BD738C"/>
    <w:rsid w:val="00BD7492"/>
    <w:rsid w:val="00BD749A"/>
    <w:rsid w:val="00BE5303"/>
    <w:rsid w:val="00BE6959"/>
    <w:rsid w:val="00BE725B"/>
    <w:rsid w:val="00BF1361"/>
    <w:rsid w:val="00BF1507"/>
    <w:rsid w:val="00BF1C63"/>
    <w:rsid w:val="00BF4FAF"/>
    <w:rsid w:val="00BF4FBB"/>
    <w:rsid w:val="00BF5B34"/>
    <w:rsid w:val="00BF65A4"/>
    <w:rsid w:val="00BF6D37"/>
    <w:rsid w:val="00BF77FA"/>
    <w:rsid w:val="00C0397B"/>
    <w:rsid w:val="00C048E7"/>
    <w:rsid w:val="00C04BB1"/>
    <w:rsid w:val="00C066E8"/>
    <w:rsid w:val="00C06B8F"/>
    <w:rsid w:val="00C10B64"/>
    <w:rsid w:val="00C110D5"/>
    <w:rsid w:val="00C11387"/>
    <w:rsid w:val="00C116A1"/>
    <w:rsid w:val="00C1189F"/>
    <w:rsid w:val="00C1260D"/>
    <w:rsid w:val="00C129E2"/>
    <w:rsid w:val="00C12F4E"/>
    <w:rsid w:val="00C13082"/>
    <w:rsid w:val="00C15379"/>
    <w:rsid w:val="00C17F73"/>
    <w:rsid w:val="00C217B5"/>
    <w:rsid w:val="00C2299E"/>
    <w:rsid w:val="00C249DD"/>
    <w:rsid w:val="00C2531B"/>
    <w:rsid w:val="00C25E1F"/>
    <w:rsid w:val="00C26CB0"/>
    <w:rsid w:val="00C272E3"/>
    <w:rsid w:val="00C272E7"/>
    <w:rsid w:val="00C27E8F"/>
    <w:rsid w:val="00C30DB2"/>
    <w:rsid w:val="00C32ACB"/>
    <w:rsid w:val="00C32F49"/>
    <w:rsid w:val="00C33391"/>
    <w:rsid w:val="00C33727"/>
    <w:rsid w:val="00C3448D"/>
    <w:rsid w:val="00C3459C"/>
    <w:rsid w:val="00C35843"/>
    <w:rsid w:val="00C37515"/>
    <w:rsid w:val="00C402C1"/>
    <w:rsid w:val="00C4069C"/>
    <w:rsid w:val="00C421C2"/>
    <w:rsid w:val="00C42A35"/>
    <w:rsid w:val="00C4384F"/>
    <w:rsid w:val="00C452DD"/>
    <w:rsid w:val="00C5315D"/>
    <w:rsid w:val="00C53688"/>
    <w:rsid w:val="00C626E6"/>
    <w:rsid w:val="00C631E1"/>
    <w:rsid w:val="00C64174"/>
    <w:rsid w:val="00C64C59"/>
    <w:rsid w:val="00C65042"/>
    <w:rsid w:val="00C660E2"/>
    <w:rsid w:val="00C677D5"/>
    <w:rsid w:val="00C70011"/>
    <w:rsid w:val="00C70664"/>
    <w:rsid w:val="00C71DA5"/>
    <w:rsid w:val="00C73636"/>
    <w:rsid w:val="00C74FB4"/>
    <w:rsid w:val="00C77047"/>
    <w:rsid w:val="00C7736D"/>
    <w:rsid w:val="00C777D3"/>
    <w:rsid w:val="00C7788B"/>
    <w:rsid w:val="00C80622"/>
    <w:rsid w:val="00C8097F"/>
    <w:rsid w:val="00C80C2F"/>
    <w:rsid w:val="00C8245B"/>
    <w:rsid w:val="00C82609"/>
    <w:rsid w:val="00C8367C"/>
    <w:rsid w:val="00C84430"/>
    <w:rsid w:val="00C871CB"/>
    <w:rsid w:val="00C90BD8"/>
    <w:rsid w:val="00C917CC"/>
    <w:rsid w:val="00C920C1"/>
    <w:rsid w:val="00C923F1"/>
    <w:rsid w:val="00C92E28"/>
    <w:rsid w:val="00C9411F"/>
    <w:rsid w:val="00C970CD"/>
    <w:rsid w:val="00C9774A"/>
    <w:rsid w:val="00C97D5E"/>
    <w:rsid w:val="00CA00AF"/>
    <w:rsid w:val="00CA0C16"/>
    <w:rsid w:val="00CA0D5F"/>
    <w:rsid w:val="00CA1B36"/>
    <w:rsid w:val="00CA37C2"/>
    <w:rsid w:val="00CA475B"/>
    <w:rsid w:val="00CA53CC"/>
    <w:rsid w:val="00CB0108"/>
    <w:rsid w:val="00CB1033"/>
    <w:rsid w:val="00CB2D16"/>
    <w:rsid w:val="00CB384D"/>
    <w:rsid w:val="00CB3922"/>
    <w:rsid w:val="00CB579C"/>
    <w:rsid w:val="00CB5A10"/>
    <w:rsid w:val="00CB5E15"/>
    <w:rsid w:val="00CB5EEB"/>
    <w:rsid w:val="00CB6679"/>
    <w:rsid w:val="00CB6D2E"/>
    <w:rsid w:val="00CB7A22"/>
    <w:rsid w:val="00CB7A5F"/>
    <w:rsid w:val="00CC08DF"/>
    <w:rsid w:val="00CC1395"/>
    <w:rsid w:val="00CC14C5"/>
    <w:rsid w:val="00CC2722"/>
    <w:rsid w:val="00CC37BB"/>
    <w:rsid w:val="00CC3D7B"/>
    <w:rsid w:val="00CC44CE"/>
    <w:rsid w:val="00CC58D5"/>
    <w:rsid w:val="00CC59D1"/>
    <w:rsid w:val="00CC747C"/>
    <w:rsid w:val="00CC7E40"/>
    <w:rsid w:val="00CD06D9"/>
    <w:rsid w:val="00CD2EEB"/>
    <w:rsid w:val="00CD3313"/>
    <w:rsid w:val="00CD3382"/>
    <w:rsid w:val="00CD34CD"/>
    <w:rsid w:val="00CD3E33"/>
    <w:rsid w:val="00CD3F7C"/>
    <w:rsid w:val="00CD4DA4"/>
    <w:rsid w:val="00CD5A1C"/>
    <w:rsid w:val="00CD5B1E"/>
    <w:rsid w:val="00CE0A07"/>
    <w:rsid w:val="00CE14B4"/>
    <w:rsid w:val="00CE275B"/>
    <w:rsid w:val="00CE281B"/>
    <w:rsid w:val="00CE29DD"/>
    <w:rsid w:val="00CE2AB8"/>
    <w:rsid w:val="00CE2CDE"/>
    <w:rsid w:val="00CE2E94"/>
    <w:rsid w:val="00CE37B8"/>
    <w:rsid w:val="00CE4A5B"/>
    <w:rsid w:val="00CF046D"/>
    <w:rsid w:val="00CF1B8D"/>
    <w:rsid w:val="00CF1C6F"/>
    <w:rsid w:val="00CF2046"/>
    <w:rsid w:val="00CF24B1"/>
    <w:rsid w:val="00CF39A6"/>
    <w:rsid w:val="00CF5DF6"/>
    <w:rsid w:val="00CF6518"/>
    <w:rsid w:val="00CF6FC3"/>
    <w:rsid w:val="00D00AB3"/>
    <w:rsid w:val="00D013D2"/>
    <w:rsid w:val="00D029AB"/>
    <w:rsid w:val="00D033A6"/>
    <w:rsid w:val="00D033E2"/>
    <w:rsid w:val="00D041F3"/>
    <w:rsid w:val="00D04E94"/>
    <w:rsid w:val="00D04EC0"/>
    <w:rsid w:val="00D06088"/>
    <w:rsid w:val="00D06EEB"/>
    <w:rsid w:val="00D07137"/>
    <w:rsid w:val="00D1058B"/>
    <w:rsid w:val="00D12092"/>
    <w:rsid w:val="00D12123"/>
    <w:rsid w:val="00D1263B"/>
    <w:rsid w:val="00D14333"/>
    <w:rsid w:val="00D14496"/>
    <w:rsid w:val="00D148BE"/>
    <w:rsid w:val="00D14CBA"/>
    <w:rsid w:val="00D16BC6"/>
    <w:rsid w:val="00D2008B"/>
    <w:rsid w:val="00D203E3"/>
    <w:rsid w:val="00D208E9"/>
    <w:rsid w:val="00D20AAD"/>
    <w:rsid w:val="00D221B7"/>
    <w:rsid w:val="00D22689"/>
    <w:rsid w:val="00D232ED"/>
    <w:rsid w:val="00D25707"/>
    <w:rsid w:val="00D25C70"/>
    <w:rsid w:val="00D2797F"/>
    <w:rsid w:val="00D301FE"/>
    <w:rsid w:val="00D30364"/>
    <w:rsid w:val="00D34629"/>
    <w:rsid w:val="00D34D3D"/>
    <w:rsid w:val="00D367C9"/>
    <w:rsid w:val="00D367CC"/>
    <w:rsid w:val="00D37CBC"/>
    <w:rsid w:val="00D405F1"/>
    <w:rsid w:val="00D4092D"/>
    <w:rsid w:val="00D450CF"/>
    <w:rsid w:val="00D45434"/>
    <w:rsid w:val="00D46C71"/>
    <w:rsid w:val="00D4748E"/>
    <w:rsid w:val="00D47570"/>
    <w:rsid w:val="00D50905"/>
    <w:rsid w:val="00D509A0"/>
    <w:rsid w:val="00D51AF2"/>
    <w:rsid w:val="00D52BD8"/>
    <w:rsid w:val="00D55B40"/>
    <w:rsid w:val="00D55DFC"/>
    <w:rsid w:val="00D5686B"/>
    <w:rsid w:val="00D56A87"/>
    <w:rsid w:val="00D57555"/>
    <w:rsid w:val="00D576AD"/>
    <w:rsid w:val="00D606C6"/>
    <w:rsid w:val="00D6131F"/>
    <w:rsid w:val="00D6256D"/>
    <w:rsid w:val="00D62DF4"/>
    <w:rsid w:val="00D63A26"/>
    <w:rsid w:val="00D64A79"/>
    <w:rsid w:val="00D64F30"/>
    <w:rsid w:val="00D73927"/>
    <w:rsid w:val="00D74DD8"/>
    <w:rsid w:val="00D750AC"/>
    <w:rsid w:val="00D76083"/>
    <w:rsid w:val="00D765DF"/>
    <w:rsid w:val="00D803FC"/>
    <w:rsid w:val="00D804C4"/>
    <w:rsid w:val="00D8258D"/>
    <w:rsid w:val="00D82EE3"/>
    <w:rsid w:val="00D847C1"/>
    <w:rsid w:val="00D847FB"/>
    <w:rsid w:val="00D859F3"/>
    <w:rsid w:val="00D86089"/>
    <w:rsid w:val="00D905CC"/>
    <w:rsid w:val="00D90DCE"/>
    <w:rsid w:val="00D92FAB"/>
    <w:rsid w:val="00D9393B"/>
    <w:rsid w:val="00D93A13"/>
    <w:rsid w:val="00D93B78"/>
    <w:rsid w:val="00D93E6A"/>
    <w:rsid w:val="00D95240"/>
    <w:rsid w:val="00D95BA4"/>
    <w:rsid w:val="00DA0185"/>
    <w:rsid w:val="00DA0FDD"/>
    <w:rsid w:val="00DA1B5E"/>
    <w:rsid w:val="00DA353D"/>
    <w:rsid w:val="00DA3FBC"/>
    <w:rsid w:val="00DA53ED"/>
    <w:rsid w:val="00DA599E"/>
    <w:rsid w:val="00DA5F90"/>
    <w:rsid w:val="00DA6677"/>
    <w:rsid w:val="00DA6A49"/>
    <w:rsid w:val="00DB27A0"/>
    <w:rsid w:val="00DB2950"/>
    <w:rsid w:val="00DB329B"/>
    <w:rsid w:val="00DB3ED4"/>
    <w:rsid w:val="00DB4F6E"/>
    <w:rsid w:val="00DB56D5"/>
    <w:rsid w:val="00DB5D87"/>
    <w:rsid w:val="00DB6427"/>
    <w:rsid w:val="00DB66BE"/>
    <w:rsid w:val="00DC01F9"/>
    <w:rsid w:val="00DC111B"/>
    <w:rsid w:val="00DC19E2"/>
    <w:rsid w:val="00DC53E8"/>
    <w:rsid w:val="00DC599D"/>
    <w:rsid w:val="00DC7621"/>
    <w:rsid w:val="00DD04D5"/>
    <w:rsid w:val="00DD2E81"/>
    <w:rsid w:val="00DD31BB"/>
    <w:rsid w:val="00DD4723"/>
    <w:rsid w:val="00DD4BEA"/>
    <w:rsid w:val="00DD5041"/>
    <w:rsid w:val="00DD5A67"/>
    <w:rsid w:val="00DE05B4"/>
    <w:rsid w:val="00DE1ACB"/>
    <w:rsid w:val="00DE289E"/>
    <w:rsid w:val="00DE2922"/>
    <w:rsid w:val="00DE30A9"/>
    <w:rsid w:val="00DE39C3"/>
    <w:rsid w:val="00DE3EDC"/>
    <w:rsid w:val="00DE4501"/>
    <w:rsid w:val="00DE60E9"/>
    <w:rsid w:val="00DE63A3"/>
    <w:rsid w:val="00DE65CB"/>
    <w:rsid w:val="00DF0072"/>
    <w:rsid w:val="00DF0113"/>
    <w:rsid w:val="00DF0754"/>
    <w:rsid w:val="00DF1053"/>
    <w:rsid w:val="00DF324D"/>
    <w:rsid w:val="00DF3D2E"/>
    <w:rsid w:val="00DF797B"/>
    <w:rsid w:val="00DF7DCA"/>
    <w:rsid w:val="00E02526"/>
    <w:rsid w:val="00E04543"/>
    <w:rsid w:val="00E05887"/>
    <w:rsid w:val="00E05AC9"/>
    <w:rsid w:val="00E06BCE"/>
    <w:rsid w:val="00E1056C"/>
    <w:rsid w:val="00E1131D"/>
    <w:rsid w:val="00E12054"/>
    <w:rsid w:val="00E13B72"/>
    <w:rsid w:val="00E1562D"/>
    <w:rsid w:val="00E17EBC"/>
    <w:rsid w:val="00E17FF2"/>
    <w:rsid w:val="00E218F1"/>
    <w:rsid w:val="00E24689"/>
    <w:rsid w:val="00E26E6D"/>
    <w:rsid w:val="00E273C9"/>
    <w:rsid w:val="00E27601"/>
    <w:rsid w:val="00E3020A"/>
    <w:rsid w:val="00E30DEF"/>
    <w:rsid w:val="00E30EA8"/>
    <w:rsid w:val="00E31213"/>
    <w:rsid w:val="00E31FD4"/>
    <w:rsid w:val="00E34C2E"/>
    <w:rsid w:val="00E35776"/>
    <w:rsid w:val="00E360C3"/>
    <w:rsid w:val="00E364F0"/>
    <w:rsid w:val="00E3759A"/>
    <w:rsid w:val="00E43205"/>
    <w:rsid w:val="00E444D6"/>
    <w:rsid w:val="00E4500A"/>
    <w:rsid w:val="00E45EDB"/>
    <w:rsid w:val="00E46345"/>
    <w:rsid w:val="00E46FB3"/>
    <w:rsid w:val="00E477FA"/>
    <w:rsid w:val="00E517E1"/>
    <w:rsid w:val="00E51980"/>
    <w:rsid w:val="00E5269C"/>
    <w:rsid w:val="00E53A2C"/>
    <w:rsid w:val="00E54028"/>
    <w:rsid w:val="00E54251"/>
    <w:rsid w:val="00E55659"/>
    <w:rsid w:val="00E56428"/>
    <w:rsid w:val="00E5775E"/>
    <w:rsid w:val="00E60104"/>
    <w:rsid w:val="00E604B8"/>
    <w:rsid w:val="00E66314"/>
    <w:rsid w:val="00E719F9"/>
    <w:rsid w:val="00E72524"/>
    <w:rsid w:val="00E73E6D"/>
    <w:rsid w:val="00E7498C"/>
    <w:rsid w:val="00E74E23"/>
    <w:rsid w:val="00E75157"/>
    <w:rsid w:val="00E75169"/>
    <w:rsid w:val="00E75653"/>
    <w:rsid w:val="00E77A1F"/>
    <w:rsid w:val="00E8115C"/>
    <w:rsid w:val="00E82448"/>
    <w:rsid w:val="00E82D4F"/>
    <w:rsid w:val="00E842D2"/>
    <w:rsid w:val="00E84AA7"/>
    <w:rsid w:val="00E84ED4"/>
    <w:rsid w:val="00E86047"/>
    <w:rsid w:val="00E87DA9"/>
    <w:rsid w:val="00E904CD"/>
    <w:rsid w:val="00E90A47"/>
    <w:rsid w:val="00E933D0"/>
    <w:rsid w:val="00E949B6"/>
    <w:rsid w:val="00E94F9C"/>
    <w:rsid w:val="00E95413"/>
    <w:rsid w:val="00E96466"/>
    <w:rsid w:val="00EA13C8"/>
    <w:rsid w:val="00EA330D"/>
    <w:rsid w:val="00EA3A57"/>
    <w:rsid w:val="00EA3A74"/>
    <w:rsid w:val="00EA3AA8"/>
    <w:rsid w:val="00EA5483"/>
    <w:rsid w:val="00EA6DA6"/>
    <w:rsid w:val="00EA775D"/>
    <w:rsid w:val="00EB1634"/>
    <w:rsid w:val="00EB2DC5"/>
    <w:rsid w:val="00EB2DE2"/>
    <w:rsid w:val="00EB3BA5"/>
    <w:rsid w:val="00EB4A2B"/>
    <w:rsid w:val="00EB5A49"/>
    <w:rsid w:val="00EC00A2"/>
    <w:rsid w:val="00EC1AC4"/>
    <w:rsid w:val="00EC27E0"/>
    <w:rsid w:val="00EC2A46"/>
    <w:rsid w:val="00EC4335"/>
    <w:rsid w:val="00EC616E"/>
    <w:rsid w:val="00EC739B"/>
    <w:rsid w:val="00ED1410"/>
    <w:rsid w:val="00ED2739"/>
    <w:rsid w:val="00ED5429"/>
    <w:rsid w:val="00ED5731"/>
    <w:rsid w:val="00ED65D9"/>
    <w:rsid w:val="00ED7C82"/>
    <w:rsid w:val="00ED7E2E"/>
    <w:rsid w:val="00ED7FCD"/>
    <w:rsid w:val="00EE0563"/>
    <w:rsid w:val="00EE0587"/>
    <w:rsid w:val="00EE06EF"/>
    <w:rsid w:val="00EE2D3A"/>
    <w:rsid w:val="00EE349C"/>
    <w:rsid w:val="00EE3AA9"/>
    <w:rsid w:val="00EE3E5C"/>
    <w:rsid w:val="00EE3FAF"/>
    <w:rsid w:val="00EE546F"/>
    <w:rsid w:val="00EE5991"/>
    <w:rsid w:val="00EE5B48"/>
    <w:rsid w:val="00EE78E8"/>
    <w:rsid w:val="00EF0119"/>
    <w:rsid w:val="00EF09C0"/>
    <w:rsid w:val="00EF14F6"/>
    <w:rsid w:val="00EF29E6"/>
    <w:rsid w:val="00EF47F4"/>
    <w:rsid w:val="00EF586E"/>
    <w:rsid w:val="00EF6469"/>
    <w:rsid w:val="00EF669F"/>
    <w:rsid w:val="00EF6A5C"/>
    <w:rsid w:val="00EF6C03"/>
    <w:rsid w:val="00EF6D93"/>
    <w:rsid w:val="00F00A02"/>
    <w:rsid w:val="00F01C65"/>
    <w:rsid w:val="00F02464"/>
    <w:rsid w:val="00F039F7"/>
    <w:rsid w:val="00F03F85"/>
    <w:rsid w:val="00F0717C"/>
    <w:rsid w:val="00F0734A"/>
    <w:rsid w:val="00F11C51"/>
    <w:rsid w:val="00F153B6"/>
    <w:rsid w:val="00F17F53"/>
    <w:rsid w:val="00F202B0"/>
    <w:rsid w:val="00F20361"/>
    <w:rsid w:val="00F209A9"/>
    <w:rsid w:val="00F2193F"/>
    <w:rsid w:val="00F23A2F"/>
    <w:rsid w:val="00F24193"/>
    <w:rsid w:val="00F24791"/>
    <w:rsid w:val="00F24EF6"/>
    <w:rsid w:val="00F24FC4"/>
    <w:rsid w:val="00F254C5"/>
    <w:rsid w:val="00F25F9F"/>
    <w:rsid w:val="00F26421"/>
    <w:rsid w:val="00F26574"/>
    <w:rsid w:val="00F27C9C"/>
    <w:rsid w:val="00F27F3B"/>
    <w:rsid w:val="00F30055"/>
    <w:rsid w:val="00F30844"/>
    <w:rsid w:val="00F315B5"/>
    <w:rsid w:val="00F3160E"/>
    <w:rsid w:val="00F340D5"/>
    <w:rsid w:val="00F362EB"/>
    <w:rsid w:val="00F36A70"/>
    <w:rsid w:val="00F37031"/>
    <w:rsid w:val="00F375DA"/>
    <w:rsid w:val="00F37687"/>
    <w:rsid w:val="00F37B7E"/>
    <w:rsid w:val="00F4242E"/>
    <w:rsid w:val="00F42A61"/>
    <w:rsid w:val="00F4462B"/>
    <w:rsid w:val="00F46097"/>
    <w:rsid w:val="00F46F6E"/>
    <w:rsid w:val="00F47F9A"/>
    <w:rsid w:val="00F53B44"/>
    <w:rsid w:val="00F53EB4"/>
    <w:rsid w:val="00F53FEB"/>
    <w:rsid w:val="00F60DFD"/>
    <w:rsid w:val="00F61345"/>
    <w:rsid w:val="00F61A79"/>
    <w:rsid w:val="00F61FB7"/>
    <w:rsid w:val="00F64BB1"/>
    <w:rsid w:val="00F64CA5"/>
    <w:rsid w:val="00F66918"/>
    <w:rsid w:val="00F6758F"/>
    <w:rsid w:val="00F67623"/>
    <w:rsid w:val="00F716ED"/>
    <w:rsid w:val="00F72F2A"/>
    <w:rsid w:val="00F73713"/>
    <w:rsid w:val="00F74C2B"/>
    <w:rsid w:val="00F75356"/>
    <w:rsid w:val="00F77423"/>
    <w:rsid w:val="00F77960"/>
    <w:rsid w:val="00F77E13"/>
    <w:rsid w:val="00F812B6"/>
    <w:rsid w:val="00F81E76"/>
    <w:rsid w:val="00F82012"/>
    <w:rsid w:val="00F820FF"/>
    <w:rsid w:val="00F845D4"/>
    <w:rsid w:val="00F848A7"/>
    <w:rsid w:val="00F849E8"/>
    <w:rsid w:val="00F85172"/>
    <w:rsid w:val="00F85AD3"/>
    <w:rsid w:val="00F87EA4"/>
    <w:rsid w:val="00F87FC6"/>
    <w:rsid w:val="00F900C4"/>
    <w:rsid w:val="00F92DD7"/>
    <w:rsid w:val="00F94687"/>
    <w:rsid w:val="00F94DC8"/>
    <w:rsid w:val="00F95C6B"/>
    <w:rsid w:val="00F96556"/>
    <w:rsid w:val="00F968D6"/>
    <w:rsid w:val="00F97F8F"/>
    <w:rsid w:val="00FA356D"/>
    <w:rsid w:val="00FA39B2"/>
    <w:rsid w:val="00FA5139"/>
    <w:rsid w:val="00FA5362"/>
    <w:rsid w:val="00FA59BE"/>
    <w:rsid w:val="00FA5F2F"/>
    <w:rsid w:val="00FA7CE2"/>
    <w:rsid w:val="00FB169C"/>
    <w:rsid w:val="00FB197F"/>
    <w:rsid w:val="00FB1E4D"/>
    <w:rsid w:val="00FB2164"/>
    <w:rsid w:val="00FB2340"/>
    <w:rsid w:val="00FB5806"/>
    <w:rsid w:val="00FB6D13"/>
    <w:rsid w:val="00FB759D"/>
    <w:rsid w:val="00FB7EC4"/>
    <w:rsid w:val="00FC05D1"/>
    <w:rsid w:val="00FC0CDF"/>
    <w:rsid w:val="00FC2A82"/>
    <w:rsid w:val="00FC33BD"/>
    <w:rsid w:val="00FC3B7C"/>
    <w:rsid w:val="00FC43A4"/>
    <w:rsid w:val="00FC57A3"/>
    <w:rsid w:val="00FC5995"/>
    <w:rsid w:val="00FC61E8"/>
    <w:rsid w:val="00FC720D"/>
    <w:rsid w:val="00FD0924"/>
    <w:rsid w:val="00FD1781"/>
    <w:rsid w:val="00FD2B43"/>
    <w:rsid w:val="00FD32B5"/>
    <w:rsid w:val="00FD3EAF"/>
    <w:rsid w:val="00FD4CB6"/>
    <w:rsid w:val="00FD67FD"/>
    <w:rsid w:val="00FD7C18"/>
    <w:rsid w:val="00FD7D13"/>
    <w:rsid w:val="00FE0EA7"/>
    <w:rsid w:val="00FE3907"/>
    <w:rsid w:val="00FE3D4F"/>
    <w:rsid w:val="00FE475D"/>
    <w:rsid w:val="00FE724C"/>
    <w:rsid w:val="00FF154E"/>
    <w:rsid w:val="00FF2BA5"/>
    <w:rsid w:val="00FF33F7"/>
    <w:rsid w:val="00FF3D48"/>
    <w:rsid w:val="00FF3DC6"/>
    <w:rsid w:val="00FF6FD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1250">
      <o:colormenu v:ext="edit" fillcolor="none"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footer" w:uiPriority="0"/>
    <w:lsdException w:name="caption" w:semiHidden="0" w:uiPriority="0" w:unhideWhenUsed="0" w:qFormat="1"/>
    <w:lsdException w:name="page number"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Salutation" w:uiPriority="0"/>
    <w:lsdException w:name="Note Heading"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DD8"/>
    <w:pPr>
      <w:overflowPunct w:val="0"/>
      <w:autoSpaceDE w:val="0"/>
      <w:autoSpaceDN w:val="0"/>
      <w:adjustRightInd w:val="0"/>
      <w:textAlignment w:val="baseline"/>
    </w:pPr>
    <w:rPr>
      <w:lang w:val="es-ES_tradnl"/>
    </w:rPr>
  </w:style>
  <w:style w:type="paragraph" w:styleId="Ttulo1">
    <w:name w:val="heading 1"/>
    <w:basedOn w:val="Normal"/>
    <w:next w:val="Normal"/>
    <w:link w:val="Ttulo1Car"/>
    <w:qFormat/>
    <w:rsid w:val="00250696"/>
    <w:pPr>
      <w:keepNext/>
      <w:ind w:firstLine="708"/>
      <w:jc w:val="both"/>
      <w:outlineLvl w:val="0"/>
    </w:pPr>
    <w:rPr>
      <w:rFonts w:ascii="Century Gothic" w:hAnsi="Century Gothic" w:cs="Microsoft Sans Serif"/>
      <w:b/>
      <w:bCs/>
      <w:color w:val="000000"/>
      <w:sz w:val="18"/>
      <w:szCs w:val="18"/>
    </w:rPr>
  </w:style>
  <w:style w:type="paragraph" w:styleId="Ttulo2">
    <w:name w:val="heading 2"/>
    <w:basedOn w:val="Normal"/>
    <w:next w:val="Normal"/>
    <w:link w:val="Ttulo2Car"/>
    <w:qFormat/>
    <w:rsid w:val="00250696"/>
    <w:pPr>
      <w:keepNext/>
      <w:ind w:left="5664" w:firstLine="708"/>
      <w:outlineLvl w:val="1"/>
    </w:pPr>
    <w:rPr>
      <w:rFonts w:ascii="Technical" w:hAnsi="Technical"/>
      <w:sz w:val="52"/>
      <w:lang w:val="en-US"/>
    </w:rPr>
  </w:style>
  <w:style w:type="paragraph" w:styleId="Ttulo3">
    <w:name w:val="heading 3"/>
    <w:aliases w:val=" Car,Car"/>
    <w:basedOn w:val="Normal"/>
    <w:next w:val="Normal"/>
    <w:link w:val="Ttulo3Car"/>
    <w:qFormat/>
    <w:rsid w:val="00250696"/>
    <w:pPr>
      <w:keepNext/>
      <w:ind w:left="708"/>
      <w:jc w:val="both"/>
      <w:outlineLvl w:val="2"/>
    </w:pPr>
    <w:rPr>
      <w:rFonts w:ascii="Century Gothic" w:hAnsi="Century Gothic" w:cs="Microsoft Sans Serif"/>
      <w:b/>
      <w:bCs/>
      <w:color w:val="000000"/>
      <w:sz w:val="18"/>
      <w:szCs w:val="18"/>
    </w:rPr>
  </w:style>
  <w:style w:type="paragraph" w:styleId="Ttulo4">
    <w:name w:val="heading 4"/>
    <w:basedOn w:val="Normal"/>
    <w:next w:val="Normal"/>
    <w:link w:val="Ttulo4Car"/>
    <w:qFormat/>
    <w:rsid w:val="00250696"/>
    <w:pPr>
      <w:keepNext/>
      <w:tabs>
        <w:tab w:val="left" w:pos="1068"/>
      </w:tabs>
      <w:ind w:left="1417" w:hanging="709"/>
      <w:jc w:val="both"/>
      <w:outlineLvl w:val="3"/>
    </w:pPr>
    <w:rPr>
      <w:rFonts w:ascii="Century Gothic" w:eastAsia="Dotum" w:hAnsi="Century Gothic" w:cs="Arial"/>
      <w:b/>
      <w:bCs/>
      <w:color w:val="000000"/>
      <w:sz w:val="18"/>
      <w:szCs w:val="18"/>
    </w:rPr>
  </w:style>
  <w:style w:type="paragraph" w:styleId="Ttulo5">
    <w:name w:val="heading 5"/>
    <w:basedOn w:val="Normal"/>
    <w:next w:val="Normal"/>
    <w:link w:val="Ttulo5Car"/>
    <w:qFormat/>
    <w:rsid w:val="00103960"/>
    <w:pPr>
      <w:keepNext/>
      <w:outlineLvl w:val="4"/>
    </w:pPr>
    <w:rPr>
      <w:rFonts w:ascii="Technical" w:hAnsi="Technical"/>
      <w:sz w:val="24"/>
    </w:rPr>
  </w:style>
  <w:style w:type="paragraph" w:styleId="Ttulo6">
    <w:name w:val="heading 6"/>
    <w:basedOn w:val="Normal"/>
    <w:next w:val="Normal"/>
    <w:link w:val="Ttulo6Car"/>
    <w:qFormat/>
    <w:rsid w:val="00103960"/>
    <w:pPr>
      <w:keepNext/>
      <w:ind w:left="4956" w:firstLine="708"/>
      <w:outlineLvl w:val="5"/>
    </w:pPr>
    <w:rPr>
      <w:rFonts w:ascii="Technical" w:hAnsi="Technical"/>
      <w:sz w:val="44"/>
    </w:rPr>
  </w:style>
  <w:style w:type="paragraph" w:styleId="Ttulo7">
    <w:name w:val="heading 7"/>
    <w:basedOn w:val="Normal"/>
    <w:next w:val="Normal"/>
    <w:link w:val="Ttulo7Car"/>
    <w:qFormat/>
    <w:rsid w:val="00103960"/>
    <w:pPr>
      <w:keepNext/>
      <w:ind w:left="708" w:firstLine="708"/>
      <w:outlineLvl w:val="6"/>
    </w:pPr>
    <w:rPr>
      <w:rFonts w:ascii="Technical" w:hAnsi="Technical"/>
      <w:sz w:val="52"/>
    </w:rPr>
  </w:style>
  <w:style w:type="paragraph" w:styleId="Ttulo8">
    <w:name w:val="heading 8"/>
    <w:basedOn w:val="Normal"/>
    <w:next w:val="Normal"/>
    <w:link w:val="Ttulo8Car"/>
    <w:qFormat/>
    <w:rsid w:val="00103960"/>
    <w:pPr>
      <w:keepNext/>
      <w:outlineLvl w:val="7"/>
    </w:pPr>
    <w:rPr>
      <w:rFonts w:ascii="Technical" w:hAnsi="Technical"/>
      <w:sz w:val="52"/>
    </w:rPr>
  </w:style>
  <w:style w:type="paragraph" w:styleId="Ttulo9">
    <w:name w:val="heading 9"/>
    <w:basedOn w:val="Normal"/>
    <w:next w:val="Normal"/>
    <w:link w:val="Ttulo9Car"/>
    <w:qFormat/>
    <w:rsid w:val="00103960"/>
    <w:pPr>
      <w:keepNext/>
      <w:outlineLvl w:val="8"/>
    </w:pPr>
    <w:rPr>
      <w:rFonts w:ascii="Technical" w:hAnsi="Technic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Encabezado 2,encabezado"/>
    <w:basedOn w:val="Normal"/>
    <w:link w:val="EncabezadoCar"/>
    <w:rsid w:val="00250696"/>
    <w:pPr>
      <w:tabs>
        <w:tab w:val="center" w:pos="4419"/>
        <w:tab w:val="right" w:pos="8838"/>
      </w:tabs>
    </w:pPr>
  </w:style>
  <w:style w:type="paragraph" w:customStyle="1" w:styleId="BodyText21">
    <w:name w:val="Body Text 21"/>
    <w:basedOn w:val="Normal"/>
    <w:rsid w:val="00250696"/>
    <w:pPr>
      <w:jc w:val="both"/>
    </w:pPr>
    <w:rPr>
      <w:rFonts w:ascii="Arial" w:hAnsi="Arial"/>
      <w:lang w:val="es-ES"/>
    </w:rPr>
  </w:style>
  <w:style w:type="paragraph" w:customStyle="1" w:styleId="Sangra3detindependiente1">
    <w:name w:val="Sangría 3 de t. independiente1"/>
    <w:basedOn w:val="Normal"/>
    <w:rsid w:val="00250696"/>
    <w:pPr>
      <w:ind w:firstLine="708"/>
      <w:jc w:val="both"/>
    </w:pPr>
    <w:rPr>
      <w:rFonts w:ascii="Arial" w:hAnsi="Arial"/>
      <w:lang w:val="es-ES"/>
    </w:rPr>
  </w:style>
  <w:style w:type="paragraph" w:customStyle="1" w:styleId="Textoindependiente21">
    <w:name w:val="Texto independiente 21"/>
    <w:basedOn w:val="Normal"/>
    <w:rsid w:val="00250696"/>
    <w:pPr>
      <w:widowControl w:val="0"/>
    </w:pPr>
    <w:rPr>
      <w:rFonts w:ascii="Microsoft Sans Serif" w:hAnsi="Microsoft Sans Serif"/>
      <w:sz w:val="36"/>
      <w:lang w:val="es-ES"/>
    </w:rPr>
  </w:style>
  <w:style w:type="paragraph" w:styleId="Piedepgina">
    <w:name w:val="footer"/>
    <w:basedOn w:val="Normal"/>
    <w:link w:val="PiedepginaCar"/>
    <w:rsid w:val="00250696"/>
    <w:pPr>
      <w:tabs>
        <w:tab w:val="center" w:pos="4252"/>
        <w:tab w:val="right" w:pos="8504"/>
      </w:tabs>
    </w:pPr>
  </w:style>
  <w:style w:type="paragraph" w:styleId="Textoindependiente2">
    <w:name w:val="Body Text 2"/>
    <w:basedOn w:val="Normal"/>
    <w:link w:val="Textoindependiente2Car"/>
    <w:rsid w:val="00D367C9"/>
    <w:pPr>
      <w:overflowPunct/>
      <w:autoSpaceDE/>
      <w:autoSpaceDN/>
      <w:adjustRightInd/>
      <w:jc w:val="both"/>
      <w:textAlignment w:val="auto"/>
    </w:pPr>
    <w:rPr>
      <w:rFonts w:ascii="AvantGarde Bk BT" w:hAnsi="AvantGarde Bk BT"/>
      <w:caps/>
      <w:sz w:val="18"/>
      <w:lang w:val="es-ES"/>
    </w:rPr>
  </w:style>
  <w:style w:type="paragraph" w:styleId="Textoindependiente">
    <w:name w:val="Body Text"/>
    <w:basedOn w:val="Normal"/>
    <w:link w:val="TextoindependienteCar"/>
    <w:rsid w:val="00103960"/>
    <w:pPr>
      <w:spacing w:after="120"/>
    </w:pPr>
  </w:style>
  <w:style w:type="paragraph" w:styleId="Lista2">
    <w:name w:val="List 2"/>
    <w:basedOn w:val="Normal"/>
    <w:rsid w:val="00103960"/>
    <w:pPr>
      <w:ind w:left="283" w:hanging="283"/>
    </w:pPr>
    <w:rPr>
      <w:lang w:val="es-ES"/>
    </w:rPr>
  </w:style>
  <w:style w:type="paragraph" w:styleId="Lista3">
    <w:name w:val="List 3"/>
    <w:basedOn w:val="Normal"/>
    <w:rsid w:val="00103960"/>
    <w:pPr>
      <w:ind w:left="566" w:hanging="283"/>
    </w:pPr>
    <w:rPr>
      <w:lang w:val="es-ES"/>
    </w:rPr>
  </w:style>
  <w:style w:type="paragraph" w:styleId="Lista4">
    <w:name w:val="List 4"/>
    <w:basedOn w:val="Normal"/>
    <w:rsid w:val="00103960"/>
    <w:pPr>
      <w:ind w:left="849" w:hanging="283"/>
    </w:pPr>
    <w:rPr>
      <w:lang w:val="es-ES"/>
    </w:rPr>
  </w:style>
  <w:style w:type="paragraph" w:styleId="Continuarlista4">
    <w:name w:val="List Continue 4"/>
    <w:basedOn w:val="Normal"/>
    <w:rsid w:val="00103960"/>
    <w:pPr>
      <w:spacing w:after="120"/>
      <w:ind w:left="566"/>
    </w:pPr>
    <w:rPr>
      <w:lang w:val="es-ES"/>
    </w:rPr>
  </w:style>
  <w:style w:type="paragraph" w:styleId="Listaconvietas4">
    <w:name w:val="List Bullet 4"/>
    <w:basedOn w:val="Normal"/>
    <w:rsid w:val="00103960"/>
    <w:pPr>
      <w:tabs>
        <w:tab w:val="left" w:pos="643"/>
      </w:tabs>
      <w:ind w:left="643" w:hanging="360"/>
    </w:pPr>
    <w:rPr>
      <w:lang w:val="es-ES"/>
    </w:rPr>
  </w:style>
  <w:style w:type="paragraph" w:customStyle="1" w:styleId="Sangra2detindependiente1">
    <w:name w:val="Sangría 2 de t. independiente1"/>
    <w:basedOn w:val="Normal"/>
    <w:rsid w:val="00103960"/>
    <w:pPr>
      <w:ind w:left="851"/>
      <w:jc w:val="both"/>
    </w:pPr>
    <w:rPr>
      <w:rFonts w:ascii="Arial" w:hAnsi="Arial"/>
      <w:lang w:val="es-ES"/>
    </w:rPr>
  </w:style>
  <w:style w:type="paragraph" w:customStyle="1" w:styleId="Textoindependiente31">
    <w:name w:val="Texto independiente 31"/>
    <w:basedOn w:val="Normal"/>
    <w:rsid w:val="00103960"/>
    <w:pPr>
      <w:jc w:val="both"/>
    </w:pPr>
    <w:rPr>
      <w:b/>
      <w:sz w:val="24"/>
    </w:rPr>
  </w:style>
  <w:style w:type="paragraph" w:customStyle="1" w:styleId="Heading">
    <w:name w:val="Heading"/>
    <w:basedOn w:val="Normal"/>
    <w:next w:val="Textoindependiente"/>
    <w:rsid w:val="00103960"/>
    <w:pPr>
      <w:keepNext/>
      <w:widowControl w:val="0"/>
      <w:spacing w:before="240" w:after="120"/>
    </w:pPr>
    <w:rPr>
      <w:rFonts w:ascii="Arial" w:hAnsi="Arial"/>
      <w:sz w:val="28"/>
      <w:lang w:val="es-ES"/>
    </w:rPr>
  </w:style>
  <w:style w:type="paragraph" w:styleId="Lista">
    <w:name w:val="List"/>
    <w:basedOn w:val="Textoindependiente"/>
    <w:rsid w:val="00103960"/>
    <w:pPr>
      <w:widowControl w:val="0"/>
      <w:spacing w:after="0"/>
      <w:ind w:firstLine="288"/>
      <w:jc w:val="both"/>
    </w:pPr>
    <w:rPr>
      <w:rFonts w:ascii="Arial" w:hAnsi="Arial"/>
      <w:color w:val="008000"/>
      <w:sz w:val="16"/>
    </w:rPr>
  </w:style>
  <w:style w:type="paragraph" w:styleId="Epgrafe">
    <w:name w:val="caption"/>
    <w:basedOn w:val="Normal"/>
    <w:qFormat/>
    <w:rsid w:val="00103960"/>
    <w:pPr>
      <w:widowControl w:val="0"/>
      <w:spacing w:before="120" w:after="120"/>
    </w:pPr>
    <w:rPr>
      <w:rFonts w:ascii="Tahoma" w:hAnsi="Tahoma"/>
      <w:i/>
      <w:sz w:val="24"/>
      <w:lang w:val="es-ES"/>
    </w:rPr>
  </w:style>
  <w:style w:type="paragraph" w:customStyle="1" w:styleId="Index">
    <w:name w:val="Index"/>
    <w:basedOn w:val="Normal"/>
    <w:rsid w:val="00103960"/>
    <w:pPr>
      <w:widowControl w:val="0"/>
    </w:pPr>
    <w:rPr>
      <w:rFonts w:ascii="Arial" w:hAnsi="Arial"/>
      <w:sz w:val="18"/>
      <w:lang w:val="es-ES"/>
    </w:rPr>
  </w:style>
  <w:style w:type="paragraph" w:customStyle="1" w:styleId="WW-caption">
    <w:name w:val="WW-caption"/>
    <w:basedOn w:val="Normal"/>
    <w:rsid w:val="00103960"/>
    <w:pPr>
      <w:widowControl w:val="0"/>
      <w:spacing w:before="120" w:after="120"/>
    </w:pPr>
    <w:rPr>
      <w:rFonts w:ascii="Tahoma" w:hAnsi="Tahoma"/>
      <w:i/>
      <w:sz w:val="24"/>
      <w:lang w:val="es-ES"/>
    </w:rPr>
  </w:style>
  <w:style w:type="paragraph" w:customStyle="1" w:styleId="WW-caption1">
    <w:name w:val="WW-caption1"/>
    <w:basedOn w:val="Normal"/>
    <w:rsid w:val="00103960"/>
    <w:pPr>
      <w:widowControl w:val="0"/>
      <w:spacing w:before="120" w:after="120"/>
    </w:pPr>
    <w:rPr>
      <w:rFonts w:ascii="Tahoma" w:hAnsi="Tahoma"/>
      <w:i/>
      <w:sz w:val="24"/>
      <w:lang w:val="es-ES"/>
    </w:rPr>
  </w:style>
  <w:style w:type="paragraph" w:customStyle="1" w:styleId="WW-caption11">
    <w:name w:val="WW-caption11"/>
    <w:basedOn w:val="Normal"/>
    <w:rsid w:val="00103960"/>
    <w:pPr>
      <w:widowControl w:val="0"/>
      <w:spacing w:before="120" w:after="120"/>
    </w:pPr>
    <w:rPr>
      <w:rFonts w:ascii="Tahoma" w:hAnsi="Tahoma"/>
      <w:i/>
      <w:sz w:val="24"/>
      <w:lang w:val="es-ES"/>
    </w:rPr>
  </w:style>
  <w:style w:type="paragraph" w:customStyle="1" w:styleId="WW-caption111">
    <w:name w:val="WW-caption111"/>
    <w:basedOn w:val="Normal"/>
    <w:rsid w:val="00103960"/>
    <w:pPr>
      <w:widowControl w:val="0"/>
      <w:spacing w:before="120" w:after="120"/>
    </w:pPr>
    <w:rPr>
      <w:rFonts w:ascii="Arial" w:hAnsi="Arial"/>
      <w:i/>
      <w:sz w:val="24"/>
      <w:lang w:val="es-ES"/>
    </w:rPr>
  </w:style>
  <w:style w:type="character" w:customStyle="1" w:styleId="RTFNum21">
    <w:name w:val="RTF_Num 2 1"/>
    <w:rsid w:val="00103960"/>
    <w:rPr>
      <w:rFonts w:ascii="Times New Roman" w:hAnsi="Times New Roman"/>
      <w:noProof w:val="0"/>
      <w:sz w:val="24"/>
      <w:lang w:val="gl-ES"/>
    </w:rPr>
  </w:style>
  <w:style w:type="character" w:customStyle="1" w:styleId="RTFNum22">
    <w:name w:val="RTF_Num 2 2"/>
    <w:rsid w:val="00103960"/>
    <w:rPr>
      <w:rFonts w:ascii="Courier New" w:hAnsi="Courier New"/>
      <w:noProof w:val="0"/>
      <w:sz w:val="24"/>
      <w:lang w:val="gl-ES"/>
    </w:rPr>
  </w:style>
  <w:style w:type="character" w:customStyle="1" w:styleId="RTFNum23">
    <w:name w:val="RTF_Num 2 3"/>
    <w:rsid w:val="00103960"/>
    <w:rPr>
      <w:rFonts w:ascii="Wingdings" w:hAnsi="Wingdings"/>
      <w:noProof w:val="0"/>
      <w:sz w:val="24"/>
      <w:lang w:val="gl-ES"/>
    </w:rPr>
  </w:style>
  <w:style w:type="character" w:customStyle="1" w:styleId="RTFNum24">
    <w:name w:val="RTF_Num 2 4"/>
    <w:rsid w:val="00103960"/>
    <w:rPr>
      <w:rFonts w:ascii="Symbol" w:hAnsi="Symbol"/>
      <w:noProof w:val="0"/>
      <w:sz w:val="24"/>
      <w:lang w:val="gl-ES"/>
    </w:rPr>
  </w:style>
  <w:style w:type="character" w:customStyle="1" w:styleId="RTFNum25">
    <w:name w:val="RTF_Num 2 5"/>
    <w:rsid w:val="00103960"/>
    <w:rPr>
      <w:rFonts w:ascii="Courier New" w:hAnsi="Courier New"/>
      <w:noProof w:val="0"/>
      <w:sz w:val="24"/>
      <w:lang w:val="gl-ES"/>
    </w:rPr>
  </w:style>
  <w:style w:type="character" w:customStyle="1" w:styleId="RTFNum26">
    <w:name w:val="RTF_Num 2 6"/>
    <w:rsid w:val="00103960"/>
    <w:rPr>
      <w:rFonts w:ascii="Wingdings" w:hAnsi="Wingdings"/>
      <w:noProof w:val="0"/>
      <w:sz w:val="24"/>
      <w:lang w:val="gl-ES"/>
    </w:rPr>
  </w:style>
  <w:style w:type="character" w:customStyle="1" w:styleId="RTFNum27">
    <w:name w:val="RTF_Num 2 7"/>
    <w:rsid w:val="00103960"/>
    <w:rPr>
      <w:rFonts w:ascii="Symbol" w:hAnsi="Symbol"/>
      <w:noProof w:val="0"/>
      <w:sz w:val="24"/>
      <w:lang w:val="gl-ES"/>
    </w:rPr>
  </w:style>
  <w:style w:type="character" w:customStyle="1" w:styleId="RTFNum28">
    <w:name w:val="RTF_Num 2 8"/>
    <w:rsid w:val="00103960"/>
    <w:rPr>
      <w:rFonts w:ascii="Courier New" w:hAnsi="Courier New"/>
      <w:noProof w:val="0"/>
      <w:sz w:val="24"/>
      <w:lang w:val="gl-ES"/>
    </w:rPr>
  </w:style>
  <w:style w:type="character" w:customStyle="1" w:styleId="RTFNum29">
    <w:name w:val="RTF_Num 2 9"/>
    <w:rsid w:val="00103960"/>
    <w:rPr>
      <w:rFonts w:ascii="Wingdings" w:hAnsi="Wingdings"/>
      <w:noProof w:val="0"/>
      <w:sz w:val="24"/>
      <w:lang w:val="gl-ES"/>
    </w:rPr>
  </w:style>
  <w:style w:type="character" w:customStyle="1" w:styleId="RTFNum31">
    <w:name w:val="RTF_Num 3 1"/>
    <w:rsid w:val="00103960"/>
    <w:rPr>
      <w:rFonts w:ascii="Times New Roman" w:hAnsi="Times New Roman"/>
      <w:noProof w:val="0"/>
      <w:sz w:val="24"/>
      <w:lang w:val="gl-ES"/>
    </w:rPr>
  </w:style>
  <w:style w:type="character" w:customStyle="1" w:styleId="RTFNum32">
    <w:name w:val="RTF_Num 3 2"/>
    <w:rsid w:val="00103960"/>
    <w:rPr>
      <w:rFonts w:ascii="Courier New" w:hAnsi="Courier New"/>
      <w:noProof w:val="0"/>
      <w:sz w:val="24"/>
      <w:lang w:val="gl-ES"/>
    </w:rPr>
  </w:style>
  <w:style w:type="character" w:customStyle="1" w:styleId="RTFNum33">
    <w:name w:val="RTF_Num 3 3"/>
    <w:rsid w:val="00103960"/>
    <w:rPr>
      <w:rFonts w:ascii="Wingdings" w:hAnsi="Wingdings"/>
      <w:noProof w:val="0"/>
      <w:sz w:val="24"/>
      <w:lang w:val="gl-ES"/>
    </w:rPr>
  </w:style>
  <w:style w:type="character" w:customStyle="1" w:styleId="RTFNum34">
    <w:name w:val="RTF_Num 3 4"/>
    <w:rsid w:val="00103960"/>
    <w:rPr>
      <w:rFonts w:ascii="Symbol" w:hAnsi="Symbol"/>
      <w:noProof w:val="0"/>
      <w:sz w:val="24"/>
      <w:lang w:val="gl-ES"/>
    </w:rPr>
  </w:style>
  <w:style w:type="character" w:customStyle="1" w:styleId="RTFNum35">
    <w:name w:val="RTF_Num 3 5"/>
    <w:rsid w:val="00103960"/>
    <w:rPr>
      <w:rFonts w:ascii="Courier New" w:hAnsi="Courier New"/>
      <w:noProof w:val="0"/>
      <w:sz w:val="24"/>
      <w:lang w:val="gl-ES"/>
    </w:rPr>
  </w:style>
  <w:style w:type="character" w:customStyle="1" w:styleId="RTFNum36">
    <w:name w:val="RTF_Num 3 6"/>
    <w:rsid w:val="00103960"/>
    <w:rPr>
      <w:rFonts w:ascii="Wingdings" w:hAnsi="Wingdings"/>
      <w:noProof w:val="0"/>
      <w:sz w:val="24"/>
      <w:lang w:val="gl-ES"/>
    </w:rPr>
  </w:style>
  <w:style w:type="character" w:customStyle="1" w:styleId="RTFNum37">
    <w:name w:val="RTF_Num 3 7"/>
    <w:rsid w:val="00103960"/>
    <w:rPr>
      <w:rFonts w:ascii="Symbol" w:hAnsi="Symbol"/>
      <w:noProof w:val="0"/>
      <w:sz w:val="24"/>
      <w:lang w:val="gl-ES"/>
    </w:rPr>
  </w:style>
  <w:style w:type="character" w:customStyle="1" w:styleId="RTFNum38">
    <w:name w:val="RTF_Num 3 8"/>
    <w:rsid w:val="00103960"/>
    <w:rPr>
      <w:rFonts w:ascii="Courier New" w:hAnsi="Courier New"/>
      <w:noProof w:val="0"/>
      <w:sz w:val="24"/>
      <w:lang w:val="gl-ES"/>
    </w:rPr>
  </w:style>
  <w:style w:type="character" w:customStyle="1" w:styleId="RTFNum39">
    <w:name w:val="RTF_Num 3 9"/>
    <w:rsid w:val="00103960"/>
    <w:rPr>
      <w:rFonts w:ascii="Wingdings" w:hAnsi="Wingdings"/>
      <w:noProof w:val="0"/>
      <w:sz w:val="24"/>
      <w:lang w:val="gl-ES"/>
    </w:rPr>
  </w:style>
  <w:style w:type="character" w:customStyle="1" w:styleId="RTFNum41">
    <w:name w:val="RTF_Num 4 1"/>
    <w:rsid w:val="00103960"/>
    <w:rPr>
      <w:rFonts w:ascii="Times New Roman" w:hAnsi="Times New Roman"/>
      <w:noProof w:val="0"/>
      <w:sz w:val="24"/>
      <w:lang w:val="gl-ES"/>
    </w:rPr>
  </w:style>
  <w:style w:type="character" w:customStyle="1" w:styleId="RTFNum51">
    <w:name w:val="RTF_Num 5 1"/>
    <w:rsid w:val="00103960"/>
    <w:rPr>
      <w:rFonts w:ascii="Times New Roman" w:hAnsi="Times New Roman"/>
      <w:noProof w:val="0"/>
      <w:sz w:val="24"/>
      <w:lang w:val="gl-ES"/>
    </w:rPr>
  </w:style>
  <w:style w:type="character" w:customStyle="1" w:styleId="RTFNum52">
    <w:name w:val="RTF_Num 5 2"/>
    <w:rsid w:val="00103960"/>
    <w:rPr>
      <w:rFonts w:ascii="Courier New" w:hAnsi="Courier New"/>
      <w:noProof w:val="0"/>
      <w:sz w:val="24"/>
      <w:lang w:val="gl-ES"/>
    </w:rPr>
  </w:style>
  <w:style w:type="character" w:customStyle="1" w:styleId="RTFNum53">
    <w:name w:val="RTF_Num 5 3"/>
    <w:rsid w:val="00103960"/>
    <w:rPr>
      <w:rFonts w:ascii="Wingdings" w:hAnsi="Wingdings"/>
      <w:noProof w:val="0"/>
      <w:sz w:val="24"/>
      <w:lang w:val="gl-ES"/>
    </w:rPr>
  </w:style>
  <w:style w:type="character" w:customStyle="1" w:styleId="RTFNum54">
    <w:name w:val="RTF_Num 5 4"/>
    <w:rsid w:val="00103960"/>
    <w:rPr>
      <w:rFonts w:ascii="Symbol" w:hAnsi="Symbol"/>
      <w:noProof w:val="0"/>
      <w:sz w:val="24"/>
      <w:lang w:val="gl-ES"/>
    </w:rPr>
  </w:style>
  <w:style w:type="character" w:customStyle="1" w:styleId="RTFNum55">
    <w:name w:val="RTF_Num 5 5"/>
    <w:rsid w:val="00103960"/>
    <w:rPr>
      <w:rFonts w:ascii="Courier New" w:hAnsi="Courier New"/>
      <w:noProof w:val="0"/>
      <w:sz w:val="24"/>
      <w:lang w:val="gl-ES"/>
    </w:rPr>
  </w:style>
  <w:style w:type="character" w:customStyle="1" w:styleId="RTFNum56">
    <w:name w:val="RTF_Num 5 6"/>
    <w:rsid w:val="00103960"/>
    <w:rPr>
      <w:rFonts w:ascii="Wingdings" w:hAnsi="Wingdings"/>
      <w:noProof w:val="0"/>
      <w:sz w:val="24"/>
      <w:lang w:val="gl-ES"/>
    </w:rPr>
  </w:style>
  <w:style w:type="character" w:customStyle="1" w:styleId="RTFNum57">
    <w:name w:val="RTF_Num 5 7"/>
    <w:rsid w:val="00103960"/>
    <w:rPr>
      <w:rFonts w:ascii="Symbol" w:hAnsi="Symbol"/>
      <w:noProof w:val="0"/>
      <w:sz w:val="24"/>
      <w:lang w:val="gl-ES"/>
    </w:rPr>
  </w:style>
  <w:style w:type="character" w:customStyle="1" w:styleId="RTFNum58">
    <w:name w:val="RTF_Num 5 8"/>
    <w:rsid w:val="00103960"/>
    <w:rPr>
      <w:rFonts w:ascii="Courier New" w:hAnsi="Courier New"/>
      <w:noProof w:val="0"/>
      <w:sz w:val="24"/>
      <w:lang w:val="gl-ES"/>
    </w:rPr>
  </w:style>
  <w:style w:type="character" w:customStyle="1" w:styleId="RTFNum59">
    <w:name w:val="RTF_Num 5 9"/>
    <w:rsid w:val="00103960"/>
    <w:rPr>
      <w:rFonts w:ascii="Wingdings" w:hAnsi="Wingdings"/>
      <w:noProof w:val="0"/>
      <w:sz w:val="24"/>
      <w:lang w:val="gl-ES"/>
    </w:rPr>
  </w:style>
  <w:style w:type="character" w:customStyle="1" w:styleId="RTFNum61">
    <w:name w:val="RTF_Num 6 1"/>
    <w:rsid w:val="00103960"/>
    <w:rPr>
      <w:rFonts w:ascii="Times New Roman" w:hAnsi="Times New Roman"/>
      <w:noProof w:val="0"/>
      <w:sz w:val="24"/>
      <w:lang w:val="gl-ES"/>
    </w:rPr>
  </w:style>
  <w:style w:type="character" w:customStyle="1" w:styleId="RTFNum71">
    <w:name w:val="RTF_Num 7 1"/>
    <w:rsid w:val="00103960"/>
    <w:rPr>
      <w:rFonts w:ascii="Times New Roman" w:hAnsi="Times New Roman"/>
      <w:noProof w:val="0"/>
      <w:sz w:val="24"/>
      <w:lang w:val="gl-ES"/>
    </w:rPr>
  </w:style>
  <w:style w:type="character" w:customStyle="1" w:styleId="RTFNum72">
    <w:name w:val="RTF_Num 7 2"/>
    <w:rsid w:val="00103960"/>
    <w:rPr>
      <w:rFonts w:ascii="Courier New" w:hAnsi="Courier New"/>
      <w:noProof w:val="0"/>
      <w:sz w:val="24"/>
      <w:lang w:val="gl-ES"/>
    </w:rPr>
  </w:style>
  <w:style w:type="character" w:customStyle="1" w:styleId="RTFNum73">
    <w:name w:val="RTF_Num 7 3"/>
    <w:rsid w:val="00103960"/>
    <w:rPr>
      <w:rFonts w:ascii="Wingdings" w:hAnsi="Wingdings"/>
      <w:noProof w:val="0"/>
      <w:sz w:val="24"/>
      <w:lang w:val="gl-ES"/>
    </w:rPr>
  </w:style>
  <w:style w:type="character" w:customStyle="1" w:styleId="RTFNum74">
    <w:name w:val="RTF_Num 7 4"/>
    <w:rsid w:val="00103960"/>
    <w:rPr>
      <w:rFonts w:ascii="Symbol" w:hAnsi="Symbol"/>
      <w:noProof w:val="0"/>
      <w:sz w:val="24"/>
      <w:lang w:val="gl-ES"/>
    </w:rPr>
  </w:style>
  <w:style w:type="character" w:customStyle="1" w:styleId="RTFNum75">
    <w:name w:val="RTF_Num 7 5"/>
    <w:rsid w:val="00103960"/>
    <w:rPr>
      <w:rFonts w:ascii="Courier New" w:hAnsi="Courier New"/>
      <w:noProof w:val="0"/>
      <w:sz w:val="24"/>
      <w:lang w:val="gl-ES"/>
    </w:rPr>
  </w:style>
  <w:style w:type="character" w:customStyle="1" w:styleId="RTFNum76">
    <w:name w:val="RTF_Num 7 6"/>
    <w:rsid w:val="00103960"/>
    <w:rPr>
      <w:rFonts w:ascii="Wingdings" w:hAnsi="Wingdings"/>
      <w:noProof w:val="0"/>
      <w:sz w:val="24"/>
      <w:lang w:val="gl-ES"/>
    </w:rPr>
  </w:style>
  <w:style w:type="character" w:customStyle="1" w:styleId="RTFNum77">
    <w:name w:val="RTF_Num 7 7"/>
    <w:rsid w:val="00103960"/>
    <w:rPr>
      <w:rFonts w:ascii="Symbol" w:hAnsi="Symbol"/>
      <w:noProof w:val="0"/>
      <w:sz w:val="24"/>
      <w:lang w:val="gl-ES"/>
    </w:rPr>
  </w:style>
  <w:style w:type="character" w:customStyle="1" w:styleId="RTFNum78">
    <w:name w:val="RTF_Num 7 8"/>
    <w:rsid w:val="00103960"/>
    <w:rPr>
      <w:rFonts w:ascii="Courier New" w:hAnsi="Courier New"/>
      <w:noProof w:val="0"/>
      <w:sz w:val="24"/>
      <w:lang w:val="gl-ES"/>
    </w:rPr>
  </w:style>
  <w:style w:type="character" w:customStyle="1" w:styleId="RTFNum79">
    <w:name w:val="RTF_Num 7 9"/>
    <w:rsid w:val="00103960"/>
    <w:rPr>
      <w:rFonts w:ascii="Wingdings" w:hAnsi="Wingdings"/>
      <w:noProof w:val="0"/>
      <w:sz w:val="24"/>
      <w:lang w:val="gl-ES"/>
    </w:rPr>
  </w:style>
  <w:style w:type="character" w:customStyle="1" w:styleId="RTFNum81">
    <w:name w:val="RTF_Num 8 1"/>
    <w:rsid w:val="00103960"/>
    <w:rPr>
      <w:rFonts w:ascii="Times New Roman" w:hAnsi="Times New Roman"/>
      <w:noProof w:val="0"/>
      <w:sz w:val="24"/>
      <w:lang w:val="gl-ES"/>
    </w:rPr>
  </w:style>
  <w:style w:type="character" w:customStyle="1" w:styleId="RTFNum82">
    <w:name w:val="RTF_Num 8 2"/>
    <w:rsid w:val="00103960"/>
    <w:rPr>
      <w:rFonts w:ascii="Courier New" w:hAnsi="Courier New"/>
      <w:noProof w:val="0"/>
      <w:sz w:val="24"/>
      <w:lang w:val="gl-ES"/>
    </w:rPr>
  </w:style>
  <w:style w:type="character" w:customStyle="1" w:styleId="RTFNum83">
    <w:name w:val="RTF_Num 8 3"/>
    <w:rsid w:val="00103960"/>
    <w:rPr>
      <w:rFonts w:ascii="Wingdings" w:hAnsi="Wingdings"/>
      <w:noProof w:val="0"/>
      <w:sz w:val="24"/>
      <w:lang w:val="gl-ES"/>
    </w:rPr>
  </w:style>
  <w:style w:type="character" w:customStyle="1" w:styleId="RTFNum84">
    <w:name w:val="RTF_Num 8 4"/>
    <w:rsid w:val="00103960"/>
    <w:rPr>
      <w:rFonts w:ascii="Symbol" w:hAnsi="Symbol"/>
      <w:noProof w:val="0"/>
      <w:sz w:val="24"/>
      <w:lang w:val="gl-ES"/>
    </w:rPr>
  </w:style>
  <w:style w:type="character" w:customStyle="1" w:styleId="RTFNum85">
    <w:name w:val="RTF_Num 8 5"/>
    <w:rsid w:val="00103960"/>
    <w:rPr>
      <w:rFonts w:ascii="Courier New" w:hAnsi="Courier New"/>
      <w:noProof w:val="0"/>
      <w:sz w:val="24"/>
      <w:lang w:val="gl-ES"/>
    </w:rPr>
  </w:style>
  <w:style w:type="character" w:customStyle="1" w:styleId="RTFNum86">
    <w:name w:val="RTF_Num 8 6"/>
    <w:rsid w:val="00103960"/>
    <w:rPr>
      <w:rFonts w:ascii="Wingdings" w:hAnsi="Wingdings"/>
      <w:noProof w:val="0"/>
      <w:sz w:val="24"/>
      <w:lang w:val="gl-ES"/>
    </w:rPr>
  </w:style>
  <w:style w:type="character" w:customStyle="1" w:styleId="RTFNum87">
    <w:name w:val="RTF_Num 8 7"/>
    <w:rsid w:val="00103960"/>
    <w:rPr>
      <w:rFonts w:ascii="Symbol" w:hAnsi="Symbol"/>
      <w:noProof w:val="0"/>
      <w:sz w:val="24"/>
      <w:lang w:val="gl-ES"/>
    </w:rPr>
  </w:style>
  <w:style w:type="character" w:customStyle="1" w:styleId="RTFNum88">
    <w:name w:val="RTF_Num 8 8"/>
    <w:rsid w:val="00103960"/>
    <w:rPr>
      <w:rFonts w:ascii="Courier New" w:hAnsi="Courier New"/>
      <w:noProof w:val="0"/>
      <w:sz w:val="24"/>
      <w:lang w:val="gl-ES"/>
    </w:rPr>
  </w:style>
  <w:style w:type="character" w:customStyle="1" w:styleId="RTFNum89">
    <w:name w:val="RTF_Num 8 9"/>
    <w:rsid w:val="00103960"/>
    <w:rPr>
      <w:rFonts w:ascii="Wingdings" w:hAnsi="Wingdings"/>
      <w:noProof w:val="0"/>
      <w:sz w:val="24"/>
      <w:lang w:val="gl-ES"/>
    </w:rPr>
  </w:style>
  <w:style w:type="character" w:customStyle="1" w:styleId="RTFNum91">
    <w:name w:val="RTF_Num 9 1"/>
    <w:rsid w:val="00103960"/>
    <w:rPr>
      <w:noProof w:val="0"/>
      <w:sz w:val="24"/>
      <w:lang w:val="gl-ES"/>
    </w:rPr>
  </w:style>
  <w:style w:type="character" w:customStyle="1" w:styleId="RTFNum92">
    <w:name w:val="RTF_Num 9 2"/>
    <w:rsid w:val="00103960"/>
    <w:rPr>
      <w:noProof w:val="0"/>
      <w:sz w:val="24"/>
      <w:lang w:val="gl-ES"/>
    </w:rPr>
  </w:style>
  <w:style w:type="character" w:customStyle="1" w:styleId="RTFNum93">
    <w:name w:val="RTF_Num 9 3"/>
    <w:rsid w:val="00103960"/>
    <w:rPr>
      <w:noProof w:val="0"/>
      <w:sz w:val="24"/>
      <w:lang w:val="gl-ES"/>
    </w:rPr>
  </w:style>
  <w:style w:type="character" w:customStyle="1" w:styleId="RTFNum94">
    <w:name w:val="RTF_Num 9 4"/>
    <w:rsid w:val="00103960"/>
    <w:rPr>
      <w:noProof w:val="0"/>
      <w:sz w:val="24"/>
      <w:lang w:val="gl-ES"/>
    </w:rPr>
  </w:style>
  <w:style w:type="character" w:customStyle="1" w:styleId="RTFNum95">
    <w:name w:val="RTF_Num 9 5"/>
    <w:rsid w:val="00103960"/>
    <w:rPr>
      <w:noProof w:val="0"/>
      <w:sz w:val="24"/>
      <w:lang w:val="gl-ES"/>
    </w:rPr>
  </w:style>
  <w:style w:type="character" w:customStyle="1" w:styleId="RTFNum96">
    <w:name w:val="RTF_Num 9 6"/>
    <w:rsid w:val="00103960"/>
    <w:rPr>
      <w:noProof w:val="0"/>
      <w:sz w:val="24"/>
      <w:lang w:val="gl-ES"/>
    </w:rPr>
  </w:style>
  <w:style w:type="character" w:customStyle="1" w:styleId="RTFNum97">
    <w:name w:val="RTF_Num 9 7"/>
    <w:rsid w:val="00103960"/>
    <w:rPr>
      <w:noProof w:val="0"/>
      <w:sz w:val="24"/>
      <w:lang w:val="gl-ES"/>
    </w:rPr>
  </w:style>
  <w:style w:type="character" w:customStyle="1" w:styleId="RTFNum98">
    <w:name w:val="RTF_Num 9 8"/>
    <w:rsid w:val="00103960"/>
    <w:rPr>
      <w:noProof w:val="0"/>
      <w:sz w:val="24"/>
      <w:lang w:val="gl-ES"/>
    </w:rPr>
  </w:style>
  <w:style w:type="character" w:customStyle="1" w:styleId="RTFNum99">
    <w:name w:val="RTF_Num 9 9"/>
    <w:rsid w:val="00103960"/>
    <w:rPr>
      <w:noProof w:val="0"/>
      <w:sz w:val="24"/>
      <w:lang w:val="gl-ES"/>
    </w:rPr>
  </w:style>
  <w:style w:type="character" w:customStyle="1" w:styleId="RTFNum101">
    <w:name w:val="RTF_Num 10 1"/>
    <w:rsid w:val="00103960"/>
    <w:rPr>
      <w:noProof w:val="0"/>
      <w:sz w:val="24"/>
      <w:lang w:val="gl-ES"/>
    </w:rPr>
  </w:style>
  <w:style w:type="character" w:customStyle="1" w:styleId="RTFNum102">
    <w:name w:val="RTF_Num 10 2"/>
    <w:rsid w:val="00103960"/>
    <w:rPr>
      <w:noProof w:val="0"/>
      <w:sz w:val="24"/>
      <w:lang w:val="gl-ES"/>
    </w:rPr>
  </w:style>
  <w:style w:type="character" w:customStyle="1" w:styleId="RTFNum103">
    <w:name w:val="RTF_Num 10 3"/>
    <w:rsid w:val="00103960"/>
    <w:rPr>
      <w:noProof w:val="0"/>
      <w:sz w:val="24"/>
      <w:lang w:val="gl-ES"/>
    </w:rPr>
  </w:style>
  <w:style w:type="character" w:customStyle="1" w:styleId="RTFNum104">
    <w:name w:val="RTF_Num 10 4"/>
    <w:rsid w:val="00103960"/>
    <w:rPr>
      <w:noProof w:val="0"/>
      <w:sz w:val="24"/>
      <w:lang w:val="gl-ES"/>
    </w:rPr>
  </w:style>
  <w:style w:type="character" w:customStyle="1" w:styleId="RTFNum105">
    <w:name w:val="RTF_Num 10 5"/>
    <w:rsid w:val="00103960"/>
    <w:rPr>
      <w:noProof w:val="0"/>
      <w:sz w:val="24"/>
      <w:lang w:val="gl-ES"/>
    </w:rPr>
  </w:style>
  <w:style w:type="character" w:customStyle="1" w:styleId="RTFNum106">
    <w:name w:val="RTF_Num 10 6"/>
    <w:rsid w:val="00103960"/>
    <w:rPr>
      <w:noProof w:val="0"/>
      <w:sz w:val="24"/>
      <w:lang w:val="gl-ES"/>
    </w:rPr>
  </w:style>
  <w:style w:type="character" w:customStyle="1" w:styleId="RTFNum107">
    <w:name w:val="RTF_Num 10 7"/>
    <w:rsid w:val="00103960"/>
    <w:rPr>
      <w:noProof w:val="0"/>
      <w:sz w:val="24"/>
      <w:lang w:val="gl-ES"/>
    </w:rPr>
  </w:style>
  <w:style w:type="character" w:customStyle="1" w:styleId="RTFNum108">
    <w:name w:val="RTF_Num 10 8"/>
    <w:rsid w:val="00103960"/>
    <w:rPr>
      <w:noProof w:val="0"/>
      <w:sz w:val="24"/>
      <w:lang w:val="gl-ES"/>
    </w:rPr>
  </w:style>
  <w:style w:type="character" w:customStyle="1" w:styleId="RTFNum109">
    <w:name w:val="RTF_Num 10 9"/>
    <w:rsid w:val="00103960"/>
    <w:rPr>
      <w:noProof w:val="0"/>
      <w:sz w:val="24"/>
      <w:lang w:val="gl-ES"/>
    </w:rPr>
  </w:style>
  <w:style w:type="character" w:customStyle="1" w:styleId="RTFNum111">
    <w:name w:val="RTF_Num 11 1"/>
    <w:rsid w:val="00103960"/>
    <w:rPr>
      <w:rFonts w:ascii="Times New Roman" w:hAnsi="Times New Roman"/>
      <w:noProof w:val="0"/>
      <w:sz w:val="24"/>
      <w:lang w:val="gl-ES"/>
    </w:rPr>
  </w:style>
  <w:style w:type="character" w:customStyle="1" w:styleId="RTFNum112">
    <w:name w:val="RTF_Num 11 2"/>
    <w:rsid w:val="00103960"/>
    <w:rPr>
      <w:rFonts w:ascii="Courier New" w:hAnsi="Courier New"/>
      <w:noProof w:val="0"/>
      <w:sz w:val="24"/>
      <w:lang w:val="gl-ES"/>
    </w:rPr>
  </w:style>
  <w:style w:type="character" w:customStyle="1" w:styleId="RTFNum113">
    <w:name w:val="RTF_Num 11 3"/>
    <w:rsid w:val="00103960"/>
    <w:rPr>
      <w:rFonts w:ascii="Wingdings" w:hAnsi="Wingdings"/>
      <w:noProof w:val="0"/>
      <w:sz w:val="24"/>
      <w:lang w:val="gl-ES"/>
    </w:rPr>
  </w:style>
  <w:style w:type="character" w:customStyle="1" w:styleId="RTFNum114">
    <w:name w:val="RTF_Num 11 4"/>
    <w:rsid w:val="00103960"/>
    <w:rPr>
      <w:rFonts w:ascii="Symbol" w:hAnsi="Symbol"/>
      <w:noProof w:val="0"/>
      <w:sz w:val="24"/>
      <w:lang w:val="gl-ES"/>
    </w:rPr>
  </w:style>
  <w:style w:type="character" w:customStyle="1" w:styleId="RTFNum115">
    <w:name w:val="RTF_Num 11 5"/>
    <w:rsid w:val="00103960"/>
    <w:rPr>
      <w:rFonts w:ascii="Courier New" w:hAnsi="Courier New"/>
      <w:noProof w:val="0"/>
      <w:sz w:val="24"/>
      <w:lang w:val="gl-ES"/>
    </w:rPr>
  </w:style>
  <w:style w:type="character" w:customStyle="1" w:styleId="RTFNum116">
    <w:name w:val="RTF_Num 11 6"/>
    <w:rsid w:val="00103960"/>
    <w:rPr>
      <w:rFonts w:ascii="Wingdings" w:hAnsi="Wingdings"/>
      <w:noProof w:val="0"/>
      <w:sz w:val="24"/>
      <w:lang w:val="gl-ES"/>
    </w:rPr>
  </w:style>
  <w:style w:type="character" w:customStyle="1" w:styleId="RTFNum117">
    <w:name w:val="RTF_Num 11 7"/>
    <w:rsid w:val="00103960"/>
    <w:rPr>
      <w:rFonts w:ascii="Symbol" w:hAnsi="Symbol"/>
      <w:noProof w:val="0"/>
      <w:sz w:val="24"/>
      <w:lang w:val="gl-ES"/>
    </w:rPr>
  </w:style>
  <w:style w:type="character" w:customStyle="1" w:styleId="RTFNum118">
    <w:name w:val="RTF_Num 11 8"/>
    <w:rsid w:val="00103960"/>
    <w:rPr>
      <w:rFonts w:ascii="Courier New" w:hAnsi="Courier New"/>
      <w:noProof w:val="0"/>
      <w:sz w:val="24"/>
      <w:lang w:val="gl-ES"/>
    </w:rPr>
  </w:style>
  <w:style w:type="character" w:customStyle="1" w:styleId="RTFNum119">
    <w:name w:val="RTF_Num 11 9"/>
    <w:rsid w:val="00103960"/>
    <w:rPr>
      <w:rFonts w:ascii="Wingdings" w:hAnsi="Wingdings"/>
      <w:noProof w:val="0"/>
      <w:sz w:val="24"/>
      <w:lang w:val="gl-ES"/>
    </w:rPr>
  </w:style>
  <w:style w:type="character" w:customStyle="1" w:styleId="RTFNum121">
    <w:name w:val="RTF_Num 12 1"/>
    <w:rsid w:val="00103960"/>
    <w:rPr>
      <w:rFonts w:ascii="Times New Roman" w:hAnsi="Times New Roman"/>
      <w:noProof w:val="0"/>
      <w:sz w:val="24"/>
      <w:lang w:val="gl-ES"/>
    </w:rPr>
  </w:style>
  <w:style w:type="character" w:customStyle="1" w:styleId="RTFNum131">
    <w:name w:val="RTF_Num 13 1"/>
    <w:rsid w:val="00103960"/>
    <w:rPr>
      <w:rFonts w:ascii="Times New Roman" w:hAnsi="Times New Roman"/>
      <w:noProof w:val="0"/>
      <w:sz w:val="24"/>
      <w:lang w:val="gl-ES"/>
    </w:rPr>
  </w:style>
  <w:style w:type="character" w:customStyle="1" w:styleId="RTFNum141">
    <w:name w:val="RTF_Num 14 1"/>
    <w:rsid w:val="00103960"/>
    <w:rPr>
      <w:rFonts w:ascii="Times New Roman" w:hAnsi="Times New Roman"/>
      <w:noProof w:val="0"/>
      <w:sz w:val="24"/>
      <w:lang w:val="gl-ES"/>
    </w:rPr>
  </w:style>
  <w:style w:type="character" w:customStyle="1" w:styleId="RTFNum151">
    <w:name w:val="RTF_Num 15 1"/>
    <w:rsid w:val="00103960"/>
    <w:rPr>
      <w:rFonts w:ascii="Symbol" w:hAnsi="Symbol"/>
      <w:noProof w:val="0"/>
      <w:sz w:val="24"/>
      <w:lang w:val="gl-ES"/>
    </w:rPr>
  </w:style>
  <w:style w:type="character" w:customStyle="1" w:styleId="RTFNum152">
    <w:name w:val="RTF_Num 15 2"/>
    <w:rsid w:val="00103960"/>
    <w:rPr>
      <w:noProof w:val="0"/>
      <w:sz w:val="24"/>
      <w:lang w:val="gl-ES"/>
    </w:rPr>
  </w:style>
  <w:style w:type="character" w:customStyle="1" w:styleId="RTFNum153">
    <w:name w:val="RTF_Num 15 3"/>
    <w:rsid w:val="00103960"/>
    <w:rPr>
      <w:noProof w:val="0"/>
      <w:sz w:val="24"/>
      <w:lang w:val="gl-ES"/>
    </w:rPr>
  </w:style>
  <w:style w:type="character" w:customStyle="1" w:styleId="RTFNum154">
    <w:name w:val="RTF_Num 15 4"/>
    <w:rsid w:val="00103960"/>
    <w:rPr>
      <w:noProof w:val="0"/>
      <w:sz w:val="24"/>
      <w:lang w:val="gl-ES"/>
    </w:rPr>
  </w:style>
  <w:style w:type="character" w:customStyle="1" w:styleId="RTFNum155">
    <w:name w:val="RTF_Num 15 5"/>
    <w:rsid w:val="00103960"/>
    <w:rPr>
      <w:noProof w:val="0"/>
      <w:sz w:val="24"/>
      <w:lang w:val="gl-ES"/>
    </w:rPr>
  </w:style>
  <w:style w:type="character" w:customStyle="1" w:styleId="RTFNum156">
    <w:name w:val="RTF_Num 15 6"/>
    <w:rsid w:val="00103960"/>
    <w:rPr>
      <w:noProof w:val="0"/>
      <w:sz w:val="24"/>
      <w:lang w:val="gl-ES"/>
    </w:rPr>
  </w:style>
  <w:style w:type="character" w:customStyle="1" w:styleId="RTFNum157">
    <w:name w:val="RTF_Num 15 7"/>
    <w:rsid w:val="00103960"/>
    <w:rPr>
      <w:noProof w:val="0"/>
      <w:sz w:val="24"/>
      <w:lang w:val="gl-ES"/>
    </w:rPr>
  </w:style>
  <w:style w:type="character" w:customStyle="1" w:styleId="RTFNum158">
    <w:name w:val="RTF_Num 15 8"/>
    <w:rsid w:val="00103960"/>
    <w:rPr>
      <w:noProof w:val="0"/>
      <w:sz w:val="24"/>
      <w:lang w:val="gl-ES"/>
    </w:rPr>
  </w:style>
  <w:style w:type="character" w:customStyle="1" w:styleId="RTFNum159">
    <w:name w:val="RTF_Num 15 9"/>
    <w:rsid w:val="00103960"/>
    <w:rPr>
      <w:noProof w:val="0"/>
      <w:sz w:val="24"/>
      <w:lang w:val="gl-ES"/>
    </w:rPr>
  </w:style>
  <w:style w:type="character" w:customStyle="1" w:styleId="RTFNum161">
    <w:name w:val="RTF_Num 16 1"/>
    <w:rsid w:val="00103960"/>
    <w:rPr>
      <w:rFonts w:ascii="Times New Roman" w:hAnsi="Times New Roman"/>
      <w:noProof w:val="0"/>
      <w:sz w:val="24"/>
      <w:lang w:val="gl-ES"/>
    </w:rPr>
  </w:style>
  <w:style w:type="character" w:styleId="Nmerodepgina">
    <w:name w:val="page number"/>
    <w:basedOn w:val="Fuentedeprrafopredeter"/>
    <w:rsid w:val="00103960"/>
    <w:rPr>
      <w:noProof w:val="0"/>
      <w:sz w:val="24"/>
      <w:lang w:val="gl-ES"/>
    </w:rPr>
  </w:style>
  <w:style w:type="paragraph" w:styleId="NormalWeb">
    <w:name w:val="Normal (Web)"/>
    <w:basedOn w:val="Normal"/>
    <w:uiPriority w:val="99"/>
    <w:rsid w:val="00103960"/>
    <w:pPr>
      <w:overflowPunct/>
      <w:autoSpaceDE/>
      <w:autoSpaceDN/>
      <w:adjustRightInd/>
      <w:spacing w:before="100" w:beforeAutospacing="1" w:after="100" w:afterAutospacing="1"/>
      <w:textAlignment w:val="auto"/>
    </w:pPr>
    <w:rPr>
      <w:rFonts w:ascii="Arial" w:hAnsi="Arial" w:cs="Arial"/>
      <w:sz w:val="24"/>
      <w:szCs w:val="24"/>
      <w:lang w:val="es-ES"/>
    </w:rPr>
  </w:style>
  <w:style w:type="character" w:styleId="Hipervnculo">
    <w:name w:val="Hyperlink"/>
    <w:basedOn w:val="Fuentedeprrafopredeter"/>
    <w:rsid w:val="00103960"/>
    <w:rPr>
      <w:b/>
      <w:bCs/>
      <w:strike w:val="0"/>
      <w:dstrike w:val="0"/>
      <w:color w:val="3333FF"/>
      <w:u w:val="none"/>
      <w:effect w:val="none"/>
      <w:shd w:val="clear" w:color="auto" w:fill="auto"/>
    </w:rPr>
  </w:style>
  <w:style w:type="paragraph" w:styleId="Sangra2detindependiente">
    <w:name w:val="Body Text Indent 2"/>
    <w:basedOn w:val="Normal"/>
    <w:link w:val="Sangra2detindependienteCar"/>
    <w:rsid w:val="00103960"/>
    <w:pPr>
      <w:overflowPunct/>
      <w:autoSpaceDE/>
      <w:autoSpaceDN/>
      <w:adjustRightInd/>
      <w:spacing w:after="120" w:line="480" w:lineRule="auto"/>
      <w:ind w:left="283"/>
      <w:textAlignment w:val="auto"/>
    </w:pPr>
    <w:rPr>
      <w:sz w:val="24"/>
      <w:szCs w:val="24"/>
      <w:lang w:val="es-ES"/>
    </w:rPr>
  </w:style>
  <w:style w:type="paragraph" w:styleId="Textoindependiente3">
    <w:name w:val="Body Text 3"/>
    <w:basedOn w:val="Normal"/>
    <w:link w:val="Textoindependiente3Car"/>
    <w:rsid w:val="00103960"/>
    <w:pPr>
      <w:overflowPunct/>
      <w:autoSpaceDE/>
      <w:autoSpaceDN/>
      <w:adjustRightInd/>
      <w:spacing w:after="120"/>
      <w:textAlignment w:val="auto"/>
    </w:pPr>
    <w:rPr>
      <w:sz w:val="16"/>
      <w:szCs w:val="16"/>
      <w:lang w:val="es-ES"/>
    </w:rPr>
  </w:style>
  <w:style w:type="paragraph" w:styleId="Sangra3detindependiente">
    <w:name w:val="Body Text Indent 3"/>
    <w:basedOn w:val="Normal"/>
    <w:link w:val="Sangra3detindependienteCar"/>
    <w:rsid w:val="00103960"/>
    <w:pPr>
      <w:overflowPunct/>
      <w:autoSpaceDE/>
      <w:autoSpaceDN/>
      <w:adjustRightInd/>
      <w:spacing w:after="120"/>
      <w:ind w:left="283"/>
      <w:textAlignment w:val="auto"/>
    </w:pPr>
    <w:rPr>
      <w:sz w:val="16"/>
      <w:szCs w:val="16"/>
      <w:lang w:val="es-ES"/>
    </w:rPr>
  </w:style>
  <w:style w:type="paragraph" w:styleId="Ttulo">
    <w:name w:val="Title"/>
    <w:basedOn w:val="Normal"/>
    <w:link w:val="TtuloCar"/>
    <w:qFormat/>
    <w:rsid w:val="00103960"/>
    <w:pPr>
      <w:overflowPunct/>
      <w:autoSpaceDE/>
      <w:autoSpaceDN/>
      <w:adjustRightInd/>
      <w:jc w:val="center"/>
      <w:textAlignment w:val="auto"/>
    </w:pPr>
    <w:rPr>
      <w:rFonts w:ascii="Arial" w:hAnsi="Arial"/>
      <w:b/>
    </w:rPr>
  </w:style>
  <w:style w:type="paragraph" w:customStyle="1" w:styleId="titulo1">
    <w:name w:val="titulo 1"/>
    <w:basedOn w:val="Encabezadodenota"/>
    <w:next w:val="Ttulo2"/>
    <w:rsid w:val="00103960"/>
    <w:pPr>
      <w:framePr w:hSpace="142" w:vSpace="142" w:wrap="around" w:vAnchor="text" w:hAnchor="text" w:y="1"/>
      <w:tabs>
        <w:tab w:val="num" w:pos="720"/>
      </w:tabs>
      <w:ind w:left="720" w:hanging="360"/>
      <w:jc w:val="both"/>
    </w:pPr>
    <w:rPr>
      <w:b/>
      <w:shadow/>
      <w:sz w:val="28"/>
      <w:lang w:val="es-ES_tradnl"/>
    </w:rPr>
  </w:style>
  <w:style w:type="paragraph" w:styleId="Encabezadodenota">
    <w:name w:val="Note Heading"/>
    <w:basedOn w:val="Normal"/>
    <w:next w:val="Normal"/>
    <w:link w:val="EncabezadodenotaCar"/>
    <w:rsid w:val="00103960"/>
    <w:pPr>
      <w:overflowPunct/>
      <w:autoSpaceDE/>
      <w:autoSpaceDN/>
      <w:adjustRightInd/>
      <w:textAlignment w:val="auto"/>
    </w:pPr>
    <w:rPr>
      <w:rFonts w:ascii="Arial" w:hAnsi="Arial"/>
      <w:sz w:val="24"/>
      <w:lang w:val="es-ES"/>
    </w:rPr>
  </w:style>
  <w:style w:type="paragraph" w:customStyle="1" w:styleId="artculo-tex">
    <w:name w:val="artículo-tex"/>
    <w:basedOn w:val="Normal"/>
    <w:autoRedefine/>
    <w:rsid w:val="00103960"/>
    <w:pPr>
      <w:tabs>
        <w:tab w:val="num" w:pos="360"/>
        <w:tab w:val="left" w:pos="3876"/>
      </w:tabs>
      <w:overflowPunct/>
      <w:autoSpaceDE/>
      <w:autoSpaceDN/>
      <w:adjustRightInd/>
      <w:spacing w:before="60" w:after="60"/>
      <w:ind w:left="360" w:hanging="360"/>
      <w:jc w:val="both"/>
      <w:textAlignment w:val="auto"/>
    </w:pPr>
    <w:rPr>
      <w:rFonts w:ascii="Arial" w:hAnsi="Arial"/>
    </w:rPr>
  </w:style>
  <w:style w:type="paragraph" w:customStyle="1" w:styleId="artculoCTE">
    <w:name w:val="artículoCTE"/>
    <w:basedOn w:val="Normal"/>
    <w:next w:val="Normal"/>
    <w:autoRedefine/>
    <w:rsid w:val="00103960"/>
    <w:pPr>
      <w:keepNext/>
      <w:overflowPunct/>
      <w:autoSpaceDE/>
      <w:autoSpaceDN/>
      <w:adjustRightInd/>
      <w:jc w:val="both"/>
      <w:textAlignment w:val="auto"/>
      <w:outlineLvl w:val="3"/>
    </w:pPr>
    <w:rPr>
      <w:rFonts w:ascii="Arial" w:hAnsi="Arial"/>
      <w:b/>
      <w:i/>
      <w:lang w:val="es-ES"/>
    </w:rPr>
  </w:style>
  <w:style w:type="paragraph" w:customStyle="1" w:styleId="subartculoCTE">
    <w:name w:val="subartículoCTE"/>
    <w:basedOn w:val="artculoCTE"/>
    <w:next w:val="Normal"/>
    <w:autoRedefine/>
    <w:rsid w:val="00103960"/>
    <w:pPr>
      <w:outlineLvl w:val="4"/>
    </w:pPr>
    <w:rPr>
      <w:b w:val="0"/>
      <w:i w:val="0"/>
      <w:sz w:val="16"/>
      <w:lang w:val="es-ES_tradnl"/>
    </w:rPr>
  </w:style>
  <w:style w:type="paragraph" w:customStyle="1" w:styleId="CTENormal">
    <w:name w:val="CTE Normal"/>
    <w:basedOn w:val="Normal"/>
    <w:rsid w:val="00103960"/>
    <w:pPr>
      <w:tabs>
        <w:tab w:val="num" w:pos="720"/>
      </w:tabs>
      <w:overflowPunct/>
      <w:autoSpaceDE/>
      <w:autoSpaceDN/>
      <w:adjustRightInd/>
      <w:spacing w:before="60" w:after="60"/>
      <w:ind w:left="720" w:hanging="360"/>
      <w:jc w:val="both"/>
      <w:textAlignment w:val="auto"/>
    </w:pPr>
    <w:rPr>
      <w:rFonts w:ascii="Arial" w:hAnsi="Arial"/>
      <w:lang w:val="es-ES"/>
    </w:rPr>
  </w:style>
  <w:style w:type="paragraph" w:customStyle="1" w:styleId="CTETtulo2">
    <w:name w:val="CTE Título 2"/>
    <w:basedOn w:val="Normal"/>
    <w:next w:val="CTENormal"/>
    <w:rsid w:val="00103960"/>
    <w:pPr>
      <w:keepNext/>
      <w:tabs>
        <w:tab w:val="left" w:pos="454"/>
      </w:tabs>
      <w:overflowPunct/>
      <w:autoSpaceDE/>
      <w:autoSpaceDN/>
      <w:adjustRightInd/>
      <w:spacing w:before="280" w:after="100"/>
      <w:textAlignment w:val="auto"/>
      <w:outlineLvl w:val="1"/>
    </w:pPr>
    <w:rPr>
      <w:rFonts w:ascii="Arial" w:hAnsi="Arial"/>
      <w:b/>
      <w:kern w:val="32"/>
      <w:sz w:val="24"/>
      <w:lang w:val="es-ES"/>
    </w:rPr>
  </w:style>
  <w:style w:type="paragraph" w:customStyle="1" w:styleId="NumeracinCTE">
    <w:name w:val="NumeraciónCTE"/>
    <w:basedOn w:val="Normal"/>
    <w:rsid w:val="00103960"/>
    <w:pPr>
      <w:tabs>
        <w:tab w:val="num" w:pos="454"/>
      </w:tabs>
      <w:overflowPunct/>
      <w:autoSpaceDE/>
      <w:autoSpaceDN/>
      <w:adjustRightInd/>
      <w:spacing w:after="60"/>
      <w:ind w:left="454" w:hanging="454"/>
      <w:jc w:val="both"/>
      <w:textAlignment w:val="auto"/>
    </w:pPr>
    <w:rPr>
      <w:rFonts w:ascii="Arial" w:hAnsi="Arial"/>
    </w:rPr>
  </w:style>
  <w:style w:type="paragraph" w:styleId="Listaconvietas">
    <w:name w:val="List Bullet"/>
    <w:basedOn w:val="Normal"/>
    <w:rsid w:val="00103960"/>
    <w:pPr>
      <w:tabs>
        <w:tab w:val="num" w:pos="720"/>
      </w:tabs>
      <w:overflowPunct/>
      <w:autoSpaceDE/>
      <w:autoSpaceDN/>
      <w:adjustRightInd/>
      <w:ind w:left="720" w:hanging="360"/>
      <w:textAlignment w:val="auto"/>
    </w:pPr>
    <w:rPr>
      <w:sz w:val="24"/>
      <w:szCs w:val="24"/>
      <w:lang w:val="es-ES"/>
    </w:rPr>
  </w:style>
  <w:style w:type="paragraph" w:styleId="Textonotapie">
    <w:name w:val="footnote text"/>
    <w:basedOn w:val="Normal"/>
    <w:link w:val="TextonotapieCar"/>
    <w:rsid w:val="00103960"/>
    <w:pPr>
      <w:overflowPunct/>
      <w:autoSpaceDE/>
      <w:autoSpaceDN/>
      <w:adjustRightInd/>
      <w:textAlignment w:val="auto"/>
    </w:pPr>
    <w:rPr>
      <w:rFonts w:ascii="Arial" w:hAnsi="Arial"/>
      <w:lang w:val="es-ES"/>
    </w:rPr>
  </w:style>
  <w:style w:type="paragraph" w:styleId="Sangradetextonormal">
    <w:name w:val="Body Text Indent"/>
    <w:basedOn w:val="Normal"/>
    <w:link w:val="SangradetextonormalCar"/>
    <w:rsid w:val="00103960"/>
    <w:pPr>
      <w:spacing w:after="120"/>
      <w:ind w:left="283"/>
    </w:pPr>
  </w:style>
  <w:style w:type="table" w:styleId="Tablaconcuadrcula">
    <w:name w:val="Table Grid"/>
    <w:basedOn w:val="Tablanormal"/>
    <w:rsid w:val="00760C0C"/>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ponormanumero">
    <w:name w:val="tipo_norma_numero"/>
    <w:basedOn w:val="Fuentedeprrafopredeter"/>
    <w:rsid w:val="00760C0C"/>
  </w:style>
  <w:style w:type="character" w:customStyle="1" w:styleId="derogada">
    <w:name w:val="derogada"/>
    <w:basedOn w:val="Fuentedeprrafopredeter"/>
    <w:rsid w:val="00760C0C"/>
  </w:style>
  <w:style w:type="paragraph" w:customStyle="1" w:styleId="2">
    <w:name w:val="2"/>
    <w:basedOn w:val="Normal"/>
    <w:next w:val="Sangradetextonormal"/>
    <w:rsid w:val="00760C0C"/>
    <w:pPr>
      <w:spacing w:after="120"/>
      <w:ind w:left="283"/>
    </w:pPr>
  </w:style>
  <w:style w:type="character" w:styleId="nfasis">
    <w:name w:val="Emphasis"/>
    <w:basedOn w:val="Fuentedeprrafopredeter"/>
    <w:qFormat/>
    <w:rsid w:val="00D63A26"/>
    <w:rPr>
      <w:i/>
      <w:iCs/>
    </w:rPr>
  </w:style>
  <w:style w:type="character" w:styleId="Textoennegrita">
    <w:name w:val="Strong"/>
    <w:basedOn w:val="Fuentedeprrafopredeter"/>
    <w:uiPriority w:val="22"/>
    <w:qFormat/>
    <w:rsid w:val="006D11A6"/>
    <w:rPr>
      <w:b/>
      <w:bCs/>
    </w:rPr>
  </w:style>
  <w:style w:type="paragraph" w:customStyle="1" w:styleId="1">
    <w:name w:val="1"/>
    <w:basedOn w:val="Normal"/>
    <w:next w:val="Sangradetextonormal"/>
    <w:rsid w:val="00000742"/>
    <w:pPr>
      <w:overflowPunct/>
      <w:autoSpaceDE/>
      <w:autoSpaceDN/>
      <w:adjustRightInd/>
      <w:spacing w:after="120"/>
      <w:ind w:left="283"/>
      <w:textAlignment w:val="auto"/>
    </w:pPr>
    <w:rPr>
      <w:sz w:val="24"/>
      <w:szCs w:val="24"/>
      <w:lang w:val="es-ES"/>
    </w:rPr>
  </w:style>
  <w:style w:type="paragraph" w:customStyle="1" w:styleId="Style1">
    <w:name w:val="Style 1"/>
    <w:basedOn w:val="Normal"/>
    <w:rsid w:val="00EA3AA8"/>
    <w:pPr>
      <w:widowControl w:val="0"/>
      <w:overflowPunct/>
      <w:adjustRightInd/>
      <w:spacing w:before="252" w:line="360" w:lineRule="auto"/>
      <w:jc w:val="both"/>
      <w:textAlignment w:val="auto"/>
    </w:pPr>
    <w:rPr>
      <w:szCs w:val="24"/>
      <w:lang w:val="en-US"/>
    </w:rPr>
  </w:style>
  <w:style w:type="paragraph" w:customStyle="1" w:styleId="Style2">
    <w:name w:val="Style 2"/>
    <w:basedOn w:val="Normal"/>
    <w:rsid w:val="00EA3AA8"/>
    <w:pPr>
      <w:widowControl w:val="0"/>
      <w:overflowPunct/>
      <w:adjustRightInd/>
      <w:spacing w:before="648"/>
      <w:textAlignment w:val="auto"/>
    </w:pPr>
    <w:rPr>
      <w:szCs w:val="24"/>
      <w:lang w:val="en-US"/>
    </w:rPr>
  </w:style>
  <w:style w:type="character" w:customStyle="1" w:styleId="google-src-text1">
    <w:name w:val="google-src-text1"/>
    <w:basedOn w:val="Fuentedeprrafopredeter"/>
    <w:rsid w:val="00EA3AA8"/>
    <w:rPr>
      <w:vanish/>
      <w:webHidden w:val="0"/>
      <w:specVanish w:val="0"/>
    </w:rPr>
  </w:style>
  <w:style w:type="paragraph" w:customStyle="1" w:styleId="nuevoparrafo">
    <w:name w:val="nuevo parrafo"/>
    <w:rsid w:val="005B2C36"/>
    <w:pPr>
      <w:shd w:val="pct10" w:color="auto" w:fill="auto"/>
      <w:spacing w:before="480" w:after="480" w:line="480" w:lineRule="exact"/>
      <w:jc w:val="both"/>
    </w:pPr>
    <w:rPr>
      <w:rFonts w:ascii="Helv" w:hAnsi="Helv"/>
      <w:b/>
      <w:sz w:val="28"/>
      <w:lang w:val="es-ES_tradnl"/>
    </w:rPr>
  </w:style>
  <w:style w:type="paragraph" w:customStyle="1" w:styleId="San-FranOtros">
    <w:name w:val="San-Fran.Otros"/>
    <w:rsid w:val="005B2C36"/>
    <w:pPr>
      <w:spacing w:after="240" w:line="360" w:lineRule="exact"/>
      <w:ind w:left="709" w:firstLine="709"/>
      <w:jc w:val="both"/>
    </w:pPr>
    <w:rPr>
      <w:rFonts w:ascii="Courier" w:hAnsi="Courier"/>
      <w:sz w:val="24"/>
      <w:lang w:val="es-ES_tradnl"/>
    </w:rPr>
  </w:style>
  <w:style w:type="paragraph" w:styleId="Prrafodelista">
    <w:name w:val="List Paragraph"/>
    <w:basedOn w:val="Normal"/>
    <w:uiPriority w:val="34"/>
    <w:qFormat/>
    <w:rsid w:val="002B11EB"/>
    <w:pPr>
      <w:ind w:left="708"/>
    </w:pPr>
  </w:style>
  <w:style w:type="paragraph" w:styleId="TDC1">
    <w:name w:val="toc 1"/>
    <w:basedOn w:val="Normal"/>
    <w:next w:val="Normal"/>
    <w:autoRedefine/>
    <w:rsid w:val="00497807"/>
    <w:pPr>
      <w:overflowPunct/>
      <w:autoSpaceDE/>
      <w:autoSpaceDN/>
      <w:adjustRightInd/>
      <w:textAlignment w:val="auto"/>
    </w:pPr>
    <w:rPr>
      <w:sz w:val="24"/>
      <w:szCs w:val="24"/>
      <w:lang w:val="es-ES"/>
    </w:rPr>
  </w:style>
  <w:style w:type="paragraph" w:styleId="TDC2">
    <w:name w:val="toc 2"/>
    <w:basedOn w:val="Normal"/>
    <w:next w:val="Normal"/>
    <w:autoRedefine/>
    <w:rsid w:val="00497807"/>
    <w:pPr>
      <w:tabs>
        <w:tab w:val="left" w:pos="960"/>
        <w:tab w:val="right" w:leader="dot" w:pos="8494"/>
      </w:tabs>
      <w:overflowPunct/>
      <w:autoSpaceDE/>
      <w:autoSpaceDN/>
      <w:adjustRightInd/>
      <w:spacing w:line="360" w:lineRule="auto"/>
      <w:ind w:left="240"/>
      <w:textAlignment w:val="auto"/>
    </w:pPr>
    <w:rPr>
      <w:rFonts w:ascii="Tw Cen MT" w:hAnsi="Tw Cen MT"/>
      <w:noProof/>
      <w:sz w:val="24"/>
      <w:szCs w:val="24"/>
      <w:lang w:val="es-ES"/>
    </w:rPr>
  </w:style>
  <w:style w:type="paragraph" w:customStyle="1" w:styleId="Default">
    <w:name w:val="Default"/>
    <w:rsid w:val="003708EA"/>
    <w:pPr>
      <w:widowControl w:val="0"/>
      <w:autoSpaceDE w:val="0"/>
      <w:autoSpaceDN w:val="0"/>
      <w:adjustRightInd w:val="0"/>
    </w:pPr>
    <w:rPr>
      <w:rFonts w:ascii="TT E 1265 3 F 0t 00" w:hAnsi="TT E 1265 3 F 0t 00" w:cs="TT E 1265 3 F 0t 00"/>
      <w:color w:val="000000"/>
      <w:sz w:val="24"/>
      <w:szCs w:val="24"/>
      <w:lang w:val="en-US" w:eastAsia="en-US"/>
    </w:rPr>
  </w:style>
  <w:style w:type="paragraph" w:customStyle="1" w:styleId="CM55">
    <w:name w:val="CM55"/>
    <w:basedOn w:val="Default"/>
    <w:next w:val="Default"/>
    <w:rsid w:val="003708EA"/>
    <w:pPr>
      <w:spacing w:after="205"/>
    </w:pPr>
    <w:rPr>
      <w:rFonts w:cs="Times New Roman"/>
      <w:color w:val="auto"/>
    </w:rPr>
  </w:style>
  <w:style w:type="paragraph" w:customStyle="1" w:styleId="CM57">
    <w:name w:val="CM57"/>
    <w:basedOn w:val="Default"/>
    <w:next w:val="Default"/>
    <w:rsid w:val="003708EA"/>
    <w:pPr>
      <w:spacing w:after="340"/>
    </w:pPr>
    <w:rPr>
      <w:rFonts w:cs="Times New Roman"/>
      <w:color w:val="auto"/>
    </w:rPr>
  </w:style>
  <w:style w:type="paragraph" w:customStyle="1" w:styleId="CM58">
    <w:name w:val="CM58"/>
    <w:basedOn w:val="Default"/>
    <w:next w:val="Default"/>
    <w:rsid w:val="003708EA"/>
    <w:pPr>
      <w:spacing w:after="215"/>
    </w:pPr>
    <w:rPr>
      <w:rFonts w:cs="Times New Roman"/>
      <w:color w:val="auto"/>
    </w:rPr>
  </w:style>
  <w:style w:type="character" w:customStyle="1" w:styleId="Ttulo3Car">
    <w:name w:val="Título 3 Car"/>
    <w:aliases w:val=" Car Car,Car Car"/>
    <w:basedOn w:val="Fuentedeprrafopredeter"/>
    <w:link w:val="Ttulo3"/>
    <w:rsid w:val="000D6582"/>
    <w:rPr>
      <w:rFonts w:ascii="Century Gothic" w:hAnsi="Century Gothic" w:cs="Microsoft Sans Serif"/>
      <w:b/>
      <w:bCs/>
      <w:color w:val="000000"/>
      <w:sz w:val="18"/>
      <w:szCs w:val="18"/>
      <w:lang w:val="es-ES_tradnl"/>
    </w:rPr>
  </w:style>
  <w:style w:type="paragraph" w:customStyle="1" w:styleId="CM213">
    <w:name w:val="CM213"/>
    <w:basedOn w:val="Normal"/>
    <w:next w:val="Normal"/>
    <w:rsid w:val="000D6582"/>
    <w:pPr>
      <w:widowControl w:val="0"/>
      <w:overflowPunct/>
      <w:spacing w:after="223"/>
      <w:textAlignment w:val="auto"/>
    </w:pPr>
    <w:rPr>
      <w:rFonts w:ascii="Arial" w:hAnsi="Arial" w:cs="Arial"/>
      <w:sz w:val="24"/>
      <w:szCs w:val="24"/>
      <w:lang w:val="es-ES"/>
    </w:rPr>
  </w:style>
  <w:style w:type="paragraph" w:customStyle="1" w:styleId="CM223">
    <w:name w:val="CM223"/>
    <w:basedOn w:val="Normal"/>
    <w:next w:val="Normal"/>
    <w:rsid w:val="000D6582"/>
    <w:pPr>
      <w:widowControl w:val="0"/>
      <w:overflowPunct/>
      <w:spacing w:after="958"/>
      <w:textAlignment w:val="auto"/>
    </w:pPr>
    <w:rPr>
      <w:rFonts w:ascii="Arial" w:hAnsi="Arial" w:cs="Arial"/>
      <w:sz w:val="24"/>
      <w:szCs w:val="24"/>
      <w:lang w:val="es-ES"/>
    </w:rPr>
  </w:style>
  <w:style w:type="paragraph" w:customStyle="1" w:styleId="CM208">
    <w:name w:val="CM208"/>
    <w:basedOn w:val="Default"/>
    <w:next w:val="Default"/>
    <w:rsid w:val="000D6582"/>
    <w:pPr>
      <w:spacing w:after="4365"/>
    </w:pPr>
    <w:rPr>
      <w:rFonts w:ascii="Arial" w:hAnsi="Arial" w:cs="Arial"/>
      <w:color w:val="auto"/>
      <w:lang w:val="es-ES" w:eastAsia="es-ES"/>
    </w:rPr>
  </w:style>
  <w:style w:type="paragraph" w:customStyle="1" w:styleId="CM1">
    <w:name w:val="CM1"/>
    <w:basedOn w:val="Default"/>
    <w:next w:val="Default"/>
    <w:rsid w:val="000D6582"/>
    <w:rPr>
      <w:rFonts w:ascii="Arial" w:hAnsi="Arial" w:cs="Arial"/>
      <w:color w:val="auto"/>
      <w:lang w:val="es-ES" w:eastAsia="es-ES"/>
    </w:rPr>
  </w:style>
  <w:style w:type="paragraph" w:customStyle="1" w:styleId="CM210">
    <w:name w:val="CM210"/>
    <w:basedOn w:val="Default"/>
    <w:next w:val="Default"/>
    <w:rsid w:val="000D6582"/>
    <w:pPr>
      <w:spacing w:after="585"/>
    </w:pPr>
    <w:rPr>
      <w:rFonts w:ascii="Arial" w:hAnsi="Arial" w:cs="Arial"/>
      <w:color w:val="auto"/>
      <w:lang w:val="es-ES" w:eastAsia="es-ES"/>
    </w:rPr>
  </w:style>
  <w:style w:type="paragraph" w:customStyle="1" w:styleId="CM2">
    <w:name w:val="CM2"/>
    <w:basedOn w:val="Default"/>
    <w:next w:val="Default"/>
    <w:rsid w:val="000D6582"/>
    <w:pPr>
      <w:spacing w:line="233" w:lineRule="atLeast"/>
    </w:pPr>
    <w:rPr>
      <w:rFonts w:ascii="Arial" w:hAnsi="Arial" w:cs="Arial"/>
      <w:color w:val="auto"/>
      <w:lang w:val="es-ES" w:eastAsia="es-ES"/>
    </w:rPr>
  </w:style>
  <w:style w:type="paragraph" w:customStyle="1" w:styleId="CM209">
    <w:name w:val="CM209"/>
    <w:basedOn w:val="Default"/>
    <w:next w:val="Default"/>
    <w:rsid w:val="000D6582"/>
    <w:pPr>
      <w:spacing w:after="500"/>
    </w:pPr>
    <w:rPr>
      <w:rFonts w:ascii="Arial" w:hAnsi="Arial" w:cs="Arial"/>
      <w:color w:val="auto"/>
      <w:lang w:val="es-ES" w:eastAsia="es-ES"/>
    </w:rPr>
  </w:style>
  <w:style w:type="paragraph" w:customStyle="1" w:styleId="CM212">
    <w:name w:val="CM212"/>
    <w:basedOn w:val="Default"/>
    <w:next w:val="Default"/>
    <w:rsid w:val="000D6582"/>
    <w:pPr>
      <w:spacing w:after="323"/>
    </w:pPr>
    <w:rPr>
      <w:rFonts w:ascii="Arial" w:hAnsi="Arial" w:cs="Arial"/>
      <w:color w:val="auto"/>
      <w:lang w:val="es-ES" w:eastAsia="es-ES"/>
    </w:rPr>
  </w:style>
  <w:style w:type="paragraph" w:customStyle="1" w:styleId="CM4">
    <w:name w:val="CM4"/>
    <w:basedOn w:val="Default"/>
    <w:next w:val="Default"/>
    <w:uiPriority w:val="99"/>
    <w:rsid w:val="000D6582"/>
    <w:rPr>
      <w:rFonts w:ascii="Arial" w:hAnsi="Arial" w:cs="Arial"/>
      <w:color w:val="auto"/>
      <w:lang w:val="es-ES" w:eastAsia="es-ES"/>
    </w:rPr>
  </w:style>
  <w:style w:type="paragraph" w:customStyle="1" w:styleId="CM5">
    <w:name w:val="CM5"/>
    <w:basedOn w:val="Default"/>
    <w:next w:val="Default"/>
    <w:rsid w:val="000D6582"/>
    <w:pPr>
      <w:spacing w:line="231" w:lineRule="atLeast"/>
    </w:pPr>
    <w:rPr>
      <w:rFonts w:ascii="Arial" w:hAnsi="Arial" w:cs="Arial"/>
      <w:color w:val="auto"/>
      <w:lang w:val="es-ES" w:eastAsia="es-ES"/>
    </w:rPr>
  </w:style>
  <w:style w:type="paragraph" w:customStyle="1" w:styleId="CM3">
    <w:name w:val="CM3"/>
    <w:basedOn w:val="Default"/>
    <w:next w:val="Default"/>
    <w:rsid w:val="000D6582"/>
    <w:rPr>
      <w:rFonts w:ascii="Arial" w:hAnsi="Arial" w:cs="Arial"/>
      <w:color w:val="auto"/>
      <w:lang w:val="es-ES" w:eastAsia="es-ES"/>
    </w:rPr>
  </w:style>
  <w:style w:type="paragraph" w:customStyle="1" w:styleId="CM18">
    <w:name w:val="CM18"/>
    <w:basedOn w:val="Default"/>
    <w:next w:val="Default"/>
    <w:uiPriority w:val="99"/>
    <w:rsid w:val="000D6582"/>
    <w:pPr>
      <w:spacing w:line="231" w:lineRule="atLeast"/>
    </w:pPr>
    <w:rPr>
      <w:rFonts w:ascii="Arial" w:hAnsi="Arial" w:cs="Arial"/>
      <w:color w:val="auto"/>
      <w:lang w:val="es-ES" w:eastAsia="es-ES"/>
    </w:rPr>
  </w:style>
  <w:style w:type="paragraph" w:customStyle="1" w:styleId="CM247">
    <w:name w:val="CM247"/>
    <w:basedOn w:val="Default"/>
    <w:next w:val="Default"/>
    <w:rsid w:val="000D6582"/>
    <w:pPr>
      <w:spacing w:after="280"/>
    </w:pPr>
    <w:rPr>
      <w:rFonts w:ascii="Arial" w:hAnsi="Arial" w:cs="Arial"/>
      <w:color w:val="auto"/>
      <w:lang w:val="es-ES" w:eastAsia="es-ES"/>
    </w:rPr>
  </w:style>
  <w:style w:type="paragraph" w:customStyle="1" w:styleId="CM19">
    <w:name w:val="CM19"/>
    <w:basedOn w:val="Default"/>
    <w:next w:val="Default"/>
    <w:rsid w:val="000D6582"/>
    <w:rPr>
      <w:rFonts w:ascii="Arial" w:hAnsi="Arial" w:cs="Arial"/>
      <w:color w:val="auto"/>
      <w:lang w:val="es-ES" w:eastAsia="es-ES"/>
    </w:rPr>
  </w:style>
  <w:style w:type="paragraph" w:customStyle="1" w:styleId="CM12">
    <w:name w:val="CM12"/>
    <w:basedOn w:val="Default"/>
    <w:next w:val="Default"/>
    <w:rsid w:val="000D6582"/>
    <w:rPr>
      <w:rFonts w:ascii="Arial" w:hAnsi="Arial" w:cs="Arial"/>
      <w:color w:val="auto"/>
      <w:lang w:val="es-ES" w:eastAsia="es-ES"/>
    </w:rPr>
  </w:style>
  <w:style w:type="paragraph" w:customStyle="1" w:styleId="CM20">
    <w:name w:val="CM20"/>
    <w:basedOn w:val="Default"/>
    <w:next w:val="Default"/>
    <w:rsid w:val="000D6582"/>
    <w:pPr>
      <w:spacing w:line="238" w:lineRule="atLeast"/>
    </w:pPr>
    <w:rPr>
      <w:rFonts w:ascii="Arial" w:hAnsi="Arial" w:cs="Arial"/>
      <w:color w:val="auto"/>
      <w:lang w:val="es-ES" w:eastAsia="es-ES"/>
    </w:rPr>
  </w:style>
  <w:style w:type="paragraph" w:customStyle="1" w:styleId="CM217">
    <w:name w:val="CM217"/>
    <w:basedOn w:val="Default"/>
    <w:next w:val="Default"/>
    <w:rsid w:val="000D6582"/>
    <w:pPr>
      <w:spacing w:after="800"/>
    </w:pPr>
    <w:rPr>
      <w:rFonts w:ascii="Arial" w:hAnsi="Arial" w:cs="Arial"/>
      <w:color w:val="auto"/>
      <w:lang w:val="es-ES" w:eastAsia="es-ES"/>
    </w:rPr>
  </w:style>
  <w:style w:type="paragraph" w:customStyle="1" w:styleId="CM219">
    <w:name w:val="CM219"/>
    <w:basedOn w:val="Default"/>
    <w:next w:val="Default"/>
    <w:rsid w:val="000D6582"/>
    <w:pPr>
      <w:spacing w:after="1793"/>
    </w:pPr>
    <w:rPr>
      <w:rFonts w:ascii="Arial" w:hAnsi="Arial" w:cs="Arial"/>
      <w:color w:val="auto"/>
      <w:lang w:val="es-ES" w:eastAsia="es-ES"/>
    </w:rPr>
  </w:style>
  <w:style w:type="paragraph" w:customStyle="1" w:styleId="CM221">
    <w:name w:val="CM221"/>
    <w:basedOn w:val="Default"/>
    <w:next w:val="Default"/>
    <w:rsid w:val="000D6582"/>
    <w:pPr>
      <w:spacing w:after="105"/>
    </w:pPr>
    <w:rPr>
      <w:rFonts w:ascii="Arial" w:hAnsi="Arial" w:cs="Arial"/>
      <w:color w:val="auto"/>
      <w:lang w:val="es-ES" w:eastAsia="es-ES"/>
    </w:rPr>
  </w:style>
  <w:style w:type="paragraph" w:customStyle="1" w:styleId="CM22">
    <w:name w:val="CM22"/>
    <w:basedOn w:val="Default"/>
    <w:next w:val="Default"/>
    <w:rsid w:val="000D6582"/>
    <w:pPr>
      <w:spacing w:line="196" w:lineRule="atLeast"/>
    </w:pPr>
    <w:rPr>
      <w:rFonts w:ascii="Arial" w:hAnsi="Arial" w:cs="Arial"/>
      <w:color w:val="auto"/>
      <w:lang w:val="es-ES" w:eastAsia="es-ES"/>
    </w:rPr>
  </w:style>
  <w:style w:type="paragraph" w:customStyle="1" w:styleId="CM23">
    <w:name w:val="CM23"/>
    <w:basedOn w:val="Default"/>
    <w:next w:val="Default"/>
    <w:rsid w:val="000D6582"/>
    <w:pPr>
      <w:spacing w:line="211" w:lineRule="atLeast"/>
    </w:pPr>
    <w:rPr>
      <w:rFonts w:ascii="Arial" w:hAnsi="Arial" w:cs="Arial"/>
      <w:color w:val="auto"/>
      <w:lang w:val="es-ES" w:eastAsia="es-ES"/>
    </w:rPr>
  </w:style>
  <w:style w:type="paragraph" w:customStyle="1" w:styleId="CM24">
    <w:name w:val="CM24"/>
    <w:basedOn w:val="Default"/>
    <w:next w:val="Default"/>
    <w:rsid w:val="000D6582"/>
    <w:pPr>
      <w:spacing w:line="223" w:lineRule="atLeast"/>
    </w:pPr>
    <w:rPr>
      <w:rFonts w:ascii="Arial" w:hAnsi="Arial" w:cs="Arial"/>
      <w:color w:val="auto"/>
      <w:lang w:val="es-ES" w:eastAsia="es-ES"/>
    </w:rPr>
  </w:style>
  <w:style w:type="paragraph" w:customStyle="1" w:styleId="CM222">
    <w:name w:val="CM222"/>
    <w:basedOn w:val="Default"/>
    <w:next w:val="Default"/>
    <w:rsid w:val="000D6582"/>
    <w:pPr>
      <w:spacing w:after="165"/>
    </w:pPr>
    <w:rPr>
      <w:rFonts w:ascii="Arial" w:hAnsi="Arial" w:cs="Arial"/>
      <w:color w:val="auto"/>
      <w:lang w:val="es-ES" w:eastAsia="es-ES"/>
    </w:rPr>
  </w:style>
  <w:style w:type="paragraph" w:customStyle="1" w:styleId="CM25">
    <w:name w:val="CM25"/>
    <w:basedOn w:val="Default"/>
    <w:next w:val="Default"/>
    <w:rsid w:val="000D6582"/>
    <w:rPr>
      <w:rFonts w:ascii="Arial" w:hAnsi="Arial" w:cs="Arial"/>
      <w:color w:val="auto"/>
      <w:lang w:val="es-ES" w:eastAsia="es-ES"/>
    </w:rPr>
  </w:style>
  <w:style w:type="paragraph" w:customStyle="1" w:styleId="CM21">
    <w:name w:val="CM21"/>
    <w:basedOn w:val="Default"/>
    <w:next w:val="Default"/>
    <w:rsid w:val="000D6582"/>
    <w:pPr>
      <w:spacing w:line="231" w:lineRule="atLeast"/>
    </w:pPr>
    <w:rPr>
      <w:rFonts w:ascii="Arial" w:hAnsi="Arial" w:cs="Arial"/>
      <w:color w:val="auto"/>
      <w:lang w:val="es-ES" w:eastAsia="es-ES"/>
    </w:rPr>
  </w:style>
  <w:style w:type="paragraph" w:customStyle="1" w:styleId="CM224">
    <w:name w:val="CM224"/>
    <w:basedOn w:val="Default"/>
    <w:next w:val="Default"/>
    <w:rsid w:val="000D6582"/>
    <w:pPr>
      <w:spacing w:after="117"/>
    </w:pPr>
    <w:rPr>
      <w:rFonts w:ascii="Arial" w:hAnsi="Arial" w:cs="Arial"/>
      <w:color w:val="auto"/>
      <w:lang w:val="es-ES" w:eastAsia="es-ES"/>
    </w:rPr>
  </w:style>
  <w:style w:type="paragraph" w:customStyle="1" w:styleId="CM26">
    <w:name w:val="CM26"/>
    <w:basedOn w:val="Default"/>
    <w:next w:val="Default"/>
    <w:rsid w:val="000D6582"/>
    <w:pPr>
      <w:spacing w:line="191" w:lineRule="atLeast"/>
    </w:pPr>
    <w:rPr>
      <w:rFonts w:ascii="Arial" w:hAnsi="Arial" w:cs="Arial"/>
      <w:color w:val="auto"/>
      <w:lang w:val="es-ES" w:eastAsia="es-ES"/>
    </w:rPr>
  </w:style>
  <w:style w:type="paragraph" w:customStyle="1" w:styleId="CM225">
    <w:name w:val="CM225"/>
    <w:basedOn w:val="Default"/>
    <w:next w:val="Default"/>
    <w:rsid w:val="000D6582"/>
    <w:pPr>
      <w:spacing w:after="400"/>
    </w:pPr>
    <w:rPr>
      <w:rFonts w:ascii="Arial" w:hAnsi="Arial" w:cs="Arial"/>
      <w:color w:val="auto"/>
      <w:lang w:val="es-ES" w:eastAsia="es-ES"/>
    </w:rPr>
  </w:style>
  <w:style w:type="paragraph" w:customStyle="1" w:styleId="CM7">
    <w:name w:val="CM7"/>
    <w:basedOn w:val="Default"/>
    <w:next w:val="Default"/>
    <w:rsid w:val="000D6582"/>
    <w:pPr>
      <w:spacing w:line="231" w:lineRule="atLeast"/>
    </w:pPr>
    <w:rPr>
      <w:rFonts w:ascii="Arial" w:hAnsi="Arial" w:cs="Arial"/>
      <w:color w:val="auto"/>
      <w:lang w:val="es-ES" w:eastAsia="es-ES"/>
    </w:rPr>
  </w:style>
  <w:style w:type="paragraph" w:customStyle="1" w:styleId="CM215">
    <w:name w:val="CM215"/>
    <w:basedOn w:val="Default"/>
    <w:next w:val="Default"/>
    <w:rsid w:val="000D6582"/>
    <w:pPr>
      <w:spacing w:after="725"/>
    </w:pPr>
    <w:rPr>
      <w:rFonts w:ascii="Arial" w:hAnsi="Arial" w:cs="Arial"/>
      <w:color w:val="auto"/>
      <w:lang w:val="es-ES" w:eastAsia="es-ES"/>
    </w:rPr>
  </w:style>
  <w:style w:type="paragraph" w:customStyle="1" w:styleId="CM27">
    <w:name w:val="CM27"/>
    <w:basedOn w:val="Default"/>
    <w:next w:val="Default"/>
    <w:rsid w:val="000D6582"/>
    <w:pPr>
      <w:spacing w:line="188" w:lineRule="atLeast"/>
    </w:pPr>
    <w:rPr>
      <w:rFonts w:ascii="Arial" w:hAnsi="Arial" w:cs="Arial"/>
      <w:color w:val="auto"/>
      <w:lang w:val="es-ES" w:eastAsia="es-ES"/>
    </w:rPr>
  </w:style>
  <w:style w:type="paragraph" w:customStyle="1" w:styleId="CM226">
    <w:name w:val="CM226"/>
    <w:basedOn w:val="Default"/>
    <w:next w:val="Default"/>
    <w:rsid w:val="000D6582"/>
    <w:pPr>
      <w:spacing w:after="53"/>
    </w:pPr>
    <w:rPr>
      <w:rFonts w:ascii="Arial" w:hAnsi="Arial" w:cs="Arial"/>
      <w:color w:val="auto"/>
      <w:lang w:val="es-ES" w:eastAsia="es-ES"/>
    </w:rPr>
  </w:style>
  <w:style w:type="paragraph" w:customStyle="1" w:styleId="CM28">
    <w:name w:val="CM28"/>
    <w:basedOn w:val="Default"/>
    <w:next w:val="Default"/>
    <w:rsid w:val="000D6582"/>
    <w:pPr>
      <w:spacing w:line="191" w:lineRule="atLeast"/>
    </w:pPr>
    <w:rPr>
      <w:rFonts w:ascii="Arial" w:hAnsi="Arial" w:cs="Arial"/>
      <w:color w:val="auto"/>
      <w:lang w:val="es-ES" w:eastAsia="es-ES"/>
    </w:rPr>
  </w:style>
  <w:style w:type="paragraph" w:customStyle="1" w:styleId="CM29">
    <w:name w:val="CM29"/>
    <w:basedOn w:val="Default"/>
    <w:next w:val="Default"/>
    <w:rsid w:val="000D6582"/>
    <w:pPr>
      <w:spacing w:line="231" w:lineRule="atLeast"/>
    </w:pPr>
    <w:rPr>
      <w:rFonts w:ascii="Arial" w:hAnsi="Arial" w:cs="Arial"/>
      <w:color w:val="auto"/>
      <w:lang w:val="es-ES" w:eastAsia="es-ES"/>
    </w:rPr>
  </w:style>
  <w:style w:type="paragraph" w:customStyle="1" w:styleId="CM30">
    <w:name w:val="CM30"/>
    <w:basedOn w:val="Default"/>
    <w:next w:val="Default"/>
    <w:rsid w:val="000D6582"/>
    <w:pPr>
      <w:spacing w:line="186" w:lineRule="atLeast"/>
    </w:pPr>
    <w:rPr>
      <w:rFonts w:ascii="Arial" w:hAnsi="Arial" w:cs="Arial"/>
      <w:color w:val="auto"/>
      <w:lang w:val="es-ES" w:eastAsia="es-ES"/>
    </w:rPr>
  </w:style>
  <w:style w:type="paragraph" w:customStyle="1" w:styleId="CM31">
    <w:name w:val="CM31"/>
    <w:basedOn w:val="Default"/>
    <w:next w:val="Default"/>
    <w:rsid w:val="000D6582"/>
    <w:pPr>
      <w:spacing w:line="188" w:lineRule="atLeast"/>
    </w:pPr>
    <w:rPr>
      <w:rFonts w:ascii="Arial" w:hAnsi="Arial" w:cs="Arial"/>
      <w:color w:val="auto"/>
      <w:lang w:val="es-ES" w:eastAsia="es-ES"/>
    </w:rPr>
  </w:style>
  <w:style w:type="paragraph" w:customStyle="1" w:styleId="CM32">
    <w:name w:val="CM32"/>
    <w:basedOn w:val="Default"/>
    <w:next w:val="Default"/>
    <w:rsid w:val="000D6582"/>
    <w:pPr>
      <w:spacing w:line="188" w:lineRule="atLeast"/>
    </w:pPr>
    <w:rPr>
      <w:rFonts w:ascii="Arial" w:hAnsi="Arial" w:cs="Arial"/>
      <w:color w:val="auto"/>
      <w:lang w:val="es-ES" w:eastAsia="es-ES"/>
    </w:rPr>
  </w:style>
  <w:style w:type="paragraph" w:customStyle="1" w:styleId="CM228">
    <w:name w:val="CM228"/>
    <w:basedOn w:val="Default"/>
    <w:next w:val="Default"/>
    <w:rsid w:val="000D6582"/>
    <w:pPr>
      <w:spacing w:after="4595"/>
    </w:pPr>
    <w:rPr>
      <w:rFonts w:ascii="Arial" w:hAnsi="Arial" w:cs="Arial"/>
      <w:color w:val="auto"/>
      <w:lang w:val="es-ES" w:eastAsia="es-ES"/>
    </w:rPr>
  </w:style>
  <w:style w:type="paragraph" w:customStyle="1" w:styleId="CM229">
    <w:name w:val="CM229"/>
    <w:basedOn w:val="Default"/>
    <w:next w:val="Default"/>
    <w:rsid w:val="000D6582"/>
    <w:pPr>
      <w:spacing w:after="1303"/>
    </w:pPr>
    <w:rPr>
      <w:rFonts w:ascii="Arial" w:hAnsi="Arial" w:cs="Arial"/>
      <w:color w:val="auto"/>
      <w:lang w:val="es-ES" w:eastAsia="es-ES"/>
    </w:rPr>
  </w:style>
  <w:style w:type="paragraph" w:customStyle="1" w:styleId="CM15">
    <w:name w:val="CM15"/>
    <w:basedOn w:val="Default"/>
    <w:next w:val="Default"/>
    <w:rsid w:val="000D6582"/>
    <w:pPr>
      <w:spacing w:line="203" w:lineRule="atLeast"/>
    </w:pPr>
    <w:rPr>
      <w:rFonts w:ascii="Arial" w:hAnsi="Arial" w:cs="Arial"/>
      <w:color w:val="auto"/>
      <w:lang w:val="es-ES" w:eastAsia="es-ES"/>
    </w:rPr>
  </w:style>
  <w:style w:type="paragraph" w:customStyle="1" w:styleId="CM33">
    <w:name w:val="CM33"/>
    <w:basedOn w:val="Default"/>
    <w:next w:val="Default"/>
    <w:rsid w:val="000D6582"/>
    <w:rPr>
      <w:rFonts w:ascii="Arial" w:hAnsi="Arial" w:cs="Arial"/>
      <w:color w:val="auto"/>
      <w:lang w:val="es-ES" w:eastAsia="es-ES"/>
    </w:rPr>
  </w:style>
  <w:style w:type="paragraph" w:customStyle="1" w:styleId="CM34">
    <w:name w:val="CM34"/>
    <w:basedOn w:val="Default"/>
    <w:next w:val="Default"/>
    <w:rsid w:val="000D6582"/>
    <w:pPr>
      <w:spacing w:line="231" w:lineRule="atLeast"/>
    </w:pPr>
    <w:rPr>
      <w:rFonts w:ascii="Arial" w:hAnsi="Arial" w:cs="Arial"/>
      <w:color w:val="auto"/>
      <w:lang w:val="es-ES" w:eastAsia="es-ES"/>
    </w:rPr>
  </w:style>
  <w:style w:type="paragraph" w:customStyle="1" w:styleId="CM230">
    <w:name w:val="CM230"/>
    <w:basedOn w:val="Default"/>
    <w:next w:val="Default"/>
    <w:rsid w:val="000D6582"/>
    <w:pPr>
      <w:spacing w:after="3320"/>
    </w:pPr>
    <w:rPr>
      <w:rFonts w:ascii="Arial" w:hAnsi="Arial" w:cs="Arial"/>
      <w:color w:val="auto"/>
      <w:lang w:val="es-ES" w:eastAsia="es-ES"/>
    </w:rPr>
  </w:style>
  <w:style w:type="paragraph" w:customStyle="1" w:styleId="CM37">
    <w:name w:val="CM37"/>
    <w:basedOn w:val="Default"/>
    <w:next w:val="Default"/>
    <w:rsid w:val="000D6582"/>
    <w:rPr>
      <w:rFonts w:ascii="Arial" w:hAnsi="Arial" w:cs="Arial"/>
      <w:color w:val="auto"/>
      <w:lang w:val="es-ES" w:eastAsia="es-ES"/>
    </w:rPr>
  </w:style>
  <w:style w:type="paragraph" w:customStyle="1" w:styleId="CM38">
    <w:name w:val="CM38"/>
    <w:basedOn w:val="Default"/>
    <w:next w:val="Default"/>
    <w:rsid w:val="000D6582"/>
    <w:rPr>
      <w:rFonts w:ascii="Arial" w:hAnsi="Arial" w:cs="Arial"/>
      <w:color w:val="auto"/>
      <w:lang w:val="es-ES" w:eastAsia="es-ES"/>
    </w:rPr>
  </w:style>
  <w:style w:type="paragraph" w:customStyle="1" w:styleId="CM232">
    <w:name w:val="CM232"/>
    <w:basedOn w:val="Default"/>
    <w:next w:val="Default"/>
    <w:rsid w:val="000D6582"/>
    <w:pPr>
      <w:spacing w:after="9453"/>
    </w:pPr>
    <w:rPr>
      <w:rFonts w:ascii="Arial" w:hAnsi="Arial" w:cs="Arial"/>
      <w:color w:val="auto"/>
      <w:lang w:val="es-ES" w:eastAsia="es-ES"/>
    </w:rPr>
  </w:style>
  <w:style w:type="paragraph" w:customStyle="1" w:styleId="CM233">
    <w:name w:val="CM233"/>
    <w:basedOn w:val="Default"/>
    <w:next w:val="Default"/>
    <w:rsid w:val="000D6582"/>
    <w:pPr>
      <w:spacing w:after="57"/>
    </w:pPr>
    <w:rPr>
      <w:rFonts w:ascii="Arial" w:hAnsi="Arial" w:cs="Arial"/>
      <w:color w:val="auto"/>
      <w:lang w:val="es-ES" w:eastAsia="es-ES"/>
    </w:rPr>
  </w:style>
  <w:style w:type="paragraph" w:customStyle="1" w:styleId="CM40">
    <w:name w:val="CM40"/>
    <w:basedOn w:val="Default"/>
    <w:next w:val="Default"/>
    <w:rsid w:val="000D6582"/>
    <w:rPr>
      <w:rFonts w:ascii="Arial" w:hAnsi="Arial" w:cs="Arial"/>
      <w:color w:val="auto"/>
      <w:lang w:val="es-ES" w:eastAsia="es-ES"/>
    </w:rPr>
  </w:style>
  <w:style w:type="paragraph" w:customStyle="1" w:styleId="CM41">
    <w:name w:val="CM41"/>
    <w:basedOn w:val="Default"/>
    <w:next w:val="Default"/>
    <w:rsid w:val="000D6582"/>
    <w:pPr>
      <w:spacing w:line="236" w:lineRule="atLeast"/>
    </w:pPr>
    <w:rPr>
      <w:rFonts w:ascii="Arial" w:hAnsi="Arial" w:cs="Arial"/>
      <w:color w:val="auto"/>
      <w:lang w:val="es-ES" w:eastAsia="es-ES"/>
    </w:rPr>
  </w:style>
  <w:style w:type="paragraph" w:customStyle="1" w:styleId="CM42">
    <w:name w:val="CM42"/>
    <w:basedOn w:val="Default"/>
    <w:next w:val="Default"/>
    <w:rsid w:val="000D6582"/>
    <w:rPr>
      <w:rFonts w:ascii="Arial" w:hAnsi="Arial" w:cs="Arial"/>
      <w:color w:val="auto"/>
      <w:lang w:val="es-ES" w:eastAsia="es-ES"/>
    </w:rPr>
  </w:style>
  <w:style w:type="paragraph" w:customStyle="1" w:styleId="CM35">
    <w:name w:val="CM35"/>
    <w:basedOn w:val="Default"/>
    <w:next w:val="Default"/>
    <w:rsid w:val="000D6582"/>
    <w:pPr>
      <w:spacing w:line="228" w:lineRule="atLeast"/>
    </w:pPr>
    <w:rPr>
      <w:rFonts w:ascii="Arial" w:hAnsi="Arial" w:cs="Arial"/>
      <w:color w:val="auto"/>
      <w:lang w:val="es-ES" w:eastAsia="es-ES"/>
    </w:rPr>
  </w:style>
  <w:style w:type="paragraph" w:customStyle="1" w:styleId="CM43">
    <w:name w:val="CM43"/>
    <w:basedOn w:val="Default"/>
    <w:next w:val="Default"/>
    <w:rsid w:val="000D6582"/>
    <w:pPr>
      <w:spacing w:line="208" w:lineRule="atLeast"/>
    </w:pPr>
    <w:rPr>
      <w:rFonts w:ascii="Arial" w:hAnsi="Arial" w:cs="Arial"/>
      <w:color w:val="auto"/>
      <w:lang w:val="es-ES" w:eastAsia="es-ES"/>
    </w:rPr>
  </w:style>
  <w:style w:type="paragraph" w:customStyle="1" w:styleId="CM211">
    <w:name w:val="CM211"/>
    <w:basedOn w:val="Default"/>
    <w:next w:val="Default"/>
    <w:rsid w:val="000D6582"/>
    <w:pPr>
      <w:spacing w:after="1045"/>
    </w:pPr>
    <w:rPr>
      <w:rFonts w:ascii="Arial" w:hAnsi="Arial" w:cs="Arial"/>
      <w:color w:val="auto"/>
      <w:lang w:val="es-ES" w:eastAsia="es-ES"/>
    </w:rPr>
  </w:style>
  <w:style w:type="paragraph" w:customStyle="1" w:styleId="CM214">
    <w:name w:val="CM214"/>
    <w:basedOn w:val="Default"/>
    <w:next w:val="Default"/>
    <w:rsid w:val="000D6582"/>
    <w:pPr>
      <w:spacing w:after="1445"/>
    </w:pPr>
    <w:rPr>
      <w:rFonts w:ascii="Arial" w:hAnsi="Arial" w:cs="Arial"/>
      <w:color w:val="auto"/>
      <w:lang w:val="es-ES" w:eastAsia="es-ES"/>
    </w:rPr>
  </w:style>
  <w:style w:type="paragraph" w:customStyle="1" w:styleId="CM44">
    <w:name w:val="CM44"/>
    <w:basedOn w:val="Default"/>
    <w:next w:val="Default"/>
    <w:rsid w:val="000D6582"/>
    <w:pPr>
      <w:spacing w:line="231" w:lineRule="atLeast"/>
    </w:pPr>
    <w:rPr>
      <w:rFonts w:ascii="Arial" w:hAnsi="Arial" w:cs="Arial"/>
      <w:color w:val="auto"/>
      <w:lang w:val="es-ES" w:eastAsia="es-ES"/>
    </w:rPr>
  </w:style>
  <w:style w:type="paragraph" w:customStyle="1" w:styleId="CM45">
    <w:name w:val="CM45"/>
    <w:basedOn w:val="Default"/>
    <w:next w:val="Default"/>
    <w:rsid w:val="000D6582"/>
    <w:pPr>
      <w:spacing w:line="216" w:lineRule="atLeast"/>
    </w:pPr>
    <w:rPr>
      <w:rFonts w:ascii="Arial" w:hAnsi="Arial" w:cs="Arial"/>
      <w:color w:val="auto"/>
      <w:lang w:val="es-ES" w:eastAsia="es-ES"/>
    </w:rPr>
  </w:style>
  <w:style w:type="paragraph" w:customStyle="1" w:styleId="CM17">
    <w:name w:val="CM17"/>
    <w:basedOn w:val="Default"/>
    <w:next w:val="Default"/>
    <w:uiPriority w:val="99"/>
    <w:rsid w:val="000D6582"/>
    <w:pPr>
      <w:spacing w:line="238" w:lineRule="atLeast"/>
    </w:pPr>
    <w:rPr>
      <w:rFonts w:ascii="Arial" w:hAnsi="Arial" w:cs="Arial"/>
      <w:color w:val="auto"/>
      <w:lang w:val="es-ES" w:eastAsia="es-ES"/>
    </w:rPr>
  </w:style>
  <w:style w:type="paragraph" w:customStyle="1" w:styleId="CM46">
    <w:name w:val="CM46"/>
    <w:basedOn w:val="Default"/>
    <w:next w:val="Default"/>
    <w:rsid w:val="000D6582"/>
    <w:rPr>
      <w:rFonts w:ascii="Arial" w:hAnsi="Arial" w:cs="Arial"/>
      <w:color w:val="auto"/>
      <w:lang w:val="es-ES" w:eastAsia="es-ES"/>
    </w:rPr>
  </w:style>
  <w:style w:type="paragraph" w:customStyle="1" w:styleId="CM47">
    <w:name w:val="CM47"/>
    <w:basedOn w:val="Default"/>
    <w:next w:val="Default"/>
    <w:rsid w:val="000D6582"/>
    <w:pPr>
      <w:spacing w:line="193" w:lineRule="atLeast"/>
    </w:pPr>
    <w:rPr>
      <w:rFonts w:ascii="Arial" w:hAnsi="Arial" w:cs="Arial"/>
      <w:color w:val="auto"/>
      <w:lang w:val="es-ES" w:eastAsia="es-ES"/>
    </w:rPr>
  </w:style>
  <w:style w:type="paragraph" w:customStyle="1" w:styleId="CM234">
    <w:name w:val="CM234"/>
    <w:basedOn w:val="Default"/>
    <w:next w:val="Default"/>
    <w:rsid w:val="000D6582"/>
    <w:pPr>
      <w:spacing w:after="3468"/>
    </w:pPr>
    <w:rPr>
      <w:rFonts w:ascii="Arial" w:hAnsi="Arial" w:cs="Arial"/>
      <w:color w:val="auto"/>
      <w:lang w:val="es-ES" w:eastAsia="es-ES"/>
    </w:rPr>
  </w:style>
  <w:style w:type="paragraph" w:customStyle="1" w:styleId="CM16">
    <w:name w:val="CM16"/>
    <w:basedOn w:val="Default"/>
    <w:next w:val="Default"/>
    <w:uiPriority w:val="99"/>
    <w:rsid w:val="000D6582"/>
    <w:pPr>
      <w:spacing w:line="211" w:lineRule="atLeast"/>
    </w:pPr>
    <w:rPr>
      <w:rFonts w:ascii="Arial" w:hAnsi="Arial" w:cs="Arial"/>
      <w:color w:val="auto"/>
      <w:lang w:val="es-ES" w:eastAsia="es-ES"/>
    </w:rPr>
  </w:style>
  <w:style w:type="paragraph" w:customStyle="1" w:styleId="CM49">
    <w:name w:val="CM49"/>
    <w:basedOn w:val="Default"/>
    <w:next w:val="Default"/>
    <w:rsid w:val="000D6582"/>
    <w:pPr>
      <w:spacing w:line="188" w:lineRule="atLeast"/>
    </w:pPr>
    <w:rPr>
      <w:rFonts w:ascii="Arial" w:hAnsi="Arial" w:cs="Arial"/>
      <w:color w:val="auto"/>
      <w:lang w:val="es-ES" w:eastAsia="es-ES"/>
    </w:rPr>
  </w:style>
  <w:style w:type="paragraph" w:customStyle="1" w:styleId="CM235">
    <w:name w:val="CM235"/>
    <w:basedOn w:val="Default"/>
    <w:next w:val="Default"/>
    <w:rsid w:val="000D6582"/>
    <w:pPr>
      <w:spacing w:after="445"/>
    </w:pPr>
    <w:rPr>
      <w:rFonts w:ascii="Arial" w:hAnsi="Arial" w:cs="Arial"/>
      <w:color w:val="auto"/>
      <w:lang w:val="es-ES" w:eastAsia="es-ES"/>
    </w:rPr>
  </w:style>
  <w:style w:type="paragraph" w:customStyle="1" w:styleId="CM237">
    <w:name w:val="CM237"/>
    <w:basedOn w:val="Default"/>
    <w:next w:val="Default"/>
    <w:rsid w:val="000D6582"/>
    <w:pPr>
      <w:spacing w:after="5413"/>
    </w:pPr>
    <w:rPr>
      <w:rFonts w:ascii="Arial" w:hAnsi="Arial" w:cs="Arial"/>
      <w:color w:val="auto"/>
      <w:lang w:val="es-ES" w:eastAsia="es-ES"/>
    </w:rPr>
  </w:style>
  <w:style w:type="paragraph" w:customStyle="1" w:styleId="CM50">
    <w:name w:val="CM50"/>
    <w:basedOn w:val="Default"/>
    <w:next w:val="Default"/>
    <w:rsid w:val="000D6582"/>
    <w:pPr>
      <w:spacing w:line="196" w:lineRule="atLeast"/>
    </w:pPr>
    <w:rPr>
      <w:rFonts w:ascii="Arial" w:hAnsi="Arial" w:cs="Arial"/>
      <w:color w:val="auto"/>
      <w:lang w:val="es-ES" w:eastAsia="es-ES"/>
    </w:rPr>
  </w:style>
  <w:style w:type="paragraph" w:customStyle="1" w:styleId="CM238">
    <w:name w:val="CM238"/>
    <w:basedOn w:val="Default"/>
    <w:next w:val="Default"/>
    <w:rsid w:val="000D6582"/>
    <w:pPr>
      <w:spacing w:after="2315"/>
    </w:pPr>
    <w:rPr>
      <w:rFonts w:ascii="Arial" w:hAnsi="Arial" w:cs="Arial"/>
      <w:color w:val="auto"/>
      <w:lang w:val="es-ES" w:eastAsia="es-ES"/>
    </w:rPr>
  </w:style>
  <w:style w:type="paragraph" w:customStyle="1" w:styleId="CM51">
    <w:name w:val="CM51"/>
    <w:basedOn w:val="Default"/>
    <w:next w:val="Default"/>
    <w:rsid w:val="000D6582"/>
    <w:pPr>
      <w:spacing w:line="196" w:lineRule="atLeast"/>
    </w:pPr>
    <w:rPr>
      <w:rFonts w:ascii="Arial" w:hAnsi="Arial" w:cs="Arial"/>
      <w:color w:val="auto"/>
      <w:lang w:val="es-ES" w:eastAsia="es-ES"/>
    </w:rPr>
  </w:style>
  <w:style w:type="paragraph" w:customStyle="1" w:styleId="CM52">
    <w:name w:val="CM52"/>
    <w:basedOn w:val="Default"/>
    <w:next w:val="Default"/>
    <w:rsid w:val="000D6582"/>
    <w:rPr>
      <w:rFonts w:ascii="Arial" w:hAnsi="Arial" w:cs="Arial"/>
      <w:color w:val="auto"/>
      <w:lang w:val="es-ES" w:eastAsia="es-ES"/>
    </w:rPr>
  </w:style>
  <w:style w:type="paragraph" w:customStyle="1" w:styleId="CM216">
    <w:name w:val="CM216"/>
    <w:basedOn w:val="Default"/>
    <w:next w:val="Default"/>
    <w:rsid w:val="000D6582"/>
    <w:pPr>
      <w:spacing w:after="210"/>
    </w:pPr>
    <w:rPr>
      <w:rFonts w:ascii="Arial" w:hAnsi="Arial" w:cs="Arial"/>
      <w:color w:val="auto"/>
      <w:lang w:val="es-ES" w:eastAsia="es-ES"/>
    </w:rPr>
  </w:style>
  <w:style w:type="paragraph" w:customStyle="1" w:styleId="CM240">
    <w:name w:val="CM240"/>
    <w:basedOn w:val="Default"/>
    <w:next w:val="Default"/>
    <w:rsid w:val="000D6582"/>
    <w:pPr>
      <w:spacing w:after="5575"/>
    </w:pPr>
    <w:rPr>
      <w:rFonts w:ascii="Arial" w:hAnsi="Arial" w:cs="Arial"/>
      <w:color w:val="auto"/>
      <w:lang w:val="es-ES" w:eastAsia="es-ES"/>
    </w:rPr>
  </w:style>
  <w:style w:type="paragraph" w:customStyle="1" w:styleId="CM53">
    <w:name w:val="CM53"/>
    <w:basedOn w:val="Default"/>
    <w:next w:val="Default"/>
    <w:rsid w:val="000D6582"/>
    <w:rPr>
      <w:rFonts w:ascii="Arial" w:hAnsi="Arial" w:cs="Arial"/>
      <w:color w:val="auto"/>
      <w:lang w:val="es-ES" w:eastAsia="es-ES"/>
    </w:rPr>
  </w:style>
  <w:style w:type="paragraph" w:customStyle="1" w:styleId="CM54">
    <w:name w:val="CM54"/>
    <w:basedOn w:val="Default"/>
    <w:next w:val="Default"/>
    <w:rsid w:val="000D6582"/>
    <w:rPr>
      <w:rFonts w:ascii="Arial" w:hAnsi="Arial" w:cs="Arial"/>
      <w:color w:val="auto"/>
      <w:lang w:val="es-ES" w:eastAsia="es-ES"/>
    </w:rPr>
  </w:style>
  <w:style w:type="paragraph" w:customStyle="1" w:styleId="CM56">
    <w:name w:val="CM56"/>
    <w:basedOn w:val="Default"/>
    <w:next w:val="Default"/>
    <w:rsid w:val="000D6582"/>
    <w:pPr>
      <w:spacing w:line="208" w:lineRule="atLeast"/>
    </w:pPr>
    <w:rPr>
      <w:rFonts w:ascii="Arial" w:hAnsi="Arial" w:cs="Arial"/>
      <w:color w:val="auto"/>
      <w:lang w:val="es-ES" w:eastAsia="es-ES"/>
    </w:rPr>
  </w:style>
  <w:style w:type="paragraph" w:customStyle="1" w:styleId="CM231">
    <w:name w:val="CM231"/>
    <w:basedOn w:val="Default"/>
    <w:next w:val="Default"/>
    <w:rsid w:val="000D6582"/>
    <w:pPr>
      <w:spacing w:after="640"/>
    </w:pPr>
    <w:rPr>
      <w:rFonts w:ascii="Arial" w:hAnsi="Arial" w:cs="Arial"/>
      <w:color w:val="auto"/>
      <w:lang w:val="es-ES" w:eastAsia="es-ES"/>
    </w:rPr>
  </w:style>
  <w:style w:type="paragraph" w:customStyle="1" w:styleId="CM59">
    <w:name w:val="CM59"/>
    <w:basedOn w:val="Default"/>
    <w:next w:val="Default"/>
    <w:rsid w:val="000D6582"/>
    <w:rPr>
      <w:rFonts w:ascii="Arial" w:hAnsi="Arial" w:cs="Arial"/>
      <w:color w:val="auto"/>
      <w:lang w:val="es-ES" w:eastAsia="es-ES"/>
    </w:rPr>
  </w:style>
  <w:style w:type="paragraph" w:customStyle="1" w:styleId="CM60">
    <w:name w:val="CM60"/>
    <w:basedOn w:val="Default"/>
    <w:next w:val="Default"/>
    <w:rsid w:val="000D6582"/>
    <w:pPr>
      <w:spacing w:line="208" w:lineRule="atLeast"/>
    </w:pPr>
    <w:rPr>
      <w:rFonts w:ascii="Arial" w:hAnsi="Arial" w:cs="Arial"/>
      <w:color w:val="auto"/>
      <w:lang w:val="es-ES" w:eastAsia="es-ES"/>
    </w:rPr>
  </w:style>
  <w:style w:type="paragraph" w:customStyle="1" w:styleId="CM61">
    <w:name w:val="CM61"/>
    <w:basedOn w:val="Default"/>
    <w:next w:val="Default"/>
    <w:rsid w:val="000D6582"/>
    <w:rPr>
      <w:rFonts w:ascii="Arial" w:hAnsi="Arial" w:cs="Arial"/>
      <w:color w:val="auto"/>
      <w:lang w:val="es-ES" w:eastAsia="es-ES"/>
    </w:rPr>
  </w:style>
  <w:style w:type="paragraph" w:customStyle="1" w:styleId="CM62">
    <w:name w:val="CM62"/>
    <w:basedOn w:val="Default"/>
    <w:next w:val="Default"/>
    <w:rsid w:val="000D6582"/>
    <w:rPr>
      <w:rFonts w:ascii="Arial" w:hAnsi="Arial" w:cs="Arial"/>
      <w:color w:val="auto"/>
      <w:lang w:val="es-ES" w:eastAsia="es-ES"/>
    </w:rPr>
  </w:style>
  <w:style w:type="paragraph" w:customStyle="1" w:styleId="CM63">
    <w:name w:val="CM63"/>
    <w:basedOn w:val="Default"/>
    <w:next w:val="Default"/>
    <w:rsid w:val="000D6582"/>
    <w:rPr>
      <w:rFonts w:ascii="Arial" w:hAnsi="Arial" w:cs="Arial"/>
      <w:color w:val="auto"/>
      <w:lang w:val="es-ES" w:eastAsia="es-ES"/>
    </w:rPr>
  </w:style>
  <w:style w:type="paragraph" w:customStyle="1" w:styleId="CM64">
    <w:name w:val="CM64"/>
    <w:basedOn w:val="Default"/>
    <w:next w:val="Default"/>
    <w:rsid w:val="000D6582"/>
    <w:rPr>
      <w:rFonts w:ascii="Arial" w:hAnsi="Arial" w:cs="Arial"/>
      <w:color w:val="auto"/>
      <w:lang w:val="es-ES" w:eastAsia="es-ES"/>
    </w:rPr>
  </w:style>
  <w:style w:type="paragraph" w:customStyle="1" w:styleId="CM65">
    <w:name w:val="CM65"/>
    <w:basedOn w:val="Default"/>
    <w:next w:val="Default"/>
    <w:rsid w:val="000D6582"/>
    <w:rPr>
      <w:rFonts w:ascii="Arial" w:hAnsi="Arial" w:cs="Arial"/>
      <w:color w:val="auto"/>
      <w:lang w:val="es-ES" w:eastAsia="es-ES"/>
    </w:rPr>
  </w:style>
  <w:style w:type="paragraph" w:customStyle="1" w:styleId="CM66">
    <w:name w:val="CM66"/>
    <w:basedOn w:val="Default"/>
    <w:next w:val="Default"/>
    <w:rsid w:val="000D6582"/>
    <w:rPr>
      <w:rFonts w:ascii="Arial" w:hAnsi="Arial" w:cs="Arial"/>
      <w:color w:val="auto"/>
      <w:lang w:val="es-ES" w:eastAsia="es-ES"/>
    </w:rPr>
  </w:style>
  <w:style w:type="paragraph" w:customStyle="1" w:styleId="CM67">
    <w:name w:val="CM67"/>
    <w:basedOn w:val="Default"/>
    <w:next w:val="Default"/>
    <w:rsid w:val="000D6582"/>
    <w:rPr>
      <w:rFonts w:ascii="Arial" w:hAnsi="Arial" w:cs="Arial"/>
      <w:color w:val="auto"/>
      <w:lang w:val="es-ES" w:eastAsia="es-ES"/>
    </w:rPr>
  </w:style>
  <w:style w:type="paragraph" w:customStyle="1" w:styleId="CM68">
    <w:name w:val="CM68"/>
    <w:basedOn w:val="Default"/>
    <w:next w:val="Default"/>
    <w:rsid w:val="000D6582"/>
    <w:rPr>
      <w:rFonts w:ascii="Arial" w:hAnsi="Arial" w:cs="Arial"/>
      <w:color w:val="auto"/>
      <w:lang w:val="es-ES" w:eastAsia="es-ES"/>
    </w:rPr>
  </w:style>
  <w:style w:type="paragraph" w:customStyle="1" w:styleId="CM69">
    <w:name w:val="CM69"/>
    <w:basedOn w:val="Default"/>
    <w:next w:val="Default"/>
    <w:rsid w:val="000D6582"/>
    <w:rPr>
      <w:rFonts w:ascii="Arial" w:hAnsi="Arial" w:cs="Arial"/>
      <w:color w:val="auto"/>
      <w:lang w:val="es-ES" w:eastAsia="es-ES"/>
    </w:rPr>
  </w:style>
  <w:style w:type="paragraph" w:customStyle="1" w:styleId="CM71">
    <w:name w:val="CM71"/>
    <w:basedOn w:val="Default"/>
    <w:next w:val="Default"/>
    <w:rsid w:val="000D6582"/>
    <w:pPr>
      <w:spacing w:line="240" w:lineRule="atLeast"/>
    </w:pPr>
    <w:rPr>
      <w:rFonts w:ascii="Arial" w:hAnsi="Arial" w:cs="Arial"/>
      <w:color w:val="auto"/>
      <w:lang w:val="es-ES" w:eastAsia="es-ES"/>
    </w:rPr>
  </w:style>
  <w:style w:type="paragraph" w:customStyle="1" w:styleId="CM72">
    <w:name w:val="CM72"/>
    <w:basedOn w:val="Default"/>
    <w:next w:val="Default"/>
    <w:rsid w:val="000D6582"/>
    <w:pPr>
      <w:spacing w:line="240" w:lineRule="atLeast"/>
    </w:pPr>
    <w:rPr>
      <w:rFonts w:ascii="Arial" w:hAnsi="Arial" w:cs="Arial"/>
      <w:color w:val="auto"/>
      <w:lang w:val="es-ES" w:eastAsia="es-ES"/>
    </w:rPr>
  </w:style>
  <w:style w:type="paragraph" w:customStyle="1" w:styleId="CM73">
    <w:name w:val="CM73"/>
    <w:basedOn w:val="Default"/>
    <w:next w:val="Default"/>
    <w:rsid w:val="000D6582"/>
    <w:pPr>
      <w:spacing w:line="240" w:lineRule="atLeast"/>
    </w:pPr>
    <w:rPr>
      <w:rFonts w:ascii="Arial" w:hAnsi="Arial" w:cs="Arial"/>
      <w:color w:val="auto"/>
      <w:lang w:val="es-ES" w:eastAsia="es-ES"/>
    </w:rPr>
  </w:style>
  <w:style w:type="paragraph" w:customStyle="1" w:styleId="CM74">
    <w:name w:val="CM74"/>
    <w:basedOn w:val="Default"/>
    <w:next w:val="Default"/>
    <w:rsid w:val="000D6582"/>
    <w:pPr>
      <w:spacing w:line="233" w:lineRule="atLeast"/>
    </w:pPr>
    <w:rPr>
      <w:rFonts w:ascii="Arial" w:hAnsi="Arial" w:cs="Arial"/>
      <w:color w:val="auto"/>
      <w:lang w:val="es-ES" w:eastAsia="es-ES"/>
    </w:rPr>
  </w:style>
  <w:style w:type="paragraph" w:customStyle="1" w:styleId="CM75">
    <w:name w:val="CM75"/>
    <w:basedOn w:val="Default"/>
    <w:next w:val="Default"/>
    <w:rsid w:val="000D6582"/>
    <w:pPr>
      <w:spacing w:line="240" w:lineRule="atLeast"/>
    </w:pPr>
    <w:rPr>
      <w:rFonts w:ascii="Arial" w:hAnsi="Arial" w:cs="Arial"/>
      <w:color w:val="auto"/>
      <w:lang w:val="es-ES" w:eastAsia="es-ES"/>
    </w:rPr>
  </w:style>
  <w:style w:type="paragraph" w:customStyle="1" w:styleId="CM76">
    <w:name w:val="CM76"/>
    <w:basedOn w:val="Default"/>
    <w:next w:val="Default"/>
    <w:rsid w:val="000D6582"/>
    <w:pPr>
      <w:spacing w:line="240" w:lineRule="atLeast"/>
    </w:pPr>
    <w:rPr>
      <w:rFonts w:ascii="Arial" w:hAnsi="Arial" w:cs="Arial"/>
      <w:color w:val="auto"/>
      <w:lang w:val="es-ES" w:eastAsia="es-ES"/>
    </w:rPr>
  </w:style>
  <w:style w:type="paragraph" w:customStyle="1" w:styleId="CM77">
    <w:name w:val="CM77"/>
    <w:basedOn w:val="Default"/>
    <w:next w:val="Default"/>
    <w:rsid w:val="000D6582"/>
    <w:pPr>
      <w:spacing w:line="240" w:lineRule="atLeast"/>
    </w:pPr>
    <w:rPr>
      <w:rFonts w:ascii="Arial" w:hAnsi="Arial" w:cs="Arial"/>
      <w:color w:val="auto"/>
      <w:lang w:val="es-ES" w:eastAsia="es-ES"/>
    </w:rPr>
  </w:style>
  <w:style w:type="paragraph" w:customStyle="1" w:styleId="CM78">
    <w:name w:val="CM78"/>
    <w:basedOn w:val="Default"/>
    <w:next w:val="Default"/>
    <w:rsid w:val="000D6582"/>
    <w:pPr>
      <w:spacing w:line="216" w:lineRule="atLeast"/>
    </w:pPr>
    <w:rPr>
      <w:rFonts w:ascii="Arial" w:hAnsi="Arial" w:cs="Arial"/>
      <w:color w:val="auto"/>
      <w:lang w:val="es-ES" w:eastAsia="es-ES"/>
    </w:rPr>
  </w:style>
  <w:style w:type="paragraph" w:customStyle="1" w:styleId="CM79">
    <w:name w:val="CM79"/>
    <w:basedOn w:val="Default"/>
    <w:next w:val="Default"/>
    <w:rsid w:val="000D6582"/>
    <w:pPr>
      <w:spacing w:line="216" w:lineRule="atLeast"/>
    </w:pPr>
    <w:rPr>
      <w:rFonts w:ascii="Arial" w:hAnsi="Arial" w:cs="Arial"/>
      <w:color w:val="auto"/>
      <w:lang w:val="es-ES" w:eastAsia="es-ES"/>
    </w:rPr>
  </w:style>
  <w:style w:type="paragraph" w:customStyle="1" w:styleId="CM80">
    <w:name w:val="CM80"/>
    <w:basedOn w:val="Default"/>
    <w:next w:val="Default"/>
    <w:rsid w:val="000D6582"/>
    <w:pPr>
      <w:spacing w:line="216" w:lineRule="atLeast"/>
    </w:pPr>
    <w:rPr>
      <w:rFonts w:ascii="Arial" w:hAnsi="Arial" w:cs="Arial"/>
      <w:color w:val="auto"/>
      <w:lang w:val="es-ES" w:eastAsia="es-ES"/>
    </w:rPr>
  </w:style>
  <w:style w:type="paragraph" w:customStyle="1" w:styleId="CM81">
    <w:name w:val="CM81"/>
    <w:basedOn w:val="Default"/>
    <w:next w:val="Default"/>
    <w:rsid w:val="000D6582"/>
    <w:pPr>
      <w:spacing w:line="213" w:lineRule="atLeast"/>
    </w:pPr>
    <w:rPr>
      <w:rFonts w:ascii="Arial" w:hAnsi="Arial" w:cs="Arial"/>
      <w:color w:val="auto"/>
      <w:lang w:val="es-ES" w:eastAsia="es-ES"/>
    </w:rPr>
  </w:style>
  <w:style w:type="paragraph" w:customStyle="1" w:styleId="CM82">
    <w:name w:val="CM82"/>
    <w:basedOn w:val="Default"/>
    <w:next w:val="Default"/>
    <w:rsid w:val="000D6582"/>
    <w:pPr>
      <w:spacing w:line="216" w:lineRule="atLeast"/>
    </w:pPr>
    <w:rPr>
      <w:rFonts w:ascii="Arial" w:hAnsi="Arial" w:cs="Arial"/>
      <w:color w:val="auto"/>
      <w:lang w:val="es-ES" w:eastAsia="es-ES"/>
    </w:rPr>
  </w:style>
  <w:style w:type="paragraph" w:customStyle="1" w:styleId="CM83">
    <w:name w:val="CM83"/>
    <w:basedOn w:val="Default"/>
    <w:next w:val="Default"/>
    <w:rsid w:val="000D6582"/>
    <w:pPr>
      <w:spacing w:line="216" w:lineRule="atLeast"/>
    </w:pPr>
    <w:rPr>
      <w:rFonts w:ascii="Arial" w:hAnsi="Arial" w:cs="Arial"/>
      <w:color w:val="auto"/>
      <w:lang w:val="es-ES" w:eastAsia="es-ES"/>
    </w:rPr>
  </w:style>
  <w:style w:type="paragraph" w:customStyle="1" w:styleId="CM84">
    <w:name w:val="CM84"/>
    <w:basedOn w:val="Default"/>
    <w:next w:val="Default"/>
    <w:rsid w:val="000D6582"/>
    <w:pPr>
      <w:spacing w:line="216" w:lineRule="atLeast"/>
    </w:pPr>
    <w:rPr>
      <w:rFonts w:ascii="Arial" w:hAnsi="Arial" w:cs="Arial"/>
      <w:color w:val="auto"/>
      <w:lang w:val="es-ES" w:eastAsia="es-ES"/>
    </w:rPr>
  </w:style>
  <w:style w:type="paragraph" w:customStyle="1" w:styleId="CM85">
    <w:name w:val="CM85"/>
    <w:basedOn w:val="Default"/>
    <w:next w:val="Default"/>
    <w:rsid w:val="000D6582"/>
    <w:pPr>
      <w:spacing w:line="223" w:lineRule="atLeast"/>
    </w:pPr>
    <w:rPr>
      <w:rFonts w:ascii="Arial" w:hAnsi="Arial" w:cs="Arial"/>
      <w:color w:val="auto"/>
      <w:lang w:val="es-ES" w:eastAsia="es-ES"/>
    </w:rPr>
  </w:style>
  <w:style w:type="paragraph" w:customStyle="1" w:styleId="CM86">
    <w:name w:val="CM86"/>
    <w:basedOn w:val="Default"/>
    <w:next w:val="Default"/>
    <w:rsid w:val="000D6582"/>
    <w:pPr>
      <w:spacing w:line="211" w:lineRule="atLeast"/>
    </w:pPr>
    <w:rPr>
      <w:rFonts w:ascii="Arial" w:hAnsi="Arial" w:cs="Arial"/>
      <w:color w:val="auto"/>
      <w:lang w:val="es-ES" w:eastAsia="es-ES"/>
    </w:rPr>
  </w:style>
  <w:style w:type="paragraph" w:customStyle="1" w:styleId="CM241">
    <w:name w:val="CM241"/>
    <w:basedOn w:val="Default"/>
    <w:next w:val="Default"/>
    <w:rsid w:val="000D6582"/>
    <w:pPr>
      <w:spacing w:after="1890"/>
    </w:pPr>
    <w:rPr>
      <w:rFonts w:ascii="Arial" w:hAnsi="Arial" w:cs="Arial"/>
      <w:color w:val="auto"/>
      <w:lang w:val="es-ES" w:eastAsia="es-ES"/>
    </w:rPr>
  </w:style>
  <w:style w:type="paragraph" w:customStyle="1" w:styleId="CM88">
    <w:name w:val="CM88"/>
    <w:basedOn w:val="Default"/>
    <w:next w:val="Default"/>
    <w:rsid w:val="000D6582"/>
    <w:pPr>
      <w:spacing w:line="198" w:lineRule="atLeast"/>
    </w:pPr>
    <w:rPr>
      <w:rFonts w:ascii="Arial" w:hAnsi="Arial" w:cs="Arial"/>
      <w:color w:val="auto"/>
      <w:lang w:val="es-ES" w:eastAsia="es-ES"/>
    </w:rPr>
  </w:style>
  <w:style w:type="paragraph" w:customStyle="1" w:styleId="CM90">
    <w:name w:val="CM90"/>
    <w:basedOn w:val="Default"/>
    <w:next w:val="Default"/>
    <w:rsid w:val="000D6582"/>
    <w:pPr>
      <w:spacing w:line="231" w:lineRule="atLeast"/>
    </w:pPr>
    <w:rPr>
      <w:rFonts w:ascii="Arial" w:hAnsi="Arial" w:cs="Arial"/>
      <w:color w:val="auto"/>
      <w:lang w:val="es-ES" w:eastAsia="es-ES"/>
    </w:rPr>
  </w:style>
  <w:style w:type="paragraph" w:customStyle="1" w:styleId="CM91">
    <w:name w:val="CM91"/>
    <w:basedOn w:val="Default"/>
    <w:next w:val="Default"/>
    <w:rsid w:val="000D6582"/>
    <w:rPr>
      <w:rFonts w:ascii="Arial" w:hAnsi="Arial" w:cs="Arial"/>
      <w:color w:val="auto"/>
      <w:lang w:val="es-ES" w:eastAsia="es-ES"/>
    </w:rPr>
  </w:style>
  <w:style w:type="paragraph" w:customStyle="1" w:styleId="CM92">
    <w:name w:val="CM92"/>
    <w:basedOn w:val="Default"/>
    <w:next w:val="Default"/>
    <w:rsid w:val="000D6582"/>
    <w:pPr>
      <w:spacing w:line="231" w:lineRule="atLeast"/>
    </w:pPr>
    <w:rPr>
      <w:rFonts w:ascii="Arial" w:hAnsi="Arial" w:cs="Arial"/>
      <w:color w:val="auto"/>
      <w:lang w:val="es-ES" w:eastAsia="es-ES"/>
    </w:rPr>
  </w:style>
  <w:style w:type="paragraph" w:customStyle="1" w:styleId="CM93">
    <w:name w:val="CM93"/>
    <w:basedOn w:val="Default"/>
    <w:next w:val="Default"/>
    <w:rsid w:val="000D6582"/>
    <w:rPr>
      <w:rFonts w:ascii="Arial" w:hAnsi="Arial" w:cs="Arial"/>
      <w:color w:val="auto"/>
      <w:lang w:val="es-ES" w:eastAsia="es-ES"/>
    </w:rPr>
  </w:style>
  <w:style w:type="paragraph" w:customStyle="1" w:styleId="CM94">
    <w:name w:val="CM94"/>
    <w:basedOn w:val="Default"/>
    <w:next w:val="Default"/>
    <w:rsid w:val="000D6582"/>
    <w:pPr>
      <w:spacing w:line="183" w:lineRule="atLeast"/>
    </w:pPr>
    <w:rPr>
      <w:rFonts w:ascii="Arial" w:hAnsi="Arial" w:cs="Arial"/>
      <w:color w:val="auto"/>
      <w:lang w:val="es-ES" w:eastAsia="es-ES"/>
    </w:rPr>
  </w:style>
  <w:style w:type="paragraph" w:customStyle="1" w:styleId="CM95">
    <w:name w:val="CM95"/>
    <w:basedOn w:val="Default"/>
    <w:next w:val="Default"/>
    <w:rsid w:val="000D6582"/>
    <w:pPr>
      <w:spacing w:line="231" w:lineRule="atLeast"/>
    </w:pPr>
    <w:rPr>
      <w:rFonts w:ascii="Arial" w:hAnsi="Arial" w:cs="Arial"/>
      <w:color w:val="auto"/>
      <w:lang w:val="es-ES" w:eastAsia="es-ES"/>
    </w:rPr>
  </w:style>
  <w:style w:type="paragraph" w:customStyle="1" w:styleId="CM39">
    <w:name w:val="CM39"/>
    <w:basedOn w:val="Default"/>
    <w:next w:val="Default"/>
    <w:rsid w:val="000D6582"/>
    <w:pPr>
      <w:spacing w:line="231" w:lineRule="atLeast"/>
    </w:pPr>
    <w:rPr>
      <w:rFonts w:ascii="Arial" w:hAnsi="Arial" w:cs="Arial"/>
      <w:color w:val="auto"/>
      <w:lang w:val="es-ES" w:eastAsia="es-ES"/>
    </w:rPr>
  </w:style>
  <w:style w:type="paragraph" w:customStyle="1" w:styleId="CM245">
    <w:name w:val="CM245"/>
    <w:basedOn w:val="Default"/>
    <w:next w:val="Default"/>
    <w:rsid w:val="000D6582"/>
    <w:pPr>
      <w:spacing w:after="1120"/>
    </w:pPr>
    <w:rPr>
      <w:rFonts w:ascii="Arial" w:hAnsi="Arial" w:cs="Arial"/>
      <w:color w:val="auto"/>
      <w:lang w:val="es-ES" w:eastAsia="es-ES"/>
    </w:rPr>
  </w:style>
  <w:style w:type="paragraph" w:customStyle="1" w:styleId="CM96">
    <w:name w:val="CM96"/>
    <w:basedOn w:val="Default"/>
    <w:next w:val="Default"/>
    <w:rsid w:val="000D6582"/>
    <w:pPr>
      <w:spacing w:line="226" w:lineRule="atLeast"/>
    </w:pPr>
    <w:rPr>
      <w:rFonts w:ascii="Arial" w:hAnsi="Arial" w:cs="Arial"/>
      <w:color w:val="auto"/>
      <w:lang w:val="es-ES" w:eastAsia="es-ES"/>
    </w:rPr>
  </w:style>
  <w:style w:type="paragraph" w:customStyle="1" w:styleId="CM246">
    <w:name w:val="CM246"/>
    <w:basedOn w:val="Default"/>
    <w:next w:val="Default"/>
    <w:rsid w:val="000D6582"/>
    <w:pPr>
      <w:spacing w:after="3235"/>
    </w:pPr>
    <w:rPr>
      <w:rFonts w:ascii="Arial" w:hAnsi="Arial" w:cs="Arial"/>
      <w:color w:val="auto"/>
      <w:lang w:val="es-ES" w:eastAsia="es-ES"/>
    </w:rPr>
  </w:style>
  <w:style w:type="paragraph" w:customStyle="1" w:styleId="CM98">
    <w:name w:val="CM98"/>
    <w:basedOn w:val="Default"/>
    <w:next w:val="Default"/>
    <w:rsid w:val="000D6582"/>
    <w:pPr>
      <w:spacing w:line="186" w:lineRule="atLeast"/>
    </w:pPr>
    <w:rPr>
      <w:rFonts w:ascii="Arial" w:hAnsi="Arial" w:cs="Arial"/>
      <w:color w:val="auto"/>
      <w:lang w:val="es-ES" w:eastAsia="es-ES"/>
    </w:rPr>
  </w:style>
  <w:style w:type="paragraph" w:customStyle="1" w:styleId="CM102">
    <w:name w:val="CM102"/>
    <w:basedOn w:val="Default"/>
    <w:next w:val="Default"/>
    <w:rsid w:val="000D6582"/>
    <w:rPr>
      <w:rFonts w:ascii="Arial" w:hAnsi="Arial" w:cs="Arial"/>
      <w:color w:val="auto"/>
      <w:lang w:val="es-ES" w:eastAsia="es-ES"/>
    </w:rPr>
  </w:style>
  <w:style w:type="paragraph" w:customStyle="1" w:styleId="CM103">
    <w:name w:val="CM103"/>
    <w:basedOn w:val="Default"/>
    <w:next w:val="Default"/>
    <w:rsid w:val="000D6582"/>
    <w:pPr>
      <w:spacing w:line="186" w:lineRule="atLeast"/>
    </w:pPr>
    <w:rPr>
      <w:rFonts w:ascii="Arial" w:hAnsi="Arial" w:cs="Arial"/>
      <w:color w:val="auto"/>
      <w:lang w:val="es-ES" w:eastAsia="es-ES"/>
    </w:rPr>
  </w:style>
  <w:style w:type="paragraph" w:customStyle="1" w:styleId="CM105">
    <w:name w:val="CM105"/>
    <w:basedOn w:val="Default"/>
    <w:next w:val="Default"/>
    <w:rsid w:val="000D6582"/>
    <w:pPr>
      <w:spacing w:line="193" w:lineRule="atLeast"/>
    </w:pPr>
    <w:rPr>
      <w:rFonts w:ascii="Arial" w:hAnsi="Arial" w:cs="Arial"/>
      <w:color w:val="auto"/>
      <w:lang w:val="es-ES" w:eastAsia="es-ES"/>
    </w:rPr>
  </w:style>
  <w:style w:type="paragraph" w:customStyle="1" w:styleId="CM106">
    <w:name w:val="CM106"/>
    <w:basedOn w:val="Default"/>
    <w:next w:val="Default"/>
    <w:rsid w:val="000D6582"/>
    <w:rPr>
      <w:rFonts w:ascii="Arial" w:hAnsi="Arial" w:cs="Arial"/>
      <w:color w:val="auto"/>
      <w:lang w:val="es-ES" w:eastAsia="es-ES"/>
    </w:rPr>
  </w:style>
  <w:style w:type="paragraph" w:customStyle="1" w:styleId="CM101">
    <w:name w:val="CM101"/>
    <w:basedOn w:val="Default"/>
    <w:next w:val="Default"/>
    <w:rsid w:val="000D6582"/>
    <w:pPr>
      <w:spacing w:line="231" w:lineRule="atLeast"/>
    </w:pPr>
    <w:rPr>
      <w:rFonts w:ascii="Arial" w:hAnsi="Arial" w:cs="Arial"/>
      <w:color w:val="auto"/>
      <w:lang w:val="es-ES" w:eastAsia="es-ES"/>
    </w:rPr>
  </w:style>
  <w:style w:type="paragraph" w:customStyle="1" w:styleId="CM108">
    <w:name w:val="CM108"/>
    <w:basedOn w:val="Default"/>
    <w:next w:val="Default"/>
    <w:rsid w:val="000D6582"/>
    <w:rPr>
      <w:rFonts w:ascii="Arial" w:hAnsi="Arial" w:cs="Arial"/>
      <w:color w:val="auto"/>
      <w:lang w:val="es-ES" w:eastAsia="es-ES"/>
    </w:rPr>
  </w:style>
  <w:style w:type="paragraph" w:customStyle="1" w:styleId="CM109">
    <w:name w:val="CM109"/>
    <w:basedOn w:val="Default"/>
    <w:next w:val="Default"/>
    <w:rsid w:val="000D6582"/>
    <w:rPr>
      <w:rFonts w:ascii="Arial" w:hAnsi="Arial" w:cs="Arial"/>
      <w:color w:val="auto"/>
      <w:lang w:val="es-ES" w:eastAsia="es-ES"/>
    </w:rPr>
  </w:style>
  <w:style w:type="paragraph" w:customStyle="1" w:styleId="CM6">
    <w:name w:val="CM6"/>
    <w:basedOn w:val="Default"/>
    <w:next w:val="Default"/>
    <w:rsid w:val="000D6582"/>
    <w:rPr>
      <w:rFonts w:ascii="Arial" w:hAnsi="Arial" w:cs="Arial"/>
      <w:color w:val="auto"/>
      <w:lang w:val="es-ES" w:eastAsia="es-ES"/>
    </w:rPr>
  </w:style>
  <w:style w:type="paragraph" w:customStyle="1" w:styleId="CM110">
    <w:name w:val="CM110"/>
    <w:basedOn w:val="Default"/>
    <w:next w:val="Default"/>
    <w:rsid w:val="000D6582"/>
    <w:rPr>
      <w:rFonts w:ascii="Arial" w:hAnsi="Arial" w:cs="Arial"/>
      <w:color w:val="auto"/>
      <w:lang w:val="es-ES" w:eastAsia="es-ES"/>
    </w:rPr>
  </w:style>
  <w:style w:type="paragraph" w:customStyle="1" w:styleId="CM111">
    <w:name w:val="CM111"/>
    <w:basedOn w:val="Default"/>
    <w:next w:val="Default"/>
    <w:rsid w:val="000D6582"/>
    <w:rPr>
      <w:rFonts w:ascii="Arial" w:hAnsi="Arial" w:cs="Arial"/>
      <w:color w:val="auto"/>
      <w:lang w:val="es-ES" w:eastAsia="es-ES"/>
    </w:rPr>
  </w:style>
  <w:style w:type="paragraph" w:customStyle="1" w:styleId="CM112">
    <w:name w:val="CM112"/>
    <w:basedOn w:val="Default"/>
    <w:next w:val="Default"/>
    <w:rsid w:val="000D6582"/>
    <w:rPr>
      <w:rFonts w:ascii="Arial" w:hAnsi="Arial" w:cs="Arial"/>
      <w:color w:val="auto"/>
      <w:lang w:val="es-ES" w:eastAsia="es-ES"/>
    </w:rPr>
  </w:style>
  <w:style w:type="paragraph" w:customStyle="1" w:styleId="CM113">
    <w:name w:val="CM113"/>
    <w:basedOn w:val="Default"/>
    <w:next w:val="Default"/>
    <w:rsid w:val="000D6582"/>
    <w:rPr>
      <w:rFonts w:ascii="Arial" w:hAnsi="Arial" w:cs="Arial"/>
      <w:color w:val="auto"/>
      <w:lang w:val="es-ES" w:eastAsia="es-ES"/>
    </w:rPr>
  </w:style>
  <w:style w:type="paragraph" w:customStyle="1" w:styleId="CM114">
    <w:name w:val="CM114"/>
    <w:basedOn w:val="Default"/>
    <w:next w:val="Default"/>
    <w:rsid w:val="000D6582"/>
    <w:rPr>
      <w:rFonts w:ascii="Arial" w:hAnsi="Arial" w:cs="Arial"/>
      <w:color w:val="auto"/>
      <w:lang w:val="es-ES" w:eastAsia="es-ES"/>
    </w:rPr>
  </w:style>
  <w:style w:type="paragraph" w:customStyle="1" w:styleId="CM115">
    <w:name w:val="CM115"/>
    <w:basedOn w:val="Default"/>
    <w:next w:val="Default"/>
    <w:rsid w:val="000D6582"/>
    <w:pPr>
      <w:spacing w:line="196" w:lineRule="atLeast"/>
    </w:pPr>
    <w:rPr>
      <w:rFonts w:ascii="Arial" w:hAnsi="Arial" w:cs="Arial"/>
      <w:color w:val="auto"/>
      <w:lang w:val="es-ES" w:eastAsia="es-ES"/>
    </w:rPr>
  </w:style>
  <w:style w:type="paragraph" w:customStyle="1" w:styleId="CM116">
    <w:name w:val="CM116"/>
    <w:basedOn w:val="Default"/>
    <w:next w:val="Default"/>
    <w:rsid w:val="000D6582"/>
    <w:pPr>
      <w:spacing w:line="196" w:lineRule="atLeast"/>
    </w:pPr>
    <w:rPr>
      <w:rFonts w:ascii="Arial" w:hAnsi="Arial" w:cs="Arial"/>
      <w:color w:val="auto"/>
      <w:lang w:val="es-ES" w:eastAsia="es-ES"/>
    </w:rPr>
  </w:style>
  <w:style w:type="paragraph" w:customStyle="1" w:styleId="CM117">
    <w:name w:val="CM117"/>
    <w:basedOn w:val="Default"/>
    <w:next w:val="Default"/>
    <w:rsid w:val="000D6582"/>
    <w:pPr>
      <w:spacing w:line="196" w:lineRule="atLeast"/>
    </w:pPr>
    <w:rPr>
      <w:rFonts w:ascii="Arial" w:hAnsi="Arial" w:cs="Arial"/>
      <w:color w:val="auto"/>
      <w:lang w:val="es-ES" w:eastAsia="es-ES"/>
    </w:rPr>
  </w:style>
  <w:style w:type="paragraph" w:customStyle="1" w:styleId="CM118">
    <w:name w:val="CM118"/>
    <w:basedOn w:val="Default"/>
    <w:next w:val="Default"/>
    <w:rsid w:val="000D6582"/>
    <w:pPr>
      <w:spacing w:line="196" w:lineRule="atLeast"/>
    </w:pPr>
    <w:rPr>
      <w:rFonts w:ascii="Arial" w:hAnsi="Arial" w:cs="Arial"/>
      <w:color w:val="auto"/>
      <w:lang w:val="es-ES" w:eastAsia="es-ES"/>
    </w:rPr>
  </w:style>
  <w:style w:type="paragraph" w:customStyle="1" w:styleId="CM119">
    <w:name w:val="CM119"/>
    <w:basedOn w:val="Default"/>
    <w:next w:val="Default"/>
    <w:rsid w:val="000D6582"/>
    <w:pPr>
      <w:spacing w:line="196" w:lineRule="atLeast"/>
    </w:pPr>
    <w:rPr>
      <w:rFonts w:ascii="Arial" w:hAnsi="Arial" w:cs="Arial"/>
      <w:color w:val="auto"/>
      <w:lang w:val="es-ES" w:eastAsia="es-ES"/>
    </w:rPr>
  </w:style>
  <w:style w:type="paragraph" w:customStyle="1" w:styleId="CM120">
    <w:name w:val="CM120"/>
    <w:basedOn w:val="Default"/>
    <w:next w:val="Default"/>
    <w:rsid w:val="000D6582"/>
    <w:rPr>
      <w:rFonts w:ascii="Arial" w:hAnsi="Arial" w:cs="Arial"/>
      <w:color w:val="auto"/>
      <w:lang w:val="es-ES" w:eastAsia="es-ES"/>
    </w:rPr>
  </w:style>
  <w:style w:type="paragraph" w:customStyle="1" w:styleId="CM121">
    <w:name w:val="CM121"/>
    <w:basedOn w:val="Default"/>
    <w:next w:val="Default"/>
    <w:rsid w:val="000D6582"/>
    <w:pPr>
      <w:spacing w:line="111" w:lineRule="atLeast"/>
    </w:pPr>
    <w:rPr>
      <w:rFonts w:ascii="Arial" w:hAnsi="Arial" w:cs="Arial"/>
      <w:color w:val="auto"/>
      <w:lang w:val="es-ES" w:eastAsia="es-ES"/>
    </w:rPr>
  </w:style>
  <w:style w:type="paragraph" w:customStyle="1" w:styleId="CM122">
    <w:name w:val="CM122"/>
    <w:basedOn w:val="Default"/>
    <w:next w:val="Default"/>
    <w:rsid w:val="000D6582"/>
    <w:pPr>
      <w:spacing w:line="166" w:lineRule="atLeast"/>
    </w:pPr>
    <w:rPr>
      <w:rFonts w:ascii="Arial" w:hAnsi="Arial" w:cs="Arial"/>
      <w:color w:val="auto"/>
      <w:lang w:val="es-ES" w:eastAsia="es-ES"/>
    </w:rPr>
  </w:style>
  <w:style w:type="paragraph" w:customStyle="1" w:styleId="CM123">
    <w:name w:val="CM123"/>
    <w:basedOn w:val="Default"/>
    <w:next w:val="Default"/>
    <w:rsid w:val="000D6582"/>
    <w:pPr>
      <w:spacing w:line="166" w:lineRule="atLeast"/>
    </w:pPr>
    <w:rPr>
      <w:rFonts w:ascii="Arial" w:hAnsi="Arial" w:cs="Arial"/>
      <w:color w:val="auto"/>
      <w:lang w:val="es-ES" w:eastAsia="es-ES"/>
    </w:rPr>
  </w:style>
  <w:style w:type="paragraph" w:customStyle="1" w:styleId="CM124">
    <w:name w:val="CM124"/>
    <w:basedOn w:val="Default"/>
    <w:next w:val="Default"/>
    <w:rsid w:val="000D6582"/>
    <w:pPr>
      <w:spacing w:line="166" w:lineRule="atLeast"/>
    </w:pPr>
    <w:rPr>
      <w:rFonts w:ascii="Arial" w:hAnsi="Arial" w:cs="Arial"/>
      <w:color w:val="auto"/>
      <w:lang w:val="es-ES" w:eastAsia="es-ES"/>
    </w:rPr>
  </w:style>
  <w:style w:type="paragraph" w:customStyle="1" w:styleId="CM125">
    <w:name w:val="CM125"/>
    <w:basedOn w:val="Default"/>
    <w:next w:val="Default"/>
    <w:rsid w:val="000D6582"/>
    <w:pPr>
      <w:spacing w:line="166" w:lineRule="atLeast"/>
    </w:pPr>
    <w:rPr>
      <w:rFonts w:ascii="Arial" w:hAnsi="Arial" w:cs="Arial"/>
      <w:color w:val="auto"/>
      <w:lang w:val="es-ES" w:eastAsia="es-ES"/>
    </w:rPr>
  </w:style>
  <w:style w:type="paragraph" w:customStyle="1" w:styleId="CM126">
    <w:name w:val="CM126"/>
    <w:basedOn w:val="Default"/>
    <w:next w:val="Default"/>
    <w:rsid w:val="000D6582"/>
    <w:pPr>
      <w:spacing w:line="166" w:lineRule="atLeast"/>
    </w:pPr>
    <w:rPr>
      <w:rFonts w:ascii="Arial" w:hAnsi="Arial" w:cs="Arial"/>
      <w:color w:val="auto"/>
      <w:lang w:val="es-ES" w:eastAsia="es-ES"/>
    </w:rPr>
  </w:style>
  <w:style w:type="paragraph" w:customStyle="1" w:styleId="CM248">
    <w:name w:val="CM248"/>
    <w:basedOn w:val="Default"/>
    <w:next w:val="Default"/>
    <w:rsid w:val="000D6582"/>
    <w:pPr>
      <w:spacing w:after="2070"/>
    </w:pPr>
    <w:rPr>
      <w:rFonts w:ascii="Arial" w:hAnsi="Arial" w:cs="Arial"/>
      <w:color w:val="auto"/>
      <w:lang w:val="es-ES" w:eastAsia="es-ES"/>
    </w:rPr>
  </w:style>
  <w:style w:type="paragraph" w:customStyle="1" w:styleId="CM220">
    <w:name w:val="CM220"/>
    <w:basedOn w:val="Default"/>
    <w:next w:val="Default"/>
    <w:rsid w:val="000D6582"/>
    <w:pPr>
      <w:spacing w:after="880"/>
    </w:pPr>
    <w:rPr>
      <w:rFonts w:ascii="Arial" w:hAnsi="Arial" w:cs="Arial"/>
      <w:color w:val="auto"/>
      <w:lang w:val="es-ES" w:eastAsia="es-ES"/>
    </w:rPr>
  </w:style>
  <w:style w:type="paragraph" w:customStyle="1" w:styleId="CM128">
    <w:name w:val="CM128"/>
    <w:basedOn w:val="Default"/>
    <w:next w:val="Default"/>
    <w:rsid w:val="000D6582"/>
    <w:rPr>
      <w:rFonts w:ascii="Arial" w:hAnsi="Arial" w:cs="Arial"/>
      <w:color w:val="auto"/>
      <w:lang w:val="es-ES" w:eastAsia="es-ES"/>
    </w:rPr>
  </w:style>
  <w:style w:type="paragraph" w:customStyle="1" w:styleId="CM129">
    <w:name w:val="CM129"/>
    <w:basedOn w:val="Default"/>
    <w:next w:val="Default"/>
    <w:rsid w:val="000D6582"/>
    <w:rPr>
      <w:rFonts w:ascii="Arial" w:hAnsi="Arial" w:cs="Arial"/>
      <w:color w:val="auto"/>
      <w:lang w:val="es-ES" w:eastAsia="es-ES"/>
    </w:rPr>
  </w:style>
  <w:style w:type="paragraph" w:customStyle="1" w:styleId="CM130">
    <w:name w:val="CM130"/>
    <w:basedOn w:val="Default"/>
    <w:next w:val="Default"/>
    <w:rsid w:val="000D6582"/>
    <w:pPr>
      <w:spacing w:line="211" w:lineRule="atLeast"/>
    </w:pPr>
    <w:rPr>
      <w:rFonts w:ascii="Arial" w:hAnsi="Arial" w:cs="Arial"/>
      <w:color w:val="auto"/>
      <w:lang w:val="es-ES" w:eastAsia="es-ES"/>
    </w:rPr>
  </w:style>
  <w:style w:type="paragraph" w:customStyle="1" w:styleId="CM131">
    <w:name w:val="CM131"/>
    <w:basedOn w:val="Default"/>
    <w:next w:val="Default"/>
    <w:rsid w:val="000D6582"/>
    <w:pPr>
      <w:spacing w:line="231" w:lineRule="atLeast"/>
    </w:pPr>
    <w:rPr>
      <w:rFonts w:ascii="Arial" w:hAnsi="Arial" w:cs="Arial"/>
      <w:color w:val="auto"/>
      <w:lang w:val="es-ES" w:eastAsia="es-ES"/>
    </w:rPr>
  </w:style>
  <w:style w:type="paragraph" w:customStyle="1" w:styleId="CM132">
    <w:name w:val="CM132"/>
    <w:basedOn w:val="Default"/>
    <w:next w:val="Default"/>
    <w:rsid w:val="000D6582"/>
    <w:pPr>
      <w:spacing w:line="208" w:lineRule="atLeast"/>
    </w:pPr>
    <w:rPr>
      <w:rFonts w:ascii="Arial" w:hAnsi="Arial" w:cs="Arial"/>
      <w:color w:val="auto"/>
      <w:lang w:val="es-ES" w:eastAsia="es-ES"/>
    </w:rPr>
  </w:style>
  <w:style w:type="paragraph" w:customStyle="1" w:styleId="CM133">
    <w:name w:val="CM133"/>
    <w:basedOn w:val="Default"/>
    <w:next w:val="Default"/>
    <w:rsid w:val="000D6582"/>
    <w:rPr>
      <w:rFonts w:ascii="Arial" w:hAnsi="Arial" w:cs="Arial"/>
      <w:color w:val="auto"/>
      <w:lang w:val="es-ES" w:eastAsia="es-ES"/>
    </w:rPr>
  </w:style>
  <w:style w:type="paragraph" w:customStyle="1" w:styleId="CM134">
    <w:name w:val="CM134"/>
    <w:basedOn w:val="Default"/>
    <w:next w:val="Default"/>
    <w:rsid w:val="000D6582"/>
    <w:rPr>
      <w:rFonts w:ascii="Arial" w:hAnsi="Arial" w:cs="Arial"/>
      <w:color w:val="auto"/>
      <w:lang w:val="es-ES" w:eastAsia="es-ES"/>
    </w:rPr>
  </w:style>
  <w:style w:type="paragraph" w:customStyle="1" w:styleId="CM244">
    <w:name w:val="CM244"/>
    <w:basedOn w:val="Default"/>
    <w:next w:val="Default"/>
    <w:rsid w:val="000D6582"/>
    <w:pPr>
      <w:spacing w:after="1625"/>
    </w:pPr>
    <w:rPr>
      <w:rFonts w:ascii="Arial" w:hAnsi="Arial" w:cs="Arial"/>
      <w:color w:val="auto"/>
      <w:lang w:val="es-ES" w:eastAsia="es-ES"/>
    </w:rPr>
  </w:style>
  <w:style w:type="paragraph" w:customStyle="1" w:styleId="CM242">
    <w:name w:val="CM242"/>
    <w:basedOn w:val="Default"/>
    <w:next w:val="Default"/>
    <w:rsid w:val="000D6582"/>
    <w:pPr>
      <w:spacing w:after="1368"/>
    </w:pPr>
    <w:rPr>
      <w:rFonts w:ascii="Arial" w:hAnsi="Arial" w:cs="Arial"/>
      <w:color w:val="auto"/>
      <w:lang w:val="es-ES" w:eastAsia="es-ES"/>
    </w:rPr>
  </w:style>
  <w:style w:type="paragraph" w:customStyle="1" w:styleId="CM250">
    <w:name w:val="CM250"/>
    <w:basedOn w:val="Default"/>
    <w:next w:val="Default"/>
    <w:rsid w:val="000D6582"/>
    <w:pPr>
      <w:spacing w:after="10085"/>
    </w:pPr>
    <w:rPr>
      <w:rFonts w:ascii="Arial" w:hAnsi="Arial" w:cs="Arial"/>
      <w:color w:val="auto"/>
      <w:lang w:val="es-ES" w:eastAsia="es-ES"/>
    </w:rPr>
  </w:style>
  <w:style w:type="paragraph" w:customStyle="1" w:styleId="CM137">
    <w:name w:val="CM137"/>
    <w:basedOn w:val="Default"/>
    <w:next w:val="Default"/>
    <w:rsid w:val="000D6582"/>
    <w:rPr>
      <w:rFonts w:ascii="Arial" w:hAnsi="Arial" w:cs="Arial"/>
      <w:color w:val="auto"/>
      <w:lang w:val="es-ES" w:eastAsia="es-ES"/>
    </w:rPr>
  </w:style>
  <w:style w:type="paragraph" w:customStyle="1" w:styleId="CM252">
    <w:name w:val="CM252"/>
    <w:basedOn w:val="Default"/>
    <w:next w:val="Default"/>
    <w:rsid w:val="000D6582"/>
    <w:pPr>
      <w:spacing w:after="3103"/>
    </w:pPr>
    <w:rPr>
      <w:rFonts w:ascii="Arial" w:hAnsi="Arial" w:cs="Arial"/>
      <w:color w:val="auto"/>
      <w:lang w:val="es-ES" w:eastAsia="es-ES"/>
    </w:rPr>
  </w:style>
  <w:style w:type="paragraph" w:customStyle="1" w:styleId="CM140">
    <w:name w:val="CM140"/>
    <w:basedOn w:val="Default"/>
    <w:next w:val="Default"/>
    <w:rsid w:val="000D6582"/>
    <w:pPr>
      <w:spacing w:line="208" w:lineRule="atLeast"/>
    </w:pPr>
    <w:rPr>
      <w:rFonts w:ascii="Arial" w:hAnsi="Arial" w:cs="Arial"/>
      <w:color w:val="auto"/>
      <w:lang w:val="es-ES" w:eastAsia="es-ES"/>
    </w:rPr>
  </w:style>
  <w:style w:type="paragraph" w:customStyle="1" w:styleId="CM139">
    <w:name w:val="CM139"/>
    <w:basedOn w:val="Default"/>
    <w:next w:val="Default"/>
    <w:rsid w:val="000D6582"/>
    <w:pPr>
      <w:spacing w:line="211" w:lineRule="atLeast"/>
    </w:pPr>
    <w:rPr>
      <w:rFonts w:ascii="Arial" w:hAnsi="Arial" w:cs="Arial"/>
      <w:color w:val="auto"/>
      <w:lang w:val="es-ES" w:eastAsia="es-ES"/>
    </w:rPr>
  </w:style>
  <w:style w:type="paragraph" w:customStyle="1" w:styleId="CM142">
    <w:name w:val="CM142"/>
    <w:basedOn w:val="Default"/>
    <w:next w:val="Default"/>
    <w:rsid w:val="000D6582"/>
    <w:pPr>
      <w:spacing w:line="218" w:lineRule="atLeast"/>
    </w:pPr>
    <w:rPr>
      <w:rFonts w:ascii="Arial" w:hAnsi="Arial" w:cs="Arial"/>
      <w:color w:val="auto"/>
      <w:lang w:val="es-ES" w:eastAsia="es-ES"/>
    </w:rPr>
  </w:style>
  <w:style w:type="paragraph" w:customStyle="1" w:styleId="CM143">
    <w:name w:val="CM143"/>
    <w:basedOn w:val="Default"/>
    <w:next w:val="Default"/>
    <w:rsid w:val="000D6582"/>
    <w:pPr>
      <w:spacing w:line="220" w:lineRule="atLeast"/>
    </w:pPr>
    <w:rPr>
      <w:rFonts w:ascii="Arial" w:hAnsi="Arial" w:cs="Arial"/>
      <w:color w:val="auto"/>
      <w:lang w:val="es-ES" w:eastAsia="es-ES"/>
    </w:rPr>
  </w:style>
  <w:style w:type="paragraph" w:customStyle="1" w:styleId="CM243">
    <w:name w:val="CM243"/>
    <w:basedOn w:val="Default"/>
    <w:next w:val="Default"/>
    <w:rsid w:val="000D6582"/>
    <w:pPr>
      <w:spacing w:after="2885"/>
    </w:pPr>
    <w:rPr>
      <w:rFonts w:ascii="Arial" w:hAnsi="Arial" w:cs="Arial"/>
      <w:color w:val="auto"/>
      <w:lang w:val="es-ES" w:eastAsia="es-ES"/>
    </w:rPr>
  </w:style>
  <w:style w:type="paragraph" w:customStyle="1" w:styleId="CM146">
    <w:name w:val="CM146"/>
    <w:basedOn w:val="Default"/>
    <w:next w:val="Default"/>
    <w:rsid w:val="000D6582"/>
    <w:rPr>
      <w:rFonts w:ascii="Arial" w:hAnsi="Arial" w:cs="Arial"/>
      <w:color w:val="auto"/>
      <w:lang w:val="es-ES" w:eastAsia="es-ES"/>
    </w:rPr>
  </w:style>
  <w:style w:type="paragraph" w:customStyle="1" w:styleId="CM148">
    <w:name w:val="CM148"/>
    <w:basedOn w:val="Default"/>
    <w:next w:val="Default"/>
    <w:rsid w:val="000D6582"/>
    <w:rPr>
      <w:rFonts w:ascii="Arial" w:hAnsi="Arial" w:cs="Arial"/>
      <w:color w:val="auto"/>
      <w:lang w:val="es-ES" w:eastAsia="es-ES"/>
    </w:rPr>
  </w:style>
  <w:style w:type="paragraph" w:customStyle="1" w:styleId="CM150">
    <w:name w:val="CM150"/>
    <w:basedOn w:val="Default"/>
    <w:next w:val="Default"/>
    <w:rsid w:val="000D6582"/>
    <w:rPr>
      <w:rFonts w:ascii="Arial" w:hAnsi="Arial" w:cs="Arial"/>
      <w:color w:val="auto"/>
      <w:lang w:val="es-ES" w:eastAsia="es-ES"/>
    </w:rPr>
  </w:style>
  <w:style w:type="paragraph" w:customStyle="1" w:styleId="CM151">
    <w:name w:val="CM151"/>
    <w:basedOn w:val="Default"/>
    <w:next w:val="Default"/>
    <w:uiPriority w:val="99"/>
    <w:rsid w:val="000D6582"/>
    <w:pPr>
      <w:spacing w:line="208" w:lineRule="atLeast"/>
    </w:pPr>
    <w:rPr>
      <w:rFonts w:ascii="Arial" w:hAnsi="Arial" w:cs="Arial"/>
      <w:color w:val="auto"/>
      <w:lang w:val="es-ES" w:eastAsia="es-ES"/>
    </w:rPr>
  </w:style>
  <w:style w:type="paragraph" w:customStyle="1" w:styleId="CM153">
    <w:name w:val="CM153"/>
    <w:basedOn w:val="Default"/>
    <w:next w:val="Default"/>
    <w:uiPriority w:val="99"/>
    <w:rsid w:val="000D6582"/>
    <w:rPr>
      <w:rFonts w:ascii="Arial" w:hAnsi="Arial" w:cs="Arial"/>
      <w:color w:val="auto"/>
      <w:lang w:val="es-ES" w:eastAsia="es-ES"/>
    </w:rPr>
  </w:style>
  <w:style w:type="paragraph" w:customStyle="1" w:styleId="CM155">
    <w:name w:val="CM155"/>
    <w:basedOn w:val="Default"/>
    <w:next w:val="Default"/>
    <w:rsid w:val="000D6582"/>
    <w:rPr>
      <w:rFonts w:ascii="Arial" w:hAnsi="Arial" w:cs="Arial"/>
      <w:color w:val="auto"/>
      <w:lang w:val="es-ES" w:eastAsia="es-ES"/>
    </w:rPr>
  </w:style>
  <w:style w:type="paragraph" w:customStyle="1" w:styleId="CM254">
    <w:name w:val="CM254"/>
    <w:basedOn w:val="Default"/>
    <w:next w:val="Default"/>
    <w:rsid w:val="000D6582"/>
    <w:pPr>
      <w:spacing w:after="2578"/>
    </w:pPr>
    <w:rPr>
      <w:rFonts w:ascii="Arial" w:hAnsi="Arial" w:cs="Arial"/>
      <w:color w:val="auto"/>
      <w:lang w:val="es-ES" w:eastAsia="es-ES"/>
    </w:rPr>
  </w:style>
  <w:style w:type="paragraph" w:customStyle="1" w:styleId="CM218">
    <w:name w:val="CM218"/>
    <w:basedOn w:val="Default"/>
    <w:next w:val="Default"/>
    <w:rsid w:val="000D6582"/>
    <w:pPr>
      <w:spacing w:after="1540"/>
    </w:pPr>
    <w:rPr>
      <w:rFonts w:ascii="Arial" w:hAnsi="Arial" w:cs="Arial"/>
      <w:color w:val="auto"/>
      <w:lang w:val="es-ES" w:eastAsia="es-ES"/>
    </w:rPr>
  </w:style>
  <w:style w:type="paragraph" w:customStyle="1" w:styleId="CM156">
    <w:name w:val="CM156"/>
    <w:basedOn w:val="Default"/>
    <w:next w:val="Default"/>
    <w:uiPriority w:val="99"/>
    <w:rsid w:val="000D6582"/>
    <w:rPr>
      <w:rFonts w:ascii="Arial" w:hAnsi="Arial" w:cs="Arial"/>
      <w:color w:val="auto"/>
      <w:lang w:val="es-ES" w:eastAsia="es-ES"/>
    </w:rPr>
  </w:style>
  <w:style w:type="paragraph" w:customStyle="1" w:styleId="CM255">
    <w:name w:val="CM255"/>
    <w:basedOn w:val="Default"/>
    <w:next w:val="Default"/>
    <w:rsid w:val="000D6582"/>
    <w:pPr>
      <w:spacing w:after="1213"/>
    </w:pPr>
    <w:rPr>
      <w:rFonts w:ascii="Arial" w:hAnsi="Arial" w:cs="Arial"/>
      <w:color w:val="auto"/>
      <w:lang w:val="es-ES" w:eastAsia="es-ES"/>
    </w:rPr>
  </w:style>
  <w:style w:type="paragraph" w:customStyle="1" w:styleId="CM159">
    <w:name w:val="CM159"/>
    <w:basedOn w:val="Default"/>
    <w:next w:val="Default"/>
    <w:rsid w:val="000D6582"/>
    <w:pPr>
      <w:spacing w:line="208" w:lineRule="atLeast"/>
    </w:pPr>
    <w:rPr>
      <w:rFonts w:ascii="Arial" w:hAnsi="Arial" w:cs="Arial"/>
      <w:color w:val="auto"/>
      <w:lang w:val="es-ES" w:eastAsia="es-ES"/>
    </w:rPr>
  </w:style>
  <w:style w:type="paragraph" w:customStyle="1" w:styleId="CM256">
    <w:name w:val="CM256"/>
    <w:basedOn w:val="Default"/>
    <w:next w:val="Default"/>
    <w:rsid w:val="000D6582"/>
    <w:pPr>
      <w:spacing w:after="10240"/>
    </w:pPr>
    <w:rPr>
      <w:rFonts w:ascii="Arial" w:hAnsi="Arial" w:cs="Arial"/>
      <w:color w:val="auto"/>
      <w:lang w:val="es-ES" w:eastAsia="es-ES"/>
    </w:rPr>
  </w:style>
  <w:style w:type="paragraph" w:customStyle="1" w:styleId="CM161">
    <w:name w:val="CM161"/>
    <w:basedOn w:val="Default"/>
    <w:next w:val="Default"/>
    <w:rsid w:val="000D6582"/>
    <w:pPr>
      <w:spacing w:line="208" w:lineRule="atLeast"/>
    </w:pPr>
    <w:rPr>
      <w:rFonts w:ascii="Arial" w:hAnsi="Arial" w:cs="Arial"/>
      <w:color w:val="auto"/>
      <w:lang w:val="es-ES" w:eastAsia="es-ES"/>
    </w:rPr>
  </w:style>
  <w:style w:type="paragraph" w:customStyle="1" w:styleId="CM162">
    <w:name w:val="CM162"/>
    <w:basedOn w:val="Default"/>
    <w:next w:val="Default"/>
    <w:rsid w:val="000D6582"/>
    <w:pPr>
      <w:spacing w:line="208" w:lineRule="atLeast"/>
    </w:pPr>
    <w:rPr>
      <w:rFonts w:ascii="Arial" w:hAnsi="Arial" w:cs="Arial"/>
      <w:color w:val="auto"/>
      <w:lang w:val="es-ES" w:eastAsia="es-ES"/>
    </w:rPr>
  </w:style>
  <w:style w:type="paragraph" w:customStyle="1" w:styleId="CM163">
    <w:name w:val="CM163"/>
    <w:basedOn w:val="Default"/>
    <w:next w:val="Default"/>
    <w:rsid w:val="000D6582"/>
    <w:pPr>
      <w:spacing w:line="208" w:lineRule="atLeast"/>
    </w:pPr>
    <w:rPr>
      <w:rFonts w:ascii="Arial" w:hAnsi="Arial" w:cs="Arial"/>
      <w:color w:val="auto"/>
      <w:lang w:val="es-ES" w:eastAsia="es-ES"/>
    </w:rPr>
  </w:style>
  <w:style w:type="paragraph" w:customStyle="1" w:styleId="CM166">
    <w:name w:val="CM166"/>
    <w:basedOn w:val="Default"/>
    <w:next w:val="Default"/>
    <w:rsid w:val="000D6582"/>
    <w:pPr>
      <w:spacing w:line="233" w:lineRule="atLeast"/>
    </w:pPr>
    <w:rPr>
      <w:rFonts w:ascii="Arial" w:hAnsi="Arial" w:cs="Arial"/>
      <w:color w:val="auto"/>
      <w:lang w:val="es-ES" w:eastAsia="es-ES"/>
    </w:rPr>
  </w:style>
  <w:style w:type="paragraph" w:customStyle="1" w:styleId="CM167">
    <w:name w:val="CM167"/>
    <w:basedOn w:val="Default"/>
    <w:next w:val="Default"/>
    <w:rsid w:val="000D6582"/>
    <w:rPr>
      <w:rFonts w:ascii="Arial" w:hAnsi="Arial" w:cs="Arial"/>
      <w:color w:val="auto"/>
      <w:lang w:val="es-ES" w:eastAsia="es-ES"/>
    </w:rPr>
  </w:style>
  <w:style w:type="paragraph" w:customStyle="1" w:styleId="CM168">
    <w:name w:val="CM168"/>
    <w:basedOn w:val="Default"/>
    <w:next w:val="Default"/>
    <w:rsid w:val="000D6582"/>
    <w:pPr>
      <w:spacing w:line="231" w:lineRule="atLeast"/>
    </w:pPr>
    <w:rPr>
      <w:rFonts w:ascii="Arial" w:hAnsi="Arial" w:cs="Arial"/>
      <w:color w:val="auto"/>
      <w:lang w:val="es-ES" w:eastAsia="es-ES"/>
    </w:rPr>
  </w:style>
  <w:style w:type="paragraph" w:customStyle="1" w:styleId="CM169">
    <w:name w:val="CM169"/>
    <w:basedOn w:val="Default"/>
    <w:next w:val="Default"/>
    <w:rsid w:val="000D6582"/>
    <w:pPr>
      <w:spacing w:line="231" w:lineRule="atLeast"/>
    </w:pPr>
    <w:rPr>
      <w:rFonts w:ascii="Arial" w:hAnsi="Arial" w:cs="Arial"/>
      <w:color w:val="auto"/>
      <w:lang w:val="es-ES" w:eastAsia="es-ES"/>
    </w:rPr>
  </w:style>
  <w:style w:type="paragraph" w:customStyle="1" w:styleId="CM227">
    <w:name w:val="CM227"/>
    <w:basedOn w:val="Default"/>
    <w:next w:val="Default"/>
    <w:rsid w:val="000D6582"/>
    <w:pPr>
      <w:spacing w:after="2470"/>
    </w:pPr>
    <w:rPr>
      <w:rFonts w:ascii="Arial" w:hAnsi="Arial" w:cs="Arial"/>
      <w:color w:val="auto"/>
      <w:lang w:val="es-ES" w:eastAsia="es-ES"/>
    </w:rPr>
  </w:style>
  <w:style w:type="paragraph" w:customStyle="1" w:styleId="CM170">
    <w:name w:val="CM170"/>
    <w:basedOn w:val="Default"/>
    <w:next w:val="Default"/>
    <w:rsid w:val="000D6582"/>
    <w:pPr>
      <w:spacing w:line="231" w:lineRule="atLeast"/>
    </w:pPr>
    <w:rPr>
      <w:rFonts w:ascii="Arial" w:hAnsi="Arial" w:cs="Arial"/>
      <w:color w:val="auto"/>
      <w:lang w:val="es-ES" w:eastAsia="es-ES"/>
    </w:rPr>
  </w:style>
  <w:style w:type="paragraph" w:customStyle="1" w:styleId="CM171">
    <w:name w:val="CM171"/>
    <w:basedOn w:val="Default"/>
    <w:next w:val="Default"/>
    <w:rsid w:val="000D6582"/>
    <w:pPr>
      <w:spacing w:line="208" w:lineRule="atLeast"/>
    </w:pPr>
    <w:rPr>
      <w:rFonts w:ascii="Arial" w:hAnsi="Arial" w:cs="Arial"/>
      <w:color w:val="auto"/>
      <w:lang w:val="es-ES" w:eastAsia="es-ES"/>
    </w:rPr>
  </w:style>
  <w:style w:type="paragraph" w:customStyle="1" w:styleId="CM258">
    <w:name w:val="CM258"/>
    <w:basedOn w:val="Default"/>
    <w:next w:val="Default"/>
    <w:rsid w:val="000D6582"/>
    <w:pPr>
      <w:spacing w:after="5875"/>
    </w:pPr>
    <w:rPr>
      <w:rFonts w:ascii="Arial" w:hAnsi="Arial" w:cs="Arial"/>
      <w:color w:val="auto"/>
      <w:lang w:val="es-ES" w:eastAsia="es-ES"/>
    </w:rPr>
  </w:style>
  <w:style w:type="paragraph" w:customStyle="1" w:styleId="CM97">
    <w:name w:val="CM97"/>
    <w:basedOn w:val="Default"/>
    <w:next w:val="Default"/>
    <w:rsid w:val="000D6582"/>
    <w:pPr>
      <w:spacing w:line="188" w:lineRule="atLeast"/>
    </w:pPr>
    <w:rPr>
      <w:rFonts w:ascii="Arial" w:hAnsi="Arial" w:cs="Arial"/>
      <w:color w:val="auto"/>
      <w:lang w:val="es-ES" w:eastAsia="es-ES"/>
    </w:rPr>
  </w:style>
  <w:style w:type="paragraph" w:customStyle="1" w:styleId="CM173">
    <w:name w:val="CM173"/>
    <w:basedOn w:val="Default"/>
    <w:next w:val="Default"/>
    <w:rsid w:val="000D6582"/>
    <w:pPr>
      <w:spacing w:line="208" w:lineRule="atLeast"/>
    </w:pPr>
    <w:rPr>
      <w:rFonts w:ascii="Arial" w:hAnsi="Arial" w:cs="Arial"/>
      <w:color w:val="auto"/>
      <w:lang w:val="es-ES" w:eastAsia="es-ES"/>
    </w:rPr>
  </w:style>
  <w:style w:type="paragraph" w:customStyle="1" w:styleId="CM174">
    <w:name w:val="CM174"/>
    <w:basedOn w:val="Default"/>
    <w:next w:val="Default"/>
    <w:rsid w:val="000D6582"/>
    <w:rPr>
      <w:rFonts w:ascii="Arial" w:hAnsi="Arial" w:cs="Arial"/>
      <w:color w:val="auto"/>
      <w:lang w:val="es-ES" w:eastAsia="es-ES"/>
    </w:rPr>
  </w:style>
  <w:style w:type="paragraph" w:customStyle="1" w:styleId="CM175">
    <w:name w:val="CM175"/>
    <w:basedOn w:val="Default"/>
    <w:next w:val="Default"/>
    <w:rsid w:val="000D6582"/>
    <w:pPr>
      <w:spacing w:line="208" w:lineRule="atLeast"/>
    </w:pPr>
    <w:rPr>
      <w:rFonts w:ascii="Arial" w:hAnsi="Arial" w:cs="Arial"/>
      <w:color w:val="auto"/>
      <w:lang w:val="es-ES" w:eastAsia="es-ES"/>
    </w:rPr>
  </w:style>
  <w:style w:type="paragraph" w:customStyle="1" w:styleId="CM176">
    <w:name w:val="CM176"/>
    <w:basedOn w:val="Default"/>
    <w:next w:val="Default"/>
    <w:rsid w:val="000D6582"/>
    <w:pPr>
      <w:spacing w:line="208" w:lineRule="atLeast"/>
    </w:pPr>
    <w:rPr>
      <w:rFonts w:ascii="Arial" w:hAnsi="Arial" w:cs="Arial"/>
      <w:color w:val="auto"/>
      <w:lang w:val="es-ES" w:eastAsia="es-ES"/>
    </w:rPr>
  </w:style>
  <w:style w:type="paragraph" w:customStyle="1" w:styleId="CM177">
    <w:name w:val="CM177"/>
    <w:basedOn w:val="Default"/>
    <w:next w:val="Default"/>
    <w:rsid w:val="000D6582"/>
    <w:pPr>
      <w:spacing w:line="188" w:lineRule="atLeast"/>
    </w:pPr>
    <w:rPr>
      <w:rFonts w:ascii="Arial" w:hAnsi="Arial" w:cs="Arial"/>
      <w:color w:val="auto"/>
      <w:lang w:val="es-ES" w:eastAsia="es-ES"/>
    </w:rPr>
  </w:style>
  <w:style w:type="paragraph" w:customStyle="1" w:styleId="CM179">
    <w:name w:val="CM179"/>
    <w:basedOn w:val="Default"/>
    <w:next w:val="Default"/>
    <w:rsid w:val="000D6582"/>
    <w:pPr>
      <w:spacing w:line="208" w:lineRule="atLeast"/>
    </w:pPr>
    <w:rPr>
      <w:rFonts w:ascii="Arial" w:hAnsi="Arial" w:cs="Arial"/>
      <w:color w:val="auto"/>
      <w:lang w:val="es-ES" w:eastAsia="es-ES"/>
    </w:rPr>
  </w:style>
  <w:style w:type="paragraph" w:customStyle="1" w:styleId="CM259">
    <w:name w:val="CM259"/>
    <w:basedOn w:val="Default"/>
    <w:next w:val="Default"/>
    <w:rsid w:val="000D6582"/>
    <w:pPr>
      <w:spacing w:after="332"/>
    </w:pPr>
    <w:rPr>
      <w:rFonts w:ascii="Arial" w:hAnsi="Arial" w:cs="Arial"/>
      <w:color w:val="auto"/>
      <w:lang w:val="es-ES" w:eastAsia="es-ES"/>
    </w:rPr>
  </w:style>
  <w:style w:type="paragraph" w:customStyle="1" w:styleId="CM249">
    <w:name w:val="CM249"/>
    <w:basedOn w:val="Default"/>
    <w:next w:val="Default"/>
    <w:rsid w:val="000D6582"/>
    <w:pPr>
      <w:spacing w:after="5295"/>
    </w:pPr>
    <w:rPr>
      <w:rFonts w:ascii="Arial" w:hAnsi="Arial" w:cs="Arial"/>
      <w:color w:val="auto"/>
      <w:lang w:val="es-ES" w:eastAsia="es-ES"/>
    </w:rPr>
  </w:style>
  <w:style w:type="paragraph" w:customStyle="1" w:styleId="CM185">
    <w:name w:val="CM185"/>
    <w:basedOn w:val="Default"/>
    <w:next w:val="Default"/>
    <w:rsid w:val="000D6582"/>
    <w:pPr>
      <w:spacing w:line="236" w:lineRule="atLeast"/>
    </w:pPr>
    <w:rPr>
      <w:rFonts w:ascii="Arial" w:hAnsi="Arial" w:cs="Arial"/>
      <w:color w:val="auto"/>
      <w:lang w:val="es-ES" w:eastAsia="es-ES"/>
    </w:rPr>
  </w:style>
  <w:style w:type="paragraph" w:customStyle="1" w:styleId="CM186">
    <w:name w:val="CM186"/>
    <w:basedOn w:val="Default"/>
    <w:next w:val="Default"/>
    <w:rsid w:val="000D6582"/>
    <w:pPr>
      <w:spacing w:line="231" w:lineRule="atLeast"/>
    </w:pPr>
    <w:rPr>
      <w:rFonts w:ascii="Arial" w:hAnsi="Arial" w:cs="Arial"/>
      <w:color w:val="auto"/>
      <w:lang w:val="es-ES" w:eastAsia="es-ES"/>
    </w:rPr>
  </w:style>
  <w:style w:type="paragraph" w:customStyle="1" w:styleId="CM172">
    <w:name w:val="CM172"/>
    <w:basedOn w:val="Default"/>
    <w:next w:val="Default"/>
    <w:rsid w:val="000D6582"/>
    <w:pPr>
      <w:spacing w:line="220" w:lineRule="atLeast"/>
    </w:pPr>
    <w:rPr>
      <w:rFonts w:ascii="Arial" w:hAnsi="Arial" w:cs="Arial"/>
      <w:color w:val="auto"/>
      <w:lang w:val="es-ES" w:eastAsia="es-ES"/>
    </w:rPr>
  </w:style>
  <w:style w:type="paragraph" w:customStyle="1" w:styleId="CM187">
    <w:name w:val="CM187"/>
    <w:basedOn w:val="Default"/>
    <w:next w:val="Default"/>
    <w:rsid w:val="000D6582"/>
    <w:rPr>
      <w:rFonts w:ascii="Arial" w:hAnsi="Arial" w:cs="Arial"/>
      <w:color w:val="auto"/>
      <w:lang w:val="es-ES" w:eastAsia="es-ES"/>
    </w:rPr>
  </w:style>
  <w:style w:type="paragraph" w:customStyle="1" w:styleId="CM188">
    <w:name w:val="CM188"/>
    <w:basedOn w:val="Default"/>
    <w:next w:val="Default"/>
    <w:rsid w:val="000D6582"/>
    <w:pPr>
      <w:spacing w:line="231" w:lineRule="atLeast"/>
    </w:pPr>
    <w:rPr>
      <w:rFonts w:ascii="Arial" w:hAnsi="Arial" w:cs="Arial"/>
      <w:color w:val="auto"/>
      <w:lang w:val="es-ES" w:eastAsia="es-ES"/>
    </w:rPr>
  </w:style>
  <w:style w:type="paragraph" w:customStyle="1" w:styleId="CM260">
    <w:name w:val="CM260"/>
    <w:basedOn w:val="Default"/>
    <w:next w:val="Default"/>
    <w:rsid w:val="000D6582"/>
    <w:pPr>
      <w:spacing w:after="610"/>
    </w:pPr>
    <w:rPr>
      <w:rFonts w:ascii="Arial" w:hAnsi="Arial" w:cs="Arial"/>
      <w:color w:val="auto"/>
      <w:lang w:val="es-ES" w:eastAsia="es-ES"/>
    </w:rPr>
  </w:style>
  <w:style w:type="paragraph" w:customStyle="1" w:styleId="CM189">
    <w:name w:val="CM189"/>
    <w:basedOn w:val="Default"/>
    <w:next w:val="Default"/>
    <w:rsid w:val="000D6582"/>
    <w:rPr>
      <w:rFonts w:ascii="Arial" w:hAnsi="Arial" w:cs="Arial"/>
      <w:color w:val="auto"/>
      <w:lang w:val="es-ES" w:eastAsia="es-ES"/>
    </w:rPr>
  </w:style>
  <w:style w:type="paragraph" w:customStyle="1" w:styleId="CM190">
    <w:name w:val="CM190"/>
    <w:basedOn w:val="Default"/>
    <w:next w:val="Default"/>
    <w:rsid w:val="000D6582"/>
    <w:rPr>
      <w:rFonts w:ascii="Arial" w:hAnsi="Arial" w:cs="Arial"/>
      <w:color w:val="auto"/>
      <w:lang w:val="es-ES" w:eastAsia="es-ES"/>
    </w:rPr>
  </w:style>
  <w:style w:type="paragraph" w:customStyle="1" w:styleId="CM261">
    <w:name w:val="CM261"/>
    <w:basedOn w:val="Default"/>
    <w:next w:val="Default"/>
    <w:rsid w:val="000D6582"/>
    <w:pPr>
      <w:spacing w:after="540"/>
    </w:pPr>
    <w:rPr>
      <w:rFonts w:ascii="Arial" w:hAnsi="Arial" w:cs="Arial"/>
      <w:color w:val="auto"/>
      <w:lang w:val="es-ES" w:eastAsia="es-ES"/>
    </w:rPr>
  </w:style>
  <w:style w:type="paragraph" w:customStyle="1" w:styleId="CM192">
    <w:name w:val="CM192"/>
    <w:basedOn w:val="Default"/>
    <w:next w:val="Default"/>
    <w:rsid w:val="000D6582"/>
    <w:rPr>
      <w:rFonts w:ascii="Arial" w:hAnsi="Arial" w:cs="Arial"/>
      <w:color w:val="auto"/>
      <w:lang w:val="es-ES" w:eastAsia="es-ES"/>
    </w:rPr>
  </w:style>
  <w:style w:type="paragraph" w:customStyle="1" w:styleId="CM193">
    <w:name w:val="CM193"/>
    <w:basedOn w:val="Default"/>
    <w:next w:val="Default"/>
    <w:rsid w:val="000D6582"/>
    <w:rPr>
      <w:rFonts w:ascii="Arial" w:hAnsi="Arial" w:cs="Arial"/>
      <w:color w:val="auto"/>
      <w:lang w:val="es-ES" w:eastAsia="es-ES"/>
    </w:rPr>
  </w:style>
  <w:style w:type="paragraph" w:customStyle="1" w:styleId="CM152">
    <w:name w:val="CM152"/>
    <w:basedOn w:val="Default"/>
    <w:next w:val="Default"/>
    <w:uiPriority w:val="99"/>
    <w:rsid w:val="000D6582"/>
    <w:rPr>
      <w:rFonts w:ascii="Arial" w:hAnsi="Arial" w:cs="Arial"/>
      <w:color w:val="auto"/>
      <w:lang w:val="es-ES" w:eastAsia="es-ES"/>
    </w:rPr>
  </w:style>
  <w:style w:type="paragraph" w:customStyle="1" w:styleId="CM195">
    <w:name w:val="CM195"/>
    <w:basedOn w:val="Default"/>
    <w:next w:val="Default"/>
    <w:rsid w:val="000D6582"/>
    <w:pPr>
      <w:spacing w:line="231" w:lineRule="atLeast"/>
    </w:pPr>
    <w:rPr>
      <w:rFonts w:ascii="Arial" w:hAnsi="Arial" w:cs="Arial"/>
      <w:color w:val="auto"/>
      <w:lang w:val="es-ES" w:eastAsia="es-ES"/>
    </w:rPr>
  </w:style>
  <w:style w:type="paragraph" w:customStyle="1" w:styleId="CM197">
    <w:name w:val="CM197"/>
    <w:basedOn w:val="Default"/>
    <w:next w:val="Default"/>
    <w:rsid w:val="000D6582"/>
    <w:pPr>
      <w:spacing w:line="291" w:lineRule="atLeast"/>
    </w:pPr>
    <w:rPr>
      <w:rFonts w:ascii="Arial" w:hAnsi="Arial" w:cs="Arial"/>
      <w:color w:val="auto"/>
      <w:lang w:val="es-ES" w:eastAsia="es-ES"/>
    </w:rPr>
  </w:style>
  <w:style w:type="paragraph" w:customStyle="1" w:styleId="CM198">
    <w:name w:val="CM198"/>
    <w:basedOn w:val="Default"/>
    <w:next w:val="Default"/>
    <w:rsid w:val="000D6582"/>
    <w:pPr>
      <w:spacing w:line="231" w:lineRule="atLeast"/>
    </w:pPr>
    <w:rPr>
      <w:rFonts w:ascii="Arial" w:hAnsi="Arial" w:cs="Arial"/>
      <w:color w:val="auto"/>
      <w:lang w:val="es-ES" w:eastAsia="es-ES"/>
    </w:rPr>
  </w:style>
  <w:style w:type="paragraph" w:customStyle="1" w:styleId="CM199">
    <w:name w:val="CM199"/>
    <w:basedOn w:val="Default"/>
    <w:next w:val="Default"/>
    <w:rsid w:val="000D6582"/>
    <w:pPr>
      <w:spacing w:line="231" w:lineRule="atLeast"/>
    </w:pPr>
    <w:rPr>
      <w:rFonts w:ascii="Arial" w:hAnsi="Arial" w:cs="Arial"/>
      <w:color w:val="auto"/>
      <w:lang w:val="es-ES" w:eastAsia="es-ES"/>
    </w:rPr>
  </w:style>
  <w:style w:type="paragraph" w:customStyle="1" w:styleId="CM200">
    <w:name w:val="CM200"/>
    <w:basedOn w:val="Default"/>
    <w:next w:val="Default"/>
    <w:rsid w:val="000D6582"/>
    <w:pPr>
      <w:spacing w:line="231" w:lineRule="atLeast"/>
    </w:pPr>
    <w:rPr>
      <w:rFonts w:ascii="Arial" w:hAnsi="Arial" w:cs="Arial"/>
      <w:color w:val="auto"/>
      <w:lang w:val="es-ES" w:eastAsia="es-ES"/>
    </w:rPr>
  </w:style>
  <w:style w:type="paragraph" w:customStyle="1" w:styleId="CM201">
    <w:name w:val="CM201"/>
    <w:basedOn w:val="Default"/>
    <w:next w:val="Default"/>
    <w:rsid w:val="000D6582"/>
    <w:pPr>
      <w:spacing w:line="231" w:lineRule="atLeast"/>
    </w:pPr>
    <w:rPr>
      <w:rFonts w:ascii="Arial" w:hAnsi="Arial" w:cs="Arial"/>
      <w:color w:val="auto"/>
      <w:lang w:val="es-ES" w:eastAsia="es-ES"/>
    </w:rPr>
  </w:style>
  <w:style w:type="paragraph" w:customStyle="1" w:styleId="CM202">
    <w:name w:val="CM202"/>
    <w:basedOn w:val="Default"/>
    <w:next w:val="Default"/>
    <w:rsid w:val="000D6582"/>
    <w:pPr>
      <w:spacing w:line="353" w:lineRule="atLeast"/>
    </w:pPr>
    <w:rPr>
      <w:rFonts w:ascii="Arial" w:hAnsi="Arial" w:cs="Arial"/>
      <w:color w:val="auto"/>
      <w:lang w:val="es-ES" w:eastAsia="es-ES"/>
    </w:rPr>
  </w:style>
  <w:style w:type="paragraph" w:customStyle="1" w:styleId="CM203">
    <w:name w:val="CM203"/>
    <w:basedOn w:val="Default"/>
    <w:next w:val="Default"/>
    <w:rsid w:val="000D6582"/>
    <w:pPr>
      <w:spacing w:line="223" w:lineRule="atLeast"/>
    </w:pPr>
    <w:rPr>
      <w:rFonts w:ascii="Arial" w:hAnsi="Arial" w:cs="Arial"/>
      <w:color w:val="auto"/>
      <w:lang w:val="es-ES" w:eastAsia="es-ES"/>
    </w:rPr>
  </w:style>
  <w:style w:type="paragraph" w:customStyle="1" w:styleId="CM204">
    <w:name w:val="CM204"/>
    <w:basedOn w:val="Default"/>
    <w:next w:val="Default"/>
    <w:rsid w:val="000D6582"/>
    <w:pPr>
      <w:spacing w:line="233" w:lineRule="atLeast"/>
    </w:pPr>
    <w:rPr>
      <w:rFonts w:ascii="Arial" w:hAnsi="Arial" w:cs="Arial"/>
      <w:color w:val="auto"/>
      <w:lang w:val="es-ES" w:eastAsia="es-ES"/>
    </w:rPr>
  </w:style>
  <w:style w:type="paragraph" w:customStyle="1" w:styleId="CM205">
    <w:name w:val="CM205"/>
    <w:basedOn w:val="Default"/>
    <w:next w:val="Default"/>
    <w:rsid w:val="000D6582"/>
    <w:rPr>
      <w:rFonts w:ascii="Arial" w:hAnsi="Arial" w:cs="Arial"/>
      <w:color w:val="auto"/>
      <w:lang w:val="es-ES" w:eastAsia="es-ES"/>
    </w:rPr>
  </w:style>
  <w:style w:type="paragraph" w:customStyle="1" w:styleId="CM206">
    <w:name w:val="CM206"/>
    <w:basedOn w:val="Default"/>
    <w:next w:val="Default"/>
    <w:rsid w:val="000D6582"/>
    <w:pPr>
      <w:spacing w:line="231" w:lineRule="atLeast"/>
    </w:pPr>
    <w:rPr>
      <w:rFonts w:ascii="Arial" w:hAnsi="Arial" w:cs="Arial"/>
      <w:color w:val="auto"/>
      <w:lang w:val="es-ES" w:eastAsia="es-ES"/>
    </w:rPr>
  </w:style>
  <w:style w:type="paragraph" w:customStyle="1" w:styleId="CM207">
    <w:name w:val="CM207"/>
    <w:basedOn w:val="Default"/>
    <w:next w:val="Default"/>
    <w:rsid w:val="000D6582"/>
    <w:pPr>
      <w:spacing w:line="251" w:lineRule="atLeast"/>
    </w:pPr>
    <w:rPr>
      <w:rFonts w:ascii="Arial" w:hAnsi="Arial" w:cs="Arial"/>
      <w:color w:val="auto"/>
      <w:lang w:val="es-ES" w:eastAsia="es-ES"/>
    </w:rPr>
  </w:style>
  <w:style w:type="paragraph" w:customStyle="1" w:styleId="fecha">
    <w:name w:val="fecha"/>
    <w:basedOn w:val="Normal"/>
    <w:rsid w:val="000D6582"/>
    <w:pPr>
      <w:overflowPunct/>
      <w:autoSpaceDE/>
      <w:autoSpaceDN/>
      <w:adjustRightInd/>
      <w:spacing w:before="120"/>
      <w:ind w:left="37" w:right="-12"/>
      <w:jc w:val="right"/>
      <w:textAlignment w:val="auto"/>
    </w:pPr>
    <w:rPr>
      <w:rFonts w:ascii="Arial" w:hAnsi="Arial" w:cs="Arial"/>
      <w:noProof/>
      <w:color w:val="808080"/>
      <w:sz w:val="16"/>
      <w:lang w:val="es-ES"/>
    </w:rPr>
  </w:style>
  <w:style w:type="paragraph" w:customStyle="1" w:styleId="piefiguratabla">
    <w:name w:val="pie figura/tabla"/>
    <w:basedOn w:val="Normal"/>
    <w:rsid w:val="000D6582"/>
    <w:pPr>
      <w:overflowPunct/>
      <w:autoSpaceDE/>
      <w:autoSpaceDN/>
      <w:adjustRightInd/>
      <w:spacing w:before="60"/>
      <w:jc w:val="both"/>
      <w:textAlignment w:val="auto"/>
    </w:pPr>
    <w:rPr>
      <w:rFonts w:ascii="Arial" w:hAnsi="Arial"/>
      <w:sz w:val="18"/>
      <w:lang w:val="es-ES"/>
    </w:rPr>
  </w:style>
  <w:style w:type="paragraph" w:customStyle="1" w:styleId="pieformula">
    <w:name w:val="pie formula"/>
    <w:basedOn w:val="piefiguratabla"/>
    <w:rsid w:val="000D6582"/>
    <w:pPr>
      <w:jc w:val="center"/>
    </w:pPr>
  </w:style>
  <w:style w:type="paragraph" w:customStyle="1" w:styleId="Ttulo2CTE">
    <w:name w:val="Título2CTE"/>
    <w:basedOn w:val="Normal"/>
    <w:autoRedefine/>
    <w:rsid w:val="000D6582"/>
    <w:pPr>
      <w:overflowPunct/>
      <w:autoSpaceDE/>
      <w:autoSpaceDN/>
      <w:adjustRightInd/>
      <w:spacing w:before="280" w:after="100"/>
      <w:jc w:val="both"/>
      <w:textAlignment w:val="auto"/>
    </w:pPr>
    <w:rPr>
      <w:rFonts w:ascii="Arial" w:hAnsi="Arial" w:cs="Arial"/>
      <w:b/>
      <w:sz w:val="24"/>
      <w:szCs w:val="24"/>
    </w:rPr>
  </w:style>
  <w:style w:type="character" w:styleId="Hipervnculovisitado">
    <w:name w:val="FollowedHyperlink"/>
    <w:basedOn w:val="Fuentedeprrafopredeter"/>
    <w:rsid w:val="000D6582"/>
    <w:rPr>
      <w:color w:val="800080"/>
      <w:u w:val="single"/>
    </w:rPr>
  </w:style>
  <w:style w:type="paragraph" w:customStyle="1" w:styleId="Ttulo1CTE">
    <w:name w:val="Título1CTE"/>
    <w:basedOn w:val="Ttulo1"/>
    <w:next w:val="Normal"/>
    <w:autoRedefine/>
    <w:rsid w:val="000D6582"/>
    <w:pPr>
      <w:tabs>
        <w:tab w:val="num" w:pos="360"/>
      </w:tabs>
      <w:overflowPunct/>
      <w:autoSpaceDE/>
      <w:autoSpaceDN/>
      <w:adjustRightInd/>
      <w:spacing w:before="480" w:after="160"/>
      <w:ind w:firstLine="0"/>
      <w:textAlignment w:val="auto"/>
    </w:pPr>
    <w:rPr>
      <w:rFonts w:ascii="Arial" w:hAnsi="Arial" w:cs="Arial"/>
      <w:color w:val="auto"/>
      <w:kern w:val="32"/>
      <w:sz w:val="28"/>
      <w:szCs w:val="32"/>
      <w:lang w:val="es-ES"/>
    </w:rPr>
  </w:style>
  <w:style w:type="paragraph" w:customStyle="1" w:styleId="Ttulo4CTECarCarCar">
    <w:name w:val="Título4CTE Car Car Car"/>
    <w:basedOn w:val="Normal"/>
    <w:next w:val="Normal"/>
    <w:autoRedefine/>
    <w:rsid w:val="000D6582"/>
    <w:pPr>
      <w:overflowPunct/>
      <w:autoSpaceDE/>
      <w:autoSpaceDN/>
      <w:adjustRightInd/>
      <w:spacing w:before="200" w:after="100"/>
      <w:jc w:val="both"/>
      <w:textAlignment w:val="auto"/>
    </w:pPr>
    <w:rPr>
      <w:rFonts w:ascii="Arial" w:hAnsi="Arial"/>
      <w:b/>
      <w:bCs/>
    </w:rPr>
  </w:style>
  <w:style w:type="paragraph" w:customStyle="1" w:styleId="Ttulo3CTE">
    <w:name w:val="Título3CTE"/>
    <w:basedOn w:val="Normal"/>
    <w:next w:val="Ttulo4CTECarCarCar"/>
    <w:autoRedefine/>
    <w:rsid w:val="000D6582"/>
    <w:pPr>
      <w:tabs>
        <w:tab w:val="num" w:pos="360"/>
      </w:tabs>
      <w:overflowPunct/>
      <w:autoSpaceDE/>
      <w:autoSpaceDN/>
      <w:adjustRightInd/>
      <w:spacing w:before="200" w:after="100"/>
      <w:textAlignment w:val="auto"/>
    </w:pPr>
    <w:rPr>
      <w:rFonts w:ascii="Arial" w:hAnsi="Arial"/>
      <w:b/>
      <w:iCs/>
      <w:lang w:val="es-ES"/>
    </w:rPr>
  </w:style>
  <w:style w:type="paragraph" w:customStyle="1" w:styleId="Ttulo5CTE">
    <w:name w:val="Título5CTE"/>
    <w:basedOn w:val="Ttulo4CTECarCarCar"/>
    <w:next w:val="Normal"/>
    <w:autoRedefine/>
    <w:rsid w:val="000D6582"/>
    <w:pPr>
      <w:tabs>
        <w:tab w:val="num" w:pos="360"/>
      </w:tabs>
    </w:pPr>
    <w:rPr>
      <w:rFonts w:cs="Arial"/>
    </w:rPr>
  </w:style>
  <w:style w:type="paragraph" w:customStyle="1" w:styleId="nota">
    <w:name w:val="nota"/>
    <w:basedOn w:val="Normal"/>
    <w:rsid w:val="000D6582"/>
    <w:pPr>
      <w:tabs>
        <w:tab w:val="left" w:pos="1122"/>
        <w:tab w:val="left" w:pos="1309"/>
      </w:tabs>
      <w:overflowPunct/>
      <w:autoSpaceDE/>
      <w:autoSpaceDN/>
      <w:adjustRightInd/>
      <w:jc w:val="both"/>
      <w:textAlignment w:val="auto"/>
    </w:pPr>
    <w:rPr>
      <w:rFonts w:ascii="Arial" w:hAnsi="Arial" w:cs="Arial"/>
      <w:bCs/>
      <w:sz w:val="16"/>
      <w:szCs w:val="16"/>
    </w:rPr>
  </w:style>
  <w:style w:type="paragraph" w:customStyle="1" w:styleId="notapietablafigura">
    <w:name w:val="nota pie tabla/figura"/>
    <w:basedOn w:val="Normal"/>
    <w:rsid w:val="000D6582"/>
    <w:pPr>
      <w:tabs>
        <w:tab w:val="left" w:pos="284"/>
      </w:tabs>
      <w:overflowPunct/>
      <w:autoSpaceDE/>
      <w:autoSpaceDN/>
      <w:adjustRightInd/>
      <w:spacing w:before="40"/>
      <w:jc w:val="both"/>
      <w:textAlignment w:val="auto"/>
    </w:pPr>
    <w:rPr>
      <w:rFonts w:ascii="Arial" w:hAnsi="Arial" w:cs="Arial"/>
      <w:bCs/>
      <w:sz w:val="16"/>
      <w:lang w:val="es-ES"/>
    </w:rPr>
  </w:style>
  <w:style w:type="paragraph" w:customStyle="1" w:styleId="ttulofiguratablafrmulaCTE">
    <w:name w:val="título figura/tabla/fórmulaCTE"/>
    <w:basedOn w:val="Normal"/>
    <w:rsid w:val="000D6582"/>
    <w:pPr>
      <w:tabs>
        <w:tab w:val="left" w:pos="1122"/>
        <w:tab w:val="left" w:pos="1309"/>
      </w:tabs>
      <w:overflowPunct/>
      <w:autoSpaceDE/>
      <w:autoSpaceDN/>
      <w:adjustRightInd/>
      <w:jc w:val="center"/>
      <w:textAlignment w:val="auto"/>
    </w:pPr>
    <w:rPr>
      <w:rFonts w:ascii="Arial" w:hAnsi="Arial"/>
      <w:b/>
      <w:bCs/>
      <w:sz w:val="18"/>
    </w:rPr>
  </w:style>
  <w:style w:type="paragraph" w:customStyle="1" w:styleId="piefiguratablafrmula">
    <w:name w:val="pie figura/tabla/fórmula"/>
    <w:basedOn w:val="Normal"/>
    <w:rsid w:val="000D6582"/>
    <w:pPr>
      <w:tabs>
        <w:tab w:val="left" w:pos="1122"/>
        <w:tab w:val="left" w:pos="1309"/>
      </w:tabs>
      <w:overflowPunct/>
      <w:autoSpaceDE/>
      <w:autoSpaceDN/>
      <w:adjustRightInd/>
      <w:jc w:val="center"/>
      <w:textAlignment w:val="auto"/>
    </w:pPr>
    <w:rPr>
      <w:rFonts w:ascii="Arial" w:hAnsi="Arial"/>
      <w:b/>
      <w:bCs/>
      <w:sz w:val="18"/>
    </w:rPr>
  </w:style>
  <w:style w:type="paragraph" w:customStyle="1" w:styleId="pp">
    <w:name w:val="pp"/>
    <w:basedOn w:val="Normal"/>
    <w:rsid w:val="000D6582"/>
    <w:pPr>
      <w:tabs>
        <w:tab w:val="left" w:pos="1122"/>
        <w:tab w:val="left" w:pos="1309"/>
      </w:tabs>
      <w:overflowPunct/>
      <w:autoSpaceDE/>
      <w:autoSpaceDN/>
      <w:adjustRightInd/>
      <w:jc w:val="both"/>
      <w:textAlignment w:val="auto"/>
    </w:pPr>
    <w:rPr>
      <w:rFonts w:ascii="Arial" w:hAnsi="Arial" w:cs="Arial"/>
      <w:bCs/>
      <w:lang w:val="es-ES"/>
    </w:rPr>
  </w:style>
  <w:style w:type="paragraph" w:customStyle="1" w:styleId="Mapadeldocumento1">
    <w:name w:val="Mapa del documento1"/>
    <w:basedOn w:val="Normal"/>
    <w:rsid w:val="000D6582"/>
    <w:pPr>
      <w:shd w:val="clear" w:color="auto" w:fill="000080"/>
      <w:overflowPunct/>
      <w:autoSpaceDE/>
      <w:autoSpaceDN/>
      <w:adjustRightInd/>
      <w:textAlignment w:val="auto"/>
    </w:pPr>
    <w:rPr>
      <w:rFonts w:ascii="Tahoma" w:hAnsi="Tahoma"/>
      <w:lang w:val="es-ES"/>
    </w:rPr>
  </w:style>
  <w:style w:type="paragraph" w:customStyle="1" w:styleId="seccinCTE">
    <w:name w:val="secciónCTE"/>
    <w:basedOn w:val="Normal"/>
    <w:next w:val="Normal"/>
    <w:autoRedefine/>
    <w:rsid w:val="000D6582"/>
    <w:pPr>
      <w:overflowPunct/>
      <w:autoSpaceDE/>
      <w:autoSpaceDN/>
      <w:adjustRightInd/>
      <w:spacing w:before="400"/>
      <w:jc w:val="both"/>
      <w:textAlignment w:val="auto"/>
    </w:pPr>
    <w:rPr>
      <w:rFonts w:ascii="Arial" w:hAnsi="Arial"/>
      <w:b/>
      <w:sz w:val="24"/>
      <w:lang w:val="es-ES"/>
    </w:rPr>
  </w:style>
  <w:style w:type="paragraph" w:customStyle="1" w:styleId="artculoSeccinCTE">
    <w:name w:val="artículoSecciónCTE"/>
    <w:basedOn w:val="Normal"/>
    <w:next w:val="Normal"/>
    <w:autoRedefine/>
    <w:rsid w:val="000D6582"/>
    <w:pPr>
      <w:overflowPunct/>
      <w:autoSpaceDE/>
      <w:autoSpaceDN/>
      <w:adjustRightInd/>
      <w:spacing w:before="200" w:after="80"/>
      <w:jc w:val="both"/>
      <w:textAlignment w:val="auto"/>
    </w:pPr>
    <w:rPr>
      <w:rFonts w:ascii="Arial" w:hAnsi="Arial" w:cs="Arial"/>
      <w:b/>
      <w:lang w:val="es-ES"/>
    </w:rPr>
  </w:style>
  <w:style w:type="paragraph" w:customStyle="1" w:styleId="artculo-ex">
    <w:name w:val="artículo-ex"/>
    <w:basedOn w:val="Normal"/>
    <w:rsid w:val="000D6582"/>
    <w:pPr>
      <w:overflowPunct/>
      <w:autoSpaceDE/>
      <w:autoSpaceDN/>
      <w:adjustRightInd/>
      <w:ind w:left="935" w:hanging="935"/>
      <w:textAlignment w:val="auto"/>
    </w:pPr>
    <w:rPr>
      <w:rFonts w:ascii="Arial" w:hAnsi="Arial"/>
      <w:b/>
      <w:noProof/>
      <w:color w:val="FF0000"/>
      <w:sz w:val="24"/>
    </w:rPr>
  </w:style>
  <w:style w:type="paragraph" w:customStyle="1" w:styleId="TTULO0">
    <w:name w:val="TÍTULO"/>
    <w:basedOn w:val="Ttulo1"/>
    <w:next w:val="Normal"/>
    <w:rsid w:val="000D6582"/>
    <w:pPr>
      <w:overflowPunct/>
      <w:autoSpaceDE/>
      <w:autoSpaceDN/>
      <w:adjustRightInd/>
      <w:spacing w:before="240" w:after="200"/>
      <w:ind w:firstLine="0"/>
      <w:textAlignment w:val="auto"/>
    </w:pPr>
    <w:rPr>
      <w:rFonts w:ascii="Arial" w:hAnsi="Arial" w:cs="Arial"/>
      <w:color w:val="auto"/>
      <w:kern w:val="32"/>
      <w:sz w:val="28"/>
      <w:szCs w:val="32"/>
    </w:rPr>
  </w:style>
  <w:style w:type="paragraph" w:customStyle="1" w:styleId="Artculo">
    <w:name w:val="Artículo"/>
    <w:next w:val="Normal"/>
    <w:rsid w:val="000D6582"/>
    <w:pPr>
      <w:spacing w:before="200" w:after="80"/>
    </w:pPr>
    <w:rPr>
      <w:rFonts w:ascii="Arial" w:hAnsi="Arial"/>
      <w:b/>
    </w:rPr>
  </w:style>
  <w:style w:type="paragraph" w:customStyle="1" w:styleId="Tabla">
    <w:name w:val="Tabla"/>
    <w:next w:val="Normal"/>
    <w:rsid w:val="000D6582"/>
    <w:pPr>
      <w:spacing w:after="40"/>
      <w:jc w:val="center"/>
    </w:pPr>
    <w:rPr>
      <w:rFonts w:ascii="Arial" w:hAnsi="Arial"/>
      <w:b/>
      <w:bCs/>
      <w:sz w:val="18"/>
    </w:rPr>
  </w:style>
  <w:style w:type="paragraph" w:customStyle="1" w:styleId="Ecuacin">
    <w:name w:val="Ecuación"/>
    <w:next w:val="Normal"/>
    <w:rsid w:val="000D6582"/>
    <w:pPr>
      <w:tabs>
        <w:tab w:val="right" w:pos="9356"/>
      </w:tabs>
      <w:ind w:firstLine="709"/>
      <w:jc w:val="both"/>
    </w:pPr>
    <w:rPr>
      <w:rFonts w:ascii="Arial" w:hAnsi="Arial"/>
      <w:color w:val="000000"/>
    </w:rPr>
  </w:style>
  <w:style w:type="paragraph" w:customStyle="1" w:styleId="Figura">
    <w:name w:val="Figura"/>
    <w:next w:val="Normal"/>
    <w:rsid w:val="000D6582"/>
    <w:pPr>
      <w:tabs>
        <w:tab w:val="left" w:pos="3544"/>
      </w:tabs>
      <w:spacing w:before="60"/>
      <w:jc w:val="center"/>
    </w:pPr>
    <w:rPr>
      <w:rFonts w:ascii="Arial" w:hAnsi="Arial"/>
      <w:b/>
      <w:color w:val="000000"/>
      <w:sz w:val="18"/>
    </w:rPr>
  </w:style>
  <w:style w:type="paragraph" w:customStyle="1" w:styleId="CaptuloCTE">
    <w:name w:val="CapítuloCTE"/>
    <w:basedOn w:val="Normal"/>
    <w:autoRedefine/>
    <w:rsid w:val="000D6582"/>
    <w:pPr>
      <w:keepNext/>
      <w:overflowPunct/>
      <w:autoSpaceDE/>
      <w:autoSpaceDN/>
      <w:adjustRightInd/>
      <w:spacing w:before="240" w:after="40"/>
      <w:jc w:val="both"/>
      <w:textAlignment w:val="auto"/>
      <w:outlineLvl w:val="1"/>
    </w:pPr>
    <w:rPr>
      <w:rFonts w:ascii="Arial" w:hAnsi="Arial"/>
      <w:b/>
      <w:sz w:val="28"/>
      <w:lang w:val="es-ES"/>
    </w:rPr>
  </w:style>
  <w:style w:type="paragraph" w:customStyle="1" w:styleId="HR">
    <w:name w:val="HR"/>
    <w:next w:val="Normal"/>
    <w:rsid w:val="000D6582"/>
    <w:pPr>
      <w:spacing w:before="400" w:after="40"/>
    </w:pPr>
    <w:rPr>
      <w:rFonts w:ascii="Arial" w:hAnsi="Arial"/>
      <w:b/>
    </w:rPr>
  </w:style>
  <w:style w:type="paragraph" w:customStyle="1" w:styleId="TtuloCTE">
    <w:name w:val="TítuloCTE"/>
    <w:basedOn w:val="Ttulo1"/>
    <w:next w:val="Normal"/>
    <w:autoRedefine/>
    <w:rsid w:val="000D6582"/>
    <w:pPr>
      <w:overflowPunct/>
      <w:autoSpaceDE/>
      <w:autoSpaceDN/>
      <w:adjustRightInd/>
      <w:spacing w:before="240" w:after="200"/>
      <w:ind w:firstLine="0"/>
      <w:textAlignment w:val="auto"/>
    </w:pPr>
    <w:rPr>
      <w:rFonts w:ascii="Arial" w:hAnsi="Arial" w:cs="Arial"/>
      <w:caps/>
      <w:color w:val="auto"/>
      <w:kern w:val="32"/>
      <w:sz w:val="28"/>
      <w:szCs w:val="32"/>
      <w:lang w:val="es-ES"/>
    </w:rPr>
  </w:style>
  <w:style w:type="paragraph" w:customStyle="1" w:styleId="Anejo">
    <w:name w:val="Anejo"/>
    <w:next w:val="Normal"/>
    <w:rsid w:val="000D6582"/>
    <w:pPr>
      <w:spacing w:before="240" w:after="200"/>
      <w:jc w:val="both"/>
    </w:pPr>
    <w:rPr>
      <w:rFonts w:ascii="Arial" w:hAnsi="Arial"/>
      <w:b/>
      <w:caps/>
      <w:sz w:val="28"/>
    </w:rPr>
  </w:style>
  <w:style w:type="paragraph" w:customStyle="1" w:styleId="Anejo3CTE">
    <w:name w:val="Anejo3CTE"/>
    <w:basedOn w:val="Ttulo3CTE"/>
    <w:rsid w:val="000D6582"/>
    <w:pPr>
      <w:tabs>
        <w:tab w:val="clear" w:pos="360"/>
      </w:tabs>
    </w:pPr>
  </w:style>
  <w:style w:type="paragraph" w:styleId="Lista5">
    <w:name w:val="List 5"/>
    <w:basedOn w:val="Normal"/>
    <w:rsid w:val="000D6582"/>
    <w:pPr>
      <w:overflowPunct/>
      <w:autoSpaceDE/>
      <w:autoSpaceDN/>
      <w:adjustRightInd/>
      <w:ind w:left="1415" w:hanging="283"/>
      <w:jc w:val="both"/>
      <w:textAlignment w:val="auto"/>
    </w:pPr>
    <w:rPr>
      <w:rFonts w:ascii="Arial" w:hAnsi="Arial"/>
      <w:lang w:val="es-ES"/>
    </w:rPr>
  </w:style>
  <w:style w:type="paragraph" w:styleId="Saludo">
    <w:name w:val="Salutation"/>
    <w:basedOn w:val="Normal"/>
    <w:next w:val="Normal"/>
    <w:link w:val="SaludoCar"/>
    <w:rsid w:val="000D6582"/>
    <w:pPr>
      <w:overflowPunct/>
      <w:autoSpaceDE/>
      <w:autoSpaceDN/>
      <w:adjustRightInd/>
      <w:jc w:val="both"/>
      <w:textAlignment w:val="auto"/>
    </w:pPr>
    <w:rPr>
      <w:rFonts w:ascii="Arial" w:hAnsi="Arial"/>
      <w:lang w:val="es-ES"/>
    </w:rPr>
  </w:style>
  <w:style w:type="character" w:customStyle="1" w:styleId="SaludoCar">
    <w:name w:val="Saludo Car"/>
    <w:basedOn w:val="Fuentedeprrafopredeter"/>
    <w:link w:val="Saludo"/>
    <w:rsid w:val="000D6582"/>
    <w:rPr>
      <w:rFonts w:ascii="Arial" w:hAnsi="Arial"/>
    </w:rPr>
  </w:style>
  <w:style w:type="paragraph" w:styleId="Listaconvietas5">
    <w:name w:val="List Bullet 5"/>
    <w:basedOn w:val="Normal"/>
    <w:autoRedefine/>
    <w:rsid w:val="000D6582"/>
    <w:pPr>
      <w:overflowPunct/>
      <w:autoSpaceDE/>
      <w:autoSpaceDN/>
      <w:adjustRightInd/>
      <w:jc w:val="both"/>
      <w:textAlignment w:val="auto"/>
    </w:pPr>
    <w:rPr>
      <w:rFonts w:ascii="Arial" w:hAnsi="Arial" w:cs="Arial"/>
      <w:lang w:val="es-ES"/>
    </w:rPr>
  </w:style>
  <w:style w:type="paragraph" w:styleId="Continuarlista">
    <w:name w:val="List Continue"/>
    <w:basedOn w:val="Normal"/>
    <w:rsid w:val="000D6582"/>
    <w:pPr>
      <w:overflowPunct/>
      <w:autoSpaceDE/>
      <w:autoSpaceDN/>
      <w:adjustRightInd/>
      <w:spacing w:after="120"/>
      <w:ind w:left="283"/>
      <w:jc w:val="both"/>
      <w:textAlignment w:val="auto"/>
    </w:pPr>
    <w:rPr>
      <w:rFonts w:ascii="Arial" w:hAnsi="Arial"/>
      <w:lang w:val="es-ES"/>
    </w:rPr>
  </w:style>
  <w:style w:type="paragraph" w:styleId="Continuarlista3">
    <w:name w:val="List Continue 3"/>
    <w:basedOn w:val="Normal"/>
    <w:rsid w:val="000D6582"/>
    <w:pPr>
      <w:overflowPunct/>
      <w:autoSpaceDE/>
      <w:autoSpaceDN/>
      <w:adjustRightInd/>
      <w:spacing w:after="120"/>
      <w:ind w:left="849"/>
      <w:jc w:val="both"/>
      <w:textAlignment w:val="auto"/>
    </w:pPr>
    <w:rPr>
      <w:rFonts w:ascii="Arial" w:hAnsi="Arial"/>
      <w:lang w:val="es-ES"/>
    </w:rPr>
  </w:style>
  <w:style w:type="paragraph" w:styleId="Continuarlista5">
    <w:name w:val="List Continue 5"/>
    <w:basedOn w:val="Normal"/>
    <w:rsid w:val="000D6582"/>
    <w:pPr>
      <w:overflowPunct/>
      <w:autoSpaceDE/>
      <w:autoSpaceDN/>
      <w:adjustRightInd/>
      <w:spacing w:after="120"/>
      <w:ind w:left="1415"/>
      <w:jc w:val="both"/>
      <w:textAlignment w:val="auto"/>
    </w:pPr>
    <w:rPr>
      <w:rFonts w:ascii="Arial" w:hAnsi="Arial"/>
      <w:lang w:val="es-ES"/>
    </w:rPr>
  </w:style>
  <w:style w:type="paragraph" w:customStyle="1" w:styleId="Remiteabreviado">
    <w:name w:val="Remite abreviado"/>
    <w:basedOn w:val="Normal"/>
    <w:rsid w:val="000D6582"/>
    <w:pPr>
      <w:overflowPunct/>
      <w:autoSpaceDE/>
      <w:autoSpaceDN/>
      <w:adjustRightInd/>
      <w:jc w:val="both"/>
      <w:textAlignment w:val="auto"/>
    </w:pPr>
    <w:rPr>
      <w:rFonts w:ascii="Arial" w:hAnsi="Arial"/>
      <w:lang w:val="es-ES"/>
    </w:rPr>
  </w:style>
  <w:style w:type="paragraph" w:customStyle="1" w:styleId="EstiloEcuacinPrimeralnea123cm">
    <w:name w:val="Estilo Ecuación + Primera línea:  123 cm"/>
    <w:basedOn w:val="Ecuacin"/>
    <w:rsid w:val="000D6582"/>
  </w:style>
  <w:style w:type="paragraph" w:customStyle="1" w:styleId="Ttulo6CTE">
    <w:name w:val="Título6CTE"/>
    <w:basedOn w:val="Ttulo5CTE"/>
    <w:next w:val="Normal"/>
    <w:autoRedefine/>
    <w:rsid w:val="000D6582"/>
  </w:style>
  <w:style w:type="paragraph" w:customStyle="1" w:styleId="EstiloEncabezado">
    <w:name w:val="Estilo Encabezado"/>
    <w:aliases w:val="e + 10 pt Sin Negrita Centrado"/>
    <w:basedOn w:val="Encabezado"/>
    <w:next w:val="Normal"/>
    <w:rsid w:val="000D6582"/>
    <w:pPr>
      <w:pBdr>
        <w:bottom w:val="single" w:sz="4" w:space="1" w:color="auto"/>
      </w:pBdr>
      <w:tabs>
        <w:tab w:val="clear" w:pos="4419"/>
        <w:tab w:val="clear" w:pos="8838"/>
        <w:tab w:val="center" w:pos="4252"/>
        <w:tab w:val="right" w:pos="8504"/>
      </w:tabs>
      <w:overflowPunct/>
      <w:autoSpaceDE/>
      <w:autoSpaceDN/>
      <w:adjustRightInd/>
      <w:jc w:val="center"/>
      <w:textAlignment w:val="auto"/>
    </w:pPr>
    <w:rPr>
      <w:rFonts w:ascii="Arial" w:hAnsi="Arial"/>
      <w:color w:val="808080"/>
      <w:lang w:val="es-ES"/>
    </w:rPr>
  </w:style>
  <w:style w:type="paragraph" w:styleId="Listaconvietas2">
    <w:name w:val="List Bullet 2"/>
    <w:basedOn w:val="Normal"/>
    <w:autoRedefine/>
    <w:rsid w:val="000D6582"/>
    <w:pPr>
      <w:tabs>
        <w:tab w:val="num" w:pos="643"/>
      </w:tabs>
      <w:overflowPunct/>
      <w:autoSpaceDE/>
      <w:autoSpaceDN/>
      <w:adjustRightInd/>
      <w:ind w:left="643" w:hanging="360"/>
      <w:jc w:val="both"/>
      <w:textAlignment w:val="auto"/>
    </w:pPr>
    <w:rPr>
      <w:rFonts w:ascii="Arial" w:hAnsi="Arial"/>
      <w:lang w:val="es-ES"/>
    </w:rPr>
  </w:style>
  <w:style w:type="paragraph" w:styleId="Listaconvietas3">
    <w:name w:val="List Bullet 3"/>
    <w:basedOn w:val="Normal"/>
    <w:autoRedefine/>
    <w:rsid w:val="000D6582"/>
    <w:pPr>
      <w:tabs>
        <w:tab w:val="num" w:pos="926"/>
      </w:tabs>
      <w:overflowPunct/>
      <w:autoSpaceDE/>
      <w:autoSpaceDN/>
      <w:adjustRightInd/>
      <w:ind w:left="926" w:hanging="360"/>
      <w:jc w:val="both"/>
      <w:textAlignment w:val="auto"/>
    </w:pPr>
    <w:rPr>
      <w:rFonts w:ascii="Arial" w:hAnsi="Arial"/>
      <w:lang w:val="es-ES"/>
    </w:rPr>
  </w:style>
  <w:style w:type="paragraph" w:styleId="Continuarlista2">
    <w:name w:val="List Continue 2"/>
    <w:basedOn w:val="Normal"/>
    <w:rsid w:val="000D6582"/>
    <w:pPr>
      <w:overflowPunct/>
      <w:autoSpaceDE/>
      <w:autoSpaceDN/>
      <w:adjustRightInd/>
      <w:spacing w:after="120"/>
      <w:ind w:left="566"/>
      <w:jc w:val="both"/>
      <w:textAlignment w:val="auto"/>
    </w:pPr>
    <w:rPr>
      <w:rFonts w:ascii="Arial" w:hAnsi="Arial"/>
      <w:lang w:val="es-ES"/>
    </w:rPr>
  </w:style>
  <w:style w:type="paragraph" w:customStyle="1" w:styleId="Imagen">
    <w:name w:val="Imagen"/>
    <w:basedOn w:val="Normal"/>
    <w:rsid w:val="000D6582"/>
    <w:pPr>
      <w:overflowPunct/>
      <w:autoSpaceDE/>
      <w:autoSpaceDN/>
      <w:adjustRightInd/>
      <w:jc w:val="both"/>
      <w:textAlignment w:val="auto"/>
    </w:pPr>
    <w:rPr>
      <w:rFonts w:ascii="Arial" w:hAnsi="Arial"/>
      <w:lang w:val="es-ES"/>
    </w:rPr>
  </w:style>
  <w:style w:type="paragraph" w:styleId="Sangranormal">
    <w:name w:val="Normal Indent"/>
    <w:basedOn w:val="Normal"/>
    <w:rsid w:val="000D6582"/>
    <w:pPr>
      <w:overflowPunct/>
      <w:autoSpaceDE/>
      <w:autoSpaceDN/>
      <w:adjustRightInd/>
      <w:ind w:left="708"/>
      <w:jc w:val="both"/>
      <w:textAlignment w:val="auto"/>
    </w:pPr>
    <w:rPr>
      <w:rFonts w:ascii="Arial" w:hAnsi="Arial"/>
      <w:lang w:val="es-ES"/>
    </w:rPr>
  </w:style>
  <w:style w:type="character" w:customStyle="1" w:styleId="Estilo14pt">
    <w:name w:val="Estilo 14 pt"/>
    <w:basedOn w:val="Fuentedeprrafopredeter"/>
    <w:rsid w:val="000D6582"/>
    <w:rPr>
      <w:sz w:val="24"/>
    </w:rPr>
  </w:style>
  <w:style w:type="paragraph" w:customStyle="1" w:styleId="EstiloEcuacinPrimeralnea063cm">
    <w:name w:val="Estilo Ecuación + Primera línea:  063 cm"/>
    <w:basedOn w:val="Ecuacin"/>
    <w:rsid w:val="000D6582"/>
    <w:pPr>
      <w:ind w:firstLine="454"/>
    </w:pPr>
  </w:style>
  <w:style w:type="paragraph" w:customStyle="1" w:styleId="EstiloTtulo4CTE">
    <w:name w:val="Estilo Título4CTE"/>
    <w:basedOn w:val="Ttulo4CTECarCarCar"/>
    <w:rsid w:val="000D6582"/>
  </w:style>
  <w:style w:type="paragraph" w:customStyle="1" w:styleId="relacinNormas">
    <w:name w:val="relaciónNormas"/>
    <w:basedOn w:val="NumeracinCTE"/>
    <w:rsid w:val="000D6582"/>
    <w:pPr>
      <w:tabs>
        <w:tab w:val="clear" w:pos="454"/>
      </w:tabs>
      <w:ind w:left="2835" w:hanging="2835"/>
    </w:pPr>
    <w:rPr>
      <w:rFonts w:cs="Arial"/>
    </w:rPr>
  </w:style>
  <w:style w:type="character" w:customStyle="1" w:styleId="Ttulo4CTECarCarCarCar">
    <w:name w:val="Título4CTE Car Car Car Car"/>
    <w:basedOn w:val="Fuentedeprrafopredeter"/>
    <w:rsid w:val="000D6582"/>
    <w:rPr>
      <w:rFonts w:ascii="Arial" w:hAnsi="Arial"/>
      <w:b/>
      <w:bCs/>
      <w:lang w:val="es-ES_tradnl" w:eastAsia="es-ES" w:bidi="ar-SA"/>
    </w:rPr>
  </w:style>
  <w:style w:type="character" w:customStyle="1" w:styleId="estilo11">
    <w:name w:val="estilo11"/>
    <w:basedOn w:val="Fuentedeprrafopredeter"/>
    <w:rsid w:val="000D6582"/>
    <w:rPr>
      <w:sz w:val="15"/>
      <w:szCs w:val="15"/>
    </w:rPr>
  </w:style>
  <w:style w:type="paragraph" w:customStyle="1" w:styleId="Ttulo4CTE">
    <w:name w:val="Título4CTE"/>
    <w:basedOn w:val="Normal"/>
    <w:next w:val="Normal"/>
    <w:autoRedefine/>
    <w:rsid w:val="000D6582"/>
    <w:pPr>
      <w:tabs>
        <w:tab w:val="num" w:pos="1894"/>
      </w:tabs>
      <w:overflowPunct/>
      <w:autoSpaceDE/>
      <w:autoSpaceDN/>
      <w:adjustRightInd/>
      <w:spacing w:before="200" w:after="100"/>
      <w:ind w:left="2268" w:hanging="453"/>
      <w:jc w:val="both"/>
      <w:textAlignment w:val="auto"/>
    </w:pPr>
    <w:rPr>
      <w:rFonts w:ascii="Arial" w:hAnsi="Arial"/>
      <w:b/>
      <w:bCs/>
    </w:rPr>
  </w:style>
  <w:style w:type="paragraph" w:customStyle="1" w:styleId="Ttulo4CTECar">
    <w:name w:val="Título4CTE Car"/>
    <w:basedOn w:val="Normal"/>
    <w:next w:val="Normal"/>
    <w:autoRedefine/>
    <w:rsid w:val="000D6582"/>
    <w:pPr>
      <w:overflowPunct/>
      <w:autoSpaceDE/>
      <w:autoSpaceDN/>
      <w:adjustRightInd/>
      <w:spacing w:before="200" w:after="100"/>
      <w:jc w:val="both"/>
      <w:textAlignment w:val="auto"/>
    </w:pPr>
    <w:rPr>
      <w:rFonts w:ascii="Arial" w:hAnsi="Arial"/>
      <w:b/>
      <w:bCs/>
    </w:rPr>
  </w:style>
  <w:style w:type="character" w:customStyle="1" w:styleId="Ttulo4CTECarCar">
    <w:name w:val="Título4CTE Car Car"/>
    <w:basedOn w:val="Fuentedeprrafopredeter"/>
    <w:rsid w:val="000D6582"/>
    <w:rPr>
      <w:rFonts w:ascii="Arial" w:hAnsi="Arial"/>
      <w:b/>
      <w:bCs/>
      <w:lang w:val="es-ES_tradnl" w:eastAsia="es-ES" w:bidi="ar-SA"/>
    </w:rPr>
  </w:style>
  <w:style w:type="character" w:customStyle="1" w:styleId="Ttulo4CTECarCarCarCarCar">
    <w:name w:val="Título4CTE Car Car Car Car Car"/>
    <w:basedOn w:val="Fuentedeprrafopredeter"/>
    <w:rsid w:val="000D6582"/>
    <w:rPr>
      <w:rFonts w:ascii="Arial" w:hAnsi="Arial"/>
      <w:b/>
      <w:bCs/>
      <w:lang w:val="es-ES_tradnl" w:eastAsia="es-ES" w:bidi="ar-SA"/>
    </w:rPr>
  </w:style>
  <w:style w:type="paragraph" w:styleId="Sinespaciado">
    <w:name w:val="No Spacing"/>
    <w:uiPriority w:val="1"/>
    <w:qFormat/>
    <w:rsid w:val="00B3007D"/>
    <w:rPr>
      <w:rFonts w:ascii="Calibri" w:eastAsia="Calibri" w:hAnsi="Calibri"/>
      <w:sz w:val="22"/>
      <w:szCs w:val="22"/>
      <w:lang w:eastAsia="en-US"/>
    </w:rPr>
  </w:style>
  <w:style w:type="paragraph" w:styleId="Textosinformato">
    <w:name w:val="Plain Text"/>
    <w:basedOn w:val="Normal"/>
    <w:link w:val="TextosinformatoCar"/>
    <w:rsid w:val="00F153B6"/>
    <w:pPr>
      <w:overflowPunct/>
      <w:autoSpaceDE/>
      <w:autoSpaceDN/>
      <w:adjustRightInd/>
      <w:textAlignment w:val="auto"/>
    </w:pPr>
    <w:rPr>
      <w:rFonts w:ascii="Courier New" w:hAnsi="Courier New"/>
      <w:color w:val="000000"/>
      <w:lang w:val="es-ES"/>
    </w:rPr>
  </w:style>
  <w:style w:type="character" w:customStyle="1" w:styleId="TextosinformatoCar">
    <w:name w:val="Texto sin formato Car"/>
    <w:basedOn w:val="Fuentedeprrafopredeter"/>
    <w:link w:val="Textosinformato"/>
    <w:rsid w:val="00F153B6"/>
    <w:rPr>
      <w:rFonts w:ascii="Courier New" w:hAnsi="Courier New"/>
      <w:color w:val="000000"/>
    </w:rPr>
  </w:style>
  <w:style w:type="paragraph" w:customStyle="1" w:styleId="Sangra3detindependiente11">
    <w:name w:val="Sangría 3 de t. independiente11"/>
    <w:basedOn w:val="Normal"/>
    <w:rsid w:val="00F315B5"/>
    <w:pPr>
      <w:ind w:firstLine="708"/>
      <w:jc w:val="both"/>
    </w:pPr>
    <w:rPr>
      <w:rFonts w:ascii="Arial" w:hAnsi="Arial"/>
      <w:lang w:val="es-ES"/>
    </w:rPr>
  </w:style>
  <w:style w:type="character" w:customStyle="1" w:styleId="Ttulo1Car">
    <w:name w:val="Título 1 Car"/>
    <w:basedOn w:val="Fuentedeprrafopredeter"/>
    <w:link w:val="Ttulo1"/>
    <w:rsid w:val="006C53E7"/>
    <w:rPr>
      <w:rFonts w:ascii="Century Gothic" w:hAnsi="Century Gothic" w:cs="Microsoft Sans Serif"/>
      <w:b/>
      <w:bCs/>
      <w:color w:val="000000"/>
      <w:sz w:val="18"/>
      <w:szCs w:val="18"/>
      <w:lang w:val="es-ES_tradnl"/>
    </w:rPr>
  </w:style>
  <w:style w:type="character" w:customStyle="1" w:styleId="Ttulo2Car">
    <w:name w:val="Título 2 Car"/>
    <w:basedOn w:val="Fuentedeprrafopredeter"/>
    <w:link w:val="Ttulo2"/>
    <w:rsid w:val="006C53E7"/>
    <w:rPr>
      <w:rFonts w:ascii="Technical" w:hAnsi="Technical"/>
      <w:sz w:val="52"/>
      <w:lang w:val="en-US"/>
    </w:rPr>
  </w:style>
  <w:style w:type="character" w:customStyle="1" w:styleId="Ttulo4Car">
    <w:name w:val="Título 4 Car"/>
    <w:basedOn w:val="Fuentedeprrafopredeter"/>
    <w:link w:val="Ttulo4"/>
    <w:rsid w:val="006C53E7"/>
    <w:rPr>
      <w:rFonts w:ascii="Century Gothic" w:eastAsia="Dotum" w:hAnsi="Century Gothic" w:cs="Arial"/>
      <w:b/>
      <w:bCs/>
      <w:color w:val="000000"/>
      <w:sz w:val="18"/>
      <w:szCs w:val="18"/>
      <w:lang w:val="es-ES_tradnl"/>
    </w:rPr>
  </w:style>
  <w:style w:type="character" w:customStyle="1" w:styleId="Ttulo5Car">
    <w:name w:val="Título 5 Car"/>
    <w:basedOn w:val="Fuentedeprrafopredeter"/>
    <w:link w:val="Ttulo5"/>
    <w:rsid w:val="006C53E7"/>
    <w:rPr>
      <w:rFonts w:ascii="Technical" w:hAnsi="Technical"/>
      <w:sz w:val="24"/>
      <w:lang w:val="es-ES_tradnl"/>
    </w:rPr>
  </w:style>
  <w:style w:type="character" w:customStyle="1" w:styleId="Ttulo6Car">
    <w:name w:val="Título 6 Car"/>
    <w:basedOn w:val="Fuentedeprrafopredeter"/>
    <w:link w:val="Ttulo6"/>
    <w:rsid w:val="006C53E7"/>
    <w:rPr>
      <w:rFonts w:ascii="Technical" w:hAnsi="Technical"/>
      <w:sz w:val="44"/>
      <w:lang w:val="es-ES_tradnl"/>
    </w:rPr>
  </w:style>
  <w:style w:type="character" w:customStyle="1" w:styleId="Ttulo7Car">
    <w:name w:val="Título 7 Car"/>
    <w:basedOn w:val="Fuentedeprrafopredeter"/>
    <w:link w:val="Ttulo7"/>
    <w:rsid w:val="006C53E7"/>
    <w:rPr>
      <w:rFonts w:ascii="Technical" w:hAnsi="Technical"/>
      <w:sz w:val="52"/>
      <w:lang w:val="es-ES_tradnl"/>
    </w:rPr>
  </w:style>
  <w:style w:type="character" w:customStyle="1" w:styleId="Ttulo8Car">
    <w:name w:val="Título 8 Car"/>
    <w:basedOn w:val="Fuentedeprrafopredeter"/>
    <w:link w:val="Ttulo8"/>
    <w:rsid w:val="006C53E7"/>
    <w:rPr>
      <w:rFonts w:ascii="Technical" w:hAnsi="Technical"/>
      <w:sz w:val="52"/>
      <w:lang w:val="es-ES_tradnl"/>
    </w:rPr>
  </w:style>
  <w:style w:type="character" w:customStyle="1" w:styleId="Ttulo9Car">
    <w:name w:val="Título 9 Car"/>
    <w:basedOn w:val="Fuentedeprrafopredeter"/>
    <w:link w:val="Ttulo9"/>
    <w:rsid w:val="006C53E7"/>
    <w:rPr>
      <w:rFonts w:ascii="Technical" w:hAnsi="Technical"/>
      <w:b/>
      <w:lang w:val="es-ES_tradnl"/>
    </w:rPr>
  </w:style>
  <w:style w:type="character" w:customStyle="1" w:styleId="EncabezadoCar">
    <w:name w:val="Encabezado Car"/>
    <w:aliases w:val="e Car,Encabezado 2 Car,encabezado Car"/>
    <w:basedOn w:val="Fuentedeprrafopredeter"/>
    <w:link w:val="Encabezado"/>
    <w:rsid w:val="006C53E7"/>
    <w:rPr>
      <w:lang w:val="es-ES_tradnl"/>
    </w:rPr>
  </w:style>
  <w:style w:type="paragraph" w:customStyle="1" w:styleId="Textoindependiente211">
    <w:name w:val="Texto independiente 211"/>
    <w:basedOn w:val="Normal"/>
    <w:rsid w:val="006C53E7"/>
    <w:pPr>
      <w:widowControl w:val="0"/>
    </w:pPr>
    <w:rPr>
      <w:rFonts w:ascii="Microsoft Sans Serif" w:hAnsi="Microsoft Sans Serif"/>
      <w:sz w:val="36"/>
      <w:lang w:val="es-ES"/>
    </w:rPr>
  </w:style>
  <w:style w:type="character" w:customStyle="1" w:styleId="PiedepginaCar">
    <w:name w:val="Pie de página Car"/>
    <w:basedOn w:val="Fuentedeprrafopredeter"/>
    <w:link w:val="Piedepgina"/>
    <w:rsid w:val="006C53E7"/>
    <w:rPr>
      <w:lang w:val="es-ES_tradnl"/>
    </w:rPr>
  </w:style>
  <w:style w:type="character" w:customStyle="1" w:styleId="Textoindependiente2Car">
    <w:name w:val="Texto independiente 2 Car"/>
    <w:basedOn w:val="Fuentedeprrafopredeter"/>
    <w:link w:val="Textoindependiente2"/>
    <w:rsid w:val="006C53E7"/>
    <w:rPr>
      <w:rFonts w:ascii="AvantGarde Bk BT" w:hAnsi="AvantGarde Bk BT"/>
      <w:caps/>
      <w:sz w:val="18"/>
    </w:rPr>
  </w:style>
  <w:style w:type="character" w:customStyle="1" w:styleId="TextoindependienteCar">
    <w:name w:val="Texto independiente Car"/>
    <w:basedOn w:val="Fuentedeprrafopredeter"/>
    <w:link w:val="Textoindependiente"/>
    <w:rsid w:val="006C53E7"/>
    <w:rPr>
      <w:lang w:val="es-ES_tradnl"/>
    </w:rPr>
  </w:style>
  <w:style w:type="paragraph" w:customStyle="1" w:styleId="Sangra2detindependiente11">
    <w:name w:val="Sangría 2 de t. independiente11"/>
    <w:basedOn w:val="Normal"/>
    <w:rsid w:val="006C53E7"/>
    <w:pPr>
      <w:ind w:left="851"/>
      <w:jc w:val="both"/>
    </w:pPr>
    <w:rPr>
      <w:rFonts w:ascii="Arial" w:hAnsi="Arial"/>
      <w:lang w:val="es-ES"/>
    </w:rPr>
  </w:style>
  <w:style w:type="paragraph" w:customStyle="1" w:styleId="Textoindependiente311">
    <w:name w:val="Texto independiente 311"/>
    <w:basedOn w:val="Normal"/>
    <w:rsid w:val="006C53E7"/>
    <w:pPr>
      <w:jc w:val="both"/>
    </w:pPr>
    <w:rPr>
      <w:b/>
      <w:sz w:val="24"/>
    </w:rPr>
  </w:style>
  <w:style w:type="character" w:customStyle="1" w:styleId="Sangra2detindependienteCar">
    <w:name w:val="Sangría 2 de t. independiente Car"/>
    <w:basedOn w:val="Fuentedeprrafopredeter"/>
    <w:link w:val="Sangra2detindependiente"/>
    <w:rsid w:val="006C53E7"/>
    <w:rPr>
      <w:sz w:val="24"/>
      <w:szCs w:val="24"/>
    </w:rPr>
  </w:style>
  <w:style w:type="character" w:customStyle="1" w:styleId="Textoindependiente3Car">
    <w:name w:val="Texto independiente 3 Car"/>
    <w:basedOn w:val="Fuentedeprrafopredeter"/>
    <w:link w:val="Textoindependiente3"/>
    <w:rsid w:val="006C53E7"/>
    <w:rPr>
      <w:sz w:val="16"/>
      <w:szCs w:val="16"/>
    </w:rPr>
  </w:style>
  <w:style w:type="character" w:customStyle="1" w:styleId="Sangra3detindependienteCar">
    <w:name w:val="Sangría 3 de t. independiente Car"/>
    <w:basedOn w:val="Fuentedeprrafopredeter"/>
    <w:link w:val="Sangra3detindependiente"/>
    <w:rsid w:val="006C53E7"/>
    <w:rPr>
      <w:sz w:val="16"/>
      <w:szCs w:val="16"/>
    </w:rPr>
  </w:style>
  <w:style w:type="character" w:customStyle="1" w:styleId="TtuloCar">
    <w:name w:val="Título Car"/>
    <w:basedOn w:val="Fuentedeprrafopredeter"/>
    <w:link w:val="Ttulo"/>
    <w:rsid w:val="006C53E7"/>
    <w:rPr>
      <w:rFonts w:ascii="Arial" w:hAnsi="Arial"/>
      <w:b/>
      <w:lang w:val="es-ES_tradnl"/>
    </w:rPr>
  </w:style>
  <w:style w:type="character" w:customStyle="1" w:styleId="EncabezadodenotaCar">
    <w:name w:val="Encabezado de nota Car"/>
    <w:basedOn w:val="Fuentedeprrafopredeter"/>
    <w:link w:val="Encabezadodenota"/>
    <w:rsid w:val="006C53E7"/>
    <w:rPr>
      <w:rFonts w:ascii="Arial" w:hAnsi="Arial"/>
      <w:sz w:val="24"/>
    </w:rPr>
  </w:style>
  <w:style w:type="character" w:customStyle="1" w:styleId="TextonotapieCar">
    <w:name w:val="Texto nota pie Car"/>
    <w:basedOn w:val="Fuentedeprrafopredeter"/>
    <w:link w:val="Textonotapie"/>
    <w:rsid w:val="006C53E7"/>
    <w:rPr>
      <w:rFonts w:ascii="Arial" w:hAnsi="Arial"/>
    </w:rPr>
  </w:style>
  <w:style w:type="character" w:customStyle="1" w:styleId="SangradetextonormalCar">
    <w:name w:val="Sangría de texto normal Car"/>
    <w:basedOn w:val="Fuentedeprrafopredeter"/>
    <w:link w:val="Sangradetextonormal"/>
    <w:rsid w:val="006C53E7"/>
    <w:rPr>
      <w:lang w:val="es-ES_tradnl"/>
    </w:rPr>
  </w:style>
  <w:style w:type="paragraph" w:customStyle="1" w:styleId="Mapadeldocumento11">
    <w:name w:val="Mapa del documento11"/>
    <w:basedOn w:val="Normal"/>
    <w:rsid w:val="006C53E7"/>
    <w:pPr>
      <w:shd w:val="clear" w:color="auto" w:fill="000080"/>
      <w:overflowPunct/>
      <w:autoSpaceDE/>
      <w:autoSpaceDN/>
      <w:adjustRightInd/>
      <w:textAlignment w:val="auto"/>
    </w:pPr>
    <w:rPr>
      <w:rFonts w:ascii="Tahoma" w:hAnsi="Tahoma"/>
      <w:lang w:val="es-ES"/>
    </w:rPr>
  </w:style>
  <w:style w:type="character" w:styleId="Refdenotaalpie">
    <w:name w:val="footnote reference"/>
    <w:basedOn w:val="Fuentedeprrafopredeter"/>
    <w:uiPriority w:val="99"/>
    <w:unhideWhenUsed/>
    <w:rsid w:val="006C53E7"/>
    <w:rPr>
      <w:vertAlign w:val="superscript"/>
    </w:rPr>
  </w:style>
  <w:style w:type="paragraph" w:customStyle="1" w:styleId="CM157">
    <w:name w:val="CM157"/>
    <w:basedOn w:val="Normal"/>
    <w:next w:val="Normal"/>
    <w:uiPriority w:val="99"/>
    <w:rsid w:val="006C53E7"/>
    <w:pPr>
      <w:widowControl w:val="0"/>
      <w:overflowPunct/>
      <w:textAlignment w:val="auto"/>
    </w:pPr>
    <w:rPr>
      <w:rFonts w:ascii="Arial" w:hAnsi="Arial" w:cs="Arial"/>
      <w:sz w:val="24"/>
      <w:szCs w:val="24"/>
      <w:lang w:val="es-ES"/>
    </w:rPr>
  </w:style>
  <w:style w:type="paragraph" w:customStyle="1" w:styleId="Sangra3detindependiente3">
    <w:name w:val="Sangría 3 de t. independiente3"/>
    <w:basedOn w:val="Normal"/>
    <w:rsid w:val="00D750AC"/>
    <w:pPr>
      <w:ind w:firstLine="708"/>
      <w:jc w:val="both"/>
    </w:pPr>
    <w:rPr>
      <w:rFonts w:ascii="Arial" w:hAnsi="Arial"/>
      <w:lang w:val="es-ES"/>
    </w:rPr>
  </w:style>
  <w:style w:type="paragraph" w:styleId="Textodeglobo">
    <w:name w:val="Balloon Text"/>
    <w:basedOn w:val="Normal"/>
    <w:link w:val="TextodegloboCar"/>
    <w:uiPriority w:val="99"/>
    <w:unhideWhenUsed/>
    <w:rsid w:val="005A7C7A"/>
    <w:rPr>
      <w:rFonts w:ascii="Tahoma" w:hAnsi="Tahoma" w:cs="Tahoma"/>
      <w:sz w:val="16"/>
      <w:szCs w:val="16"/>
    </w:rPr>
  </w:style>
  <w:style w:type="character" w:customStyle="1" w:styleId="TextodegloboCar">
    <w:name w:val="Texto de globo Car"/>
    <w:basedOn w:val="Fuentedeprrafopredeter"/>
    <w:link w:val="Textodeglobo"/>
    <w:uiPriority w:val="99"/>
    <w:rsid w:val="005A7C7A"/>
    <w:rPr>
      <w:rFonts w:ascii="Tahoma" w:hAnsi="Tahoma" w:cs="Tahoma"/>
      <w:sz w:val="16"/>
      <w:szCs w:val="16"/>
      <w:lang w:val="es-ES_tradnl"/>
    </w:rPr>
  </w:style>
  <w:style w:type="character" w:customStyle="1" w:styleId="texte1">
    <w:name w:val="texte1"/>
    <w:basedOn w:val="Fuentedeprrafopredeter"/>
    <w:rsid w:val="002748F7"/>
    <w:rPr>
      <w:rFonts w:ascii="Verdana" w:hAnsi="Verdana" w:hint="default"/>
      <w:b w:val="0"/>
      <w:bCs w:val="0"/>
      <w:strike w:val="0"/>
      <w:dstrike w:val="0"/>
      <w:color w:val="000000"/>
      <w:sz w:val="10"/>
      <w:szCs w:val="10"/>
      <w:u w:val="none"/>
      <w:effect w:val="none"/>
    </w:rPr>
  </w:style>
  <w:style w:type="numbering" w:styleId="111111">
    <w:name w:val="Outline List 2"/>
    <w:basedOn w:val="Sinlista"/>
    <w:rsid w:val="002748F7"/>
    <w:pPr>
      <w:numPr>
        <w:numId w:val="1"/>
      </w:numPr>
    </w:pPr>
  </w:style>
  <w:style w:type="paragraph" w:customStyle="1" w:styleId="western">
    <w:name w:val="western"/>
    <w:basedOn w:val="Normal"/>
    <w:rsid w:val="002748F7"/>
    <w:pPr>
      <w:overflowPunct/>
      <w:autoSpaceDE/>
      <w:autoSpaceDN/>
      <w:adjustRightInd/>
      <w:spacing w:before="100" w:beforeAutospacing="1" w:line="360" w:lineRule="auto"/>
      <w:textAlignment w:val="auto"/>
    </w:pPr>
    <w:rPr>
      <w:rFonts w:ascii="Arial" w:hAnsi="Arial" w:cs="Arial"/>
      <w:sz w:val="22"/>
      <w:szCs w:val="22"/>
      <w:lang w:val="es-ES"/>
    </w:rPr>
  </w:style>
  <w:style w:type="paragraph" w:customStyle="1" w:styleId="BodyText22">
    <w:name w:val="Body Text 22"/>
    <w:basedOn w:val="Normal"/>
    <w:rsid w:val="002748F7"/>
    <w:pPr>
      <w:widowControl w:val="0"/>
    </w:pPr>
    <w:rPr>
      <w:rFonts w:ascii="Microsoft Sans Serif" w:hAnsi="Microsoft Sans Serif"/>
      <w:sz w:val="36"/>
      <w:lang w:val="es-ES"/>
    </w:rPr>
  </w:style>
  <w:style w:type="paragraph" w:customStyle="1" w:styleId="Style5">
    <w:name w:val="Style 5"/>
    <w:uiPriority w:val="99"/>
    <w:rsid w:val="002748F7"/>
    <w:pPr>
      <w:widowControl w:val="0"/>
      <w:autoSpaceDE w:val="0"/>
      <w:autoSpaceDN w:val="0"/>
      <w:adjustRightInd w:val="0"/>
    </w:pPr>
    <w:rPr>
      <w:lang w:val="es-ES_tradnl"/>
    </w:rPr>
  </w:style>
  <w:style w:type="paragraph" w:customStyle="1" w:styleId="Normal0">
    <w:name w:val="[Normal]"/>
    <w:uiPriority w:val="99"/>
    <w:rsid w:val="002748F7"/>
    <w:pPr>
      <w:autoSpaceDE w:val="0"/>
      <w:autoSpaceDN w:val="0"/>
      <w:adjustRightInd w:val="0"/>
    </w:pPr>
    <w:rPr>
      <w:rFonts w:ascii="Arial" w:hAnsi="Arial" w:cs="Arial"/>
      <w:sz w:val="24"/>
      <w:szCs w:val="24"/>
    </w:rPr>
  </w:style>
  <w:style w:type="paragraph" w:customStyle="1" w:styleId="EstiloTtulo2Humanst521BT11ptJustificadoInterlineado">
    <w:name w:val="Estilo Título 2 + Humanst521 BT 11 pt Justificado Interlineado:  ..."/>
    <w:basedOn w:val="Ttulo2"/>
    <w:rsid w:val="002748F7"/>
    <w:pPr>
      <w:overflowPunct/>
      <w:autoSpaceDE/>
      <w:autoSpaceDN/>
      <w:adjustRightInd/>
      <w:spacing w:before="240" w:after="60" w:line="360" w:lineRule="auto"/>
      <w:ind w:left="0" w:firstLine="0"/>
      <w:jc w:val="both"/>
      <w:textAlignment w:val="auto"/>
    </w:pPr>
    <w:rPr>
      <w:rFonts w:ascii="Humanst521 BT" w:hAnsi="Humanst521 BT"/>
      <w:b/>
      <w:bCs/>
      <w:snapToGrid w:val="0"/>
      <w:sz w:val="24"/>
      <w:szCs w:val="24"/>
      <w:lang w:val="es-ES"/>
    </w:rPr>
  </w:style>
  <w:style w:type="paragraph" w:customStyle="1" w:styleId="EstiloHumanst521BT11ptJustificadoPrimeralnea127cmI">
    <w:name w:val="Estilo Humanst521 BT 11 pt Justificado Primera línea:  127 cm I..."/>
    <w:basedOn w:val="Normal"/>
    <w:rsid w:val="002748F7"/>
    <w:pPr>
      <w:overflowPunct/>
      <w:autoSpaceDE/>
      <w:autoSpaceDN/>
      <w:adjustRightInd/>
      <w:spacing w:line="360" w:lineRule="auto"/>
      <w:jc w:val="both"/>
      <w:textAlignment w:val="auto"/>
    </w:pPr>
    <w:rPr>
      <w:rFonts w:ascii="Humanst521 BT" w:hAnsi="Humanst521 BT"/>
      <w:sz w:val="22"/>
      <w:szCs w:val="22"/>
      <w:lang w:val="es-ES"/>
    </w:rPr>
  </w:style>
  <w:style w:type="paragraph" w:customStyle="1" w:styleId="Sangra3detindependiente2">
    <w:name w:val="Sangría 3 de t. independiente2"/>
    <w:basedOn w:val="Normal"/>
    <w:rsid w:val="002748F7"/>
    <w:pPr>
      <w:ind w:firstLine="708"/>
      <w:jc w:val="both"/>
    </w:pPr>
    <w:rPr>
      <w:rFonts w:ascii="Arial" w:hAnsi="Arial"/>
      <w:lang w:val="es-ES"/>
    </w:rPr>
  </w:style>
  <w:style w:type="paragraph" w:customStyle="1" w:styleId="111">
    <w:name w:val="1.1.1"/>
    <w:basedOn w:val="Normal"/>
    <w:autoRedefine/>
    <w:rsid w:val="002748F7"/>
    <w:pPr>
      <w:widowControl w:val="0"/>
      <w:tabs>
        <w:tab w:val="right" w:pos="6946"/>
      </w:tabs>
      <w:overflowPunct/>
      <w:autoSpaceDE/>
      <w:autoSpaceDN/>
      <w:adjustRightInd/>
      <w:spacing w:line="360" w:lineRule="auto"/>
      <w:ind w:firstLine="284"/>
      <w:jc w:val="both"/>
      <w:textAlignment w:val="auto"/>
    </w:pPr>
    <w:rPr>
      <w:rFonts w:ascii="Humanst521 BT" w:hAnsi="Humanst521 BT"/>
      <w:caps/>
      <w:snapToGrid w:val="0"/>
      <w:sz w:val="22"/>
      <w:szCs w:val="22"/>
    </w:rPr>
  </w:style>
  <w:style w:type="paragraph" w:customStyle="1" w:styleId="11">
    <w:name w:val="1.1"/>
    <w:basedOn w:val="Normal"/>
    <w:autoRedefine/>
    <w:rsid w:val="002748F7"/>
    <w:pPr>
      <w:widowControl w:val="0"/>
      <w:tabs>
        <w:tab w:val="right" w:pos="6946"/>
      </w:tabs>
      <w:overflowPunct/>
      <w:autoSpaceDE/>
      <w:autoSpaceDN/>
      <w:adjustRightInd/>
      <w:spacing w:line="360" w:lineRule="auto"/>
      <w:ind w:firstLine="284"/>
      <w:jc w:val="both"/>
      <w:textAlignment w:val="auto"/>
    </w:pPr>
    <w:rPr>
      <w:rFonts w:ascii="Humanst521 BT" w:hAnsi="Humanst521 BT" w:cs="Arial"/>
      <w:bCs/>
      <w:caps/>
      <w:snapToGrid w:val="0"/>
      <w:sz w:val="22"/>
      <w:szCs w:val="22"/>
    </w:rPr>
  </w:style>
  <w:style w:type="paragraph" w:customStyle="1" w:styleId="MEMORIA">
    <w:name w:val="MEMORIA"/>
    <w:basedOn w:val="Normal"/>
    <w:autoRedefine/>
    <w:rsid w:val="002748F7"/>
    <w:pPr>
      <w:widowControl w:val="0"/>
      <w:tabs>
        <w:tab w:val="right" w:pos="6804"/>
      </w:tabs>
      <w:overflowPunct/>
      <w:autoSpaceDE/>
      <w:autoSpaceDN/>
      <w:adjustRightInd/>
      <w:spacing w:line="360" w:lineRule="auto"/>
      <w:textAlignment w:val="auto"/>
    </w:pPr>
    <w:rPr>
      <w:rFonts w:ascii="Humanst521 BT" w:hAnsi="Humanst521 BT"/>
      <w:b/>
      <w:snapToGrid w:val="0"/>
      <w:sz w:val="28"/>
    </w:rPr>
  </w:style>
  <w:style w:type="character" w:customStyle="1" w:styleId="marginal">
    <w:name w:val="marginal"/>
    <w:basedOn w:val="Fuentedeprrafopredeter"/>
    <w:rsid w:val="002748F7"/>
    <w:rPr>
      <w:rFonts w:cs="Times New Roman"/>
    </w:rPr>
  </w:style>
  <w:style w:type="character" w:customStyle="1" w:styleId="doclistelement-title">
    <w:name w:val="doclistelement-title"/>
    <w:basedOn w:val="Fuentedeprrafopredeter"/>
    <w:rsid w:val="002748F7"/>
    <w:rPr>
      <w:rFonts w:cs="Times New Roman"/>
    </w:rPr>
  </w:style>
  <w:style w:type="character" w:customStyle="1" w:styleId="Ttulo3Car1">
    <w:name w:val="Título 3 Car1"/>
    <w:aliases w:val="Car Car1"/>
    <w:basedOn w:val="Fuentedeprrafopredeter"/>
    <w:uiPriority w:val="99"/>
    <w:semiHidden/>
    <w:rsid w:val="00763F8F"/>
    <w:rPr>
      <w:rFonts w:asciiTheme="majorHAnsi" w:eastAsiaTheme="majorEastAsia" w:hAnsiTheme="majorHAnsi" w:cstheme="majorBidi"/>
      <w:b/>
      <w:bCs/>
      <w:color w:val="4F81BD" w:themeColor="accent1"/>
      <w:sz w:val="24"/>
      <w:szCs w:val="24"/>
    </w:rPr>
  </w:style>
  <w:style w:type="character" w:customStyle="1" w:styleId="EncabezadoCar1">
    <w:name w:val="Encabezado Car1"/>
    <w:aliases w:val="e Car1"/>
    <w:basedOn w:val="Fuentedeprrafopredeter"/>
    <w:uiPriority w:val="99"/>
    <w:semiHidden/>
    <w:rsid w:val="00763F8F"/>
    <w:rPr>
      <w:sz w:val="24"/>
      <w:szCs w:val="24"/>
    </w:rPr>
  </w:style>
  <w:style w:type="paragraph" w:customStyle="1" w:styleId="Sangra3detindependiente4">
    <w:name w:val="Sangría 3 de t. independiente4"/>
    <w:basedOn w:val="Normal"/>
    <w:rsid w:val="00DB2950"/>
    <w:pPr>
      <w:ind w:firstLine="708"/>
      <w:jc w:val="both"/>
    </w:pPr>
    <w:rPr>
      <w:rFonts w:ascii="Arial" w:hAnsi="Arial"/>
      <w:lang w:val="es-ES"/>
    </w:rPr>
  </w:style>
  <w:style w:type="paragraph" w:customStyle="1" w:styleId="Normal10">
    <w:name w:val="Normal10"/>
    <w:rsid w:val="00EE5B48"/>
    <w:pPr>
      <w:spacing w:after="120"/>
      <w:jc w:val="both"/>
    </w:pPr>
    <w:rPr>
      <w:rFonts w:ascii="AvantGarde Bk BT" w:hAnsi="AvantGarde Bk BT"/>
      <w:color w:val="000000"/>
    </w:rPr>
  </w:style>
  <w:style w:type="paragraph" w:customStyle="1" w:styleId="Normal9">
    <w:name w:val="Normal_9"/>
    <w:basedOn w:val="Normal"/>
    <w:link w:val="Normal9Car"/>
    <w:rsid w:val="002E574A"/>
    <w:pPr>
      <w:tabs>
        <w:tab w:val="left" w:pos="-720"/>
      </w:tabs>
      <w:overflowPunct/>
      <w:autoSpaceDE/>
      <w:autoSpaceDN/>
      <w:adjustRightInd/>
      <w:spacing w:line="300" w:lineRule="auto"/>
      <w:jc w:val="both"/>
      <w:textAlignment w:val="auto"/>
    </w:pPr>
    <w:rPr>
      <w:rFonts w:ascii="Century Gothic" w:hAnsi="Century Gothic"/>
      <w:bCs/>
      <w:spacing w:val="-3"/>
      <w:sz w:val="18"/>
    </w:rPr>
  </w:style>
  <w:style w:type="character" w:customStyle="1" w:styleId="Normal9Car">
    <w:name w:val="Normal_9 Car"/>
    <w:basedOn w:val="Fuentedeprrafopredeter"/>
    <w:link w:val="Normal9"/>
    <w:rsid w:val="002E574A"/>
    <w:rPr>
      <w:rFonts w:ascii="Century Gothic" w:hAnsi="Century Gothic"/>
      <w:bCs/>
      <w:spacing w:val="-3"/>
      <w:sz w:val="18"/>
      <w:lang w:val="es-ES_tradnl"/>
    </w:rPr>
  </w:style>
  <w:style w:type="paragraph" w:customStyle="1" w:styleId="Normal8">
    <w:name w:val="Normal_8"/>
    <w:basedOn w:val="Normal"/>
    <w:link w:val="Normal8Car"/>
    <w:rsid w:val="002E574A"/>
    <w:pPr>
      <w:overflowPunct/>
      <w:autoSpaceDE/>
      <w:autoSpaceDN/>
      <w:adjustRightInd/>
      <w:jc w:val="both"/>
      <w:textAlignment w:val="auto"/>
    </w:pPr>
    <w:rPr>
      <w:rFonts w:ascii="Century Gothic" w:hAnsi="Century Gothic"/>
      <w:sz w:val="16"/>
      <w:lang w:val="es-ES"/>
    </w:rPr>
  </w:style>
  <w:style w:type="character" w:customStyle="1" w:styleId="Normal8Car">
    <w:name w:val="Normal_8 Car"/>
    <w:basedOn w:val="Fuentedeprrafopredeter"/>
    <w:link w:val="Normal8"/>
    <w:rsid w:val="002E574A"/>
    <w:rPr>
      <w:rFonts w:ascii="Century Gothic" w:hAnsi="Century Gothic"/>
      <w:sz w:val="16"/>
    </w:rPr>
  </w:style>
  <w:style w:type="paragraph" w:customStyle="1" w:styleId="Sangra3detindependiente5">
    <w:name w:val="Sangría 3 de t. independiente5"/>
    <w:basedOn w:val="Normal"/>
    <w:rsid w:val="00852B9B"/>
    <w:pPr>
      <w:ind w:firstLine="708"/>
      <w:jc w:val="both"/>
    </w:pPr>
    <w:rPr>
      <w:rFonts w:ascii="Arial" w:hAnsi="Arial"/>
      <w:lang w:val="es-ES"/>
    </w:rPr>
  </w:style>
  <w:style w:type="paragraph" w:customStyle="1" w:styleId="Textoindependiente22">
    <w:name w:val="Texto independiente 22"/>
    <w:basedOn w:val="Normal"/>
    <w:rsid w:val="00AA2F6B"/>
    <w:pPr>
      <w:widowControl w:val="0"/>
      <w:textAlignment w:val="auto"/>
    </w:pPr>
    <w:rPr>
      <w:rFonts w:ascii="Microsoft Sans Serif" w:hAnsi="Microsoft Sans Serif"/>
      <w:sz w:val="36"/>
      <w:lang w:val="es-ES"/>
    </w:rPr>
  </w:style>
  <w:style w:type="paragraph" w:customStyle="1" w:styleId="Textoindependiente23">
    <w:name w:val="Texto independiente 23"/>
    <w:basedOn w:val="Normal"/>
    <w:rsid w:val="00AA5F39"/>
    <w:pPr>
      <w:widowControl w:val="0"/>
    </w:pPr>
    <w:rPr>
      <w:rFonts w:ascii="Microsoft Sans Serif" w:hAnsi="Microsoft Sans Serif"/>
      <w:sz w:val="36"/>
      <w:lang w:val="es-ES"/>
    </w:rPr>
  </w:style>
  <w:style w:type="paragraph" w:customStyle="1" w:styleId="Sangra2detindependiente2">
    <w:name w:val="Sangría 2 de t. independiente2"/>
    <w:basedOn w:val="Normal"/>
    <w:rsid w:val="00AA5F39"/>
    <w:pPr>
      <w:ind w:left="851"/>
      <w:jc w:val="both"/>
    </w:pPr>
    <w:rPr>
      <w:rFonts w:ascii="Arial" w:hAnsi="Arial"/>
      <w:lang w:val="es-ES"/>
    </w:rPr>
  </w:style>
  <w:style w:type="paragraph" w:customStyle="1" w:styleId="Textoindependiente32">
    <w:name w:val="Texto independiente 32"/>
    <w:basedOn w:val="Normal"/>
    <w:rsid w:val="00AA5F39"/>
    <w:pPr>
      <w:jc w:val="both"/>
    </w:pPr>
    <w:rPr>
      <w:b/>
      <w:sz w:val="24"/>
    </w:rPr>
  </w:style>
  <w:style w:type="paragraph" w:customStyle="1" w:styleId="Mapadeldocumento2">
    <w:name w:val="Mapa del documento2"/>
    <w:basedOn w:val="Normal"/>
    <w:rsid w:val="00AA5F39"/>
    <w:pPr>
      <w:shd w:val="clear" w:color="auto" w:fill="000080"/>
      <w:overflowPunct/>
      <w:autoSpaceDE/>
      <w:autoSpaceDN/>
      <w:adjustRightInd/>
      <w:textAlignment w:val="auto"/>
    </w:pPr>
    <w:rPr>
      <w:rFonts w:ascii="Tahoma" w:hAnsi="Tahoma"/>
      <w:lang w:val="es-ES"/>
    </w:rPr>
  </w:style>
  <w:style w:type="paragraph" w:customStyle="1" w:styleId="Pa13">
    <w:name w:val="Pa13"/>
    <w:basedOn w:val="Default"/>
    <w:next w:val="Default"/>
    <w:uiPriority w:val="99"/>
    <w:rsid w:val="00AA5F39"/>
    <w:pPr>
      <w:widowControl/>
      <w:spacing w:line="201" w:lineRule="atLeast"/>
    </w:pPr>
    <w:rPr>
      <w:rFonts w:ascii="NAFFPD+Arial" w:hAnsi="NAFFPD+Arial" w:cs="Times New Roman"/>
      <w:color w:val="auto"/>
      <w:lang w:val="es-ES" w:eastAsia="es-ES"/>
    </w:rPr>
  </w:style>
  <w:style w:type="paragraph" w:customStyle="1" w:styleId="Sangra3detindependiente6">
    <w:name w:val="Sangría 3 de t. independiente6"/>
    <w:basedOn w:val="Normal"/>
    <w:rsid w:val="006777F5"/>
    <w:pPr>
      <w:ind w:firstLine="708"/>
      <w:jc w:val="both"/>
    </w:pPr>
    <w:rPr>
      <w:rFonts w:ascii="Arial" w:hAnsi="Arial"/>
      <w:lang w:val="es-ES"/>
    </w:rPr>
  </w:style>
  <w:style w:type="character" w:customStyle="1" w:styleId="apple-converted-space">
    <w:name w:val="apple-converted-space"/>
    <w:basedOn w:val="Fuentedeprrafopredeter"/>
    <w:rsid w:val="00806040"/>
  </w:style>
  <w:style w:type="paragraph" w:customStyle="1" w:styleId="Sangra3detindependiente7">
    <w:name w:val="Sangría 3 de t. independiente7"/>
    <w:basedOn w:val="Normal"/>
    <w:rsid w:val="00FD7C18"/>
    <w:pPr>
      <w:ind w:firstLine="708"/>
      <w:jc w:val="both"/>
      <w:textAlignment w:val="auto"/>
    </w:pPr>
    <w:rPr>
      <w:rFonts w:ascii="Arial" w:hAnsi="Arial"/>
      <w:lang w:val="es-ES"/>
    </w:rPr>
  </w:style>
  <w:style w:type="paragraph" w:customStyle="1" w:styleId="Textoindependiente24">
    <w:name w:val="Texto independiente 24"/>
    <w:basedOn w:val="Normal"/>
    <w:rsid w:val="00FD7C18"/>
    <w:pPr>
      <w:widowControl w:val="0"/>
      <w:textAlignment w:val="auto"/>
    </w:pPr>
    <w:rPr>
      <w:rFonts w:ascii="Microsoft Sans Serif" w:hAnsi="Microsoft Sans Serif"/>
      <w:sz w:val="36"/>
      <w:lang w:val="es-ES"/>
    </w:rPr>
  </w:style>
  <w:style w:type="paragraph" w:customStyle="1" w:styleId="Sangra2detindependiente3">
    <w:name w:val="Sangría 2 de t. independiente3"/>
    <w:basedOn w:val="Normal"/>
    <w:rsid w:val="00FD7C18"/>
    <w:pPr>
      <w:ind w:left="851"/>
      <w:jc w:val="both"/>
      <w:textAlignment w:val="auto"/>
    </w:pPr>
    <w:rPr>
      <w:rFonts w:ascii="Arial" w:hAnsi="Arial"/>
      <w:lang w:val="es-ES"/>
    </w:rPr>
  </w:style>
  <w:style w:type="paragraph" w:customStyle="1" w:styleId="Textoindependiente33">
    <w:name w:val="Texto independiente 33"/>
    <w:basedOn w:val="Normal"/>
    <w:rsid w:val="00FD7C18"/>
    <w:pPr>
      <w:jc w:val="both"/>
      <w:textAlignment w:val="auto"/>
    </w:pPr>
    <w:rPr>
      <w:b/>
      <w:sz w:val="24"/>
    </w:rPr>
  </w:style>
  <w:style w:type="paragraph" w:customStyle="1" w:styleId="Sangra3detindependiente8">
    <w:name w:val="Sangría 3 de t. independiente8"/>
    <w:basedOn w:val="Normal"/>
    <w:rsid w:val="00F0717C"/>
    <w:pPr>
      <w:ind w:firstLine="708"/>
      <w:jc w:val="both"/>
    </w:pPr>
    <w:rPr>
      <w:rFonts w:ascii="Arial" w:hAnsi="Arial"/>
      <w:lang w:val="es-ES"/>
    </w:rPr>
  </w:style>
  <w:style w:type="paragraph" w:customStyle="1" w:styleId="Textoindependiente25">
    <w:name w:val="Texto independiente 25"/>
    <w:basedOn w:val="Normal"/>
    <w:rsid w:val="00F0717C"/>
    <w:pPr>
      <w:widowControl w:val="0"/>
    </w:pPr>
    <w:rPr>
      <w:rFonts w:ascii="Microsoft Sans Serif" w:hAnsi="Microsoft Sans Serif"/>
      <w:sz w:val="36"/>
      <w:lang w:val="es-ES"/>
    </w:rPr>
  </w:style>
  <w:style w:type="paragraph" w:customStyle="1" w:styleId="Sangra2detindependiente4">
    <w:name w:val="Sangría 2 de t. independiente4"/>
    <w:basedOn w:val="Normal"/>
    <w:rsid w:val="00F0717C"/>
    <w:pPr>
      <w:ind w:left="851"/>
      <w:jc w:val="both"/>
    </w:pPr>
    <w:rPr>
      <w:rFonts w:ascii="Arial" w:hAnsi="Arial"/>
      <w:lang w:val="es-ES"/>
    </w:rPr>
  </w:style>
  <w:style w:type="paragraph" w:customStyle="1" w:styleId="Textoindependiente34">
    <w:name w:val="Texto independiente 34"/>
    <w:basedOn w:val="Normal"/>
    <w:rsid w:val="00F0717C"/>
    <w:pPr>
      <w:jc w:val="both"/>
    </w:pPr>
    <w:rPr>
      <w:b/>
      <w:sz w:val="24"/>
    </w:rPr>
  </w:style>
</w:styles>
</file>

<file path=word/webSettings.xml><?xml version="1.0" encoding="utf-8"?>
<w:webSettings xmlns:r="http://schemas.openxmlformats.org/officeDocument/2006/relationships" xmlns:w="http://schemas.openxmlformats.org/wordprocessingml/2006/main">
  <w:divs>
    <w:div w:id="310062334">
      <w:bodyDiv w:val="1"/>
      <w:marLeft w:val="0"/>
      <w:marRight w:val="0"/>
      <w:marTop w:val="0"/>
      <w:marBottom w:val="0"/>
      <w:divBdr>
        <w:top w:val="none" w:sz="0" w:space="0" w:color="auto"/>
        <w:left w:val="none" w:sz="0" w:space="0" w:color="auto"/>
        <w:bottom w:val="none" w:sz="0" w:space="0" w:color="auto"/>
        <w:right w:val="none" w:sz="0" w:space="0" w:color="auto"/>
      </w:divBdr>
    </w:div>
    <w:div w:id="389770782">
      <w:bodyDiv w:val="1"/>
      <w:marLeft w:val="0"/>
      <w:marRight w:val="0"/>
      <w:marTop w:val="0"/>
      <w:marBottom w:val="0"/>
      <w:divBdr>
        <w:top w:val="none" w:sz="0" w:space="0" w:color="auto"/>
        <w:left w:val="none" w:sz="0" w:space="0" w:color="auto"/>
        <w:bottom w:val="none" w:sz="0" w:space="0" w:color="auto"/>
        <w:right w:val="none" w:sz="0" w:space="0" w:color="auto"/>
      </w:divBdr>
    </w:div>
    <w:div w:id="651836774">
      <w:bodyDiv w:val="1"/>
      <w:marLeft w:val="0"/>
      <w:marRight w:val="0"/>
      <w:marTop w:val="0"/>
      <w:marBottom w:val="0"/>
      <w:divBdr>
        <w:top w:val="none" w:sz="0" w:space="0" w:color="auto"/>
        <w:left w:val="none" w:sz="0" w:space="0" w:color="auto"/>
        <w:bottom w:val="none" w:sz="0" w:space="0" w:color="auto"/>
        <w:right w:val="none" w:sz="0" w:space="0" w:color="auto"/>
      </w:divBdr>
    </w:div>
    <w:div w:id="755400382">
      <w:bodyDiv w:val="1"/>
      <w:marLeft w:val="0"/>
      <w:marRight w:val="0"/>
      <w:marTop w:val="0"/>
      <w:marBottom w:val="150"/>
      <w:divBdr>
        <w:top w:val="none" w:sz="0" w:space="0" w:color="auto"/>
        <w:left w:val="none" w:sz="0" w:space="0" w:color="auto"/>
        <w:bottom w:val="none" w:sz="0" w:space="0" w:color="auto"/>
        <w:right w:val="none" w:sz="0" w:space="0" w:color="auto"/>
      </w:divBdr>
      <w:divsChild>
        <w:div w:id="450906115">
          <w:marLeft w:val="750"/>
          <w:marRight w:val="0"/>
          <w:marTop w:val="0"/>
          <w:marBottom w:val="0"/>
          <w:divBdr>
            <w:top w:val="none" w:sz="0" w:space="0" w:color="auto"/>
            <w:left w:val="none" w:sz="0" w:space="0" w:color="auto"/>
            <w:bottom w:val="none" w:sz="0" w:space="0" w:color="auto"/>
            <w:right w:val="none" w:sz="0" w:space="0" w:color="auto"/>
          </w:divBdr>
          <w:divsChild>
            <w:div w:id="1885676680">
              <w:marLeft w:val="0"/>
              <w:marRight w:val="-100"/>
              <w:marTop w:val="0"/>
              <w:marBottom w:val="0"/>
              <w:divBdr>
                <w:top w:val="none" w:sz="0" w:space="0" w:color="auto"/>
                <w:left w:val="none" w:sz="0" w:space="0" w:color="auto"/>
                <w:bottom w:val="none" w:sz="0" w:space="0" w:color="auto"/>
                <w:right w:val="none" w:sz="0" w:space="0" w:color="auto"/>
              </w:divBdr>
              <w:divsChild>
                <w:div w:id="1163741862">
                  <w:marLeft w:val="0"/>
                  <w:marRight w:val="0"/>
                  <w:marTop w:val="0"/>
                  <w:marBottom w:val="0"/>
                  <w:divBdr>
                    <w:top w:val="none" w:sz="0" w:space="0" w:color="auto"/>
                    <w:left w:val="none" w:sz="0" w:space="0" w:color="auto"/>
                    <w:bottom w:val="none" w:sz="0" w:space="0" w:color="auto"/>
                    <w:right w:val="none" w:sz="0" w:space="0" w:color="auto"/>
                  </w:divBdr>
                  <w:divsChild>
                    <w:div w:id="1373266232">
                      <w:marLeft w:val="0"/>
                      <w:marRight w:val="0"/>
                      <w:marTop w:val="0"/>
                      <w:marBottom w:val="0"/>
                      <w:divBdr>
                        <w:top w:val="single" w:sz="2" w:space="6" w:color="E7F9FB"/>
                        <w:left w:val="single" w:sz="2" w:space="6" w:color="E7F9FB"/>
                        <w:bottom w:val="single" w:sz="2" w:space="6" w:color="E7F9FB"/>
                        <w:right w:val="single" w:sz="2" w:space="6" w:color="E7F9FB"/>
                      </w:divBdr>
                      <w:divsChild>
                        <w:div w:id="914780000">
                          <w:marLeft w:val="0"/>
                          <w:marRight w:val="0"/>
                          <w:marTop w:val="0"/>
                          <w:marBottom w:val="0"/>
                          <w:divBdr>
                            <w:top w:val="none" w:sz="0" w:space="0" w:color="auto"/>
                            <w:left w:val="none" w:sz="0" w:space="0" w:color="auto"/>
                            <w:bottom w:val="none" w:sz="0" w:space="0" w:color="auto"/>
                            <w:right w:val="none" w:sz="0" w:space="0" w:color="auto"/>
                          </w:divBdr>
                          <w:divsChild>
                            <w:div w:id="127455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5974104">
      <w:bodyDiv w:val="1"/>
      <w:marLeft w:val="0"/>
      <w:marRight w:val="0"/>
      <w:marTop w:val="0"/>
      <w:marBottom w:val="0"/>
      <w:divBdr>
        <w:top w:val="none" w:sz="0" w:space="0" w:color="auto"/>
        <w:left w:val="none" w:sz="0" w:space="0" w:color="auto"/>
        <w:bottom w:val="none" w:sz="0" w:space="0" w:color="auto"/>
        <w:right w:val="none" w:sz="0" w:space="0" w:color="auto"/>
      </w:divBdr>
    </w:div>
    <w:div w:id="816727807">
      <w:bodyDiv w:val="1"/>
      <w:marLeft w:val="0"/>
      <w:marRight w:val="0"/>
      <w:marTop w:val="0"/>
      <w:marBottom w:val="0"/>
      <w:divBdr>
        <w:top w:val="none" w:sz="0" w:space="0" w:color="auto"/>
        <w:left w:val="none" w:sz="0" w:space="0" w:color="auto"/>
        <w:bottom w:val="none" w:sz="0" w:space="0" w:color="auto"/>
        <w:right w:val="none" w:sz="0" w:space="0" w:color="auto"/>
      </w:divBdr>
      <w:divsChild>
        <w:div w:id="1800564635">
          <w:marLeft w:val="0"/>
          <w:marRight w:val="0"/>
          <w:marTop w:val="0"/>
          <w:marBottom w:val="0"/>
          <w:divBdr>
            <w:top w:val="none" w:sz="0" w:space="0" w:color="auto"/>
            <w:left w:val="none" w:sz="0" w:space="0" w:color="auto"/>
            <w:bottom w:val="none" w:sz="0" w:space="0" w:color="auto"/>
            <w:right w:val="none" w:sz="0" w:space="0" w:color="auto"/>
          </w:divBdr>
          <w:divsChild>
            <w:div w:id="294137565">
              <w:marLeft w:val="0"/>
              <w:marRight w:val="0"/>
              <w:marTop w:val="0"/>
              <w:marBottom w:val="0"/>
              <w:divBdr>
                <w:top w:val="none" w:sz="0" w:space="0" w:color="auto"/>
                <w:left w:val="none" w:sz="0" w:space="0" w:color="auto"/>
                <w:bottom w:val="none" w:sz="0" w:space="0" w:color="auto"/>
                <w:right w:val="none" w:sz="0" w:space="0" w:color="auto"/>
              </w:divBdr>
              <w:divsChild>
                <w:div w:id="137569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603">
      <w:bodyDiv w:val="1"/>
      <w:marLeft w:val="0"/>
      <w:marRight w:val="0"/>
      <w:marTop w:val="0"/>
      <w:marBottom w:val="0"/>
      <w:divBdr>
        <w:top w:val="none" w:sz="0" w:space="0" w:color="auto"/>
        <w:left w:val="none" w:sz="0" w:space="0" w:color="auto"/>
        <w:bottom w:val="none" w:sz="0" w:space="0" w:color="auto"/>
        <w:right w:val="none" w:sz="0" w:space="0" w:color="auto"/>
      </w:divBdr>
      <w:divsChild>
        <w:div w:id="2143301396">
          <w:marLeft w:val="0"/>
          <w:marRight w:val="0"/>
          <w:marTop w:val="720"/>
          <w:marBottom w:val="720"/>
          <w:divBdr>
            <w:top w:val="none" w:sz="0" w:space="0" w:color="auto"/>
            <w:left w:val="none" w:sz="0" w:space="0" w:color="auto"/>
            <w:bottom w:val="none" w:sz="0" w:space="0" w:color="auto"/>
            <w:right w:val="none" w:sz="0" w:space="0" w:color="auto"/>
          </w:divBdr>
          <w:divsChild>
            <w:div w:id="1272779310">
              <w:marLeft w:val="0"/>
              <w:marRight w:val="0"/>
              <w:marTop w:val="0"/>
              <w:marBottom w:val="0"/>
              <w:divBdr>
                <w:top w:val="none" w:sz="0" w:space="0" w:color="auto"/>
                <w:left w:val="none" w:sz="0" w:space="0" w:color="auto"/>
                <w:bottom w:val="none" w:sz="0" w:space="0" w:color="auto"/>
                <w:right w:val="none" w:sz="0" w:space="0" w:color="auto"/>
              </w:divBdr>
              <w:divsChild>
                <w:div w:id="1267692497">
                  <w:marLeft w:val="0"/>
                  <w:marRight w:val="0"/>
                  <w:marTop w:val="480"/>
                  <w:marBottom w:val="0"/>
                  <w:divBdr>
                    <w:top w:val="single" w:sz="4" w:space="0" w:color="AAAAAA"/>
                    <w:left w:val="single" w:sz="4" w:space="0" w:color="AAAAAA"/>
                    <w:bottom w:val="single" w:sz="4" w:space="0" w:color="AAAAAA"/>
                    <w:right w:val="single" w:sz="4" w:space="0" w:color="AAAAAA"/>
                  </w:divBdr>
                </w:div>
              </w:divsChild>
            </w:div>
          </w:divsChild>
        </w:div>
      </w:divsChild>
    </w:div>
    <w:div w:id="968707897">
      <w:bodyDiv w:val="1"/>
      <w:marLeft w:val="0"/>
      <w:marRight w:val="0"/>
      <w:marTop w:val="0"/>
      <w:marBottom w:val="0"/>
      <w:divBdr>
        <w:top w:val="none" w:sz="0" w:space="0" w:color="auto"/>
        <w:left w:val="none" w:sz="0" w:space="0" w:color="auto"/>
        <w:bottom w:val="none" w:sz="0" w:space="0" w:color="auto"/>
        <w:right w:val="none" w:sz="0" w:space="0" w:color="auto"/>
      </w:divBdr>
    </w:div>
    <w:div w:id="1069352432">
      <w:bodyDiv w:val="1"/>
      <w:marLeft w:val="0"/>
      <w:marRight w:val="0"/>
      <w:marTop w:val="0"/>
      <w:marBottom w:val="0"/>
      <w:divBdr>
        <w:top w:val="none" w:sz="0" w:space="0" w:color="auto"/>
        <w:left w:val="none" w:sz="0" w:space="0" w:color="auto"/>
        <w:bottom w:val="none" w:sz="0" w:space="0" w:color="auto"/>
        <w:right w:val="none" w:sz="0" w:space="0" w:color="auto"/>
      </w:divBdr>
      <w:divsChild>
        <w:div w:id="254366204">
          <w:marLeft w:val="0"/>
          <w:marRight w:val="0"/>
          <w:marTop w:val="0"/>
          <w:marBottom w:val="0"/>
          <w:divBdr>
            <w:top w:val="none" w:sz="0" w:space="0" w:color="auto"/>
            <w:left w:val="none" w:sz="0" w:space="0" w:color="auto"/>
            <w:bottom w:val="none" w:sz="0" w:space="0" w:color="auto"/>
            <w:right w:val="none" w:sz="0" w:space="0" w:color="auto"/>
          </w:divBdr>
          <w:divsChild>
            <w:div w:id="600920570">
              <w:marLeft w:val="0"/>
              <w:marRight w:val="0"/>
              <w:marTop w:val="0"/>
              <w:marBottom w:val="0"/>
              <w:divBdr>
                <w:top w:val="none" w:sz="0" w:space="0" w:color="auto"/>
                <w:left w:val="none" w:sz="0" w:space="0" w:color="auto"/>
                <w:bottom w:val="none" w:sz="0" w:space="0" w:color="auto"/>
                <w:right w:val="none" w:sz="0" w:space="0" w:color="auto"/>
              </w:divBdr>
              <w:divsChild>
                <w:div w:id="1385717751">
                  <w:marLeft w:val="0"/>
                  <w:marRight w:val="0"/>
                  <w:marTop w:val="0"/>
                  <w:marBottom w:val="0"/>
                  <w:divBdr>
                    <w:top w:val="none" w:sz="0" w:space="0" w:color="auto"/>
                    <w:left w:val="none" w:sz="0" w:space="0" w:color="auto"/>
                    <w:bottom w:val="none" w:sz="0" w:space="0" w:color="auto"/>
                    <w:right w:val="none" w:sz="0" w:space="0" w:color="auto"/>
                  </w:divBdr>
                  <w:divsChild>
                    <w:div w:id="128402876">
                      <w:marLeft w:val="0"/>
                      <w:marRight w:val="0"/>
                      <w:marTop w:val="0"/>
                      <w:marBottom w:val="0"/>
                      <w:divBdr>
                        <w:top w:val="none" w:sz="0" w:space="0" w:color="auto"/>
                        <w:left w:val="none" w:sz="0" w:space="0" w:color="auto"/>
                        <w:bottom w:val="none" w:sz="0" w:space="0" w:color="auto"/>
                        <w:right w:val="none" w:sz="0" w:space="0" w:color="auto"/>
                      </w:divBdr>
                      <w:divsChild>
                        <w:div w:id="1251620948">
                          <w:marLeft w:val="-196"/>
                          <w:marRight w:val="-196"/>
                          <w:marTop w:val="0"/>
                          <w:marBottom w:val="0"/>
                          <w:divBdr>
                            <w:top w:val="none" w:sz="0" w:space="0" w:color="auto"/>
                            <w:left w:val="none" w:sz="0" w:space="0" w:color="auto"/>
                            <w:bottom w:val="none" w:sz="0" w:space="0" w:color="auto"/>
                            <w:right w:val="none" w:sz="0" w:space="0" w:color="auto"/>
                          </w:divBdr>
                          <w:divsChild>
                            <w:div w:id="153711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37158">
      <w:bodyDiv w:val="1"/>
      <w:marLeft w:val="0"/>
      <w:marRight w:val="0"/>
      <w:marTop w:val="0"/>
      <w:marBottom w:val="0"/>
      <w:divBdr>
        <w:top w:val="none" w:sz="0" w:space="0" w:color="auto"/>
        <w:left w:val="none" w:sz="0" w:space="0" w:color="auto"/>
        <w:bottom w:val="none" w:sz="0" w:space="0" w:color="auto"/>
        <w:right w:val="none" w:sz="0" w:space="0" w:color="auto"/>
      </w:divBdr>
    </w:div>
    <w:div w:id="1202595956">
      <w:bodyDiv w:val="1"/>
      <w:marLeft w:val="0"/>
      <w:marRight w:val="0"/>
      <w:marTop w:val="0"/>
      <w:marBottom w:val="0"/>
      <w:divBdr>
        <w:top w:val="none" w:sz="0" w:space="0" w:color="auto"/>
        <w:left w:val="none" w:sz="0" w:space="0" w:color="auto"/>
        <w:bottom w:val="none" w:sz="0" w:space="0" w:color="auto"/>
        <w:right w:val="none" w:sz="0" w:space="0" w:color="auto"/>
      </w:divBdr>
    </w:div>
    <w:div w:id="1259362241">
      <w:bodyDiv w:val="1"/>
      <w:marLeft w:val="0"/>
      <w:marRight w:val="0"/>
      <w:marTop w:val="0"/>
      <w:marBottom w:val="0"/>
      <w:divBdr>
        <w:top w:val="none" w:sz="0" w:space="0" w:color="auto"/>
        <w:left w:val="none" w:sz="0" w:space="0" w:color="auto"/>
        <w:bottom w:val="none" w:sz="0" w:space="0" w:color="auto"/>
        <w:right w:val="none" w:sz="0" w:space="0" w:color="auto"/>
      </w:divBdr>
      <w:divsChild>
        <w:div w:id="1321032872">
          <w:marLeft w:val="0"/>
          <w:marRight w:val="0"/>
          <w:marTop w:val="0"/>
          <w:marBottom w:val="0"/>
          <w:divBdr>
            <w:top w:val="none" w:sz="0" w:space="0" w:color="auto"/>
            <w:left w:val="none" w:sz="0" w:space="0" w:color="auto"/>
            <w:bottom w:val="none" w:sz="0" w:space="0" w:color="auto"/>
            <w:right w:val="none" w:sz="0" w:space="0" w:color="auto"/>
          </w:divBdr>
          <w:divsChild>
            <w:div w:id="59986455">
              <w:marLeft w:val="0"/>
              <w:marRight w:val="0"/>
              <w:marTop w:val="0"/>
              <w:marBottom w:val="0"/>
              <w:divBdr>
                <w:top w:val="none" w:sz="0" w:space="0" w:color="auto"/>
                <w:left w:val="none" w:sz="0" w:space="0" w:color="auto"/>
                <w:bottom w:val="none" w:sz="0" w:space="0" w:color="auto"/>
                <w:right w:val="none" w:sz="0" w:space="0" w:color="auto"/>
              </w:divBdr>
              <w:divsChild>
                <w:div w:id="171460820">
                  <w:marLeft w:val="0"/>
                  <w:marRight w:val="0"/>
                  <w:marTop w:val="0"/>
                  <w:marBottom w:val="0"/>
                  <w:divBdr>
                    <w:top w:val="none" w:sz="0" w:space="0" w:color="auto"/>
                    <w:left w:val="none" w:sz="0" w:space="0" w:color="auto"/>
                    <w:bottom w:val="none" w:sz="0" w:space="0" w:color="auto"/>
                    <w:right w:val="none" w:sz="0" w:space="0" w:color="auto"/>
                  </w:divBdr>
                  <w:divsChild>
                    <w:div w:id="47985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5968216">
      <w:bodyDiv w:val="1"/>
      <w:marLeft w:val="0"/>
      <w:marRight w:val="0"/>
      <w:marTop w:val="0"/>
      <w:marBottom w:val="0"/>
      <w:divBdr>
        <w:top w:val="none" w:sz="0" w:space="0" w:color="auto"/>
        <w:left w:val="none" w:sz="0" w:space="0" w:color="auto"/>
        <w:bottom w:val="none" w:sz="0" w:space="0" w:color="auto"/>
        <w:right w:val="none" w:sz="0" w:space="0" w:color="auto"/>
      </w:divBdr>
    </w:div>
    <w:div w:id="1585261159">
      <w:bodyDiv w:val="1"/>
      <w:marLeft w:val="0"/>
      <w:marRight w:val="0"/>
      <w:marTop w:val="0"/>
      <w:marBottom w:val="0"/>
      <w:divBdr>
        <w:top w:val="none" w:sz="0" w:space="0" w:color="auto"/>
        <w:left w:val="none" w:sz="0" w:space="0" w:color="auto"/>
        <w:bottom w:val="none" w:sz="0" w:space="0" w:color="auto"/>
        <w:right w:val="none" w:sz="0" w:space="0" w:color="auto"/>
      </w:divBdr>
    </w:div>
    <w:div w:id="1594850858">
      <w:bodyDiv w:val="1"/>
      <w:marLeft w:val="0"/>
      <w:marRight w:val="0"/>
      <w:marTop w:val="0"/>
      <w:marBottom w:val="0"/>
      <w:divBdr>
        <w:top w:val="none" w:sz="0" w:space="0" w:color="auto"/>
        <w:left w:val="none" w:sz="0" w:space="0" w:color="auto"/>
        <w:bottom w:val="none" w:sz="0" w:space="0" w:color="auto"/>
        <w:right w:val="none" w:sz="0" w:space="0" w:color="auto"/>
      </w:divBdr>
    </w:div>
    <w:div w:id="1664161628">
      <w:bodyDiv w:val="1"/>
      <w:marLeft w:val="0"/>
      <w:marRight w:val="0"/>
      <w:marTop w:val="0"/>
      <w:marBottom w:val="0"/>
      <w:divBdr>
        <w:top w:val="none" w:sz="0" w:space="0" w:color="auto"/>
        <w:left w:val="none" w:sz="0" w:space="0" w:color="auto"/>
        <w:bottom w:val="none" w:sz="0" w:space="0" w:color="auto"/>
        <w:right w:val="none" w:sz="0" w:space="0" w:color="auto"/>
      </w:divBdr>
    </w:div>
    <w:div w:id="1713843815">
      <w:bodyDiv w:val="1"/>
      <w:marLeft w:val="0"/>
      <w:marRight w:val="0"/>
      <w:marTop w:val="0"/>
      <w:marBottom w:val="0"/>
      <w:divBdr>
        <w:top w:val="none" w:sz="0" w:space="0" w:color="auto"/>
        <w:left w:val="none" w:sz="0" w:space="0" w:color="auto"/>
        <w:bottom w:val="none" w:sz="0" w:space="0" w:color="auto"/>
        <w:right w:val="none" w:sz="0" w:space="0" w:color="auto"/>
      </w:divBdr>
      <w:divsChild>
        <w:div w:id="1649892441">
          <w:marLeft w:val="0"/>
          <w:marRight w:val="0"/>
          <w:marTop w:val="0"/>
          <w:marBottom w:val="0"/>
          <w:divBdr>
            <w:top w:val="none" w:sz="0" w:space="0" w:color="auto"/>
            <w:left w:val="none" w:sz="0" w:space="0" w:color="auto"/>
            <w:bottom w:val="none" w:sz="0" w:space="0" w:color="auto"/>
            <w:right w:val="none" w:sz="0" w:space="0" w:color="auto"/>
          </w:divBdr>
          <w:divsChild>
            <w:div w:id="717555725">
              <w:marLeft w:val="0"/>
              <w:marRight w:val="0"/>
              <w:marTop w:val="0"/>
              <w:marBottom w:val="0"/>
              <w:divBdr>
                <w:top w:val="none" w:sz="0" w:space="0" w:color="auto"/>
                <w:left w:val="none" w:sz="0" w:space="0" w:color="auto"/>
                <w:bottom w:val="none" w:sz="0" w:space="0" w:color="auto"/>
                <w:right w:val="none" w:sz="0" w:space="0" w:color="auto"/>
              </w:divBdr>
              <w:divsChild>
                <w:div w:id="520165208">
                  <w:marLeft w:val="0"/>
                  <w:marRight w:val="0"/>
                  <w:marTop w:val="0"/>
                  <w:marBottom w:val="0"/>
                  <w:divBdr>
                    <w:top w:val="none" w:sz="0" w:space="0" w:color="auto"/>
                    <w:left w:val="none" w:sz="0" w:space="0" w:color="auto"/>
                    <w:bottom w:val="none" w:sz="0" w:space="0" w:color="auto"/>
                    <w:right w:val="none" w:sz="0" w:space="0" w:color="auto"/>
                  </w:divBdr>
                  <w:divsChild>
                    <w:div w:id="487550517">
                      <w:marLeft w:val="0"/>
                      <w:marRight w:val="0"/>
                      <w:marTop w:val="0"/>
                      <w:marBottom w:val="0"/>
                      <w:divBdr>
                        <w:top w:val="none" w:sz="0" w:space="0" w:color="auto"/>
                        <w:left w:val="none" w:sz="0" w:space="0" w:color="auto"/>
                        <w:bottom w:val="none" w:sz="0" w:space="0" w:color="auto"/>
                        <w:right w:val="none" w:sz="0" w:space="0" w:color="auto"/>
                      </w:divBdr>
                      <w:divsChild>
                        <w:div w:id="1904872529">
                          <w:marLeft w:val="0"/>
                          <w:marRight w:val="0"/>
                          <w:marTop w:val="0"/>
                          <w:marBottom w:val="0"/>
                          <w:divBdr>
                            <w:top w:val="none" w:sz="0" w:space="0" w:color="auto"/>
                            <w:left w:val="none" w:sz="0" w:space="0" w:color="auto"/>
                            <w:bottom w:val="none" w:sz="0" w:space="0" w:color="auto"/>
                            <w:right w:val="none" w:sz="0" w:space="0" w:color="auto"/>
                          </w:divBdr>
                          <w:divsChild>
                            <w:div w:id="153226904">
                              <w:marLeft w:val="0"/>
                              <w:marRight w:val="0"/>
                              <w:marTop w:val="0"/>
                              <w:marBottom w:val="0"/>
                              <w:divBdr>
                                <w:top w:val="none" w:sz="0" w:space="0" w:color="auto"/>
                                <w:left w:val="none" w:sz="0" w:space="0" w:color="auto"/>
                                <w:bottom w:val="none" w:sz="0" w:space="0" w:color="auto"/>
                                <w:right w:val="none" w:sz="0" w:space="0" w:color="auto"/>
                              </w:divBdr>
                              <w:divsChild>
                                <w:div w:id="1249121578">
                                  <w:marLeft w:val="0"/>
                                  <w:marRight w:val="0"/>
                                  <w:marTop w:val="0"/>
                                  <w:marBottom w:val="0"/>
                                  <w:divBdr>
                                    <w:top w:val="none" w:sz="0" w:space="0" w:color="auto"/>
                                    <w:left w:val="none" w:sz="0" w:space="0" w:color="auto"/>
                                    <w:bottom w:val="none" w:sz="0" w:space="0" w:color="auto"/>
                                    <w:right w:val="none" w:sz="0" w:space="0" w:color="auto"/>
                                  </w:divBdr>
                                  <w:divsChild>
                                    <w:div w:id="1908808634">
                                      <w:marLeft w:val="0"/>
                                      <w:marRight w:val="0"/>
                                      <w:marTop w:val="0"/>
                                      <w:marBottom w:val="0"/>
                                      <w:divBdr>
                                        <w:top w:val="none" w:sz="0" w:space="0" w:color="auto"/>
                                        <w:left w:val="none" w:sz="0" w:space="0" w:color="auto"/>
                                        <w:bottom w:val="none" w:sz="0" w:space="0" w:color="auto"/>
                                        <w:right w:val="none" w:sz="0" w:space="0" w:color="auto"/>
                                      </w:divBdr>
                                      <w:divsChild>
                                        <w:div w:id="69278408">
                                          <w:marLeft w:val="0"/>
                                          <w:marRight w:val="0"/>
                                          <w:marTop w:val="0"/>
                                          <w:marBottom w:val="0"/>
                                          <w:divBdr>
                                            <w:top w:val="none" w:sz="0" w:space="0" w:color="auto"/>
                                            <w:left w:val="none" w:sz="0" w:space="0" w:color="auto"/>
                                            <w:bottom w:val="none" w:sz="0" w:space="0" w:color="auto"/>
                                            <w:right w:val="none" w:sz="0" w:space="0" w:color="auto"/>
                                          </w:divBdr>
                                          <w:divsChild>
                                            <w:div w:id="469172434">
                                              <w:marLeft w:val="0"/>
                                              <w:marRight w:val="0"/>
                                              <w:marTop w:val="0"/>
                                              <w:marBottom w:val="0"/>
                                              <w:divBdr>
                                                <w:top w:val="none" w:sz="0" w:space="0" w:color="auto"/>
                                                <w:left w:val="none" w:sz="0" w:space="0" w:color="auto"/>
                                                <w:bottom w:val="none" w:sz="0" w:space="0" w:color="auto"/>
                                                <w:right w:val="none" w:sz="0" w:space="0" w:color="auto"/>
                                              </w:divBdr>
                                              <w:divsChild>
                                                <w:div w:id="1897085326">
                                                  <w:marLeft w:val="0"/>
                                                  <w:marRight w:val="0"/>
                                                  <w:marTop w:val="0"/>
                                                  <w:marBottom w:val="0"/>
                                                  <w:divBdr>
                                                    <w:top w:val="none" w:sz="0" w:space="0" w:color="auto"/>
                                                    <w:left w:val="none" w:sz="0" w:space="0" w:color="auto"/>
                                                    <w:bottom w:val="none" w:sz="0" w:space="0" w:color="auto"/>
                                                    <w:right w:val="none" w:sz="0" w:space="0" w:color="auto"/>
                                                  </w:divBdr>
                                                  <w:divsChild>
                                                    <w:div w:id="21446263">
                                                      <w:marLeft w:val="0"/>
                                                      <w:marRight w:val="0"/>
                                                      <w:marTop w:val="0"/>
                                                      <w:marBottom w:val="0"/>
                                                      <w:divBdr>
                                                        <w:top w:val="none" w:sz="0" w:space="0" w:color="auto"/>
                                                        <w:left w:val="none" w:sz="0" w:space="0" w:color="auto"/>
                                                        <w:bottom w:val="none" w:sz="0" w:space="0" w:color="auto"/>
                                                        <w:right w:val="none" w:sz="0" w:space="0" w:color="auto"/>
                                                      </w:divBdr>
                                                    </w:div>
                                                    <w:div w:id="1174683582">
                                                      <w:marLeft w:val="0"/>
                                                      <w:marRight w:val="0"/>
                                                      <w:marTop w:val="0"/>
                                                      <w:marBottom w:val="0"/>
                                                      <w:divBdr>
                                                        <w:top w:val="none" w:sz="0" w:space="0" w:color="auto"/>
                                                        <w:left w:val="none" w:sz="0" w:space="0" w:color="auto"/>
                                                        <w:bottom w:val="none" w:sz="0" w:space="0" w:color="auto"/>
                                                        <w:right w:val="none" w:sz="0" w:space="0" w:color="auto"/>
                                                      </w:divBdr>
                                                    </w:div>
                                                    <w:div w:id="1819616071">
                                                      <w:marLeft w:val="0"/>
                                                      <w:marRight w:val="0"/>
                                                      <w:marTop w:val="0"/>
                                                      <w:marBottom w:val="0"/>
                                                      <w:divBdr>
                                                        <w:top w:val="none" w:sz="0" w:space="0" w:color="auto"/>
                                                        <w:left w:val="none" w:sz="0" w:space="0" w:color="auto"/>
                                                        <w:bottom w:val="none" w:sz="0" w:space="0" w:color="auto"/>
                                                        <w:right w:val="none" w:sz="0" w:space="0" w:color="auto"/>
                                                      </w:divBdr>
                                                    </w:div>
                                                    <w:div w:id="210333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36122247">
      <w:bodyDiv w:val="1"/>
      <w:marLeft w:val="0"/>
      <w:marRight w:val="0"/>
      <w:marTop w:val="0"/>
      <w:marBottom w:val="0"/>
      <w:divBdr>
        <w:top w:val="none" w:sz="0" w:space="0" w:color="auto"/>
        <w:left w:val="none" w:sz="0" w:space="0" w:color="auto"/>
        <w:bottom w:val="none" w:sz="0" w:space="0" w:color="auto"/>
        <w:right w:val="none" w:sz="0" w:space="0" w:color="auto"/>
      </w:divBdr>
    </w:div>
    <w:div w:id="1875801689">
      <w:bodyDiv w:val="1"/>
      <w:marLeft w:val="0"/>
      <w:marRight w:val="0"/>
      <w:marTop w:val="0"/>
      <w:marBottom w:val="0"/>
      <w:divBdr>
        <w:top w:val="none" w:sz="0" w:space="0" w:color="auto"/>
        <w:left w:val="none" w:sz="0" w:space="0" w:color="auto"/>
        <w:bottom w:val="none" w:sz="0" w:space="0" w:color="auto"/>
        <w:right w:val="none" w:sz="0" w:space="0" w:color="auto"/>
      </w:divBdr>
      <w:divsChild>
        <w:div w:id="1073044679">
          <w:marLeft w:val="0"/>
          <w:marRight w:val="0"/>
          <w:marTop w:val="0"/>
          <w:marBottom w:val="0"/>
          <w:divBdr>
            <w:top w:val="none" w:sz="0" w:space="0" w:color="auto"/>
            <w:left w:val="none" w:sz="0" w:space="0" w:color="auto"/>
            <w:bottom w:val="none" w:sz="0" w:space="0" w:color="auto"/>
            <w:right w:val="none" w:sz="0" w:space="0" w:color="auto"/>
          </w:divBdr>
          <w:divsChild>
            <w:div w:id="8918055">
              <w:marLeft w:val="0"/>
              <w:marRight w:val="0"/>
              <w:marTop w:val="0"/>
              <w:marBottom w:val="0"/>
              <w:divBdr>
                <w:top w:val="none" w:sz="0" w:space="0" w:color="auto"/>
                <w:left w:val="none" w:sz="0" w:space="0" w:color="auto"/>
                <w:bottom w:val="none" w:sz="0" w:space="0" w:color="auto"/>
                <w:right w:val="none" w:sz="0" w:space="0" w:color="auto"/>
              </w:divBdr>
            </w:div>
            <w:div w:id="31855355">
              <w:marLeft w:val="0"/>
              <w:marRight w:val="0"/>
              <w:marTop w:val="0"/>
              <w:marBottom w:val="0"/>
              <w:divBdr>
                <w:top w:val="none" w:sz="0" w:space="0" w:color="auto"/>
                <w:left w:val="none" w:sz="0" w:space="0" w:color="auto"/>
                <w:bottom w:val="none" w:sz="0" w:space="0" w:color="auto"/>
                <w:right w:val="none" w:sz="0" w:space="0" w:color="auto"/>
              </w:divBdr>
            </w:div>
            <w:div w:id="48845430">
              <w:marLeft w:val="0"/>
              <w:marRight w:val="0"/>
              <w:marTop w:val="0"/>
              <w:marBottom w:val="0"/>
              <w:divBdr>
                <w:top w:val="none" w:sz="0" w:space="0" w:color="auto"/>
                <w:left w:val="none" w:sz="0" w:space="0" w:color="auto"/>
                <w:bottom w:val="none" w:sz="0" w:space="0" w:color="auto"/>
                <w:right w:val="none" w:sz="0" w:space="0" w:color="auto"/>
              </w:divBdr>
            </w:div>
            <w:div w:id="53168052">
              <w:marLeft w:val="0"/>
              <w:marRight w:val="0"/>
              <w:marTop w:val="0"/>
              <w:marBottom w:val="0"/>
              <w:divBdr>
                <w:top w:val="none" w:sz="0" w:space="0" w:color="auto"/>
                <w:left w:val="none" w:sz="0" w:space="0" w:color="auto"/>
                <w:bottom w:val="none" w:sz="0" w:space="0" w:color="auto"/>
                <w:right w:val="none" w:sz="0" w:space="0" w:color="auto"/>
              </w:divBdr>
            </w:div>
            <w:div w:id="82996801">
              <w:marLeft w:val="0"/>
              <w:marRight w:val="0"/>
              <w:marTop w:val="0"/>
              <w:marBottom w:val="0"/>
              <w:divBdr>
                <w:top w:val="none" w:sz="0" w:space="0" w:color="auto"/>
                <w:left w:val="none" w:sz="0" w:space="0" w:color="auto"/>
                <w:bottom w:val="none" w:sz="0" w:space="0" w:color="auto"/>
                <w:right w:val="none" w:sz="0" w:space="0" w:color="auto"/>
              </w:divBdr>
            </w:div>
            <w:div w:id="90248990">
              <w:marLeft w:val="0"/>
              <w:marRight w:val="0"/>
              <w:marTop w:val="0"/>
              <w:marBottom w:val="0"/>
              <w:divBdr>
                <w:top w:val="none" w:sz="0" w:space="0" w:color="auto"/>
                <w:left w:val="none" w:sz="0" w:space="0" w:color="auto"/>
                <w:bottom w:val="none" w:sz="0" w:space="0" w:color="auto"/>
                <w:right w:val="none" w:sz="0" w:space="0" w:color="auto"/>
              </w:divBdr>
            </w:div>
            <w:div w:id="111676374">
              <w:marLeft w:val="0"/>
              <w:marRight w:val="0"/>
              <w:marTop w:val="0"/>
              <w:marBottom w:val="0"/>
              <w:divBdr>
                <w:top w:val="none" w:sz="0" w:space="0" w:color="auto"/>
                <w:left w:val="none" w:sz="0" w:space="0" w:color="auto"/>
                <w:bottom w:val="none" w:sz="0" w:space="0" w:color="auto"/>
                <w:right w:val="none" w:sz="0" w:space="0" w:color="auto"/>
              </w:divBdr>
            </w:div>
            <w:div w:id="125051286">
              <w:marLeft w:val="0"/>
              <w:marRight w:val="0"/>
              <w:marTop w:val="0"/>
              <w:marBottom w:val="0"/>
              <w:divBdr>
                <w:top w:val="none" w:sz="0" w:space="0" w:color="auto"/>
                <w:left w:val="none" w:sz="0" w:space="0" w:color="auto"/>
                <w:bottom w:val="none" w:sz="0" w:space="0" w:color="auto"/>
                <w:right w:val="none" w:sz="0" w:space="0" w:color="auto"/>
              </w:divBdr>
            </w:div>
            <w:div w:id="128255603">
              <w:marLeft w:val="0"/>
              <w:marRight w:val="0"/>
              <w:marTop w:val="0"/>
              <w:marBottom w:val="0"/>
              <w:divBdr>
                <w:top w:val="none" w:sz="0" w:space="0" w:color="auto"/>
                <w:left w:val="none" w:sz="0" w:space="0" w:color="auto"/>
                <w:bottom w:val="none" w:sz="0" w:space="0" w:color="auto"/>
                <w:right w:val="none" w:sz="0" w:space="0" w:color="auto"/>
              </w:divBdr>
            </w:div>
            <w:div w:id="134297255">
              <w:marLeft w:val="0"/>
              <w:marRight w:val="0"/>
              <w:marTop w:val="0"/>
              <w:marBottom w:val="0"/>
              <w:divBdr>
                <w:top w:val="none" w:sz="0" w:space="0" w:color="auto"/>
                <w:left w:val="none" w:sz="0" w:space="0" w:color="auto"/>
                <w:bottom w:val="none" w:sz="0" w:space="0" w:color="auto"/>
                <w:right w:val="none" w:sz="0" w:space="0" w:color="auto"/>
              </w:divBdr>
            </w:div>
            <w:div w:id="146896564">
              <w:marLeft w:val="0"/>
              <w:marRight w:val="0"/>
              <w:marTop w:val="0"/>
              <w:marBottom w:val="0"/>
              <w:divBdr>
                <w:top w:val="none" w:sz="0" w:space="0" w:color="auto"/>
                <w:left w:val="none" w:sz="0" w:space="0" w:color="auto"/>
                <w:bottom w:val="none" w:sz="0" w:space="0" w:color="auto"/>
                <w:right w:val="none" w:sz="0" w:space="0" w:color="auto"/>
              </w:divBdr>
            </w:div>
            <w:div w:id="204222872">
              <w:marLeft w:val="0"/>
              <w:marRight w:val="0"/>
              <w:marTop w:val="0"/>
              <w:marBottom w:val="0"/>
              <w:divBdr>
                <w:top w:val="none" w:sz="0" w:space="0" w:color="auto"/>
                <w:left w:val="none" w:sz="0" w:space="0" w:color="auto"/>
                <w:bottom w:val="none" w:sz="0" w:space="0" w:color="auto"/>
                <w:right w:val="none" w:sz="0" w:space="0" w:color="auto"/>
              </w:divBdr>
            </w:div>
            <w:div w:id="214662036">
              <w:marLeft w:val="0"/>
              <w:marRight w:val="0"/>
              <w:marTop w:val="0"/>
              <w:marBottom w:val="0"/>
              <w:divBdr>
                <w:top w:val="none" w:sz="0" w:space="0" w:color="auto"/>
                <w:left w:val="none" w:sz="0" w:space="0" w:color="auto"/>
                <w:bottom w:val="none" w:sz="0" w:space="0" w:color="auto"/>
                <w:right w:val="none" w:sz="0" w:space="0" w:color="auto"/>
              </w:divBdr>
            </w:div>
            <w:div w:id="257492971">
              <w:marLeft w:val="0"/>
              <w:marRight w:val="0"/>
              <w:marTop w:val="0"/>
              <w:marBottom w:val="0"/>
              <w:divBdr>
                <w:top w:val="none" w:sz="0" w:space="0" w:color="auto"/>
                <w:left w:val="none" w:sz="0" w:space="0" w:color="auto"/>
                <w:bottom w:val="none" w:sz="0" w:space="0" w:color="auto"/>
                <w:right w:val="none" w:sz="0" w:space="0" w:color="auto"/>
              </w:divBdr>
            </w:div>
            <w:div w:id="264727716">
              <w:marLeft w:val="0"/>
              <w:marRight w:val="0"/>
              <w:marTop w:val="0"/>
              <w:marBottom w:val="0"/>
              <w:divBdr>
                <w:top w:val="none" w:sz="0" w:space="0" w:color="auto"/>
                <w:left w:val="none" w:sz="0" w:space="0" w:color="auto"/>
                <w:bottom w:val="none" w:sz="0" w:space="0" w:color="auto"/>
                <w:right w:val="none" w:sz="0" w:space="0" w:color="auto"/>
              </w:divBdr>
            </w:div>
            <w:div w:id="266085157">
              <w:marLeft w:val="0"/>
              <w:marRight w:val="0"/>
              <w:marTop w:val="0"/>
              <w:marBottom w:val="0"/>
              <w:divBdr>
                <w:top w:val="none" w:sz="0" w:space="0" w:color="auto"/>
                <w:left w:val="none" w:sz="0" w:space="0" w:color="auto"/>
                <w:bottom w:val="none" w:sz="0" w:space="0" w:color="auto"/>
                <w:right w:val="none" w:sz="0" w:space="0" w:color="auto"/>
              </w:divBdr>
            </w:div>
            <w:div w:id="281109669">
              <w:marLeft w:val="0"/>
              <w:marRight w:val="0"/>
              <w:marTop w:val="0"/>
              <w:marBottom w:val="0"/>
              <w:divBdr>
                <w:top w:val="none" w:sz="0" w:space="0" w:color="auto"/>
                <w:left w:val="none" w:sz="0" w:space="0" w:color="auto"/>
                <w:bottom w:val="none" w:sz="0" w:space="0" w:color="auto"/>
                <w:right w:val="none" w:sz="0" w:space="0" w:color="auto"/>
              </w:divBdr>
            </w:div>
            <w:div w:id="302470167">
              <w:marLeft w:val="0"/>
              <w:marRight w:val="0"/>
              <w:marTop w:val="0"/>
              <w:marBottom w:val="0"/>
              <w:divBdr>
                <w:top w:val="none" w:sz="0" w:space="0" w:color="auto"/>
                <w:left w:val="none" w:sz="0" w:space="0" w:color="auto"/>
                <w:bottom w:val="none" w:sz="0" w:space="0" w:color="auto"/>
                <w:right w:val="none" w:sz="0" w:space="0" w:color="auto"/>
              </w:divBdr>
            </w:div>
            <w:div w:id="342052835">
              <w:marLeft w:val="0"/>
              <w:marRight w:val="0"/>
              <w:marTop w:val="0"/>
              <w:marBottom w:val="0"/>
              <w:divBdr>
                <w:top w:val="none" w:sz="0" w:space="0" w:color="auto"/>
                <w:left w:val="none" w:sz="0" w:space="0" w:color="auto"/>
                <w:bottom w:val="none" w:sz="0" w:space="0" w:color="auto"/>
                <w:right w:val="none" w:sz="0" w:space="0" w:color="auto"/>
              </w:divBdr>
            </w:div>
            <w:div w:id="355543399">
              <w:marLeft w:val="0"/>
              <w:marRight w:val="0"/>
              <w:marTop w:val="0"/>
              <w:marBottom w:val="0"/>
              <w:divBdr>
                <w:top w:val="none" w:sz="0" w:space="0" w:color="auto"/>
                <w:left w:val="none" w:sz="0" w:space="0" w:color="auto"/>
                <w:bottom w:val="none" w:sz="0" w:space="0" w:color="auto"/>
                <w:right w:val="none" w:sz="0" w:space="0" w:color="auto"/>
              </w:divBdr>
            </w:div>
            <w:div w:id="382796379">
              <w:marLeft w:val="0"/>
              <w:marRight w:val="0"/>
              <w:marTop w:val="0"/>
              <w:marBottom w:val="0"/>
              <w:divBdr>
                <w:top w:val="none" w:sz="0" w:space="0" w:color="auto"/>
                <w:left w:val="none" w:sz="0" w:space="0" w:color="auto"/>
                <w:bottom w:val="none" w:sz="0" w:space="0" w:color="auto"/>
                <w:right w:val="none" w:sz="0" w:space="0" w:color="auto"/>
              </w:divBdr>
            </w:div>
            <w:div w:id="422384292">
              <w:marLeft w:val="0"/>
              <w:marRight w:val="0"/>
              <w:marTop w:val="0"/>
              <w:marBottom w:val="0"/>
              <w:divBdr>
                <w:top w:val="none" w:sz="0" w:space="0" w:color="auto"/>
                <w:left w:val="none" w:sz="0" w:space="0" w:color="auto"/>
                <w:bottom w:val="none" w:sz="0" w:space="0" w:color="auto"/>
                <w:right w:val="none" w:sz="0" w:space="0" w:color="auto"/>
              </w:divBdr>
            </w:div>
            <w:div w:id="453796402">
              <w:marLeft w:val="0"/>
              <w:marRight w:val="0"/>
              <w:marTop w:val="0"/>
              <w:marBottom w:val="0"/>
              <w:divBdr>
                <w:top w:val="none" w:sz="0" w:space="0" w:color="auto"/>
                <w:left w:val="none" w:sz="0" w:space="0" w:color="auto"/>
                <w:bottom w:val="none" w:sz="0" w:space="0" w:color="auto"/>
                <w:right w:val="none" w:sz="0" w:space="0" w:color="auto"/>
              </w:divBdr>
            </w:div>
            <w:div w:id="461461033">
              <w:marLeft w:val="0"/>
              <w:marRight w:val="0"/>
              <w:marTop w:val="0"/>
              <w:marBottom w:val="0"/>
              <w:divBdr>
                <w:top w:val="none" w:sz="0" w:space="0" w:color="auto"/>
                <w:left w:val="none" w:sz="0" w:space="0" w:color="auto"/>
                <w:bottom w:val="none" w:sz="0" w:space="0" w:color="auto"/>
                <w:right w:val="none" w:sz="0" w:space="0" w:color="auto"/>
              </w:divBdr>
            </w:div>
            <w:div w:id="487132999">
              <w:marLeft w:val="0"/>
              <w:marRight w:val="0"/>
              <w:marTop w:val="0"/>
              <w:marBottom w:val="0"/>
              <w:divBdr>
                <w:top w:val="none" w:sz="0" w:space="0" w:color="auto"/>
                <w:left w:val="none" w:sz="0" w:space="0" w:color="auto"/>
                <w:bottom w:val="none" w:sz="0" w:space="0" w:color="auto"/>
                <w:right w:val="none" w:sz="0" w:space="0" w:color="auto"/>
              </w:divBdr>
            </w:div>
            <w:div w:id="487746710">
              <w:marLeft w:val="0"/>
              <w:marRight w:val="0"/>
              <w:marTop w:val="0"/>
              <w:marBottom w:val="0"/>
              <w:divBdr>
                <w:top w:val="none" w:sz="0" w:space="0" w:color="auto"/>
                <w:left w:val="none" w:sz="0" w:space="0" w:color="auto"/>
                <w:bottom w:val="none" w:sz="0" w:space="0" w:color="auto"/>
                <w:right w:val="none" w:sz="0" w:space="0" w:color="auto"/>
              </w:divBdr>
            </w:div>
            <w:div w:id="522399240">
              <w:marLeft w:val="0"/>
              <w:marRight w:val="0"/>
              <w:marTop w:val="0"/>
              <w:marBottom w:val="0"/>
              <w:divBdr>
                <w:top w:val="none" w:sz="0" w:space="0" w:color="auto"/>
                <w:left w:val="none" w:sz="0" w:space="0" w:color="auto"/>
                <w:bottom w:val="none" w:sz="0" w:space="0" w:color="auto"/>
                <w:right w:val="none" w:sz="0" w:space="0" w:color="auto"/>
              </w:divBdr>
            </w:div>
            <w:div w:id="555090226">
              <w:marLeft w:val="0"/>
              <w:marRight w:val="0"/>
              <w:marTop w:val="0"/>
              <w:marBottom w:val="0"/>
              <w:divBdr>
                <w:top w:val="none" w:sz="0" w:space="0" w:color="auto"/>
                <w:left w:val="none" w:sz="0" w:space="0" w:color="auto"/>
                <w:bottom w:val="none" w:sz="0" w:space="0" w:color="auto"/>
                <w:right w:val="none" w:sz="0" w:space="0" w:color="auto"/>
              </w:divBdr>
            </w:div>
            <w:div w:id="577443656">
              <w:marLeft w:val="0"/>
              <w:marRight w:val="0"/>
              <w:marTop w:val="0"/>
              <w:marBottom w:val="0"/>
              <w:divBdr>
                <w:top w:val="none" w:sz="0" w:space="0" w:color="auto"/>
                <w:left w:val="none" w:sz="0" w:space="0" w:color="auto"/>
                <w:bottom w:val="none" w:sz="0" w:space="0" w:color="auto"/>
                <w:right w:val="none" w:sz="0" w:space="0" w:color="auto"/>
              </w:divBdr>
            </w:div>
            <w:div w:id="588151785">
              <w:marLeft w:val="0"/>
              <w:marRight w:val="0"/>
              <w:marTop w:val="0"/>
              <w:marBottom w:val="0"/>
              <w:divBdr>
                <w:top w:val="none" w:sz="0" w:space="0" w:color="auto"/>
                <w:left w:val="none" w:sz="0" w:space="0" w:color="auto"/>
                <w:bottom w:val="none" w:sz="0" w:space="0" w:color="auto"/>
                <w:right w:val="none" w:sz="0" w:space="0" w:color="auto"/>
              </w:divBdr>
            </w:div>
            <w:div w:id="588807356">
              <w:marLeft w:val="0"/>
              <w:marRight w:val="0"/>
              <w:marTop w:val="0"/>
              <w:marBottom w:val="0"/>
              <w:divBdr>
                <w:top w:val="none" w:sz="0" w:space="0" w:color="auto"/>
                <w:left w:val="none" w:sz="0" w:space="0" w:color="auto"/>
                <w:bottom w:val="none" w:sz="0" w:space="0" w:color="auto"/>
                <w:right w:val="none" w:sz="0" w:space="0" w:color="auto"/>
              </w:divBdr>
            </w:div>
            <w:div w:id="628556694">
              <w:marLeft w:val="0"/>
              <w:marRight w:val="0"/>
              <w:marTop w:val="0"/>
              <w:marBottom w:val="0"/>
              <w:divBdr>
                <w:top w:val="none" w:sz="0" w:space="0" w:color="auto"/>
                <w:left w:val="none" w:sz="0" w:space="0" w:color="auto"/>
                <w:bottom w:val="none" w:sz="0" w:space="0" w:color="auto"/>
                <w:right w:val="none" w:sz="0" w:space="0" w:color="auto"/>
              </w:divBdr>
            </w:div>
            <w:div w:id="645206927">
              <w:marLeft w:val="0"/>
              <w:marRight w:val="0"/>
              <w:marTop w:val="0"/>
              <w:marBottom w:val="0"/>
              <w:divBdr>
                <w:top w:val="none" w:sz="0" w:space="0" w:color="auto"/>
                <w:left w:val="none" w:sz="0" w:space="0" w:color="auto"/>
                <w:bottom w:val="none" w:sz="0" w:space="0" w:color="auto"/>
                <w:right w:val="none" w:sz="0" w:space="0" w:color="auto"/>
              </w:divBdr>
            </w:div>
            <w:div w:id="669210585">
              <w:marLeft w:val="0"/>
              <w:marRight w:val="0"/>
              <w:marTop w:val="0"/>
              <w:marBottom w:val="0"/>
              <w:divBdr>
                <w:top w:val="none" w:sz="0" w:space="0" w:color="auto"/>
                <w:left w:val="none" w:sz="0" w:space="0" w:color="auto"/>
                <w:bottom w:val="none" w:sz="0" w:space="0" w:color="auto"/>
                <w:right w:val="none" w:sz="0" w:space="0" w:color="auto"/>
              </w:divBdr>
            </w:div>
            <w:div w:id="681665884">
              <w:marLeft w:val="0"/>
              <w:marRight w:val="0"/>
              <w:marTop w:val="0"/>
              <w:marBottom w:val="0"/>
              <w:divBdr>
                <w:top w:val="none" w:sz="0" w:space="0" w:color="auto"/>
                <w:left w:val="none" w:sz="0" w:space="0" w:color="auto"/>
                <w:bottom w:val="none" w:sz="0" w:space="0" w:color="auto"/>
                <w:right w:val="none" w:sz="0" w:space="0" w:color="auto"/>
              </w:divBdr>
            </w:div>
            <w:div w:id="733087843">
              <w:marLeft w:val="0"/>
              <w:marRight w:val="0"/>
              <w:marTop w:val="0"/>
              <w:marBottom w:val="0"/>
              <w:divBdr>
                <w:top w:val="none" w:sz="0" w:space="0" w:color="auto"/>
                <w:left w:val="none" w:sz="0" w:space="0" w:color="auto"/>
                <w:bottom w:val="none" w:sz="0" w:space="0" w:color="auto"/>
                <w:right w:val="none" w:sz="0" w:space="0" w:color="auto"/>
              </w:divBdr>
            </w:div>
            <w:div w:id="746418464">
              <w:marLeft w:val="0"/>
              <w:marRight w:val="0"/>
              <w:marTop w:val="0"/>
              <w:marBottom w:val="0"/>
              <w:divBdr>
                <w:top w:val="none" w:sz="0" w:space="0" w:color="auto"/>
                <w:left w:val="none" w:sz="0" w:space="0" w:color="auto"/>
                <w:bottom w:val="none" w:sz="0" w:space="0" w:color="auto"/>
                <w:right w:val="none" w:sz="0" w:space="0" w:color="auto"/>
              </w:divBdr>
            </w:div>
            <w:div w:id="747271786">
              <w:marLeft w:val="0"/>
              <w:marRight w:val="0"/>
              <w:marTop w:val="0"/>
              <w:marBottom w:val="0"/>
              <w:divBdr>
                <w:top w:val="none" w:sz="0" w:space="0" w:color="auto"/>
                <w:left w:val="none" w:sz="0" w:space="0" w:color="auto"/>
                <w:bottom w:val="none" w:sz="0" w:space="0" w:color="auto"/>
                <w:right w:val="none" w:sz="0" w:space="0" w:color="auto"/>
              </w:divBdr>
            </w:div>
            <w:div w:id="751854871">
              <w:marLeft w:val="0"/>
              <w:marRight w:val="0"/>
              <w:marTop w:val="0"/>
              <w:marBottom w:val="0"/>
              <w:divBdr>
                <w:top w:val="none" w:sz="0" w:space="0" w:color="auto"/>
                <w:left w:val="none" w:sz="0" w:space="0" w:color="auto"/>
                <w:bottom w:val="none" w:sz="0" w:space="0" w:color="auto"/>
                <w:right w:val="none" w:sz="0" w:space="0" w:color="auto"/>
              </w:divBdr>
            </w:div>
            <w:div w:id="759721848">
              <w:marLeft w:val="0"/>
              <w:marRight w:val="0"/>
              <w:marTop w:val="0"/>
              <w:marBottom w:val="0"/>
              <w:divBdr>
                <w:top w:val="none" w:sz="0" w:space="0" w:color="auto"/>
                <w:left w:val="none" w:sz="0" w:space="0" w:color="auto"/>
                <w:bottom w:val="none" w:sz="0" w:space="0" w:color="auto"/>
                <w:right w:val="none" w:sz="0" w:space="0" w:color="auto"/>
              </w:divBdr>
            </w:div>
            <w:div w:id="766535985">
              <w:marLeft w:val="0"/>
              <w:marRight w:val="0"/>
              <w:marTop w:val="0"/>
              <w:marBottom w:val="0"/>
              <w:divBdr>
                <w:top w:val="none" w:sz="0" w:space="0" w:color="auto"/>
                <w:left w:val="none" w:sz="0" w:space="0" w:color="auto"/>
                <w:bottom w:val="none" w:sz="0" w:space="0" w:color="auto"/>
                <w:right w:val="none" w:sz="0" w:space="0" w:color="auto"/>
              </w:divBdr>
            </w:div>
            <w:div w:id="793984934">
              <w:marLeft w:val="0"/>
              <w:marRight w:val="0"/>
              <w:marTop w:val="0"/>
              <w:marBottom w:val="0"/>
              <w:divBdr>
                <w:top w:val="none" w:sz="0" w:space="0" w:color="auto"/>
                <w:left w:val="none" w:sz="0" w:space="0" w:color="auto"/>
                <w:bottom w:val="none" w:sz="0" w:space="0" w:color="auto"/>
                <w:right w:val="none" w:sz="0" w:space="0" w:color="auto"/>
              </w:divBdr>
            </w:div>
            <w:div w:id="803540675">
              <w:marLeft w:val="0"/>
              <w:marRight w:val="0"/>
              <w:marTop w:val="0"/>
              <w:marBottom w:val="0"/>
              <w:divBdr>
                <w:top w:val="none" w:sz="0" w:space="0" w:color="auto"/>
                <w:left w:val="none" w:sz="0" w:space="0" w:color="auto"/>
                <w:bottom w:val="none" w:sz="0" w:space="0" w:color="auto"/>
                <w:right w:val="none" w:sz="0" w:space="0" w:color="auto"/>
              </w:divBdr>
            </w:div>
            <w:div w:id="814445459">
              <w:marLeft w:val="0"/>
              <w:marRight w:val="0"/>
              <w:marTop w:val="0"/>
              <w:marBottom w:val="0"/>
              <w:divBdr>
                <w:top w:val="none" w:sz="0" w:space="0" w:color="auto"/>
                <w:left w:val="none" w:sz="0" w:space="0" w:color="auto"/>
                <w:bottom w:val="none" w:sz="0" w:space="0" w:color="auto"/>
                <w:right w:val="none" w:sz="0" w:space="0" w:color="auto"/>
              </w:divBdr>
            </w:div>
            <w:div w:id="898594194">
              <w:marLeft w:val="0"/>
              <w:marRight w:val="0"/>
              <w:marTop w:val="0"/>
              <w:marBottom w:val="0"/>
              <w:divBdr>
                <w:top w:val="none" w:sz="0" w:space="0" w:color="auto"/>
                <w:left w:val="none" w:sz="0" w:space="0" w:color="auto"/>
                <w:bottom w:val="none" w:sz="0" w:space="0" w:color="auto"/>
                <w:right w:val="none" w:sz="0" w:space="0" w:color="auto"/>
              </w:divBdr>
            </w:div>
            <w:div w:id="927739457">
              <w:marLeft w:val="0"/>
              <w:marRight w:val="0"/>
              <w:marTop w:val="0"/>
              <w:marBottom w:val="0"/>
              <w:divBdr>
                <w:top w:val="none" w:sz="0" w:space="0" w:color="auto"/>
                <w:left w:val="none" w:sz="0" w:space="0" w:color="auto"/>
                <w:bottom w:val="none" w:sz="0" w:space="0" w:color="auto"/>
                <w:right w:val="none" w:sz="0" w:space="0" w:color="auto"/>
              </w:divBdr>
            </w:div>
            <w:div w:id="936715913">
              <w:marLeft w:val="0"/>
              <w:marRight w:val="0"/>
              <w:marTop w:val="0"/>
              <w:marBottom w:val="0"/>
              <w:divBdr>
                <w:top w:val="none" w:sz="0" w:space="0" w:color="auto"/>
                <w:left w:val="none" w:sz="0" w:space="0" w:color="auto"/>
                <w:bottom w:val="none" w:sz="0" w:space="0" w:color="auto"/>
                <w:right w:val="none" w:sz="0" w:space="0" w:color="auto"/>
              </w:divBdr>
            </w:div>
            <w:div w:id="948201572">
              <w:marLeft w:val="0"/>
              <w:marRight w:val="0"/>
              <w:marTop w:val="0"/>
              <w:marBottom w:val="0"/>
              <w:divBdr>
                <w:top w:val="none" w:sz="0" w:space="0" w:color="auto"/>
                <w:left w:val="none" w:sz="0" w:space="0" w:color="auto"/>
                <w:bottom w:val="none" w:sz="0" w:space="0" w:color="auto"/>
                <w:right w:val="none" w:sz="0" w:space="0" w:color="auto"/>
              </w:divBdr>
            </w:div>
            <w:div w:id="1038622311">
              <w:marLeft w:val="0"/>
              <w:marRight w:val="0"/>
              <w:marTop w:val="0"/>
              <w:marBottom w:val="0"/>
              <w:divBdr>
                <w:top w:val="none" w:sz="0" w:space="0" w:color="auto"/>
                <w:left w:val="none" w:sz="0" w:space="0" w:color="auto"/>
                <w:bottom w:val="none" w:sz="0" w:space="0" w:color="auto"/>
                <w:right w:val="none" w:sz="0" w:space="0" w:color="auto"/>
              </w:divBdr>
            </w:div>
            <w:div w:id="1061977633">
              <w:marLeft w:val="0"/>
              <w:marRight w:val="0"/>
              <w:marTop w:val="0"/>
              <w:marBottom w:val="0"/>
              <w:divBdr>
                <w:top w:val="none" w:sz="0" w:space="0" w:color="auto"/>
                <w:left w:val="none" w:sz="0" w:space="0" w:color="auto"/>
                <w:bottom w:val="none" w:sz="0" w:space="0" w:color="auto"/>
                <w:right w:val="none" w:sz="0" w:space="0" w:color="auto"/>
              </w:divBdr>
            </w:div>
            <w:div w:id="1076516654">
              <w:marLeft w:val="0"/>
              <w:marRight w:val="0"/>
              <w:marTop w:val="0"/>
              <w:marBottom w:val="0"/>
              <w:divBdr>
                <w:top w:val="none" w:sz="0" w:space="0" w:color="auto"/>
                <w:left w:val="none" w:sz="0" w:space="0" w:color="auto"/>
                <w:bottom w:val="none" w:sz="0" w:space="0" w:color="auto"/>
                <w:right w:val="none" w:sz="0" w:space="0" w:color="auto"/>
              </w:divBdr>
            </w:div>
            <w:div w:id="1122962526">
              <w:marLeft w:val="0"/>
              <w:marRight w:val="0"/>
              <w:marTop w:val="0"/>
              <w:marBottom w:val="0"/>
              <w:divBdr>
                <w:top w:val="none" w:sz="0" w:space="0" w:color="auto"/>
                <w:left w:val="none" w:sz="0" w:space="0" w:color="auto"/>
                <w:bottom w:val="none" w:sz="0" w:space="0" w:color="auto"/>
                <w:right w:val="none" w:sz="0" w:space="0" w:color="auto"/>
              </w:divBdr>
            </w:div>
            <w:div w:id="1141269294">
              <w:marLeft w:val="0"/>
              <w:marRight w:val="0"/>
              <w:marTop w:val="0"/>
              <w:marBottom w:val="0"/>
              <w:divBdr>
                <w:top w:val="none" w:sz="0" w:space="0" w:color="auto"/>
                <w:left w:val="none" w:sz="0" w:space="0" w:color="auto"/>
                <w:bottom w:val="none" w:sz="0" w:space="0" w:color="auto"/>
                <w:right w:val="none" w:sz="0" w:space="0" w:color="auto"/>
              </w:divBdr>
            </w:div>
            <w:div w:id="1144926715">
              <w:marLeft w:val="0"/>
              <w:marRight w:val="0"/>
              <w:marTop w:val="0"/>
              <w:marBottom w:val="0"/>
              <w:divBdr>
                <w:top w:val="none" w:sz="0" w:space="0" w:color="auto"/>
                <w:left w:val="none" w:sz="0" w:space="0" w:color="auto"/>
                <w:bottom w:val="none" w:sz="0" w:space="0" w:color="auto"/>
                <w:right w:val="none" w:sz="0" w:space="0" w:color="auto"/>
              </w:divBdr>
            </w:div>
            <w:div w:id="1227301425">
              <w:marLeft w:val="0"/>
              <w:marRight w:val="0"/>
              <w:marTop w:val="0"/>
              <w:marBottom w:val="0"/>
              <w:divBdr>
                <w:top w:val="none" w:sz="0" w:space="0" w:color="auto"/>
                <w:left w:val="none" w:sz="0" w:space="0" w:color="auto"/>
                <w:bottom w:val="none" w:sz="0" w:space="0" w:color="auto"/>
                <w:right w:val="none" w:sz="0" w:space="0" w:color="auto"/>
              </w:divBdr>
            </w:div>
            <w:div w:id="1242254947">
              <w:marLeft w:val="0"/>
              <w:marRight w:val="0"/>
              <w:marTop w:val="0"/>
              <w:marBottom w:val="0"/>
              <w:divBdr>
                <w:top w:val="none" w:sz="0" w:space="0" w:color="auto"/>
                <w:left w:val="none" w:sz="0" w:space="0" w:color="auto"/>
                <w:bottom w:val="none" w:sz="0" w:space="0" w:color="auto"/>
                <w:right w:val="none" w:sz="0" w:space="0" w:color="auto"/>
              </w:divBdr>
            </w:div>
            <w:div w:id="1274560157">
              <w:marLeft w:val="0"/>
              <w:marRight w:val="0"/>
              <w:marTop w:val="0"/>
              <w:marBottom w:val="0"/>
              <w:divBdr>
                <w:top w:val="none" w:sz="0" w:space="0" w:color="auto"/>
                <w:left w:val="none" w:sz="0" w:space="0" w:color="auto"/>
                <w:bottom w:val="none" w:sz="0" w:space="0" w:color="auto"/>
                <w:right w:val="none" w:sz="0" w:space="0" w:color="auto"/>
              </w:divBdr>
            </w:div>
            <w:div w:id="1367409043">
              <w:marLeft w:val="0"/>
              <w:marRight w:val="0"/>
              <w:marTop w:val="0"/>
              <w:marBottom w:val="0"/>
              <w:divBdr>
                <w:top w:val="none" w:sz="0" w:space="0" w:color="auto"/>
                <w:left w:val="none" w:sz="0" w:space="0" w:color="auto"/>
                <w:bottom w:val="none" w:sz="0" w:space="0" w:color="auto"/>
                <w:right w:val="none" w:sz="0" w:space="0" w:color="auto"/>
              </w:divBdr>
            </w:div>
            <w:div w:id="1376349742">
              <w:marLeft w:val="0"/>
              <w:marRight w:val="0"/>
              <w:marTop w:val="0"/>
              <w:marBottom w:val="0"/>
              <w:divBdr>
                <w:top w:val="none" w:sz="0" w:space="0" w:color="auto"/>
                <w:left w:val="none" w:sz="0" w:space="0" w:color="auto"/>
                <w:bottom w:val="none" w:sz="0" w:space="0" w:color="auto"/>
                <w:right w:val="none" w:sz="0" w:space="0" w:color="auto"/>
              </w:divBdr>
            </w:div>
            <w:div w:id="1382631136">
              <w:marLeft w:val="0"/>
              <w:marRight w:val="0"/>
              <w:marTop w:val="0"/>
              <w:marBottom w:val="0"/>
              <w:divBdr>
                <w:top w:val="none" w:sz="0" w:space="0" w:color="auto"/>
                <w:left w:val="none" w:sz="0" w:space="0" w:color="auto"/>
                <w:bottom w:val="none" w:sz="0" w:space="0" w:color="auto"/>
                <w:right w:val="none" w:sz="0" w:space="0" w:color="auto"/>
              </w:divBdr>
            </w:div>
            <w:div w:id="1384794640">
              <w:marLeft w:val="0"/>
              <w:marRight w:val="0"/>
              <w:marTop w:val="0"/>
              <w:marBottom w:val="0"/>
              <w:divBdr>
                <w:top w:val="none" w:sz="0" w:space="0" w:color="auto"/>
                <w:left w:val="none" w:sz="0" w:space="0" w:color="auto"/>
                <w:bottom w:val="none" w:sz="0" w:space="0" w:color="auto"/>
                <w:right w:val="none" w:sz="0" w:space="0" w:color="auto"/>
              </w:divBdr>
            </w:div>
            <w:div w:id="1411780634">
              <w:marLeft w:val="0"/>
              <w:marRight w:val="0"/>
              <w:marTop w:val="0"/>
              <w:marBottom w:val="0"/>
              <w:divBdr>
                <w:top w:val="none" w:sz="0" w:space="0" w:color="auto"/>
                <w:left w:val="none" w:sz="0" w:space="0" w:color="auto"/>
                <w:bottom w:val="none" w:sz="0" w:space="0" w:color="auto"/>
                <w:right w:val="none" w:sz="0" w:space="0" w:color="auto"/>
              </w:divBdr>
            </w:div>
            <w:div w:id="1419207046">
              <w:marLeft w:val="0"/>
              <w:marRight w:val="0"/>
              <w:marTop w:val="0"/>
              <w:marBottom w:val="0"/>
              <w:divBdr>
                <w:top w:val="none" w:sz="0" w:space="0" w:color="auto"/>
                <w:left w:val="none" w:sz="0" w:space="0" w:color="auto"/>
                <w:bottom w:val="none" w:sz="0" w:space="0" w:color="auto"/>
                <w:right w:val="none" w:sz="0" w:space="0" w:color="auto"/>
              </w:divBdr>
            </w:div>
            <w:div w:id="1441144189">
              <w:marLeft w:val="0"/>
              <w:marRight w:val="0"/>
              <w:marTop w:val="0"/>
              <w:marBottom w:val="0"/>
              <w:divBdr>
                <w:top w:val="none" w:sz="0" w:space="0" w:color="auto"/>
                <w:left w:val="none" w:sz="0" w:space="0" w:color="auto"/>
                <w:bottom w:val="none" w:sz="0" w:space="0" w:color="auto"/>
                <w:right w:val="none" w:sz="0" w:space="0" w:color="auto"/>
              </w:divBdr>
            </w:div>
            <w:div w:id="1447197092">
              <w:marLeft w:val="0"/>
              <w:marRight w:val="0"/>
              <w:marTop w:val="0"/>
              <w:marBottom w:val="0"/>
              <w:divBdr>
                <w:top w:val="none" w:sz="0" w:space="0" w:color="auto"/>
                <w:left w:val="none" w:sz="0" w:space="0" w:color="auto"/>
                <w:bottom w:val="none" w:sz="0" w:space="0" w:color="auto"/>
                <w:right w:val="none" w:sz="0" w:space="0" w:color="auto"/>
              </w:divBdr>
            </w:div>
            <w:div w:id="1481455871">
              <w:marLeft w:val="0"/>
              <w:marRight w:val="0"/>
              <w:marTop w:val="0"/>
              <w:marBottom w:val="0"/>
              <w:divBdr>
                <w:top w:val="none" w:sz="0" w:space="0" w:color="auto"/>
                <w:left w:val="none" w:sz="0" w:space="0" w:color="auto"/>
                <w:bottom w:val="none" w:sz="0" w:space="0" w:color="auto"/>
                <w:right w:val="none" w:sz="0" w:space="0" w:color="auto"/>
              </w:divBdr>
            </w:div>
            <w:div w:id="1502041518">
              <w:marLeft w:val="0"/>
              <w:marRight w:val="0"/>
              <w:marTop w:val="0"/>
              <w:marBottom w:val="0"/>
              <w:divBdr>
                <w:top w:val="none" w:sz="0" w:space="0" w:color="auto"/>
                <w:left w:val="none" w:sz="0" w:space="0" w:color="auto"/>
                <w:bottom w:val="none" w:sz="0" w:space="0" w:color="auto"/>
                <w:right w:val="none" w:sz="0" w:space="0" w:color="auto"/>
              </w:divBdr>
            </w:div>
            <w:div w:id="1515340767">
              <w:marLeft w:val="0"/>
              <w:marRight w:val="0"/>
              <w:marTop w:val="0"/>
              <w:marBottom w:val="0"/>
              <w:divBdr>
                <w:top w:val="none" w:sz="0" w:space="0" w:color="auto"/>
                <w:left w:val="none" w:sz="0" w:space="0" w:color="auto"/>
                <w:bottom w:val="none" w:sz="0" w:space="0" w:color="auto"/>
                <w:right w:val="none" w:sz="0" w:space="0" w:color="auto"/>
              </w:divBdr>
            </w:div>
            <w:div w:id="1560553112">
              <w:marLeft w:val="0"/>
              <w:marRight w:val="0"/>
              <w:marTop w:val="0"/>
              <w:marBottom w:val="0"/>
              <w:divBdr>
                <w:top w:val="none" w:sz="0" w:space="0" w:color="auto"/>
                <w:left w:val="none" w:sz="0" w:space="0" w:color="auto"/>
                <w:bottom w:val="none" w:sz="0" w:space="0" w:color="auto"/>
                <w:right w:val="none" w:sz="0" w:space="0" w:color="auto"/>
              </w:divBdr>
            </w:div>
            <w:div w:id="1560629235">
              <w:marLeft w:val="0"/>
              <w:marRight w:val="0"/>
              <w:marTop w:val="0"/>
              <w:marBottom w:val="0"/>
              <w:divBdr>
                <w:top w:val="none" w:sz="0" w:space="0" w:color="auto"/>
                <w:left w:val="none" w:sz="0" w:space="0" w:color="auto"/>
                <w:bottom w:val="none" w:sz="0" w:space="0" w:color="auto"/>
                <w:right w:val="none" w:sz="0" w:space="0" w:color="auto"/>
              </w:divBdr>
            </w:div>
            <w:div w:id="1578008125">
              <w:marLeft w:val="0"/>
              <w:marRight w:val="0"/>
              <w:marTop w:val="0"/>
              <w:marBottom w:val="0"/>
              <w:divBdr>
                <w:top w:val="none" w:sz="0" w:space="0" w:color="auto"/>
                <w:left w:val="none" w:sz="0" w:space="0" w:color="auto"/>
                <w:bottom w:val="none" w:sz="0" w:space="0" w:color="auto"/>
                <w:right w:val="none" w:sz="0" w:space="0" w:color="auto"/>
              </w:divBdr>
            </w:div>
            <w:div w:id="1578442354">
              <w:marLeft w:val="0"/>
              <w:marRight w:val="0"/>
              <w:marTop w:val="0"/>
              <w:marBottom w:val="0"/>
              <w:divBdr>
                <w:top w:val="none" w:sz="0" w:space="0" w:color="auto"/>
                <w:left w:val="none" w:sz="0" w:space="0" w:color="auto"/>
                <w:bottom w:val="none" w:sz="0" w:space="0" w:color="auto"/>
                <w:right w:val="none" w:sz="0" w:space="0" w:color="auto"/>
              </w:divBdr>
            </w:div>
            <w:div w:id="1627346278">
              <w:marLeft w:val="0"/>
              <w:marRight w:val="0"/>
              <w:marTop w:val="0"/>
              <w:marBottom w:val="0"/>
              <w:divBdr>
                <w:top w:val="none" w:sz="0" w:space="0" w:color="auto"/>
                <w:left w:val="none" w:sz="0" w:space="0" w:color="auto"/>
                <w:bottom w:val="none" w:sz="0" w:space="0" w:color="auto"/>
                <w:right w:val="none" w:sz="0" w:space="0" w:color="auto"/>
              </w:divBdr>
            </w:div>
            <w:div w:id="1636179386">
              <w:marLeft w:val="0"/>
              <w:marRight w:val="0"/>
              <w:marTop w:val="0"/>
              <w:marBottom w:val="0"/>
              <w:divBdr>
                <w:top w:val="none" w:sz="0" w:space="0" w:color="auto"/>
                <w:left w:val="none" w:sz="0" w:space="0" w:color="auto"/>
                <w:bottom w:val="none" w:sz="0" w:space="0" w:color="auto"/>
                <w:right w:val="none" w:sz="0" w:space="0" w:color="auto"/>
              </w:divBdr>
            </w:div>
            <w:div w:id="1661881999">
              <w:marLeft w:val="0"/>
              <w:marRight w:val="0"/>
              <w:marTop w:val="0"/>
              <w:marBottom w:val="0"/>
              <w:divBdr>
                <w:top w:val="none" w:sz="0" w:space="0" w:color="auto"/>
                <w:left w:val="none" w:sz="0" w:space="0" w:color="auto"/>
                <w:bottom w:val="none" w:sz="0" w:space="0" w:color="auto"/>
                <w:right w:val="none" w:sz="0" w:space="0" w:color="auto"/>
              </w:divBdr>
            </w:div>
            <w:div w:id="1673604113">
              <w:marLeft w:val="0"/>
              <w:marRight w:val="0"/>
              <w:marTop w:val="0"/>
              <w:marBottom w:val="0"/>
              <w:divBdr>
                <w:top w:val="none" w:sz="0" w:space="0" w:color="auto"/>
                <w:left w:val="none" w:sz="0" w:space="0" w:color="auto"/>
                <w:bottom w:val="none" w:sz="0" w:space="0" w:color="auto"/>
                <w:right w:val="none" w:sz="0" w:space="0" w:color="auto"/>
              </w:divBdr>
            </w:div>
            <w:div w:id="1698122629">
              <w:marLeft w:val="0"/>
              <w:marRight w:val="0"/>
              <w:marTop w:val="0"/>
              <w:marBottom w:val="0"/>
              <w:divBdr>
                <w:top w:val="none" w:sz="0" w:space="0" w:color="auto"/>
                <w:left w:val="none" w:sz="0" w:space="0" w:color="auto"/>
                <w:bottom w:val="none" w:sz="0" w:space="0" w:color="auto"/>
                <w:right w:val="none" w:sz="0" w:space="0" w:color="auto"/>
              </w:divBdr>
            </w:div>
            <w:div w:id="1700819617">
              <w:marLeft w:val="0"/>
              <w:marRight w:val="0"/>
              <w:marTop w:val="0"/>
              <w:marBottom w:val="0"/>
              <w:divBdr>
                <w:top w:val="none" w:sz="0" w:space="0" w:color="auto"/>
                <w:left w:val="none" w:sz="0" w:space="0" w:color="auto"/>
                <w:bottom w:val="none" w:sz="0" w:space="0" w:color="auto"/>
                <w:right w:val="none" w:sz="0" w:space="0" w:color="auto"/>
              </w:divBdr>
            </w:div>
            <w:div w:id="1719167415">
              <w:marLeft w:val="0"/>
              <w:marRight w:val="0"/>
              <w:marTop w:val="0"/>
              <w:marBottom w:val="0"/>
              <w:divBdr>
                <w:top w:val="none" w:sz="0" w:space="0" w:color="auto"/>
                <w:left w:val="none" w:sz="0" w:space="0" w:color="auto"/>
                <w:bottom w:val="none" w:sz="0" w:space="0" w:color="auto"/>
                <w:right w:val="none" w:sz="0" w:space="0" w:color="auto"/>
              </w:divBdr>
            </w:div>
            <w:div w:id="1719814353">
              <w:marLeft w:val="0"/>
              <w:marRight w:val="0"/>
              <w:marTop w:val="0"/>
              <w:marBottom w:val="0"/>
              <w:divBdr>
                <w:top w:val="none" w:sz="0" w:space="0" w:color="auto"/>
                <w:left w:val="none" w:sz="0" w:space="0" w:color="auto"/>
                <w:bottom w:val="none" w:sz="0" w:space="0" w:color="auto"/>
                <w:right w:val="none" w:sz="0" w:space="0" w:color="auto"/>
              </w:divBdr>
            </w:div>
            <w:div w:id="1720058380">
              <w:marLeft w:val="0"/>
              <w:marRight w:val="0"/>
              <w:marTop w:val="0"/>
              <w:marBottom w:val="0"/>
              <w:divBdr>
                <w:top w:val="none" w:sz="0" w:space="0" w:color="auto"/>
                <w:left w:val="none" w:sz="0" w:space="0" w:color="auto"/>
                <w:bottom w:val="none" w:sz="0" w:space="0" w:color="auto"/>
                <w:right w:val="none" w:sz="0" w:space="0" w:color="auto"/>
              </w:divBdr>
            </w:div>
            <w:div w:id="1743793953">
              <w:marLeft w:val="0"/>
              <w:marRight w:val="0"/>
              <w:marTop w:val="0"/>
              <w:marBottom w:val="0"/>
              <w:divBdr>
                <w:top w:val="none" w:sz="0" w:space="0" w:color="auto"/>
                <w:left w:val="none" w:sz="0" w:space="0" w:color="auto"/>
                <w:bottom w:val="none" w:sz="0" w:space="0" w:color="auto"/>
                <w:right w:val="none" w:sz="0" w:space="0" w:color="auto"/>
              </w:divBdr>
            </w:div>
            <w:div w:id="1748186042">
              <w:marLeft w:val="0"/>
              <w:marRight w:val="0"/>
              <w:marTop w:val="0"/>
              <w:marBottom w:val="0"/>
              <w:divBdr>
                <w:top w:val="none" w:sz="0" w:space="0" w:color="auto"/>
                <w:left w:val="none" w:sz="0" w:space="0" w:color="auto"/>
                <w:bottom w:val="none" w:sz="0" w:space="0" w:color="auto"/>
                <w:right w:val="none" w:sz="0" w:space="0" w:color="auto"/>
              </w:divBdr>
            </w:div>
            <w:div w:id="1771504728">
              <w:marLeft w:val="0"/>
              <w:marRight w:val="0"/>
              <w:marTop w:val="0"/>
              <w:marBottom w:val="0"/>
              <w:divBdr>
                <w:top w:val="none" w:sz="0" w:space="0" w:color="auto"/>
                <w:left w:val="none" w:sz="0" w:space="0" w:color="auto"/>
                <w:bottom w:val="none" w:sz="0" w:space="0" w:color="auto"/>
                <w:right w:val="none" w:sz="0" w:space="0" w:color="auto"/>
              </w:divBdr>
            </w:div>
            <w:div w:id="1781681878">
              <w:marLeft w:val="0"/>
              <w:marRight w:val="0"/>
              <w:marTop w:val="0"/>
              <w:marBottom w:val="0"/>
              <w:divBdr>
                <w:top w:val="none" w:sz="0" w:space="0" w:color="auto"/>
                <w:left w:val="none" w:sz="0" w:space="0" w:color="auto"/>
                <w:bottom w:val="none" w:sz="0" w:space="0" w:color="auto"/>
                <w:right w:val="none" w:sz="0" w:space="0" w:color="auto"/>
              </w:divBdr>
            </w:div>
            <w:div w:id="1785921714">
              <w:marLeft w:val="0"/>
              <w:marRight w:val="0"/>
              <w:marTop w:val="0"/>
              <w:marBottom w:val="0"/>
              <w:divBdr>
                <w:top w:val="none" w:sz="0" w:space="0" w:color="auto"/>
                <w:left w:val="none" w:sz="0" w:space="0" w:color="auto"/>
                <w:bottom w:val="none" w:sz="0" w:space="0" w:color="auto"/>
                <w:right w:val="none" w:sz="0" w:space="0" w:color="auto"/>
              </w:divBdr>
            </w:div>
            <w:div w:id="1791048051">
              <w:marLeft w:val="0"/>
              <w:marRight w:val="0"/>
              <w:marTop w:val="0"/>
              <w:marBottom w:val="0"/>
              <w:divBdr>
                <w:top w:val="none" w:sz="0" w:space="0" w:color="auto"/>
                <w:left w:val="none" w:sz="0" w:space="0" w:color="auto"/>
                <w:bottom w:val="none" w:sz="0" w:space="0" w:color="auto"/>
                <w:right w:val="none" w:sz="0" w:space="0" w:color="auto"/>
              </w:divBdr>
            </w:div>
            <w:div w:id="1793547068">
              <w:marLeft w:val="0"/>
              <w:marRight w:val="0"/>
              <w:marTop w:val="0"/>
              <w:marBottom w:val="0"/>
              <w:divBdr>
                <w:top w:val="none" w:sz="0" w:space="0" w:color="auto"/>
                <w:left w:val="none" w:sz="0" w:space="0" w:color="auto"/>
                <w:bottom w:val="none" w:sz="0" w:space="0" w:color="auto"/>
                <w:right w:val="none" w:sz="0" w:space="0" w:color="auto"/>
              </w:divBdr>
            </w:div>
            <w:div w:id="1833985443">
              <w:marLeft w:val="0"/>
              <w:marRight w:val="0"/>
              <w:marTop w:val="0"/>
              <w:marBottom w:val="0"/>
              <w:divBdr>
                <w:top w:val="none" w:sz="0" w:space="0" w:color="auto"/>
                <w:left w:val="none" w:sz="0" w:space="0" w:color="auto"/>
                <w:bottom w:val="none" w:sz="0" w:space="0" w:color="auto"/>
                <w:right w:val="none" w:sz="0" w:space="0" w:color="auto"/>
              </w:divBdr>
            </w:div>
            <w:div w:id="1837530073">
              <w:marLeft w:val="0"/>
              <w:marRight w:val="0"/>
              <w:marTop w:val="0"/>
              <w:marBottom w:val="0"/>
              <w:divBdr>
                <w:top w:val="none" w:sz="0" w:space="0" w:color="auto"/>
                <w:left w:val="none" w:sz="0" w:space="0" w:color="auto"/>
                <w:bottom w:val="none" w:sz="0" w:space="0" w:color="auto"/>
                <w:right w:val="none" w:sz="0" w:space="0" w:color="auto"/>
              </w:divBdr>
            </w:div>
            <w:div w:id="1950121554">
              <w:marLeft w:val="0"/>
              <w:marRight w:val="0"/>
              <w:marTop w:val="0"/>
              <w:marBottom w:val="0"/>
              <w:divBdr>
                <w:top w:val="none" w:sz="0" w:space="0" w:color="auto"/>
                <w:left w:val="none" w:sz="0" w:space="0" w:color="auto"/>
                <w:bottom w:val="none" w:sz="0" w:space="0" w:color="auto"/>
                <w:right w:val="none" w:sz="0" w:space="0" w:color="auto"/>
              </w:divBdr>
            </w:div>
            <w:div w:id="1953516006">
              <w:marLeft w:val="0"/>
              <w:marRight w:val="0"/>
              <w:marTop w:val="0"/>
              <w:marBottom w:val="0"/>
              <w:divBdr>
                <w:top w:val="none" w:sz="0" w:space="0" w:color="auto"/>
                <w:left w:val="none" w:sz="0" w:space="0" w:color="auto"/>
                <w:bottom w:val="none" w:sz="0" w:space="0" w:color="auto"/>
                <w:right w:val="none" w:sz="0" w:space="0" w:color="auto"/>
              </w:divBdr>
            </w:div>
            <w:div w:id="1957323320">
              <w:marLeft w:val="0"/>
              <w:marRight w:val="0"/>
              <w:marTop w:val="0"/>
              <w:marBottom w:val="0"/>
              <w:divBdr>
                <w:top w:val="none" w:sz="0" w:space="0" w:color="auto"/>
                <w:left w:val="none" w:sz="0" w:space="0" w:color="auto"/>
                <w:bottom w:val="none" w:sz="0" w:space="0" w:color="auto"/>
                <w:right w:val="none" w:sz="0" w:space="0" w:color="auto"/>
              </w:divBdr>
            </w:div>
            <w:div w:id="2027244041">
              <w:marLeft w:val="0"/>
              <w:marRight w:val="0"/>
              <w:marTop w:val="0"/>
              <w:marBottom w:val="0"/>
              <w:divBdr>
                <w:top w:val="none" w:sz="0" w:space="0" w:color="auto"/>
                <w:left w:val="none" w:sz="0" w:space="0" w:color="auto"/>
                <w:bottom w:val="none" w:sz="0" w:space="0" w:color="auto"/>
                <w:right w:val="none" w:sz="0" w:space="0" w:color="auto"/>
              </w:divBdr>
            </w:div>
            <w:div w:id="2027514947">
              <w:marLeft w:val="0"/>
              <w:marRight w:val="0"/>
              <w:marTop w:val="0"/>
              <w:marBottom w:val="0"/>
              <w:divBdr>
                <w:top w:val="none" w:sz="0" w:space="0" w:color="auto"/>
                <w:left w:val="none" w:sz="0" w:space="0" w:color="auto"/>
                <w:bottom w:val="none" w:sz="0" w:space="0" w:color="auto"/>
                <w:right w:val="none" w:sz="0" w:space="0" w:color="auto"/>
              </w:divBdr>
            </w:div>
            <w:div w:id="2064673485">
              <w:marLeft w:val="0"/>
              <w:marRight w:val="0"/>
              <w:marTop w:val="0"/>
              <w:marBottom w:val="0"/>
              <w:divBdr>
                <w:top w:val="none" w:sz="0" w:space="0" w:color="auto"/>
                <w:left w:val="none" w:sz="0" w:space="0" w:color="auto"/>
                <w:bottom w:val="none" w:sz="0" w:space="0" w:color="auto"/>
                <w:right w:val="none" w:sz="0" w:space="0" w:color="auto"/>
              </w:divBdr>
            </w:div>
            <w:div w:id="2070957930">
              <w:marLeft w:val="0"/>
              <w:marRight w:val="0"/>
              <w:marTop w:val="0"/>
              <w:marBottom w:val="0"/>
              <w:divBdr>
                <w:top w:val="none" w:sz="0" w:space="0" w:color="auto"/>
                <w:left w:val="none" w:sz="0" w:space="0" w:color="auto"/>
                <w:bottom w:val="none" w:sz="0" w:space="0" w:color="auto"/>
                <w:right w:val="none" w:sz="0" w:space="0" w:color="auto"/>
              </w:divBdr>
            </w:div>
            <w:div w:id="209126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809275">
      <w:bodyDiv w:val="1"/>
      <w:marLeft w:val="0"/>
      <w:marRight w:val="0"/>
      <w:marTop w:val="0"/>
      <w:marBottom w:val="0"/>
      <w:divBdr>
        <w:top w:val="none" w:sz="0" w:space="0" w:color="auto"/>
        <w:left w:val="none" w:sz="0" w:space="0" w:color="auto"/>
        <w:bottom w:val="none" w:sz="0" w:space="0" w:color="auto"/>
        <w:right w:val="none" w:sz="0" w:space="0" w:color="auto"/>
      </w:divBdr>
    </w:div>
    <w:div w:id="1972399021">
      <w:bodyDiv w:val="1"/>
      <w:marLeft w:val="0"/>
      <w:marRight w:val="0"/>
      <w:marTop w:val="0"/>
      <w:marBottom w:val="0"/>
      <w:divBdr>
        <w:top w:val="none" w:sz="0" w:space="0" w:color="auto"/>
        <w:left w:val="none" w:sz="0" w:space="0" w:color="auto"/>
        <w:bottom w:val="none" w:sz="0" w:space="0" w:color="auto"/>
        <w:right w:val="none" w:sz="0" w:space="0" w:color="auto"/>
      </w:divBdr>
    </w:div>
    <w:div w:id="2132477782">
      <w:bodyDiv w:val="1"/>
      <w:marLeft w:val="0"/>
      <w:marRight w:val="0"/>
      <w:marTop w:val="0"/>
      <w:marBottom w:val="0"/>
      <w:divBdr>
        <w:top w:val="none" w:sz="0" w:space="0" w:color="auto"/>
        <w:left w:val="none" w:sz="0" w:space="0" w:color="auto"/>
        <w:bottom w:val="none" w:sz="0" w:space="0" w:color="auto"/>
        <w:right w:val="none" w:sz="0" w:space="0" w:color="auto"/>
      </w:divBdr>
      <w:divsChild>
        <w:div w:id="1013454322">
          <w:marLeft w:val="0"/>
          <w:marRight w:val="0"/>
          <w:marTop w:val="0"/>
          <w:marBottom w:val="0"/>
          <w:divBdr>
            <w:top w:val="none" w:sz="0" w:space="0" w:color="auto"/>
            <w:left w:val="none" w:sz="0" w:space="0" w:color="auto"/>
            <w:bottom w:val="none" w:sz="0" w:space="0" w:color="auto"/>
            <w:right w:val="none" w:sz="0" w:space="0" w:color="auto"/>
          </w:divBdr>
          <w:divsChild>
            <w:div w:id="1948922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403365">
      <w:bodyDiv w:val="1"/>
      <w:marLeft w:val="0"/>
      <w:marRight w:val="0"/>
      <w:marTop w:val="0"/>
      <w:marBottom w:val="0"/>
      <w:divBdr>
        <w:top w:val="none" w:sz="0" w:space="0" w:color="auto"/>
        <w:left w:val="none" w:sz="0" w:space="0" w:color="auto"/>
        <w:bottom w:val="none" w:sz="0" w:space="0" w:color="auto"/>
        <w:right w:val="none" w:sz="0" w:space="0" w:color="auto"/>
      </w:divBdr>
      <w:divsChild>
        <w:div w:id="1055087856">
          <w:marLeft w:val="0"/>
          <w:marRight w:val="0"/>
          <w:marTop w:val="0"/>
          <w:marBottom w:val="0"/>
          <w:divBdr>
            <w:top w:val="none" w:sz="0" w:space="0" w:color="auto"/>
            <w:left w:val="single" w:sz="6" w:space="0" w:color="DDDDDD"/>
            <w:bottom w:val="none" w:sz="0" w:space="0" w:color="auto"/>
            <w:right w:val="none" w:sz="0" w:space="0" w:color="auto"/>
          </w:divBdr>
          <w:divsChild>
            <w:div w:id="787772486">
              <w:marLeft w:val="0"/>
              <w:marRight w:val="0"/>
              <w:marTop w:val="0"/>
              <w:marBottom w:val="0"/>
              <w:divBdr>
                <w:top w:val="single" w:sz="2" w:space="0" w:color="008000"/>
                <w:left w:val="single" w:sz="2" w:space="0" w:color="008000"/>
                <w:bottom w:val="single" w:sz="2" w:space="0" w:color="008000"/>
                <w:right w:val="single" w:sz="2" w:space="0" w:color="008000"/>
              </w:divBdr>
              <w:divsChild>
                <w:div w:id="144474019">
                  <w:marLeft w:val="0"/>
                  <w:marRight w:val="0"/>
                  <w:marTop w:val="0"/>
                  <w:marBottom w:val="0"/>
                  <w:divBdr>
                    <w:top w:val="none" w:sz="0" w:space="0" w:color="auto"/>
                    <w:left w:val="none" w:sz="0" w:space="0" w:color="auto"/>
                    <w:bottom w:val="none" w:sz="0" w:space="0" w:color="auto"/>
                    <w:right w:val="none" w:sz="0" w:space="0" w:color="auto"/>
                  </w:divBdr>
                  <w:divsChild>
                    <w:div w:id="1383822141">
                      <w:marLeft w:val="0"/>
                      <w:marRight w:val="0"/>
                      <w:marTop w:val="0"/>
                      <w:marBottom w:val="0"/>
                      <w:divBdr>
                        <w:top w:val="none" w:sz="0" w:space="0" w:color="auto"/>
                        <w:left w:val="none" w:sz="0" w:space="0" w:color="auto"/>
                        <w:bottom w:val="none" w:sz="0" w:space="0" w:color="auto"/>
                        <w:right w:val="none" w:sz="0" w:space="0" w:color="auto"/>
                      </w:divBdr>
                      <w:divsChild>
                        <w:div w:id="255597252">
                          <w:marLeft w:val="720"/>
                          <w:marRight w:val="720"/>
                          <w:marTop w:val="0"/>
                          <w:marBottom w:val="0"/>
                          <w:divBdr>
                            <w:top w:val="none" w:sz="0" w:space="0" w:color="auto"/>
                            <w:left w:val="none" w:sz="0" w:space="0" w:color="auto"/>
                            <w:bottom w:val="none" w:sz="0" w:space="0" w:color="auto"/>
                            <w:right w:val="none" w:sz="0" w:space="0" w:color="auto"/>
                          </w:divBdr>
                          <w:divsChild>
                            <w:div w:id="2091847341">
                              <w:marLeft w:val="0"/>
                              <w:marRight w:val="0"/>
                              <w:marTop w:val="0"/>
                              <w:marBottom w:val="0"/>
                              <w:divBdr>
                                <w:top w:val="none" w:sz="0" w:space="0" w:color="auto"/>
                                <w:left w:val="none" w:sz="0" w:space="0" w:color="auto"/>
                                <w:bottom w:val="none" w:sz="0" w:space="0" w:color="auto"/>
                                <w:right w:val="none" w:sz="0" w:space="0" w:color="auto"/>
                              </w:divBdr>
                              <w:divsChild>
                                <w:div w:id="1271090311">
                                  <w:marLeft w:val="0"/>
                                  <w:marRight w:val="0"/>
                                  <w:marTop w:val="480"/>
                                  <w:marBottom w:val="0"/>
                                  <w:divBdr>
                                    <w:top w:val="single" w:sz="6" w:space="0" w:color="AAAAAA"/>
                                    <w:left w:val="single" w:sz="6" w:space="0" w:color="AAAAAA"/>
                                    <w:bottom w:val="single" w:sz="6" w:space="0" w:color="AAAAAA"/>
                                    <w:right w:val="single" w:sz="6" w:space="0" w:color="AAAAAA"/>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1D349-31BF-4B27-9166-1C2A9AA75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108</Pages>
  <Words>40924</Words>
  <Characters>225083</Characters>
  <Application>Microsoft Office Word</Application>
  <DocSecurity>0</DocSecurity>
  <Lines>1875</Lines>
  <Paragraphs>530</Paragraphs>
  <ScaleCrop>false</ScaleCrop>
  <HeadingPairs>
    <vt:vector size="2" baseType="variant">
      <vt:variant>
        <vt:lpstr>Título</vt:lpstr>
      </vt:variant>
      <vt:variant>
        <vt:i4>1</vt:i4>
      </vt:variant>
    </vt:vector>
  </HeadingPairs>
  <TitlesOfParts>
    <vt:vector size="1" baseType="lpstr">
      <vt:lpstr>0</vt:lpstr>
    </vt:vector>
  </TitlesOfParts>
  <Company/>
  <LinksUpToDate>false</LinksUpToDate>
  <CharactersWithSpaces>265477</CharactersWithSpaces>
  <SharedDoc>false</SharedDoc>
  <HLinks>
    <vt:vector size="48" baseType="variant">
      <vt:variant>
        <vt:i4>3211294</vt:i4>
      </vt:variant>
      <vt:variant>
        <vt:i4>21</vt:i4>
      </vt:variant>
      <vt:variant>
        <vt:i4>0</vt:i4>
      </vt:variant>
      <vt:variant>
        <vt:i4>5</vt:i4>
      </vt:variant>
      <vt:variant>
        <vt:lpwstr>http://www.coag.es/normativa/es/norma.asp?id_norma=1529</vt:lpwstr>
      </vt:variant>
      <vt:variant>
        <vt:lpwstr/>
      </vt:variant>
      <vt:variant>
        <vt:i4>3801118</vt:i4>
      </vt:variant>
      <vt:variant>
        <vt:i4>18</vt:i4>
      </vt:variant>
      <vt:variant>
        <vt:i4>0</vt:i4>
      </vt:variant>
      <vt:variant>
        <vt:i4>5</vt:i4>
      </vt:variant>
      <vt:variant>
        <vt:lpwstr>http://www.coag.es/normativa/es/norma.asp?id_norma=1590</vt:lpwstr>
      </vt:variant>
      <vt:variant>
        <vt:lpwstr/>
      </vt:variant>
      <vt:variant>
        <vt:i4>3211294</vt:i4>
      </vt:variant>
      <vt:variant>
        <vt:i4>15</vt:i4>
      </vt:variant>
      <vt:variant>
        <vt:i4>0</vt:i4>
      </vt:variant>
      <vt:variant>
        <vt:i4>5</vt:i4>
      </vt:variant>
      <vt:variant>
        <vt:lpwstr>http://www.coag.es/normativa/es/norma.asp?id_norma=1521</vt:lpwstr>
      </vt:variant>
      <vt:variant>
        <vt:lpwstr/>
      </vt:variant>
      <vt:variant>
        <vt:i4>3342365</vt:i4>
      </vt:variant>
      <vt:variant>
        <vt:i4>12</vt:i4>
      </vt:variant>
      <vt:variant>
        <vt:i4>0</vt:i4>
      </vt:variant>
      <vt:variant>
        <vt:i4>5</vt:i4>
      </vt:variant>
      <vt:variant>
        <vt:lpwstr>http://www.coag.es/normativa/es/norma.asp?id_norma=1601</vt:lpwstr>
      </vt:variant>
      <vt:variant>
        <vt:lpwstr/>
      </vt:variant>
      <vt:variant>
        <vt:i4>3342365</vt:i4>
      </vt:variant>
      <vt:variant>
        <vt:i4>9</vt:i4>
      </vt:variant>
      <vt:variant>
        <vt:i4>0</vt:i4>
      </vt:variant>
      <vt:variant>
        <vt:i4>5</vt:i4>
      </vt:variant>
      <vt:variant>
        <vt:lpwstr>http://www.coag.es/normativa/es/norma.asp?id_norma=1604</vt:lpwstr>
      </vt:variant>
      <vt:variant>
        <vt:lpwstr/>
      </vt:variant>
      <vt:variant>
        <vt:i4>3342365</vt:i4>
      </vt:variant>
      <vt:variant>
        <vt:i4>6</vt:i4>
      </vt:variant>
      <vt:variant>
        <vt:i4>0</vt:i4>
      </vt:variant>
      <vt:variant>
        <vt:i4>5</vt:i4>
      </vt:variant>
      <vt:variant>
        <vt:lpwstr>http://www.coag.es/normativa/es/norma.asp?id_norma=1603</vt:lpwstr>
      </vt:variant>
      <vt:variant>
        <vt:lpwstr/>
      </vt:variant>
      <vt:variant>
        <vt:i4>3211294</vt:i4>
      </vt:variant>
      <vt:variant>
        <vt:i4>3</vt:i4>
      </vt:variant>
      <vt:variant>
        <vt:i4>0</vt:i4>
      </vt:variant>
      <vt:variant>
        <vt:i4>5</vt:i4>
      </vt:variant>
      <vt:variant>
        <vt:lpwstr>http://www.coag.es/normativa/es/norma.asp?id_norma=1522</vt:lpwstr>
      </vt:variant>
      <vt:variant>
        <vt:lpwstr/>
      </vt:variant>
      <vt:variant>
        <vt:i4>3604510</vt:i4>
      </vt:variant>
      <vt:variant>
        <vt:i4>0</vt:i4>
      </vt:variant>
      <vt:variant>
        <vt:i4>0</vt:i4>
      </vt:variant>
      <vt:variant>
        <vt:i4>5</vt:i4>
      </vt:variant>
      <vt:variant>
        <vt:lpwstr>http://www.coag.es/normativa/es/norma.asp?id_norma=1540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dc:title>
  <dc:creator>julio besiga díaz-blanco</dc:creator>
  <cp:lastModifiedBy>Julio</cp:lastModifiedBy>
  <cp:revision>11</cp:revision>
  <cp:lastPrinted>2016-06-28T08:09:00Z</cp:lastPrinted>
  <dcterms:created xsi:type="dcterms:W3CDTF">2016-06-28T09:09:00Z</dcterms:created>
  <dcterms:modified xsi:type="dcterms:W3CDTF">2016-07-13T09:35:00Z</dcterms:modified>
</cp:coreProperties>
</file>