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VE_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 xml:space="preserve">Valores </w:t>
      </w:r>
      <w:r>
        <w:rPr>
          <w:b w:val="1"/>
          <w:bCs w:val="1"/>
          <w:rtl w:val="0"/>
        </w:rPr>
        <w:t>É</w:t>
      </w:r>
      <w:r>
        <w:rPr>
          <w:b w:val="1"/>
          <w:bCs w:val="1"/>
          <w:rtl w:val="0"/>
        </w:rPr>
        <w:t>ticos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 materia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ten como obxectivo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 orientar o alumnado adolescente na escolla do seu proxecto de vida persoal. A orientaci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ese proxecto se vaia enchendo de xeito acorde coa racionalidade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que o proxecto, por racional, vai requirir virtudes intelectuais como o rigor, a coherencia, a honradez intelectual ou o apego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realidade. Pola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desa racionalidade, o proxecto requirir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que o alumnado vaia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ndo, desde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un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digo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 de valores e normas que determinar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para guiar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conduta de tal xeito que realce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dignidade persoal e, ao mesmo tempo, permita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plena e feliz como persoas e a promoci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sociais marcadas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outras persoas, o respecto cara a elas, e pola finalidade de alcanzar cotas cada vez maiores de xustiza, tanto no nivel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persoa como no nivel global.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plano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ctico,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consecuci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clave. Resulta evidente que o obxectivo de alcanzar maiores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materia. Pero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require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da competencia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pola necesidade de rigor e claridade na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propias ideas, e da capacidade dial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para comprender os puntos de vista alleos e aprender deles.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resulta indispensable fomentar tanto a competencia de aprender a aprender como a de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pois ambas inciden na necesidade de crecemento persoal, tanto na orde do exercicio dos procesos cognitivos como na do aprecio pola creatividade, o sentido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e o non-estancamento. Para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tica, ademais,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dialogar con pensadores/as que, coas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teor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antropol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xicas,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ticas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ticas, foron moldeando tanto a nosa cultura como os valores de respecto, non-violencia, liberdade, igualdade entre as persoas, solidariedade e pluralismo; valores que son o coraz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Declaraci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Universal dos Dereitos Humanos (DUDH).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desde eses valores como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analiza o traballo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polo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traballa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non desde unha perspectiva substantiva, pero si desde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actividade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como actividade que debe ser acorde a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ticos universais, tanto nos seus procedementos como nos resultados que dela se poidan obter. 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ltimo, a materia 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stase a desenvolver nos alumnos e nas alumnas, tanto en traballos colaborativos como en tarefas individuais, a competencia dixital, que lles permita acceder e seleccionar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procesala e plasmar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 produtos cunha innegable capacidade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ntase,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a oportunidade que brinda a materia para 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did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activas e contextualizadas que faciliten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alumnado en traballos cooperativos,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tarefas, a aprendizaxe baseada en problemas, o estudo de casos, o traballo por retos, etc.,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todas elas que lle confiren ao alumnado o papel de axente activo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Poucas materias afondan no tratamento dos elementos transversais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como a de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tendo 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deses elementos, como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 e constitucional, como parte nuclear, e necesitando o concurso dos outros, como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lectura, a correcci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escrita, o uso de ferramentas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audiovisual e outros elementos de TIC, ou a aposta polo emprendemento como ant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tese do estancamento e a pasividade. Pero, ademais, na materia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rdanse temas como o desenvolvemento sustentable, o abuso e o maltrato de persoas con discapacidade, ou o fomento da igualdade de oportunidades, porque nestes e en outros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a quen ten que orientar a nosa conduta.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da materia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estruturado en seis bloques 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con enfoques, perspectivas e niveis de fondura diferente. Son os seguintes: "A dignidade da persoa", "A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o respecto e a igualdade nas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interpersoais", "A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tica", "A xustiza e 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tica", "Os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ticos, o dereito, a Declaraci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Universal dos Dereitos Humanos (DUDH) e outros tratados internacionais sobre dereitos humanos" e, 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ltimo, "Os valores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ticos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coa ciencia e a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a". As diferenzas entre bloques e o ter en conta os diversos momentos do desenvolvemento cognitivo do alumnado nesta etapa foron os motivos determinantes de que, no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do primeiro ciclo, os alumnos e as alumnas de primeiro de ESO traballen o referido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personalidade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ineludibilidade dos problemas morais e 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tica. En segundo de ESO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rdanse as achegas que, no campo da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moral, fixeron os/as grandes pensadores/as e fil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sofos/as da historia,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necesarias entre o campo da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tica, o do dereito e o da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tica;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nas que o concepto de xustiza ocupa un papel central. En terceiro de ESO, curso final do ciclo, os temas atinxen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social e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tica, pondo como criterio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sico dunha sociedade xusta o respecto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DUDH e os valores que a conforman, e vendo que tanto a Constituci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ola como o Estatuto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Galicia se axustan a este criterio e o enriquecen. No cuarto curso da etapa ret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manse xa, pero desde un nivel de afondamento superior, todos os temas que foron xurdindo nos cursos previos, tendo como horizonte que o alumnado, ao final da etapa, estea xa capacitado para levar a cabo o proxecto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importantes de aqueles nos que se embarcar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n: o dunha vida persoal e social digna e satisfactoria.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 xml:space="preserve">de ESO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dignidade da persoa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Conceptos de persoa achegados pola filosof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r un concepto de persoa, consciente de que esta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indefinible, valorando a dignidade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polo feito de ser libre.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VEB1.1.1. Sinala as dificultades para definir o concepto de persoa, analizando algunhas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achegadas por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sofos/as.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kantiana: a persoa como suxeito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e como un fin en si mesma.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Identificar os conceptos de heteronom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mediante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kantiana da persoa, coa finalidade de valorar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e aplicala 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vida moral.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VEB1.2.1. Explica a concepci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kantiana do concepto de persoa, como suxeito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nomo capaz de ditar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propias normas morais.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VEB1.2.2. Comenta e valora a idea de Kant ao concibir a persoa como un fin en si mesma, rexeitando a posibilidade de ser tratada por outros como instrumento para alcanzar fins alleos a ela.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lica da virtude: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actos,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e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cter.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Entender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os actos,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e o desenvolvemento do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cter, mediante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concepto de virtude en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teles e, en especial, o relativo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pola importancia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no desenvolvemento da personalidade.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VEB1.3.1. Sinala en que consiste a virtude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en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indicando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cos actos, 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e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VEB1.3.2. Enumera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beneficios que, segundo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teles, achegan as virtudes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ao ser humano, identifica algunhas destas e ord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naas segundo un criterio racional.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respecto e a igualdade nas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interpersoais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 xml:space="preserve">B2.1. Diferenzas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dereito.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Posibles conflitos entre os valores que regulan a vida privada e os que regulan a vida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 xml:space="preserve">B2.1. Distinguir, na persoa,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privada e da vida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blica, a primeira regulada pola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a segunda polo dereito, coa finalidade de identificar os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mites da liberdade persoal e social.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 xml:space="preserve">VEB2.1.1. Distingue entre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que corresponden </w:t>
            </w:r>
            <w:r>
              <w:rPr>
                <w:rStyle w:val="Ninguno"/>
                <w:rtl w:val="0"/>
              </w:rPr>
              <w:t>á é</w:t>
            </w:r>
            <w:r>
              <w:rPr>
                <w:rStyle w:val="Ninguno"/>
                <w:rtl w:val="0"/>
              </w:rPr>
              <w:t>tica e ao dereito,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mediante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elaborada con medios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VEB2.1.2. Reflexiona arredor do problema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estes dous campos, o privado e 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blico, e a posibilidade de que exista un conflito de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entre ambos,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forma de atopar unha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baseada nos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exemplificando de maneira concreta tales casos,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posibles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fundamentadas eticamente.</w:t>
            </w:r>
          </w:p>
          <w:p>
            <w:pPr>
              <w:pStyle w:val="ttp1"/>
              <w:widowControl w:val="0"/>
              <w:tabs>
                <w:tab w:val="left" w:pos="227"/>
              </w:tabs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 xml:space="preserve">B3.1. Diferenza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moral.</w:t>
            </w:r>
          </w:p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B3.2.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como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racional de conduta.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 xml:space="preserve">B3.1. Distinguir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moral, sinalando as semellanzas e as diferenzas entre elas, e estimando a importancia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como un saber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ctico necesario para guiar de xeito racional a conduta do ser humano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plena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VEB3.1.1.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 as diferenzas entre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 e a moral, no que se refire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orixe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finalidade.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VEB3.1.2. Achega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xustifiquen a importancia da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como unha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racional de conduta necesaria na vida do ser humano, expresando de forma apropiada os argumentos en que se fundamenta.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B3.3. Estrutura moral da persoa.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B3.4. Etapas do desenvolvemento moral en Piaget e K</w:t>
            </w:r>
            <w:r>
              <w:rPr>
                <w:rStyle w:val="Ninguno"/>
                <w:rtl w:val="0"/>
              </w:rPr>
              <w:t>ö</w:t>
            </w:r>
            <w:r>
              <w:rPr>
                <w:rStyle w:val="Ninguno"/>
                <w:rtl w:val="0"/>
              </w:rPr>
              <w:t>hlberg. Paso da heteronom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B3.2. Destacar o significado e a importancia da natureza moral do ser humano, analizando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etapas de desenvolvemento e tomando conciencia da necesidade que ten de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libre e racionalmente asumidas, como 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seu comportamento.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VEB3.2.1. Sinala en que consiste a estrutura moral da persoa como ser racional e libre,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pola que esta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responsable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conduta e das consecuencias desta.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VEB3.2.2. Explica as tres etapas do desenvolvemento moral na persoa, segundo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Piaget ou a de K</w:t>
            </w:r>
            <w:r>
              <w:rPr>
                <w:rStyle w:val="Ninguno"/>
                <w:rtl w:val="0"/>
              </w:rPr>
              <w:t>ö</w:t>
            </w:r>
            <w:r>
              <w:rPr>
                <w:rStyle w:val="Ninguno"/>
                <w:rtl w:val="0"/>
              </w:rPr>
              <w:t>hlberg,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propias de cada unha, destacando como se pasa da heteronom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B3.5. A liberdade como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da estrutura moral da persoa.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B3.3.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que a liberdade constit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 da estrutura moral na persoa, e apreciar o papel da intelixencia e da vontade como factores que incrementan a capacidade de autodeterminaci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VEB3.3.1. Describe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a liberdade e os conceptos de persoa e estrutura moral.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B3.6.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distintivas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ticos.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 xml:space="preserve">B3.7.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dignidade humana.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 xml:space="preserve">B3.4. Resaltar a importancia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especificaci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vida persoal e social do ser humano, destacando a necesidade de ser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e respectados por todos.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VEB3.4.1.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distintivas dos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utilizando exemplos concretos deles e apreciando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coa dignidade humana e a conformaci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personalidade xusta e satisfactoria.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VEB3.4.2. Emprega o esp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rito emprendedor para realizar, en grupo, unha campa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 destinada a difundir a importancia de respectar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ticos, tanto na vida persoal como na social.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 xml:space="preserve">B3.8. Normas. Especificidade das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B3.9. Relativismo moral dos sofistas.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B3.10. Intelectualismo moral en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B3.11. Relativismo moral fronte a obxectivismo moral.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 xml:space="preserve">B3.5. Establecer o concepto de normas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e apreciar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importancia, identificando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natureza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orixe e validez, mediante 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do debate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que existiu entre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e os sofistas.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 xml:space="preserve">VEB3.5.1. Define o concepto de norma e de norma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distingu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ndoa das normas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dicas, relixiosas, etc.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VEB3.5.2. Sinala quen foron os sofistas e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feitos e das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que se fundamentaba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relativista da moral, destacando as consecuencias que esta ten na vida das persoas.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VEB3.5.3.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motivos que levaron a 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crates a afirmar o "intelectualismo moral", e explica en que consiste e a postura de Plat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respecto.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VEB3.5.4. Compara o relativismo e o obxectivismo moral apreciando a vixencia destas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na actualidade, e expresa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forma argumentada.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B3.12.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ticas: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ticas de fins 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procedementais.</w:t>
            </w:r>
          </w:p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 xml:space="preserve">B3.13.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 de Epicuro como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B3.6. Explicar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os obxectivos das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de fins e procedementais, sinalando os principios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destacados do hedonismo de Epicuro.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VEB3.6.1. Enuncia os elementos distintivos das "teor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ticas" e argumenta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ticas de fins 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procedementais, e elabora un esquema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destacadas.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VEB3.6.2. Enuncia os aspectos fundamentais da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hedonista de Epicuro 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defende, destacando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que a identifican como unha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VEB3.6.3. Elabora,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grupo, argumentos a favor e/ou en contra do epicure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cos argumentos racionais correspondentes.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B3.14. O eudemonismo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lico como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fins.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B3.15. O ben supremo da persoa en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e as tres tendencias da alma.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B3.7. Entender os principais aspectos do eudemonismo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lico, identific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como unha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 e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e a vixencia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VEB3.7.1. Explica o significado do termo "eudemonismo" e o que para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significa a felicidade como ben supremo, e elabora e expresa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VEB3.7.2. Distingue os tres tipos de tendencias que hai no ser humano, segundo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que el considera como ben supremo da persoa.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VEB3.7.3. Achega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clasificar o eudemonismo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dentro da categor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 xml:space="preserve">B3.16. O utilitarismo como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fins: principio de utilidade; concepto de pracer; compatibilidade do ego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 individual co altru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 universal;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valor moral nas consecuencias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B3.8. Comprender os elementos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significativos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utilitarista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hedonismo de Epicuro, clasific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 como unha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fins e elaborando argumentos que apoien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 arredor desta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VEB3.8.1. Fai unha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das ideas fundamentais da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utilitarista: o principio de utilidade, o concepto de pracer, a compatibilidade do ego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 individual co altru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smo universal e 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valor moral nas consecuencias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entre outras.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VEB3.8.2. Enumera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fan do utilitarismo e do epicure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smo unhas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 de fins.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VEB3.8.3. Argumenta racionalmente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sobre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utilitarista.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xustiza e 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B4.1.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xustiza no pensamento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lico.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B4.2. Semellanzas, diferenzas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valores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B4.1. Comprender e valorar a importancia da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os conceptos 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xustiza, mediante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a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destes termos, destacando o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 entre eles no pensamento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VEB4.1.1. Explica e aprecia as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para establecer un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nculo necesario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e xustiza.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VEB4.1.2. Utiliza e selecciona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sobre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vicos, identificando e apreciando as semellanzas, as diferenzas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eles.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B4.3. 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teles.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B4.4. Concepto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lico de xustiza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ben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 a felicidade.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B4.2.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apreciar 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esenciais, e entender o seu concepto de xustiza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ben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 a felicidade, elaborando un xu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sobre a perspectiva deste fil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sofo.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 xml:space="preserve">VEB4.2.1. Elabora, recorrendo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iniciativa persoal, 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soporte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sobre 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aristot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lica como unha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organicista, cunha finalidade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que atrib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educativa ao Estado.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VEB4.2.2. Selecciona e usa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grupo, para entender e apreciar a importancia que Arist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teles lle d</w:t>
            </w:r>
            <w:r>
              <w:rPr>
                <w:rStyle w:val="Ninguno"/>
                <w:rtl w:val="0"/>
              </w:rPr>
              <w:t xml:space="preserve">á á </w:t>
            </w:r>
            <w:r>
              <w:rPr>
                <w:rStyle w:val="Ninguno"/>
                <w:rtl w:val="0"/>
              </w:rPr>
              <w:t xml:space="preserve">xustiza como valor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no que se fundamenta a lexitimidade do Estado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felicidade e o ben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n, e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persoais debidamente fundamentadas.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Bloque 5.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o dereito, a Declaraci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Universal dos Dereitos Humanos (DUDH) e outros tratados internacionais sobre dereitos humanos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B5.1.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entre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e dereito.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B5.1. Sinalar a vinculaci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entre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o dereito e a xustiza,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semellanzas, diferenzas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VEB5.1.1. Procura e selecciona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web, para identificar as diferenzas, as semellanzas e os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nculos entre a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tica e o dereito.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 xml:space="preserve">Bloque 6.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ciencia e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B6.1.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moral da ciencia e da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 polo seu impacto en todos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humana.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B6.2. Valores recollidos na DUDH como criterio para fixar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mites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fico-tecnol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B6.1.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importancia da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moral da ciencia e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necesidade de establecer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mites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dicos, coa finalidade de orientar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actividade consonte os valores defendidos pola DUDH.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VEB6.1.1. Utiliza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distintas fontes para analizar a dimensi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moral da ciencia e a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a, avaliando o impacto positivo e negativo que estas poden ter en todos 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humana (social,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tico,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 e ecol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xico, etc.).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VEB6.1.2. Achega argumentos que fundamenten a necesidade de 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 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mites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e xur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dicos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ctica, tanto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como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xica, tomando a dignidade humana e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na DUDH como criterio normativo.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 xml:space="preserve">VEB6.1.3. Recorre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iniciativa persoal para expor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tema tratado, utilizando medios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e audiovisuais, de xeito argumentado e ordenado racionalmente.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B6.3. Problemas da tecnodependencia.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B6.2. Entender e valorar o problema da tecnodependencia e a alienaci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humana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que conduce.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VEB6.2.1. Destaca o problema e o perigo que representa para o ser humano a tecnodependencia, sinalando os seus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ntomas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causas, e estimando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negativas, como unha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incontrolada aos dispositivos electr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nicos, aos videoxogos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redes sociais, que conduce as persoas cara a unha progresiva deshumanizaci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B6.4. Dilemas morais que presentan os avances en medicina e biotecnolox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 xml:space="preserve">B6.3. Utilizar os valores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contidos na DUDH no campo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e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xico, coa finalidade de evitar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inadecuada e solucionar os dilemas morais que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veces se presentan, nomeadamente no terreo da medicina e a biotecnolox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VEB6.3.1. Analiza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seleccionada de diversas fontes, coa finalidade 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en que consisten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dos avances en medicina e biotecnolox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que formulan dilemas morais (utilizaci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lulas nai, clonaci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eux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nese, etc.), sinalando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ns perigos que estes encerran de prescindir do respecto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dignidade humana e os seus valores fundamentais.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VEB6.3.2. Presenta unha actitude de tolerancia e respecto ante 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se expresan na confrontaci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ideas, coa finalidade de solucionar os dilemas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ticos, sen esquecer a necesidade de empregar o rigor na fundamentaci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racional e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 de todas as alternativas de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formuladas.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</w:tabs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</w:tabs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</w:tabs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