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S_TIC_1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espec</w:t>
      </w:r>
      <w:r>
        <w:rPr>
          <w:b w:val="1"/>
          <w:bCs w:val="1"/>
          <w:sz w:val="22"/>
          <w:szCs w:val="22"/>
          <w:rtl w:val="0"/>
        </w:rPr>
        <w:t>í</w:t>
      </w:r>
      <w:r>
        <w:rPr>
          <w:b w:val="1"/>
          <w:bCs w:val="1"/>
          <w:sz w:val="22"/>
          <w:szCs w:val="22"/>
          <w:rtl w:val="0"/>
        </w:rPr>
        <w:t>ficas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Tecnolox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as da Informaci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 e da Comunicaci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(TIC) desenvolven un papel fundamental na sociedade actual, porque proporcionan un conxunto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 de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que permiten satisfacer as necesidades individuais e colectivas. Neste sentido, as TIC ach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ganlle ao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a capacidade de analizar e redese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ar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dispositivos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xicos e necesidades sociais,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no que 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a condici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inmediata que lle son propias dotan esta materia dunha grande relevancia educativa.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problemas coas TIC conx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ganse, ademais da innovaci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elementos como o traballo en equipo ou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emprendedor, que son imprescindibles para formar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 e competente. Ademais, 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das novas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proporciona unha imprescindible perspectiva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fico-tecnol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xica sobre a necesidade de constru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 unha sociedade formada por 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tica con respecto ao que acontece arredor dela.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trata de achegarlle ao alumnado as habilidades necesarias para adaptarse aos cambios propios deste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xico. Deste xeito, na parte da materia correspondente a cuarto curso de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secundaria obrigatoria, os bloques de "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e est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rede", de "Seguridade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tica" e de "Internet, redes sociais e hiperconexi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n" tratan aspectos das redes moi relacionados entre si,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 xml:space="preserve">necesario que o alumnado domine para que poida desenvolverse con soltura e seguridade nos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profesional e persoal. O bloque de "Computadores, sistemas operativos e redes" abonda en aspectos de 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computadores e de instalaci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cos que as persoas usuarias deben familiarizarse para utilizar computadores 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xunto con outros dispositivos hoxe imprescindibles, como tel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fonos intelixentes e 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boas, ou para utilizar as posibilidades de conectividade das TIC. O bloque de "Organizaci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e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dixital" e o de "Publicaci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difusi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contidos" tratan os aspectos que poden necesitarse para producir documentos e difundilos, ademais dalg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ns temas relacionados co soporte das 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como son o tratamento de datos, a xeraci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informes e a incorporaci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elementos 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ficos e audiovisuais nos documentos.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Nos dous cursos de bacharelato, 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persegue a consolidaci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dunha serie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indispensables. As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, o bloque "A sociedade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computador" introduce o alumnado na importancia desta materia na sociedade actual. Os bloques "Arquitectura de computadores", "Redes de computadores" e "Seguridade" abondan en aspectos relativos aos compo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entes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configuraci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dos computadores,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redes. O bloque "Software para sistemas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ticos" afonda no uso de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de uso com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n no mundo actual, tales como as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ofim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texto, de 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lculo, de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de almacenaxe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 traballo con imaxe e v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deo. E os bloques "Programaci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n" e "Publicaci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difusi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contidos" afondan no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 de programas que permitan dar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do mundo real, e no uso destes no mundo de internet.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Como noutras materias que tratan aspectos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xicos, nesta int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granse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de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 e cient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fico, ademais de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frecuente que as TIC se utilicen para resolver problemas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 doutras disciplinas. Un enfoque interdisciplinar, xa que logo, favorecer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a conexi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con outras materias e mesmo con diversos temas de actualidade.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Desde o punto de vista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xico, as TIC admiten tratamentos moi diversos, porque serven tanto para integrar as restantes materias do curr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culo como para afondar en aspectos moi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ficos, como a programaci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ou as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sen esquecer que son especialmente indicadas para reflexionar sobre os temas tecnol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xicos e de actualidade.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Esta materia caracter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 pola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actividades nas que se desenvolven destrezas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cnicas para acceder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redes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comparte, e se utilizan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de prop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sito xeral. Neste contexto, a iniciativa, a colaboraci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o respecto polas normas de seguridade e polos dereitos dos colectivos relacionados coa cultura ou coa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programas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son tan importantes como o dominio dos recursos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e das redes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pode potenciarse nesta materia mediante a exposici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traballos, 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colaborativa de problemas mediante a realizaci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ticos, a utilizaci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colectiva de recursos virtuais ou a procura 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de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internet, aspectos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 xml:space="preserve">n favorecen a propia aprendizaxe.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ensinanza das TIC resulta, daquela, adecuado reflexionar e traballar en grupo procurando 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 problemas concretos onde se poidan aplicar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adquiridos, e buscar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adicional, se se require, para fomentar o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materia de TIC ao desenvolvemento das competencias clave depender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en grande medida do tipo de actividades;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dicir, da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empregada. Neste sentido, 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 desenvolverase na medida en que o alumnado adquira e utilice un vocabulario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 preciso, elabore programas e documentos, explique conceptos ou elabore e expo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 A competencia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poden alcanzarse configurando e administrando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quinas e sistemas operativos, aplicando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cnicas de tratamento e almacenamento de datos ou asumindo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bitos seguros no contexto das redes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competencias que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se favorecen analizando o funcionamento de programas, aplicaci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 sistemas operativos, ou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 a valoraci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dos h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bitos sociais en internet. A competencia dixital,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a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desta materia, desenvolverase co emprego constante das TIC para procurar e almacenar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para obter e presentar datos e para simular sistemas, ou para elaborar programas ou utilidades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que sirvan para resolver problemas.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Para que o alumnado poida aprender a aprender, as actividades deben permitir que tome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cun certo grao de autonom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que organice o proceso da propia aprendizaxe e que aplique o aprendido a situaci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coti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 das que poida avaliar os resultados. Do mesmo xeito, as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alcanzaranse procurando que o alumnado traballe en equipo, interact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con outras persoas e con grupos de forma democr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tica, e respecte a diversidade e as normas, 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mediante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interacci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o desenvolvemento das TIC e os cambios socioecon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culturais que produce.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cons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guese nesta materia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do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o, da planificaci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xesti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proxectos inform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sinxelos, ao transformar as ideas propias en programas ou en documentos. E a conciencia e as expresi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culturais refl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ctense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influencia dos fitos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cnicos das TIC en distintas culturas e no seu desenvolvemento e progreso.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En resumo, a materia de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ofrece un inmenso potencial para axudar a comprender o contorno social e para desenvolver un conxunto de competencias relacionadas tanto co contexto profesional como coas formas que a participaci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cidad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 xml:space="preserve">a adoptar no contexto das TIC que afectan por igual os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mbitos social e do desenvolvemento persoal.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A sociedade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computador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Concepto de sociedade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B1.2. O sector das TIC: composici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Analizar e valorar as influencias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da sociedade actual, tanto nos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mbitos da adquisici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como nos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TIC1B1.1.1. Describe as diferenzas entre o que se considera sociedade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sociedade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ecemento.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TIC1B1.1.2. Explica cales son os novos sectores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que apareceron como consecuencia da xeneralizaci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Arquitectura de computadores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B2.1. Bloques funcionais dun sistema microinform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 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de cada bloque funcional.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B2.2.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dos sistemas microinform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 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B2.3. Perif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B2.4. Dispositivos de almacenamento: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tipos.</w:t>
            </w:r>
          </w:p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B2.5. Dispositivos de memoria: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tipos.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B2.1. Configurar computadores e equipamentos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identificando os subsistemas que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e relacionando cada elemento coas prestaci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conxunto, e describir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TIC1B2.1.1.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subsistemas que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un computador, identificando os seus principais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metros de funcionamento.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TIC1B2.1.2. Realiza esquemas de interconexi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bloques funcionais dun computador e describe a contribuci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cada un ao funcionamento integral do sistema.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TIC1B2.1.3. Describe dispositivos de almacenamento masivo utilizados en sistemas de computadores,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importancia na custodia da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TIC1B2.1.4. Describe os tipos de memoria utilizados en computadores, analizando os par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metros que as definen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achega ao rendemento do conxunto.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B2.6. Sistema operativo: elementos e estrutura. Clasificaci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procesos do sistema operativo. Sistemas operativos actuais.</w:t>
            </w:r>
          </w:p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B2.7. Instalaci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actualizaci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sistemas operativos e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software.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B2.2. Instalar e utilizar software de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sito xeral e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avaliar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os contornos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TIC1B2.2.1. Elabora un diagrama da estrutura dun sistema operativo relacionando cada parte coa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CMCCT.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TIC1B2.2.2. Instala sistemas operativos e programas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a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en computadores persoais, seguindo instruci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f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brica.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CAA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Software para sistemas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f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bases de datos sinxelas.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B3.2.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documentos mediante procesadores de texto.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B3.3.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B3.4.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blico: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un proxector e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B3.5.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mediante follas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B3.6.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e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Imaxes en 2D e 3D.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B3.7.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contidos audiovisuais. Elaboraci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gui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captura de son e de imaxes,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 montaxe. </w:t>
            </w:r>
          </w:p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B3.8. As redes de intercambio como fonte de recursos multimedia. Dereitos que amparan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alleas.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B3.1. Utilizar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 de escritorio ou web, como instrumentos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ficos.</w:t>
            </w:r>
            <w:r/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TIC1B3.1.1.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bases de datos sinxelas e/ou extrae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realizando consultas, formularios e informes.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TIC1B3.1.2. Elabora informes de texto que integren texto e imaxes, aplicando as posibilidades das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tendo en conta o destinatario.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TIC1B3.1.3. Elabora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integren texto, imaxes e elementos multimedia, adecuando a mensaxe ao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 obxectivo ao que se destina.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TIC1B3.1.4. Resolve problemas que requiran a utilizaci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follas de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lculo, xerando resultados textuais, num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6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TIC1B3.1.5.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elementos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en 2D e 3D para comunicar ideas.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CCEC</w:t>
            </w:r>
          </w:p>
        </w:tc>
      </w:tr>
      <w:tr>
        <w:tblPrEx>
          <w:shd w:val="clear" w:color="auto" w:fill="ced7e7"/>
        </w:tblPrEx>
        <w:trPr>
          <w:trHeight w:val="18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TIC1B3.1.6. Realiza pequenas pel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culas integrando son,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deo e imaxes, utilizando programas de edici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ficheiros multimedia.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CCEC</w:t>
            </w: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Redes de computadores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B4.1.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de redes locais: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tipos, topolox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 arquitecturas.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B 4.1. Analizar as principais topolox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utilizadas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redes de computadores,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ndoas coa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coas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empregadas.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TIC1B4.1.1. Debuxa esquemas de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pequenas redes locais, seleccionando as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B4.2. Cables e conectores: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Normalizaci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B4.3. Elementos das redes de datos: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dispositivos e adaptadores de interconexi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redes con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 e sen eles;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 destes.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B4.4. Despregamento de redes locais sen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os: elementos, medios de transmisi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protocolos e recomendaci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 Seguridade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B4.2. Analizar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equipos de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permiten realizar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redes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con redes de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extensa.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TIC1B4.2.1. Realiza unha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comparativa entre os tipos de cables utilizados en redes de datos.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TIC1B4.2.2. Realiza unha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comparativa entre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con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 e sen eles, e indica posibles vantaxes e inconvenientes.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TIC1B4.2.3. Explica a funcionalidade dos elementos que permiten configurar redes de datos, indicando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vantaxes e os seus inconvenientes principais.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B4.5. Niveis do modelo OSI: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dos niveis, os protocolos e os dispositivos.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B4.3. Describir os niveis do modelo OSI, relacion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nunha rede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TIC1B4.3.1. Elabora un esquema de como se realiza a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os niveis OSI de dous equipamentos remotos.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/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B5.1. Diagramas de fluxo: elementos e ferramentas;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o seu significado.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B5.2.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dun programa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tico: estruturas e bloques fundamentais.</w:t>
            </w:r>
          </w:p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B5.3.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algoritmos utilizando diagramas de fluxo.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 xml:space="preserve">B5.1. Aplicar algoritmos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problemas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frecuentes que se presentan ao traballar con estruturas de datos.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TIC1B5.1.1. Desenvolve algoritmos que permitan resolver problemas aritm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ticos sinxelos, elaborando os correspondentes diagramas de fluxo.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 xml:space="preserve">CMCCT. 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B5.4. Uso de estruturas de control: operadores,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bloques e estruturas de repetici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B5.2. Analizar e resolver problemas de tratamento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divid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ndoos en subproblemas e definindo algoritmos que os resolven.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TIC1B5.2.1. Escribe programas que incl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an bucles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para solucionar problemas que impliquen a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conxunto en partes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pequenas.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B5.5.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proba, depuraci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documentaci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programas.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B5.3. Analizar a estrutura de programas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ticos, identificando e relacionando os elementos propios da linguaxe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utilizada.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TIC1B5.3.1.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o resultado de seguir un pequeno programa escrito nun c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digo determinado, partindo de determinadas condici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 xml:space="preserve">CMCCT. 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d.</w:t>
            </w:r>
          </w:p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g.</w:t>
            </w:r>
          </w:p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i.</w:t>
            </w:r>
          </w:p>
          <w:p>
            <w:pPr>
              <w:pStyle w:val="ttp1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l.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B5.6.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elementos da sintaxe da linguaxe.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B5.4.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e comprender a sintaxe e a sem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ntica das construci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sicas dunha linguaxe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TIC1B5.4.1. Define o que se entende por sintaxe dunha linguaxe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exemplos concretos dunha linguaxe determinada.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CMCCT.</w:t>
            </w:r>
          </w:p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B5.1. Diagramas de fluxo: elementos e ferramentas;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e o seu significado.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B5.2.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elementos dun programa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tico: estruturas e bloques fundamentais.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B5.3.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de algoritmos utilizando diagramas de fluxo.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B5.5. Realizar pequenos programas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nunha linguaxe de programaci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determinada e aplicalos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problemas reais.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TIC1B5.5.1. Realiza programas de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sinxelos nunha linguaxe determinada que solucionen problemas da vida real.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 xml:space="preserve">CMCCT. 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CCEC,</w:t>
            </w:r>
          </w:p>
        </w:tc>
      </w:tr>
    </w:tbl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