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27E" w:rsidRPr="002C527E" w:rsidRDefault="008F626A" w:rsidP="008F626A">
      <w:pPr>
        <w:ind w:left="-426" w:right="-711" w:hanging="283"/>
        <w:jc w:val="both"/>
        <w:rPr>
          <w:rFonts w:ascii="Calibri" w:eastAsia="Calibri" w:hAnsi="Calibri" w:cs="Calibri"/>
          <w:sz w:val="28"/>
          <w:szCs w:val="28"/>
          <w:lang w:val="es-ES_tradnl" w:eastAsia="es-ES_tradnl"/>
        </w:rPr>
      </w:pPr>
      <w:r>
        <w:rPr>
          <w:rFonts w:eastAsia="Calibri" w:cs="Calibri"/>
          <w:b/>
          <w:noProof/>
          <w:sz w:val="40"/>
          <w:szCs w:val="40"/>
          <w:lang w:eastAsia="es-ES"/>
        </w:rPr>
        <w:drawing>
          <wp:anchor distT="0" distB="0" distL="114300" distR="114300" simplePos="0" relativeHeight="251659264" behindDoc="0" locked="0" layoutInCell="1" allowOverlap="1" wp14:anchorId="24FBAF4D" wp14:editId="6680E56D">
            <wp:simplePos x="0" y="0"/>
            <wp:positionH relativeFrom="margin">
              <wp:posOffset>-531495</wp:posOffset>
            </wp:positionH>
            <wp:positionV relativeFrom="paragraph">
              <wp:posOffset>-404495</wp:posOffset>
            </wp:positionV>
            <wp:extent cx="6814185" cy="1409700"/>
            <wp:effectExtent l="0" t="0" r="571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814185" cy="1409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C527E" w:rsidRPr="002C527E" w:rsidRDefault="002C527E" w:rsidP="002C527E">
      <w:pPr>
        <w:jc w:val="both"/>
        <w:rPr>
          <w:rFonts w:ascii="Calibri" w:eastAsia="Calibri" w:hAnsi="Calibri" w:cs="Calibri"/>
          <w:sz w:val="28"/>
          <w:szCs w:val="28"/>
          <w:lang w:val="es-ES_tradnl" w:eastAsia="es-ES_tradnl"/>
        </w:rPr>
      </w:pPr>
    </w:p>
    <w:p w:rsidR="00815735" w:rsidRPr="00815735" w:rsidRDefault="00815735" w:rsidP="008F626A">
      <w:pPr>
        <w:rPr>
          <w:rFonts w:ascii="Calibri" w:eastAsia="Calibri" w:hAnsi="Calibri" w:cs="Calibri"/>
          <w:sz w:val="96"/>
          <w:szCs w:val="96"/>
          <w:lang w:val="es-ES_tradnl" w:eastAsia="es-ES_tradnl"/>
        </w:rPr>
      </w:pPr>
      <w:r>
        <w:rPr>
          <w:rFonts w:ascii="Calibri" w:eastAsia="Calibri" w:hAnsi="Calibri" w:cs="Calibri"/>
          <w:b/>
          <w:sz w:val="96"/>
          <w:szCs w:val="96"/>
          <w:lang w:val="es-ES_tradnl" w:eastAsia="es-ES_tradnl"/>
        </w:rPr>
        <w:t xml:space="preserve">   </w:t>
      </w:r>
      <w:r w:rsidR="002C527E" w:rsidRPr="00815735">
        <w:rPr>
          <w:rFonts w:ascii="Calibri" w:eastAsia="Calibri" w:hAnsi="Calibri" w:cs="Calibri"/>
          <w:sz w:val="96"/>
          <w:szCs w:val="96"/>
          <w:lang w:val="es-ES_tradnl" w:eastAsia="es-ES_tradnl"/>
        </w:rPr>
        <w:t xml:space="preserve">PROGRAMACIÓN </w:t>
      </w:r>
      <w:r w:rsidRPr="00815735">
        <w:rPr>
          <w:rFonts w:ascii="Calibri" w:eastAsia="Calibri" w:hAnsi="Calibri" w:cs="Calibri"/>
          <w:sz w:val="40"/>
          <w:szCs w:val="40"/>
          <w:lang w:val="es-ES_tradnl" w:eastAsia="es-ES_tradnl"/>
        </w:rPr>
        <w:t xml:space="preserve"> </w:t>
      </w:r>
      <w:r w:rsidR="002C527E" w:rsidRPr="00815735">
        <w:rPr>
          <w:rFonts w:ascii="Calibri" w:eastAsia="Calibri" w:hAnsi="Calibri" w:cs="Calibri"/>
          <w:sz w:val="96"/>
          <w:szCs w:val="96"/>
          <w:lang w:val="es-ES_tradnl" w:eastAsia="es-ES_tradnl"/>
        </w:rPr>
        <w:t xml:space="preserve">DEPARTAMENTO DE </w:t>
      </w:r>
    </w:p>
    <w:p w:rsidR="002C527E" w:rsidRPr="00815735" w:rsidRDefault="00815735" w:rsidP="008F626A">
      <w:pPr>
        <w:rPr>
          <w:rFonts w:ascii="Calibri" w:eastAsia="Calibri" w:hAnsi="Calibri" w:cs="Calibri"/>
          <w:b/>
          <w:sz w:val="96"/>
          <w:szCs w:val="96"/>
          <w:u w:val="single"/>
          <w:lang w:val="es-ES_tradnl" w:eastAsia="es-ES_tradnl"/>
        </w:rPr>
      </w:pPr>
      <w:r w:rsidRPr="00815735">
        <w:rPr>
          <w:rFonts w:ascii="Calibri" w:eastAsia="Calibri" w:hAnsi="Calibri" w:cs="Calibri"/>
          <w:sz w:val="40"/>
          <w:szCs w:val="40"/>
          <w:lang w:val="es-ES_tradnl" w:eastAsia="es-ES_tradnl"/>
        </w:rPr>
        <w:t xml:space="preserve">                             </w:t>
      </w:r>
      <w:r w:rsidR="002C527E" w:rsidRPr="00815735">
        <w:rPr>
          <w:rFonts w:ascii="Calibri" w:eastAsia="Calibri" w:hAnsi="Calibri" w:cs="Calibri"/>
          <w:sz w:val="96"/>
          <w:szCs w:val="96"/>
          <w:u w:val="single"/>
          <w:lang w:val="es-ES_tradnl" w:eastAsia="es-ES_tradnl"/>
        </w:rPr>
        <w:t>INGLÉS</w:t>
      </w:r>
    </w:p>
    <w:p w:rsidR="00AA1579" w:rsidRDefault="00AA1579" w:rsidP="002C527E">
      <w:pPr>
        <w:ind w:left="2124"/>
        <w:rPr>
          <w:rFonts w:ascii="Calibri" w:eastAsia="Calibri" w:hAnsi="Calibri" w:cs="Calibri"/>
          <w:b/>
          <w:sz w:val="40"/>
          <w:szCs w:val="40"/>
          <w:lang w:val="es-ES_tradnl" w:eastAsia="es-ES_tradnl"/>
        </w:rPr>
      </w:pPr>
    </w:p>
    <w:p w:rsidR="002C527E" w:rsidRPr="00815735" w:rsidRDefault="004867A7" w:rsidP="004867A7">
      <w:pPr>
        <w:rPr>
          <w:rFonts w:ascii="Calibri" w:eastAsia="Calibri" w:hAnsi="Calibri" w:cs="Calibri"/>
          <w:sz w:val="72"/>
          <w:szCs w:val="72"/>
          <w:lang w:val="es-ES_tradnl" w:eastAsia="es-ES_tradnl"/>
        </w:rPr>
      </w:pPr>
      <w:r>
        <w:rPr>
          <w:rFonts w:ascii="Calibri" w:eastAsia="Calibri" w:hAnsi="Calibri" w:cs="Calibri"/>
          <w:b/>
          <w:sz w:val="72"/>
          <w:szCs w:val="72"/>
          <w:lang w:val="es-ES_tradnl" w:eastAsia="es-ES_tradnl"/>
        </w:rPr>
        <w:t xml:space="preserve">           </w:t>
      </w:r>
      <w:r w:rsidR="00815735">
        <w:rPr>
          <w:rFonts w:ascii="Calibri" w:eastAsia="Calibri" w:hAnsi="Calibri" w:cs="Calibri"/>
          <w:b/>
          <w:sz w:val="72"/>
          <w:szCs w:val="72"/>
          <w:lang w:val="es-ES_tradnl" w:eastAsia="es-ES_tradnl"/>
        </w:rPr>
        <w:t xml:space="preserve"> </w:t>
      </w:r>
      <w:r w:rsidR="002C527E" w:rsidRPr="00815735">
        <w:rPr>
          <w:rFonts w:ascii="Calibri" w:eastAsia="Calibri" w:hAnsi="Calibri" w:cs="Calibri"/>
          <w:sz w:val="72"/>
          <w:szCs w:val="72"/>
          <w:lang w:val="es-ES_tradnl" w:eastAsia="es-ES_tradnl"/>
        </w:rPr>
        <w:t>ESO</w:t>
      </w:r>
    </w:p>
    <w:p w:rsidR="002C527E" w:rsidRPr="00815735" w:rsidRDefault="004867A7" w:rsidP="004867A7">
      <w:pPr>
        <w:rPr>
          <w:rFonts w:ascii="Calibri" w:eastAsia="Calibri" w:hAnsi="Calibri" w:cs="Calibri"/>
          <w:b/>
          <w:sz w:val="72"/>
          <w:szCs w:val="72"/>
          <w:lang w:val="es-ES_tradnl" w:eastAsia="es-ES_tradnl"/>
        </w:rPr>
      </w:pPr>
      <w:r>
        <w:rPr>
          <w:rFonts w:ascii="Calibri" w:eastAsia="Calibri" w:hAnsi="Calibri" w:cs="Calibri"/>
          <w:sz w:val="72"/>
          <w:szCs w:val="72"/>
          <w:lang w:val="es-ES_tradnl" w:eastAsia="es-ES_tradnl"/>
        </w:rPr>
        <w:t xml:space="preserve">            </w:t>
      </w:r>
      <w:r w:rsidR="002C527E" w:rsidRPr="00815735">
        <w:rPr>
          <w:rFonts w:ascii="Calibri" w:eastAsia="Calibri" w:hAnsi="Calibri" w:cs="Calibri"/>
          <w:sz w:val="72"/>
          <w:szCs w:val="72"/>
          <w:lang w:val="es-ES_tradnl" w:eastAsia="es-ES_tradnl"/>
        </w:rPr>
        <w:t>ADULTOS</w:t>
      </w:r>
    </w:p>
    <w:p w:rsidR="002C527E" w:rsidRPr="002C527E" w:rsidRDefault="002C527E" w:rsidP="002C527E">
      <w:pPr>
        <w:ind w:left="2124"/>
        <w:rPr>
          <w:rFonts w:ascii="Calibri" w:eastAsia="Calibri" w:hAnsi="Calibri" w:cs="Calibri"/>
          <w:b/>
          <w:sz w:val="40"/>
          <w:szCs w:val="40"/>
          <w:lang w:val="es-ES_tradnl" w:eastAsia="es-ES_tradnl"/>
        </w:rPr>
      </w:pPr>
    </w:p>
    <w:p w:rsidR="00815735" w:rsidRDefault="00815735" w:rsidP="00815735">
      <w:pPr>
        <w:rPr>
          <w:rFonts w:ascii="Calibri" w:eastAsia="Calibri" w:hAnsi="Calibri" w:cs="Calibri"/>
          <w:b/>
          <w:sz w:val="40"/>
          <w:szCs w:val="40"/>
          <w:lang w:eastAsia="es-ES_tradnl"/>
        </w:rPr>
      </w:pPr>
    </w:p>
    <w:p w:rsidR="002C527E" w:rsidRPr="004867A7" w:rsidRDefault="00B14D36" w:rsidP="00815735">
      <w:pPr>
        <w:rPr>
          <w:rFonts w:ascii="Calibri" w:eastAsia="Calibri" w:hAnsi="Calibri" w:cs="Calibri"/>
          <w:sz w:val="40"/>
          <w:szCs w:val="40"/>
          <w:lang w:eastAsia="es-ES_tradnl"/>
        </w:rPr>
      </w:pPr>
      <w:r>
        <w:rPr>
          <w:rFonts w:ascii="Calibri" w:eastAsia="Calibri" w:hAnsi="Calibri" w:cs="Calibri"/>
          <w:sz w:val="40"/>
          <w:szCs w:val="40"/>
          <w:lang w:eastAsia="es-ES_tradnl"/>
        </w:rPr>
        <w:t>CURSO: 201</w:t>
      </w:r>
      <w:r w:rsidR="00CE320F">
        <w:rPr>
          <w:rFonts w:ascii="Calibri" w:eastAsia="Calibri" w:hAnsi="Calibri" w:cs="Calibri"/>
          <w:sz w:val="40"/>
          <w:szCs w:val="40"/>
          <w:lang w:eastAsia="es-ES_tradnl"/>
        </w:rPr>
        <w:t>9-202</w:t>
      </w:r>
      <w:r w:rsidR="005F734D">
        <w:rPr>
          <w:rFonts w:ascii="Calibri" w:eastAsia="Calibri" w:hAnsi="Calibri" w:cs="Calibri"/>
          <w:sz w:val="40"/>
          <w:szCs w:val="40"/>
          <w:lang w:eastAsia="es-ES_tradnl"/>
        </w:rPr>
        <w:t>0</w:t>
      </w:r>
    </w:p>
    <w:p w:rsidR="00815735" w:rsidRPr="00815735" w:rsidRDefault="00815735" w:rsidP="002C527E">
      <w:pPr>
        <w:rPr>
          <w:rFonts w:ascii="Calibri" w:eastAsia="Calibri" w:hAnsi="Calibri" w:cs="Calibri"/>
          <w:sz w:val="28"/>
          <w:szCs w:val="28"/>
          <w:lang w:eastAsia="es-ES_tradnl"/>
        </w:rPr>
      </w:pPr>
    </w:p>
    <w:p w:rsidR="002C527E" w:rsidRPr="008F626A" w:rsidRDefault="008F626A" w:rsidP="008F626A">
      <w:pPr>
        <w:tabs>
          <w:tab w:val="left" w:pos="7245"/>
        </w:tabs>
        <w:rPr>
          <w:rFonts w:ascii="Calibri" w:eastAsia="Calibri" w:hAnsi="Calibri" w:cs="Calibri"/>
          <w:sz w:val="40"/>
          <w:szCs w:val="40"/>
          <w:lang w:val="pt-PT" w:eastAsia="es-ES_tradnl"/>
        </w:rPr>
      </w:pPr>
      <w:r>
        <w:rPr>
          <w:rFonts w:ascii="Calibri" w:eastAsia="Calibri" w:hAnsi="Calibri" w:cs="Calibri"/>
          <w:sz w:val="40"/>
          <w:szCs w:val="40"/>
          <w:lang w:eastAsia="es-ES_tradnl"/>
        </w:rPr>
        <w:t xml:space="preserve">                                      </w:t>
      </w:r>
      <w:r w:rsidR="002C527E" w:rsidRPr="002C527E">
        <w:rPr>
          <w:rFonts w:ascii="Calibri" w:eastAsia="Calibri" w:hAnsi="Calibri" w:cs="Calibri"/>
          <w:sz w:val="28"/>
          <w:szCs w:val="28"/>
          <w:lang w:val="pt-PT" w:eastAsia="es-ES_tradnl"/>
        </w:rPr>
        <w:t>ÍNDICE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7"/>
        <w:gridCol w:w="688"/>
      </w:tblGrid>
      <w:tr w:rsidR="00E9252F" w:rsidRPr="002C527E" w:rsidTr="005E05F5">
        <w:tc>
          <w:tcPr>
            <w:tcW w:w="8067" w:type="dxa"/>
            <w:tcBorders>
              <w:top w:val="nil"/>
              <w:left w:val="nil"/>
              <w:bottom w:val="nil"/>
              <w:right w:val="nil"/>
            </w:tcBorders>
          </w:tcPr>
          <w:p w:rsidR="00E9252F" w:rsidRPr="002C527E" w:rsidRDefault="00E9252F" w:rsidP="002C527E">
            <w:pPr>
              <w:spacing w:after="120" w:line="240" w:lineRule="auto"/>
              <w:ind w:left="357" w:hanging="357"/>
              <w:jc w:val="both"/>
              <w:rPr>
                <w:rFonts w:ascii="Calibri" w:eastAsia="Calibri" w:hAnsi="Calibri" w:cs="Calibri"/>
                <w:color w:val="000000"/>
                <w:sz w:val="28"/>
                <w:szCs w:val="28"/>
                <w:lang w:val="gl-ES" w:eastAsia="es-ES_tradnl"/>
              </w:rPr>
            </w:pPr>
            <w:r>
              <w:rPr>
                <w:rFonts w:eastAsia="Calibri" w:cs="Calibri"/>
                <w:color w:val="000000"/>
                <w:sz w:val="28"/>
                <w:szCs w:val="28"/>
                <w:lang w:val="gl-ES"/>
              </w:rPr>
              <w:lastRenderedPageBreak/>
              <w:t xml:space="preserve">1. </w:t>
            </w:r>
            <w:r w:rsidRPr="00F00BC6">
              <w:rPr>
                <w:rFonts w:eastAsia="Calibri" w:cs="Calibri"/>
                <w:color w:val="000000"/>
                <w:sz w:val="28"/>
                <w:szCs w:val="28"/>
                <w:lang w:val="gl-ES"/>
              </w:rPr>
              <w:t>INTRODUCCIÓN E CONTEXTUALIZACIÓN</w:t>
            </w:r>
          </w:p>
        </w:tc>
        <w:tc>
          <w:tcPr>
            <w:tcW w:w="688" w:type="dxa"/>
            <w:tcBorders>
              <w:left w:val="nil"/>
              <w:right w:val="nil"/>
            </w:tcBorders>
          </w:tcPr>
          <w:p w:rsidR="00E9252F" w:rsidRPr="002C527E" w:rsidRDefault="00E9252F" w:rsidP="002C527E">
            <w:pPr>
              <w:ind w:hanging="357"/>
              <w:jc w:val="right"/>
              <w:rPr>
                <w:rFonts w:ascii="Calibri" w:eastAsia="Times New Roman" w:hAnsi="Calibri" w:cs="Times New Roman"/>
                <w:color w:val="000000"/>
                <w:sz w:val="28"/>
                <w:szCs w:val="28"/>
                <w:lang w:val="es-ES_tradnl" w:eastAsia="es-ES_tradnl"/>
              </w:rPr>
            </w:pPr>
            <w:r>
              <w:rPr>
                <w:rFonts w:ascii="Calibri" w:eastAsia="Times New Roman" w:hAnsi="Calibri" w:cs="Times New Roman"/>
                <w:color w:val="000000"/>
                <w:sz w:val="28"/>
                <w:szCs w:val="28"/>
                <w:lang w:val="es-ES_tradnl" w:eastAsia="es-ES_tradnl"/>
              </w:rPr>
              <w:t>4</w:t>
            </w:r>
          </w:p>
        </w:tc>
      </w:tr>
      <w:tr w:rsidR="002C527E" w:rsidRPr="002C527E" w:rsidTr="005E05F5">
        <w:tc>
          <w:tcPr>
            <w:tcW w:w="8067" w:type="dxa"/>
            <w:tcBorders>
              <w:top w:val="nil"/>
              <w:left w:val="nil"/>
              <w:bottom w:val="nil"/>
              <w:right w:val="nil"/>
            </w:tcBorders>
          </w:tcPr>
          <w:p w:rsidR="002C527E" w:rsidRPr="002C527E" w:rsidRDefault="002C527E" w:rsidP="002C527E">
            <w:pPr>
              <w:spacing w:after="120" w:line="240" w:lineRule="auto"/>
              <w:ind w:left="357" w:hanging="357"/>
              <w:jc w:val="both"/>
              <w:rPr>
                <w:rFonts w:ascii="Calibri" w:eastAsia="Calibri" w:hAnsi="Calibri" w:cs="Calibri"/>
                <w:color w:val="000000"/>
                <w:sz w:val="28"/>
                <w:szCs w:val="28"/>
                <w:lang w:val="gl-ES" w:eastAsia="es-ES_tradnl"/>
              </w:rPr>
            </w:pPr>
            <w:r w:rsidRPr="002C527E">
              <w:rPr>
                <w:rFonts w:ascii="Calibri" w:eastAsia="Calibri" w:hAnsi="Calibri" w:cs="Calibri"/>
                <w:color w:val="000000"/>
                <w:sz w:val="28"/>
                <w:szCs w:val="28"/>
                <w:lang w:val="gl-ES" w:eastAsia="es-ES_tradnl"/>
              </w:rPr>
              <w:t>1.1 CENTRO</w:t>
            </w:r>
          </w:p>
        </w:tc>
        <w:tc>
          <w:tcPr>
            <w:tcW w:w="688" w:type="dxa"/>
            <w:tcBorders>
              <w:left w:val="nil"/>
              <w:right w:val="nil"/>
            </w:tcBorders>
          </w:tcPr>
          <w:p w:rsidR="002C527E" w:rsidRPr="002C527E" w:rsidRDefault="002C527E" w:rsidP="002C527E">
            <w:pPr>
              <w:ind w:hanging="357"/>
              <w:jc w:val="right"/>
              <w:rPr>
                <w:rFonts w:ascii="Calibri" w:eastAsia="Times New Roman" w:hAnsi="Calibri" w:cs="Times New Roman"/>
                <w:color w:val="000000"/>
                <w:sz w:val="28"/>
                <w:szCs w:val="28"/>
                <w:lang w:val="es-ES_tradnl" w:eastAsia="es-ES_tradnl"/>
              </w:rPr>
            </w:pPr>
            <w:r w:rsidRPr="002C527E">
              <w:rPr>
                <w:rFonts w:ascii="Calibri" w:eastAsia="Times New Roman" w:hAnsi="Calibri" w:cs="Times New Roman"/>
                <w:color w:val="000000"/>
                <w:sz w:val="28"/>
                <w:szCs w:val="28"/>
                <w:lang w:val="es-ES_tradnl" w:eastAsia="es-ES_tradnl"/>
              </w:rPr>
              <w:t>4</w:t>
            </w:r>
          </w:p>
        </w:tc>
      </w:tr>
      <w:tr w:rsidR="002C527E" w:rsidRPr="002C527E" w:rsidTr="005E05F5">
        <w:tc>
          <w:tcPr>
            <w:tcW w:w="8067" w:type="dxa"/>
            <w:tcBorders>
              <w:top w:val="nil"/>
              <w:left w:val="nil"/>
              <w:bottom w:val="nil"/>
              <w:right w:val="nil"/>
            </w:tcBorders>
          </w:tcPr>
          <w:p w:rsidR="002C527E" w:rsidRPr="002C527E" w:rsidRDefault="002C527E" w:rsidP="002C527E">
            <w:pPr>
              <w:spacing w:after="120" w:line="240" w:lineRule="auto"/>
              <w:ind w:left="357" w:hanging="357"/>
              <w:jc w:val="both"/>
              <w:rPr>
                <w:rFonts w:ascii="Calibri" w:eastAsia="Calibri" w:hAnsi="Calibri" w:cs="Calibri"/>
                <w:color w:val="000000"/>
                <w:sz w:val="28"/>
                <w:szCs w:val="28"/>
                <w:lang w:val="gl-ES" w:eastAsia="es-ES_tradnl"/>
              </w:rPr>
            </w:pPr>
            <w:r w:rsidRPr="002C527E">
              <w:rPr>
                <w:rFonts w:ascii="Calibri" w:eastAsia="Calibri" w:hAnsi="Calibri" w:cs="Calibri"/>
                <w:color w:val="000000"/>
                <w:sz w:val="28"/>
                <w:szCs w:val="28"/>
                <w:lang w:val="gl-ES" w:eastAsia="es-ES_tradnl"/>
              </w:rPr>
              <w:t xml:space="preserve">1.2  ALUMNADO </w:t>
            </w:r>
          </w:p>
        </w:tc>
        <w:tc>
          <w:tcPr>
            <w:tcW w:w="688" w:type="dxa"/>
            <w:tcBorders>
              <w:left w:val="nil"/>
              <w:right w:val="nil"/>
            </w:tcBorders>
          </w:tcPr>
          <w:p w:rsidR="002C527E" w:rsidRPr="002C527E" w:rsidRDefault="002C527E" w:rsidP="002C527E">
            <w:pPr>
              <w:ind w:hanging="357"/>
              <w:jc w:val="right"/>
              <w:rPr>
                <w:rFonts w:ascii="Calibri" w:eastAsia="Calibri" w:hAnsi="Calibri" w:cs="Calibri"/>
                <w:color w:val="000000"/>
                <w:sz w:val="28"/>
                <w:szCs w:val="28"/>
                <w:lang w:val="gl-ES" w:eastAsia="es-ES_tradnl"/>
              </w:rPr>
            </w:pPr>
            <w:r w:rsidRPr="002C527E">
              <w:rPr>
                <w:rFonts w:ascii="Calibri" w:eastAsia="Calibri" w:hAnsi="Calibri" w:cs="Calibri"/>
                <w:color w:val="000000"/>
                <w:sz w:val="28"/>
                <w:szCs w:val="28"/>
                <w:lang w:val="gl-ES" w:eastAsia="es-ES_tradnl"/>
              </w:rPr>
              <w:t>5</w:t>
            </w:r>
          </w:p>
        </w:tc>
      </w:tr>
      <w:tr w:rsidR="002C527E" w:rsidRPr="002C527E" w:rsidTr="005E05F5">
        <w:tc>
          <w:tcPr>
            <w:tcW w:w="8067" w:type="dxa"/>
            <w:tcBorders>
              <w:top w:val="nil"/>
              <w:left w:val="nil"/>
              <w:bottom w:val="nil"/>
              <w:right w:val="nil"/>
            </w:tcBorders>
          </w:tcPr>
          <w:p w:rsidR="002C527E" w:rsidRPr="002C527E" w:rsidRDefault="00D46906" w:rsidP="002C527E">
            <w:pPr>
              <w:spacing w:after="120" w:line="240" w:lineRule="auto"/>
              <w:ind w:left="357" w:hanging="357"/>
              <w:jc w:val="both"/>
              <w:rPr>
                <w:rFonts w:ascii="Calibri" w:eastAsia="Calibri" w:hAnsi="Calibri" w:cs="Calibri"/>
                <w:color w:val="000000"/>
                <w:sz w:val="28"/>
                <w:szCs w:val="28"/>
                <w:lang w:val="gl-ES" w:eastAsia="es-ES_tradnl"/>
              </w:rPr>
            </w:pPr>
            <w:hyperlink w:anchor="_Toc450731755" w:history="1">
              <w:r w:rsidR="002C527E" w:rsidRPr="002C527E">
                <w:rPr>
                  <w:rFonts w:ascii="Calibri" w:eastAsia="Calibri" w:hAnsi="Calibri" w:cs="Calibri"/>
                  <w:color w:val="000000"/>
                  <w:sz w:val="28"/>
                  <w:szCs w:val="28"/>
                  <w:lang w:val="gl-ES" w:eastAsia="es-ES_tradnl"/>
                </w:rPr>
                <w:t xml:space="preserve">1.3  </w:t>
              </w:r>
            </w:hyperlink>
            <w:r w:rsidR="002C527E" w:rsidRPr="002C527E">
              <w:rPr>
                <w:rFonts w:ascii="Calibri" w:eastAsia="Times New Roman" w:hAnsi="Calibri" w:cs="Times New Roman"/>
                <w:color w:val="000000"/>
                <w:sz w:val="28"/>
                <w:szCs w:val="28"/>
                <w:lang w:val="pt-PT" w:eastAsia="es-ES_tradnl"/>
              </w:rPr>
              <w:t xml:space="preserve">OBXECTIVOS ADAPTADOS AO CONTEXTO DE CENTRO E O ALUMNO </w:t>
            </w:r>
          </w:p>
        </w:tc>
        <w:tc>
          <w:tcPr>
            <w:tcW w:w="688" w:type="dxa"/>
            <w:tcBorders>
              <w:left w:val="nil"/>
              <w:right w:val="nil"/>
            </w:tcBorders>
          </w:tcPr>
          <w:p w:rsidR="002C527E" w:rsidRPr="002C527E" w:rsidRDefault="002C527E" w:rsidP="002C527E">
            <w:pPr>
              <w:ind w:hanging="357"/>
              <w:jc w:val="right"/>
              <w:rPr>
                <w:rFonts w:ascii="Calibri" w:eastAsia="Times New Roman" w:hAnsi="Calibri" w:cs="Times New Roman"/>
                <w:color w:val="000000"/>
                <w:sz w:val="28"/>
                <w:szCs w:val="28"/>
                <w:lang w:val="gl-ES" w:eastAsia="es-ES_tradnl"/>
              </w:rPr>
            </w:pPr>
            <w:r w:rsidRPr="002C527E">
              <w:rPr>
                <w:rFonts w:ascii="Calibri" w:eastAsia="Times New Roman" w:hAnsi="Calibri" w:cs="Times New Roman"/>
                <w:color w:val="000000"/>
                <w:sz w:val="28"/>
                <w:szCs w:val="28"/>
                <w:lang w:val="gl-ES" w:eastAsia="es-ES_tradnl"/>
              </w:rPr>
              <w:t>7</w:t>
            </w:r>
          </w:p>
        </w:tc>
      </w:tr>
      <w:tr w:rsidR="002C527E" w:rsidRPr="002C527E" w:rsidTr="005E05F5">
        <w:tc>
          <w:tcPr>
            <w:tcW w:w="8067" w:type="dxa"/>
            <w:tcBorders>
              <w:top w:val="nil"/>
              <w:left w:val="nil"/>
              <w:bottom w:val="nil"/>
              <w:right w:val="nil"/>
            </w:tcBorders>
          </w:tcPr>
          <w:p w:rsidR="002C527E" w:rsidRPr="002C527E" w:rsidRDefault="00D46906" w:rsidP="00841C25">
            <w:pPr>
              <w:spacing w:after="120" w:line="240" w:lineRule="auto"/>
              <w:ind w:left="357" w:hanging="357"/>
              <w:jc w:val="both"/>
              <w:rPr>
                <w:rFonts w:ascii="Calibri" w:eastAsia="Calibri" w:hAnsi="Calibri" w:cs="Calibri"/>
                <w:color w:val="000000"/>
                <w:sz w:val="28"/>
                <w:szCs w:val="28"/>
                <w:lang w:val="gl-ES" w:eastAsia="es-ES_tradnl"/>
              </w:rPr>
            </w:pPr>
            <w:hyperlink w:anchor="_Toc450731757" w:history="1">
              <w:r w:rsidR="002C527E" w:rsidRPr="002C527E">
                <w:rPr>
                  <w:rFonts w:ascii="Calibri" w:eastAsia="Calibri" w:hAnsi="Calibri" w:cs="Calibri"/>
                  <w:color w:val="000000"/>
                  <w:sz w:val="28"/>
                  <w:szCs w:val="28"/>
                  <w:lang w:val="gl-ES" w:eastAsia="es-ES_tradnl"/>
                </w:rPr>
                <w:t>1.3.</w:t>
              </w:r>
            </w:hyperlink>
            <w:r w:rsidR="005F1D46">
              <w:rPr>
                <w:rFonts w:ascii="Calibri" w:eastAsia="Calibri" w:hAnsi="Calibri" w:cs="Calibri"/>
                <w:color w:val="000000"/>
                <w:sz w:val="28"/>
                <w:szCs w:val="28"/>
                <w:lang w:val="gl-ES" w:eastAsia="es-ES_tradnl"/>
              </w:rPr>
              <w:t>1</w:t>
            </w:r>
            <w:r w:rsidR="002C527E" w:rsidRPr="002C527E">
              <w:rPr>
                <w:rFonts w:ascii="Calibri" w:eastAsia="Times New Roman" w:hAnsi="Calibri" w:cs="Times New Roman"/>
                <w:color w:val="000000"/>
                <w:lang w:val="pt-PT" w:eastAsia="es-ES_tradnl"/>
              </w:rPr>
              <w:t xml:space="preserve"> </w:t>
            </w:r>
            <w:r w:rsidR="002C527E" w:rsidRPr="002C527E">
              <w:rPr>
                <w:rFonts w:ascii="Calibri" w:eastAsia="Times New Roman" w:hAnsi="Calibri" w:cs="Times New Roman"/>
                <w:color w:val="000000"/>
                <w:sz w:val="28"/>
                <w:szCs w:val="28"/>
                <w:lang w:val="pt-PT" w:eastAsia="es-ES_tradnl"/>
              </w:rPr>
              <w:t>OBXECTIVOS DA EDUCACIÓN</w:t>
            </w:r>
            <w:r w:rsidR="00CC6F3F">
              <w:rPr>
                <w:rFonts w:ascii="Calibri" w:eastAsia="Times New Roman" w:hAnsi="Calibri" w:cs="Times New Roman"/>
                <w:color w:val="000000"/>
                <w:sz w:val="28"/>
                <w:szCs w:val="28"/>
                <w:lang w:val="pt-PT" w:eastAsia="es-ES_tradnl"/>
              </w:rPr>
              <w:t xml:space="preserve"> SECUNDARIA OBRIGATORIA </w:t>
            </w:r>
            <w:r w:rsidR="002C527E" w:rsidRPr="002C527E">
              <w:rPr>
                <w:rFonts w:ascii="Calibri" w:eastAsia="Calibri" w:hAnsi="Calibri" w:cs="Calibri"/>
                <w:color w:val="000000"/>
                <w:sz w:val="28"/>
                <w:szCs w:val="28"/>
                <w:lang w:val="gl-ES" w:eastAsia="es-ES_tradnl"/>
              </w:rPr>
              <w:t xml:space="preserve"> </w:t>
            </w:r>
          </w:p>
        </w:tc>
        <w:tc>
          <w:tcPr>
            <w:tcW w:w="688" w:type="dxa"/>
            <w:tcBorders>
              <w:left w:val="nil"/>
              <w:right w:val="nil"/>
            </w:tcBorders>
          </w:tcPr>
          <w:p w:rsidR="002C527E" w:rsidRPr="002C527E" w:rsidRDefault="002C527E" w:rsidP="002C527E">
            <w:pPr>
              <w:ind w:hanging="357"/>
              <w:jc w:val="right"/>
              <w:rPr>
                <w:rFonts w:ascii="Calibri" w:eastAsia="Times New Roman" w:hAnsi="Calibri" w:cs="Times New Roman"/>
                <w:color w:val="000000"/>
                <w:sz w:val="28"/>
                <w:szCs w:val="28"/>
                <w:lang w:val="es-ES_tradnl" w:eastAsia="es-ES_tradnl"/>
              </w:rPr>
            </w:pPr>
            <w:r w:rsidRPr="002C527E">
              <w:rPr>
                <w:rFonts w:ascii="Calibri" w:eastAsia="Times New Roman" w:hAnsi="Calibri" w:cs="Times New Roman"/>
                <w:color w:val="000000"/>
                <w:sz w:val="28"/>
                <w:szCs w:val="28"/>
                <w:lang w:val="es-ES_tradnl" w:eastAsia="es-ES_tradnl"/>
              </w:rPr>
              <w:t>7</w:t>
            </w:r>
          </w:p>
        </w:tc>
      </w:tr>
      <w:tr w:rsidR="002C527E" w:rsidRPr="002C527E" w:rsidTr="005E05F5">
        <w:tc>
          <w:tcPr>
            <w:tcW w:w="8067" w:type="dxa"/>
            <w:tcBorders>
              <w:top w:val="nil"/>
              <w:left w:val="nil"/>
              <w:bottom w:val="nil"/>
              <w:right w:val="nil"/>
            </w:tcBorders>
          </w:tcPr>
          <w:p w:rsidR="002C527E" w:rsidRPr="002C527E" w:rsidRDefault="00D46906" w:rsidP="002C527E">
            <w:pPr>
              <w:spacing w:after="120" w:line="240" w:lineRule="auto"/>
              <w:ind w:left="357" w:hanging="357"/>
              <w:jc w:val="both"/>
              <w:rPr>
                <w:rFonts w:ascii="Calibri" w:eastAsia="Calibri" w:hAnsi="Calibri" w:cs="Calibri"/>
                <w:color w:val="000000"/>
                <w:sz w:val="28"/>
                <w:szCs w:val="28"/>
                <w:lang w:val="gl-ES" w:eastAsia="es-ES_tradnl"/>
              </w:rPr>
            </w:pPr>
            <w:hyperlink w:anchor="_Toc450731758" w:history="1">
              <w:r w:rsidR="002C527E" w:rsidRPr="002C527E">
                <w:rPr>
                  <w:rFonts w:ascii="Calibri" w:eastAsia="Calibri" w:hAnsi="Calibri" w:cs="Calibri"/>
                  <w:color w:val="000000"/>
                  <w:sz w:val="28"/>
                  <w:szCs w:val="28"/>
                  <w:lang w:val="gl-ES" w:eastAsia="es-ES_tradnl"/>
                </w:rPr>
                <w:t xml:space="preserve">1.4 </w:t>
              </w:r>
            </w:hyperlink>
            <w:r w:rsidR="002C527E" w:rsidRPr="002C527E">
              <w:rPr>
                <w:rFonts w:ascii="Calibri" w:eastAsia="Times New Roman" w:hAnsi="Calibri" w:cs="Times New Roman"/>
                <w:color w:val="000000"/>
                <w:lang w:val="pt-PT" w:eastAsia="es-ES_tradnl"/>
              </w:rPr>
              <w:t xml:space="preserve"> </w:t>
            </w:r>
            <w:r w:rsidR="002C527E" w:rsidRPr="002C527E">
              <w:rPr>
                <w:rFonts w:ascii="Calibri" w:eastAsia="Times New Roman" w:hAnsi="Calibri" w:cs="Times New Roman"/>
                <w:color w:val="000000"/>
                <w:sz w:val="28"/>
                <w:szCs w:val="28"/>
                <w:lang w:val="pt-PT" w:eastAsia="es-ES_tradnl"/>
              </w:rPr>
              <w:t>REPARTO DOS GRUPOS EN</w:t>
            </w:r>
            <w:r w:rsidR="00CC6F3F">
              <w:rPr>
                <w:rFonts w:ascii="Calibri" w:eastAsia="Times New Roman" w:hAnsi="Calibri" w:cs="Times New Roman"/>
                <w:color w:val="000000"/>
                <w:sz w:val="28"/>
                <w:szCs w:val="28"/>
                <w:lang w:val="pt-PT" w:eastAsia="es-ES_tradnl"/>
              </w:rPr>
              <w:t>TRE O PROFESORADO DA MATERIA</w:t>
            </w:r>
          </w:p>
        </w:tc>
        <w:tc>
          <w:tcPr>
            <w:tcW w:w="688" w:type="dxa"/>
            <w:tcBorders>
              <w:left w:val="nil"/>
              <w:right w:val="nil"/>
            </w:tcBorders>
          </w:tcPr>
          <w:p w:rsidR="002C527E" w:rsidRPr="002C527E" w:rsidRDefault="00A50CBF" w:rsidP="002C527E">
            <w:pPr>
              <w:ind w:hanging="357"/>
              <w:jc w:val="right"/>
              <w:rPr>
                <w:rFonts w:ascii="Calibri" w:eastAsia="Times New Roman" w:hAnsi="Calibri" w:cs="Times New Roman"/>
                <w:color w:val="000000"/>
                <w:sz w:val="28"/>
                <w:szCs w:val="28"/>
                <w:lang w:val="es-ES_tradnl" w:eastAsia="es-ES_tradnl"/>
              </w:rPr>
            </w:pPr>
            <w:r>
              <w:rPr>
                <w:rFonts w:ascii="Calibri" w:eastAsia="Times New Roman" w:hAnsi="Calibri" w:cs="Times New Roman"/>
                <w:color w:val="000000"/>
                <w:sz w:val="28"/>
                <w:szCs w:val="28"/>
                <w:lang w:val="es-ES_tradnl" w:eastAsia="es-ES_tradnl"/>
              </w:rPr>
              <w:t>11</w:t>
            </w:r>
          </w:p>
        </w:tc>
      </w:tr>
      <w:tr w:rsidR="002C527E" w:rsidRPr="002C527E" w:rsidTr="005E05F5">
        <w:tc>
          <w:tcPr>
            <w:tcW w:w="8067" w:type="dxa"/>
            <w:tcBorders>
              <w:top w:val="nil"/>
              <w:left w:val="nil"/>
              <w:bottom w:val="nil"/>
              <w:right w:val="nil"/>
            </w:tcBorders>
          </w:tcPr>
          <w:p w:rsidR="002C527E" w:rsidRPr="002C527E" w:rsidRDefault="002C527E" w:rsidP="002C527E">
            <w:pPr>
              <w:spacing w:after="120" w:line="240" w:lineRule="auto"/>
              <w:ind w:left="357" w:hanging="357"/>
              <w:jc w:val="both"/>
              <w:rPr>
                <w:rFonts w:ascii="Calibri" w:eastAsia="Calibri" w:hAnsi="Calibri" w:cs="Calibri"/>
                <w:color w:val="000000"/>
                <w:sz w:val="28"/>
                <w:szCs w:val="28"/>
                <w:lang w:val="gl-ES" w:eastAsia="es-ES_tradnl"/>
              </w:rPr>
            </w:pPr>
            <w:r w:rsidRPr="002C527E">
              <w:rPr>
                <w:rFonts w:ascii="Calibri" w:eastAsia="Calibri" w:hAnsi="Calibri" w:cs="Calibri"/>
                <w:color w:val="000000"/>
                <w:sz w:val="28"/>
                <w:szCs w:val="28"/>
                <w:lang w:val="gl-ES" w:eastAsia="es-ES_tradnl"/>
              </w:rPr>
              <w:t>2. CONTRIBUCIÓN AO DESENVOLVEMENTO DAS COMPETENCIAS CLAV</w:t>
            </w:r>
            <w:r w:rsidR="00CC6F3F">
              <w:rPr>
                <w:rFonts w:ascii="Calibri" w:eastAsia="Calibri" w:hAnsi="Calibri" w:cs="Calibri"/>
                <w:color w:val="000000"/>
                <w:sz w:val="28"/>
                <w:szCs w:val="28"/>
                <w:lang w:val="gl-ES" w:eastAsia="es-ES_tradnl"/>
              </w:rPr>
              <w:t xml:space="preserve">E </w:t>
            </w:r>
          </w:p>
        </w:tc>
        <w:tc>
          <w:tcPr>
            <w:tcW w:w="688" w:type="dxa"/>
            <w:tcBorders>
              <w:left w:val="nil"/>
              <w:right w:val="nil"/>
            </w:tcBorders>
          </w:tcPr>
          <w:p w:rsidR="002C527E" w:rsidRPr="002C527E" w:rsidRDefault="00B76C2F" w:rsidP="002C527E">
            <w:pPr>
              <w:ind w:hanging="357"/>
              <w:jc w:val="right"/>
              <w:rPr>
                <w:rFonts w:ascii="Calibri" w:eastAsia="Calibri" w:hAnsi="Calibri" w:cs="Calibri"/>
                <w:color w:val="000000"/>
                <w:sz w:val="28"/>
                <w:szCs w:val="28"/>
                <w:lang w:val="gl-ES" w:eastAsia="es-ES_tradnl"/>
              </w:rPr>
            </w:pPr>
            <w:r>
              <w:rPr>
                <w:rFonts w:ascii="Calibri" w:eastAsia="Calibri" w:hAnsi="Calibri" w:cs="Calibri"/>
                <w:color w:val="000000"/>
                <w:sz w:val="28"/>
                <w:szCs w:val="28"/>
                <w:lang w:val="gl-ES" w:eastAsia="es-ES_tradnl"/>
              </w:rPr>
              <w:t>14</w:t>
            </w:r>
          </w:p>
        </w:tc>
      </w:tr>
      <w:tr w:rsidR="002C527E" w:rsidRPr="002C527E" w:rsidTr="005E05F5">
        <w:tc>
          <w:tcPr>
            <w:tcW w:w="8067" w:type="dxa"/>
            <w:tcBorders>
              <w:top w:val="nil"/>
              <w:left w:val="nil"/>
              <w:bottom w:val="nil"/>
              <w:right w:val="nil"/>
            </w:tcBorders>
          </w:tcPr>
          <w:p w:rsidR="002C527E" w:rsidRPr="002C527E" w:rsidRDefault="002C527E" w:rsidP="002C527E">
            <w:pPr>
              <w:spacing w:after="120" w:line="240" w:lineRule="auto"/>
              <w:ind w:left="357" w:hanging="357"/>
              <w:jc w:val="both"/>
              <w:rPr>
                <w:rFonts w:ascii="Calibri" w:eastAsia="Calibri" w:hAnsi="Calibri" w:cs="Calibri"/>
                <w:color w:val="000000"/>
                <w:sz w:val="28"/>
                <w:szCs w:val="28"/>
                <w:lang w:val="gl-ES" w:eastAsia="es-ES_tradnl"/>
              </w:rPr>
            </w:pPr>
            <w:r w:rsidRPr="002C527E">
              <w:rPr>
                <w:rFonts w:ascii="Calibri" w:eastAsia="Calibri" w:hAnsi="Calibri" w:cs="Calibri"/>
                <w:color w:val="000000"/>
                <w:sz w:val="28"/>
                <w:szCs w:val="28"/>
                <w:lang w:val="gl-ES" w:eastAsia="es-ES_tradnl"/>
              </w:rPr>
              <w:t>3. CONCRECIÓN PARA CADA ESTÁNDAR DE APRENDIZAXE AVALIABLE DOS SEGUINTES ASPECTOS: TEMPORALIZACIÓN, GRAO MÍNIMO DE CONSECUCIÓN PARA SUPERAR A MATERIA, COMPETENCIAS CLAVE E PROCEDEMENTOS E INSTRUMENTOS DE</w:t>
            </w:r>
            <w:r w:rsidR="00CC6F3F">
              <w:rPr>
                <w:rFonts w:ascii="Calibri" w:eastAsia="Calibri" w:hAnsi="Calibri" w:cs="Calibri"/>
                <w:color w:val="000000"/>
                <w:sz w:val="28"/>
                <w:szCs w:val="28"/>
                <w:lang w:val="gl-ES" w:eastAsia="es-ES_tradnl"/>
              </w:rPr>
              <w:t xml:space="preserve"> AVALIACIÓN</w:t>
            </w:r>
          </w:p>
        </w:tc>
        <w:tc>
          <w:tcPr>
            <w:tcW w:w="688" w:type="dxa"/>
            <w:tcBorders>
              <w:left w:val="nil"/>
              <w:right w:val="nil"/>
            </w:tcBorders>
          </w:tcPr>
          <w:p w:rsidR="002C527E" w:rsidRPr="002C527E" w:rsidRDefault="008B3DC8" w:rsidP="002C527E">
            <w:pPr>
              <w:ind w:hanging="357"/>
              <w:jc w:val="right"/>
              <w:rPr>
                <w:rFonts w:ascii="Calibri" w:eastAsia="Calibri" w:hAnsi="Calibri" w:cs="Calibri"/>
                <w:color w:val="000000"/>
                <w:sz w:val="28"/>
                <w:szCs w:val="28"/>
                <w:lang w:val="gl-ES" w:eastAsia="es-ES_tradnl"/>
              </w:rPr>
            </w:pPr>
            <w:r>
              <w:rPr>
                <w:rFonts w:ascii="Calibri" w:eastAsia="Calibri" w:hAnsi="Calibri" w:cs="Calibri"/>
                <w:color w:val="000000"/>
                <w:sz w:val="28"/>
                <w:szCs w:val="28"/>
                <w:lang w:val="gl-ES" w:eastAsia="es-ES_tradnl"/>
              </w:rPr>
              <w:t>20</w:t>
            </w:r>
          </w:p>
        </w:tc>
      </w:tr>
      <w:tr w:rsidR="002C527E" w:rsidRPr="002C527E" w:rsidTr="005E05F5">
        <w:tc>
          <w:tcPr>
            <w:tcW w:w="8067" w:type="dxa"/>
            <w:tcBorders>
              <w:top w:val="nil"/>
              <w:left w:val="nil"/>
              <w:bottom w:val="nil"/>
              <w:right w:val="nil"/>
            </w:tcBorders>
          </w:tcPr>
          <w:p w:rsidR="002C527E" w:rsidRPr="002C527E" w:rsidRDefault="00CC6F3F" w:rsidP="002C527E">
            <w:pPr>
              <w:spacing w:after="120" w:line="240" w:lineRule="auto"/>
              <w:ind w:left="357" w:hanging="357"/>
              <w:jc w:val="both"/>
              <w:rPr>
                <w:rFonts w:ascii="Calibri" w:eastAsia="Calibri" w:hAnsi="Calibri" w:cs="Calibri"/>
                <w:color w:val="000000"/>
                <w:sz w:val="28"/>
                <w:szCs w:val="28"/>
                <w:lang w:val="gl-ES" w:eastAsia="es-ES_tradnl"/>
              </w:rPr>
            </w:pPr>
            <w:r>
              <w:rPr>
                <w:rFonts w:ascii="Calibri" w:eastAsia="Calibri" w:hAnsi="Calibri" w:cs="Calibri"/>
                <w:color w:val="000000"/>
                <w:sz w:val="28"/>
                <w:szCs w:val="28"/>
                <w:lang w:val="gl-ES" w:eastAsia="es-ES_tradnl"/>
              </w:rPr>
              <w:t>3.1  PRIMEIRO DA ESO</w:t>
            </w:r>
          </w:p>
        </w:tc>
        <w:tc>
          <w:tcPr>
            <w:tcW w:w="688" w:type="dxa"/>
            <w:tcBorders>
              <w:left w:val="nil"/>
              <w:right w:val="nil"/>
            </w:tcBorders>
          </w:tcPr>
          <w:p w:rsidR="002C527E" w:rsidRPr="002C527E" w:rsidRDefault="008B3DC8" w:rsidP="002C527E">
            <w:pPr>
              <w:ind w:hanging="357"/>
              <w:jc w:val="right"/>
              <w:rPr>
                <w:rFonts w:ascii="Calibri" w:eastAsia="Calibri" w:hAnsi="Calibri" w:cs="Calibri"/>
                <w:color w:val="000000"/>
                <w:sz w:val="28"/>
                <w:szCs w:val="28"/>
                <w:lang w:val="gl-ES" w:eastAsia="es-ES_tradnl"/>
              </w:rPr>
            </w:pPr>
            <w:r>
              <w:rPr>
                <w:rFonts w:ascii="Calibri" w:eastAsia="Calibri" w:hAnsi="Calibri" w:cs="Calibri"/>
                <w:color w:val="000000"/>
                <w:sz w:val="28"/>
                <w:szCs w:val="28"/>
                <w:lang w:val="gl-ES" w:eastAsia="es-ES_tradnl"/>
              </w:rPr>
              <w:t>21</w:t>
            </w:r>
          </w:p>
        </w:tc>
      </w:tr>
      <w:tr w:rsidR="002C527E" w:rsidRPr="002C527E" w:rsidTr="005E05F5">
        <w:tc>
          <w:tcPr>
            <w:tcW w:w="8067" w:type="dxa"/>
            <w:tcBorders>
              <w:top w:val="nil"/>
              <w:left w:val="nil"/>
              <w:bottom w:val="nil"/>
              <w:right w:val="nil"/>
            </w:tcBorders>
          </w:tcPr>
          <w:p w:rsidR="002C527E" w:rsidRPr="002C527E" w:rsidRDefault="00D46906" w:rsidP="002C527E">
            <w:pPr>
              <w:spacing w:after="120" w:line="240" w:lineRule="auto"/>
              <w:ind w:left="357" w:hanging="357"/>
              <w:jc w:val="both"/>
              <w:rPr>
                <w:rFonts w:ascii="Calibri" w:eastAsia="Calibri" w:hAnsi="Calibri" w:cs="Calibri"/>
                <w:color w:val="000000"/>
                <w:sz w:val="28"/>
                <w:szCs w:val="28"/>
                <w:lang w:val="gl-ES" w:eastAsia="es-ES_tradnl"/>
              </w:rPr>
            </w:pPr>
            <w:hyperlink w:anchor="_Toc450731763" w:history="1">
              <w:r w:rsidR="002C527E" w:rsidRPr="002C527E">
                <w:rPr>
                  <w:rFonts w:ascii="Calibri" w:eastAsia="Calibri" w:hAnsi="Calibri" w:cs="Calibri"/>
                  <w:color w:val="000000"/>
                  <w:sz w:val="28"/>
                  <w:szCs w:val="28"/>
                  <w:lang w:val="gl-ES" w:eastAsia="es-ES_tradnl"/>
                </w:rPr>
                <w:t>3.2  SEGUNDO DA ESO</w:t>
              </w:r>
            </w:hyperlink>
          </w:p>
        </w:tc>
        <w:tc>
          <w:tcPr>
            <w:tcW w:w="688" w:type="dxa"/>
            <w:tcBorders>
              <w:left w:val="nil"/>
              <w:right w:val="nil"/>
            </w:tcBorders>
          </w:tcPr>
          <w:p w:rsidR="002C527E" w:rsidRPr="002C527E" w:rsidRDefault="002C527E" w:rsidP="002C527E">
            <w:pPr>
              <w:ind w:hanging="357"/>
              <w:jc w:val="right"/>
              <w:rPr>
                <w:rFonts w:ascii="Calibri" w:eastAsia="Times New Roman" w:hAnsi="Calibri" w:cs="Times New Roman"/>
                <w:color w:val="000000"/>
                <w:sz w:val="28"/>
                <w:szCs w:val="28"/>
                <w:lang w:val="es-ES_tradnl" w:eastAsia="es-ES_tradnl"/>
              </w:rPr>
            </w:pPr>
            <w:r w:rsidRPr="002C527E">
              <w:rPr>
                <w:rFonts w:ascii="Calibri" w:eastAsia="Times New Roman" w:hAnsi="Calibri" w:cs="Times New Roman"/>
                <w:color w:val="000000"/>
                <w:sz w:val="28"/>
                <w:szCs w:val="28"/>
                <w:lang w:val="es-ES_tradnl" w:eastAsia="es-ES_tradnl"/>
              </w:rPr>
              <w:t>3</w:t>
            </w:r>
            <w:r w:rsidR="00626817">
              <w:rPr>
                <w:rFonts w:ascii="Calibri" w:eastAsia="Times New Roman" w:hAnsi="Calibri" w:cs="Times New Roman"/>
                <w:color w:val="000000"/>
                <w:sz w:val="28"/>
                <w:szCs w:val="28"/>
                <w:lang w:val="es-ES_tradnl" w:eastAsia="es-ES_tradnl"/>
              </w:rPr>
              <w:t>5</w:t>
            </w:r>
          </w:p>
        </w:tc>
      </w:tr>
      <w:tr w:rsidR="002C527E" w:rsidRPr="002C527E" w:rsidTr="005E05F5">
        <w:tc>
          <w:tcPr>
            <w:tcW w:w="8067" w:type="dxa"/>
            <w:tcBorders>
              <w:top w:val="nil"/>
              <w:left w:val="nil"/>
              <w:bottom w:val="nil"/>
              <w:right w:val="nil"/>
            </w:tcBorders>
          </w:tcPr>
          <w:p w:rsidR="002C527E" w:rsidRPr="002C527E" w:rsidRDefault="00D46906" w:rsidP="002C527E">
            <w:pPr>
              <w:spacing w:after="120" w:line="240" w:lineRule="auto"/>
              <w:ind w:left="357" w:hanging="357"/>
              <w:jc w:val="both"/>
              <w:rPr>
                <w:rFonts w:ascii="Calibri" w:eastAsia="Calibri" w:hAnsi="Calibri" w:cs="Calibri"/>
                <w:color w:val="000000"/>
                <w:sz w:val="28"/>
                <w:szCs w:val="28"/>
                <w:lang w:val="gl-ES" w:eastAsia="es-ES_tradnl"/>
              </w:rPr>
            </w:pPr>
            <w:hyperlink w:anchor="_Toc450731764" w:history="1">
              <w:r w:rsidR="002C527E" w:rsidRPr="002C527E">
                <w:rPr>
                  <w:rFonts w:ascii="Calibri" w:eastAsia="Calibri" w:hAnsi="Calibri" w:cs="Calibri"/>
                  <w:color w:val="000000"/>
                  <w:sz w:val="28"/>
                  <w:szCs w:val="28"/>
                  <w:lang w:val="gl-ES" w:eastAsia="es-ES_tradnl"/>
                </w:rPr>
                <w:t>3.3  TERCEIRO DA ESO</w:t>
              </w:r>
            </w:hyperlink>
          </w:p>
        </w:tc>
        <w:tc>
          <w:tcPr>
            <w:tcW w:w="688" w:type="dxa"/>
            <w:tcBorders>
              <w:left w:val="nil"/>
              <w:right w:val="nil"/>
            </w:tcBorders>
          </w:tcPr>
          <w:p w:rsidR="002C527E" w:rsidRPr="002C527E" w:rsidRDefault="005F7B54" w:rsidP="002C527E">
            <w:pPr>
              <w:ind w:hanging="357"/>
              <w:jc w:val="right"/>
              <w:rPr>
                <w:rFonts w:ascii="Calibri" w:eastAsia="Times New Roman" w:hAnsi="Calibri" w:cs="Times New Roman"/>
                <w:color w:val="000000"/>
                <w:sz w:val="28"/>
                <w:szCs w:val="28"/>
                <w:lang w:val="es-ES_tradnl" w:eastAsia="es-ES_tradnl"/>
              </w:rPr>
            </w:pPr>
            <w:r>
              <w:rPr>
                <w:rFonts w:ascii="Calibri" w:eastAsia="Times New Roman" w:hAnsi="Calibri" w:cs="Times New Roman"/>
                <w:color w:val="000000"/>
                <w:sz w:val="28"/>
                <w:szCs w:val="28"/>
                <w:lang w:val="es-ES_tradnl" w:eastAsia="es-ES_tradnl"/>
              </w:rPr>
              <w:t>48</w:t>
            </w:r>
          </w:p>
        </w:tc>
      </w:tr>
      <w:tr w:rsidR="002C527E" w:rsidRPr="002C527E" w:rsidTr="005E05F5">
        <w:tc>
          <w:tcPr>
            <w:tcW w:w="8067" w:type="dxa"/>
            <w:tcBorders>
              <w:top w:val="nil"/>
              <w:left w:val="nil"/>
              <w:bottom w:val="nil"/>
              <w:right w:val="nil"/>
            </w:tcBorders>
          </w:tcPr>
          <w:p w:rsidR="002C527E" w:rsidRPr="002C527E" w:rsidRDefault="00D46906" w:rsidP="002C527E">
            <w:pPr>
              <w:spacing w:after="120" w:line="240" w:lineRule="auto"/>
              <w:ind w:left="357" w:hanging="357"/>
              <w:jc w:val="both"/>
              <w:rPr>
                <w:rFonts w:ascii="Calibri" w:eastAsia="Times New Roman" w:hAnsi="Calibri" w:cs="Times New Roman"/>
                <w:color w:val="000000"/>
                <w:lang w:val="es-ES_tradnl" w:eastAsia="es-ES_tradnl"/>
              </w:rPr>
            </w:pPr>
            <w:hyperlink w:anchor="_Toc450731765" w:history="1">
              <w:r w:rsidR="002C527E" w:rsidRPr="002C527E">
                <w:rPr>
                  <w:rFonts w:ascii="Calibri" w:eastAsia="Calibri" w:hAnsi="Calibri" w:cs="Calibri"/>
                  <w:color w:val="000000"/>
                  <w:sz w:val="28"/>
                  <w:szCs w:val="28"/>
                  <w:lang w:val="gl-ES" w:eastAsia="es-ES_tradnl"/>
                </w:rPr>
                <w:t>3.4   CUARTO DA ESO</w:t>
              </w:r>
            </w:hyperlink>
          </w:p>
        </w:tc>
        <w:tc>
          <w:tcPr>
            <w:tcW w:w="688" w:type="dxa"/>
            <w:tcBorders>
              <w:left w:val="nil"/>
              <w:right w:val="nil"/>
            </w:tcBorders>
          </w:tcPr>
          <w:p w:rsidR="002C527E" w:rsidRPr="002C527E" w:rsidRDefault="00164B9E" w:rsidP="002C527E">
            <w:pPr>
              <w:ind w:hanging="357"/>
              <w:jc w:val="right"/>
              <w:rPr>
                <w:rFonts w:ascii="Calibri" w:eastAsia="Times New Roman" w:hAnsi="Calibri" w:cs="Times New Roman"/>
                <w:color w:val="000000"/>
                <w:sz w:val="28"/>
                <w:szCs w:val="28"/>
                <w:lang w:val="es-ES_tradnl" w:eastAsia="es-ES_tradnl"/>
              </w:rPr>
            </w:pPr>
            <w:r>
              <w:rPr>
                <w:rFonts w:ascii="Calibri" w:eastAsia="Times New Roman" w:hAnsi="Calibri" w:cs="Times New Roman"/>
                <w:color w:val="000000"/>
                <w:sz w:val="28"/>
                <w:szCs w:val="28"/>
                <w:lang w:val="es-ES_tradnl" w:eastAsia="es-ES_tradnl"/>
              </w:rPr>
              <w:t>61</w:t>
            </w:r>
          </w:p>
        </w:tc>
      </w:tr>
      <w:tr w:rsidR="002C527E" w:rsidRPr="002C527E" w:rsidTr="005E05F5">
        <w:tc>
          <w:tcPr>
            <w:tcW w:w="8067" w:type="dxa"/>
            <w:tcBorders>
              <w:top w:val="nil"/>
              <w:left w:val="nil"/>
              <w:bottom w:val="nil"/>
              <w:right w:val="nil"/>
            </w:tcBorders>
          </w:tcPr>
          <w:p w:rsidR="002C527E" w:rsidRPr="002C527E" w:rsidRDefault="00841C25" w:rsidP="002C527E">
            <w:pPr>
              <w:spacing w:after="120" w:line="240" w:lineRule="auto"/>
              <w:ind w:left="357" w:hanging="357"/>
              <w:jc w:val="both"/>
              <w:rPr>
                <w:rFonts w:ascii="Calibri" w:eastAsia="Times New Roman" w:hAnsi="Calibri" w:cs="Times New Roman"/>
                <w:color w:val="000000"/>
                <w:sz w:val="28"/>
                <w:szCs w:val="28"/>
                <w:lang w:val="es-ES_tradnl" w:eastAsia="es-ES_tradnl"/>
              </w:rPr>
            </w:pPr>
            <w:r>
              <w:rPr>
                <w:rFonts w:ascii="Calibri" w:eastAsia="Times New Roman" w:hAnsi="Calibri" w:cs="Times New Roman"/>
                <w:color w:val="000000"/>
                <w:sz w:val="28"/>
                <w:szCs w:val="28"/>
                <w:lang w:val="es-ES_tradnl" w:eastAsia="es-ES_tradnl"/>
              </w:rPr>
              <w:t>3.5</w:t>
            </w:r>
            <w:r w:rsidR="002C527E" w:rsidRPr="002C527E">
              <w:rPr>
                <w:rFonts w:ascii="Calibri" w:eastAsia="Times New Roman" w:hAnsi="Calibri" w:cs="Times New Roman"/>
                <w:color w:val="000000"/>
                <w:sz w:val="28"/>
                <w:szCs w:val="28"/>
                <w:lang w:val="es-ES_tradnl" w:eastAsia="es-ES_tradnl"/>
              </w:rPr>
              <w:t xml:space="preserve">  EDUCACIÓN DE ADULTOS</w:t>
            </w:r>
          </w:p>
        </w:tc>
        <w:tc>
          <w:tcPr>
            <w:tcW w:w="688" w:type="dxa"/>
            <w:tcBorders>
              <w:left w:val="nil"/>
              <w:right w:val="nil"/>
            </w:tcBorders>
          </w:tcPr>
          <w:p w:rsidR="002C527E" w:rsidRPr="002C527E" w:rsidRDefault="003C619E" w:rsidP="002C527E">
            <w:pPr>
              <w:ind w:hanging="357"/>
              <w:jc w:val="right"/>
              <w:rPr>
                <w:rFonts w:ascii="Calibri" w:eastAsia="Times New Roman" w:hAnsi="Calibri" w:cs="Times New Roman"/>
                <w:color w:val="000000"/>
                <w:sz w:val="28"/>
                <w:szCs w:val="28"/>
                <w:lang w:val="es-ES_tradnl" w:eastAsia="es-ES_tradnl"/>
              </w:rPr>
            </w:pPr>
            <w:r>
              <w:rPr>
                <w:rFonts w:ascii="Calibri" w:eastAsia="Times New Roman" w:hAnsi="Calibri" w:cs="Times New Roman"/>
                <w:color w:val="000000"/>
                <w:sz w:val="28"/>
                <w:szCs w:val="28"/>
                <w:lang w:val="es-ES_tradnl" w:eastAsia="es-ES_tradnl"/>
              </w:rPr>
              <w:t>77</w:t>
            </w:r>
          </w:p>
        </w:tc>
      </w:tr>
      <w:tr w:rsidR="002C527E" w:rsidRPr="002C527E" w:rsidTr="005E05F5">
        <w:tc>
          <w:tcPr>
            <w:tcW w:w="8067" w:type="dxa"/>
            <w:tcBorders>
              <w:top w:val="nil"/>
              <w:left w:val="nil"/>
              <w:bottom w:val="nil"/>
              <w:right w:val="nil"/>
            </w:tcBorders>
          </w:tcPr>
          <w:p w:rsidR="002C527E" w:rsidRPr="002C527E" w:rsidRDefault="002C527E" w:rsidP="002C527E">
            <w:pPr>
              <w:spacing w:after="120" w:line="240" w:lineRule="auto"/>
              <w:ind w:left="357" w:hanging="357"/>
              <w:jc w:val="both"/>
              <w:rPr>
                <w:rFonts w:ascii="Calibri" w:eastAsia="Calibri" w:hAnsi="Calibri" w:cs="Calibri"/>
                <w:color w:val="000000"/>
                <w:sz w:val="28"/>
                <w:szCs w:val="28"/>
                <w:lang w:val="gl-ES" w:eastAsia="es-ES_tradnl"/>
              </w:rPr>
            </w:pPr>
            <w:r w:rsidRPr="002C527E">
              <w:rPr>
                <w:rFonts w:ascii="Calibri" w:eastAsia="Calibri" w:hAnsi="Calibri" w:cs="Calibri"/>
                <w:color w:val="000000"/>
                <w:sz w:val="28"/>
                <w:szCs w:val="28"/>
                <w:lang w:val="gl-ES" w:eastAsia="es-ES_tradnl"/>
              </w:rPr>
              <w:t>4 .CONCRECCIÓNS M</w:t>
            </w:r>
            <w:r w:rsidR="00CC6F3F">
              <w:rPr>
                <w:rFonts w:ascii="Calibri" w:eastAsia="Calibri" w:hAnsi="Calibri" w:cs="Calibri"/>
                <w:color w:val="000000"/>
                <w:sz w:val="28"/>
                <w:szCs w:val="28"/>
                <w:lang w:val="gl-ES" w:eastAsia="es-ES_tradnl"/>
              </w:rPr>
              <w:t>ETODOLÓXICAS</w:t>
            </w:r>
          </w:p>
        </w:tc>
        <w:tc>
          <w:tcPr>
            <w:tcW w:w="688" w:type="dxa"/>
            <w:tcBorders>
              <w:left w:val="nil"/>
              <w:right w:val="nil"/>
            </w:tcBorders>
          </w:tcPr>
          <w:p w:rsidR="002C527E" w:rsidRPr="002C527E" w:rsidRDefault="003C619E" w:rsidP="002C527E">
            <w:pPr>
              <w:ind w:hanging="357"/>
              <w:jc w:val="right"/>
              <w:rPr>
                <w:rFonts w:ascii="Calibri" w:eastAsia="Calibri" w:hAnsi="Calibri" w:cs="Calibri"/>
                <w:color w:val="000000"/>
                <w:sz w:val="28"/>
                <w:szCs w:val="28"/>
                <w:lang w:val="gl-ES" w:eastAsia="es-ES_tradnl"/>
              </w:rPr>
            </w:pPr>
            <w:r>
              <w:rPr>
                <w:rFonts w:ascii="Calibri" w:eastAsia="Calibri" w:hAnsi="Calibri" w:cs="Calibri"/>
                <w:color w:val="000000"/>
                <w:sz w:val="28"/>
                <w:szCs w:val="28"/>
                <w:lang w:val="gl-ES" w:eastAsia="es-ES_tradnl"/>
              </w:rPr>
              <w:t>81</w:t>
            </w:r>
          </w:p>
        </w:tc>
      </w:tr>
      <w:tr w:rsidR="002C527E" w:rsidRPr="002C527E" w:rsidTr="005E05F5">
        <w:tc>
          <w:tcPr>
            <w:tcW w:w="8067" w:type="dxa"/>
            <w:tcBorders>
              <w:top w:val="nil"/>
              <w:left w:val="nil"/>
              <w:bottom w:val="nil"/>
              <w:right w:val="nil"/>
            </w:tcBorders>
          </w:tcPr>
          <w:p w:rsidR="002C527E" w:rsidRPr="002C527E" w:rsidRDefault="00CC6F3F" w:rsidP="002C527E">
            <w:pPr>
              <w:spacing w:after="120" w:line="240" w:lineRule="auto"/>
              <w:ind w:left="357" w:hanging="357"/>
              <w:jc w:val="both"/>
              <w:rPr>
                <w:rFonts w:ascii="Calibri" w:eastAsia="Calibri" w:hAnsi="Calibri" w:cs="Calibri"/>
                <w:color w:val="000000"/>
                <w:sz w:val="28"/>
                <w:szCs w:val="28"/>
                <w:lang w:val="gl-ES" w:eastAsia="es-ES_tradnl"/>
              </w:rPr>
            </w:pPr>
            <w:r>
              <w:rPr>
                <w:rFonts w:ascii="Calibri" w:eastAsia="Calibri" w:hAnsi="Calibri" w:cs="Calibri"/>
                <w:color w:val="000000"/>
                <w:sz w:val="28"/>
                <w:szCs w:val="28"/>
                <w:lang w:val="gl-ES" w:eastAsia="es-ES_tradnl"/>
              </w:rPr>
              <w:t>5. MATERIAIS E RECURSOS</w:t>
            </w:r>
          </w:p>
        </w:tc>
        <w:tc>
          <w:tcPr>
            <w:tcW w:w="688" w:type="dxa"/>
            <w:tcBorders>
              <w:left w:val="nil"/>
              <w:right w:val="nil"/>
            </w:tcBorders>
          </w:tcPr>
          <w:p w:rsidR="002C527E" w:rsidRPr="002C527E" w:rsidRDefault="003C619E" w:rsidP="002C527E">
            <w:pPr>
              <w:ind w:hanging="357"/>
              <w:jc w:val="right"/>
              <w:rPr>
                <w:rFonts w:ascii="Calibri" w:eastAsia="Calibri" w:hAnsi="Calibri" w:cs="Calibri"/>
                <w:color w:val="000000"/>
                <w:sz w:val="28"/>
                <w:szCs w:val="28"/>
                <w:lang w:val="gl-ES" w:eastAsia="es-ES_tradnl"/>
              </w:rPr>
            </w:pPr>
            <w:r>
              <w:rPr>
                <w:rFonts w:ascii="Calibri" w:eastAsia="Calibri" w:hAnsi="Calibri" w:cs="Calibri"/>
                <w:color w:val="000000"/>
                <w:sz w:val="28"/>
                <w:szCs w:val="28"/>
                <w:lang w:val="gl-ES" w:eastAsia="es-ES_tradnl"/>
              </w:rPr>
              <w:t>82</w:t>
            </w:r>
          </w:p>
        </w:tc>
      </w:tr>
      <w:tr w:rsidR="002C527E" w:rsidRPr="002C527E" w:rsidTr="005E05F5">
        <w:tc>
          <w:tcPr>
            <w:tcW w:w="8067" w:type="dxa"/>
            <w:tcBorders>
              <w:top w:val="nil"/>
              <w:left w:val="nil"/>
              <w:bottom w:val="nil"/>
              <w:right w:val="nil"/>
            </w:tcBorders>
          </w:tcPr>
          <w:p w:rsidR="002C527E" w:rsidRPr="002C527E" w:rsidRDefault="002C527E" w:rsidP="002C527E">
            <w:pPr>
              <w:spacing w:after="120" w:line="240" w:lineRule="auto"/>
              <w:ind w:left="357" w:hanging="357"/>
              <w:jc w:val="both"/>
              <w:rPr>
                <w:rFonts w:ascii="Calibri" w:eastAsia="Calibri" w:hAnsi="Calibri" w:cs="Calibri"/>
                <w:color w:val="000000"/>
                <w:sz w:val="28"/>
                <w:szCs w:val="28"/>
                <w:lang w:val="gl-ES" w:eastAsia="es-ES_tradnl"/>
              </w:rPr>
            </w:pPr>
            <w:r w:rsidRPr="002C527E">
              <w:rPr>
                <w:rFonts w:ascii="Calibri" w:eastAsia="Calibri" w:hAnsi="Calibri" w:cs="Calibri"/>
                <w:color w:val="000000"/>
                <w:sz w:val="28"/>
                <w:szCs w:val="28"/>
                <w:lang w:val="gl-ES" w:eastAsia="es-ES_tradnl"/>
              </w:rPr>
              <w:t>6. CRITERIOS SOBRE A AVALIACIÓN, CUALIFICACIÓN E PROMO</w:t>
            </w:r>
            <w:r w:rsidR="00CC6F3F">
              <w:rPr>
                <w:rFonts w:ascii="Calibri" w:eastAsia="Calibri" w:hAnsi="Calibri" w:cs="Calibri"/>
                <w:color w:val="000000"/>
                <w:sz w:val="28"/>
                <w:szCs w:val="28"/>
                <w:lang w:val="gl-ES" w:eastAsia="es-ES_tradnl"/>
              </w:rPr>
              <w:t>CIÓN DO ALUMNADO</w:t>
            </w:r>
          </w:p>
        </w:tc>
        <w:tc>
          <w:tcPr>
            <w:tcW w:w="688" w:type="dxa"/>
            <w:tcBorders>
              <w:left w:val="nil"/>
              <w:right w:val="nil"/>
            </w:tcBorders>
          </w:tcPr>
          <w:p w:rsidR="002C527E" w:rsidRPr="002C527E" w:rsidRDefault="003C619E" w:rsidP="002C527E">
            <w:pPr>
              <w:ind w:hanging="357"/>
              <w:jc w:val="right"/>
              <w:rPr>
                <w:rFonts w:ascii="Calibri" w:eastAsia="Calibri" w:hAnsi="Calibri" w:cs="Calibri"/>
                <w:color w:val="000000"/>
                <w:sz w:val="28"/>
                <w:szCs w:val="28"/>
                <w:lang w:val="gl-ES" w:eastAsia="es-ES_tradnl"/>
              </w:rPr>
            </w:pPr>
            <w:r>
              <w:rPr>
                <w:rFonts w:ascii="Calibri" w:eastAsia="Calibri" w:hAnsi="Calibri" w:cs="Calibri"/>
                <w:color w:val="000000"/>
                <w:sz w:val="28"/>
                <w:szCs w:val="28"/>
                <w:lang w:val="gl-ES" w:eastAsia="es-ES_tradnl"/>
              </w:rPr>
              <w:t>83</w:t>
            </w:r>
          </w:p>
        </w:tc>
      </w:tr>
      <w:tr w:rsidR="002C527E" w:rsidRPr="002C527E" w:rsidTr="005E05F5">
        <w:tc>
          <w:tcPr>
            <w:tcW w:w="8067" w:type="dxa"/>
            <w:tcBorders>
              <w:top w:val="nil"/>
              <w:left w:val="nil"/>
              <w:bottom w:val="nil"/>
              <w:right w:val="nil"/>
            </w:tcBorders>
          </w:tcPr>
          <w:p w:rsidR="002C527E" w:rsidRPr="002C527E" w:rsidRDefault="002C527E" w:rsidP="002C527E">
            <w:pPr>
              <w:spacing w:after="120" w:line="240" w:lineRule="auto"/>
              <w:ind w:left="357" w:hanging="357"/>
              <w:jc w:val="both"/>
              <w:rPr>
                <w:rFonts w:ascii="Calibri" w:eastAsia="Calibri" w:hAnsi="Calibri" w:cs="Calibri"/>
                <w:color w:val="000000"/>
                <w:sz w:val="28"/>
                <w:szCs w:val="28"/>
                <w:lang w:val="gl-ES" w:eastAsia="es-ES_tradnl"/>
              </w:rPr>
            </w:pPr>
            <w:r w:rsidRPr="002C527E">
              <w:rPr>
                <w:rFonts w:ascii="Calibri" w:eastAsia="Calibri" w:hAnsi="Calibri" w:cs="Calibri"/>
                <w:color w:val="000000"/>
                <w:sz w:val="28"/>
                <w:szCs w:val="28"/>
                <w:lang w:val="gl-ES" w:eastAsia="es-ES_tradnl"/>
              </w:rPr>
              <w:t>6.1  CRITERIOS DE AVALIACIÓN</w:t>
            </w:r>
            <w:r w:rsidR="00CC6F3F">
              <w:rPr>
                <w:rFonts w:ascii="Calibri" w:eastAsia="Calibri" w:hAnsi="Calibri" w:cs="Calibri"/>
                <w:color w:val="000000"/>
                <w:sz w:val="28"/>
                <w:szCs w:val="28"/>
                <w:lang w:val="gl-ES" w:eastAsia="es-ES_tradnl"/>
              </w:rPr>
              <w:t xml:space="preserve"> E GRAO MÍNIMO DE CONSECUCIÓN </w:t>
            </w:r>
          </w:p>
        </w:tc>
        <w:tc>
          <w:tcPr>
            <w:tcW w:w="688" w:type="dxa"/>
            <w:tcBorders>
              <w:left w:val="nil"/>
              <w:right w:val="nil"/>
            </w:tcBorders>
          </w:tcPr>
          <w:p w:rsidR="002C527E" w:rsidRPr="002C527E" w:rsidRDefault="003C619E" w:rsidP="002C527E">
            <w:pPr>
              <w:ind w:hanging="357"/>
              <w:jc w:val="right"/>
              <w:rPr>
                <w:rFonts w:ascii="Calibri" w:eastAsia="Calibri" w:hAnsi="Calibri" w:cs="Calibri"/>
                <w:color w:val="000000"/>
                <w:sz w:val="28"/>
                <w:szCs w:val="28"/>
                <w:lang w:val="gl-ES" w:eastAsia="es-ES_tradnl"/>
              </w:rPr>
            </w:pPr>
            <w:r>
              <w:rPr>
                <w:rFonts w:ascii="Calibri" w:eastAsia="Calibri" w:hAnsi="Calibri" w:cs="Calibri"/>
                <w:color w:val="000000"/>
                <w:sz w:val="28"/>
                <w:szCs w:val="28"/>
                <w:lang w:val="gl-ES" w:eastAsia="es-ES_tradnl"/>
              </w:rPr>
              <w:t>85</w:t>
            </w:r>
          </w:p>
        </w:tc>
      </w:tr>
      <w:tr w:rsidR="002C527E" w:rsidRPr="002C527E" w:rsidTr="005E05F5">
        <w:tc>
          <w:tcPr>
            <w:tcW w:w="8067" w:type="dxa"/>
            <w:tcBorders>
              <w:top w:val="nil"/>
              <w:left w:val="nil"/>
              <w:bottom w:val="nil"/>
              <w:right w:val="nil"/>
            </w:tcBorders>
          </w:tcPr>
          <w:p w:rsidR="002C527E" w:rsidRPr="002C527E" w:rsidRDefault="002C527E" w:rsidP="002C527E">
            <w:pPr>
              <w:spacing w:after="120" w:line="240" w:lineRule="auto"/>
              <w:ind w:left="357" w:hanging="357"/>
              <w:jc w:val="both"/>
              <w:rPr>
                <w:rFonts w:ascii="Calibri" w:eastAsia="Calibri" w:hAnsi="Calibri" w:cs="Calibri"/>
                <w:color w:val="000000"/>
                <w:sz w:val="28"/>
                <w:szCs w:val="28"/>
                <w:lang w:val="gl-ES" w:eastAsia="es-ES_tradnl"/>
              </w:rPr>
            </w:pPr>
            <w:r w:rsidRPr="002C527E">
              <w:rPr>
                <w:rFonts w:ascii="Calibri" w:eastAsia="Calibri" w:hAnsi="Calibri" w:cs="Calibri"/>
                <w:color w:val="000000"/>
                <w:sz w:val="28"/>
                <w:szCs w:val="28"/>
                <w:lang w:val="gl-ES" w:eastAsia="es-ES_tradnl"/>
              </w:rPr>
              <w:t xml:space="preserve">6.2  PROCEDEMENTOS E INSTRUMENTOS DE </w:t>
            </w:r>
            <w:r w:rsidR="00CC6F3F">
              <w:rPr>
                <w:rFonts w:ascii="Calibri" w:eastAsia="Calibri" w:hAnsi="Calibri" w:cs="Calibri"/>
                <w:color w:val="000000"/>
                <w:sz w:val="28"/>
                <w:szCs w:val="28"/>
                <w:lang w:val="gl-ES" w:eastAsia="es-ES_tradnl"/>
              </w:rPr>
              <w:t xml:space="preserve">AVALIACIÓN </w:t>
            </w:r>
          </w:p>
        </w:tc>
        <w:tc>
          <w:tcPr>
            <w:tcW w:w="688" w:type="dxa"/>
            <w:tcBorders>
              <w:left w:val="nil"/>
              <w:right w:val="nil"/>
            </w:tcBorders>
          </w:tcPr>
          <w:p w:rsidR="002C527E" w:rsidRPr="002C527E" w:rsidRDefault="003C619E" w:rsidP="002C527E">
            <w:pPr>
              <w:ind w:hanging="357"/>
              <w:jc w:val="right"/>
              <w:rPr>
                <w:rFonts w:ascii="Calibri" w:eastAsia="Calibri" w:hAnsi="Calibri" w:cs="Calibri"/>
                <w:color w:val="000000"/>
                <w:sz w:val="28"/>
                <w:szCs w:val="28"/>
                <w:lang w:val="gl-ES" w:eastAsia="es-ES_tradnl"/>
              </w:rPr>
            </w:pPr>
            <w:r>
              <w:rPr>
                <w:rFonts w:ascii="Calibri" w:eastAsia="Calibri" w:hAnsi="Calibri" w:cs="Calibri"/>
                <w:color w:val="000000"/>
                <w:sz w:val="28"/>
                <w:szCs w:val="28"/>
                <w:lang w:val="gl-ES" w:eastAsia="es-ES_tradnl"/>
              </w:rPr>
              <w:t>93</w:t>
            </w:r>
          </w:p>
        </w:tc>
      </w:tr>
      <w:tr w:rsidR="002C527E" w:rsidRPr="002C527E" w:rsidTr="005E05F5">
        <w:tc>
          <w:tcPr>
            <w:tcW w:w="8067" w:type="dxa"/>
            <w:tcBorders>
              <w:top w:val="nil"/>
              <w:left w:val="nil"/>
              <w:bottom w:val="nil"/>
              <w:right w:val="nil"/>
            </w:tcBorders>
          </w:tcPr>
          <w:p w:rsidR="002C527E" w:rsidRPr="002C527E" w:rsidRDefault="00CC6F3F" w:rsidP="002C527E">
            <w:pPr>
              <w:spacing w:after="120" w:line="240" w:lineRule="auto"/>
              <w:ind w:left="357" w:hanging="357"/>
              <w:jc w:val="both"/>
              <w:rPr>
                <w:rFonts w:ascii="Calibri" w:eastAsia="Calibri" w:hAnsi="Calibri" w:cs="Calibri"/>
                <w:color w:val="000000"/>
                <w:sz w:val="28"/>
                <w:szCs w:val="28"/>
                <w:lang w:val="gl-ES" w:eastAsia="es-ES_tradnl"/>
              </w:rPr>
            </w:pPr>
            <w:r>
              <w:rPr>
                <w:rFonts w:ascii="Calibri" w:eastAsia="Times New Roman" w:hAnsi="Calibri" w:cs="Times New Roman"/>
                <w:color w:val="000000"/>
                <w:sz w:val="28"/>
                <w:szCs w:val="28"/>
                <w:lang w:val="es-ES_tradnl" w:eastAsia="es-ES_tradnl"/>
              </w:rPr>
              <w:t>7.  AVALIACIÓN INICIAL</w:t>
            </w:r>
          </w:p>
        </w:tc>
        <w:tc>
          <w:tcPr>
            <w:tcW w:w="688" w:type="dxa"/>
            <w:tcBorders>
              <w:left w:val="nil"/>
              <w:right w:val="nil"/>
            </w:tcBorders>
          </w:tcPr>
          <w:p w:rsidR="002C527E" w:rsidRPr="002C527E" w:rsidRDefault="003F171A" w:rsidP="003F171A">
            <w:pPr>
              <w:ind w:hanging="357"/>
              <w:jc w:val="center"/>
              <w:rPr>
                <w:rFonts w:ascii="Calibri" w:eastAsia="Times New Roman" w:hAnsi="Calibri" w:cs="Times New Roman"/>
                <w:color w:val="000000"/>
                <w:sz w:val="28"/>
                <w:szCs w:val="28"/>
                <w:lang w:val="gl-ES" w:eastAsia="es-ES_tradnl"/>
              </w:rPr>
            </w:pPr>
            <w:r>
              <w:rPr>
                <w:rFonts w:ascii="Calibri" w:eastAsia="Times New Roman" w:hAnsi="Calibri" w:cs="Times New Roman"/>
                <w:color w:val="000000"/>
                <w:sz w:val="28"/>
                <w:szCs w:val="28"/>
                <w:lang w:val="gl-ES" w:eastAsia="es-ES_tradnl"/>
              </w:rPr>
              <w:t xml:space="preserve">        </w:t>
            </w:r>
            <w:r w:rsidR="003C619E">
              <w:rPr>
                <w:rFonts w:ascii="Calibri" w:eastAsia="Times New Roman" w:hAnsi="Calibri" w:cs="Times New Roman"/>
                <w:color w:val="000000"/>
                <w:sz w:val="28"/>
                <w:szCs w:val="28"/>
                <w:lang w:val="gl-ES" w:eastAsia="es-ES_tradnl"/>
              </w:rPr>
              <w:t>96</w:t>
            </w:r>
          </w:p>
        </w:tc>
      </w:tr>
      <w:tr w:rsidR="002C527E" w:rsidRPr="002C527E" w:rsidTr="005E05F5">
        <w:tc>
          <w:tcPr>
            <w:tcW w:w="8067" w:type="dxa"/>
            <w:tcBorders>
              <w:top w:val="nil"/>
              <w:left w:val="nil"/>
              <w:bottom w:val="nil"/>
              <w:right w:val="nil"/>
            </w:tcBorders>
          </w:tcPr>
          <w:p w:rsidR="002C527E" w:rsidRPr="002C527E" w:rsidRDefault="002C527E" w:rsidP="002C527E">
            <w:pPr>
              <w:spacing w:after="120" w:line="240" w:lineRule="auto"/>
              <w:ind w:left="357" w:hanging="357"/>
              <w:jc w:val="both"/>
              <w:rPr>
                <w:rFonts w:ascii="Calibri" w:eastAsia="Calibri" w:hAnsi="Calibri" w:cs="Calibri"/>
                <w:color w:val="000000"/>
                <w:sz w:val="28"/>
                <w:szCs w:val="28"/>
                <w:lang w:val="gl-ES" w:eastAsia="es-ES_tradnl"/>
              </w:rPr>
            </w:pPr>
            <w:r w:rsidRPr="002C527E">
              <w:rPr>
                <w:rFonts w:ascii="Calibri" w:eastAsia="Calibri" w:hAnsi="Calibri" w:cs="Calibri"/>
                <w:color w:val="000000"/>
                <w:sz w:val="28"/>
                <w:szCs w:val="28"/>
                <w:lang w:val="gl-ES" w:eastAsia="es-ES_tradnl"/>
              </w:rPr>
              <w:t xml:space="preserve">8. ORGANIZACIÓN DAS ACTIVIDADES DE SEGUIMENTO, </w:t>
            </w:r>
            <w:r w:rsidRPr="002C527E">
              <w:rPr>
                <w:rFonts w:ascii="Calibri" w:eastAsia="Calibri" w:hAnsi="Calibri" w:cs="Calibri"/>
                <w:color w:val="000000"/>
                <w:sz w:val="28"/>
                <w:szCs w:val="28"/>
                <w:lang w:val="gl-ES" w:eastAsia="es-ES_tradnl"/>
              </w:rPr>
              <w:lastRenderedPageBreak/>
              <w:t>RECUPERACIÓN E AVALIACIÓN D</w:t>
            </w:r>
            <w:r w:rsidR="00CC6F3F">
              <w:rPr>
                <w:rFonts w:ascii="Calibri" w:eastAsia="Calibri" w:hAnsi="Calibri" w:cs="Calibri"/>
                <w:color w:val="000000"/>
                <w:sz w:val="28"/>
                <w:szCs w:val="28"/>
                <w:lang w:val="gl-ES" w:eastAsia="es-ES_tradnl"/>
              </w:rPr>
              <w:t xml:space="preserve">AS MATERIAS PENDENTES </w:t>
            </w:r>
            <w:r w:rsidR="003F171A">
              <w:rPr>
                <w:rFonts w:ascii="Calibri" w:eastAsia="Calibri" w:hAnsi="Calibri" w:cs="Calibri"/>
                <w:color w:val="000000"/>
                <w:sz w:val="28"/>
                <w:szCs w:val="28"/>
                <w:lang w:val="gl-ES" w:eastAsia="es-ES_tradnl"/>
              </w:rPr>
              <w:t xml:space="preserve">              </w:t>
            </w:r>
          </w:p>
        </w:tc>
        <w:tc>
          <w:tcPr>
            <w:tcW w:w="688" w:type="dxa"/>
            <w:tcBorders>
              <w:left w:val="nil"/>
              <w:right w:val="nil"/>
            </w:tcBorders>
          </w:tcPr>
          <w:p w:rsidR="002C527E" w:rsidRPr="002C527E" w:rsidRDefault="003C619E" w:rsidP="002C527E">
            <w:pPr>
              <w:ind w:hanging="357"/>
              <w:jc w:val="right"/>
              <w:rPr>
                <w:rFonts w:ascii="Calibri" w:eastAsia="Calibri" w:hAnsi="Calibri" w:cs="Calibri"/>
                <w:color w:val="000000"/>
                <w:sz w:val="28"/>
                <w:szCs w:val="28"/>
                <w:lang w:val="gl-ES" w:eastAsia="es-ES_tradnl"/>
              </w:rPr>
            </w:pPr>
            <w:r>
              <w:rPr>
                <w:rFonts w:ascii="Calibri" w:eastAsia="Calibri" w:hAnsi="Calibri" w:cs="Calibri"/>
                <w:color w:val="000000"/>
                <w:sz w:val="28"/>
                <w:szCs w:val="28"/>
                <w:lang w:val="gl-ES" w:eastAsia="es-ES_tradnl"/>
              </w:rPr>
              <w:lastRenderedPageBreak/>
              <w:t>97</w:t>
            </w:r>
          </w:p>
        </w:tc>
      </w:tr>
      <w:tr w:rsidR="002C527E" w:rsidRPr="002C527E" w:rsidTr="005E05F5">
        <w:tc>
          <w:tcPr>
            <w:tcW w:w="8067" w:type="dxa"/>
            <w:tcBorders>
              <w:top w:val="nil"/>
              <w:left w:val="nil"/>
              <w:bottom w:val="nil"/>
              <w:right w:val="nil"/>
            </w:tcBorders>
          </w:tcPr>
          <w:p w:rsidR="002C527E" w:rsidRPr="002C527E" w:rsidRDefault="002C527E" w:rsidP="002C527E">
            <w:pPr>
              <w:spacing w:after="120" w:line="240" w:lineRule="auto"/>
              <w:ind w:left="357" w:hanging="357"/>
              <w:jc w:val="both"/>
              <w:rPr>
                <w:rFonts w:ascii="Calibri" w:eastAsia="Calibri" w:hAnsi="Calibri" w:cs="Calibri"/>
                <w:color w:val="000000"/>
                <w:sz w:val="28"/>
                <w:szCs w:val="28"/>
                <w:lang w:val="gl-ES" w:eastAsia="es-ES_tradnl"/>
              </w:rPr>
            </w:pPr>
            <w:r w:rsidRPr="002C527E">
              <w:rPr>
                <w:rFonts w:ascii="Calibri" w:eastAsia="Calibri" w:hAnsi="Calibri" w:cs="Calibri"/>
                <w:color w:val="000000"/>
                <w:sz w:val="28"/>
                <w:szCs w:val="28"/>
                <w:lang w:val="gl-ES" w:eastAsia="es-ES_tradnl"/>
              </w:rPr>
              <w:lastRenderedPageBreak/>
              <w:t>9. MEDIDAS D</w:t>
            </w:r>
            <w:r w:rsidR="00CC6F3F">
              <w:rPr>
                <w:rFonts w:ascii="Calibri" w:eastAsia="Calibri" w:hAnsi="Calibri" w:cs="Calibri"/>
                <w:color w:val="000000"/>
                <w:sz w:val="28"/>
                <w:szCs w:val="28"/>
                <w:lang w:val="gl-ES" w:eastAsia="es-ES_tradnl"/>
              </w:rPr>
              <w:t>E ATENCIÓN Á DIVERSIDADE</w:t>
            </w:r>
          </w:p>
        </w:tc>
        <w:tc>
          <w:tcPr>
            <w:tcW w:w="688" w:type="dxa"/>
            <w:tcBorders>
              <w:left w:val="nil"/>
              <w:right w:val="nil"/>
            </w:tcBorders>
          </w:tcPr>
          <w:p w:rsidR="002C527E" w:rsidRPr="002C527E" w:rsidRDefault="003C619E" w:rsidP="002C527E">
            <w:pPr>
              <w:ind w:hanging="357"/>
              <w:jc w:val="right"/>
              <w:rPr>
                <w:rFonts w:ascii="Calibri" w:eastAsia="Calibri" w:hAnsi="Calibri" w:cs="Calibri"/>
                <w:color w:val="000000"/>
                <w:sz w:val="28"/>
                <w:szCs w:val="28"/>
                <w:lang w:val="gl-ES" w:eastAsia="es-ES_tradnl"/>
              </w:rPr>
            </w:pPr>
            <w:r>
              <w:rPr>
                <w:rFonts w:ascii="Calibri" w:eastAsia="Calibri" w:hAnsi="Calibri" w:cs="Calibri"/>
                <w:color w:val="000000"/>
                <w:sz w:val="28"/>
                <w:szCs w:val="28"/>
                <w:lang w:val="gl-ES" w:eastAsia="es-ES_tradnl"/>
              </w:rPr>
              <w:t>98</w:t>
            </w:r>
          </w:p>
        </w:tc>
      </w:tr>
      <w:tr w:rsidR="002C527E" w:rsidRPr="002C527E" w:rsidTr="005E05F5">
        <w:tc>
          <w:tcPr>
            <w:tcW w:w="8067" w:type="dxa"/>
            <w:tcBorders>
              <w:top w:val="nil"/>
              <w:left w:val="nil"/>
              <w:bottom w:val="nil"/>
              <w:right w:val="nil"/>
            </w:tcBorders>
          </w:tcPr>
          <w:p w:rsidR="002C527E" w:rsidRPr="002C527E" w:rsidRDefault="002C527E" w:rsidP="002C527E">
            <w:pPr>
              <w:spacing w:after="120" w:line="240" w:lineRule="auto"/>
              <w:ind w:left="357" w:hanging="357"/>
              <w:jc w:val="both"/>
              <w:rPr>
                <w:rFonts w:ascii="Calibri" w:eastAsia="Times New Roman" w:hAnsi="Calibri" w:cs="Times New Roman"/>
                <w:color w:val="000000"/>
                <w:lang w:val="gl-ES" w:eastAsia="es-ES_tradnl"/>
              </w:rPr>
            </w:pPr>
            <w:r w:rsidRPr="002C527E">
              <w:rPr>
                <w:rFonts w:ascii="Calibri" w:eastAsia="Calibri" w:hAnsi="Calibri" w:cs="Calibri"/>
                <w:color w:val="000000"/>
                <w:sz w:val="28"/>
                <w:szCs w:val="28"/>
                <w:lang w:val="gl-ES" w:eastAsia="es-ES_tradnl"/>
              </w:rPr>
              <w:t>10 . ELEMENTOS TRANSVE</w:t>
            </w:r>
            <w:r w:rsidR="00CC6F3F">
              <w:rPr>
                <w:rFonts w:ascii="Calibri" w:eastAsia="Calibri" w:hAnsi="Calibri" w:cs="Calibri"/>
                <w:color w:val="000000"/>
                <w:sz w:val="28"/>
                <w:szCs w:val="28"/>
                <w:lang w:val="gl-ES" w:eastAsia="es-ES_tradnl"/>
              </w:rPr>
              <w:t xml:space="preserve">RSAIS </w:t>
            </w:r>
          </w:p>
        </w:tc>
        <w:tc>
          <w:tcPr>
            <w:tcW w:w="688" w:type="dxa"/>
            <w:tcBorders>
              <w:left w:val="nil"/>
              <w:right w:val="nil"/>
            </w:tcBorders>
          </w:tcPr>
          <w:p w:rsidR="002C527E" w:rsidRPr="002C527E" w:rsidRDefault="003F171A" w:rsidP="002C527E">
            <w:pPr>
              <w:ind w:hanging="357"/>
              <w:jc w:val="right"/>
              <w:rPr>
                <w:rFonts w:ascii="Calibri" w:eastAsia="Calibri" w:hAnsi="Calibri" w:cs="Calibri"/>
                <w:color w:val="000000"/>
                <w:sz w:val="28"/>
                <w:szCs w:val="28"/>
                <w:lang w:val="gl-ES" w:eastAsia="es-ES_tradnl"/>
              </w:rPr>
            </w:pPr>
            <w:r>
              <w:rPr>
                <w:rFonts w:ascii="Calibri" w:eastAsia="Calibri" w:hAnsi="Calibri" w:cs="Calibri"/>
                <w:color w:val="000000"/>
                <w:sz w:val="28"/>
                <w:szCs w:val="28"/>
                <w:lang w:val="gl-ES" w:eastAsia="es-ES_tradnl"/>
              </w:rPr>
              <w:t>98</w:t>
            </w:r>
          </w:p>
        </w:tc>
      </w:tr>
      <w:tr w:rsidR="002C527E" w:rsidRPr="002C527E" w:rsidTr="005E05F5">
        <w:tc>
          <w:tcPr>
            <w:tcW w:w="8067" w:type="dxa"/>
            <w:tcBorders>
              <w:top w:val="nil"/>
              <w:left w:val="nil"/>
              <w:bottom w:val="nil"/>
              <w:right w:val="nil"/>
            </w:tcBorders>
          </w:tcPr>
          <w:p w:rsidR="002C527E" w:rsidRPr="002C527E" w:rsidRDefault="002C527E" w:rsidP="002C527E">
            <w:pPr>
              <w:spacing w:after="120" w:line="240" w:lineRule="auto"/>
              <w:ind w:left="357" w:hanging="357"/>
              <w:jc w:val="both"/>
              <w:rPr>
                <w:rFonts w:ascii="Calibri" w:eastAsia="Calibri" w:hAnsi="Calibri" w:cs="Calibri"/>
                <w:color w:val="000000"/>
                <w:sz w:val="28"/>
                <w:szCs w:val="28"/>
                <w:lang w:val="gl-ES" w:eastAsia="es-ES_tradnl"/>
              </w:rPr>
            </w:pPr>
            <w:r w:rsidRPr="002C527E">
              <w:rPr>
                <w:rFonts w:ascii="Calibri" w:eastAsia="Times New Roman" w:hAnsi="Calibri" w:cs="Times New Roman"/>
                <w:color w:val="000000"/>
                <w:sz w:val="28"/>
                <w:szCs w:val="28"/>
                <w:lang w:val="gl-ES" w:eastAsia="es-ES_tradnl"/>
              </w:rPr>
              <w:t>11</w:t>
            </w:r>
            <w:r w:rsidRPr="002C527E">
              <w:rPr>
                <w:rFonts w:ascii="Calibri" w:eastAsia="Times New Roman" w:hAnsi="Calibri" w:cs="Times New Roman"/>
                <w:color w:val="000000"/>
                <w:lang w:val="gl-ES" w:eastAsia="es-ES_tradnl"/>
              </w:rPr>
              <w:t xml:space="preserve">.  </w:t>
            </w:r>
            <w:r w:rsidRPr="002C527E">
              <w:rPr>
                <w:rFonts w:ascii="Calibri" w:eastAsia="Calibri" w:hAnsi="Calibri" w:cs="Calibri"/>
                <w:color w:val="000000"/>
                <w:sz w:val="28"/>
                <w:szCs w:val="28"/>
                <w:lang w:val="gl-ES" w:eastAsia="es-ES_tradnl"/>
              </w:rPr>
              <w:t>ACTIVIDADES EXTRAESCOLARES E</w:t>
            </w:r>
            <w:r w:rsidR="00CC6F3F">
              <w:rPr>
                <w:rFonts w:ascii="Calibri" w:eastAsia="Calibri" w:hAnsi="Calibri" w:cs="Calibri"/>
                <w:color w:val="000000"/>
                <w:sz w:val="28"/>
                <w:szCs w:val="28"/>
                <w:lang w:val="gl-ES" w:eastAsia="es-ES_tradnl"/>
              </w:rPr>
              <w:t xml:space="preserve"> COMPLEMENTARIAS</w:t>
            </w:r>
          </w:p>
        </w:tc>
        <w:tc>
          <w:tcPr>
            <w:tcW w:w="688" w:type="dxa"/>
            <w:tcBorders>
              <w:left w:val="nil"/>
              <w:right w:val="nil"/>
            </w:tcBorders>
          </w:tcPr>
          <w:p w:rsidR="002C527E" w:rsidRPr="002C527E" w:rsidRDefault="003F171A" w:rsidP="002C527E">
            <w:pPr>
              <w:ind w:hanging="357"/>
              <w:jc w:val="right"/>
              <w:rPr>
                <w:rFonts w:ascii="Calibri" w:eastAsia="Times New Roman" w:hAnsi="Calibri" w:cs="Times New Roman"/>
                <w:color w:val="000000"/>
                <w:sz w:val="28"/>
                <w:szCs w:val="28"/>
                <w:lang w:val="gl-ES" w:eastAsia="es-ES_tradnl"/>
              </w:rPr>
            </w:pPr>
            <w:r>
              <w:rPr>
                <w:rFonts w:ascii="Calibri" w:eastAsia="Times New Roman" w:hAnsi="Calibri" w:cs="Times New Roman"/>
                <w:color w:val="000000"/>
                <w:sz w:val="28"/>
                <w:szCs w:val="28"/>
                <w:lang w:val="gl-ES" w:eastAsia="es-ES_tradnl"/>
              </w:rPr>
              <w:t>100</w:t>
            </w:r>
          </w:p>
        </w:tc>
      </w:tr>
      <w:tr w:rsidR="002C527E" w:rsidRPr="002C527E" w:rsidTr="005E05F5">
        <w:tc>
          <w:tcPr>
            <w:tcW w:w="8067" w:type="dxa"/>
            <w:tcBorders>
              <w:top w:val="nil"/>
              <w:left w:val="nil"/>
              <w:bottom w:val="nil"/>
              <w:right w:val="nil"/>
            </w:tcBorders>
          </w:tcPr>
          <w:p w:rsidR="002C527E" w:rsidRPr="002C527E" w:rsidRDefault="002C527E" w:rsidP="002C527E">
            <w:pPr>
              <w:spacing w:after="120" w:line="240" w:lineRule="auto"/>
              <w:ind w:left="357" w:hanging="357"/>
              <w:jc w:val="both"/>
              <w:rPr>
                <w:rFonts w:ascii="Calibri" w:eastAsia="Times New Roman" w:hAnsi="Calibri" w:cs="Times New Roman"/>
                <w:color w:val="000000"/>
                <w:lang w:val="gl-ES" w:eastAsia="es-ES_tradnl"/>
              </w:rPr>
            </w:pPr>
            <w:r w:rsidRPr="002C527E">
              <w:rPr>
                <w:rFonts w:ascii="Calibri" w:eastAsia="Calibri" w:hAnsi="Calibri" w:cs="Calibri"/>
                <w:color w:val="000000"/>
                <w:sz w:val="28"/>
                <w:szCs w:val="28"/>
                <w:lang w:val="gl-ES" w:eastAsia="es-ES_tradnl"/>
              </w:rPr>
              <w:t>12. AVALIACIÓN DO PROCESO D</w:t>
            </w:r>
            <w:r w:rsidR="00CC6F3F">
              <w:rPr>
                <w:rFonts w:ascii="Calibri" w:eastAsia="Calibri" w:hAnsi="Calibri" w:cs="Calibri"/>
                <w:color w:val="000000"/>
                <w:sz w:val="28"/>
                <w:szCs w:val="28"/>
                <w:lang w:val="gl-ES" w:eastAsia="es-ES_tradnl"/>
              </w:rPr>
              <w:t>E ENSINO E DA PRÁCTICA DOCENTE</w:t>
            </w:r>
          </w:p>
        </w:tc>
        <w:tc>
          <w:tcPr>
            <w:tcW w:w="688" w:type="dxa"/>
            <w:tcBorders>
              <w:left w:val="nil"/>
              <w:right w:val="nil"/>
            </w:tcBorders>
          </w:tcPr>
          <w:p w:rsidR="002C527E" w:rsidRPr="002C527E" w:rsidRDefault="003C619E" w:rsidP="002C527E">
            <w:pPr>
              <w:ind w:hanging="357"/>
              <w:jc w:val="right"/>
              <w:rPr>
                <w:rFonts w:ascii="Calibri" w:eastAsia="Calibri" w:hAnsi="Calibri" w:cs="Calibri"/>
                <w:color w:val="000000"/>
                <w:sz w:val="28"/>
                <w:szCs w:val="28"/>
                <w:lang w:val="gl-ES" w:eastAsia="es-ES_tradnl"/>
              </w:rPr>
            </w:pPr>
            <w:r>
              <w:rPr>
                <w:rFonts w:ascii="Calibri" w:eastAsia="Calibri" w:hAnsi="Calibri" w:cs="Calibri"/>
                <w:color w:val="000000"/>
                <w:sz w:val="28"/>
                <w:szCs w:val="28"/>
                <w:lang w:val="gl-ES" w:eastAsia="es-ES_tradnl"/>
              </w:rPr>
              <w:t>101</w:t>
            </w:r>
          </w:p>
        </w:tc>
      </w:tr>
      <w:tr w:rsidR="002C527E" w:rsidRPr="002C527E" w:rsidTr="005E05F5">
        <w:tc>
          <w:tcPr>
            <w:tcW w:w="8067" w:type="dxa"/>
            <w:tcBorders>
              <w:top w:val="nil"/>
              <w:left w:val="nil"/>
              <w:bottom w:val="nil"/>
              <w:right w:val="nil"/>
            </w:tcBorders>
          </w:tcPr>
          <w:p w:rsidR="002C527E" w:rsidRPr="002C527E" w:rsidRDefault="002C527E" w:rsidP="002C527E">
            <w:pPr>
              <w:spacing w:after="120" w:line="240" w:lineRule="auto"/>
              <w:ind w:left="357" w:hanging="357"/>
              <w:jc w:val="both"/>
              <w:rPr>
                <w:rFonts w:ascii="Calibri" w:eastAsia="Calibri" w:hAnsi="Calibri" w:cs="Calibri"/>
                <w:color w:val="000000"/>
                <w:sz w:val="28"/>
                <w:szCs w:val="28"/>
                <w:lang w:val="gl-ES" w:eastAsia="es-ES_tradnl"/>
              </w:rPr>
            </w:pPr>
            <w:r w:rsidRPr="002C527E">
              <w:rPr>
                <w:rFonts w:ascii="Calibri" w:eastAsia="Times New Roman" w:hAnsi="Calibri" w:cs="Times New Roman"/>
                <w:color w:val="000000"/>
                <w:sz w:val="28"/>
                <w:szCs w:val="28"/>
                <w:lang w:val="es-ES_tradnl" w:eastAsia="es-ES_tradnl"/>
              </w:rPr>
              <w:t xml:space="preserve">13.  PROCEDEMENTO PARA AVALIAR A </w:t>
            </w:r>
            <w:r w:rsidR="00CC6F3F">
              <w:rPr>
                <w:rFonts w:ascii="Calibri" w:eastAsia="Times New Roman" w:hAnsi="Calibri" w:cs="Times New Roman"/>
                <w:color w:val="000000"/>
                <w:sz w:val="28"/>
                <w:szCs w:val="28"/>
                <w:lang w:val="es-ES_tradnl" w:eastAsia="es-ES_tradnl"/>
              </w:rPr>
              <w:t>PROGRAMACIÓN</w:t>
            </w:r>
          </w:p>
        </w:tc>
        <w:tc>
          <w:tcPr>
            <w:tcW w:w="688" w:type="dxa"/>
            <w:tcBorders>
              <w:left w:val="nil"/>
              <w:right w:val="nil"/>
            </w:tcBorders>
          </w:tcPr>
          <w:p w:rsidR="002C527E" w:rsidRPr="002C527E" w:rsidRDefault="003C619E" w:rsidP="002C527E">
            <w:pPr>
              <w:ind w:hanging="357"/>
              <w:jc w:val="right"/>
              <w:rPr>
                <w:rFonts w:ascii="Calibri" w:eastAsia="Times New Roman" w:hAnsi="Calibri" w:cs="Times New Roman"/>
                <w:color w:val="000000"/>
                <w:sz w:val="28"/>
                <w:szCs w:val="28"/>
                <w:lang w:val="es-ES_tradnl" w:eastAsia="es-ES_tradnl"/>
              </w:rPr>
            </w:pPr>
            <w:r>
              <w:rPr>
                <w:rFonts w:ascii="Calibri" w:eastAsia="Times New Roman" w:hAnsi="Calibri" w:cs="Times New Roman"/>
                <w:color w:val="000000"/>
                <w:sz w:val="28"/>
                <w:szCs w:val="28"/>
                <w:lang w:val="es-ES_tradnl" w:eastAsia="es-ES_tradnl"/>
              </w:rPr>
              <w:t>105</w:t>
            </w:r>
          </w:p>
        </w:tc>
      </w:tr>
      <w:tr w:rsidR="002C527E" w:rsidRPr="002C527E" w:rsidTr="005E05F5">
        <w:tc>
          <w:tcPr>
            <w:tcW w:w="8067" w:type="dxa"/>
            <w:tcBorders>
              <w:top w:val="nil"/>
              <w:left w:val="nil"/>
              <w:bottom w:val="nil"/>
              <w:right w:val="nil"/>
            </w:tcBorders>
          </w:tcPr>
          <w:p w:rsidR="002C527E" w:rsidRPr="002C527E" w:rsidRDefault="00785F1E" w:rsidP="002C527E">
            <w:pPr>
              <w:spacing w:after="120" w:line="240" w:lineRule="auto"/>
              <w:ind w:left="357" w:hanging="357"/>
              <w:jc w:val="both"/>
              <w:rPr>
                <w:rFonts w:ascii="Calibri" w:eastAsia="Calibri" w:hAnsi="Calibri" w:cs="Calibri"/>
                <w:color w:val="000000"/>
                <w:sz w:val="28"/>
                <w:szCs w:val="28"/>
                <w:lang w:val="gl-ES" w:eastAsia="es-ES_tradnl"/>
              </w:rPr>
            </w:pPr>
            <w:r>
              <w:rPr>
                <w:rFonts w:ascii="Calibri" w:eastAsia="Times New Roman" w:hAnsi="Calibri" w:cs="Times New Roman"/>
                <w:color w:val="000000"/>
                <w:sz w:val="28"/>
                <w:szCs w:val="28"/>
                <w:lang w:val="es-ES_tradnl" w:eastAsia="es-ES_tradnl"/>
              </w:rPr>
              <w:t xml:space="preserve">14. </w:t>
            </w:r>
            <w:r w:rsidR="002C527E" w:rsidRPr="002C527E">
              <w:rPr>
                <w:rFonts w:ascii="Calibri" w:eastAsia="Calibri" w:hAnsi="Calibri" w:cs="Calibri"/>
                <w:color w:val="000000"/>
                <w:sz w:val="28"/>
                <w:szCs w:val="28"/>
                <w:lang w:val="gl-ES" w:eastAsia="es-ES_tradnl"/>
              </w:rPr>
              <w:t>MECANISMOS DE REVISIÓN, AVALIACIÓN E MODIFICACIÓN DO PRESENTE DOCUMENTO E PROCESOS DE</w:t>
            </w:r>
            <w:r w:rsidR="00CC6F3F">
              <w:rPr>
                <w:rFonts w:ascii="Calibri" w:eastAsia="Calibri" w:hAnsi="Calibri" w:cs="Calibri"/>
                <w:color w:val="000000"/>
                <w:sz w:val="28"/>
                <w:szCs w:val="28"/>
                <w:lang w:val="gl-ES" w:eastAsia="es-ES_tradnl"/>
              </w:rPr>
              <w:t xml:space="preserve"> MELLORA </w:t>
            </w:r>
          </w:p>
        </w:tc>
        <w:tc>
          <w:tcPr>
            <w:tcW w:w="688" w:type="dxa"/>
            <w:tcBorders>
              <w:left w:val="nil"/>
              <w:right w:val="nil"/>
            </w:tcBorders>
          </w:tcPr>
          <w:p w:rsidR="002C527E" w:rsidRPr="002C527E" w:rsidRDefault="003C619E" w:rsidP="002C527E">
            <w:pPr>
              <w:ind w:hanging="357"/>
              <w:jc w:val="right"/>
              <w:rPr>
                <w:rFonts w:ascii="Calibri" w:eastAsia="Times New Roman" w:hAnsi="Calibri" w:cs="Times New Roman"/>
                <w:color w:val="000000"/>
                <w:sz w:val="28"/>
                <w:szCs w:val="28"/>
                <w:lang w:val="es-ES_tradnl" w:eastAsia="es-ES_tradnl"/>
              </w:rPr>
            </w:pPr>
            <w:r>
              <w:rPr>
                <w:rFonts w:ascii="Calibri" w:eastAsia="Times New Roman" w:hAnsi="Calibri" w:cs="Times New Roman"/>
                <w:color w:val="000000"/>
                <w:sz w:val="28"/>
                <w:szCs w:val="28"/>
                <w:lang w:val="es-ES_tradnl" w:eastAsia="es-ES_tradnl"/>
              </w:rPr>
              <w:t>106</w:t>
            </w:r>
          </w:p>
        </w:tc>
      </w:tr>
    </w:tbl>
    <w:p w:rsidR="002C527E" w:rsidRPr="00785F1E" w:rsidRDefault="002C527E" w:rsidP="002C527E">
      <w:pPr>
        <w:keepNext/>
        <w:spacing w:after="0" w:line="240" w:lineRule="auto"/>
        <w:ind w:left="720"/>
        <w:outlineLvl w:val="0"/>
        <w:rPr>
          <w:rFonts w:ascii="Cambria" w:eastAsia="Cambria" w:hAnsi="Cambria" w:cs="Arial"/>
          <w:b/>
          <w:color w:val="4F81BD"/>
          <w:sz w:val="28"/>
          <w:szCs w:val="20"/>
        </w:rPr>
      </w:pPr>
    </w:p>
    <w:p w:rsidR="002C527E" w:rsidRPr="002C527E" w:rsidRDefault="002C527E" w:rsidP="002C527E">
      <w:pPr>
        <w:rPr>
          <w:rFonts w:ascii="Calibri" w:eastAsia="Cambria" w:hAnsi="Calibri" w:cs="Times New Roman"/>
          <w:lang w:val="es-ES_tradnl" w:eastAsia="es-ES_tradnl"/>
        </w:rPr>
      </w:pPr>
      <w:r w:rsidRPr="002C527E">
        <w:rPr>
          <w:rFonts w:ascii="Calibri" w:eastAsia="Cambria" w:hAnsi="Calibri" w:cs="Times New Roman"/>
          <w:lang w:val="es-ES_tradnl" w:eastAsia="es-ES_tradnl"/>
        </w:rPr>
        <w:br w:type="page"/>
      </w:r>
    </w:p>
    <w:p w:rsidR="002C527E" w:rsidRPr="008F626A" w:rsidRDefault="00E9252F" w:rsidP="002C527E">
      <w:pPr>
        <w:keepNext/>
        <w:spacing w:after="0" w:line="240" w:lineRule="auto"/>
        <w:ind w:left="720" w:hanging="360"/>
        <w:outlineLvl w:val="0"/>
        <w:rPr>
          <w:rFonts w:ascii="Cambria" w:eastAsia="Cambria" w:hAnsi="Cambria" w:cs="Arial"/>
          <w:b/>
          <w:color w:val="002060"/>
          <w:sz w:val="28"/>
          <w:szCs w:val="28"/>
        </w:rPr>
      </w:pPr>
      <w:r w:rsidRPr="008F626A">
        <w:rPr>
          <w:rFonts w:ascii="Cambria" w:eastAsia="Cambria" w:hAnsi="Cambria" w:cs="Arial"/>
          <w:b/>
          <w:color w:val="002060"/>
          <w:sz w:val="28"/>
          <w:szCs w:val="28"/>
        </w:rPr>
        <w:lastRenderedPageBreak/>
        <w:t>1.</w:t>
      </w:r>
      <w:r w:rsidR="00E924BD">
        <w:rPr>
          <w:rFonts w:ascii="Cambria" w:eastAsia="Cambria" w:hAnsi="Cambria" w:cs="Arial"/>
          <w:b/>
          <w:color w:val="002060"/>
          <w:sz w:val="28"/>
          <w:szCs w:val="28"/>
        </w:rPr>
        <w:t xml:space="preserve"> </w:t>
      </w:r>
      <w:r w:rsidR="002C527E" w:rsidRPr="008F626A">
        <w:rPr>
          <w:rFonts w:ascii="Cambria" w:eastAsia="Cambria" w:hAnsi="Cambria" w:cs="Arial"/>
          <w:b/>
          <w:color w:val="002060"/>
          <w:sz w:val="28"/>
          <w:szCs w:val="28"/>
        </w:rPr>
        <w:t>INTRODUCIÓN E CONTEXTUALIZACIÓN</w:t>
      </w:r>
    </w:p>
    <w:p w:rsidR="002C527E" w:rsidRPr="008F626A" w:rsidRDefault="00CC6F3F" w:rsidP="002C527E">
      <w:pPr>
        <w:keepNext/>
        <w:keepLines/>
        <w:spacing w:before="200" w:after="0"/>
        <w:jc w:val="both"/>
        <w:rPr>
          <w:rFonts w:ascii="Calibri" w:eastAsia="Cambria" w:hAnsi="Calibri" w:cs="Calibri"/>
          <w:b/>
          <w:color w:val="548DD4" w:themeColor="text2" w:themeTint="99"/>
          <w:sz w:val="28"/>
          <w:szCs w:val="28"/>
          <w:lang w:val="es-ES_tradnl" w:eastAsia="es-ES_tradnl"/>
        </w:rPr>
      </w:pPr>
      <w:r>
        <w:rPr>
          <w:rFonts w:ascii="Calibri" w:eastAsia="Cambria" w:hAnsi="Calibri" w:cs="Calibri"/>
          <w:b/>
          <w:sz w:val="28"/>
          <w:szCs w:val="28"/>
          <w:lang w:val="es-ES_tradnl" w:eastAsia="es-ES_tradnl"/>
        </w:rPr>
        <w:t xml:space="preserve">     </w:t>
      </w:r>
      <w:r w:rsidRPr="008F626A">
        <w:rPr>
          <w:rFonts w:ascii="Calibri" w:eastAsia="Cambria" w:hAnsi="Calibri" w:cs="Calibri"/>
          <w:b/>
          <w:color w:val="548DD4" w:themeColor="text2" w:themeTint="99"/>
          <w:sz w:val="28"/>
          <w:szCs w:val="28"/>
          <w:lang w:val="es-ES_tradnl" w:eastAsia="es-ES_tradnl"/>
        </w:rPr>
        <w:t>1.</w:t>
      </w:r>
      <w:r w:rsidR="002C527E" w:rsidRPr="008F626A">
        <w:rPr>
          <w:rFonts w:ascii="Calibri" w:eastAsia="Cambria" w:hAnsi="Calibri" w:cs="Calibri"/>
          <w:b/>
          <w:color w:val="548DD4" w:themeColor="text2" w:themeTint="99"/>
          <w:sz w:val="28"/>
          <w:szCs w:val="28"/>
          <w:lang w:val="es-ES_tradnl" w:eastAsia="es-ES_tradnl"/>
        </w:rPr>
        <w:t xml:space="preserve">1  </w:t>
      </w:r>
      <w:r w:rsidRPr="008F626A">
        <w:rPr>
          <w:rFonts w:ascii="Calibri" w:eastAsia="Cambria" w:hAnsi="Calibri" w:cs="Calibri"/>
          <w:b/>
          <w:color w:val="548DD4" w:themeColor="text2" w:themeTint="99"/>
          <w:sz w:val="28"/>
          <w:szCs w:val="28"/>
          <w:lang w:val="es-ES_tradnl" w:eastAsia="es-ES_tradnl"/>
        </w:rPr>
        <w:t>C</w:t>
      </w:r>
      <w:r w:rsidR="008F626A" w:rsidRPr="008F626A">
        <w:rPr>
          <w:rFonts w:ascii="Calibri" w:eastAsia="Cambria" w:hAnsi="Calibri" w:cs="Calibri"/>
          <w:b/>
          <w:color w:val="548DD4" w:themeColor="text2" w:themeTint="99"/>
          <w:sz w:val="28"/>
          <w:szCs w:val="28"/>
          <w:lang w:val="es-ES_tradnl" w:eastAsia="es-ES_tradnl"/>
        </w:rPr>
        <w:t>entro</w:t>
      </w:r>
      <w:r w:rsidRPr="008F626A">
        <w:rPr>
          <w:rFonts w:ascii="Calibri" w:eastAsia="Cambria" w:hAnsi="Calibri" w:cs="Calibri"/>
          <w:b/>
          <w:color w:val="548DD4" w:themeColor="text2" w:themeTint="99"/>
          <w:sz w:val="28"/>
          <w:szCs w:val="28"/>
          <w:lang w:val="es-ES_tradnl" w:eastAsia="es-ES_tradnl"/>
        </w:rPr>
        <w:t xml:space="preserve">. </w:t>
      </w:r>
    </w:p>
    <w:p w:rsidR="002C527E" w:rsidRDefault="00E924BD" w:rsidP="002C527E">
      <w:pPr>
        <w:jc w:val="both"/>
        <w:rPr>
          <w:rFonts w:ascii="Calibri" w:eastAsia="Calibri" w:hAnsi="Calibri" w:cs="Calibri"/>
          <w:color w:val="00B0F0"/>
          <w:sz w:val="28"/>
          <w:szCs w:val="28"/>
          <w:lang w:val="es-ES_tradnl" w:eastAsia="es-ES_tradnl"/>
        </w:rPr>
      </w:pPr>
      <w:r>
        <w:rPr>
          <w:rFonts w:ascii="Calibri" w:eastAsia="Calibri" w:hAnsi="Calibri" w:cs="Calibri"/>
          <w:color w:val="00B0F0"/>
          <w:sz w:val="28"/>
          <w:szCs w:val="28"/>
          <w:lang w:val="es-ES_tradnl" w:eastAsia="es-ES_tradnl"/>
        </w:rPr>
        <w:t xml:space="preserve">       </w:t>
      </w:r>
    </w:p>
    <w:p w:rsidR="00E924BD" w:rsidRDefault="00E924BD" w:rsidP="00E924BD">
      <w:pPr>
        <w:ind w:left="405"/>
        <w:rPr>
          <w:rFonts w:eastAsia="Calibri" w:cs="Calibri"/>
          <w:sz w:val="28"/>
          <w:szCs w:val="28"/>
          <w:lang w:val="pt-PT"/>
        </w:rPr>
      </w:pPr>
      <w:r>
        <w:rPr>
          <w:rFonts w:eastAsia="Calibri" w:cs="Calibri"/>
          <w:sz w:val="28"/>
          <w:szCs w:val="28"/>
          <w:lang w:val="pt-PT"/>
        </w:rPr>
        <w:t xml:space="preserve">DATOS DO CENTRO: NOME: IES de VILALONGA. CÓDIGO: 36019256. TITULARIDADE: PÚBLICA: DOMICILIO: A SALGUEIRA, 40 - 36990 VILALONGA- SANXENXO. (PONTEVEDRA). TELÉFONO: 886-159-137 FAXES: 986743103. PÁXINA WEB: </w:t>
      </w:r>
      <w:hyperlink r:id="rId10" w:history="1">
        <w:r w:rsidRPr="002A18B5">
          <w:rPr>
            <w:rStyle w:val="Hipervnculo"/>
            <w:rFonts w:eastAsia="Calibri" w:cs="Calibri"/>
            <w:sz w:val="28"/>
            <w:szCs w:val="28"/>
            <w:lang w:val="pt-PT"/>
          </w:rPr>
          <w:t>http://www.edu.xunta.es/centros/iesvilalonga/</w:t>
        </w:r>
      </w:hyperlink>
      <w:r>
        <w:rPr>
          <w:rFonts w:eastAsia="Calibri" w:cs="Calibri"/>
          <w:sz w:val="28"/>
          <w:szCs w:val="28"/>
          <w:lang w:val="pt-PT"/>
        </w:rPr>
        <w:t xml:space="preserve">. </w:t>
      </w:r>
    </w:p>
    <w:p w:rsidR="00E924BD" w:rsidRPr="00E351CC" w:rsidRDefault="00E924BD" w:rsidP="00E924BD">
      <w:pPr>
        <w:ind w:left="405"/>
        <w:jc w:val="both"/>
        <w:rPr>
          <w:rFonts w:eastAsia="Calibri" w:cs="Calibri"/>
          <w:sz w:val="28"/>
          <w:szCs w:val="28"/>
        </w:rPr>
      </w:pPr>
      <w:r w:rsidRPr="00E351CC">
        <w:rPr>
          <w:rFonts w:eastAsia="Calibri" w:cs="Calibri"/>
          <w:sz w:val="28"/>
          <w:szCs w:val="28"/>
        </w:rPr>
        <w:t>CORREO ELECTRÓNICO: ies.vilalonga@edu.xunta.es.</w:t>
      </w:r>
    </w:p>
    <w:p w:rsidR="00E924BD" w:rsidRPr="00E351CC" w:rsidRDefault="00E924BD" w:rsidP="00E924BD">
      <w:pPr>
        <w:tabs>
          <w:tab w:val="left" w:pos="708"/>
        </w:tabs>
        <w:suppressAutoHyphens/>
        <w:jc w:val="both"/>
        <w:rPr>
          <w:rFonts w:ascii="Calibri" w:eastAsia="Calibri" w:hAnsi="Calibri" w:cs="Calibri"/>
          <w:color w:val="00B0F0"/>
          <w:sz w:val="28"/>
          <w:szCs w:val="28"/>
          <w:lang w:eastAsia="es-ES_tradnl"/>
        </w:rPr>
      </w:pPr>
    </w:p>
    <w:p w:rsidR="002C527E" w:rsidRPr="002C527E" w:rsidRDefault="002C527E" w:rsidP="00E924BD">
      <w:pPr>
        <w:tabs>
          <w:tab w:val="left" w:pos="708"/>
        </w:tabs>
        <w:suppressAutoHyphens/>
        <w:ind w:left="142"/>
        <w:jc w:val="both"/>
        <w:rPr>
          <w:rFonts w:ascii="Calibri" w:eastAsia="Calibri" w:hAnsi="Calibri" w:cs="Calibri"/>
          <w:sz w:val="28"/>
          <w:szCs w:val="28"/>
          <w:lang w:val="pt-PT" w:eastAsia="es-ES_tradnl"/>
        </w:rPr>
      </w:pPr>
      <w:r w:rsidRPr="002C527E">
        <w:rPr>
          <w:rFonts w:ascii="Calibri" w:eastAsia="Calibri" w:hAnsi="Calibri" w:cs="Calibri"/>
          <w:sz w:val="28"/>
          <w:szCs w:val="28"/>
          <w:lang w:val="pt-PT" w:eastAsia="es-ES_tradnl"/>
        </w:rPr>
        <w:t>PERFIL: O Instituto de Vilalonga está situado na parroquia de Vilalonga, que pertence ao concello de Sanxenxo, ao sur da bisbarra do Salnés. Os alumnos do instituto proceden na súa maioría de Vilalonga, Noalla e Nantes, tamén parroquias do mesmo concello e con características semellantes. A transformación do medio rural en urbano é rápida e aínda que na bisbarra se move moito diñeiro en transaccións urbanísticas, este reverte pouco nas economías familiares que se nutren de pequenos salarios: pensións e traballos mal remunerados en distintos sectores (hostalaría, construción, oficios do mar ou relacionados coa viticultura...), ademais da emigración. Os soldos son pequenos pero existe nos alumnos do instituto a percepción de que é doado gañar diñeiro. Moitos buscan traballo durante o verán na hostalaría. Reciben escasas pagas pero satisfactorias ao seu entender. Este feito anima os mozos a abandonar os estudos mesmo co apoio dos seus pais. Despois dos dezaseis anos unha porcentaxe alta abandona definitivamente o sistema educativo, a maior parte sen titulación de ESO e aínda que ultimamente, debido á crise moitos intentan reincorporarse, a maior parte acaba configurando o alumnado de FP básica ou dos grupos de educación de adultos, moitos deles con graves carencias nas destrezas de lectura e escritura entre outras.</w:t>
      </w:r>
    </w:p>
    <w:p w:rsidR="002C527E" w:rsidRPr="002C527E" w:rsidRDefault="002C527E" w:rsidP="002C527E">
      <w:pPr>
        <w:keepNext/>
        <w:keepLines/>
        <w:spacing w:before="200" w:after="0"/>
        <w:jc w:val="both"/>
        <w:rPr>
          <w:rFonts w:ascii="Calibri" w:eastAsia="Cambria" w:hAnsi="Calibri" w:cs="Calibri"/>
          <w:b/>
          <w:color w:val="4F81BD"/>
          <w:sz w:val="36"/>
          <w:szCs w:val="36"/>
          <w:lang w:val="pt-PT" w:eastAsia="es-ES_tradnl"/>
        </w:rPr>
      </w:pPr>
      <w:r w:rsidRPr="002C527E">
        <w:rPr>
          <w:rFonts w:ascii="Calibri" w:eastAsia="Cambria" w:hAnsi="Calibri" w:cs="Calibri"/>
          <w:b/>
          <w:color w:val="4F81BD"/>
          <w:sz w:val="28"/>
          <w:szCs w:val="28"/>
          <w:lang w:val="pt-PT" w:eastAsia="es-ES_tradnl"/>
        </w:rPr>
        <w:br w:type="page"/>
      </w:r>
      <w:r w:rsidR="00CC6F3F" w:rsidRPr="008F626A">
        <w:rPr>
          <w:rFonts w:ascii="Calibri" w:eastAsia="Cambria" w:hAnsi="Calibri" w:cs="Calibri"/>
          <w:b/>
          <w:color w:val="0070C0"/>
          <w:sz w:val="28"/>
          <w:szCs w:val="28"/>
          <w:lang w:val="pt-PT" w:eastAsia="es-ES_tradnl"/>
        </w:rPr>
        <w:lastRenderedPageBreak/>
        <w:t>1.2 A</w:t>
      </w:r>
      <w:r w:rsidR="008F626A" w:rsidRPr="008F626A">
        <w:rPr>
          <w:rFonts w:ascii="Calibri" w:eastAsia="Cambria" w:hAnsi="Calibri" w:cs="Calibri"/>
          <w:b/>
          <w:color w:val="0070C0"/>
          <w:sz w:val="28"/>
          <w:szCs w:val="28"/>
          <w:lang w:val="pt-PT" w:eastAsia="es-ES_tradnl"/>
        </w:rPr>
        <w:t>lumnado</w:t>
      </w:r>
    </w:p>
    <w:p w:rsidR="002C527E" w:rsidRPr="002C527E" w:rsidRDefault="002C527E" w:rsidP="002C527E">
      <w:pPr>
        <w:jc w:val="both"/>
        <w:rPr>
          <w:rFonts w:ascii="Calibri" w:eastAsia="Calibri" w:hAnsi="Calibri" w:cs="Calibri"/>
          <w:sz w:val="28"/>
          <w:szCs w:val="28"/>
          <w:lang w:val="pt-PT" w:eastAsia="es-ES_tradnl"/>
        </w:rPr>
      </w:pPr>
    </w:p>
    <w:p w:rsidR="002C527E" w:rsidRPr="00CC6F3F" w:rsidRDefault="002C527E" w:rsidP="002C527E">
      <w:pPr>
        <w:jc w:val="both"/>
        <w:rPr>
          <w:rFonts w:ascii="Calibri" w:eastAsia="Calibri" w:hAnsi="Calibri" w:cs="Calibri"/>
          <w:b/>
          <w:sz w:val="28"/>
          <w:szCs w:val="28"/>
          <w:lang w:val="pt-PT" w:eastAsia="es-ES_tradnl"/>
        </w:rPr>
      </w:pPr>
      <w:r w:rsidRPr="00CC6F3F">
        <w:rPr>
          <w:rFonts w:ascii="Calibri" w:eastAsia="Calibri" w:hAnsi="Calibri" w:cs="Calibri"/>
          <w:b/>
          <w:sz w:val="28"/>
          <w:szCs w:val="28"/>
          <w:lang w:val="pt-PT" w:eastAsia="es-ES_tradnl"/>
        </w:rPr>
        <w:t xml:space="preserve">OFERTA EDUCATIVA </w:t>
      </w:r>
    </w:p>
    <w:p w:rsidR="003B3DE9" w:rsidRDefault="003B3DE9" w:rsidP="003B3DE9">
      <w:pPr>
        <w:tabs>
          <w:tab w:val="left" w:pos="426"/>
        </w:tabs>
        <w:jc w:val="both"/>
        <w:rPr>
          <w:rFonts w:eastAsia="Calibri" w:cs="Calibri"/>
          <w:sz w:val="28"/>
          <w:szCs w:val="28"/>
          <w:lang w:val="pt-PT"/>
        </w:rPr>
      </w:pPr>
      <w:r>
        <w:rPr>
          <w:rFonts w:eastAsia="Calibri" w:cs="Calibri"/>
          <w:sz w:val="28"/>
          <w:szCs w:val="28"/>
          <w:lang w:val="pt-PT"/>
        </w:rPr>
        <w:t xml:space="preserve"> - Ensino Secundario Obrigatorio.</w:t>
      </w:r>
    </w:p>
    <w:p w:rsidR="003B3DE9" w:rsidRPr="002C527E" w:rsidRDefault="003B3DE9" w:rsidP="003B3DE9">
      <w:pPr>
        <w:tabs>
          <w:tab w:val="left" w:pos="426"/>
        </w:tabs>
        <w:jc w:val="both"/>
        <w:rPr>
          <w:rFonts w:eastAsia="Calibri" w:cs="Calibri"/>
          <w:sz w:val="28"/>
          <w:szCs w:val="28"/>
          <w:lang w:val="pt-PT"/>
        </w:rPr>
      </w:pPr>
      <w:r>
        <w:rPr>
          <w:rFonts w:eastAsia="Calibri" w:cs="Calibri"/>
          <w:sz w:val="28"/>
          <w:szCs w:val="28"/>
          <w:lang w:val="pt-PT"/>
        </w:rPr>
        <w:t xml:space="preserve"> - </w:t>
      </w:r>
      <w:r w:rsidRPr="002C527E">
        <w:rPr>
          <w:rFonts w:eastAsia="Calibri" w:cs="Calibri"/>
          <w:sz w:val="28"/>
          <w:szCs w:val="28"/>
          <w:lang w:val="pt-PT"/>
        </w:rPr>
        <w:t>Bacharelato:  Científico-Tecnolóxico , Humanidades e Ciencias Sociais.</w:t>
      </w:r>
    </w:p>
    <w:p w:rsidR="003B3DE9" w:rsidRPr="002C527E" w:rsidRDefault="003B3DE9" w:rsidP="003B3DE9">
      <w:pPr>
        <w:jc w:val="both"/>
        <w:rPr>
          <w:rFonts w:eastAsia="Calibri" w:cs="Calibri"/>
          <w:sz w:val="28"/>
          <w:szCs w:val="28"/>
        </w:rPr>
      </w:pPr>
      <w:r>
        <w:rPr>
          <w:rFonts w:eastAsia="Calibri" w:cs="Calibri"/>
          <w:sz w:val="28"/>
          <w:szCs w:val="28"/>
          <w:lang w:val="pt-PT"/>
        </w:rPr>
        <w:t xml:space="preserve"> </w:t>
      </w:r>
      <w:r w:rsidRPr="00766920">
        <w:rPr>
          <w:rFonts w:eastAsia="Calibri" w:cs="Calibri"/>
          <w:sz w:val="28"/>
          <w:szCs w:val="28"/>
        </w:rPr>
        <w:t xml:space="preserve">- </w:t>
      </w:r>
      <w:r w:rsidRPr="002C527E">
        <w:rPr>
          <w:rFonts w:eastAsia="Calibri" w:cs="Calibri"/>
          <w:sz w:val="28"/>
          <w:szCs w:val="28"/>
        </w:rPr>
        <w:t>Ciclos formativos:</w:t>
      </w:r>
    </w:p>
    <w:p w:rsidR="003B3DE9" w:rsidRPr="002C527E" w:rsidRDefault="003B3DE9" w:rsidP="003B3DE9">
      <w:pPr>
        <w:jc w:val="both"/>
        <w:rPr>
          <w:rFonts w:eastAsia="Calibri" w:cs="Calibri"/>
          <w:sz w:val="28"/>
          <w:szCs w:val="28"/>
        </w:rPr>
      </w:pPr>
      <w:r>
        <w:rPr>
          <w:rFonts w:eastAsia="Calibri" w:cs="Calibri"/>
          <w:sz w:val="28"/>
          <w:szCs w:val="28"/>
        </w:rPr>
        <w:t xml:space="preserve">   </w:t>
      </w:r>
      <w:r w:rsidRPr="002C527E">
        <w:rPr>
          <w:rFonts w:eastAsia="Calibri" w:cs="Calibri"/>
          <w:sz w:val="28"/>
          <w:szCs w:val="28"/>
        </w:rPr>
        <w:t xml:space="preserve">  </w:t>
      </w:r>
      <w:r w:rsidR="00A87946">
        <w:rPr>
          <w:rFonts w:eastAsia="Calibri" w:cs="Calibri"/>
          <w:sz w:val="28"/>
          <w:szCs w:val="28"/>
        </w:rPr>
        <w:t xml:space="preserve">*Grao Medio: </w:t>
      </w:r>
      <w:r w:rsidRPr="002C527E">
        <w:rPr>
          <w:rFonts w:eastAsia="Calibri" w:cs="Calibri"/>
          <w:sz w:val="28"/>
          <w:szCs w:val="28"/>
        </w:rPr>
        <w:t>Xestión Administrativa.  Electromecánica de Vehículos.</w:t>
      </w:r>
    </w:p>
    <w:p w:rsidR="003B3DE9" w:rsidRDefault="003B3DE9" w:rsidP="003B3DE9">
      <w:pPr>
        <w:jc w:val="both"/>
        <w:rPr>
          <w:rFonts w:eastAsia="Calibri" w:cs="Calibri"/>
          <w:sz w:val="28"/>
          <w:szCs w:val="28"/>
        </w:rPr>
      </w:pPr>
      <w:r>
        <w:rPr>
          <w:rFonts w:eastAsia="Calibri" w:cs="Calibri"/>
          <w:sz w:val="28"/>
          <w:szCs w:val="28"/>
        </w:rPr>
        <w:t xml:space="preserve">    </w:t>
      </w:r>
      <w:r w:rsidRPr="002C527E">
        <w:rPr>
          <w:rFonts w:eastAsia="Calibri" w:cs="Calibri"/>
          <w:sz w:val="28"/>
          <w:szCs w:val="28"/>
        </w:rPr>
        <w:t xml:space="preserve"> </w:t>
      </w:r>
      <w:r w:rsidR="00A87946">
        <w:rPr>
          <w:rFonts w:eastAsia="Calibri" w:cs="Calibri"/>
          <w:sz w:val="28"/>
          <w:szCs w:val="28"/>
        </w:rPr>
        <w:t xml:space="preserve">*Grao Superior: </w:t>
      </w:r>
      <w:r w:rsidRPr="002C527E">
        <w:rPr>
          <w:rFonts w:eastAsia="Calibri" w:cs="Calibri"/>
          <w:sz w:val="28"/>
          <w:szCs w:val="28"/>
        </w:rPr>
        <w:t>Administración e Finanzas.</w:t>
      </w:r>
    </w:p>
    <w:p w:rsidR="003B3DE9" w:rsidRDefault="003B3DE9" w:rsidP="003B3DE9">
      <w:pPr>
        <w:jc w:val="both"/>
        <w:rPr>
          <w:rFonts w:eastAsia="Calibri" w:cs="Calibri"/>
          <w:sz w:val="28"/>
          <w:szCs w:val="28"/>
        </w:rPr>
      </w:pPr>
      <w:r>
        <w:rPr>
          <w:rFonts w:eastAsia="Calibri" w:cs="Calibri"/>
          <w:sz w:val="28"/>
          <w:szCs w:val="28"/>
        </w:rPr>
        <w:t xml:space="preserve"> - </w:t>
      </w:r>
      <w:r w:rsidRPr="002C527E">
        <w:rPr>
          <w:rFonts w:eastAsia="Calibri" w:cs="Calibri"/>
          <w:sz w:val="28"/>
          <w:szCs w:val="28"/>
        </w:rPr>
        <w:t>Formación profesional Bás</w:t>
      </w:r>
      <w:r>
        <w:rPr>
          <w:rFonts w:eastAsia="Calibri" w:cs="Calibri"/>
          <w:sz w:val="28"/>
          <w:szCs w:val="28"/>
        </w:rPr>
        <w:t xml:space="preserve">ica:  </w:t>
      </w:r>
    </w:p>
    <w:p w:rsidR="003B3DE9" w:rsidRDefault="003B3DE9" w:rsidP="003B3DE9">
      <w:pPr>
        <w:jc w:val="both"/>
        <w:rPr>
          <w:rFonts w:eastAsia="Calibri" w:cs="Calibri"/>
          <w:sz w:val="28"/>
          <w:szCs w:val="28"/>
        </w:rPr>
      </w:pPr>
      <w:r>
        <w:rPr>
          <w:rFonts w:eastAsia="Calibri" w:cs="Calibri"/>
          <w:sz w:val="28"/>
          <w:szCs w:val="28"/>
        </w:rPr>
        <w:t xml:space="preserve">    *Mantemento de Vehículos. </w:t>
      </w:r>
    </w:p>
    <w:p w:rsidR="003B3DE9" w:rsidRPr="002C527E" w:rsidRDefault="003B3DE9" w:rsidP="003B3DE9">
      <w:pPr>
        <w:jc w:val="both"/>
        <w:rPr>
          <w:rFonts w:eastAsia="Calibri" w:cs="Calibri"/>
          <w:sz w:val="28"/>
          <w:szCs w:val="28"/>
        </w:rPr>
      </w:pPr>
      <w:r>
        <w:rPr>
          <w:rFonts w:eastAsia="Calibri" w:cs="Calibri"/>
          <w:sz w:val="28"/>
          <w:szCs w:val="28"/>
        </w:rPr>
        <w:t xml:space="preserve">    *</w:t>
      </w:r>
      <w:r w:rsidRPr="002C527E">
        <w:rPr>
          <w:rFonts w:eastAsia="Calibri" w:cs="Calibri"/>
          <w:sz w:val="28"/>
          <w:szCs w:val="28"/>
        </w:rPr>
        <w:t xml:space="preserve">Servizos </w:t>
      </w:r>
      <w:r>
        <w:rPr>
          <w:rFonts w:eastAsia="Calibri" w:cs="Calibri"/>
          <w:sz w:val="28"/>
          <w:szCs w:val="28"/>
        </w:rPr>
        <w:t xml:space="preserve">  Administrativos. </w:t>
      </w:r>
      <w:r w:rsidRPr="002C527E">
        <w:rPr>
          <w:rFonts w:eastAsia="Calibri" w:cs="Calibri"/>
          <w:sz w:val="28"/>
          <w:szCs w:val="28"/>
        </w:rPr>
        <w:t xml:space="preserve"> </w:t>
      </w:r>
    </w:p>
    <w:p w:rsidR="003B3DE9" w:rsidRPr="00A01308" w:rsidRDefault="003B3DE9" w:rsidP="003B3DE9">
      <w:pPr>
        <w:jc w:val="both"/>
        <w:rPr>
          <w:rFonts w:eastAsia="Calibri" w:cs="Calibri"/>
          <w:sz w:val="28"/>
          <w:szCs w:val="28"/>
        </w:rPr>
      </w:pPr>
      <w:r>
        <w:rPr>
          <w:rFonts w:eastAsia="Calibri" w:cs="Calibri"/>
          <w:sz w:val="28"/>
          <w:szCs w:val="28"/>
        </w:rPr>
        <w:t xml:space="preserve"> -</w:t>
      </w:r>
      <w:r w:rsidR="00A87946">
        <w:rPr>
          <w:rFonts w:eastAsia="Calibri" w:cs="Calibri"/>
          <w:sz w:val="28"/>
          <w:szCs w:val="28"/>
        </w:rPr>
        <w:t xml:space="preserve">Adultos: </w:t>
      </w:r>
      <w:r w:rsidRPr="00A01308">
        <w:rPr>
          <w:rFonts w:eastAsia="Calibri" w:cs="Calibri"/>
          <w:sz w:val="28"/>
          <w:szCs w:val="28"/>
        </w:rPr>
        <w:t xml:space="preserve">Nivel II de Educación Secundaria de Adultos. </w:t>
      </w:r>
    </w:p>
    <w:p w:rsidR="003B3DE9" w:rsidRDefault="003B3DE9" w:rsidP="003B3DE9">
      <w:pPr>
        <w:jc w:val="both"/>
        <w:rPr>
          <w:rFonts w:eastAsia="Calibri" w:cs="Calibri"/>
          <w:sz w:val="28"/>
          <w:szCs w:val="28"/>
        </w:rPr>
      </w:pPr>
      <w:r>
        <w:rPr>
          <w:rFonts w:eastAsia="Calibri" w:cs="Calibri"/>
          <w:sz w:val="28"/>
          <w:szCs w:val="28"/>
        </w:rPr>
        <w:t xml:space="preserve"> -</w:t>
      </w:r>
      <w:r w:rsidRPr="002C527E">
        <w:rPr>
          <w:rFonts w:eastAsia="Calibri" w:cs="Calibri"/>
          <w:sz w:val="28"/>
          <w:szCs w:val="28"/>
        </w:rPr>
        <w:t xml:space="preserve">Oferta modular do Ciclo Medio de Xestión Administrativa. </w:t>
      </w:r>
    </w:p>
    <w:p w:rsidR="003B3DE9" w:rsidRDefault="003B3DE9" w:rsidP="003B3DE9">
      <w:pPr>
        <w:jc w:val="both"/>
        <w:rPr>
          <w:rFonts w:eastAsia="Calibri" w:cs="Calibri"/>
          <w:sz w:val="28"/>
          <w:szCs w:val="28"/>
        </w:rPr>
      </w:pPr>
    </w:p>
    <w:p w:rsidR="002C527E" w:rsidRPr="00CC6F3F" w:rsidRDefault="002C527E" w:rsidP="003B3DE9">
      <w:pPr>
        <w:jc w:val="both"/>
        <w:rPr>
          <w:rFonts w:eastAsia="Calibri" w:cs="Calibri"/>
          <w:b/>
          <w:sz w:val="28"/>
          <w:szCs w:val="28"/>
        </w:rPr>
      </w:pPr>
      <w:r w:rsidRPr="00CC6F3F">
        <w:rPr>
          <w:rFonts w:ascii="Calibri" w:eastAsia="Calibri" w:hAnsi="Calibri" w:cs="Calibri"/>
          <w:b/>
          <w:sz w:val="28"/>
          <w:szCs w:val="28"/>
          <w:lang w:val="es-ES_tradnl" w:eastAsia="es-ES_tradnl"/>
        </w:rPr>
        <w:t>COMUNIDADE EDUCATIVA</w:t>
      </w:r>
    </w:p>
    <w:p w:rsidR="002C527E" w:rsidRPr="002C527E" w:rsidRDefault="002C527E" w:rsidP="002C527E">
      <w:pPr>
        <w:jc w:val="both"/>
        <w:rPr>
          <w:rFonts w:ascii="Calibri" w:eastAsia="Calibri" w:hAnsi="Calibri" w:cs="Calibri"/>
          <w:sz w:val="28"/>
          <w:szCs w:val="28"/>
          <w:lang w:val="pt-PT" w:eastAsia="es-ES_tradnl"/>
        </w:rPr>
      </w:pPr>
      <w:r w:rsidRPr="002C527E">
        <w:rPr>
          <w:rFonts w:ascii="Calibri" w:eastAsia="Calibri" w:hAnsi="Calibri" w:cs="Calibri"/>
          <w:sz w:val="28"/>
          <w:szCs w:val="28"/>
          <w:lang w:val="es-ES_tradnl" w:eastAsia="es-ES_tradnl"/>
        </w:rPr>
        <w:t xml:space="preserve"> Actualmente o número de alumnos e alumnas está en torno aos 650, cun claustro de 72 membros. </w:t>
      </w:r>
      <w:r w:rsidRPr="00766920">
        <w:rPr>
          <w:rFonts w:ascii="Calibri" w:eastAsia="Calibri" w:hAnsi="Calibri" w:cs="Calibri"/>
          <w:sz w:val="28"/>
          <w:szCs w:val="28"/>
          <w:lang w:eastAsia="es-ES_tradnl"/>
        </w:rPr>
        <w:t xml:space="preserve">Ademais contamos con tres conserxes, dous administrativos e catro limpadoras. </w:t>
      </w:r>
      <w:r w:rsidRPr="002C527E">
        <w:rPr>
          <w:rFonts w:ascii="Calibri" w:eastAsia="Calibri" w:hAnsi="Calibri" w:cs="Calibri"/>
          <w:sz w:val="28"/>
          <w:szCs w:val="28"/>
          <w:lang w:val="pt-PT" w:eastAsia="es-ES_tradnl"/>
        </w:rPr>
        <w:t>O horario de funcionamento é de 08.30 horas a 14.10 horas e de 16.15 horas a 22.30 horas (os venres só pola mañá).</w:t>
      </w:r>
    </w:p>
    <w:p w:rsidR="002C527E" w:rsidRPr="00CC6F3F" w:rsidRDefault="002C527E" w:rsidP="002C527E">
      <w:pPr>
        <w:jc w:val="both"/>
        <w:rPr>
          <w:rFonts w:ascii="Calibri" w:eastAsia="Calibri" w:hAnsi="Calibri" w:cs="Calibri"/>
          <w:b/>
          <w:sz w:val="28"/>
          <w:szCs w:val="28"/>
          <w:lang w:val="es-ES_tradnl" w:eastAsia="es-ES_tradnl"/>
        </w:rPr>
      </w:pPr>
      <w:r w:rsidRPr="00CC6F3F">
        <w:rPr>
          <w:rFonts w:ascii="Calibri" w:eastAsia="Calibri" w:hAnsi="Calibri" w:cs="Calibri"/>
          <w:b/>
          <w:sz w:val="28"/>
          <w:szCs w:val="28"/>
          <w:lang w:val="pt-PT" w:eastAsia="es-ES_tradnl"/>
        </w:rPr>
        <w:t xml:space="preserve">  </w:t>
      </w:r>
      <w:r w:rsidRPr="00CC6F3F">
        <w:rPr>
          <w:rFonts w:ascii="Calibri" w:eastAsia="Calibri" w:hAnsi="Calibri" w:cs="Calibri"/>
          <w:b/>
          <w:sz w:val="28"/>
          <w:szCs w:val="28"/>
          <w:lang w:val="es-ES_tradnl" w:eastAsia="es-ES_tradnl"/>
        </w:rPr>
        <w:t>Alumnado:</w:t>
      </w:r>
    </w:p>
    <w:p w:rsidR="002C527E" w:rsidRPr="002C527E" w:rsidRDefault="002C527E" w:rsidP="002C527E">
      <w:pPr>
        <w:jc w:val="both"/>
        <w:rPr>
          <w:rFonts w:ascii="Calibri" w:eastAsia="Calibri" w:hAnsi="Calibri" w:cs="Calibri"/>
          <w:sz w:val="28"/>
          <w:szCs w:val="28"/>
          <w:lang w:val="pt-PT" w:eastAsia="es-ES_tradnl"/>
        </w:rPr>
      </w:pPr>
      <w:r w:rsidRPr="002C527E">
        <w:rPr>
          <w:rFonts w:ascii="Calibri" w:eastAsia="Calibri" w:hAnsi="Calibri" w:cs="Calibri"/>
          <w:sz w:val="28"/>
          <w:szCs w:val="28"/>
          <w:lang w:val="es-ES_tradnl" w:eastAsia="es-ES_tradnl"/>
        </w:rPr>
        <w:t xml:space="preserve"> * Procedencia: Atopámonos con varios tipos de alumnos e alumnas. Por unha parte, o alumnado de 1º de ESO provén maioritariamente dos tres centros adscritos de Primaria, (Vilalonga, Nantes e Noalla). Nos restantes cursos de ESO ao alumnado do propio Centro súmase algún outro que cambia de Centro por distintos motivos. </w:t>
      </w:r>
      <w:r w:rsidRPr="002C527E">
        <w:rPr>
          <w:rFonts w:ascii="Calibri" w:eastAsia="Calibri" w:hAnsi="Calibri" w:cs="Calibri"/>
          <w:sz w:val="28"/>
          <w:szCs w:val="28"/>
          <w:lang w:val="pt-PT" w:eastAsia="es-ES_tradnl"/>
        </w:rPr>
        <w:t xml:space="preserve">En 1º de Bacharelato a procedencia é do noso Centro, do IES de Sanxenxo, do IES de Meaño e do centro concertado Abrente. En 2º de </w:t>
      </w:r>
      <w:r w:rsidRPr="002C527E">
        <w:rPr>
          <w:rFonts w:ascii="Calibri" w:eastAsia="Calibri" w:hAnsi="Calibri" w:cs="Calibri"/>
          <w:sz w:val="28"/>
          <w:szCs w:val="28"/>
          <w:lang w:val="pt-PT" w:eastAsia="es-ES_tradnl"/>
        </w:rPr>
        <w:lastRenderedPageBreak/>
        <w:t>Bacharelato tamén se suman ao alumnado do Centro outros que cambian de Centro. No que respecta aos Ciclos Formativos, unha parte do alumnado é do propio Centro e o resto ten distinta orixe: Sanxenxo, Meaño, O Grove, Pontevedra.</w:t>
      </w:r>
    </w:p>
    <w:p w:rsidR="002C527E" w:rsidRPr="002C527E" w:rsidRDefault="002C527E" w:rsidP="002C527E">
      <w:pPr>
        <w:jc w:val="both"/>
        <w:rPr>
          <w:rFonts w:ascii="Calibri" w:eastAsia="Calibri" w:hAnsi="Calibri" w:cs="Calibri"/>
          <w:sz w:val="28"/>
          <w:szCs w:val="28"/>
          <w:lang w:val="pt-PT" w:eastAsia="es-ES_tradnl"/>
        </w:rPr>
      </w:pPr>
      <w:r w:rsidRPr="002C527E">
        <w:rPr>
          <w:rFonts w:ascii="Calibri" w:eastAsia="Calibri" w:hAnsi="Calibri" w:cs="Calibri"/>
          <w:sz w:val="28"/>
          <w:szCs w:val="28"/>
          <w:lang w:val="pt-PT" w:eastAsia="es-ES_tradnl"/>
        </w:rPr>
        <w:t xml:space="preserve"> *</w:t>
      </w:r>
      <w:r w:rsidRPr="00CC6F3F">
        <w:rPr>
          <w:rFonts w:ascii="Calibri" w:eastAsia="Calibri" w:hAnsi="Calibri" w:cs="Calibri"/>
          <w:b/>
          <w:sz w:val="28"/>
          <w:szCs w:val="28"/>
          <w:lang w:val="pt-PT" w:eastAsia="es-ES_tradnl"/>
        </w:rPr>
        <w:t>Perfil</w:t>
      </w:r>
      <w:r w:rsidRPr="002C527E">
        <w:rPr>
          <w:rFonts w:ascii="Calibri" w:eastAsia="Calibri" w:hAnsi="Calibri" w:cs="Calibri"/>
          <w:sz w:val="28"/>
          <w:szCs w:val="28"/>
          <w:lang w:val="pt-PT" w:eastAsia="es-ES_tradnl"/>
        </w:rPr>
        <w:t>:  Nesta zona o alumnado presenta unha dificultade, non particular deste centro, senón xeralizada, que é a falta de esforzo e de valoración do estudo. Esta dificultade faise máis patente na secundaria obrigatoria porque este alumnado amosa problemas de aprendizaxe por non ter desenvolvidas as habilidades necesarias para o estudo dado que lles custa traballo aprender e non están afeitos a esforzarse. No bacharelato e nos ciclos formativos aumenta a dificultade dos estudos e isto require unha maior dose de esforzo e traballo continuado e unha maior motivación persoal para o estudo. Xunto a todo isto aparecen, como en todos os centros, casos de indisciplina localizados en determinados alumnos e alumnas, e case exclusivamente nos primeiros cursos do ensino obrigatorio.</w:t>
      </w:r>
    </w:p>
    <w:p w:rsidR="002C527E" w:rsidRPr="002C527E" w:rsidRDefault="002C527E" w:rsidP="002C527E">
      <w:pPr>
        <w:jc w:val="both"/>
        <w:rPr>
          <w:rFonts w:ascii="Calibri" w:eastAsia="Calibri" w:hAnsi="Calibri" w:cs="Calibri"/>
          <w:sz w:val="28"/>
          <w:szCs w:val="28"/>
          <w:lang w:val="pt-PT" w:eastAsia="es-ES_tradnl"/>
        </w:rPr>
      </w:pPr>
      <w:r w:rsidRPr="002C527E">
        <w:rPr>
          <w:rFonts w:ascii="Calibri" w:eastAsia="Calibri" w:hAnsi="Calibri" w:cs="Calibri"/>
          <w:sz w:val="28"/>
          <w:szCs w:val="28"/>
          <w:lang w:val="pt-PT" w:eastAsia="es-ES_tradnl"/>
        </w:rPr>
        <w:t xml:space="preserve">  </w:t>
      </w:r>
      <w:r w:rsidRPr="00CC6F3F">
        <w:rPr>
          <w:rFonts w:ascii="Calibri" w:eastAsia="Calibri" w:hAnsi="Calibri" w:cs="Calibri"/>
          <w:b/>
          <w:sz w:val="28"/>
          <w:szCs w:val="28"/>
          <w:lang w:val="pt-PT" w:eastAsia="es-ES_tradnl"/>
        </w:rPr>
        <w:t>Familias</w:t>
      </w:r>
      <w:r w:rsidRPr="002C527E">
        <w:rPr>
          <w:rFonts w:ascii="Calibri" w:eastAsia="Calibri" w:hAnsi="Calibri" w:cs="Calibri"/>
          <w:sz w:val="28"/>
          <w:szCs w:val="28"/>
          <w:lang w:val="pt-PT" w:eastAsia="es-ES_tradnl"/>
        </w:rPr>
        <w:t>.</w:t>
      </w:r>
    </w:p>
    <w:p w:rsidR="002C527E" w:rsidRPr="002C527E" w:rsidRDefault="002C527E" w:rsidP="002C527E">
      <w:pPr>
        <w:jc w:val="both"/>
        <w:rPr>
          <w:rFonts w:ascii="Calibri" w:eastAsia="Calibri" w:hAnsi="Calibri" w:cs="Calibri"/>
          <w:sz w:val="28"/>
          <w:szCs w:val="28"/>
          <w:lang w:val="pt-PT" w:eastAsia="es-ES_tradnl"/>
        </w:rPr>
      </w:pPr>
      <w:r w:rsidRPr="002C527E">
        <w:rPr>
          <w:rFonts w:ascii="Calibri" w:eastAsia="Calibri" w:hAnsi="Calibri" w:cs="Calibri"/>
          <w:sz w:val="28"/>
          <w:szCs w:val="28"/>
          <w:lang w:val="pt-PT" w:eastAsia="es-ES_tradnl"/>
        </w:rPr>
        <w:t xml:space="preserve"> Podemos analizar varios aspectos. 1º. A pouca valoración do feito educativo e a importancia do diñeiro como meta social provocan unha escasa participación na vida do Centro, sendo isto unha queixa xeralizada, tanto do profesorado como dos propios representantes da ANPA. 2º. A relación, xeralmente correcta, co profesorado.</w:t>
      </w:r>
    </w:p>
    <w:p w:rsidR="002C527E" w:rsidRPr="002C527E" w:rsidRDefault="002C527E" w:rsidP="002C527E">
      <w:pPr>
        <w:jc w:val="both"/>
        <w:rPr>
          <w:rFonts w:ascii="Calibri" w:eastAsia="Calibri" w:hAnsi="Calibri" w:cs="Calibri"/>
          <w:sz w:val="28"/>
          <w:szCs w:val="28"/>
          <w:lang w:val="pt-PT" w:eastAsia="es-ES_tradnl"/>
        </w:rPr>
      </w:pPr>
      <w:r w:rsidRPr="002C527E">
        <w:rPr>
          <w:rFonts w:ascii="Calibri" w:eastAsia="Calibri" w:hAnsi="Calibri" w:cs="Calibri"/>
          <w:sz w:val="28"/>
          <w:szCs w:val="28"/>
          <w:lang w:val="pt-PT" w:eastAsia="es-ES_tradnl"/>
        </w:rPr>
        <w:t xml:space="preserve">  </w:t>
      </w:r>
      <w:r w:rsidRPr="00CC6F3F">
        <w:rPr>
          <w:rFonts w:ascii="Calibri" w:eastAsia="Calibri" w:hAnsi="Calibri" w:cs="Calibri"/>
          <w:b/>
          <w:sz w:val="28"/>
          <w:szCs w:val="28"/>
          <w:lang w:val="pt-PT" w:eastAsia="es-ES_tradnl"/>
        </w:rPr>
        <w:t>Profesorado</w:t>
      </w:r>
      <w:r w:rsidRPr="002C527E">
        <w:rPr>
          <w:rFonts w:ascii="Calibri" w:eastAsia="Calibri" w:hAnsi="Calibri" w:cs="Calibri"/>
          <w:sz w:val="28"/>
          <w:szCs w:val="28"/>
          <w:lang w:val="pt-PT" w:eastAsia="es-ES_tradnl"/>
        </w:rPr>
        <w:t>.</w:t>
      </w:r>
    </w:p>
    <w:p w:rsidR="002C527E" w:rsidRPr="002C527E" w:rsidRDefault="002C527E" w:rsidP="002C527E">
      <w:pPr>
        <w:jc w:val="both"/>
        <w:rPr>
          <w:rFonts w:ascii="Calibri" w:eastAsia="Calibri" w:hAnsi="Calibri" w:cs="Calibri"/>
          <w:sz w:val="28"/>
          <w:szCs w:val="28"/>
          <w:lang w:val="pt-PT" w:eastAsia="es-ES_tradnl"/>
        </w:rPr>
      </w:pPr>
      <w:r w:rsidRPr="002C527E">
        <w:rPr>
          <w:rFonts w:ascii="Calibri" w:eastAsia="Calibri" w:hAnsi="Calibri" w:cs="Calibri"/>
          <w:sz w:val="28"/>
          <w:szCs w:val="28"/>
          <w:lang w:val="pt-PT" w:eastAsia="es-ES_tradnl"/>
        </w:rPr>
        <w:t xml:space="preserve"> A análise deste sector debe realizarse dende diferentes perspectivas que pasan polas características do grupo, as súas relacións internas e as súas posicións ante a problemática educativa. O profesorado do centro Proxecto Educativo IES de Vilalonga caracterízase por un alto grao de estabilidade, pois aproximadamente o 80% ten praza fixa no instituto. Isto é un factor positivo e tamén negativo: - Positivo: Unha maior posibilidade de continuidade e seguimento dos proxectos e do desenvolvemento curricular, que son máis difíciles de acadar cun persoal docente con destino provisional. - Negativo: Rutinas e hábitos establecidos que son difíciles de romper para implicar ao profesorado en novos proxectos de renovación e innovación educativa.</w:t>
      </w:r>
    </w:p>
    <w:p w:rsidR="002C527E" w:rsidRPr="008F626A" w:rsidRDefault="00CC6F3F" w:rsidP="002C527E">
      <w:pPr>
        <w:keepNext/>
        <w:keepLines/>
        <w:spacing w:before="200" w:after="0"/>
        <w:jc w:val="both"/>
        <w:rPr>
          <w:rFonts w:ascii="Calibri" w:eastAsia="Cambria" w:hAnsi="Calibri" w:cs="Calibri"/>
          <w:b/>
          <w:color w:val="0070C0"/>
          <w:sz w:val="28"/>
          <w:szCs w:val="28"/>
          <w:lang w:val="pt-PT" w:eastAsia="es-ES_tradnl"/>
        </w:rPr>
      </w:pPr>
      <w:r w:rsidRPr="008F626A">
        <w:rPr>
          <w:rFonts w:ascii="Calibri" w:eastAsia="Cambria" w:hAnsi="Calibri" w:cs="Calibri"/>
          <w:b/>
          <w:color w:val="0070C0"/>
          <w:sz w:val="28"/>
          <w:szCs w:val="28"/>
          <w:lang w:val="pt-PT" w:eastAsia="es-ES_tradnl"/>
        </w:rPr>
        <w:lastRenderedPageBreak/>
        <w:t xml:space="preserve">1.3 </w:t>
      </w:r>
      <w:r w:rsidR="008F626A" w:rsidRPr="008F626A">
        <w:rPr>
          <w:rFonts w:ascii="Calibri" w:eastAsia="Cambria" w:hAnsi="Calibri" w:cs="Calibri"/>
          <w:b/>
          <w:color w:val="0070C0"/>
          <w:sz w:val="28"/>
          <w:szCs w:val="28"/>
          <w:lang w:val="pt-PT" w:eastAsia="es-ES_tradnl"/>
        </w:rPr>
        <w:t>Obxectivos adaptados ao contexto do centro e do alumnado</w:t>
      </w:r>
    </w:p>
    <w:p w:rsidR="002C527E" w:rsidRPr="008F626A" w:rsidRDefault="00CC6F3F" w:rsidP="002C527E">
      <w:pPr>
        <w:keepNext/>
        <w:keepLines/>
        <w:spacing w:before="200" w:after="0"/>
        <w:ind w:firstLine="708"/>
        <w:jc w:val="both"/>
        <w:rPr>
          <w:rFonts w:ascii="Calibri" w:eastAsia="Cambria" w:hAnsi="Calibri" w:cs="Calibri"/>
          <w:b/>
          <w:color w:val="0070C0"/>
          <w:sz w:val="28"/>
          <w:szCs w:val="28"/>
          <w:lang w:val="pt-PT" w:eastAsia="es-ES_tradnl"/>
        </w:rPr>
      </w:pPr>
      <w:r w:rsidRPr="008F626A">
        <w:rPr>
          <w:rFonts w:ascii="Calibri" w:eastAsia="Cambria" w:hAnsi="Calibri" w:cs="Calibri"/>
          <w:b/>
          <w:color w:val="0070C0"/>
          <w:sz w:val="28"/>
          <w:szCs w:val="28"/>
          <w:lang w:val="pt-PT" w:eastAsia="es-ES_tradnl"/>
        </w:rPr>
        <w:t xml:space="preserve">1.3.1 </w:t>
      </w:r>
      <w:r w:rsidR="008F626A" w:rsidRPr="008F626A">
        <w:rPr>
          <w:rFonts w:ascii="Calibri" w:eastAsia="Cambria" w:hAnsi="Calibri" w:cs="Calibri"/>
          <w:b/>
          <w:color w:val="0070C0"/>
          <w:sz w:val="28"/>
          <w:szCs w:val="28"/>
          <w:lang w:val="pt-PT" w:eastAsia="es-ES_tradnl"/>
        </w:rPr>
        <w:t>Obxectivos da educación secundaria obrigatoria</w:t>
      </w:r>
    </w:p>
    <w:p w:rsidR="002C527E" w:rsidRPr="002C527E" w:rsidRDefault="002C527E" w:rsidP="002C527E">
      <w:pPr>
        <w:keepNext/>
        <w:keepLines/>
        <w:spacing w:before="200" w:after="0"/>
        <w:ind w:firstLine="708"/>
        <w:jc w:val="both"/>
        <w:rPr>
          <w:rFonts w:ascii="Calibri" w:eastAsia="Cambria" w:hAnsi="Calibri" w:cs="Calibri"/>
          <w:b/>
          <w:color w:val="4F81BD"/>
          <w:sz w:val="28"/>
          <w:szCs w:val="28"/>
          <w:lang w:val="pt-PT" w:eastAsia="es-ES_tradnl"/>
        </w:rPr>
      </w:pPr>
    </w:p>
    <w:p w:rsidR="002C527E" w:rsidRPr="008F626A" w:rsidRDefault="002C527E" w:rsidP="008F626A">
      <w:pPr>
        <w:shd w:val="clear" w:color="auto" w:fill="FFFFFF" w:themeFill="background1"/>
        <w:spacing w:after="240" w:line="360" w:lineRule="auto"/>
        <w:jc w:val="both"/>
        <w:rPr>
          <w:rFonts w:ascii="Calibri" w:eastAsia="Calibri" w:hAnsi="Calibri" w:cs="Calibri"/>
          <w:sz w:val="28"/>
          <w:szCs w:val="28"/>
          <w:lang w:val="pt-PT" w:eastAsia="es-ES_tradnl"/>
        </w:rPr>
      </w:pPr>
      <w:r w:rsidRPr="008F626A">
        <w:rPr>
          <w:rFonts w:ascii="Calibri" w:eastAsia="Calibri" w:hAnsi="Calibri" w:cs="Calibri"/>
          <w:sz w:val="28"/>
          <w:szCs w:val="28"/>
          <w:lang w:val="pt-PT" w:eastAsia="es-ES_tradnl"/>
        </w:rPr>
        <w:t>A educación secundaria obrigatoria contribuirá a desenvolver nos alumnos e nas alumnas as capacidades que lles permitan:</w:t>
      </w:r>
    </w:p>
    <w:p w:rsidR="002C527E" w:rsidRPr="008F626A" w:rsidRDefault="002C527E" w:rsidP="008F626A">
      <w:pPr>
        <w:shd w:val="clear" w:color="auto" w:fill="FFFFFF" w:themeFill="background1"/>
        <w:spacing w:after="240" w:line="360" w:lineRule="auto"/>
        <w:jc w:val="both"/>
        <w:rPr>
          <w:rFonts w:ascii="Calibri" w:eastAsia="Calibri" w:hAnsi="Calibri" w:cs="Calibri"/>
          <w:sz w:val="28"/>
          <w:szCs w:val="28"/>
          <w:lang w:val="pt-PT" w:eastAsia="es-ES_tradnl"/>
        </w:rPr>
      </w:pPr>
      <w:r w:rsidRPr="008F626A">
        <w:rPr>
          <w:rFonts w:ascii="Calibri" w:eastAsia="Calibri" w:hAnsi="Calibri" w:cs="Calibri"/>
          <w:sz w:val="28"/>
          <w:szCs w:val="28"/>
          <w:lang w:val="pt-PT" w:eastAsia="es-ES_tradnl"/>
        </w:rPr>
        <w:t xml:space="preserve">a) Asumir responsablemente os seus deberes, coñecer e exercer os seus dereitos no respecto ás demais persoas, practicar a tolerancia, a cooperación e a solidariedade entre as persoas e os grupos, exercitarse no diálogo, afianzando os dereitos humanos e a igualdade de trato e de oportunidades entre mulleres e homes, como valores comúns dunha sociedade plural, e prepararse para o exercicio da cidadanía democrática. Nun contexto socioeducativo marcado pola disparidade de niveis económicos e educativos nas familias, o cal repercute de maneira directa no aprendizaxe dos alumnos e alumnas, é fundamental acadar estes obxectivos que son o fundamento dunha comunidade cohesionada que favoreza un ambiente óptimo a aprendizaxe e o desenvolvemento. </w:t>
      </w:r>
    </w:p>
    <w:p w:rsidR="002C527E" w:rsidRPr="008F626A" w:rsidRDefault="002C527E" w:rsidP="008F626A">
      <w:pPr>
        <w:shd w:val="clear" w:color="auto" w:fill="FFFFFF" w:themeFill="background1"/>
        <w:spacing w:after="240" w:line="360" w:lineRule="auto"/>
        <w:jc w:val="both"/>
        <w:rPr>
          <w:rFonts w:ascii="Calibri" w:eastAsia="Calibri" w:hAnsi="Calibri" w:cs="Calibri"/>
          <w:sz w:val="28"/>
          <w:szCs w:val="28"/>
          <w:lang w:val="pt-PT" w:eastAsia="es-ES_tradnl"/>
        </w:rPr>
      </w:pPr>
      <w:r w:rsidRPr="008F626A">
        <w:rPr>
          <w:rFonts w:ascii="Calibri" w:eastAsia="Calibri" w:hAnsi="Calibri" w:cs="Calibri"/>
          <w:sz w:val="28"/>
          <w:szCs w:val="28"/>
          <w:lang w:val="pt-PT" w:eastAsia="es-ES_tradnl"/>
        </w:rPr>
        <w:t>b) Partindo da devandita heteroxeneidade socioeducativa, o noso centro debe actuar como corrector de ditas desigualdades para o cal un obxectivo primordial é desenvolver e consolidar hábitos de disciplina, estudo e traballo individual e en equipo, como condición necesaria para unha realización eficaz das tarefas da aprendizaxe e como medio de desenvolvemento persoal.</w:t>
      </w:r>
    </w:p>
    <w:p w:rsidR="002C527E" w:rsidRPr="008F626A" w:rsidRDefault="002C527E" w:rsidP="008F626A">
      <w:pPr>
        <w:shd w:val="clear" w:color="auto" w:fill="FFFFFF" w:themeFill="background1"/>
        <w:spacing w:after="240" w:line="360" w:lineRule="auto"/>
        <w:jc w:val="both"/>
        <w:rPr>
          <w:rFonts w:ascii="Calibri" w:eastAsia="Calibri" w:hAnsi="Calibri" w:cs="Calibri"/>
          <w:sz w:val="28"/>
          <w:szCs w:val="28"/>
          <w:lang w:val="pt-PT" w:eastAsia="es-ES_tradnl"/>
        </w:rPr>
      </w:pPr>
      <w:r w:rsidRPr="008F626A">
        <w:rPr>
          <w:rFonts w:ascii="Calibri" w:eastAsia="Calibri" w:hAnsi="Calibri" w:cs="Calibri"/>
          <w:sz w:val="28"/>
          <w:szCs w:val="28"/>
          <w:lang w:val="pt-PT" w:eastAsia="es-ES_tradnl"/>
        </w:rPr>
        <w:t xml:space="preserve">c) Valorar e respectar a diferenza de sexos e a igualdade de dereitos e oportunidades entre eles. Rexeitar a discriminación das persoas por razón de sexo ou por calquera outra condición ou circunstancia persoal ou social. </w:t>
      </w:r>
      <w:r w:rsidRPr="00E351CC">
        <w:rPr>
          <w:rFonts w:ascii="Calibri" w:eastAsia="Calibri" w:hAnsi="Calibri" w:cs="Calibri"/>
          <w:sz w:val="28"/>
          <w:szCs w:val="28"/>
          <w:lang w:eastAsia="es-ES_tradnl"/>
        </w:rPr>
        <w:t xml:space="preserve">Rexeitar os estereotipos que supoñan discriminación entre homes e mulleres, así como calquera manifestación de violencia contra a muller. Nunha coxuntura </w:t>
      </w:r>
      <w:r w:rsidRPr="00E351CC">
        <w:rPr>
          <w:rFonts w:ascii="Calibri" w:eastAsia="Calibri" w:hAnsi="Calibri" w:cs="Calibri"/>
          <w:sz w:val="28"/>
          <w:szCs w:val="28"/>
          <w:lang w:eastAsia="es-ES_tradnl"/>
        </w:rPr>
        <w:lastRenderedPageBreak/>
        <w:t xml:space="preserve">cunha marcada desigualdade de acceso ao traballo entre homes e mulleres, así como a descompensación manifesta do seu salario, o noso centro educativo debe atender especialmente a fortalecer os valores de igualdade de dereitos e desbotar calquera actitude machista xa dende o propio proceso educativo, ensinando una mensaxe de igualdade desde una institución estatal fortalecendo a que as familias envían aos alumnos e alumnas ou, no caso de que esta mensaxe non chegue desde o ámbito  familiar, actuar como corrector de dita situación. </w:t>
      </w:r>
      <w:r w:rsidRPr="008F626A">
        <w:rPr>
          <w:rFonts w:ascii="Calibri" w:eastAsia="Calibri" w:hAnsi="Calibri" w:cs="Calibri"/>
          <w:sz w:val="28"/>
          <w:szCs w:val="28"/>
          <w:lang w:val="pt-PT" w:eastAsia="es-ES_tradnl"/>
        </w:rPr>
        <w:t>Debemos lembrar que o peso da sociedade tradicional patriarcal na contorna do noso centro é aínda moi notable nalgúns casos.</w:t>
      </w:r>
    </w:p>
    <w:p w:rsidR="002C527E" w:rsidRPr="008F626A" w:rsidRDefault="002C527E" w:rsidP="008F626A">
      <w:pPr>
        <w:shd w:val="clear" w:color="auto" w:fill="FFFFFF" w:themeFill="background1"/>
        <w:spacing w:after="240" w:line="360" w:lineRule="auto"/>
        <w:jc w:val="both"/>
        <w:rPr>
          <w:rFonts w:ascii="Calibri" w:eastAsia="Calibri" w:hAnsi="Calibri" w:cs="Calibri"/>
          <w:sz w:val="28"/>
          <w:szCs w:val="28"/>
          <w:lang w:val="pt-PT" w:eastAsia="es-ES_tradnl"/>
        </w:rPr>
      </w:pPr>
      <w:r w:rsidRPr="008F626A">
        <w:rPr>
          <w:rFonts w:ascii="Calibri" w:eastAsia="Calibri" w:hAnsi="Calibri" w:cs="Calibri"/>
          <w:sz w:val="28"/>
          <w:szCs w:val="28"/>
          <w:lang w:val="pt-PT" w:eastAsia="es-ES_tradnl"/>
        </w:rPr>
        <w:t xml:space="preserve">d) Fortalecer as súas capacidades afectivas en todos os ámbitos da personalidade e nas súas relacións coas demais persoas, así como rexeitar a violencia, os prexuízos de calquera tipo e os comportamentos sexistas, e resolver pacificamente os conflitos. O noso centro é pioneiro en Galicia na introdución do programa TEI (Titorización entre iguais) encamiñado a consecución de dito obxectivo. </w:t>
      </w:r>
    </w:p>
    <w:p w:rsidR="00AF6A38" w:rsidRDefault="002C527E" w:rsidP="008F626A">
      <w:pPr>
        <w:shd w:val="clear" w:color="auto" w:fill="FFFFFF" w:themeFill="background1"/>
        <w:spacing w:after="240" w:line="360" w:lineRule="auto"/>
        <w:jc w:val="both"/>
        <w:rPr>
          <w:rFonts w:ascii="Calibri" w:eastAsia="Calibri" w:hAnsi="Calibri" w:cs="Calibri"/>
          <w:sz w:val="28"/>
          <w:szCs w:val="28"/>
          <w:lang w:val="pt-PT" w:eastAsia="es-ES_tradnl"/>
        </w:rPr>
      </w:pPr>
      <w:r w:rsidRPr="008F626A">
        <w:rPr>
          <w:rFonts w:ascii="Calibri" w:eastAsia="Calibri" w:hAnsi="Calibri" w:cs="Calibri"/>
          <w:sz w:val="28"/>
          <w:szCs w:val="28"/>
          <w:lang w:val="pt-PT" w:eastAsia="es-ES_tradnl"/>
        </w:rPr>
        <w:t>e) Desenvolver destrezas básicas na utilización das fontes de información, para adquirir novos coñecementos con sentido crítico. Adquirir unha preparación básica no campo das tecnoloxías, especialmente as da información e a comunicación. O acceso competente ás posibilidades da oferta educativa e profesional vía Educación secundaria obrigatoria comeza coa adquisición de estas capacidades (tanto a de este epígrafe coma a dos catro seguintes) polo que debemos poñer especial celo en preparar aos nosos alumnos e alumnas para a súa adquisición.</w:t>
      </w:r>
    </w:p>
    <w:p w:rsidR="002C527E" w:rsidRPr="008F626A" w:rsidRDefault="002C527E" w:rsidP="008F626A">
      <w:pPr>
        <w:shd w:val="clear" w:color="auto" w:fill="FFFFFF" w:themeFill="background1"/>
        <w:spacing w:after="240" w:line="360" w:lineRule="auto"/>
        <w:jc w:val="both"/>
        <w:rPr>
          <w:rFonts w:ascii="Calibri" w:eastAsia="Calibri" w:hAnsi="Calibri" w:cs="Calibri"/>
          <w:sz w:val="28"/>
          <w:szCs w:val="28"/>
          <w:lang w:val="pt-PT" w:eastAsia="es-ES_tradnl"/>
        </w:rPr>
      </w:pPr>
      <w:r w:rsidRPr="008F626A">
        <w:rPr>
          <w:rFonts w:ascii="Calibri" w:eastAsia="Calibri" w:hAnsi="Calibri" w:cs="Calibri"/>
          <w:sz w:val="28"/>
          <w:szCs w:val="28"/>
          <w:lang w:val="pt-PT" w:eastAsia="es-ES_tradnl"/>
        </w:rPr>
        <w:lastRenderedPageBreak/>
        <w:t>f) Concibir o coñecemento científico como un saber integrado, que se estrutura en materias, así como coñecer e aplicar os métodos para identificar os problemas en diversos campos do coñecemento e da experiencia.</w:t>
      </w:r>
    </w:p>
    <w:p w:rsidR="002C527E" w:rsidRPr="008F626A" w:rsidRDefault="002C527E" w:rsidP="008F626A">
      <w:pPr>
        <w:shd w:val="clear" w:color="auto" w:fill="FFFFFF" w:themeFill="background1"/>
        <w:spacing w:after="240" w:line="360" w:lineRule="auto"/>
        <w:jc w:val="both"/>
        <w:rPr>
          <w:rFonts w:ascii="Calibri" w:eastAsia="Calibri" w:hAnsi="Calibri" w:cs="Calibri"/>
          <w:sz w:val="28"/>
          <w:szCs w:val="28"/>
          <w:lang w:val="pt-PT" w:eastAsia="es-ES_tradnl"/>
        </w:rPr>
      </w:pPr>
      <w:r w:rsidRPr="008F626A">
        <w:rPr>
          <w:rFonts w:ascii="Calibri" w:eastAsia="Calibri" w:hAnsi="Calibri" w:cs="Calibri"/>
          <w:sz w:val="28"/>
          <w:szCs w:val="28"/>
          <w:lang w:val="pt-PT" w:eastAsia="es-ES_tradnl"/>
        </w:rPr>
        <w:t>g) Desenvolver o espírito emprendedor e a confianza en si mesmo, a participación, o sentido crítico, a iniciativa persoal e a capacidade para aprender a aprender, planificar, tomar decisións e asumir responsabilidades.</w:t>
      </w:r>
    </w:p>
    <w:p w:rsidR="002C527E" w:rsidRPr="008F626A" w:rsidRDefault="002C527E" w:rsidP="008F626A">
      <w:pPr>
        <w:shd w:val="clear" w:color="auto" w:fill="FFFFFF" w:themeFill="background1"/>
        <w:spacing w:after="240" w:line="360" w:lineRule="auto"/>
        <w:jc w:val="both"/>
        <w:rPr>
          <w:rFonts w:ascii="Calibri" w:eastAsia="Calibri" w:hAnsi="Calibri" w:cs="Calibri"/>
          <w:sz w:val="28"/>
          <w:szCs w:val="28"/>
          <w:lang w:val="pt-PT" w:eastAsia="es-ES_tradnl"/>
        </w:rPr>
      </w:pPr>
      <w:r w:rsidRPr="008F626A">
        <w:rPr>
          <w:rFonts w:ascii="Calibri" w:eastAsia="Calibri" w:hAnsi="Calibri" w:cs="Calibri"/>
          <w:sz w:val="28"/>
          <w:szCs w:val="28"/>
          <w:lang w:val="pt-PT" w:eastAsia="es-ES_tradnl"/>
        </w:rPr>
        <w:t>h) Comprender e expresar con corrección, oralmente e por escrito, na lingua galega e na lingua castelá, textos e mensaxes complexas, e iniciarse no coñecemento, na lectura e no estudo da literatura.</w:t>
      </w:r>
    </w:p>
    <w:p w:rsidR="002C527E" w:rsidRPr="008F626A" w:rsidRDefault="002C527E" w:rsidP="008F626A">
      <w:pPr>
        <w:shd w:val="clear" w:color="auto" w:fill="FFFFFF" w:themeFill="background1"/>
        <w:spacing w:after="240" w:line="360" w:lineRule="auto"/>
        <w:jc w:val="both"/>
        <w:rPr>
          <w:rFonts w:ascii="Calibri" w:eastAsia="Calibri" w:hAnsi="Calibri" w:cs="Calibri"/>
          <w:sz w:val="28"/>
          <w:szCs w:val="28"/>
          <w:lang w:val="pt-PT" w:eastAsia="es-ES_tradnl"/>
        </w:rPr>
      </w:pPr>
      <w:r w:rsidRPr="008F626A">
        <w:rPr>
          <w:rFonts w:ascii="Calibri" w:eastAsia="Calibri" w:hAnsi="Calibri" w:cs="Calibri"/>
          <w:sz w:val="28"/>
          <w:szCs w:val="28"/>
          <w:lang w:val="pt-PT" w:eastAsia="es-ES_tradnl"/>
        </w:rPr>
        <w:t>i) Comprender e expresarse nunha ou máis linguas estranxeiras de maneira apropiada.</w:t>
      </w:r>
    </w:p>
    <w:p w:rsidR="002C527E" w:rsidRPr="008F626A" w:rsidRDefault="002C527E" w:rsidP="008F626A">
      <w:pPr>
        <w:shd w:val="clear" w:color="auto" w:fill="FFFFFF" w:themeFill="background1"/>
        <w:spacing w:after="240" w:line="360" w:lineRule="auto"/>
        <w:jc w:val="both"/>
        <w:rPr>
          <w:rFonts w:ascii="Calibri" w:eastAsia="Calibri" w:hAnsi="Calibri" w:cs="Calibri"/>
          <w:sz w:val="28"/>
          <w:szCs w:val="28"/>
          <w:lang w:val="pt-PT" w:eastAsia="es-ES_tradnl"/>
        </w:rPr>
      </w:pPr>
      <w:r w:rsidRPr="008F626A">
        <w:rPr>
          <w:rFonts w:ascii="Calibri" w:eastAsia="Calibri" w:hAnsi="Calibri" w:cs="Calibri"/>
          <w:sz w:val="28"/>
          <w:szCs w:val="28"/>
          <w:lang w:val="pt-PT" w:eastAsia="es-ES_tradnl"/>
        </w:rPr>
        <w:t>l) Coñecer, valorar e respectar os aspectos básicos da cultura e da historia propias e das outras persoas como vía fundamental a hora de construír climas de acollemento e cohesión grupal fundamentais a hora de previr conflitos e favorecer así un contexto de aprendizaxe plural. Da mesma maneira incluír aquí o patrimonio artístico e cultural. Coñecer mulleres e homes que realizaran achegas importantes á cultura e á sociedade galega, ou a outras culturas do mundo.</w:t>
      </w:r>
    </w:p>
    <w:p w:rsidR="002C527E" w:rsidRPr="008F626A" w:rsidRDefault="002C527E" w:rsidP="008F626A">
      <w:pPr>
        <w:shd w:val="clear" w:color="auto" w:fill="FFFFFF" w:themeFill="background1"/>
        <w:spacing w:after="240" w:line="360" w:lineRule="auto"/>
        <w:jc w:val="both"/>
        <w:rPr>
          <w:rFonts w:ascii="Calibri" w:eastAsia="Calibri" w:hAnsi="Calibri" w:cs="Calibri"/>
          <w:sz w:val="28"/>
          <w:szCs w:val="28"/>
          <w:lang w:val="pt-PT" w:eastAsia="es-ES_tradnl"/>
        </w:rPr>
      </w:pPr>
      <w:r w:rsidRPr="008F626A">
        <w:rPr>
          <w:rFonts w:ascii="Calibri" w:eastAsia="Calibri" w:hAnsi="Calibri" w:cs="Calibri"/>
          <w:sz w:val="28"/>
          <w:szCs w:val="28"/>
          <w:lang w:val="pt-PT" w:eastAsia="es-ES_tradnl"/>
        </w:rPr>
        <w:t xml:space="preserve">m) Coñecer e aceptar o funcionamento do propio corpo e o das outras persoas, respectar as diferenzas, afianzar os hábitos de coidado e saúde corporais, e incorporar a educación física e a práctica do deporte para favorecer o desenvolvemento persoal e social. Coñecer e valorar a dimensión humana da sexualidade en toda a súa diversidade. Valorar criticamente os hábitos sociais </w:t>
      </w:r>
      <w:r w:rsidRPr="008F626A">
        <w:rPr>
          <w:rFonts w:ascii="Calibri" w:eastAsia="Calibri" w:hAnsi="Calibri" w:cs="Calibri"/>
          <w:sz w:val="28"/>
          <w:szCs w:val="28"/>
          <w:lang w:val="pt-PT" w:eastAsia="es-ES_tradnl"/>
        </w:rPr>
        <w:lastRenderedPageBreak/>
        <w:t>relacionados coa saúde, o consumo, o coidado dos seres vivos e o medio ambiente, contribuíndo á súa conservación e á súa mellora.</w:t>
      </w:r>
    </w:p>
    <w:p w:rsidR="002C527E" w:rsidRPr="008F626A" w:rsidRDefault="002C527E" w:rsidP="002C527E">
      <w:pPr>
        <w:spacing w:after="240" w:line="360" w:lineRule="auto"/>
        <w:jc w:val="both"/>
        <w:rPr>
          <w:rFonts w:ascii="Calibri" w:eastAsia="Calibri" w:hAnsi="Calibri" w:cs="Calibri"/>
          <w:sz w:val="28"/>
          <w:szCs w:val="28"/>
          <w:lang w:val="pt-PT" w:eastAsia="es-ES_tradnl"/>
        </w:rPr>
      </w:pPr>
      <w:r w:rsidRPr="008F626A">
        <w:rPr>
          <w:rFonts w:ascii="Calibri" w:eastAsia="Calibri" w:hAnsi="Calibri" w:cs="Calibri"/>
          <w:sz w:val="28"/>
          <w:szCs w:val="28"/>
          <w:lang w:val="pt-PT" w:eastAsia="es-ES_tradnl"/>
        </w:rPr>
        <w:t>n) Apreciar a creación artística e comprender a linguaxe das manifestacións artísticas, utilizando diversos medios de expresión e representación.</w:t>
      </w:r>
    </w:p>
    <w:p w:rsidR="002C527E" w:rsidRPr="008F626A" w:rsidRDefault="002C527E" w:rsidP="002C527E">
      <w:pPr>
        <w:spacing w:after="240" w:line="360" w:lineRule="auto"/>
        <w:jc w:val="both"/>
        <w:rPr>
          <w:rFonts w:ascii="Calibri" w:eastAsia="Calibri" w:hAnsi="Calibri" w:cs="Calibri"/>
          <w:sz w:val="28"/>
          <w:szCs w:val="28"/>
          <w:lang w:val="pt-PT" w:eastAsia="es-ES_tradnl"/>
        </w:rPr>
      </w:pPr>
      <w:r w:rsidRPr="008F626A">
        <w:rPr>
          <w:rFonts w:ascii="Calibri" w:eastAsia="Calibri" w:hAnsi="Calibri" w:cs="Calibri"/>
          <w:sz w:val="28"/>
          <w:szCs w:val="28"/>
          <w:lang w:val="pt-PT" w:eastAsia="es-ES_tradnl"/>
        </w:rPr>
        <w:t>ñ) Coñecer e valorar os aspectos básicos do patrimonio lingüístico, cultural, histórico e artístico de Galicia, para poder apreciar de maneira máis inmediata os exemplos que se atopan dentro do ámbito xeográfico e poboacional do centro educativo e a súa riqueza, o cal redunda no fortalecemento da autoestima do alumnado así como fortalece igualmente seus vínculos con dito espazo. Participar na súa conservación e na súa mellora, e respectar a diversidade lingüística e cultural como dereito dos pobos e das persoas, desenvolvendo actitudes de interese e respecto cara ao exercicio deste dereito.</w:t>
      </w:r>
    </w:p>
    <w:p w:rsidR="002C527E" w:rsidRPr="008F626A" w:rsidRDefault="002C527E" w:rsidP="002C527E">
      <w:pPr>
        <w:spacing w:after="240" w:line="360" w:lineRule="auto"/>
        <w:jc w:val="both"/>
        <w:rPr>
          <w:rFonts w:ascii="Calibri" w:eastAsia="Calibri" w:hAnsi="Calibri" w:cs="Calibri"/>
          <w:sz w:val="28"/>
          <w:szCs w:val="28"/>
          <w:lang w:val="pt-PT" w:eastAsia="es-ES_tradnl"/>
        </w:rPr>
      </w:pPr>
      <w:r w:rsidRPr="008F626A">
        <w:rPr>
          <w:rFonts w:ascii="Calibri" w:eastAsia="Calibri" w:hAnsi="Calibri" w:cs="Calibri"/>
          <w:sz w:val="28"/>
          <w:szCs w:val="28"/>
          <w:lang w:val="pt-PT" w:eastAsia="es-ES_tradnl"/>
        </w:rPr>
        <w:t>o) Nun contexto socioeconómico claramente marcado por una oposición entre os núcleos propiamente rurais e pesqueiros cun alto número de familias galegofalantes fronte os núcleos de maior extensión centrados na actividade turística de maioría castelanfalantes, os alumnos e alumnas han de coñecer e valorar a importancia do uso da lingua galega como elemento fundamental para o mantemento da identidade de Galicia, e como medio de relación interpersoal e expresión de riqueza cultural neste devandito contexto plurilingüe, que permite a comunicación con outras linguas, en especial coas pertencentes á comunidade lusófona, unas das poucas comunidades emigrantes que posúen representación no noso centro.</w:t>
      </w:r>
    </w:p>
    <w:p w:rsidR="005F1D46" w:rsidRDefault="005F1D46" w:rsidP="005F1D46">
      <w:pPr>
        <w:keepNext/>
        <w:keepLines/>
        <w:spacing w:before="200" w:after="0"/>
        <w:jc w:val="both"/>
        <w:rPr>
          <w:rFonts w:ascii="Calibri" w:eastAsia="Cambria" w:hAnsi="Calibri" w:cs="Calibri"/>
          <w:b/>
          <w:color w:val="4F81BD"/>
          <w:sz w:val="28"/>
          <w:szCs w:val="28"/>
          <w:lang w:val="pt-PT" w:eastAsia="es-ES_tradnl"/>
        </w:rPr>
      </w:pPr>
    </w:p>
    <w:p w:rsidR="005F1D46" w:rsidRDefault="005F1D46" w:rsidP="005F1D46">
      <w:pPr>
        <w:keepNext/>
        <w:keepLines/>
        <w:spacing w:before="200" w:after="0"/>
        <w:jc w:val="both"/>
        <w:rPr>
          <w:rFonts w:ascii="Calibri" w:eastAsia="Cambria" w:hAnsi="Calibri" w:cs="Calibri"/>
          <w:b/>
          <w:color w:val="4F81BD"/>
          <w:sz w:val="28"/>
          <w:szCs w:val="28"/>
          <w:lang w:val="pt-PT" w:eastAsia="es-ES_tradnl"/>
        </w:rPr>
      </w:pPr>
    </w:p>
    <w:p w:rsidR="005F1D46" w:rsidRPr="002C527E" w:rsidRDefault="005F1D46" w:rsidP="005F1D46">
      <w:pPr>
        <w:jc w:val="both"/>
        <w:rPr>
          <w:rFonts w:ascii="Calibri" w:eastAsia="Calibri" w:hAnsi="Calibri" w:cs="Calibri"/>
          <w:sz w:val="28"/>
          <w:szCs w:val="28"/>
          <w:lang w:val="pt-PT" w:eastAsia="es-ES_tradnl"/>
        </w:rPr>
      </w:pPr>
      <w:r w:rsidRPr="002C527E">
        <w:rPr>
          <w:rFonts w:ascii="Calibri" w:eastAsia="Calibri" w:hAnsi="Calibri" w:cs="Calibri"/>
          <w:sz w:val="28"/>
          <w:szCs w:val="28"/>
          <w:lang w:val="pt-PT" w:eastAsia="es-ES_tradnl"/>
        </w:rPr>
        <w:t xml:space="preserve"> </w:t>
      </w:r>
    </w:p>
    <w:p w:rsidR="002C527E" w:rsidRPr="008F626A" w:rsidRDefault="00CC6F3F" w:rsidP="002C527E">
      <w:pPr>
        <w:keepNext/>
        <w:keepLines/>
        <w:spacing w:before="200" w:after="0"/>
        <w:jc w:val="both"/>
        <w:rPr>
          <w:rFonts w:ascii="Calibri" w:eastAsia="Cambria" w:hAnsi="Calibri" w:cs="Calibri"/>
          <w:b/>
          <w:color w:val="0070C0"/>
          <w:sz w:val="28"/>
          <w:szCs w:val="28"/>
          <w:lang w:val="pt-PT" w:eastAsia="es-ES_tradnl"/>
        </w:rPr>
      </w:pPr>
      <w:r w:rsidRPr="00CC6F3F">
        <w:rPr>
          <w:rFonts w:ascii="Calibri" w:eastAsia="Cambria" w:hAnsi="Calibri" w:cs="Calibri"/>
          <w:b/>
          <w:sz w:val="28"/>
          <w:szCs w:val="28"/>
          <w:lang w:val="pt-PT" w:eastAsia="es-ES_tradnl"/>
        </w:rPr>
        <w:lastRenderedPageBreak/>
        <w:t xml:space="preserve"> </w:t>
      </w:r>
      <w:r w:rsidRPr="008F626A">
        <w:rPr>
          <w:rFonts w:ascii="Calibri" w:eastAsia="Cambria" w:hAnsi="Calibri" w:cs="Calibri"/>
          <w:b/>
          <w:color w:val="0070C0"/>
          <w:sz w:val="28"/>
          <w:szCs w:val="28"/>
          <w:lang w:val="pt-PT" w:eastAsia="es-ES_tradnl"/>
        </w:rPr>
        <w:t>1.4.</w:t>
      </w:r>
      <w:r w:rsidR="008F626A" w:rsidRPr="008F626A">
        <w:rPr>
          <w:rFonts w:ascii="Calibri" w:eastAsia="Cambria" w:hAnsi="Calibri" w:cs="Calibri"/>
          <w:b/>
          <w:color w:val="0070C0"/>
          <w:sz w:val="28"/>
          <w:szCs w:val="28"/>
          <w:lang w:val="pt-PT" w:eastAsia="es-ES_tradnl"/>
        </w:rPr>
        <w:t>Reparto dos grupos entre o profesorado da materia.</w:t>
      </w:r>
    </w:p>
    <w:p w:rsidR="002C527E" w:rsidRPr="00CC6F3F" w:rsidRDefault="00CC6F3F" w:rsidP="002C527E">
      <w:pPr>
        <w:jc w:val="both"/>
        <w:rPr>
          <w:rFonts w:ascii="Calibri" w:eastAsia="Calibri" w:hAnsi="Calibri" w:cs="Calibri"/>
          <w:sz w:val="28"/>
          <w:szCs w:val="28"/>
          <w:lang w:val="pt-PT" w:eastAsia="es-ES_tradnl"/>
        </w:rPr>
      </w:pPr>
      <w:r w:rsidRPr="00CC6F3F">
        <w:rPr>
          <w:rFonts w:ascii="Calibri" w:eastAsia="Calibri" w:hAnsi="Calibri" w:cs="Calibri"/>
          <w:sz w:val="28"/>
          <w:szCs w:val="28"/>
          <w:lang w:val="pt-PT" w:eastAsia="es-ES_tradnl"/>
        </w:rPr>
        <w:t xml:space="preserve"> </w:t>
      </w:r>
    </w:p>
    <w:p w:rsidR="002C527E" w:rsidRPr="002C527E" w:rsidRDefault="002C527E" w:rsidP="002C527E">
      <w:pPr>
        <w:numPr>
          <w:ilvl w:val="0"/>
          <w:numId w:val="1"/>
        </w:numPr>
        <w:spacing w:after="0" w:line="240" w:lineRule="auto"/>
        <w:ind w:left="566" w:hanging="283"/>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4.1Cursos e materias que se imparten polo Departamento.</w:t>
      </w:r>
    </w:p>
    <w:p w:rsidR="002C527E" w:rsidRPr="002C527E" w:rsidRDefault="002C527E" w:rsidP="002C527E">
      <w:pPr>
        <w:jc w:val="both"/>
        <w:rPr>
          <w:rFonts w:ascii="Calibri" w:eastAsia="Calibri" w:hAnsi="Calibri" w:cs="Calibri"/>
          <w:sz w:val="28"/>
          <w:szCs w:val="28"/>
          <w:lang w:val="es-ES_tradnl" w:eastAsia="es-ES_tradnl"/>
        </w:rPr>
      </w:pPr>
    </w:p>
    <w:p w:rsidR="002C527E" w:rsidRPr="002C527E" w:rsidRDefault="002C527E" w:rsidP="002C527E">
      <w:pPr>
        <w:spacing w:after="120" w:line="240" w:lineRule="auto"/>
        <w:ind w:left="283" w:firstLine="210"/>
        <w:jc w:val="both"/>
        <w:rPr>
          <w:rFonts w:ascii="Calibri" w:eastAsia="Times New Roman" w:hAnsi="Calibri" w:cs="Calibri"/>
          <w:sz w:val="28"/>
          <w:szCs w:val="28"/>
          <w:lang w:val="pt-PT" w:eastAsia="es-ES_tradnl"/>
        </w:rPr>
      </w:pPr>
      <w:r w:rsidRPr="002C527E">
        <w:rPr>
          <w:rFonts w:ascii="Calibri" w:eastAsia="Times New Roman" w:hAnsi="Calibri" w:cs="Calibri"/>
          <w:sz w:val="28"/>
          <w:szCs w:val="28"/>
          <w:lang w:val="pt-PT" w:eastAsia="es-ES_tradnl"/>
        </w:rPr>
        <w:t>O Departamento de Inglés imparte a materia de Lingua Inglesa nos seguintes cursos:</w:t>
      </w:r>
    </w:p>
    <w:p w:rsidR="002C527E" w:rsidRDefault="002C527E" w:rsidP="00E0079C">
      <w:pPr>
        <w:numPr>
          <w:ilvl w:val="0"/>
          <w:numId w:val="2"/>
        </w:numPr>
        <w:tabs>
          <w:tab w:val="left" w:pos="926"/>
        </w:tabs>
        <w:spacing w:after="0" w:line="240" w:lineRule="auto"/>
        <w:ind w:left="926" w:hanging="360"/>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1º de ESO con un grupo de sección bilingüe</w:t>
      </w:r>
    </w:p>
    <w:p w:rsidR="00AF6A38" w:rsidRPr="00E0079C" w:rsidRDefault="00AF6A38" w:rsidP="00E0079C">
      <w:pPr>
        <w:numPr>
          <w:ilvl w:val="0"/>
          <w:numId w:val="2"/>
        </w:numPr>
        <w:tabs>
          <w:tab w:val="left" w:pos="926"/>
        </w:tabs>
        <w:spacing w:after="0" w:line="240" w:lineRule="auto"/>
        <w:ind w:left="926" w:hanging="360"/>
        <w:jc w:val="both"/>
        <w:rPr>
          <w:rFonts w:ascii="Calibri" w:eastAsia="Times New Roman" w:hAnsi="Calibri" w:cs="Calibri"/>
          <w:sz w:val="28"/>
          <w:szCs w:val="28"/>
          <w:lang w:val="es-ES_tradnl" w:eastAsia="es-ES_tradnl"/>
        </w:rPr>
      </w:pPr>
      <w:r>
        <w:rPr>
          <w:rFonts w:ascii="Calibri" w:eastAsia="Times New Roman" w:hAnsi="Calibri" w:cs="Calibri"/>
          <w:sz w:val="28"/>
          <w:szCs w:val="28"/>
          <w:lang w:val="es-ES_tradnl" w:eastAsia="es-ES_tradnl"/>
        </w:rPr>
        <w:t>2º de ESO</w:t>
      </w:r>
    </w:p>
    <w:p w:rsidR="002C527E" w:rsidRPr="002C527E" w:rsidRDefault="002C527E" w:rsidP="002C527E">
      <w:pPr>
        <w:numPr>
          <w:ilvl w:val="0"/>
          <w:numId w:val="2"/>
        </w:numPr>
        <w:tabs>
          <w:tab w:val="left" w:pos="926"/>
        </w:tabs>
        <w:spacing w:after="0" w:line="240" w:lineRule="auto"/>
        <w:ind w:left="926" w:hanging="360"/>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 xml:space="preserve">3º de ESO </w:t>
      </w:r>
    </w:p>
    <w:p w:rsidR="002C527E" w:rsidRPr="002C527E" w:rsidRDefault="002C527E" w:rsidP="002C527E">
      <w:pPr>
        <w:numPr>
          <w:ilvl w:val="0"/>
          <w:numId w:val="2"/>
        </w:numPr>
        <w:tabs>
          <w:tab w:val="left" w:pos="926"/>
        </w:tabs>
        <w:spacing w:after="0" w:line="240" w:lineRule="auto"/>
        <w:ind w:left="926" w:hanging="360"/>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4º de ESO</w:t>
      </w:r>
    </w:p>
    <w:p w:rsidR="002C527E" w:rsidRPr="002C527E" w:rsidRDefault="002C527E" w:rsidP="002C527E">
      <w:pPr>
        <w:numPr>
          <w:ilvl w:val="0"/>
          <w:numId w:val="2"/>
        </w:numPr>
        <w:tabs>
          <w:tab w:val="left" w:pos="926"/>
        </w:tabs>
        <w:spacing w:after="0" w:line="240" w:lineRule="auto"/>
        <w:ind w:left="926" w:hanging="360"/>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1º de Bacharelato</w:t>
      </w:r>
    </w:p>
    <w:p w:rsidR="002C527E" w:rsidRPr="002C527E" w:rsidRDefault="002C527E" w:rsidP="002C527E">
      <w:pPr>
        <w:numPr>
          <w:ilvl w:val="0"/>
          <w:numId w:val="2"/>
        </w:numPr>
        <w:tabs>
          <w:tab w:val="left" w:pos="926"/>
        </w:tabs>
        <w:spacing w:after="0" w:line="240" w:lineRule="auto"/>
        <w:ind w:left="926" w:hanging="360"/>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2º de Bacharelato</w:t>
      </w:r>
    </w:p>
    <w:p w:rsidR="002C527E" w:rsidRPr="002C527E" w:rsidRDefault="002C527E" w:rsidP="002C527E">
      <w:pPr>
        <w:numPr>
          <w:ilvl w:val="0"/>
          <w:numId w:val="2"/>
        </w:numPr>
        <w:tabs>
          <w:tab w:val="left" w:pos="926"/>
        </w:tabs>
        <w:spacing w:after="0" w:line="240" w:lineRule="auto"/>
        <w:ind w:left="926" w:hanging="360"/>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Educación Secundaria para Adultos.</w:t>
      </w:r>
    </w:p>
    <w:p w:rsidR="002C527E" w:rsidRPr="002C527E" w:rsidRDefault="002C527E" w:rsidP="002C527E">
      <w:pPr>
        <w:numPr>
          <w:ilvl w:val="0"/>
          <w:numId w:val="2"/>
        </w:numPr>
        <w:tabs>
          <w:tab w:val="left" w:pos="926"/>
        </w:tabs>
        <w:spacing w:after="0" w:line="240" w:lineRule="auto"/>
        <w:ind w:left="926" w:hanging="360"/>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Ciclo Medio de Xestión Administrativa</w:t>
      </w:r>
    </w:p>
    <w:p w:rsidR="002C527E" w:rsidRPr="002C527E" w:rsidRDefault="002C527E" w:rsidP="002C527E">
      <w:pPr>
        <w:numPr>
          <w:ilvl w:val="0"/>
          <w:numId w:val="2"/>
        </w:numPr>
        <w:tabs>
          <w:tab w:val="left" w:pos="926"/>
        </w:tabs>
        <w:spacing w:after="0" w:line="240" w:lineRule="auto"/>
        <w:ind w:left="926" w:hanging="360"/>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Ciclo Superior de Administración e Finanzas</w:t>
      </w:r>
    </w:p>
    <w:p w:rsidR="002C527E" w:rsidRPr="002C527E" w:rsidRDefault="002C527E" w:rsidP="002C527E">
      <w:pPr>
        <w:numPr>
          <w:ilvl w:val="0"/>
          <w:numId w:val="2"/>
        </w:numPr>
        <w:tabs>
          <w:tab w:val="left" w:pos="926"/>
        </w:tabs>
        <w:spacing w:after="0" w:line="240" w:lineRule="auto"/>
        <w:ind w:left="926" w:hanging="360"/>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FP Básica.</w:t>
      </w:r>
    </w:p>
    <w:p w:rsidR="002C527E" w:rsidRPr="002C527E" w:rsidRDefault="002C527E" w:rsidP="002C527E">
      <w:pPr>
        <w:tabs>
          <w:tab w:val="left" w:pos="926"/>
        </w:tabs>
        <w:spacing w:after="0" w:line="240" w:lineRule="auto"/>
        <w:ind w:left="926"/>
        <w:jc w:val="both"/>
        <w:rPr>
          <w:rFonts w:ascii="Calibri" w:eastAsia="Times New Roman" w:hAnsi="Calibri" w:cs="Calibri"/>
          <w:sz w:val="28"/>
          <w:szCs w:val="28"/>
          <w:lang w:val="es-ES_tradnl" w:eastAsia="es-ES_tradnl"/>
        </w:rPr>
      </w:pPr>
    </w:p>
    <w:p w:rsidR="002C527E" w:rsidRPr="002C527E" w:rsidRDefault="002C527E" w:rsidP="002C527E">
      <w:pPr>
        <w:jc w:val="both"/>
        <w:rPr>
          <w:rFonts w:ascii="Calibri" w:eastAsia="Calibri" w:hAnsi="Calibri" w:cs="Calibri"/>
          <w:sz w:val="28"/>
          <w:szCs w:val="28"/>
          <w:lang w:val="es-ES_tradnl" w:eastAsia="es-ES_tradnl"/>
        </w:rPr>
      </w:pPr>
    </w:p>
    <w:p w:rsidR="002C527E" w:rsidRPr="002C527E" w:rsidRDefault="002C527E" w:rsidP="002C527E">
      <w:pPr>
        <w:spacing w:after="0" w:line="240" w:lineRule="auto"/>
        <w:ind w:left="566" w:hanging="283"/>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1.4.2 Relación de membros do Departamento e sinaturas.</w:t>
      </w:r>
    </w:p>
    <w:p w:rsidR="002C527E" w:rsidRPr="002C527E" w:rsidRDefault="002C527E" w:rsidP="002C527E">
      <w:pPr>
        <w:jc w:val="both"/>
        <w:rPr>
          <w:rFonts w:ascii="Calibri" w:eastAsia="Calibri" w:hAnsi="Calibri" w:cs="Calibri"/>
          <w:sz w:val="28"/>
          <w:szCs w:val="28"/>
          <w:lang w:val="es-ES_tradnl" w:eastAsia="es-ES_tradnl"/>
        </w:rPr>
      </w:pPr>
    </w:p>
    <w:p w:rsidR="002C527E" w:rsidRPr="002C527E" w:rsidRDefault="002C527E" w:rsidP="002C527E">
      <w:pPr>
        <w:spacing w:before="240" w:after="60" w:line="240" w:lineRule="auto"/>
        <w:jc w:val="both"/>
        <w:rPr>
          <w:rFonts w:ascii="Calibri" w:eastAsia="Times New Roman" w:hAnsi="Calibri" w:cs="Calibri"/>
          <w:b/>
          <w:i/>
          <w:sz w:val="28"/>
          <w:szCs w:val="28"/>
          <w:lang w:val="es-ES_tradnl" w:eastAsia="es-ES_tradnl"/>
        </w:rPr>
      </w:pPr>
      <w:r w:rsidRPr="002C527E">
        <w:rPr>
          <w:rFonts w:ascii="Calibri" w:eastAsia="Times New Roman" w:hAnsi="Calibri" w:cs="Calibri"/>
          <w:b/>
          <w:i/>
          <w:sz w:val="28"/>
          <w:szCs w:val="28"/>
          <w:lang w:val="es-ES_tradnl" w:eastAsia="es-ES_tradnl"/>
        </w:rPr>
        <w:t>Os profesores que forman parte do Departamento de Inglés son os seguintes:</w:t>
      </w:r>
    </w:p>
    <w:p w:rsidR="00E0079C" w:rsidRDefault="00E0079C" w:rsidP="00E0079C">
      <w:pPr>
        <w:tabs>
          <w:tab w:val="left" w:pos="926"/>
        </w:tabs>
        <w:spacing w:after="0" w:line="240" w:lineRule="auto"/>
        <w:ind w:left="926"/>
        <w:jc w:val="both"/>
        <w:rPr>
          <w:rFonts w:ascii="Calibri" w:eastAsia="Times New Roman" w:hAnsi="Calibri" w:cs="Calibri"/>
          <w:sz w:val="28"/>
          <w:szCs w:val="28"/>
          <w:lang w:val="es-ES_tradnl" w:eastAsia="es-ES_tradnl"/>
        </w:rPr>
      </w:pPr>
    </w:p>
    <w:p w:rsidR="002C527E" w:rsidRPr="002C527E" w:rsidRDefault="00A50CBF" w:rsidP="002C527E">
      <w:pPr>
        <w:numPr>
          <w:ilvl w:val="0"/>
          <w:numId w:val="3"/>
        </w:numPr>
        <w:tabs>
          <w:tab w:val="left" w:pos="926"/>
        </w:tabs>
        <w:spacing w:after="0" w:line="240" w:lineRule="auto"/>
        <w:ind w:left="926" w:hanging="360"/>
        <w:jc w:val="both"/>
        <w:rPr>
          <w:rFonts w:ascii="Calibri" w:eastAsia="Times New Roman" w:hAnsi="Calibri" w:cs="Calibri"/>
          <w:sz w:val="28"/>
          <w:szCs w:val="28"/>
          <w:lang w:val="es-ES_tradnl" w:eastAsia="es-ES_tradnl"/>
        </w:rPr>
      </w:pPr>
      <w:r>
        <w:rPr>
          <w:rFonts w:ascii="Calibri" w:eastAsia="Times New Roman" w:hAnsi="Calibri" w:cs="Calibri"/>
          <w:sz w:val="28"/>
          <w:szCs w:val="28"/>
          <w:lang w:val="es-ES_tradnl" w:eastAsia="es-ES_tradnl"/>
        </w:rPr>
        <w:t>Mª Peregrina Millán Gondar</w:t>
      </w:r>
      <w:r w:rsidR="002C527E" w:rsidRPr="002C527E">
        <w:rPr>
          <w:rFonts w:ascii="Calibri" w:eastAsia="Times New Roman" w:hAnsi="Calibri" w:cs="Calibri"/>
          <w:sz w:val="28"/>
          <w:szCs w:val="28"/>
          <w:lang w:val="es-ES_tradnl" w:eastAsia="es-ES_tradnl"/>
        </w:rPr>
        <w:t>.</w:t>
      </w:r>
    </w:p>
    <w:p w:rsidR="002C527E" w:rsidRPr="002C527E" w:rsidRDefault="00A50CBF" w:rsidP="002C527E">
      <w:pPr>
        <w:numPr>
          <w:ilvl w:val="0"/>
          <w:numId w:val="3"/>
        </w:numPr>
        <w:tabs>
          <w:tab w:val="left" w:pos="926"/>
        </w:tabs>
        <w:spacing w:after="0" w:line="240" w:lineRule="auto"/>
        <w:ind w:left="926" w:hanging="360"/>
        <w:jc w:val="both"/>
        <w:rPr>
          <w:rFonts w:ascii="Calibri" w:eastAsia="Times New Roman" w:hAnsi="Calibri" w:cs="Calibri"/>
          <w:sz w:val="28"/>
          <w:szCs w:val="28"/>
          <w:lang w:val="es-ES_tradnl" w:eastAsia="es-ES_tradnl"/>
        </w:rPr>
      </w:pPr>
      <w:r>
        <w:rPr>
          <w:rFonts w:ascii="Calibri" w:eastAsia="Times New Roman" w:hAnsi="Calibri" w:cs="Calibri"/>
          <w:sz w:val="28"/>
          <w:szCs w:val="28"/>
          <w:lang w:val="es-ES_tradnl" w:eastAsia="es-ES_tradnl"/>
        </w:rPr>
        <w:t>Reyes Leiro González</w:t>
      </w:r>
      <w:r w:rsidR="002C527E" w:rsidRPr="002C527E">
        <w:rPr>
          <w:rFonts w:ascii="Calibri" w:eastAsia="Times New Roman" w:hAnsi="Calibri" w:cs="Calibri"/>
          <w:sz w:val="28"/>
          <w:szCs w:val="28"/>
          <w:lang w:val="es-ES_tradnl" w:eastAsia="es-ES_tradnl"/>
        </w:rPr>
        <w:t>.</w:t>
      </w:r>
    </w:p>
    <w:p w:rsidR="002C527E" w:rsidRPr="002C527E" w:rsidRDefault="002C527E" w:rsidP="002C527E">
      <w:pPr>
        <w:numPr>
          <w:ilvl w:val="0"/>
          <w:numId w:val="3"/>
        </w:numPr>
        <w:tabs>
          <w:tab w:val="left" w:pos="926"/>
        </w:tabs>
        <w:spacing w:after="0" w:line="240" w:lineRule="auto"/>
        <w:ind w:left="1416" w:hanging="850"/>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Ángeles Fernández Piñeiro.</w:t>
      </w:r>
    </w:p>
    <w:p w:rsidR="002C527E" w:rsidRDefault="00E0079C" w:rsidP="002C527E">
      <w:pPr>
        <w:numPr>
          <w:ilvl w:val="0"/>
          <w:numId w:val="3"/>
        </w:numPr>
        <w:tabs>
          <w:tab w:val="left" w:pos="926"/>
        </w:tabs>
        <w:spacing w:after="0" w:line="240" w:lineRule="auto"/>
        <w:ind w:left="926" w:hanging="360"/>
        <w:jc w:val="both"/>
        <w:rPr>
          <w:rFonts w:ascii="Calibri" w:eastAsia="Times New Roman" w:hAnsi="Calibri" w:cs="Calibri"/>
          <w:sz w:val="28"/>
          <w:szCs w:val="28"/>
          <w:lang w:val="es-ES_tradnl" w:eastAsia="es-ES_tradnl"/>
        </w:rPr>
      </w:pPr>
      <w:r>
        <w:rPr>
          <w:rFonts w:ascii="Calibri" w:eastAsia="Times New Roman" w:hAnsi="Calibri" w:cs="Calibri"/>
          <w:sz w:val="28"/>
          <w:szCs w:val="28"/>
          <w:lang w:val="es-ES_tradnl" w:eastAsia="es-ES_tradnl"/>
        </w:rPr>
        <w:t>Paula Torreiro Pazo</w:t>
      </w:r>
      <w:r w:rsidR="002C527E" w:rsidRPr="002C527E">
        <w:rPr>
          <w:rFonts w:ascii="Calibri" w:eastAsia="Times New Roman" w:hAnsi="Calibri" w:cs="Calibri"/>
          <w:sz w:val="28"/>
          <w:szCs w:val="28"/>
          <w:lang w:val="es-ES_tradnl" w:eastAsia="es-ES_tradnl"/>
        </w:rPr>
        <w:t>.</w:t>
      </w:r>
    </w:p>
    <w:p w:rsidR="00E0079C" w:rsidRPr="002C527E" w:rsidRDefault="00605B6E" w:rsidP="00E0079C">
      <w:pPr>
        <w:numPr>
          <w:ilvl w:val="0"/>
          <w:numId w:val="3"/>
        </w:numPr>
        <w:tabs>
          <w:tab w:val="left" w:pos="926"/>
        </w:tabs>
        <w:spacing w:after="0" w:line="240" w:lineRule="auto"/>
        <w:ind w:left="926" w:hanging="360"/>
        <w:jc w:val="both"/>
        <w:rPr>
          <w:rFonts w:ascii="Calibri" w:eastAsia="Times New Roman" w:hAnsi="Calibri" w:cs="Calibri"/>
          <w:sz w:val="28"/>
          <w:szCs w:val="28"/>
          <w:lang w:val="es-ES_tradnl" w:eastAsia="es-ES_tradnl"/>
        </w:rPr>
      </w:pPr>
      <w:r>
        <w:rPr>
          <w:rFonts w:ascii="Calibri" w:eastAsia="Times New Roman" w:hAnsi="Calibri" w:cs="Calibri"/>
          <w:sz w:val="28"/>
          <w:szCs w:val="28"/>
          <w:lang w:val="es-ES_tradnl" w:eastAsia="es-ES_tradnl"/>
        </w:rPr>
        <w:t>Álvaro Fernández R</w:t>
      </w:r>
      <w:r w:rsidR="00E0079C">
        <w:rPr>
          <w:rFonts w:ascii="Calibri" w:eastAsia="Times New Roman" w:hAnsi="Calibri" w:cs="Calibri"/>
          <w:sz w:val="28"/>
          <w:szCs w:val="28"/>
          <w:lang w:val="es-ES_tradnl" w:eastAsia="es-ES_tradnl"/>
        </w:rPr>
        <w:t xml:space="preserve">eal </w:t>
      </w:r>
      <w:r w:rsidR="00E0079C" w:rsidRPr="002C527E">
        <w:rPr>
          <w:rFonts w:ascii="Calibri" w:eastAsia="Times New Roman" w:hAnsi="Calibri" w:cs="Calibri"/>
          <w:sz w:val="28"/>
          <w:szCs w:val="28"/>
          <w:lang w:val="es-ES_tradnl" w:eastAsia="es-ES_tradnl"/>
        </w:rPr>
        <w:t>(pertence a</w:t>
      </w:r>
      <w:r w:rsidR="00E0079C">
        <w:rPr>
          <w:rFonts w:ascii="Calibri" w:eastAsia="Times New Roman" w:hAnsi="Calibri" w:cs="Calibri"/>
          <w:sz w:val="28"/>
          <w:szCs w:val="28"/>
          <w:lang w:val="es-ES_tradnl" w:eastAsia="es-ES_tradnl"/>
        </w:rPr>
        <w:t xml:space="preserve">o departamento de Historia </w:t>
      </w:r>
      <w:r w:rsidR="00E0079C" w:rsidRPr="002C527E">
        <w:rPr>
          <w:rFonts w:ascii="Calibri" w:eastAsia="Times New Roman" w:hAnsi="Calibri" w:cs="Calibri"/>
          <w:sz w:val="28"/>
          <w:szCs w:val="28"/>
          <w:lang w:val="es-ES_tradnl" w:eastAsia="es-ES_tradnl"/>
        </w:rPr>
        <w:t xml:space="preserve"> pero comparte horario co de Inglés</w:t>
      </w:r>
      <w:r w:rsidR="00E0079C">
        <w:rPr>
          <w:rFonts w:ascii="Calibri" w:eastAsia="Times New Roman" w:hAnsi="Calibri" w:cs="Calibri"/>
          <w:sz w:val="28"/>
          <w:szCs w:val="28"/>
          <w:lang w:val="es-ES_tradnl" w:eastAsia="es-ES_tradnl"/>
        </w:rPr>
        <w:t xml:space="preserve"> e Música</w:t>
      </w:r>
      <w:r w:rsidR="00E0079C" w:rsidRPr="002C527E">
        <w:rPr>
          <w:rFonts w:ascii="Calibri" w:eastAsia="Times New Roman" w:hAnsi="Calibri" w:cs="Calibri"/>
          <w:sz w:val="28"/>
          <w:szCs w:val="28"/>
          <w:lang w:val="es-ES_tradnl" w:eastAsia="es-ES_tradnl"/>
        </w:rPr>
        <w:t>).</w:t>
      </w:r>
    </w:p>
    <w:p w:rsidR="00E0079C" w:rsidRPr="002C527E" w:rsidRDefault="00E0079C" w:rsidP="00E0079C">
      <w:pPr>
        <w:tabs>
          <w:tab w:val="left" w:pos="926"/>
        </w:tabs>
        <w:spacing w:after="0" w:line="240" w:lineRule="auto"/>
        <w:ind w:left="926"/>
        <w:jc w:val="both"/>
        <w:rPr>
          <w:rFonts w:ascii="Calibri" w:eastAsia="Times New Roman" w:hAnsi="Calibri" w:cs="Calibri"/>
          <w:sz w:val="28"/>
          <w:szCs w:val="28"/>
          <w:lang w:val="es-ES_tradnl" w:eastAsia="es-ES_tradnl"/>
        </w:rPr>
      </w:pPr>
    </w:p>
    <w:p w:rsidR="002C527E" w:rsidRPr="002C527E" w:rsidRDefault="002C527E" w:rsidP="002C527E">
      <w:pPr>
        <w:jc w:val="both"/>
        <w:rPr>
          <w:rFonts w:ascii="Calibri" w:eastAsia="Calibri" w:hAnsi="Calibri" w:cs="Calibri"/>
          <w:sz w:val="28"/>
          <w:szCs w:val="28"/>
          <w:lang w:val="es-ES_tradnl" w:eastAsia="es-ES_tradnl"/>
        </w:rPr>
      </w:pPr>
    </w:p>
    <w:p w:rsidR="002C527E" w:rsidRPr="002C527E" w:rsidRDefault="002C527E" w:rsidP="002C527E">
      <w:pPr>
        <w:spacing w:before="240" w:after="60" w:line="240" w:lineRule="auto"/>
        <w:jc w:val="both"/>
        <w:rPr>
          <w:rFonts w:ascii="Calibri" w:eastAsia="Times New Roman" w:hAnsi="Calibri" w:cs="Calibri"/>
          <w:b/>
          <w:sz w:val="28"/>
          <w:szCs w:val="28"/>
          <w:lang w:val="es-ES_tradnl" w:eastAsia="es-ES_tradnl"/>
        </w:rPr>
      </w:pPr>
      <w:r w:rsidRPr="002C527E">
        <w:rPr>
          <w:rFonts w:ascii="Calibri" w:eastAsia="Times New Roman" w:hAnsi="Calibri" w:cs="Calibri"/>
          <w:b/>
          <w:sz w:val="28"/>
          <w:szCs w:val="28"/>
          <w:lang w:val="es-ES_tradnl" w:eastAsia="es-ES_tradnl"/>
        </w:rPr>
        <w:t xml:space="preserve">Xefa de Departamento: </w:t>
      </w:r>
      <w:r w:rsidRPr="002C527E">
        <w:rPr>
          <w:rFonts w:ascii="Calibri" w:eastAsia="Times New Roman" w:hAnsi="Calibri" w:cs="Calibri"/>
          <w:sz w:val="28"/>
          <w:szCs w:val="28"/>
          <w:lang w:val="es-ES_tradnl" w:eastAsia="es-ES_tradnl"/>
        </w:rPr>
        <w:t>Mª Peregrina Millán Gondar</w:t>
      </w:r>
      <w:r w:rsidRPr="002C527E">
        <w:rPr>
          <w:rFonts w:ascii="Calibri" w:eastAsia="Times New Roman" w:hAnsi="Calibri" w:cs="Calibri"/>
          <w:b/>
          <w:sz w:val="28"/>
          <w:szCs w:val="28"/>
          <w:lang w:val="es-ES_tradnl" w:eastAsia="es-ES_tradnl"/>
        </w:rPr>
        <w:t>.</w:t>
      </w:r>
    </w:p>
    <w:p w:rsidR="002C527E" w:rsidRPr="002C527E" w:rsidRDefault="002C527E" w:rsidP="002C527E">
      <w:pPr>
        <w:jc w:val="both"/>
        <w:rPr>
          <w:rFonts w:ascii="Calibri" w:eastAsia="Calibri" w:hAnsi="Calibri" w:cs="Calibri"/>
          <w:sz w:val="28"/>
          <w:szCs w:val="28"/>
          <w:lang w:val="es-ES_tradnl" w:eastAsia="es-ES_tradnl"/>
        </w:rPr>
      </w:pPr>
    </w:p>
    <w:p w:rsidR="00A50CBF" w:rsidRDefault="00A50CBF" w:rsidP="002C527E">
      <w:pPr>
        <w:spacing w:before="120" w:after="120"/>
        <w:jc w:val="both"/>
        <w:rPr>
          <w:rFonts w:ascii="Calibri" w:eastAsia="Arial" w:hAnsi="Calibri" w:cs="Calibri"/>
          <w:b/>
          <w:sz w:val="28"/>
          <w:szCs w:val="28"/>
          <w:lang w:val="es-ES_tradnl" w:eastAsia="es-ES_tradnl"/>
        </w:rPr>
      </w:pPr>
    </w:p>
    <w:p w:rsidR="00AF6A38" w:rsidRDefault="00AF6A38" w:rsidP="002C527E">
      <w:pPr>
        <w:spacing w:before="120" w:after="120"/>
        <w:jc w:val="both"/>
        <w:rPr>
          <w:rFonts w:ascii="Calibri" w:eastAsia="Arial" w:hAnsi="Calibri" w:cs="Calibri"/>
          <w:b/>
          <w:sz w:val="28"/>
          <w:szCs w:val="28"/>
          <w:lang w:val="es-ES_tradnl" w:eastAsia="es-ES_tradnl"/>
        </w:rPr>
      </w:pPr>
    </w:p>
    <w:p w:rsidR="002C527E" w:rsidRDefault="002C527E" w:rsidP="002C527E">
      <w:pPr>
        <w:spacing w:before="120" w:after="120"/>
        <w:jc w:val="both"/>
        <w:rPr>
          <w:rFonts w:ascii="Calibri" w:eastAsia="Arial" w:hAnsi="Calibri" w:cs="Calibri"/>
          <w:b/>
          <w:sz w:val="28"/>
          <w:szCs w:val="28"/>
          <w:lang w:val="es-ES_tradnl" w:eastAsia="es-ES_tradnl"/>
        </w:rPr>
      </w:pPr>
      <w:r w:rsidRPr="002C527E">
        <w:rPr>
          <w:rFonts w:ascii="Calibri" w:eastAsia="Arial" w:hAnsi="Calibri" w:cs="Calibri"/>
          <w:b/>
          <w:sz w:val="28"/>
          <w:szCs w:val="28"/>
          <w:lang w:val="es-ES_tradnl" w:eastAsia="es-ES_tradnl"/>
        </w:rPr>
        <w:lastRenderedPageBreak/>
        <w:t xml:space="preserve">2.- Distribución de </w:t>
      </w:r>
      <w:r w:rsidR="00C237E8">
        <w:rPr>
          <w:rFonts w:ascii="Calibri" w:eastAsia="Arial" w:hAnsi="Calibri" w:cs="Calibri"/>
          <w:b/>
          <w:sz w:val="28"/>
          <w:szCs w:val="28"/>
          <w:lang w:val="es-ES_tradnl" w:eastAsia="es-ES_tradnl"/>
        </w:rPr>
        <w:t>horas e cursos no Departamento:</w:t>
      </w:r>
    </w:p>
    <w:p w:rsidR="00C237E8" w:rsidRPr="002C527E" w:rsidRDefault="00C237E8" w:rsidP="002C527E">
      <w:pPr>
        <w:spacing w:before="120" w:after="120"/>
        <w:jc w:val="both"/>
        <w:rPr>
          <w:rFonts w:ascii="Calibri" w:eastAsia="Arial" w:hAnsi="Calibri" w:cs="Calibri"/>
          <w:b/>
          <w:sz w:val="28"/>
          <w:szCs w:val="28"/>
          <w:lang w:val="es-ES_tradnl" w:eastAsia="es-ES_tradnl"/>
        </w:rPr>
      </w:pPr>
    </w:p>
    <w:p w:rsidR="002C527E" w:rsidRPr="002C527E" w:rsidRDefault="002C527E" w:rsidP="002C527E">
      <w:pPr>
        <w:spacing w:before="120" w:after="120"/>
        <w:jc w:val="both"/>
        <w:rPr>
          <w:rFonts w:ascii="Calibri" w:eastAsia="Arial" w:hAnsi="Calibri" w:cs="Calibri"/>
          <w:b/>
          <w:color w:val="000000"/>
          <w:sz w:val="28"/>
          <w:szCs w:val="28"/>
          <w:lang w:val="es-ES_tradnl" w:eastAsia="es-ES_tradnl"/>
        </w:rPr>
      </w:pPr>
      <w:r w:rsidRPr="002C527E">
        <w:rPr>
          <w:rFonts w:ascii="Calibri" w:eastAsia="Arial" w:hAnsi="Calibri" w:cs="Calibri"/>
          <w:b/>
          <w:color w:val="000000"/>
          <w:sz w:val="28"/>
          <w:szCs w:val="28"/>
          <w:lang w:val="es-ES_tradnl" w:eastAsia="es-ES_tradnl"/>
        </w:rPr>
        <w:t xml:space="preserve"> Reyes Leiro González:</w:t>
      </w:r>
    </w:p>
    <w:tbl>
      <w:tblPr>
        <w:tblW w:w="0" w:type="auto"/>
        <w:tblInd w:w="98" w:type="dxa"/>
        <w:tblCellMar>
          <w:left w:w="10" w:type="dxa"/>
          <w:right w:w="10" w:type="dxa"/>
        </w:tblCellMar>
        <w:tblLook w:val="0000" w:firstRow="0" w:lastRow="0" w:firstColumn="0" w:lastColumn="0" w:noHBand="0" w:noVBand="0"/>
      </w:tblPr>
      <w:tblGrid>
        <w:gridCol w:w="3069"/>
        <w:gridCol w:w="2031"/>
        <w:gridCol w:w="2137"/>
      </w:tblGrid>
      <w:tr w:rsidR="002C527E" w:rsidRPr="002C527E" w:rsidTr="00C237E8">
        <w:trPr>
          <w:trHeight w:val="1145"/>
        </w:trPr>
        <w:tc>
          <w:tcPr>
            <w:tcW w:w="3069" w:type="dxa"/>
            <w:tcBorders>
              <w:top w:val="single" w:sz="4" w:space="0" w:color="000000"/>
              <w:left w:val="single" w:sz="4" w:space="0" w:color="000000"/>
              <w:bottom w:val="single" w:sz="4" w:space="0" w:color="000000"/>
              <w:right w:val="single" w:sz="0" w:space="0" w:color="000000"/>
            </w:tcBorders>
            <w:shd w:val="clear" w:color="auto" w:fill="C6D9F1"/>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b/>
                <w:color w:val="000000"/>
                <w:sz w:val="28"/>
                <w:szCs w:val="28"/>
                <w:lang w:val="es-ES_tradnl" w:eastAsia="es-ES_tradnl"/>
              </w:rPr>
              <w:t>NIVEL</w:t>
            </w:r>
          </w:p>
        </w:tc>
        <w:tc>
          <w:tcPr>
            <w:tcW w:w="2031" w:type="dxa"/>
            <w:tcBorders>
              <w:top w:val="single" w:sz="4" w:space="0" w:color="000000"/>
              <w:left w:val="single" w:sz="4" w:space="0" w:color="000000"/>
              <w:bottom w:val="single" w:sz="4" w:space="0" w:color="000000"/>
              <w:right w:val="single" w:sz="0" w:space="0" w:color="000000"/>
            </w:tcBorders>
            <w:shd w:val="clear" w:color="auto" w:fill="C6D9F1"/>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b/>
                <w:color w:val="000000"/>
                <w:sz w:val="28"/>
                <w:szCs w:val="28"/>
                <w:lang w:val="es-ES_tradnl" w:eastAsia="es-ES_tradnl"/>
              </w:rPr>
              <w:t>MATERIA</w:t>
            </w:r>
          </w:p>
        </w:tc>
        <w:tc>
          <w:tcPr>
            <w:tcW w:w="2137" w:type="dxa"/>
            <w:tcBorders>
              <w:top w:val="single" w:sz="4" w:space="0" w:color="000000"/>
              <w:left w:val="single" w:sz="4" w:space="0" w:color="000000"/>
              <w:bottom w:val="single" w:sz="4" w:space="0" w:color="000000"/>
              <w:right w:val="single" w:sz="0" w:space="0" w:color="000000"/>
            </w:tcBorders>
            <w:shd w:val="clear" w:color="auto" w:fill="C6D9F1"/>
            <w:tcMar>
              <w:left w:w="108" w:type="dxa"/>
              <w:right w:w="108" w:type="dxa"/>
            </w:tcMar>
          </w:tcPr>
          <w:p w:rsidR="002C527E" w:rsidRPr="002C527E" w:rsidRDefault="002C527E" w:rsidP="002C527E">
            <w:pPr>
              <w:suppressAutoHyphens/>
              <w:spacing w:after="0" w:line="360" w:lineRule="auto"/>
              <w:ind w:left="1440" w:hanging="1440"/>
              <w:jc w:val="both"/>
              <w:rPr>
                <w:rFonts w:ascii="Calibri" w:eastAsia="Times New Roman" w:hAnsi="Calibri" w:cs="Calibri"/>
                <w:sz w:val="28"/>
                <w:szCs w:val="28"/>
                <w:lang w:val="es-ES_tradnl" w:eastAsia="es-ES_tradnl"/>
              </w:rPr>
            </w:pPr>
            <w:r w:rsidRPr="002C527E">
              <w:rPr>
                <w:rFonts w:ascii="Calibri" w:eastAsia="Arial" w:hAnsi="Calibri" w:cs="Calibri"/>
                <w:b/>
                <w:color w:val="000000"/>
                <w:sz w:val="28"/>
                <w:szCs w:val="28"/>
                <w:lang w:val="es-ES_tradnl" w:eastAsia="es-ES_tradnl"/>
              </w:rPr>
              <w:t>Nº gr. X h. sem</w:t>
            </w:r>
          </w:p>
        </w:tc>
      </w:tr>
      <w:tr w:rsidR="002C527E" w:rsidRPr="002C527E" w:rsidTr="00C237E8">
        <w:trPr>
          <w:cantSplit/>
          <w:trHeight w:val="371"/>
        </w:trPr>
        <w:tc>
          <w:tcPr>
            <w:tcW w:w="306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C237E8" w:rsidP="002C527E">
            <w:pPr>
              <w:suppressAutoHyphens/>
              <w:spacing w:after="0" w:line="360" w:lineRule="auto"/>
              <w:jc w:val="both"/>
              <w:rPr>
                <w:rFonts w:ascii="Calibri" w:eastAsia="Times New Roman" w:hAnsi="Calibri" w:cs="Calibri"/>
                <w:sz w:val="28"/>
                <w:szCs w:val="28"/>
                <w:lang w:val="es-ES_tradnl" w:eastAsia="es-ES_tradnl"/>
              </w:rPr>
            </w:pPr>
            <w:r>
              <w:rPr>
                <w:rFonts w:ascii="Calibri" w:eastAsia="Arial" w:hAnsi="Calibri" w:cs="Calibri"/>
                <w:color w:val="000000"/>
                <w:sz w:val="28"/>
                <w:szCs w:val="28"/>
                <w:lang w:val="es-ES_tradnl" w:eastAsia="es-ES_tradnl"/>
              </w:rPr>
              <w:t>2º BACHARALETO</w:t>
            </w:r>
          </w:p>
        </w:tc>
        <w:tc>
          <w:tcPr>
            <w:tcW w:w="2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INGLÉS</w:t>
            </w:r>
          </w:p>
        </w:tc>
        <w:tc>
          <w:tcPr>
            <w:tcW w:w="213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C237E8" w:rsidP="002C527E">
            <w:pPr>
              <w:suppressAutoHyphens/>
              <w:spacing w:after="0" w:line="360" w:lineRule="auto"/>
              <w:jc w:val="both"/>
              <w:rPr>
                <w:rFonts w:ascii="Calibri" w:eastAsia="Times New Roman" w:hAnsi="Calibri" w:cs="Calibri"/>
                <w:sz w:val="28"/>
                <w:szCs w:val="28"/>
                <w:lang w:val="es-ES_tradnl" w:eastAsia="es-ES_tradnl"/>
              </w:rPr>
            </w:pPr>
            <w:r>
              <w:rPr>
                <w:rFonts w:ascii="Calibri" w:eastAsia="Arial" w:hAnsi="Calibri" w:cs="Calibri"/>
                <w:color w:val="000000"/>
                <w:sz w:val="28"/>
                <w:szCs w:val="28"/>
                <w:lang w:val="es-ES_tradnl" w:eastAsia="es-ES_tradnl"/>
              </w:rPr>
              <w:t xml:space="preserve">2 </w:t>
            </w:r>
            <w:r w:rsidR="002C527E" w:rsidRPr="002C527E">
              <w:rPr>
                <w:rFonts w:ascii="Calibri" w:eastAsia="Arial" w:hAnsi="Calibri" w:cs="Calibri"/>
                <w:color w:val="000000"/>
                <w:sz w:val="28"/>
                <w:szCs w:val="28"/>
                <w:lang w:val="es-ES_tradnl" w:eastAsia="es-ES_tradnl"/>
              </w:rPr>
              <w:t>X 3</w:t>
            </w:r>
          </w:p>
        </w:tc>
      </w:tr>
      <w:tr w:rsidR="002C527E" w:rsidRPr="002C527E" w:rsidTr="00C237E8">
        <w:trPr>
          <w:trHeight w:val="386"/>
        </w:trPr>
        <w:tc>
          <w:tcPr>
            <w:tcW w:w="306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C237E8" w:rsidP="002C527E">
            <w:pPr>
              <w:suppressAutoHyphens/>
              <w:spacing w:after="0" w:line="360" w:lineRule="auto"/>
              <w:jc w:val="both"/>
              <w:rPr>
                <w:rFonts w:ascii="Calibri" w:eastAsia="Times New Roman" w:hAnsi="Calibri" w:cs="Calibri"/>
                <w:sz w:val="28"/>
                <w:szCs w:val="28"/>
                <w:lang w:val="es-ES_tradnl" w:eastAsia="es-ES_tradnl"/>
              </w:rPr>
            </w:pPr>
            <w:r>
              <w:rPr>
                <w:rFonts w:ascii="Calibri" w:eastAsia="Arial" w:hAnsi="Calibri" w:cs="Calibri"/>
                <w:color w:val="000000"/>
                <w:sz w:val="28"/>
                <w:szCs w:val="28"/>
                <w:lang w:val="es-ES_tradnl" w:eastAsia="es-ES_tradnl"/>
              </w:rPr>
              <w:t>AFONDAMENT 1º BACH</w:t>
            </w:r>
          </w:p>
        </w:tc>
        <w:tc>
          <w:tcPr>
            <w:tcW w:w="2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INGLES</w:t>
            </w:r>
          </w:p>
        </w:tc>
        <w:tc>
          <w:tcPr>
            <w:tcW w:w="213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C237E8" w:rsidP="002C527E">
            <w:pPr>
              <w:suppressAutoHyphens/>
              <w:spacing w:after="0" w:line="360" w:lineRule="auto"/>
              <w:ind w:left="1440" w:hanging="1440"/>
              <w:jc w:val="both"/>
              <w:rPr>
                <w:rFonts w:ascii="Calibri" w:eastAsia="Times New Roman" w:hAnsi="Calibri" w:cs="Calibri"/>
                <w:sz w:val="28"/>
                <w:szCs w:val="28"/>
                <w:lang w:val="es-ES_tradnl" w:eastAsia="es-ES_tradnl"/>
              </w:rPr>
            </w:pPr>
            <w:r>
              <w:rPr>
                <w:rFonts w:ascii="Calibri" w:eastAsia="Arial" w:hAnsi="Calibri" w:cs="Calibri"/>
                <w:color w:val="003300"/>
                <w:sz w:val="28"/>
                <w:szCs w:val="28"/>
                <w:lang w:val="es-ES_tradnl" w:eastAsia="es-ES_tradnl"/>
              </w:rPr>
              <w:t>1 x 1</w:t>
            </w:r>
          </w:p>
        </w:tc>
      </w:tr>
      <w:tr w:rsidR="002C527E" w:rsidRPr="002C527E" w:rsidTr="00C237E8">
        <w:trPr>
          <w:trHeight w:val="371"/>
        </w:trPr>
        <w:tc>
          <w:tcPr>
            <w:tcW w:w="306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4ºESO</w:t>
            </w:r>
          </w:p>
        </w:tc>
        <w:tc>
          <w:tcPr>
            <w:tcW w:w="2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INGLES</w:t>
            </w:r>
          </w:p>
        </w:tc>
        <w:tc>
          <w:tcPr>
            <w:tcW w:w="213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2 x 3</w:t>
            </w:r>
          </w:p>
        </w:tc>
      </w:tr>
      <w:tr w:rsidR="002C527E" w:rsidRPr="002C527E" w:rsidTr="00C237E8">
        <w:trPr>
          <w:trHeight w:val="386"/>
        </w:trPr>
        <w:tc>
          <w:tcPr>
            <w:tcW w:w="306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0D36D3" w:rsidP="002C527E">
            <w:pPr>
              <w:suppressAutoHyphens/>
              <w:spacing w:after="0" w:line="360" w:lineRule="auto"/>
              <w:jc w:val="both"/>
              <w:rPr>
                <w:rFonts w:ascii="Calibri" w:eastAsia="Times New Roman" w:hAnsi="Calibri" w:cs="Calibri"/>
                <w:sz w:val="28"/>
                <w:szCs w:val="28"/>
                <w:lang w:val="es-ES_tradnl" w:eastAsia="es-ES_tradnl"/>
              </w:rPr>
            </w:pPr>
            <w:r>
              <w:rPr>
                <w:rFonts w:ascii="Calibri" w:eastAsia="Arial" w:hAnsi="Calibri" w:cs="Calibri"/>
                <w:color w:val="000000"/>
                <w:sz w:val="28"/>
                <w:szCs w:val="28"/>
                <w:lang w:val="es-ES_tradnl" w:eastAsia="es-ES_tradnl"/>
              </w:rPr>
              <w:t>CM ADMINISTRATIVO</w:t>
            </w:r>
            <w:r w:rsidR="002C527E" w:rsidRPr="002C527E">
              <w:rPr>
                <w:rFonts w:ascii="Calibri" w:eastAsia="Arial" w:hAnsi="Calibri" w:cs="Calibri"/>
                <w:color w:val="000000"/>
                <w:sz w:val="28"/>
                <w:szCs w:val="28"/>
                <w:lang w:val="es-ES_tradnl" w:eastAsia="es-ES_tradnl"/>
              </w:rPr>
              <w:t xml:space="preserve">                </w:t>
            </w:r>
            <w:r w:rsidR="002C527E" w:rsidRPr="002C527E">
              <w:rPr>
                <w:rFonts w:ascii="Calibri" w:eastAsia="Arial" w:hAnsi="Calibri" w:cs="Calibri"/>
                <w:color w:val="FF3333"/>
                <w:sz w:val="28"/>
                <w:szCs w:val="28"/>
                <w:lang w:val="es-ES_tradnl" w:eastAsia="es-ES_tradnl"/>
              </w:rPr>
              <w:t xml:space="preserve">      </w:t>
            </w:r>
          </w:p>
        </w:tc>
        <w:tc>
          <w:tcPr>
            <w:tcW w:w="2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INGLÉS</w:t>
            </w:r>
          </w:p>
        </w:tc>
        <w:tc>
          <w:tcPr>
            <w:tcW w:w="2137"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0D36D3" w:rsidP="002C527E">
            <w:pPr>
              <w:suppressAutoHyphens/>
              <w:spacing w:after="0" w:line="360" w:lineRule="auto"/>
              <w:ind w:left="1440" w:hanging="1440"/>
              <w:jc w:val="both"/>
              <w:rPr>
                <w:rFonts w:ascii="Calibri" w:eastAsia="Times New Roman" w:hAnsi="Calibri" w:cs="Calibri"/>
                <w:sz w:val="28"/>
                <w:szCs w:val="28"/>
                <w:lang w:val="es-ES_tradnl" w:eastAsia="es-ES_tradnl"/>
              </w:rPr>
            </w:pPr>
            <w:r>
              <w:rPr>
                <w:rFonts w:ascii="Calibri" w:eastAsia="Arial" w:hAnsi="Calibri" w:cs="Calibri"/>
                <w:color w:val="000000"/>
                <w:sz w:val="28"/>
                <w:szCs w:val="28"/>
                <w:lang w:val="es-ES_tradnl" w:eastAsia="es-ES_tradnl"/>
              </w:rPr>
              <w:t>1 x 6</w:t>
            </w:r>
          </w:p>
        </w:tc>
      </w:tr>
    </w:tbl>
    <w:p w:rsidR="002C527E" w:rsidRPr="002C527E" w:rsidRDefault="002C527E" w:rsidP="002C527E">
      <w:pPr>
        <w:spacing w:before="120" w:after="120"/>
        <w:jc w:val="both"/>
        <w:rPr>
          <w:rFonts w:ascii="Calibri" w:eastAsia="Arial" w:hAnsi="Calibri" w:cs="Calibri"/>
          <w:b/>
          <w:color w:val="000000"/>
          <w:sz w:val="28"/>
          <w:szCs w:val="28"/>
          <w:lang w:val="es-ES_tradnl" w:eastAsia="es-ES_tradnl"/>
        </w:rPr>
      </w:pPr>
    </w:p>
    <w:p w:rsidR="00A50CBF" w:rsidRDefault="00A50CBF" w:rsidP="002C527E">
      <w:pPr>
        <w:spacing w:before="120" w:after="120"/>
        <w:jc w:val="both"/>
        <w:rPr>
          <w:rFonts w:ascii="Calibri" w:eastAsia="Arial" w:hAnsi="Calibri" w:cs="Calibri"/>
          <w:b/>
          <w:color w:val="000000"/>
          <w:sz w:val="28"/>
          <w:szCs w:val="28"/>
          <w:lang w:val="es-ES_tradnl" w:eastAsia="es-ES_tradnl"/>
        </w:rPr>
      </w:pPr>
    </w:p>
    <w:p w:rsidR="002C527E" w:rsidRPr="002C527E" w:rsidRDefault="00C237E8" w:rsidP="002C527E">
      <w:pPr>
        <w:spacing w:before="120" w:after="120"/>
        <w:jc w:val="both"/>
        <w:rPr>
          <w:rFonts w:ascii="Calibri" w:eastAsia="Arial" w:hAnsi="Calibri" w:cs="Calibri"/>
          <w:b/>
          <w:color w:val="000000"/>
          <w:sz w:val="28"/>
          <w:szCs w:val="28"/>
          <w:lang w:val="es-ES_tradnl" w:eastAsia="es-ES_tradnl"/>
        </w:rPr>
      </w:pPr>
      <w:r>
        <w:rPr>
          <w:rFonts w:ascii="Calibri" w:eastAsia="Arial" w:hAnsi="Calibri" w:cs="Calibri"/>
          <w:b/>
          <w:color w:val="000000"/>
          <w:sz w:val="28"/>
          <w:szCs w:val="28"/>
          <w:lang w:val="es-ES_tradnl" w:eastAsia="es-ES_tradnl"/>
        </w:rPr>
        <w:t xml:space="preserve">Mª </w:t>
      </w:r>
      <w:r w:rsidR="002C527E" w:rsidRPr="002C527E">
        <w:rPr>
          <w:rFonts w:ascii="Calibri" w:eastAsia="Arial" w:hAnsi="Calibri" w:cs="Calibri"/>
          <w:b/>
          <w:color w:val="000000"/>
          <w:sz w:val="28"/>
          <w:szCs w:val="28"/>
          <w:lang w:val="es-ES_tradnl" w:eastAsia="es-ES_tradnl"/>
        </w:rPr>
        <w:t>Peregrina Millán Gondar:</w:t>
      </w:r>
    </w:p>
    <w:tbl>
      <w:tblPr>
        <w:tblW w:w="0" w:type="auto"/>
        <w:tblInd w:w="98" w:type="dxa"/>
        <w:tblCellMar>
          <w:left w:w="10" w:type="dxa"/>
          <w:right w:w="10" w:type="dxa"/>
        </w:tblCellMar>
        <w:tblLook w:val="0000" w:firstRow="0" w:lastRow="0" w:firstColumn="0" w:lastColumn="0" w:noHBand="0" w:noVBand="0"/>
      </w:tblPr>
      <w:tblGrid>
        <w:gridCol w:w="3089"/>
        <w:gridCol w:w="2010"/>
        <w:gridCol w:w="2018"/>
      </w:tblGrid>
      <w:tr w:rsidR="002C527E" w:rsidRPr="002C527E" w:rsidTr="005E05F5">
        <w:trPr>
          <w:trHeight w:val="1"/>
        </w:trPr>
        <w:tc>
          <w:tcPr>
            <w:tcW w:w="3089" w:type="dxa"/>
            <w:tcBorders>
              <w:top w:val="single" w:sz="4" w:space="0" w:color="000000"/>
              <w:left w:val="single" w:sz="4" w:space="0" w:color="000000"/>
              <w:bottom w:val="single" w:sz="4" w:space="0" w:color="000000"/>
              <w:right w:val="single" w:sz="0" w:space="0" w:color="000000"/>
            </w:tcBorders>
            <w:shd w:val="clear" w:color="auto" w:fill="C6D9F1"/>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b/>
                <w:color w:val="000000"/>
                <w:sz w:val="28"/>
                <w:szCs w:val="28"/>
                <w:lang w:val="es-ES_tradnl" w:eastAsia="es-ES_tradnl"/>
              </w:rPr>
              <w:t>NIVEL</w:t>
            </w:r>
          </w:p>
        </w:tc>
        <w:tc>
          <w:tcPr>
            <w:tcW w:w="2010" w:type="dxa"/>
            <w:tcBorders>
              <w:top w:val="single" w:sz="4" w:space="0" w:color="000000"/>
              <w:left w:val="single" w:sz="4" w:space="0" w:color="000000"/>
              <w:bottom w:val="single" w:sz="4" w:space="0" w:color="000000"/>
              <w:right w:val="single" w:sz="0" w:space="0" w:color="000000"/>
            </w:tcBorders>
            <w:shd w:val="clear" w:color="auto" w:fill="C6D9F1"/>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b/>
                <w:color w:val="000000"/>
                <w:sz w:val="28"/>
                <w:szCs w:val="28"/>
                <w:lang w:val="es-ES_tradnl" w:eastAsia="es-ES_tradnl"/>
              </w:rPr>
              <w:t>MATERIA</w:t>
            </w:r>
          </w:p>
        </w:tc>
        <w:tc>
          <w:tcPr>
            <w:tcW w:w="2018" w:type="dxa"/>
            <w:tcBorders>
              <w:top w:val="single" w:sz="4" w:space="0" w:color="000000"/>
              <w:left w:val="single" w:sz="4" w:space="0" w:color="000000"/>
              <w:bottom w:val="single" w:sz="4" w:space="0" w:color="000000"/>
              <w:right w:val="single" w:sz="0" w:space="0" w:color="000000"/>
            </w:tcBorders>
            <w:shd w:val="clear" w:color="auto" w:fill="C6D9F1"/>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b/>
                <w:color w:val="003300"/>
                <w:sz w:val="28"/>
                <w:szCs w:val="28"/>
                <w:lang w:val="es-ES_tradnl" w:eastAsia="es-ES_tradnl"/>
              </w:rPr>
              <w:t>Nº gr. X h. sem.</w:t>
            </w:r>
          </w:p>
        </w:tc>
      </w:tr>
      <w:tr w:rsidR="002C527E" w:rsidRPr="002C527E" w:rsidTr="005E05F5">
        <w:trPr>
          <w:cantSplit/>
          <w:trHeight w:val="1"/>
        </w:trPr>
        <w:tc>
          <w:tcPr>
            <w:tcW w:w="308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C237E8" w:rsidP="002C527E">
            <w:pPr>
              <w:suppressAutoHyphens/>
              <w:spacing w:after="0" w:line="360" w:lineRule="auto"/>
              <w:jc w:val="both"/>
              <w:rPr>
                <w:rFonts w:ascii="Calibri" w:eastAsia="Times New Roman" w:hAnsi="Calibri" w:cs="Calibri"/>
                <w:sz w:val="28"/>
                <w:szCs w:val="28"/>
                <w:lang w:val="es-ES_tradnl" w:eastAsia="es-ES_tradnl"/>
              </w:rPr>
            </w:pPr>
            <w:r>
              <w:rPr>
                <w:rFonts w:ascii="Calibri" w:eastAsia="Arial" w:hAnsi="Calibri" w:cs="Calibri"/>
                <w:color w:val="000000"/>
                <w:sz w:val="28"/>
                <w:szCs w:val="28"/>
                <w:lang w:val="es-ES_tradnl" w:eastAsia="es-ES_tradnl"/>
              </w:rPr>
              <w:t>4</w:t>
            </w:r>
            <w:r w:rsidR="00E6177F">
              <w:rPr>
                <w:rFonts w:ascii="Calibri" w:eastAsia="Arial" w:hAnsi="Calibri" w:cs="Calibri"/>
                <w:color w:val="000000"/>
                <w:sz w:val="28"/>
                <w:szCs w:val="28"/>
                <w:lang w:val="es-ES_tradnl" w:eastAsia="es-ES_tradnl"/>
              </w:rPr>
              <w:t>º ESO</w:t>
            </w:r>
          </w:p>
        </w:tc>
        <w:tc>
          <w:tcPr>
            <w:tcW w:w="201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INGLES</w:t>
            </w:r>
          </w:p>
        </w:tc>
        <w:tc>
          <w:tcPr>
            <w:tcW w:w="201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C237E8" w:rsidP="002C527E">
            <w:pPr>
              <w:suppressAutoHyphens/>
              <w:spacing w:after="0" w:line="360" w:lineRule="auto"/>
              <w:jc w:val="both"/>
              <w:rPr>
                <w:rFonts w:ascii="Calibri" w:eastAsia="Times New Roman" w:hAnsi="Calibri" w:cs="Calibri"/>
                <w:sz w:val="28"/>
                <w:szCs w:val="28"/>
                <w:lang w:val="es-ES_tradnl" w:eastAsia="es-ES_tradnl"/>
              </w:rPr>
            </w:pPr>
            <w:r>
              <w:rPr>
                <w:rFonts w:ascii="Calibri" w:eastAsia="Arial" w:hAnsi="Calibri" w:cs="Calibri"/>
                <w:color w:val="000000"/>
                <w:sz w:val="28"/>
                <w:szCs w:val="28"/>
                <w:lang w:val="es-ES_tradnl" w:eastAsia="es-ES_tradnl"/>
              </w:rPr>
              <w:t>1</w:t>
            </w:r>
            <w:r w:rsidR="002C527E" w:rsidRPr="002C527E">
              <w:rPr>
                <w:rFonts w:ascii="Calibri" w:eastAsia="Arial" w:hAnsi="Calibri" w:cs="Calibri"/>
                <w:color w:val="000000"/>
                <w:sz w:val="28"/>
                <w:szCs w:val="28"/>
                <w:lang w:val="es-ES_tradnl" w:eastAsia="es-ES_tradnl"/>
              </w:rPr>
              <w:t xml:space="preserve"> x 3</w:t>
            </w:r>
          </w:p>
        </w:tc>
      </w:tr>
      <w:tr w:rsidR="002C527E" w:rsidRPr="002C527E" w:rsidTr="005E05F5">
        <w:trPr>
          <w:trHeight w:val="1"/>
        </w:trPr>
        <w:tc>
          <w:tcPr>
            <w:tcW w:w="308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1º BACHARELATO</w:t>
            </w:r>
          </w:p>
        </w:tc>
        <w:tc>
          <w:tcPr>
            <w:tcW w:w="201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INGLÉS</w:t>
            </w:r>
          </w:p>
        </w:tc>
        <w:tc>
          <w:tcPr>
            <w:tcW w:w="201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2 x 3</w:t>
            </w:r>
          </w:p>
        </w:tc>
      </w:tr>
      <w:tr w:rsidR="002C527E" w:rsidRPr="002C527E" w:rsidTr="005E05F5">
        <w:trPr>
          <w:trHeight w:val="1"/>
        </w:trPr>
        <w:tc>
          <w:tcPr>
            <w:tcW w:w="308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CICLO SUP ADMINISTRA</w:t>
            </w:r>
          </w:p>
        </w:tc>
        <w:tc>
          <w:tcPr>
            <w:tcW w:w="201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INGLÉS</w:t>
            </w:r>
          </w:p>
        </w:tc>
        <w:tc>
          <w:tcPr>
            <w:tcW w:w="201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1 x 6</w:t>
            </w:r>
          </w:p>
        </w:tc>
      </w:tr>
      <w:tr w:rsidR="00C237E8" w:rsidRPr="002C527E" w:rsidTr="005E05F5">
        <w:trPr>
          <w:trHeight w:val="1"/>
        </w:trPr>
        <w:tc>
          <w:tcPr>
            <w:tcW w:w="308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237E8" w:rsidRPr="002C527E" w:rsidRDefault="00C237E8" w:rsidP="002C527E">
            <w:pPr>
              <w:suppressAutoHyphens/>
              <w:spacing w:after="0" w:line="360" w:lineRule="auto"/>
              <w:jc w:val="both"/>
              <w:rPr>
                <w:rFonts w:ascii="Calibri" w:eastAsia="Arial" w:hAnsi="Calibri" w:cs="Calibri"/>
                <w:color w:val="000000"/>
                <w:sz w:val="28"/>
                <w:szCs w:val="28"/>
                <w:lang w:val="es-ES_tradnl" w:eastAsia="es-ES_tradnl"/>
              </w:rPr>
            </w:pPr>
            <w:r>
              <w:rPr>
                <w:rFonts w:ascii="Calibri" w:eastAsia="Arial" w:hAnsi="Calibri" w:cs="Calibri"/>
                <w:color w:val="000000"/>
                <w:sz w:val="28"/>
                <w:szCs w:val="28"/>
                <w:lang w:val="es-ES_tradnl" w:eastAsia="es-ES_tradnl"/>
              </w:rPr>
              <w:t>2º BACHARELATO</w:t>
            </w:r>
          </w:p>
        </w:tc>
        <w:tc>
          <w:tcPr>
            <w:tcW w:w="201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237E8" w:rsidRPr="002C527E" w:rsidRDefault="00C237E8" w:rsidP="002C527E">
            <w:pPr>
              <w:suppressAutoHyphens/>
              <w:spacing w:after="0" w:line="360" w:lineRule="auto"/>
              <w:jc w:val="both"/>
              <w:rPr>
                <w:rFonts w:ascii="Calibri" w:eastAsia="Arial" w:hAnsi="Calibri" w:cs="Calibri"/>
                <w:color w:val="000000"/>
                <w:sz w:val="28"/>
                <w:szCs w:val="28"/>
                <w:lang w:val="es-ES_tradnl" w:eastAsia="es-ES_tradnl"/>
              </w:rPr>
            </w:pPr>
            <w:r>
              <w:rPr>
                <w:rFonts w:ascii="Calibri" w:eastAsia="Arial" w:hAnsi="Calibri" w:cs="Calibri"/>
                <w:color w:val="000000"/>
                <w:sz w:val="28"/>
                <w:szCs w:val="28"/>
                <w:lang w:val="es-ES_tradnl" w:eastAsia="es-ES_tradnl"/>
              </w:rPr>
              <w:t>INGLÉS</w:t>
            </w:r>
          </w:p>
        </w:tc>
        <w:tc>
          <w:tcPr>
            <w:tcW w:w="2018"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C237E8" w:rsidRPr="002C527E" w:rsidRDefault="00C237E8" w:rsidP="002C527E">
            <w:pPr>
              <w:suppressAutoHyphens/>
              <w:spacing w:after="0" w:line="360" w:lineRule="auto"/>
              <w:jc w:val="both"/>
              <w:rPr>
                <w:rFonts w:ascii="Calibri" w:eastAsia="Arial" w:hAnsi="Calibri" w:cs="Calibri"/>
                <w:color w:val="000000"/>
                <w:sz w:val="28"/>
                <w:szCs w:val="28"/>
                <w:lang w:val="es-ES_tradnl" w:eastAsia="es-ES_tradnl"/>
              </w:rPr>
            </w:pPr>
            <w:r>
              <w:rPr>
                <w:rFonts w:ascii="Calibri" w:eastAsia="Arial" w:hAnsi="Calibri" w:cs="Calibri"/>
                <w:color w:val="000000"/>
                <w:sz w:val="28"/>
                <w:szCs w:val="28"/>
                <w:lang w:val="es-ES_tradnl" w:eastAsia="es-ES_tradnl"/>
              </w:rPr>
              <w:t>1 x 3</w:t>
            </w:r>
          </w:p>
        </w:tc>
      </w:tr>
    </w:tbl>
    <w:p w:rsidR="00CC6F3F" w:rsidRDefault="00CC6F3F" w:rsidP="002C527E">
      <w:pPr>
        <w:spacing w:line="360" w:lineRule="auto"/>
        <w:jc w:val="both"/>
        <w:rPr>
          <w:rFonts w:ascii="Calibri" w:eastAsia="Arial" w:hAnsi="Calibri" w:cs="Calibri"/>
          <w:b/>
          <w:sz w:val="28"/>
          <w:szCs w:val="28"/>
          <w:lang w:val="es-ES_tradnl" w:eastAsia="es-ES_tradnl"/>
        </w:rPr>
      </w:pPr>
    </w:p>
    <w:p w:rsidR="002C527E" w:rsidRPr="002C527E" w:rsidRDefault="002C527E" w:rsidP="002C527E">
      <w:pPr>
        <w:spacing w:line="360" w:lineRule="auto"/>
        <w:jc w:val="both"/>
        <w:rPr>
          <w:rFonts w:ascii="Calibri" w:eastAsia="Arial" w:hAnsi="Calibri" w:cs="Calibri"/>
          <w:b/>
          <w:sz w:val="28"/>
          <w:szCs w:val="28"/>
          <w:lang w:val="es-ES_tradnl" w:eastAsia="es-ES_tradnl"/>
        </w:rPr>
      </w:pPr>
      <w:r w:rsidRPr="002C527E">
        <w:rPr>
          <w:rFonts w:ascii="Calibri" w:eastAsia="Arial" w:hAnsi="Calibri" w:cs="Calibri"/>
          <w:b/>
          <w:sz w:val="28"/>
          <w:szCs w:val="28"/>
          <w:lang w:val="es-ES_tradnl" w:eastAsia="es-ES_tradnl"/>
        </w:rPr>
        <w:t>Angeles Fernández Piñeiro: Coordinadora de un grupo de bilingüe.</w:t>
      </w:r>
    </w:p>
    <w:tbl>
      <w:tblPr>
        <w:tblW w:w="0" w:type="auto"/>
        <w:tblInd w:w="44" w:type="dxa"/>
        <w:tblCellMar>
          <w:left w:w="10" w:type="dxa"/>
          <w:right w:w="10" w:type="dxa"/>
        </w:tblCellMar>
        <w:tblLook w:val="0000" w:firstRow="0" w:lastRow="0" w:firstColumn="0" w:lastColumn="0" w:noHBand="0" w:noVBand="0"/>
      </w:tblPr>
      <w:tblGrid>
        <w:gridCol w:w="2034"/>
        <w:gridCol w:w="1179"/>
        <w:gridCol w:w="1726"/>
        <w:gridCol w:w="1701"/>
      </w:tblGrid>
      <w:tr w:rsidR="002C527E" w:rsidRPr="002C527E" w:rsidTr="005E05F5">
        <w:trPr>
          <w:trHeight w:val="405"/>
        </w:trPr>
        <w:tc>
          <w:tcPr>
            <w:tcW w:w="2034" w:type="dxa"/>
            <w:tcBorders>
              <w:top w:val="single" w:sz="4" w:space="0" w:color="000000"/>
              <w:left w:val="single" w:sz="4" w:space="0" w:color="000000"/>
              <w:bottom w:val="single" w:sz="4" w:space="0" w:color="000000"/>
              <w:right w:val="single" w:sz="0" w:space="0" w:color="000000"/>
            </w:tcBorders>
            <w:shd w:val="clear" w:color="auto" w:fill="auto"/>
            <w:tcMar>
              <w:left w:w="54" w:type="dxa"/>
              <w:right w:w="54"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b/>
                <w:color w:val="000000"/>
                <w:sz w:val="28"/>
                <w:szCs w:val="28"/>
                <w:shd w:val="clear" w:color="auto" w:fill="9999FF"/>
                <w:lang w:val="es-ES_tradnl" w:eastAsia="es-ES_tradnl"/>
              </w:rPr>
              <w:t>NIVEL</w:t>
            </w:r>
          </w:p>
        </w:tc>
        <w:tc>
          <w:tcPr>
            <w:tcW w:w="1179" w:type="dxa"/>
            <w:tcBorders>
              <w:top w:val="single" w:sz="4" w:space="0" w:color="000000"/>
              <w:left w:val="single" w:sz="4" w:space="0" w:color="000000"/>
              <w:bottom w:val="single" w:sz="4" w:space="0" w:color="000000"/>
              <w:right w:val="single" w:sz="0" w:space="0" w:color="000000"/>
            </w:tcBorders>
            <w:shd w:val="clear" w:color="auto" w:fill="auto"/>
            <w:tcMar>
              <w:left w:w="54" w:type="dxa"/>
              <w:right w:w="54" w:type="dxa"/>
            </w:tcMar>
          </w:tcPr>
          <w:p w:rsidR="002C527E" w:rsidRPr="002C527E" w:rsidRDefault="002C527E" w:rsidP="002C527E">
            <w:pPr>
              <w:suppressAutoHyphens/>
              <w:spacing w:after="0" w:line="360" w:lineRule="auto"/>
              <w:jc w:val="both"/>
              <w:rPr>
                <w:rFonts w:ascii="Calibri" w:eastAsia="Calibri" w:hAnsi="Calibri" w:cs="Calibri"/>
                <w:sz w:val="28"/>
                <w:szCs w:val="28"/>
                <w:lang w:val="es-ES_tradnl" w:eastAsia="es-ES_tradnl"/>
              </w:rPr>
            </w:pPr>
          </w:p>
        </w:tc>
        <w:tc>
          <w:tcPr>
            <w:tcW w:w="1726" w:type="dxa"/>
            <w:tcBorders>
              <w:top w:val="single" w:sz="4" w:space="0" w:color="000000"/>
              <w:left w:val="single" w:sz="1" w:space="0" w:color="000000"/>
              <w:bottom w:val="single" w:sz="4" w:space="0" w:color="000000"/>
              <w:right w:val="single" w:sz="4" w:space="0" w:color="000000"/>
            </w:tcBorders>
            <w:shd w:val="clear" w:color="auto" w:fill="9999CC"/>
            <w:tcMar>
              <w:left w:w="54" w:type="dxa"/>
              <w:right w:w="54"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b/>
                <w:color w:val="000000"/>
                <w:sz w:val="28"/>
                <w:szCs w:val="28"/>
                <w:lang w:val="es-ES_tradnl" w:eastAsia="es-ES_tradnl"/>
              </w:rPr>
              <w:t>MATERIA</w:t>
            </w:r>
          </w:p>
        </w:tc>
        <w:tc>
          <w:tcPr>
            <w:tcW w:w="1701" w:type="dxa"/>
            <w:tcBorders>
              <w:top w:val="single" w:sz="4" w:space="0" w:color="000000"/>
              <w:left w:val="single" w:sz="1" w:space="0" w:color="000000"/>
              <w:bottom w:val="single" w:sz="4" w:space="0" w:color="000000"/>
              <w:right w:val="single" w:sz="4" w:space="0" w:color="000000"/>
            </w:tcBorders>
            <w:shd w:val="clear" w:color="auto" w:fill="9999CC"/>
            <w:tcMar>
              <w:left w:w="54" w:type="dxa"/>
              <w:right w:w="54"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b/>
                <w:color w:val="003300"/>
                <w:sz w:val="28"/>
                <w:szCs w:val="28"/>
                <w:lang w:val="es-ES_tradnl" w:eastAsia="es-ES_tradnl"/>
              </w:rPr>
              <w:t>Nº gr. X h. sem.</w:t>
            </w:r>
          </w:p>
        </w:tc>
      </w:tr>
      <w:tr w:rsidR="002C527E" w:rsidRPr="002C527E" w:rsidTr="005E05F5">
        <w:trPr>
          <w:trHeight w:val="315"/>
        </w:trPr>
        <w:tc>
          <w:tcPr>
            <w:tcW w:w="2034" w:type="dxa"/>
            <w:tcBorders>
              <w:top w:val="single" w:sz="0" w:space="0" w:color="000000"/>
              <w:left w:val="single" w:sz="4" w:space="0" w:color="000000"/>
              <w:bottom w:val="single" w:sz="4" w:space="0" w:color="000000"/>
              <w:right w:val="single" w:sz="0" w:space="0" w:color="000000"/>
            </w:tcBorders>
            <w:shd w:val="clear" w:color="auto" w:fill="auto"/>
            <w:tcMar>
              <w:left w:w="54" w:type="dxa"/>
              <w:right w:w="54" w:type="dxa"/>
            </w:tcMar>
          </w:tcPr>
          <w:p w:rsidR="002C527E" w:rsidRPr="002C527E" w:rsidRDefault="002C527E" w:rsidP="002C527E">
            <w:pPr>
              <w:suppressLineNumbers/>
              <w:suppressAutoHyphens/>
              <w:spacing w:after="0" w:line="240"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 xml:space="preserve">1ºESO </w:t>
            </w:r>
          </w:p>
        </w:tc>
        <w:tc>
          <w:tcPr>
            <w:tcW w:w="1179" w:type="dxa"/>
            <w:tcBorders>
              <w:top w:val="single" w:sz="0" w:space="0" w:color="000000"/>
              <w:left w:val="single" w:sz="4" w:space="0" w:color="000000"/>
              <w:bottom w:val="single" w:sz="4" w:space="0" w:color="000000"/>
              <w:right w:val="single" w:sz="0" w:space="0" w:color="000000"/>
            </w:tcBorders>
            <w:shd w:val="clear" w:color="auto" w:fill="auto"/>
            <w:tcMar>
              <w:left w:w="54" w:type="dxa"/>
              <w:right w:w="54" w:type="dxa"/>
            </w:tcMar>
          </w:tcPr>
          <w:p w:rsidR="002C527E" w:rsidRPr="002C527E" w:rsidRDefault="002C527E" w:rsidP="002C527E">
            <w:pPr>
              <w:suppressLineNumbers/>
              <w:suppressAutoHyphens/>
              <w:spacing w:after="0" w:line="240" w:lineRule="auto"/>
              <w:jc w:val="both"/>
              <w:rPr>
                <w:rFonts w:ascii="Calibri" w:eastAsia="Calibri" w:hAnsi="Calibri" w:cs="Calibri"/>
                <w:sz w:val="28"/>
                <w:szCs w:val="28"/>
                <w:lang w:val="es-ES_tradnl" w:eastAsia="es-ES_tradnl"/>
              </w:rPr>
            </w:pPr>
          </w:p>
        </w:tc>
        <w:tc>
          <w:tcPr>
            <w:tcW w:w="1726" w:type="dxa"/>
            <w:tcBorders>
              <w:top w:val="single" w:sz="0" w:space="0" w:color="000000"/>
              <w:left w:val="single" w:sz="1" w:space="0" w:color="000000"/>
              <w:bottom w:val="single" w:sz="4" w:space="0" w:color="000000"/>
              <w:right w:val="single" w:sz="4" w:space="0" w:color="000000"/>
            </w:tcBorders>
            <w:shd w:val="clear" w:color="auto" w:fill="auto"/>
            <w:tcMar>
              <w:left w:w="54" w:type="dxa"/>
              <w:right w:w="54" w:type="dxa"/>
            </w:tcMar>
          </w:tcPr>
          <w:p w:rsidR="002C527E" w:rsidRPr="002C527E" w:rsidRDefault="002C527E" w:rsidP="002C527E">
            <w:pPr>
              <w:suppressLineNumbers/>
              <w:suppressAutoHyphens/>
              <w:spacing w:after="0" w:line="240"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INGLÉS</w:t>
            </w:r>
          </w:p>
        </w:tc>
        <w:tc>
          <w:tcPr>
            <w:tcW w:w="1701" w:type="dxa"/>
            <w:tcBorders>
              <w:top w:val="single" w:sz="0" w:space="0" w:color="000000"/>
              <w:left w:val="single" w:sz="1" w:space="0" w:color="000000"/>
              <w:bottom w:val="single" w:sz="4" w:space="0" w:color="000000"/>
              <w:right w:val="single" w:sz="4" w:space="0" w:color="000000"/>
            </w:tcBorders>
            <w:shd w:val="clear" w:color="auto" w:fill="auto"/>
            <w:tcMar>
              <w:left w:w="54" w:type="dxa"/>
              <w:right w:w="54" w:type="dxa"/>
            </w:tcMar>
          </w:tcPr>
          <w:p w:rsidR="002C527E" w:rsidRPr="002C527E" w:rsidRDefault="00A05B23" w:rsidP="002C527E">
            <w:pPr>
              <w:suppressLineNumbers/>
              <w:suppressAutoHyphens/>
              <w:spacing w:after="0" w:line="240" w:lineRule="auto"/>
              <w:jc w:val="both"/>
              <w:rPr>
                <w:rFonts w:ascii="Calibri" w:eastAsia="Times New Roman" w:hAnsi="Calibri" w:cs="Calibri"/>
                <w:sz w:val="28"/>
                <w:szCs w:val="28"/>
                <w:lang w:val="es-ES_tradnl" w:eastAsia="es-ES_tradnl"/>
              </w:rPr>
            </w:pPr>
            <w:r>
              <w:rPr>
                <w:rFonts w:ascii="Calibri" w:eastAsia="Times New Roman" w:hAnsi="Calibri" w:cs="Calibri"/>
                <w:sz w:val="28"/>
                <w:szCs w:val="28"/>
                <w:lang w:val="es-ES_tradnl" w:eastAsia="es-ES_tradnl"/>
              </w:rPr>
              <w:t>4</w:t>
            </w:r>
            <w:r w:rsidR="002C527E" w:rsidRPr="002C527E">
              <w:rPr>
                <w:rFonts w:ascii="Calibri" w:eastAsia="Times New Roman" w:hAnsi="Calibri" w:cs="Calibri"/>
                <w:sz w:val="28"/>
                <w:szCs w:val="28"/>
                <w:lang w:val="es-ES_tradnl" w:eastAsia="es-ES_tradnl"/>
              </w:rPr>
              <w:t xml:space="preserve"> x 3</w:t>
            </w:r>
          </w:p>
        </w:tc>
      </w:tr>
      <w:tr w:rsidR="002C527E" w:rsidRPr="002C527E" w:rsidTr="005E05F5">
        <w:trPr>
          <w:trHeight w:val="135"/>
        </w:trPr>
        <w:tc>
          <w:tcPr>
            <w:tcW w:w="2034" w:type="dxa"/>
            <w:tcBorders>
              <w:top w:val="single" w:sz="4" w:space="0" w:color="000000"/>
              <w:left w:val="single" w:sz="4" w:space="0" w:color="000000"/>
              <w:bottom w:val="single" w:sz="1" w:space="0" w:color="000000"/>
              <w:right w:val="single" w:sz="0" w:space="0" w:color="000000"/>
            </w:tcBorders>
            <w:shd w:val="clear" w:color="auto" w:fill="auto"/>
            <w:tcMar>
              <w:left w:w="54" w:type="dxa"/>
              <w:right w:w="54" w:type="dxa"/>
            </w:tcMar>
          </w:tcPr>
          <w:p w:rsidR="002C527E" w:rsidRPr="002C527E" w:rsidRDefault="002C527E" w:rsidP="002C527E">
            <w:pPr>
              <w:suppressLineNumbers/>
              <w:suppressAutoHyphens/>
              <w:spacing w:after="0" w:line="240" w:lineRule="auto"/>
              <w:jc w:val="both"/>
              <w:rPr>
                <w:rFonts w:ascii="Calibri" w:eastAsia="Calibri" w:hAnsi="Calibri" w:cs="Calibri"/>
                <w:sz w:val="28"/>
                <w:szCs w:val="28"/>
                <w:lang w:val="es-ES_tradnl" w:eastAsia="es-ES_tradnl"/>
              </w:rPr>
            </w:pPr>
            <w:r w:rsidRPr="002C527E">
              <w:rPr>
                <w:rFonts w:ascii="Calibri" w:eastAsia="Calibri" w:hAnsi="Calibri" w:cs="Calibri"/>
                <w:sz w:val="28"/>
                <w:szCs w:val="28"/>
                <w:lang w:val="es-ES_tradnl" w:eastAsia="es-ES_tradnl"/>
              </w:rPr>
              <w:t>COORDINAD BILINGÜE</w:t>
            </w:r>
          </w:p>
        </w:tc>
        <w:tc>
          <w:tcPr>
            <w:tcW w:w="1179" w:type="dxa"/>
            <w:tcBorders>
              <w:top w:val="single" w:sz="4" w:space="0" w:color="000000"/>
              <w:left w:val="single" w:sz="4" w:space="0" w:color="000000"/>
              <w:bottom w:val="single" w:sz="1" w:space="0" w:color="000000"/>
              <w:right w:val="single" w:sz="0" w:space="0" w:color="000000"/>
            </w:tcBorders>
            <w:shd w:val="clear" w:color="auto" w:fill="auto"/>
            <w:tcMar>
              <w:left w:w="54" w:type="dxa"/>
              <w:right w:w="54" w:type="dxa"/>
            </w:tcMar>
          </w:tcPr>
          <w:p w:rsidR="002C527E" w:rsidRPr="002C527E" w:rsidRDefault="002C527E" w:rsidP="002C527E">
            <w:pPr>
              <w:suppressLineNumbers/>
              <w:suppressAutoHyphens/>
              <w:spacing w:after="0" w:line="240" w:lineRule="auto"/>
              <w:jc w:val="both"/>
              <w:rPr>
                <w:rFonts w:ascii="Calibri" w:eastAsia="Calibri" w:hAnsi="Calibri" w:cs="Calibri"/>
                <w:sz w:val="28"/>
                <w:szCs w:val="28"/>
                <w:lang w:val="es-ES_tradnl" w:eastAsia="es-ES_tradnl"/>
              </w:rPr>
            </w:pPr>
          </w:p>
        </w:tc>
        <w:tc>
          <w:tcPr>
            <w:tcW w:w="1726" w:type="dxa"/>
            <w:tcBorders>
              <w:top w:val="single" w:sz="4" w:space="0" w:color="000000"/>
              <w:left w:val="single" w:sz="1" w:space="0" w:color="000000"/>
              <w:bottom w:val="single" w:sz="1" w:space="0" w:color="000000"/>
              <w:right w:val="single" w:sz="4" w:space="0" w:color="000000"/>
            </w:tcBorders>
            <w:shd w:val="clear" w:color="auto" w:fill="auto"/>
            <w:tcMar>
              <w:left w:w="54" w:type="dxa"/>
              <w:right w:w="54" w:type="dxa"/>
            </w:tcMar>
          </w:tcPr>
          <w:p w:rsidR="002C527E" w:rsidRPr="002C527E" w:rsidRDefault="002C527E" w:rsidP="002C527E">
            <w:pPr>
              <w:suppressLineNumbers/>
              <w:suppressAutoHyphens/>
              <w:spacing w:after="0" w:line="240" w:lineRule="auto"/>
              <w:rPr>
                <w:rFonts w:ascii="Calibri" w:eastAsia="Calibri" w:hAnsi="Calibri" w:cs="Calibri"/>
                <w:sz w:val="28"/>
                <w:szCs w:val="28"/>
                <w:lang w:val="es-ES_tradnl" w:eastAsia="es-ES_tradnl"/>
              </w:rPr>
            </w:pPr>
            <w:r w:rsidRPr="002C527E">
              <w:rPr>
                <w:rFonts w:ascii="Calibri" w:eastAsia="Calibri" w:hAnsi="Calibri" w:cs="Calibri"/>
                <w:sz w:val="28"/>
                <w:szCs w:val="28"/>
                <w:lang w:val="es-ES_tradnl" w:eastAsia="es-ES_tradnl"/>
              </w:rPr>
              <w:t>INGLÉS</w:t>
            </w:r>
          </w:p>
        </w:tc>
        <w:tc>
          <w:tcPr>
            <w:tcW w:w="1701" w:type="dxa"/>
            <w:tcBorders>
              <w:top w:val="single" w:sz="4" w:space="0" w:color="000000"/>
              <w:left w:val="single" w:sz="1" w:space="0" w:color="000000"/>
              <w:bottom w:val="single" w:sz="1" w:space="0" w:color="000000"/>
              <w:right w:val="single" w:sz="4" w:space="0" w:color="000000"/>
            </w:tcBorders>
            <w:shd w:val="clear" w:color="auto" w:fill="auto"/>
            <w:tcMar>
              <w:left w:w="54" w:type="dxa"/>
              <w:right w:w="54" w:type="dxa"/>
            </w:tcMar>
          </w:tcPr>
          <w:p w:rsidR="002C527E" w:rsidRPr="002C527E" w:rsidRDefault="002C527E" w:rsidP="002C527E">
            <w:pPr>
              <w:suppressLineNumbers/>
              <w:suppressAutoHyphens/>
              <w:spacing w:after="0" w:line="240" w:lineRule="auto"/>
              <w:jc w:val="both"/>
              <w:rPr>
                <w:rFonts w:ascii="Calibri" w:eastAsia="Calibri" w:hAnsi="Calibri" w:cs="Calibri"/>
                <w:sz w:val="28"/>
                <w:szCs w:val="28"/>
                <w:lang w:val="es-ES_tradnl" w:eastAsia="es-ES_tradnl"/>
              </w:rPr>
            </w:pPr>
            <w:r w:rsidRPr="002C527E">
              <w:rPr>
                <w:rFonts w:ascii="Calibri" w:eastAsia="Calibri" w:hAnsi="Calibri" w:cs="Calibri"/>
                <w:sz w:val="28"/>
                <w:szCs w:val="28"/>
                <w:lang w:val="es-ES_tradnl" w:eastAsia="es-ES_tradnl"/>
              </w:rPr>
              <w:t>3</w:t>
            </w:r>
          </w:p>
        </w:tc>
      </w:tr>
      <w:tr w:rsidR="002C527E" w:rsidRPr="002C527E" w:rsidTr="005E05F5">
        <w:trPr>
          <w:trHeight w:val="1"/>
        </w:trPr>
        <w:tc>
          <w:tcPr>
            <w:tcW w:w="2034" w:type="dxa"/>
            <w:tcBorders>
              <w:top w:val="single" w:sz="0" w:space="0" w:color="000000"/>
              <w:left w:val="single" w:sz="4" w:space="0" w:color="000000"/>
              <w:bottom w:val="single" w:sz="1" w:space="0" w:color="000000"/>
              <w:right w:val="single" w:sz="0" w:space="0" w:color="000000"/>
            </w:tcBorders>
            <w:shd w:val="clear" w:color="auto" w:fill="auto"/>
            <w:tcMar>
              <w:left w:w="54" w:type="dxa"/>
              <w:right w:w="54" w:type="dxa"/>
            </w:tcMar>
          </w:tcPr>
          <w:p w:rsidR="002C527E" w:rsidRPr="002C527E" w:rsidRDefault="002C527E" w:rsidP="002C527E">
            <w:pPr>
              <w:suppressLineNumbers/>
              <w:suppressAutoHyphens/>
              <w:spacing w:after="0" w:line="240"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2º ESO</w:t>
            </w:r>
          </w:p>
        </w:tc>
        <w:tc>
          <w:tcPr>
            <w:tcW w:w="1179" w:type="dxa"/>
            <w:tcBorders>
              <w:top w:val="single" w:sz="0" w:space="0" w:color="000000"/>
              <w:left w:val="single" w:sz="4" w:space="0" w:color="000000"/>
              <w:bottom w:val="single" w:sz="1" w:space="0" w:color="000000"/>
              <w:right w:val="single" w:sz="0" w:space="0" w:color="000000"/>
            </w:tcBorders>
            <w:shd w:val="clear" w:color="auto" w:fill="auto"/>
            <w:tcMar>
              <w:left w:w="54" w:type="dxa"/>
              <w:right w:w="54" w:type="dxa"/>
            </w:tcMar>
          </w:tcPr>
          <w:p w:rsidR="002C527E" w:rsidRPr="002C527E" w:rsidRDefault="002C527E" w:rsidP="002C527E">
            <w:pPr>
              <w:suppressLineNumbers/>
              <w:suppressAutoHyphens/>
              <w:spacing w:after="0" w:line="240" w:lineRule="auto"/>
              <w:jc w:val="both"/>
              <w:rPr>
                <w:rFonts w:ascii="Calibri" w:eastAsia="Calibri" w:hAnsi="Calibri" w:cs="Calibri"/>
                <w:sz w:val="28"/>
                <w:szCs w:val="28"/>
                <w:lang w:val="es-ES_tradnl" w:eastAsia="es-ES_tradnl"/>
              </w:rPr>
            </w:pPr>
          </w:p>
        </w:tc>
        <w:tc>
          <w:tcPr>
            <w:tcW w:w="1726" w:type="dxa"/>
            <w:tcBorders>
              <w:top w:val="single" w:sz="0" w:space="0" w:color="000000"/>
              <w:left w:val="single" w:sz="1" w:space="0" w:color="000000"/>
              <w:bottom w:val="single" w:sz="1" w:space="0" w:color="000000"/>
              <w:right w:val="single" w:sz="4" w:space="0" w:color="000000"/>
            </w:tcBorders>
            <w:shd w:val="clear" w:color="auto" w:fill="auto"/>
            <w:tcMar>
              <w:left w:w="54" w:type="dxa"/>
              <w:right w:w="54" w:type="dxa"/>
            </w:tcMar>
          </w:tcPr>
          <w:p w:rsidR="002C527E" w:rsidRPr="002C527E" w:rsidRDefault="002C527E" w:rsidP="002C527E">
            <w:pPr>
              <w:suppressLineNumbers/>
              <w:suppressAutoHyphens/>
              <w:spacing w:after="0" w:line="240"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INGLÉS</w:t>
            </w:r>
          </w:p>
        </w:tc>
        <w:tc>
          <w:tcPr>
            <w:tcW w:w="1701" w:type="dxa"/>
            <w:tcBorders>
              <w:top w:val="single" w:sz="0" w:space="0" w:color="000000"/>
              <w:left w:val="single" w:sz="1" w:space="0" w:color="000000"/>
              <w:bottom w:val="single" w:sz="1" w:space="0" w:color="000000"/>
              <w:right w:val="single" w:sz="4" w:space="0" w:color="000000"/>
            </w:tcBorders>
            <w:shd w:val="clear" w:color="auto" w:fill="auto"/>
            <w:tcMar>
              <w:left w:w="54" w:type="dxa"/>
              <w:right w:w="54" w:type="dxa"/>
            </w:tcMar>
          </w:tcPr>
          <w:p w:rsidR="002C527E" w:rsidRPr="002C527E" w:rsidRDefault="00A05B23" w:rsidP="002C527E">
            <w:pPr>
              <w:suppressLineNumbers/>
              <w:suppressAutoHyphens/>
              <w:spacing w:after="0" w:line="240" w:lineRule="auto"/>
              <w:jc w:val="both"/>
              <w:rPr>
                <w:rFonts w:ascii="Calibri" w:eastAsia="Times New Roman" w:hAnsi="Calibri" w:cs="Calibri"/>
                <w:sz w:val="28"/>
                <w:szCs w:val="28"/>
                <w:lang w:val="es-ES_tradnl" w:eastAsia="es-ES_tradnl"/>
              </w:rPr>
            </w:pPr>
            <w:r>
              <w:rPr>
                <w:rFonts w:ascii="Calibri" w:eastAsia="Times New Roman" w:hAnsi="Calibri" w:cs="Calibri"/>
                <w:sz w:val="28"/>
                <w:szCs w:val="28"/>
                <w:lang w:val="es-ES_tradnl" w:eastAsia="es-ES_tradnl"/>
              </w:rPr>
              <w:t xml:space="preserve">2 </w:t>
            </w:r>
            <w:r w:rsidR="002C527E" w:rsidRPr="002C527E">
              <w:rPr>
                <w:rFonts w:ascii="Calibri" w:eastAsia="Times New Roman" w:hAnsi="Calibri" w:cs="Calibri"/>
                <w:sz w:val="28"/>
                <w:szCs w:val="28"/>
                <w:lang w:val="es-ES_tradnl" w:eastAsia="es-ES_tradnl"/>
              </w:rPr>
              <w:t>x 3</w:t>
            </w:r>
          </w:p>
        </w:tc>
      </w:tr>
    </w:tbl>
    <w:p w:rsidR="00E0079C" w:rsidRDefault="00E0079C" w:rsidP="00E0079C">
      <w:pPr>
        <w:tabs>
          <w:tab w:val="left" w:pos="926"/>
        </w:tabs>
        <w:spacing w:after="0" w:line="240" w:lineRule="auto"/>
        <w:jc w:val="both"/>
        <w:rPr>
          <w:rFonts w:ascii="Calibri" w:eastAsia="Times New Roman" w:hAnsi="Calibri" w:cs="Calibri"/>
          <w:sz w:val="28"/>
          <w:szCs w:val="28"/>
          <w:lang w:val="es-ES_tradnl" w:eastAsia="es-ES_tradnl"/>
        </w:rPr>
      </w:pPr>
    </w:p>
    <w:p w:rsidR="00E351CC" w:rsidRDefault="00E351CC" w:rsidP="00E0079C">
      <w:pPr>
        <w:tabs>
          <w:tab w:val="left" w:pos="926"/>
        </w:tabs>
        <w:spacing w:after="0" w:line="240" w:lineRule="auto"/>
        <w:jc w:val="both"/>
        <w:rPr>
          <w:rFonts w:ascii="Calibri" w:eastAsia="Times New Roman" w:hAnsi="Calibri" w:cs="Calibri"/>
          <w:sz w:val="28"/>
          <w:szCs w:val="28"/>
          <w:lang w:val="es-ES_tradnl" w:eastAsia="es-ES_tradnl"/>
        </w:rPr>
      </w:pPr>
    </w:p>
    <w:p w:rsidR="00E0079C" w:rsidRPr="00E0079C" w:rsidRDefault="00C237E8" w:rsidP="00E0079C">
      <w:pPr>
        <w:tabs>
          <w:tab w:val="left" w:pos="926"/>
        </w:tabs>
        <w:spacing w:after="0" w:line="240" w:lineRule="auto"/>
        <w:jc w:val="both"/>
        <w:rPr>
          <w:rFonts w:ascii="Calibri" w:eastAsia="Times New Roman" w:hAnsi="Calibri" w:cs="Calibri"/>
          <w:b/>
          <w:sz w:val="28"/>
          <w:szCs w:val="28"/>
          <w:lang w:val="es-ES_tradnl" w:eastAsia="es-ES_tradnl"/>
        </w:rPr>
      </w:pPr>
      <w:r w:rsidRPr="00E0079C">
        <w:rPr>
          <w:rFonts w:ascii="Calibri" w:eastAsia="Times New Roman" w:hAnsi="Calibri" w:cs="Calibri"/>
          <w:b/>
          <w:sz w:val="28"/>
          <w:szCs w:val="28"/>
          <w:lang w:val="es-ES_tradnl" w:eastAsia="es-ES_tradnl"/>
        </w:rPr>
        <w:lastRenderedPageBreak/>
        <w:t>Paula Torreiro Pazo.</w:t>
      </w:r>
    </w:p>
    <w:p w:rsidR="002C527E" w:rsidRPr="002C527E" w:rsidRDefault="002C527E" w:rsidP="002C527E">
      <w:pPr>
        <w:spacing w:line="360" w:lineRule="auto"/>
        <w:jc w:val="both"/>
        <w:rPr>
          <w:rFonts w:ascii="Calibri" w:eastAsia="Arial" w:hAnsi="Calibri" w:cs="Calibri"/>
          <w:b/>
          <w:sz w:val="28"/>
          <w:szCs w:val="28"/>
          <w:lang w:val="es-ES_tradnl" w:eastAsia="es-ES_tradnl"/>
        </w:rPr>
      </w:pPr>
    </w:p>
    <w:tbl>
      <w:tblPr>
        <w:tblW w:w="0" w:type="auto"/>
        <w:tblInd w:w="44" w:type="dxa"/>
        <w:tblCellMar>
          <w:left w:w="10" w:type="dxa"/>
          <w:right w:w="10" w:type="dxa"/>
        </w:tblCellMar>
        <w:tblLook w:val="0000" w:firstRow="0" w:lastRow="0" w:firstColumn="0" w:lastColumn="0" w:noHBand="0" w:noVBand="0"/>
      </w:tblPr>
      <w:tblGrid>
        <w:gridCol w:w="2294"/>
        <w:gridCol w:w="1842"/>
        <w:gridCol w:w="7"/>
        <w:gridCol w:w="1783"/>
        <w:gridCol w:w="7"/>
      </w:tblGrid>
      <w:tr w:rsidR="002C527E" w:rsidRPr="00D46906" w:rsidTr="005E05F5">
        <w:trPr>
          <w:trHeight w:val="345"/>
        </w:trPr>
        <w:tc>
          <w:tcPr>
            <w:tcW w:w="229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b/>
                <w:color w:val="000000"/>
                <w:sz w:val="28"/>
                <w:szCs w:val="28"/>
                <w:shd w:val="clear" w:color="auto" w:fill="9999FF"/>
                <w:lang w:val="es-ES_tradnl" w:eastAsia="es-ES_tradnl"/>
              </w:rPr>
              <w:t xml:space="preserve">NIVEL </w:t>
            </w:r>
          </w:p>
        </w:tc>
        <w:tc>
          <w:tcPr>
            <w:tcW w:w="1849" w:type="dxa"/>
            <w:gridSpan w:val="2"/>
            <w:tcBorders>
              <w:top w:val="single" w:sz="4" w:space="0" w:color="000000"/>
              <w:left w:val="single" w:sz="4" w:space="0" w:color="000000"/>
              <w:bottom w:val="single" w:sz="4" w:space="0" w:color="000000"/>
              <w:right w:val="single" w:sz="0" w:space="0" w:color="000000"/>
            </w:tcBorders>
            <w:shd w:val="clear" w:color="auto" w:fill="9999CC"/>
            <w:tcMar>
              <w:left w:w="54" w:type="dxa"/>
              <w:right w:w="54"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b/>
                <w:color w:val="003300"/>
                <w:sz w:val="28"/>
                <w:szCs w:val="28"/>
                <w:lang w:val="es-ES_tradnl" w:eastAsia="es-ES_tradnl"/>
              </w:rPr>
              <w:t xml:space="preserve">MATERIA </w:t>
            </w:r>
          </w:p>
        </w:tc>
        <w:tc>
          <w:tcPr>
            <w:tcW w:w="1790" w:type="dxa"/>
            <w:gridSpan w:val="2"/>
            <w:tcBorders>
              <w:top w:val="single" w:sz="4" w:space="0" w:color="000000"/>
              <w:left w:val="single" w:sz="1" w:space="0" w:color="000000"/>
              <w:bottom w:val="single" w:sz="4" w:space="0" w:color="000000"/>
              <w:right w:val="single" w:sz="0" w:space="0" w:color="000000"/>
            </w:tcBorders>
            <w:shd w:val="clear" w:color="auto" w:fill="9999CC"/>
            <w:tcMar>
              <w:left w:w="54" w:type="dxa"/>
              <w:right w:w="54"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pt-PT" w:eastAsia="es-ES_tradnl"/>
              </w:rPr>
            </w:pPr>
            <w:r w:rsidRPr="002C527E">
              <w:rPr>
                <w:rFonts w:ascii="Calibri" w:eastAsia="Arial" w:hAnsi="Calibri" w:cs="Calibri"/>
                <w:b/>
                <w:color w:val="003300"/>
                <w:sz w:val="28"/>
                <w:szCs w:val="28"/>
                <w:lang w:val="pt-PT" w:eastAsia="es-ES_tradnl"/>
              </w:rPr>
              <w:t>Nº gru. X h. sem</w:t>
            </w:r>
          </w:p>
        </w:tc>
      </w:tr>
      <w:tr w:rsidR="002C527E" w:rsidRPr="00D46906" w:rsidTr="005E05F5">
        <w:trPr>
          <w:trHeight w:val="210"/>
        </w:trPr>
        <w:tc>
          <w:tcPr>
            <w:tcW w:w="2294" w:type="dxa"/>
            <w:tcBorders>
              <w:top w:val="single" w:sz="4" w:space="0" w:color="000000"/>
              <w:left w:val="single" w:sz="4" w:space="0" w:color="000000"/>
              <w:bottom w:val="single" w:sz="1" w:space="0" w:color="000000"/>
              <w:right w:val="single" w:sz="4" w:space="0" w:color="000000"/>
            </w:tcBorders>
            <w:shd w:val="clear" w:color="auto" w:fill="auto"/>
            <w:tcMar>
              <w:left w:w="54" w:type="dxa"/>
              <w:right w:w="54" w:type="dxa"/>
            </w:tcMar>
          </w:tcPr>
          <w:p w:rsidR="002C527E" w:rsidRPr="002C527E" w:rsidRDefault="002C527E" w:rsidP="002C527E">
            <w:pPr>
              <w:suppressAutoHyphens/>
              <w:spacing w:after="0" w:line="360" w:lineRule="auto"/>
              <w:jc w:val="both"/>
              <w:rPr>
                <w:rFonts w:ascii="Calibri" w:eastAsia="Calibri" w:hAnsi="Calibri" w:cs="Calibri"/>
                <w:sz w:val="28"/>
                <w:szCs w:val="28"/>
                <w:lang w:val="pt-PT" w:eastAsia="es-ES_tradnl"/>
              </w:rPr>
            </w:pPr>
          </w:p>
        </w:tc>
        <w:tc>
          <w:tcPr>
            <w:tcW w:w="1849" w:type="dxa"/>
            <w:gridSpan w:val="2"/>
            <w:tcBorders>
              <w:top w:val="single" w:sz="4" w:space="0" w:color="000000"/>
              <w:left w:val="single" w:sz="4" w:space="0" w:color="000000"/>
              <w:bottom w:val="single" w:sz="1" w:space="0" w:color="000000"/>
              <w:right w:val="single" w:sz="0" w:space="0" w:color="000000"/>
            </w:tcBorders>
            <w:shd w:val="clear" w:color="auto" w:fill="9999CC"/>
            <w:tcMar>
              <w:left w:w="54" w:type="dxa"/>
              <w:right w:w="54" w:type="dxa"/>
            </w:tcMar>
          </w:tcPr>
          <w:p w:rsidR="002C527E" w:rsidRPr="002C527E" w:rsidRDefault="002C527E" w:rsidP="002C527E">
            <w:pPr>
              <w:suppressAutoHyphens/>
              <w:spacing w:after="0" w:line="360" w:lineRule="auto"/>
              <w:jc w:val="both"/>
              <w:rPr>
                <w:rFonts w:ascii="Calibri" w:eastAsia="Calibri" w:hAnsi="Calibri" w:cs="Calibri"/>
                <w:sz w:val="28"/>
                <w:szCs w:val="28"/>
                <w:lang w:val="pt-PT" w:eastAsia="es-ES_tradnl"/>
              </w:rPr>
            </w:pPr>
          </w:p>
        </w:tc>
        <w:tc>
          <w:tcPr>
            <w:tcW w:w="1790" w:type="dxa"/>
            <w:gridSpan w:val="2"/>
            <w:tcBorders>
              <w:top w:val="single" w:sz="4" w:space="0" w:color="000000"/>
              <w:left w:val="single" w:sz="1" w:space="0" w:color="000000"/>
              <w:bottom w:val="single" w:sz="1" w:space="0" w:color="000000"/>
              <w:right w:val="single" w:sz="0" w:space="0" w:color="000000"/>
            </w:tcBorders>
            <w:shd w:val="clear" w:color="auto" w:fill="9999CC"/>
            <w:tcMar>
              <w:left w:w="54" w:type="dxa"/>
              <w:right w:w="54" w:type="dxa"/>
            </w:tcMar>
          </w:tcPr>
          <w:p w:rsidR="002C527E" w:rsidRPr="002C527E" w:rsidRDefault="002C527E" w:rsidP="002C527E">
            <w:pPr>
              <w:suppressAutoHyphens/>
              <w:spacing w:after="0" w:line="360" w:lineRule="auto"/>
              <w:jc w:val="both"/>
              <w:rPr>
                <w:rFonts w:ascii="Calibri" w:eastAsia="Calibri" w:hAnsi="Calibri" w:cs="Calibri"/>
                <w:sz w:val="28"/>
                <w:szCs w:val="28"/>
                <w:lang w:val="pt-PT" w:eastAsia="es-ES_tradnl"/>
              </w:rPr>
            </w:pPr>
          </w:p>
        </w:tc>
      </w:tr>
      <w:tr w:rsidR="002C527E" w:rsidRPr="002C527E" w:rsidTr="005E05F5">
        <w:trPr>
          <w:trHeight w:val="330"/>
        </w:trPr>
        <w:tc>
          <w:tcPr>
            <w:tcW w:w="2294" w:type="dxa"/>
            <w:tcBorders>
              <w:top w:val="single" w:sz="0" w:space="0" w:color="000000"/>
              <w:left w:val="single" w:sz="4" w:space="0" w:color="000000"/>
              <w:bottom w:val="single" w:sz="4" w:space="0" w:color="000000"/>
              <w:right w:val="single" w:sz="4" w:space="0" w:color="000000"/>
            </w:tcBorders>
            <w:shd w:val="clear" w:color="auto" w:fill="auto"/>
            <w:tcMar>
              <w:left w:w="54" w:type="dxa"/>
              <w:right w:w="54" w:type="dxa"/>
            </w:tcMar>
          </w:tcPr>
          <w:p w:rsidR="002C527E" w:rsidRPr="002C527E" w:rsidRDefault="00E6177F" w:rsidP="002C527E">
            <w:pPr>
              <w:suppressLineNumbers/>
              <w:suppressAutoHyphens/>
              <w:spacing w:after="0" w:line="240" w:lineRule="auto"/>
              <w:jc w:val="both"/>
              <w:rPr>
                <w:rFonts w:ascii="Calibri" w:eastAsia="Times New Roman" w:hAnsi="Calibri" w:cs="Calibri"/>
                <w:sz w:val="28"/>
                <w:szCs w:val="28"/>
                <w:lang w:val="es-ES_tradnl" w:eastAsia="es-ES_tradnl"/>
              </w:rPr>
            </w:pPr>
            <w:r>
              <w:rPr>
                <w:rFonts w:ascii="Calibri" w:eastAsia="Times New Roman" w:hAnsi="Calibri" w:cs="Calibri"/>
                <w:sz w:val="28"/>
                <w:szCs w:val="28"/>
                <w:lang w:val="es-ES_tradnl" w:eastAsia="es-ES_tradnl"/>
              </w:rPr>
              <w:t>1º BACH</w:t>
            </w:r>
          </w:p>
        </w:tc>
        <w:tc>
          <w:tcPr>
            <w:tcW w:w="1849" w:type="dxa"/>
            <w:gridSpan w:val="2"/>
            <w:tcBorders>
              <w:top w:val="single" w:sz="0" w:space="0" w:color="000000"/>
              <w:left w:val="single" w:sz="4" w:space="0" w:color="000000"/>
              <w:bottom w:val="single" w:sz="4" w:space="0" w:color="000000"/>
              <w:right w:val="single" w:sz="0" w:space="0" w:color="000000"/>
            </w:tcBorders>
            <w:shd w:val="clear" w:color="auto" w:fill="auto"/>
            <w:tcMar>
              <w:left w:w="54" w:type="dxa"/>
              <w:right w:w="54" w:type="dxa"/>
            </w:tcMar>
          </w:tcPr>
          <w:p w:rsidR="002C527E" w:rsidRPr="002C527E" w:rsidRDefault="002C527E" w:rsidP="002C527E">
            <w:pPr>
              <w:suppressLineNumbers/>
              <w:suppressAutoHyphens/>
              <w:spacing w:after="0" w:line="240"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INGLÉS</w:t>
            </w:r>
          </w:p>
        </w:tc>
        <w:tc>
          <w:tcPr>
            <w:tcW w:w="1790" w:type="dxa"/>
            <w:gridSpan w:val="2"/>
            <w:tcBorders>
              <w:top w:val="single" w:sz="0" w:space="0" w:color="000000"/>
              <w:left w:val="single" w:sz="1" w:space="0" w:color="000000"/>
              <w:bottom w:val="single" w:sz="4" w:space="0" w:color="000000"/>
              <w:right w:val="single" w:sz="0" w:space="0" w:color="000000"/>
            </w:tcBorders>
            <w:shd w:val="clear" w:color="auto" w:fill="auto"/>
            <w:tcMar>
              <w:left w:w="54" w:type="dxa"/>
              <w:right w:w="54" w:type="dxa"/>
            </w:tcMar>
          </w:tcPr>
          <w:p w:rsidR="002C527E" w:rsidRPr="002C527E" w:rsidRDefault="00E6177F" w:rsidP="002C527E">
            <w:pPr>
              <w:suppressLineNumbers/>
              <w:suppressAutoHyphens/>
              <w:spacing w:after="0" w:line="240" w:lineRule="auto"/>
              <w:jc w:val="both"/>
              <w:rPr>
                <w:rFonts w:ascii="Calibri" w:eastAsia="Times New Roman" w:hAnsi="Calibri" w:cs="Calibri"/>
                <w:sz w:val="28"/>
                <w:szCs w:val="28"/>
                <w:lang w:val="es-ES_tradnl" w:eastAsia="es-ES_tradnl"/>
              </w:rPr>
            </w:pPr>
            <w:r>
              <w:rPr>
                <w:rFonts w:ascii="Calibri" w:eastAsia="Times New Roman" w:hAnsi="Calibri" w:cs="Calibri"/>
                <w:sz w:val="28"/>
                <w:szCs w:val="28"/>
                <w:lang w:val="es-ES_tradnl" w:eastAsia="es-ES_tradnl"/>
              </w:rPr>
              <w:t>2</w:t>
            </w:r>
            <w:r w:rsidR="00A05B23">
              <w:rPr>
                <w:rFonts w:ascii="Calibri" w:eastAsia="Times New Roman" w:hAnsi="Calibri" w:cs="Calibri"/>
                <w:sz w:val="28"/>
                <w:szCs w:val="28"/>
                <w:lang w:val="es-ES_tradnl" w:eastAsia="es-ES_tradnl"/>
              </w:rPr>
              <w:t xml:space="preserve"> </w:t>
            </w:r>
            <w:r>
              <w:rPr>
                <w:rFonts w:ascii="Calibri" w:eastAsia="Times New Roman" w:hAnsi="Calibri" w:cs="Calibri"/>
                <w:sz w:val="28"/>
                <w:szCs w:val="28"/>
                <w:lang w:val="es-ES_tradnl" w:eastAsia="es-ES_tradnl"/>
              </w:rPr>
              <w:t>x</w:t>
            </w:r>
            <w:r w:rsidR="00A05B23">
              <w:rPr>
                <w:rFonts w:ascii="Calibri" w:eastAsia="Times New Roman" w:hAnsi="Calibri" w:cs="Calibri"/>
                <w:sz w:val="28"/>
                <w:szCs w:val="28"/>
                <w:lang w:val="es-ES_tradnl" w:eastAsia="es-ES_tradnl"/>
              </w:rPr>
              <w:t xml:space="preserve"> </w:t>
            </w:r>
            <w:r>
              <w:rPr>
                <w:rFonts w:ascii="Calibri" w:eastAsia="Times New Roman" w:hAnsi="Calibri" w:cs="Calibri"/>
                <w:sz w:val="28"/>
                <w:szCs w:val="28"/>
                <w:lang w:val="es-ES_tradnl" w:eastAsia="es-ES_tradnl"/>
              </w:rPr>
              <w:t>3</w:t>
            </w:r>
          </w:p>
        </w:tc>
      </w:tr>
      <w:tr w:rsidR="002C527E" w:rsidRPr="002C527E" w:rsidTr="005E05F5">
        <w:trPr>
          <w:trHeight w:val="375"/>
        </w:trPr>
        <w:tc>
          <w:tcPr>
            <w:tcW w:w="2294" w:type="dxa"/>
            <w:tcBorders>
              <w:top w:val="single" w:sz="0" w:space="0" w:color="000000"/>
              <w:left w:val="single" w:sz="4" w:space="0" w:color="000000"/>
              <w:bottom w:val="single" w:sz="4" w:space="0" w:color="000000"/>
              <w:right w:val="single" w:sz="4" w:space="0" w:color="000000"/>
            </w:tcBorders>
            <w:shd w:val="clear" w:color="auto" w:fill="auto"/>
            <w:tcMar>
              <w:left w:w="54" w:type="dxa"/>
              <w:right w:w="54" w:type="dxa"/>
            </w:tcMar>
          </w:tcPr>
          <w:p w:rsidR="002C527E" w:rsidRPr="002C527E" w:rsidRDefault="00A05B23" w:rsidP="002C527E">
            <w:pPr>
              <w:suppressLineNumbers/>
              <w:suppressAutoHyphens/>
              <w:spacing w:after="0" w:line="240" w:lineRule="auto"/>
              <w:jc w:val="both"/>
              <w:rPr>
                <w:rFonts w:ascii="Calibri" w:eastAsia="Times New Roman" w:hAnsi="Calibri" w:cs="Calibri"/>
                <w:sz w:val="28"/>
                <w:szCs w:val="28"/>
                <w:lang w:val="es-ES_tradnl" w:eastAsia="es-ES_tradnl"/>
              </w:rPr>
            </w:pPr>
            <w:r>
              <w:rPr>
                <w:rFonts w:ascii="Calibri" w:eastAsia="Times New Roman" w:hAnsi="Calibri" w:cs="Calibri"/>
                <w:sz w:val="28"/>
                <w:szCs w:val="28"/>
                <w:lang w:val="es-ES_tradnl" w:eastAsia="es-ES_tradnl"/>
              </w:rPr>
              <w:t>3º ESO</w:t>
            </w:r>
          </w:p>
        </w:tc>
        <w:tc>
          <w:tcPr>
            <w:tcW w:w="1849" w:type="dxa"/>
            <w:gridSpan w:val="2"/>
            <w:tcBorders>
              <w:top w:val="single" w:sz="0" w:space="0" w:color="000000"/>
              <w:left w:val="single" w:sz="4" w:space="0" w:color="000000"/>
              <w:bottom w:val="single" w:sz="4" w:space="0" w:color="000000"/>
              <w:right w:val="single" w:sz="4" w:space="0" w:color="auto"/>
            </w:tcBorders>
            <w:shd w:val="clear" w:color="auto" w:fill="auto"/>
            <w:tcMar>
              <w:left w:w="54" w:type="dxa"/>
              <w:right w:w="54" w:type="dxa"/>
            </w:tcMar>
          </w:tcPr>
          <w:p w:rsidR="002C527E" w:rsidRPr="002C527E" w:rsidRDefault="002C527E" w:rsidP="002C527E">
            <w:pPr>
              <w:suppressLineNumbers/>
              <w:suppressAutoHyphens/>
              <w:spacing w:after="0" w:line="240"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INGLÉS</w:t>
            </w:r>
          </w:p>
        </w:tc>
        <w:tc>
          <w:tcPr>
            <w:tcW w:w="1790" w:type="dxa"/>
            <w:gridSpan w:val="2"/>
            <w:tcBorders>
              <w:top w:val="single" w:sz="0" w:space="0" w:color="000000"/>
              <w:left w:val="single" w:sz="1" w:space="0" w:color="000000"/>
              <w:bottom w:val="single" w:sz="4" w:space="0" w:color="000000"/>
              <w:right w:val="single" w:sz="0" w:space="0" w:color="000000"/>
            </w:tcBorders>
            <w:shd w:val="clear" w:color="auto" w:fill="auto"/>
            <w:tcMar>
              <w:left w:w="54" w:type="dxa"/>
              <w:right w:w="54" w:type="dxa"/>
            </w:tcMar>
          </w:tcPr>
          <w:p w:rsidR="002C527E" w:rsidRPr="002C527E" w:rsidRDefault="00E97C9C" w:rsidP="002C527E">
            <w:pPr>
              <w:suppressLineNumbers/>
              <w:suppressAutoHyphens/>
              <w:spacing w:after="0" w:line="240" w:lineRule="auto"/>
              <w:jc w:val="both"/>
              <w:rPr>
                <w:rFonts w:ascii="Calibri" w:eastAsia="Times New Roman" w:hAnsi="Calibri" w:cs="Calibri"/>
                <w:sz w:val="28"/>
                <w:szCs w:val="28"/>
                <w:lang w:val="es-ES_tradnl" w:eastAsia="es-ES_tradnl"/>
              </w:rPr>
            </w:pPr>
            <w:r>
              <w:rPr>
                <w:rFonts w:ascii="Calibri" w:eastAsia="Times New Roman" w:hAnsi="Calibri" w:cs="Calibri"/>
                <w:sz w:val="28"/>
                <w:szCs w:val="28"/>
                <w:lang w:val="es-ES_tradnl" w:eastAsia="es-ES_tradnl"/>
              </w:rPr>
              <w:t>3</w:t>
            </w:r>
            <w:r w:rsidR="00A05B23">
              <w:rPr>
                <w:rFonts w:ascii="Calibri" w:eastAsia="Times New Roman" w:hAnsi="Calibri" w:cs="Calibri"/>
                <w:sz w:val="28"/>
                <w:szCs w:val="28"/>
                <w:lang w:val="es-ES_tradnl" w:eastAsia="es-ES_tradnl"/>
              </w:rPr>
              <w:t xml:space="preserve"> </w:t>
            </w:r>
            <w:r w:rsidR="002C527E" w:rsidRPr="002C527E">
              <w:rPr>
                <w:rFonts w:ascii="Calibri" w:eastAsia="Times New Roman" w:hAnsi="Calibri" w:cs="Calibri"/>
                <w:sz w:val="28"/>
                <w:szCs w:val="28"/>
                <w:lang w:val="es-ES_tradnl" w:eastAsia="es-ES_tradnl"/>
              </w:rPr>
              <w:t>x</w:t>
            </w:r>
            <w:r w:rsidR="00A05B23">
              <w:rPr>
                <w:rFonts w:ascii="Calibri" w:eastAsia="Times New Roman" w:hAnsi="Calibri" w:cs="Calibri"/>
                <w:sz w:val="28"/>
                <w:szCs w:val="28"/>
                <w:lang w:val="es-ES_tradnl" w:eastAsia="es-ES_tradnl"/>
              </w:rPr>
              <w:t xml:space="preserve"> </w:t>
            </w:r>
            <w:r w:rsidR="002C527E" w:rsidRPr="002C527E">
              <w:rPr>
                <w:rFonts w:ascii="Calibri" w:eastAsia="Times New Roman" w:hAnsi="Calibri" w:cs="Calibri"/>
                <w:sz w:val="28"/>
                <w:szCs w:val="28"/>
                <w:lang w:val="es-ES_tradnl" w:eastAsia="es-ES_tradnl"/>
              </w:rPr>
              <w:t>3</w:t>
            </w:r>
          </w:p>
        </w:tc>
      </w:tr>
      <w:tr w:rsidR="002C527E" w:rsidRPr="002C527E" w:rsidTr="005E05F5">
        <w:trPr>
          <w:gridAfter w:val="1"/>
          <w:wAfter w:w="7" w:type="dxa"/>
          <w:trHeight w:val="315"/>
        </w:trPr>
        <w:tc>
          <w:tcPr>
            <w:tcW w:w="2294" w:type="dxa"/>
            <w:tcBorders>
              <w:top w:val="single" w:sz="0" w:space="0" w:color="000000"/>
              <w:left w:val="single" w:sz="4" w:space="0" w:color="000000"/>
              <w:bottom w:val="single" w:sz="4" w:space="0" w:color="000000"/>
              <w:right w:val="single" w:sz="4" w:space="0" w:color="000000"/>
            </w:tcBorders>
            <w:shd w:val="clear" w:color="auto" w:fill="auto"/>
            <w:tcMar>
              <w:left w:w="54" w:type="dxa"/>
              <w:right w:w="54" w:type="dxa"/>
            </w:tcMar>
          </w:tcPr>
          <w:p w:rsidR="002C527E" w:rsidRPr="002C527E" w:rsidRDefault="00E6177F" w:rsidP="002C527E">
            <w:pPr>
              <w:suppressLineNumbers/>
              <w:suppressAutoHyphens/>
              <w:spacing w:after="0" w:line="240" w:lineRule="auto"/>
              <w:jc w:val="both"/>
              <w:rPr>
                <w:rFonts w:ascii="Calibri" w:eastAsia="Times New Roman" w:hAnsi="Calibri" w:cs="Calibri"/>
                <w:sz w:val="28"/>
                <w:szCs w:val="28"/>
                <w:lang w:val="es-ES_tradnl" w:eastAsia="es-ES_tradnl"/>
              </w:rPr>
            </w:pPr>
            <w:r>
              <w:rPr>
                <w:rFonts w:ascii="Calibri" w:eastAsia="Times New Roman" w:hAnsi="Calibri" w:cs="Calibri"/>
                <w:sz w:val="28"/>
                <w:szCs w:val="28"/>
                <w:lang w:val="es-ES_tradnl" w:eastAsia="es-ES_tradnl"/>
              </w:rPr>
              <w:t>AFONDAM 1ºBAC</w:t>
            </w:r>
          </w:p>
        </w:tc>
        <w:tc>
          <w:tcPr>
            <w:tcW w:w="1842" w:type="dxa"/>
            <w:tcBorders>
              <w:top w:val="single" w:sz="0" w:space="0" w:color="000000"/>
              <w:left w:val="single" w:sz="4" w:space="0" w:color="000000"/>
              <w:bottom w:val="single" w:sz="4" w:space="0" w:color="000000"/>
              <w:right w:val="single" w:sz="4" w:space="0" w:color="auto"/>
            </w:tcBorders>
            <w:shd w:val="clear" w:color="auto" w:fill="auto"/>
            <w:tcMar>
              <w:left w:w="54" w:type="dxa"/>
              <w:right w:w="54" w:type="dxa"/>
            </w:tcMar>
          </w:tcPr>
          <w:p w:rsidR="002C527E" w:rsidRPr="002C527E" w:rsidRDefault="002C527E" w:rsidP="002C527E">
            <w:pPr>
              <w:suppressLineNumbers/>
              <w:suppressAutoHyphens/>
              <w:spacing w:after="0" w:line="240"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INGLÉS</w:t>
            </w:r>
          </w:p>
        </w:tc>
        <w:tc>
          <w:tcPr>
            <w:tcW w:w="1790" w:type="dxa"/>
            <w:gridSpan w:val="2"/>
            <w:tcBorders>
              <w:top w:val="single" w:sz="0" w:space="0" w:color="000000"/>
              <w:left w:val="single" w:sz="4" w:space="0" w:color="000000"/>
              <w:bottom w:val="single" w:sz="4" w:space="0" w:color="000000"/>
              <w:right w:val="single" w:sz="4" w:space="0" w:color="000000"/>
            </w:tcBorders>
            <w:shd w:val="clear" w:color="auto" w:fill="auto"/>
            <w:tcMar>
              <w:left w:w="54" w:type="dxa"/>
              <w:right w:w="54" w:type="dxa"/>
            </w:tcMar>
          </w:tcPr>
          <w:p w:rsidR="002C527E" w:rsidRPr="002C527E" w:rsidRDefault="002C527E" w:rsidP="002C527E">
            <w:pPr>
              <w:suppressLineNumbers/>
              <w:suppressAutoHyphens/>
              <w:spacing w:after="0" w:line="240"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1</w:t>
            </w:r>
            <w:r w:rsidR="00A05B23">
              <w:rPr>
                <w:rFonts w:ascii="Calibri" w:eastAsia="Times New Roman" w:hAnsi="Calibri" w:cs="Calibri"/>
                <w:sz w:val="28"/>
                <w:szCs w:val="28"/>
                <w:lang w:val="es-ES_tradnl" w:eastAsia="es-ES_tradnl"/>
              </w:rPr>
              <w:t xml:space="preserve"> </w:t>
            </w:r>
            <w:r w:rsidRPr="002C527E">
              <w:rPr>
                <w:rFonts w:ascii="Calibri" w:eastAsia="Times New Roman" w:hAnsi="Calibri" w:cs="Calibri"/>
                <w:sz w:val="28"/>
                <w:szCs w:val="28"/>
                <w:lang w:val="es-ES_tradnl" w:eastAsia="es-ES_tradnl"/>
              </w:rPr>
              <w:t>x</w:t>
            </w:r>
            <w:r w:rsidR="00A05B23">
              <w:rPr>
                <w:rFonts w:ascii="Calibri" w:eastAsia="Times New Roman" w:hAnsi="Calibri" w:cs="Calibri"/>
                <w:sz w:val="28"/>
                <w:szCs w:val="28"/>
                <w:lang w:val="es-ES_tradnl" w:eastAsia="es-ES_tradnl"/>
              </w:rPr>
              <w:t xml:space="preserve"> </w:t>
            </w:r>
            <w:r w:rsidRPr="002C527E">
              <w:rPr>
                <w:rFonts w:ascii="Calibri" w:eastAsia="Times New Roman" w:hAnsi="Calibri" w:cs="Calibri"/>
                <w:sz w:val="28"/>
                <w:szCs w:val="28"/>
                <w:lang w:val="es-ES_tradnl" w:eastAsia="es-ES_tradnl"/>
              </w:rPr>
              <w:t>1</w:t>
            </w:r>
          </w:p>
        </w:tc>
      </w:tr>
      <w:tr w:rsidR="002C527E" w:rsidRPr="002C527E" w:rsidTr="005E05F5">
        <w:trPr>
          <w:gridAfter w:val="1"/>
          <w:wAfter w:w="7" w:type="dxa"/>
          <w:trHeight w:val="630"/>
        </w:trPr>
        <w:tc>
          <w:tcPr>
            <w:tcW w:w="229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2C527E" w:rsidRPr="002C527E" w:rsidRDefault="00E6177F" w:rsidP="00E6177F">
            <w:pPr>
              <w:spacing w:line="360" w:lineRule="auto"/>
              <w:jc w:val="both"/>
              <w:rPr>
                <w:rFonts w:ascii="Calibri" w:eastAsia="Times New Roman" w:hAnsi="Calibri" w:cs="Calibri"/>
                <w:sz w:val="28"/>
                <w:szCs w:val="28"/>
                <w:lang w:val="es-ES_tradnl" w:eastAsia="es-ES_tradnl"/>
              </w:rPr>
            </w:pPr>
            <w:r>
              <w:rPr>
                <w:rFonts w:ascii="Calibri" w:eastAsia="Arial" w:hAnsi="Calibri" w:cs="Calibri"/>
                <w:sz w:val="28"/>
                <w:szCs w:val="28"/>
                <w:lang w:val="es-ES_tradnl" w:eastAsia="es-ES_tradnl"/>
              </w:rPr>
              <w:t>AFONDAM 2ºBAC</w:t>
            </w:r>
          </w:p>
        </w:tc>
        <w:tc>
          <w:tcPr>
            <w:tcW w:w="1842" w:type="dxa"/>
            <w:tcBorders>
              <w:top w:val="single" w:sz="4" w:space="0" w:color="000000"/>
              <w:left w:val="single" w:sz="4" w:space="0" w:color="000000"/>
              <w:bottom w:val="single" w:sz="4" w:space="0" w:color="000000"/>
              <w:right w:val="single" w:sz="4" w:space="0" w:color="auto"/>
            </w:tcBorders>
            <w:shd w:val="clear" w:color="000000" w:fill="FFFFFF"/>
            <w:tcMar>
              <w:left w:w="70" w:type="dxa"/>
              <w:right w:w="70" w:type="dxa"/>
            </w:tcMar>
          </w:tcPr>
          <w:p w:rsidR="002C527E" w:rsidRPr="002C527E" w:rsidRDefault="002C527E" w:rsidP="002C527E">
            <w:pPr>
              <w:spacing w:line="360" w:lineRule="auto"/>
              <w:ind w:left="-1"/>
              <w:jc w:val="both"/>
              <w:rPr>
                <w:rFonts w:ascii="Calibri" w:eastAsia="Times New Roman" w:hAnsi="Calibri" w:cs="Calibri"/>
                <w:sz w:val="28"/>
                <w:szCs w:val="28"/>
                <w:lang w:val="es-ES_tradnl" w:eastAsia="es-ES_tradnl"/>
              </w:rPr>
            </w:pPr>
            <w:r w:rsidRPr="002C527E">
              <w:rPr>
                <w:rFonts w:ascii="Calibri" w:eastAsia="Arial" w:hAnsi="Calibri" w:cs="Calibri"/>
                <w:sz w:val="28"/>
                <w:szCs w:val="28"/>
                <w:lang w:val="es-ES_tradnl" w:eastAsia="es-ES_tradnl"/>
              </w:rPr>
              <w:t>INGLÉS</w:t>
            </w:r>
          </w:p>
        </w:tc>
        <w:tc>
          <w:tcPr>
            <w:tcW w:w="1790"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2C527E" w:rsidRPr="002C527E" w:rsidRDefault="00E6177F" w:rsidP="002C527E">
            <w:pPr>
              <w:spacing w:line="360" w:lineRule="auto"/>
              <w:ind w:left="-1"/>
              <w:jc w:val="both"/>
              <w:rPr>
                <w:rFonts w:ascii="Calibri" w:eastAsia="Times New Roman" w:hAnsi="Calibri" w:cs="Calibri"/>
                <w:sz w:val="28"/>
                <w:szCs w:val="28"/>
                <w:lang w:val="es-ES_tradnl" w:eastAsia="es-ES_tradnl"/>
              </w:rPr>
            </w:pPr>
            <w:r>
              <w:rPr>
                <w:rFonts w:ascii="Calibri" w:eastAsia="Arial" w:hAnsi="Calibri" w:cs="Calibri"/>
                <w:sz w:val="28"/>
                <w:szCs w:val="28"/>
                <w:lang w:val="es-ES_tradnl" w:eastAsia="es-ES_tradnl"/>
              </w:rPr>
              <w:t>1</w:t>
            </w:r>
            <w:r w:rsidR="00A05B23">
              <w:rPr>
                <w:rFonts w:ascii="Calibri" w:eastAsia="Arial" w:hAnsi="Calibri" w:cs="Calibri"/>
                <w:sz w:val="28"/>
                <w:szCs w:val="28"/>
                <w:lang w:val="es-ES_tradnl" w:eastAsia="es-ES_tradnl"/>
              </w:rPr>
              <w:t xml:space="preserve"> </w:t>
            </w:r>
            <w:r>
              <w:rPr>
                <w:rFonts w:ascii="Calibri" w:eastAsia="Arial" w:hAnsi="Calibri" w:cs="Calibri"/>
                <w:sz w:val="28"/>
                <w:szCs w:val="28"/>
                <w:lang w:val="es-ES_tradnl" w:eastAsia="es-ES_tradnl"/>
              </w:rPr>
              <w:t>x</w:t>
            </w:r>
            <w:r w:rsidR="00A05B23">
              <w:rPr>
                <w:rFonts w:ascii="Calibri" w:eastAsia="Arial" w:hAnsi="Calibri" w:cs="Calibri"/>
                <w:sz w:val="28"/>
                <w:szCs w:val="28"/>
                <w:lang w:val="es-ES_tradnl" w:eastAsia="es-ES_tradnl"/>
              </w:rPr>
              <w:t xml:space="preserve"> </w:t>
            </w:r>
            <w:r>
              <w:rPr>
                <w:rFonts w:ascii="Calibri" w:eastAsia="Arial" w:hAnsi="Calibri" w:cs="Calibri"/>
                <w:sz w:val="28"/>
                <w:szCs w:val="28"/>
                <w:lang w:val="es-ES_tradnl" w:eastAsia="es-ES_tradnl"/>
              </w:rPr>
              <w:t>1</w:t>
            </w:r>
          </w:p>
        </w:tc>
      </w:tr>
      <w:tr w:rsidR="002C527E" w:rsidRPr="002C527E" w:rsidTr="005E05F5">
        <w:trPr>
          <w:gridAfter w:val="1"/>
          <w:wAfter w:w="7" w:type="dxa"/>
          <w:trHeight w:val="630"/>
        </w:trPr>
        <w:tc>
          <w:tcPr>
            <w:tcW w:w="229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2C527E" w:rsidRPr="002C527E" w:rsidRDefault="00A05B23" w:rsidP="002C527E">
            <w:pPr>
              <w:spacing w:line="360" w:lineRule="auto"/>
              <w:ind w:left="-1"/>
              <w:jc w:val="both"/>
              <w:rPr>
                <w:rFonts w:ascii="Calibri" w:eastAsia="Arial" w:hAnsi="Calibri" w:cs="Calibri"/>
                <w:sz w:val="28"/>
                <w:szCs w:val="28"/>
                <w:lang w:val="es-ES_tradnl" w:eastAsia="es-ES_tradnl"/>
              </w:rPr>
            </w:pPr>
            <w:r>
              <w:rPr>
                <w:rFonts w:ascii="Calibri" w:eastAsia="Arial" w:hAnsi="Calibri" w:cs="Calibri"/>
                <w:sz w:val="28"/>
                <w:szCs w:val="28"/>
                <w:lang w:val="es-ES_tradnl" w:eastAsia="es-ES_tradnl"/>
              </w:rPr>
              <w:t>2º ESO</w:t>
            </w:r>
          </w:p>
        </w:tc>
        <w:tc>
          <w:tcPr>
            <w:tcW w:w="1842" w:type="dxa"/>
            <w:tcBorders>
              <w:top w:val="single" w:sz="4" w:space="0" w:color="000000"/>
              <w:left w:val="single" w:sz="4" w:space="0" w:color="000000"/>
              <w:bottom w:val="single" w:sz="4" w:space="0" w:color="000000"/>
              <w:right w:val="single" w:sz="4" w:space="0" w:color="auto"/>
            </w:tcBorders>
            <w:shd w:val="clear" w:color="000000" w:fill="FFFFFF"/>
            <w:tcMar>
              <w:left w:w="70" w:type="dxa"/>
              <w:right w:w="70" w:type="dxa"/>
            </w:tcMar>
          </w:tcPr>
          <w:p w:rsidR="002C527E" w:rsidRPr="002C527E" w:rsidRDefault="002C527E" w:rsidP="002C527E">
            <w:pPr>
              <w:spacing w:line="360" w:lineRule="auto"/>
              <w:ind w:left="-1"/>
              <w:jc w:val="both"/>
              <w:rPr>
                <w:rFonts w:ascii="Calibri" w:eastAsia="Arial" w:hAnsi="Calibri" w:cs="Calibri"/>
                <w:sz w:val="28"/>
                <w:szCs w:val="28"/>
                <w:lang w:val="es-ES_tradnl" w:eastAsia="es-ES_tradnl"/>
              </w:rPr>
            </w:pPr>
            <w:r w:rsidRPr="002C527E">
              <w:rPr>
                <w:rFonts w:ascii="Calibri" w:eastAsia="Arial" w:hAnsi="Calibri" w:cs="Calibri"/>
                <w:sz w:val="28"/>
                <w:szCs w:val="28"/>
                <w:lang w:val="es-ES_tradnl" w:eastAsia="es-ES_tradnl"/>
              </w:rPr>
              <w:t>INGLÉS</w:t>
            </w:r>
          </w:p>
        </w:tc>
        <w:tc>
          <w:tcPr>
            <w:tcW w:w="1790"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2C527E" w:rsidRPr="002C527E" w:rsidRDefault="00A05B23" w:rsidP="002C527E">
            <w:pPr>
              <w:spacing w:line="360" w:lineRule="auto"/>
              <w:ind w:left="-1"/>
              <w:jc w:val="both"/>
              <w:rPr>
                <w:rFonts w:ascii="Calibri" w:eastAsia="Arial" w:hAnsi="Calibri" w:cs="Calibri"/>
                <w:sz w:val="28"/>
                <w:szCs w:val="28"/>
                <w:lang w:val="es-ES_tradnl" w:eastAsia="es-ES_tradnl"/>
              </w:rPr>
            </w:pPr>
            <w:r>
              <w:rPr>
                <w:rFonts w:ascii="Calibri" w:eastAsia="Arial" w:hAnsi="Calibri" w:cs="Calibri"/>
                <w:sz w:val="28"/>
                <w:szCs w:val="28"/>
                <w:lang w:val="es-ES_tradnl" w:eastAsia="es-ES_tradnl"/>
              </w:rPr>
              <w:t>1 X 3</w:t>
            </w:r>
          </w:p>
        </w:tc>
      </w:tr>
    </w:tbl>
    <w:p w:rsidR="002C527E" w:rsidRDefault="008B38DB" w:rsidP="00CC6F3F">
      <w:pPr>
        <w:spacing w:line="360" w:lineRule="auto"/>
        <w:jc w:val="both"/>
        <w:rPr>
          <w:rFonts w:ascii="Calibri" w:eastAsia="Arial" w:hAnsi="Calibri" w:cs="Calibri"/>
          <w:b/>
          <w:sz w:val="28"/>
          <w:szCs w:val="28"/>
          <w:lang w:val="es-ES_tradnl" w:eastAsia="es-ES_tradnl"/>
        </w:rPr>
      </w:pPr>
      <w:r>
        <w:rPr>
          <w:rFonts w:ascii="Calibri" w:eastAsia="Arial" w:hAnsi="Calibri" w:cs="Calibri"/>
          <w:b/>
          <w:sz w:val="28"/>
          <w:szCs w:val="28"/>
          <w:lang w:val="es-ES_tradnl" w:eastAsia="es-ES_tradnl"/>
        </w:rPr>
        <w:t>Ademáis ten unha ti</w:t>
      </w:r>
      <w:r w:rsidR="002C527E" w:rsidRPr="002C527E">
        <w:rPr>
          <w:rFonts w:ascii="Calibri" w:eastAsia="Arial" w:hAnsi="Calibri" w:cs="Calibri"/>
          <w:b/>
          <w:sz w:val="28"/>
          <w:szCs w:val="28"/>
          <w:lang w:val="es-ES_tradnl" w:eastAsia="es-ES_tradnl"/>
        </w:rPr>
        <w:t>toría de 1º BAC</w:t>
      </w:r>
      <w:r w:rsidR="00C237E8">
        <w:rPr>
          <w:rFonts w:ascii="Calibri" w:eastAsia="Arial" w:hAnsi="Calibri" w:cs="Calibri"/>
          <w:b/>
          <w:sz w:val="28"/>
          <w:szCs w:val="28"/>
          <w:lang w:val="es-ES_tradnl" w:eastAsia="es-ES_tradnl"/>
        </w:rPr>
        <w:t xml:space="preserve"> </w:t>
      </w:r>
    </w:p>
    <w:p w:rsidR="00E351CC" w:rsidRDefault="00E351CC" w:rsidP="00CC6F3F">
      <w:pPr>
        <w:spacing w:line="360" w:lineRule="auto"/>
        <w:jc w:val="both"/>
        <w:rPr>
          <w:rFonts w:ascii="Calibri" w:eastAsia="Arial" w:hAnsi="Calibri" w:cs="Calibri"/>
          <w:b/>
          <w:sz w:val="28"/>
          <w:szCs w:val="28"/>
          <w:lang w:val="es-ES_tradnl" w:eastAsia="es-ES_tradnl"/>
        </w:rPr>
      </w:pPr>
    </w:p>
    <w:p w:rsidR="00C237E8" w:rsidRPr="002C527E" w:rsidRDefault="00605B6E" w:rsidP="00CC6F3F">
      <w:pPr>
        <w:spacing w:line="360" w:lineRule="auto"/>
        <w:jc w:val="both"/>
        <w:rPr>
          <w:rFonts w:ascii="Calibri" w:eastAsia="Arial" w:hAnsi="Calibri" w:cs="Calibri"/>
          <w:b/>
          <w:sz w:val="28"/>
          <w:szCs w:val="28"/>
          <w:lang w:val="es-ES_tradnl" w:eastAsia="es-ES_tradnl"/>
        </w:rPr>
      </w:pPr>
      <w:r>
        <w:rPr>
          <w:rFonts w:ascii="Calibri" w:eastAsia="Arial" w:hAnsi="Calibri" w:cs="Calibri"/>
          <w:b/>
          <w:sz w:val="28"/>
          <w:szCs w:val="28"/>
          <w:lang w:val="es-ES_tradnl" w:eastAsia="es-ES_tradnl"/>
        </w:rPr>
        <w:t>Álvaro Fernández R</w:t>
      </w:r>
      <w:r w:rsidR="00C237E8">
        <w:rPr>
          <w:rFonts w:ascii="Calibri" w:eastAsia="Arial" w:hAnsi="Calibri" w:cs="Calibri"/>
          <w:b/>
          <w:sz w:val="28"/>
          <w:szCs w:val="28"/>
          <w:lang w:val="es-ES_tradnl" w:eastAsia="es-ES_tradnl"/>
        </w:rPr>
        <w:t>eal</w:t>
      </w:r>
    </w:p>
    <w:tbl>
      <w:tblPr>
        <w:tblW w:w="0" w:type="auto"/>
        <w:tblInd w:w="98" w:type="dxa"/>
        <w:tblCellMar>
          <w:left w:w="10" w:type="dxa"/>
          <w:right w:w="10" w:type="dxa"/>
        </w:tblCellMar>
        <w:tblLook w:val="0000" w:firstRow="0" w:lastRow="0" w:firstColumn="0" w:lastColumn="0" w:noHBand="0" w:noVBand="0"/>
      </w:tblPr>
      <w:tblGrid>
        <w:gridCol w:w="3069"/>
        <w:gridCol w:w="2031"/>
        <w:gridCol w:w="1971"/>
      </w:tblGrid>
      <w:tr w:rsidR="002C527E" w:rsidRPr="002C527E" w:rsidTr="005E05F5">
        <w:trPr>
          <w:trHeight w:val="394"/>
        </w:trPr>
        <w:tc>
          <w:tcPr>
            <w:tcW w:w="3069" w:type="dxa"/>
            <w:tcBorders>
              <w:top w:val="single" w:sz="4" w:space="0" w:color="000000"/>
              <w:left w:val="single" w:sz="4" w:space="0" w:color="000000"/>
              <w:bottom w:val="single" w:sz="4" w:space="0" w:color="000000"/>
              <w:right w:val="single" w:sz="0" w:space="0" w:color="000000"/>
            </w:tcBorders>
            <w:shd w:val="clear" w:color="auto" w:fill="C6D9F1"/>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b/>
                <w:color w:val="000000"/>
                <w:sz w:val="28"/>
                <w:szCs w:val="28"/>
                <w:lang w:val="es-ES_tradnl" w:eastAsia="es-ES_tradnl"/>
              </w:rPr>
              <w:t>NIVEL</w:t>
            </w:r>
          </w:p>
        </w:tc>
        <w:tc>
          <w:tcPr>
            <w:tcW w:w="2031" w:type="dxa"/>
            <w:tcBorders>
              <w:top w:val="single" w:sz="4" w:space="0" w:color="000000"/>
              <w:left w:val="single" w:sz="4" w:space="0" w:color="000000"/>
              <w:bottom w:val="single" w:sz="4" w:space="0" w:color="000000"/>
              <w:right w:val="single" w:sz="0" w:space="0" w:color="000000"/>
            </w:tcBorders>
            <w:shd w:val="clear" w:color="auto" w:fill="C6D9F1"/>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b/>
                <w:color w:val="000000"/>
                <w:sz w:val="28"/>
                <w:szCs w:val="28"/>
                <w:lang w:val="es-ES_tradnl" w:eastAsia="es-ES_tradnl"/>
              </w:rPr>
              <w:t>MATERIA</w:t>
            </w:r>
          </w:p>
        </w:tc>
        <w:tc>
          <w:tcPr>
            <w:tcW w:w="1971" w:type="dxa"/>
            <w:tcBorders>
              <w:top w:val="single" w:sz="4" w:space="0" w:color="000000"/>
              <w:left w:val="single" w:sz="4" w:space="0" w:color="000000"/>
              <w:bottom w:val="single" w:sz="4" w:space="0" w:color="000000"/>
              <w:right w:val="single" w:sz="0" w:space="0" w:color="000000"/>
            </w:tcBorders>
            <w:shd w:val="clear" w:color="auto" w:fill="C6D9F1"/>
            <w:tcMar>
              <w:left w:w="108" w:type="dxa"/>
              <w:right w:w="108" w:type="dxa"/>
            </w:tcMar>
          </w:tcPr>
          <w:p w:rsidR="002C527E" w:rsidRPr="002C527E" w:rsidRDefault="002C527E" w:rsidP="002C527E">
            <w:pPr>
              <w:suppressAutoHyphens/>
              <w:spacing w:after="0" w:line="360" w:lineRule="auto"/>
              <w:ind w:left="1440" w:hanging="1440"/>
              <w:jc w:val="both"/>
              <w:rPr>
                <w:rFonts w:ascii="Calibri" w:eastAsia="Arial" w:hAnsi="Calibri" w:cs="Calibri"/>
                <w:b/>
                <w:color w:val="000000"/>
                <w:sz w:val="28"/>
                <w:szCs w:val="28"/>
                <w:lang w:val="es-ES_tradnl" w:eastAsia="es-ES_tradnl"/>
              </w:rPr>
            </w:pPr>
            <w:r w:rsidRPr="002C527E">
              <w:rPr>
                <w:rFonts w:ascii="Calibri" w:eastAsia="Arial" w:hAnsi="Calibri" w:cs="Calibri"/>
                <w:b/>
                <w:color w:val="000000"/>
                <w:sz w:val="28"/>
                <w:szCs w:val="28"/>
                <w:lang w:val="es-ES_tradnl" w:eastAsia="es-ES_tradnl"/>
              </w:rPr>
              <w:t>Nº gr.</w:t>
            </w:r>
          </w:p>
          <w:p w:rsidR="002C527E" w:rsidRPr="002C527E" w:rsidRDefault="002C527E" w:rsidP="002C527E">
            <w:pPr>
              <w:suppressAutoHyphens/>
              <w:spacing w:after="0" w:line="360" w:lineRule="auto"/>
              <w:ind w:left="1440" w:hanging="1440"/>
              <w:jc w:val="both"/>
              <w:rPr>
                <w:rFonts w:ascii="Calibri" w:eastAsia="Times New Roman" w:hAnsi="Calibri" w:cs="Calibri"/>
                <w:sz w:val="28"/>
                <w:szCs w:val="28"/>
                <w:lang w:val="es-ES_tradnl" w:eastAsia="es-ES_tradnl"/>
              </w:rPr>
            </w:pPr>
            <w:r w:rsidRPr="002C527E">
              <w:rPr>
                <w:rFonts w:ascii="Calibri" w:eastAsia="Arial" w:hAnsi="Calibri" w:cs="Calibri"/>
                <w:b/>
                <w:color w:val="000000"/>
                <w:sz w:val="28"/>
                <w:szCs w:val="28"/>
                <w:lang w:val="es-ES_tradnl" w:eastAsia="es-ES_tradnl"/>
              </w:rPr>
              <w:t xml:space="preserve"> X h. sem.</w:t>
            </w:r>
          </w:p>
        </w:tc>
      </w:tr>
      <w:tr w:rsidR="002C527E" w:rsidRPr="002C527E" w:rsidTr="005E05F5">
        <w:trPr>
          <w:cantSplit/>
          <w:trHeight w:val="371"/>
        </w:trPr>
        <w:tc>
          <w:tcPr>
            <w:tcW w:w="306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FP BASICA I  ADM</w:t>
            </w:r>
          </w:p>
        </w:tc>
        <w:tc>
          <w:tcPr>
            <w:tcW w:w="2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INGLÉS</w:t>
            </w:r>
          </w:p>
        </w:tc>
        <w:tc>
          <w:tcPr>
            <w:tcW w:w="197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1x 2</w:t>
            </w:r>
          </w:p>
        </w:tc>
      </w:tr>
      <w:tr w:rsidR="002C527E" w:rsidRPr="002C527E" w:rsidTr="005E05F5">
        <w:trPr>
          <w:trHeight w:val="371"/>
        </w:trPr>
        <w:tc>
          <w:tcPr>
            <w:tcW w:w="306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FP BÁSICA I MEC</w:t>
            </w:r>
          </w:p>
        </w:tc>
        <w:tc>
          <w:tcPr>
            <w:tcW w:w="2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INGLES</w:t>
            </w:r>
          </w:p>
        </w:tc>
        <w:tc>
          <w:tcPr>
            <w:tcW w:w="197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1x 2</w:t>
            </w:r>
          </w:p>
        </w:tc>
      </w:tr>
      <w:tr w:rsidR="002C527E" w:rsidRPr="002C527E" w:rsidTr="005E05F5">
        <w:trPr>
          <w:trHeight w:val="546"/>
        </w:trPr>
        <w:tc>
          <w:tcPr>
            <w:tcW w:w="306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Times New Roman" w:hAnsi="Calibri" w:cs="Calibri"/>
                <w:sz w:val="28"/>
                <w:szCs w:val="28"/>
                <w:lang w:val="es-ES_tradnl" w:eastAsia="es-ES_tradnl"/>
              </w:rPr>
            </w:pPr>
            <w:r w:rsidRPr="002C527E">
              <w:rPr>
                <w:rFonts w:ascii="Calibri" w:eastAsia="Arial" w:hAnsi="Calibri" w:cs="Calibri"/>
                <w:color w:val="003300"/>
                <w:sz w:val="28"/>
                <w:szCs w:val="28"/>
                <w:lang w:val="es-ES_tradnl" w:eastAsia="es-ES_tradnl"/>
              </w:rPr>
              <w:t>ADULTOS</w:t>
            </w:r>
          </w:p>
        </w:tc>
        <w:tc>
          <w:tcPr>
            <w:tcW w:w="2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jc w:val="both"/>
              <w:rPr>
                <w:rFonts w:ascii="Calibri" w:eastAsia="Arial" w:hAnsi="Calibri" w:cs="Calibri"/>
                <w:color w:val="000000"/>
                <w:sz w:val="28"/>
                <w:szCs w:val="28"/>
                <w:lang w:val="es-ES_tradnl" w:eastAsia="es-ES_tradnl"/>
              </w:rPr>
            </w:pPr>
            <w:r w:rsidRPr="002C527E">
              <w:rPr>
                <w:rFonts w:ascii="Calibri" w:eastAsia="Arial" w:hAnsi="Calibri" w:cs="Calibri"/>
                <w:color w:val="000000"/>
                <w:sz w:val="28"/>
                <w:szCs w:val="28"/>
                <w:lang w:val="es-ES_tradnl" w:eastAsia="es-ES_tradnl"/>
              </w:rPr>
              <w:t>INGLÉS</w:t>
            </w:r>
          </w:p>
        </w:tc>
        <w:tc>
          <w:tcPr>
            <w:tcW w:w="197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2C527E" w:rsidRPr="002C527E" w:rsidRDefault="002C527E" w:rsidP="002C527E">
            <w:pPr>
              <w:suppressAutoHyphens/>
              <w:spacing w:after="0" w:line="360" w:lineRule="auto"/>
              <w:ind w:left="1440" w:hanging="1440"/>
              <w:jc w:val="both"/>
              <w:rPr>
                <w:rFonts w:ascii="Calibri" w:eastAsia="Times New Roman" w:hAnsi="Calibri" w:cs="Calibri"/>
                <w:sz w:val="28"/>
                <w:szCs w:val="28"/>
                <w:lang w:val="es-ES_tradnl" w:eastAsia="es-ES_tradnl"/>
              </w:rPr>
            </w:pPr>
            <w:r w:rsidRPr="002C527E">
              <w:rPr>
                <w:rFonts w:ascii="Calibri" w:eastAsia="Arial" w:hAnsi="Calibri" w:cs="Calibri"/>
                <w:color w:val="000000"/>
                <w:sz w:val="28"/>
                <w:szCs w:val="28"/>
                <w:lang w:val="es-ES_tradnl" w:eastAsia="es-ES_tradnl"/>
              </w:rPr>
              <w:t>1x 2</w:t>
            </w:r>
          </w:p>
        </w:tc>
      </w:tr>
      <w:tr w:rsidR="00A05B23" w:rsidRPr="002C527E" w:rsidTr="005E05F5">
        <w:trPr>
          <w:trHeight w:val="546"/>
        </w:trPr>
        <w:tc>
          <w:tcPr>
            <w:tcW w:w="306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A05B23" w:rsidRPr="002C527E" w:rsidRDefault="00A05B23" w:rsidP="002C527E">
            <w:pPr>
              <w:suppressAutoHyphens/>
              <w:spacing w:after="0" w:line="360" w:lineRule="auto"/>
              <w:jc w:val="both"/>
              <w:rPr>
                <w:rFonts w:ascii="Calibri" w:eastAsia="Arial" w:hAnsi="Calibri" w:cs="Calibri"/>
                <w:color w:val="003300"/>
                <w:sz w:val="28"/>
                <w:szCs w:val="28"/>
                <w:lang w:val="es-ES_tradnl" w:eastAsia="es-ES_tradnl"/>
              </w:rPr>
            </w:pPr>
            <w:r>
              <w:rPr>
                <w:rFonts w:ascii="Calibri" w:eastAsia="Arial" w:hAnsi="Calibri" w:cs="Calibri"/>
                <w:color w:val="003300"/>
                <w:sz w:val="28"/>
                <w:szCs w:val="28"/>
                <w:lang w:val="es-ES_tradnl" w:eastAsia="es-ES_tradnl"/>
              </w:rPr>
              <w:t>FPBÁSICA II ADM</w:t>
            </w:r>
          </w:p>
        </w:tc>
        <w:tc>
          <w:tcPr>
            <w:tcW w:w="2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A05B23" w:rsidRPr="002C527E" w:rsidRDefault="00A05B23" w:rsidP="002C527E">
            <w:pPr>
              <w:suppressAutoHyphens/>
              <w:spacing w:after="0" w:line="360" w:lineRule="auto"/>
              <w:jc w:val="both"/>
              <w:rPr>
                <w:rFonts w:ascii="Calibri" w:eastAsia="Arial" w:hAnsi="Calibri" w:cs="Calibri"/>
                <w:color w:val="000000"/>
                <w:sz w:val="28"/>
                <w:szCs w:val="28"/>
                <w:lang w:val="es-ES_tradnl" w:eastAsia="es-ES_tradnl"/>
              </w:rPr>
            </w:pPr>
            <w:r>
              <w:rPr>
                <w:rFonts w:ascii="Calibri" w:eastAsia="Arial" w:hAnsi="Calibri" w:cs="Calibri"/>
                <w:color w:val="000000"/>
                <w:sz w:val="28"/>
                <w:szCs w:val="28"/>
                <w:lang w:val="es-ES_tradnl" w:eastAsia="es-ES_tradnl"/>
              </w:rPr>
              <w:t>INGLÉS</w:t>
            </w:r>
          </w:p>
        </w:tc>
        <w:tc>
          <w:tcPr>
            <w:tcW w:w="197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A05B23" w:rsidRPr="002C527E" w:rsidRDefault="00A05B23" w:rsidP="002C527E">
            <w:pPr>
              <w:suppressAutoHyphens/>
              <w:spacing w:after="0" w:line="360" w:lineRule="auto"/>
              <w:ind w:left="1440" w:hanging="1440"/>
              <w:jc w:val="both"/>
              <w:rPr>
                <w:rFonts w:ascii="Calibri" w:eastAsia="Arial" w:hAnsi="Calibri" w:cs="Calibri"/>
                <w:color w:val="000000"/>
                <w:sz w:val="28"/>
                <w:szCs w:val="28"/>
                <w:lang w:val="es-ES_tradnl" w:eastAsia="es-ES_tradnl"/>
              </w:rPr>
            </w:pPr>
            <w:r>
              <w:rPr>
                <w:rFonts w:ascii="Calibri" w:eastAsia="Arial" w:hAnsi="Calibri" w:cs="Calibri"/>
                <w:color w:val="000000"/>
                <w:sz w:val="28"/>
                <w:szCs w:val="28"/>
                <w:lang w:val="es-ES_tradnl" w:eastAsia="es-ES_tradnl"/>
              </w:rPr>
              <w:t>1 x 1</w:t>
            </w:r>
          </w:p>
        </w:tc>
      </w:tr>
      <w:tr w:rsidR="00A05B23" w:rsidRPr="002C527E" w:rsidTr="005E05F5">
        <w:trPr>
          <w:trHeight w:val="546"/>
        </w:trPr>
        <w:tc>
          <w:tcPr>
            <w:tcW w:w="3069"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A05B23" w:rsidRPr="002C527E" w:rsidRDefault="00A05B23" w:rsidP="002C527E">
            <w:pPr>
              <w:suppressAutoHyphens/>
              <w:spacing w:after="0" w:line="360" w:lineRule="auto"/>
              <w:jc w:val="both"/>
              <w:rPr>
                <w:rFonts w:ascii="Calibri" w:eastAsia="Arial" w:hAnsi="Calibri" w:cs="Calibri"/>
                <w:color w:val="003300"/>
                <w:sz w:val="28"/>
                <w:szCs w:val="28"/>
                <w:lang w:val="es-ES_tradnl" w:eastAsia="es-ES_tradnl"/>
              </w:rPr>
            </w:pPr>
            <w:r>
              <w:rPr>
                <w:rFonts w:ascii="Calibri" w:eastAsia="Arial" w:hAnsi="Calibri" w:cs="Calibri"/>
                <w:color w:val="003300"/>
                <w:sz w:val="28"/>
                <w:szCs w:val="28"/>
                <w:lang w:val="es-ES_tradnl" w:eastAsia="es-ES_tradnl"/>
              </w:rPr>
              <w:t>FPBÁSICA II MEC</w:t>
            </w:r>
          </w:p>
        </w:tc>
        <w:tc>
          <w:tcPr>
            <w:tcW w:w="203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A05B23" w:rsidRPr="002C527E" w:rsidRDefault="00A05B23" w:rsidP="002C527E">
            <w:pPr>
              <w:suppressAutoHyphens/>
              <w:spacing w:after="0" w:line="360" w:lineRule="auto"/>
              <w:jc w:val="both"/>
              <w:rPr>
                <w:rFonts w:ascii="Calibri" w:eastAsia="Arial" w:hAnsi="Calibri" w:cs="Calibri"/>
                <w:color w:val="000000"/>
                <w:sz w:val="28"/>
                <w:szCs w:val="28"/>
                <w:lang w:val="es-ES_tradnl" w:eastAsia="es-ES_tradnl"/>
              </w:rPr>
            </w:pPr>
            <w:r>
              <w:rPr>
                <w:rFonts w:ascii="Calibri" w:eastAsia="Arial" w:hAnsi="Calibri" w:cs="Calibri"/>
                <w:color w:val="000000"/>
                <w:sz w:val="28"/>
                <w:szCs w:val="28"/>
                <w:lang w:val="es-ES_tradnl" w:eastAsia="es-ES_tradnl"/>
              </w:rPr>
              <w:t xml:space="preserve">INGLÉS </w:t>
            </w:r>
          </w:p>
        </w:tc>
        <w:tc>
          <w:tcPr>
            <w:tcW w:w="197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rsidR="00A05B23" w:rsidRPr="002C527E" w:rsidRDefault="00A05B23" w:rsidP="002C527E">
            <w:pPr>
              <w:suppressAutoHyphens/>
              <w:spacing w:after="0" w:line="360" w:lineRule="auto"/>
              <w:ind w:left="1440" w:hanging="1440"/>
              <w:jc w:val="both"/>
              <w:rPr>
                <w:rFonts w:ascii="Calibri" w:eastAsia="Arial" w:hAnsi="Calibri" w:cs="Calibri"/>
                <w:color w:val="000000"/>
                <w:sz w:val="28"/>
                <w:szCs w:val="28"/>
                <w:lang w:val="es-ES_tradnl" w:eastAsia="es-ES_tradnl"/>
              </w:rPr>
            </w:pPr>
            <w:r>
              <w:rPr>
                <w:rFonts w:ascii="Calibri" w:eastAsia="Arial" w:hAnsi="Calibri" w:cs="Calibri"/>
                <w:color w:val="000000"/>
                <w:sz w:val="28"/>
                <w:szCs w:val="28"/>
                <w:lang w:val="es-ES_tradnl" w:eastAsia="es-ES_tradnl"/>
              </w:rPr>
              <w:t>1 x 1</w:t>
            </w:r>
          </w:p>
        </w:tc>
      </w:tr>
    </w:tbl>
    <w:p w:rsidR="002C527E" w:rsidRPr="002C527E" w:rsidRDefault="002C527E" w:rsidP="002C527E">
      <w:pPr>
        <w:jc w:val="both"/>
        <w:rPr>
          <w:rFonts w:ascii="Calibri" w:eastAsia="Calibri" w:hAnsi="Calibri" w:cs="Calibri"/>
          <w:sz w:val="28"/>
          <w:szCs w:val="28"/>
          <w:lang w:val="es-ES_tradnl" w:eastAsia="es-ES_tradnl"/>
        </w:rPr>
      </w:pPr>
    </w:p>
    <w:p w:rsidR="002C527E" w:rsidRDefault="002C527E" w:rsidP="002C527E">
      <w:pPr>
        <w:jc w:val="both"/>
        <w:rPr>
          <w:rFonts w:ascii="Calibri" w:eastAsia="Arial" w:hAnsi="Calibri" w:cs="Calibri"/>
          <w:b/>
          <w:sz w:val="28"/>
          <w:szCs w:val="28"/>
          <w:lang w:val="es-ES_tradnl" w:eastAsia="es-ES_tradnl"/>
        </w:rPr>
      </w:pPr>
    </w:p>
    <w:p w:rsidR="00C237E8" w:rsidRDefault="00C237E8" w:rsidP="002C527E">
      <w:pPr>
        <w:jc w:val="both"/>
        <w:rPr>
          <w:rFonts w:ascii="Calibri" w:eastAsia="Calibri" w:hAnsi="Calibri" w:cs="Calibri"/>
          <w:sz w:val="28"/>
          <w:szCs w:val="28"/>
          <w:lang w:val="es-ES_tradnl" w:eastAsia="es-ES_tradnl"/>
        </w:rPr>
      </w:pPr>
    </w:p>
    <w:p w:rsidR="00E6177F" w:rsidRPr="00CC6F3F" w:rsidRDefault="00E6177F" w:rsidP="002C527E">
      <w:pPr>
        <w:jc w:val="both"/>
        <w:rPr>
          <w:rFonts w:ascii="Calibri" w:eastAsia="Calibri" w:hAnsi="Calibri" w:cs="Calibri"/>
          <w:sz w:val="28"/>
          <w:szCs w:val="28"/>
          <w:lang w:val="es-ES_tradnl" w:eastAsia="es-ES_tradnl"/>
        </w:rPr>
      </w:pPr>
    </w:p>
    <w:p w:rsidR="002C527E" w:rsidRPr="008F626A" w:rsidRDefault="00CC6F3F" w:rsidP="00CC6F3F">
      <w:pPr>
        <w:jc w:val="both"/>
        <w:rPr>
          <w:rFonts w:eastAsia="Calibri" w:cs="Calibri"/>
          <w:color w:val="002060"/>
          <w:sz w:val="28"/>
          <w:szCs w:val="28"/>
        </w:rPr>
      </w:pPr>
      <w:r w:rsidRPr="008F626A">
        <w:rPr>
          <w:rFonts w:eastAsia="Cambria" w:cs="Calibri"/>
          <w:b/>
          <w:color w:val="002060"/>
          <w:sz w:val="28"/>
          <w:szCs w:val="28"/>
        </w:rPr>
        <w:lastRenderedPageBreak/>
        <w:t>2.</w:t>
      </w:r>
      <w:r w:rsidR="008F626A">
        <w:rPr>
          <w:rFonts w:eastAsia="Cambria" w:cs="Calibri"/>
          <w:b/>
          <w:color w:val="002060"/>
          <w:sz w:val="28"/>
          <w:szCs w:val="28"/>
        </w:rPr>
        <w:t xml:space="preserve"> </w:t>
      </w:r>
      <w:r w:rsidRPr="008F626A">
        <w:rPr>
          <w:rFonts w:eastAsia="Cambria" w:cs="Calibri"/>
          <w:b/>
          <w:color w:val="002060"/>
          <w:sz w:val="28"/>
          <w:szCs w:val="28"/>
        </w:rPr>
        <w:t>CONTRIBUCIÓN AO DESENVOLVEMENTO</w:t>
      </w:r>
      <w:r w:rsidRPr="008F626A">
        <w:rPr>
          <w:rFonts w:eastAsia="Calibri" w:cs="Calibri"/>
          <w:color w:val="002060"/>
          <w:sz w:val="28"/>
          <w:szCs w:val="28"/>
        </w:rPr>
        <w:t xml:space="preserve"> </w:t>
      </w:r>
      <w:r w:rsidR="002C527E" w:rsidRPr="008F626A">
        <w:rPr>
          <w:rFonts w:eastAsia="Cambria" w:cs="Calibri"/>
          <w:b/>
          <w:color w:val="002060"/>
          <w:sz w:val="28"/>
          <w:szCs w:val="28"/>
        </w:rPr>
        <w:t>DAS COMPETENCIAS CLAVE</w:t>
      </w:r>
    </w:p>
    <w:p w:rsidR="00CC6F3F" w:rsidRDefault="00CC6F3F" w:rsidP="002C527E">
      <w:pPr>
        <w:jc w:val="both"/>
        <w:rPr>
          <w:rFonts w:ascii="Calibri" w:eastAsia="Cambria" w:hAnsi="Calibri" w:cs="Calibri"/>
          <w:b/>
          <w:sz w:val="28"/>
          <w:szCs w:val="28"/>
          <w:lang w:val="es-ES_tradnl" w:eastAsia="es-ES_tradnl"/>
        </w:rPr>
      </w:pPr>
    </w:p>
    <w:p w:rsidR="002C527E" w:rsidRPr="002C527E" w:rsidRDefault="002C527E" w:rsidP="002C527E">
      <w:pPr>
        <w:jc w:val="both"/>
        <w:rPr>
          <w:rFonts w:ascii="Calibri" w:eastAsia="Calibri" w:hAnsi="Calibri" w:cs="Calibri"/>
          <w:sz w:val="28"/>
          <w:szCs w:val="28"/>
          <w:lang w:val="pt-PT" w:eastAsia="es-ES_tradnl"/>
        </w:rPr>
      </w:pPr>
      <w:r w:rsidRPr="002C527E">
        <w:rPr>
          <w:rFonts w:ascii="Calibri" w:eastAsia="Calibri" w:hAnsi="Calibri" w:cs="Calibri"/>
          <w:sz w:val="28"/>
          <w:szCs w:val="28"/>
          <w:lang w:val="es-ES_tradnl" w:eastAsia="es-ES_tradnl"/>
        </w:rPr>
        <w:t xml:space="preserve">As orientacións da Unión Europea insisten na necesidade da adquisición das competencias clave por parte da cidadanía como condición indispensábel para lograr que os individuos acaden un pleno desenvolvemento persoal, social e profesional que se axuste ás demandas dun mundo globalizado e faga posíbel o desenvolvemento económico, vinculado ao coñecemento. </w:t>
      </w:r>
      <w:r w:rsidRPr="002C527E">
        <w:rPr>
          <w:rFonts w:ascii="Calibri" w:eastAsia="Calibri" w:hAnsi="Calibri" w:cs="Calibri"/>
          <w:sz w:val="28"/>
          <w:szCs w:val="28"/>
          <w:lang w:val="pt-PT" w:eastAsia="es-ES_tradnl"/>
        </w:rPr>
        <w:t xml:space="preserve">As competencias clave son esenciais para o benestar das sociedades europeas, o crecemento económico e a innovación, e descríbense os coñecementos, as capacidades e as actitudes esenciais vinculadas a cada unha delas. A proposta de aprendizaxe por competencias favorecerá, xa que logo, a vinculación entre a formación e o desenvolvemento profesional e ademais facilita a mobilidade de estudantes e profesionais. </w:t>
      </w:r>
    </w:p>
    <w:p w:rsidR="002C527E" w:rsidRPr="002C527E" w:rsidRDefault="002C527E" w:rsidP="002C527E">
      <w:pPr>
        <w:jc w:val="both"/>
        <w:rPr>
          <w:rFonts w:ascii="Calibri" w:eastAsia="Calibri" w:hAnsi="Calibri" w:cs="Calibri"/>
          <w:sz w:val="28"/>
          <w:szCs w:val="28"/>
          <w:lang w:val="es-ES_tradnl" w:eastAsia="es-ES_tradnl"/>
        </w:rPr>
      </w:pPr>
      <w:r w:rsidRPr="002C527E">
        <w:rPr>
          <w:rFonts w:ascii="Calibri" w:eastAsia="Calibri" w:hAnsi="Calibri" w:cs="Calibri"/>
          <w:sz w:val="28"/>
          <w:szCs w:val="28"/>
          <w:lang w:val="pt-PT" w:eastAsia="es-ES_tradnl"/>
        </w:rPr>
        <w:t xml:space="preserve"> </w:t>
      </w:r>
      <w:r w:rsidRPr="002C527E">
        <w:rPr>
          <w:rFonts w:ascii="Calibri" w:eastAsia="Calibri" w:hAnsi="Calibri" w:cs="Calibri"/>
          <w:sz w:val="28"/>
          <w:szCs w:val="28"/>
          <w:lang w:val="es-ES_tradnl" w:eastAsia="es-ES_tradnl"/>
        </w:rPr>
        <w:t xml:space="preserve">As competencias clave no Sistema Educativo Español son as seguintes: </w:t>
      </w:r>
    </w:p>
    <w:p w:rsidR="002C527E" w:rsidRPr="002C527E" w:rsidRDefault="002C527E" w:rsidP="002C527E">
      <w:pPr>
        <w:jc w:val="both"/>
        <w:rPr>
          <w:rFonts w:ascii="Calibri" w:eastAsia="Calibri" w:hAnsi="Calibri" w:cs="Calibri"/>
          <w:sz w:val="28"/>
          <w:szCs w:val="28"/>
          <w:lang w:val="es-ES_tradnl" w:eastAsia="es-ES_tradnl"/>
        </w:rPr>
      </w:pPr>
      <w:r w:rsidRPr="002C527E">
        <w:rPr>
          <w:rFonts w:ascii="Calibri" w:eastAsia="Calibri" w:hAnsi="Calibri" w:cs="Calibri"/>
          <w:sz w:val="28"/>
          <w:szCs w:val="28"/>
          <w:lang w:val="es-ES_tradnl" w:eastAsia="es-ES_tradnl"/>
        </w:rPr>
        <w:t>1. Comunicación lingüística  2. Competencia matemática e competencias básicas en ciencia e tecnoloxía  3. Competencia dixital  4. Aprender a aprender 5. Competencias sociais e cívicas  6. Sentido de iniciativa e espírito emprendedor  7. Conciencia e expresións culturais. En cada materia inclúense referencias explícitas arredor da súa achega a aquelas competencias clave ás que se orienta en maior medida. Doutra banda, tanto os obxectivos como a propia selección dos contidos buscan asegurar o desenvolvemento de todas elas. Os criterios de avaliación serven de referencia para valorar o grao progresivo de adquisición.</w:t>
      </w:r>
    </w:p>
    <w:p w:rsidR="002C527E" w:rsidRPr="002C527E" w:rsidRDefault="002C527E" w:rsidP="002C527E">
      <w:pPr>
        <w:jc w:val="both"/>
        <w:rPr>
          <w:rFonts w:ascii="Calibri" w:eastAsia="Calibri" w:hAnsi="Calibri" w:cs="Calibri"/>
          <w:sz w:val="28"/>
          <w:szCs w:val="28"/>
          <w:lang w:val="es-ES_tradnl" w:eastAsia="es-ES_tradnl"/>
        </w:rPr>
      </w:pPr>
      <w:r w:rsidRPr="002C527E">
        <w:rPr>
          <w:rFonts w:ascii="Calibri" w:eastAsia="Calibri" w:hAnsi="Calibri" w:cs="Calibri"/>
          <w:sz w:val="28"/>
          <w:szCs w:val="28"/>
          <w:lang w:val="es-ES_tradnl" w:eastAsia="es-ES_tradnl"/>
        </w:rPr>
        <w:t xml:space="preserve"> 1. </w:t>
      </w:r>
      <w:r w:rsidRPr="00DA0310">
        <w:rPr>
          <w:rFonts w:ascii="Calibri" w:eastAsia="Calibri" w:hAnsi="Calibri" w:cs="Calibri"/>
          <w:b/>
          <w:sz w:val="28"/>
          <w:szCs w:val="28"/>
          <w:lang w:val="es-ES_tradnl" w:eastAsia="es-ES_tradnl"/>
        </w:rPr>
        <w:t>Comunicación lingüística</w:t>
      </w:r>
      <w:r w:rsidRPr="002C527E">
        <w:rPr>
          <w:rFonts w:ascii="Calibri" w:eastAsia="Calibri" w:hAnsi="Calibri" w:cs="Calibri"/>
          <w:sz w:val="28"/>
          <w:szCs w:val="28"/>
          <w:lang w:val="es-ES_tradnl" w:eastAsia="es-ES_tradnl"/>
        </w:rPr>
        <w:t xml:space="preserve">. Esta competencia refírese á utilización da linguaxe como instrumento de comunicación oral e escrita, de representación, interpretación e comprensión da realidade, de construción e comunicación do coñecemento e de organización e autorregulación do pensamento, as emocións e a conduta. Con distinto nivel de dominio e formalización -especialmente en lingua escrita-, esta competencia significa, no caso das linguas estranxeiras, poder comunicarse nalgunhas delas e, con iso, enriquecer as relacións sociais e desenvolverse en contextos distintos ao propio. Así mesmo, favorécese o acceso a máis e diversas fontes de información, </w:t>
      </w:r>
      <w:r w:rsidRPr="002C527E">
        <w:rPr>
          <w:rFonts w:ascii="Calibri" w:eastAsia="Calibri" w:hAnsi="Calibri" w:cs="Calibri"/>
          <w:sz w:val="28"/>
          <w:szCs w:val="28"/>
          <w:lang w:val="es-ES_tradnl" w:eastAsia="es-ES_tradnl"/>
        </w:rPr>
        <w:lastRenderedPageBreak/>
        <w:t>comunicación e aprendizaxe. En resumo, para o axeitado desenvolvemento desta competencia resulta necesario abordar a análise e a consideración dos distintos aspectos que interveñen nela, debido á súa complexidade. Para iso, débese atender aos cinco compoñentes que a constitúen e ás dimensións nas que se concretan: - O compoñente lingüístico comprende diversas dimensións: a léxica, a gramatical, a semántica, a fonolóxica, a ortográfica e a ortoépica (a articulación correcta do son a partir da representación gráfica da lingua).</w:t>
      </w:r>
    </w:p>
    <w:p w:rsidR="002C527E" w:rsidRPr="002C527E" w:rsidRDefault="002C527E" w:rsidP="002C527E">
      <w:pPr>
        <w:jc w:val="both"/>
        <w:rPr>
          <w:rFonts w:ascii="Calibri" w:eastAsia="Calibri" w:hAnsi="Calibri" w:cs="Calibri"/>
          <w:sz w:val="28"/>
          <w:szCs w:val="28"/>
          <w:lang w:val="pt-PT" w:eastAsia="es-ES_tradnl"/>
        </w:rPr>
      </w:pPr>
      <w:r w:rsidRPr="002C527E">
        <w:rPr>
          <w:rFonts w:ascii="Calibri" w:eastAsia="Calibri" w:hAnsi="Calibri" w:cs="Calibri"/>
          <w:sz w:val="28"/>
          <w:szCs w:val="28"/>
          <w:lang w:val="es-ES_tradnl" w:eastAsia="es-ES_tradnl"/>
        </w:rPr>
        <w:t xml:space="preserve"> </w:t>
      </w:r>
      <w:r w:rsidRPr="002C527E">
        <w:rPr>
          <w:rFonts w:ascii="Calibri" w:eastAsia="Calibri" w:hAnsi="Calibri" w:cs="Calibri"/>
          <w:sz w:val="28"/>
          <w:szCs w:val="28"/>
          <w:lang w:val="pt-PT" w:eastAsia="es-ES_tradnl"/>
        </w:rPr>
        <w:t>O compoñente pragmático-discursivo contempla tres dimensións: a sociolingüística (vinculada coa axeitada produción e recepción de mensaxes en diferentes contextos sociais); a pragmática (que inclúe as microfuncións comunicativas e os esquemas de interacción); e a discursiva (que inclúe as macrofuncións textuais e as cuestións relacionadas cos xéneros discursivos). - O compoñente socio-cultural inclúe dúas dimensións: a que se refire ao coñecemento do mundo e a dimensión intercultural. - O compoñente estratéxico permite ao individuo superar as dificultades e resolver os problemas que xorden no acto comunicativo. Inclúe tanto destrezas e estratexias comunicativas para a lectura, a escritura, a fala, a escoita e a conversa, como destrezas vinculadas co tratamento da información, a lectura multimodal e a produción de textos electrónicos en diferentes formatos; tamén forman parte deste compoñente as estratexias xerais de carácter cognitivo, metacognitivo e socioafectivas que o individuo utiliza para comunicarse eficazmente, aspectos fundamentais na aprendizaxe das linguas estranxeiras. - O compoñente persoal que intervén na interacción comunicativa en tres dimensións: a actitude, a motivación e os trazos de personalidade.</w:t>
      </w:r>
    </w:p>
    <w:p w:rsidR="002C527E" w:rsidRPr="002C527E" w:rsidRDefault="002C527E" w:rsidP="002C527E">
      <w:pPr>
        <w:jc w:val="both"/>
        <w:rPr>
          <w:rFonts w:ascii="Calibri" w:eastAsia="Calibri" w:hAnsi="Calibri" w:cs="Calibri"/>
          <w:sz w:val="28"/>
          <w:szCs w:val="28"/>
          <w:lang w:val="es-ES_tradnl" w:eastAsia="es-ES_tradnl"/>
        </w:rPr>
      </w:pPr>
      <w:r w:rsidRPr="002C527E">
        <w:rPr>
          <w:rFonts w:ascii="Calibri" w:eastAsia="Calibri" w:hAnsi="Calibri" w:cs="Calibri"/>
          <w:sz w:val="28"/>
          <w:szCs w:val="28"/>
          <w:lang w:val="pt-PT" w:eastAsia="es-ES_tradnl"/>
        </w:rPr>
        <w:t xml:space="preserve"> 2. </w:t>
      </w:r>
      <w:r w:rsidRPr="00DA0310">
        <w:rPr>
          <w:rFonts w:ascii="Calibri" w:eastAsia="Calibri" w:hAnsi="Calibri" w:cs="Calibri"/>
          <w:b/>
          <w:sz w:val="28"/>
          <w:szCs w:val="28"/>
          <w:lang w:val="pt-PT" w:eastAsia="es-ES_tradnl"/>
        </w:rPr>
        <w:t>Competencia matemática e competencias básicas en ciencia e tecnoloxía</w:t>
      </w:r>
      <w:r w:rsidRPr="002C527E">
        <w:rPr>
          <w:rFonts w:ascii="Calibri" w:eastAsia="Calibri" w:hAnsi="Calibri" w:cs="Calibri"/>
          <w:sz w:val="28"/>
          <w:szCs w:val="28"/>
          <w:lang w:val="pt-PT" w:eastAsia="es-ES_tradnl"/>
        </w:rPr>
        <w:t xml:space="preserve">. A competencia matemática implica a aplicación do razoamento matemático e as súas ferramentas para describir, interpretar e predicir distintos fenómenos no seu contexto. Esta competencia require de coñecementos sobre os números, as medidas e as estruturas, as operacións e as representacións matemáticas, e a comprensión dos termos e conceptos matemáticos. O uso de ferramentas matemáticas implica unha serie de destrezas que requiren a aplicación dos principios e procesos matemáticos en distintos contextos. Trátase da importancia das matemáticas no mundo e empregar os conceptos, procedementos e ferramentas para aplicalos na resolución dos problemas que </w:t>
      </w:r>
      <w:r w:rsidRPr="002C527E">
        <w:rPr>
          <w:rFonts w:ascii="Calibri" w:eastAsia="Calibri" w:hAnsi="Calibri" w:cs="Calibri"/>
          <w:sz w:val="28"/>
          <w:szCs w:val="28"/>
          <w:lang w:val="pt-PT" w:eastAsia="es-ES_tradnl"/>
        </w:rPr>
        <w:lastRenderedPageBreak/>
        <w:t xml:space="preserve">poidan xurdir nunha situación determinada ao longo da vida. A competencia matemática inclúe unha serie de actitudes e valores que se basean no rigor, o respecto aos datos e a veracidade. Así pois, para o acaído desenvolvemento da competencia matemática cómpre abordar catro áreas relativas aos números, a álxebra, a xeometría e a estatística, interrelacionadas de formas diversas a través da cantidade, o espazo e a forma, o  cambio e as relacións, e a incerteza e os datos. As competencias básicas en ciencia e tecnoloxía son aquelas que subministran un achegamento ao mundo físico e á interacción responsábel con el para a conservación e mellora do medio natural, a protección e mantemento da calidade de vida e o progreso dos pobos. Estas competencias contribúen ao desenvolvemento do pensamento científico e capacitan a cidadáns/ás responsábeis e respectuosos/as que desenvolven xuízos críticos sobre os feitos científicos e tecnolóxicos que se suceden ao longo dos tempos, pasados e actuais. Estas competencias han de capacitar para identificar, suscitar e resolver situacións da vida cotiá, igual que se actúa fronte aos retos e problemas propios das actividades científicas e tecnolóxicas. Para o axeitado desenvolvemento das competencias en ciencia e tecnoloxía resultan necesarios coñecementos científicos relativos á física, a química, a bioloxía, a xeoloxía, as matemáticas e a tecnoloxía. Así mesmo, han fomentarse as destrezas para utilizar e manipular ferramentas e máquinas tecnolóxicas, e utilizar datos e procesos científicos para acadar un obxectivo. Han incluírse actitudes e valores relacionados coa asunción de criterios éticos asociados á ciencia e á tecnoloxía, o interese pola ciencia, o apoio á investigación científica, a valoración do coñecemento científico, e o sentido da responsabilidade en relación á conservación dos recursos naturais e ás cuestións medioambientais e á adopción dunha actitude adecuada para acadar unha vida física e para a adquisición das competencias en ciencias e tecnoloxía son os sistemas físicos, os sistemas biolóxicos, os sistemas da Terra e do Espazo, e os sistemas tecnolóxicos. </w:t>
      </w:r>
      <w:r w:rsidRPr="002C527E">
        <w:rPr>
          <w:rFonts w:ascii="Calibri" w:eastAsia="Calibri" w:hAnsi="Calibri" w:cs="Calibri"/>
          <w:sz w:val="28"/>
          <w:szCs w:val="28"/>
          <w:lang w:val="es-ES_tradnl" w:eastAsia="es-ES_tradnl"/>
        </w:rPr>
        <w:t>Para rematar, a adquisición das competencias en ciencia e tecnoloxía require a formación e práctica na investigación científica e a comunicación da ciencia.</w:t>
      </w:r>
    </w:p>
    <w:p w:rsidR="002C527E" w:rsidRPr="002C527E" w:rsidRDefault="002C527E" w:rsidP="002C527E">
      <w:pPr>
        <w:jc w:val="both"/>
        <w:rPr>
          <w:rFonts w:ascii="Calibri" w:eastAsia="Calibri" w:hAnsi="Calibri" w:cs="Calibri"/>
          <w:sz w:val="28"/>
          <w:szCs w:val="28"/>
          <w:lang w:val="pt-PT" w:eastAsia="es-ES_tradnl"/>
        </w:rPr>
      </w:pPr>
      <w:r w:rsidRPr="002C527E">
        <w:rPr>
          <w:rFonts w:ascii="Calibri" w:eastAsia="Calibri" w:hAnsi="Calibri" w:cs="Calibri"/>
          <w:sz w:val="28"/>
          <w:szCs w:val="28"/>
          <w:lang w:val="es-ES_tradnl" w:eastAsia="es-ES_tradnl"/>
        </w:rPr>
        <w:t xml:space="preserve"> 3. </w:t>
      </w:r>
      <w:r w:rsidRPr="00DA0310">
        <w:rPr>
          <w:rFonts w:ascii="Calibri" w:eastAsia="Calibri" w:hAnsi="Calibri" w:cs="Calibri"/>
          <w:b/>
          <w:sz w:val="28"/>
          <w:szCs w:val="28"/>
          <w:lang w:val="es-ES_tradnl" w:eastAsia="es-ES_tradnl"/>
        </w:rPr>
        <w:t>Competencia dixital</w:t>
      </w:r>
      <w:r w:rsidRPr="002C527E">
        <w:rPr>
          <w:rFonts w:ascii="Calibri" w:eastAsia="Calibri" w:hAnsi="Calibri" w:cs="Calibri"/>
          <w:sz w:val="28"/>
          <w:szCs w:val="28"/>
          <w:lang w:val="es-ES_tradnl" w:eastAsia="es-ES_tradnl"/>
        </w:rPr>
        <w:t xml:space="preserve">. Esta competencia consiste en dispoñer de habilidades para buscar, obter, procesar e comunicar información, e para transformala en coñecemento. Incorpora diferentes habilidades, que van desde o acceso á </w:t>
      </w:r>
      <w:r w:rsidRPr="002C527E">
        <w:rPr>
          <w:rFonts w:ascii="Calibri" w:eastAsia="Calibri" w:hAnsi="Calibri" w:cs="Calibri"/>
          <w:sz w:val="28"/>
          <w:szCs w:val="28"/>
          <w:lang w:val="es-ES_tradnl" w:eastAsia="es-ES_tradnl"/>
        </w:rPr>
        <w:lastRenderedPageBreak/>
        <w:t xml:space="preserve">información até a súa transmisión en distintos soportes unha vez tratada, incluíndo a utilización das tecnoloxías da información e a comunicación como elemento esencial para informarse, aprender e se comunicar. </w:t>
      </w:r>
      <w:r w:rsidRPr="002C527E">
        <w:rPr>
          <w:rFonts w:ascii="Calibri" w:eastAsia="Calibri" w:hAnsi="Calibri" w:cs="Calibri"/>
          <w:sz w:val="28"/>
          <w:szCs w:val="28"/>
          <w:lang w:val="pt-PT" w:eastAsia="es-ES_tradnl"/>
        </w:rPr>
        <w:t>Implica ser unha persoa autónoma, eficaz, responsábel, crítica e reflexiva ao  seleccionar, tratar e utilizar a información e as súas fontes, así como as distintas ferramentas tecnolóxicas; tamén, ter unha actitude crítica e reflexiva na valoración da información dispoñíbel, contrastándoa cando é necesario, e respectar as normas de conduta socialmente acordadas para regular o uso da información e as súas fontes nos distintos soportes. Para o axeitado desenvolvemento da competencia dixital resulta necesario abordar a información, a análise e a interpretación da mesma, a comunicación, a creación de contidos, a seguridade e a resolución de problemas, tanto teóricos como técnicos.</w:t>
      </w:r>
    </w:p>
    <w:p w:rsidR="002C527E" w:rsidRPr="002C527E" w:rsidRDefault="002C527E" w:rsidP="002C527E">
      <w:pPr>
        <w:jc w:val="both"/>
        <w:rPr>
          <w:rFonts w:ascii="Calibri" w:eastAsia="Calibri" w:hAnsi="Calibri" w:cs="Calibri"/>
          <w:sz w:val="28"/>
          <w:szCs w:val="28"/>
          <w:lang w:val="pt-PT" w:eastAsia="es-ES_tradnl"/>
        </w:rPr>
      </w:pPr>
      <w:r w:rsidRPr="002C527E">
        <w:rPr>
          <w:rFonts w:ascii="Calibri" w:eastAsia="Calibri" w:hAnsi="Calibri" w:cs="Calibri"/>
          <w:sz w:val="28"/>
          <w:szCs w:val="28"/>
          <w:lang w:val="pt-PT" w:eastAsia="es-ES_tradnl"/>
        </w:rPr>
        <w:t xml:space="preserve"> 4. </w:t>
      </w:r>
      <w:r w:rsidRPr="00DA0310">
        <w:rPr>
          <w:rFonts w:ascii="Calibri" w:eastAsia="Calibri" w:hAnsi="Calibri" w:cs="Calibri"/>
          <w:b/>
          <w:sz w:val="28"/>
          <w:szCs w:val="28"/>
          <w:lang w:val="pt-PT" w:eastAsia="es-ES_tradnl"/>
        </w:rPr>
        <w:t>Aprender a aprender</w:t>
      </w:r>
      <w:r w:rsidRPr="002C527E">
        <w:rPr>
          <w:rFonts w:ascii="Calibri" w:eastAsia="Calibri" w:hAnsi="Calibri" w:cs="Calibri"/>
          <w:sz w:val="28"/>
          <w:szCs w:val="28"/>
          <w:lang w:val="pt-PT" w:eastAsia="es-ES_tradnl"/>
        </w:rPr>
        <w:t>. Aprender a aprender supón dispoñer de habilidades para iniciarse na aprendizaxe e ser quen de continuar aprendendo de xeito cada vez máis eficaz e autónomo de acordo aos propios obxectivos e necesidades. Aprender a aprender implica a conciencia, xestión e control das propias capacidades e coñecementos desde un sentimento de competencia ou eficacia persoal, e inclúe tanto o pensamento estratéxico como a capacidade de cooperar, de autoavaliarse, e o manexo eficiente dun conxunto de recursos e técnicas de traballo intelectual, todo o cal chega a desenvolverse a través de experiencias de aprendizaxe conscientes e gratificantes, tanto individuais como colectivas.</w:t>
      </w:r>
    </w:p>
    <w:p w:rsidR="002C527E" w:rsidRPr="002C527E" w:rsidRDefault="002C527E" w:rsidP="002C527E">
      <w:pPr>
        <w:jc w:val="both"/>
        <w:rPr>
          <w:rFonts w:ascii="Calibri" w:eastAsia="Calibri" w:hAnsi="Calibri" w:cs="Calibri"/>
          <w:sz w:val="28"/>
          <w:szCs w:val="28"/>
          <w:lang w:val="pt-PT" w:eastAsia="es-ES_tradnl"/>
        </w:rPr>
      </w:pPr>
      <w:r w:rsidRPr="002C527E">
        <w:rPr>
          <w:rFonts w:ascii="Calibri" w:eastAsia="Calibri" w:hAnsi="Calibri" w:cs="Calibri"/>
          <w:sz w:val="28"/>
          <w:szCs w:val="28"/>
          <w:lang w:val="pt-PT" w:eastAsia="es-ES_tradnl"/>
        </w:rPr>
        <w:t xml:space="preserve"> 5. </w:t>
      </w:r>
      <w:r w:rsidRPr="00DA0310">
        <w:rPr>
          <w:rFonts w:ascii="Calibri" w:eastAsia="Calibri" w:hAnsi="Calibri" w:cs="Calibri"/>
          <w:b/>
          <w:sz w:val="28"/>
          <w:szCs w:val="28"/>
          <w:lang w:val="pt-PT" w:eastAsia="es-ES_tradnl"/>
        </w:rPr>
        <w:t>Competencias sociais e cívicas</w:t>
      </w:r>
      <w:r w:rsidRPr="002C527E">
        <w:rPr>
          <w:rFonts w:ascii="Calibri" w:eastAsia="Calibri" w:hAnsi="Calibri" w:cs="Calibri"/>
          <w:sz w:val="28"/>
          <w:szCs w:val="28"/>
          <w:lang w:val="pt-PT" w:eastAsia="es-ES_tradnl"/>
        </w:rPr>
        <w:t xml:space="preserve">. Estas competencias implican a habilidade e capacidade para utilizar os coñecementos e actitudes sobre a sociedade, interpretar fenómenos e problemas sociais en contextos cada vez máis diversificados, elaborar respostas, tomar decisións e resolver conflitos, así como para interactuar con outras persoas e grupos conforme a normas baseadas no respecto mutuo e en conviccións democráticas. En concreto, a competencia social relaciónase co benestar persoal e colectivo. Os elementos fundamentais desta competencia inclúen o desenvolvemento de certas destrezas como a capacidade de se comunicar dun xeito construtivo en distintas contornas sociais e culturais, amosar tolerancia, expresar e comprender puntos de vista diferentes, negociar sabendo inspirar confianza e sentir empatía. Así mesmo, esta competencia inclúe actitudes e valores como </w:t>
      </w:r>
      <w:r w:rsidRPr="002C527E">
        <w:rPr>
          <w:rFonts w:ascii="Calibri" w:eastAsia="Calibri" w:hAnsi="Calibri" w:cs="Calibri"/>
          <w:sz w:val="28"/>
          <w:szCs w:val="28"/>
          <w:lang w:val="pt-PT" w:eastAsia="es-ES_tradnl"/>
        </w:rPr>
        <w:lastRenderedPageBreak/>
        <w:t xml:space="preserve">unha forma de colaboración, a seguridade nun mesmo/a e a integridade e honestidade. A competencia cívica baséase no coñecemento crítico dos conceptos de democracia,  xustiza, igualdade, cidadanía e dereitos humanos e civís, así como da súa formulación na Constitución española, a Carta dos Dereitos Fundamentais da Unión Europea e en declaracións internacionais, e da súa aplicación por parte de diversas institucións a escala local, rexional, nacional, europea e internacional. As actitudes e valores inherentes a esta competencia son aqueles que se dirixen ao pleno respecto dos dereitos humanos e á vontade de participar na toma de decisións democráticas a todos os niveis, e implica manifestar o sentido da responsabilidade e amosar comprensión e respecto dos valores compartidos que son necesarios para garantir a cohesión da comunidade, baseándose no respecto dos principios democráticos. Xa que logo, para o axeitado desenvolvemento destas competencias cómpre comprender o mundo no que se vive, en todos os seus aspectos sociais, culturais e humanos. Mais tamén incorporan formas de comportamento individual que capacitan ás persoas para convivir en sociedade. </w:t>
      </w:r>
    </w:p>
    <w:p w:rsidR="002C527E" w:rsidRPr="002C527E" w:rsidRDefault="002C527E" w:rsidP="002C527E">
      <w:pPr>
        <w:jc w:val="both"/>
        <w:rPr>
          <w:rFonts w:ascii="Calibri" w:eastAsia="Calibri" w:hAnsi="Calibri" w:cs="Calibri"/>
          <w:sz w:val="28"/>
          <w:szCs w:val="28"/>
          <w:lang w:val="pt-PT" w:eastAsia="es-ES_tradnl"/>
        </w:rPr>
      </w:pPr>
      <w:r w:rsidRPr="002C527E">
        <w:rPr>
          <w:rFonts w:ascii="Calibri" w:eastAsia="Calibri" w:hAnsi="Calibri" w:cs="Calibri"/>
          <w:sz w:val="28"/>
          <w:szCs w:val="28"/>
          <w:lang w:val="pt-PT" w:eastAsia="es-ES_tradnl"/>
        </w:rPr>
        <w:t xml:space="preserve">6. </w:t>
      </w:r>
      <w:r w:rsidRPr="00DA0310">
        <w:rPr>
          <w:rFonts w:ascii="Calibri" w:eastAsia="Calibri" w:hAnsi="Calibri" w:cs="Calibri"/>
          <w:b/>
          <w:sz w:val="28"/>
          <w:szCs w:val="28"/>
          <w:lang w:val="pt-PT" w:eastAsia="es-ES_tradnl"/>
        </w:rPr>
        <w:t>Sentido de iniciativa e espírito emprendedor</w:t>
      </w:r>
      <w:r w:rsidRPr="002C527E">
        <w:rPr>
          <w:rFonts w:ascii="Calibri" w:eastAsia="Calibri" w:hAnsi="Calibri" w:cs="Calibri"/>
          <w:sz w:val="28"/>
          <w:szCs w:val="28"/>
          <w:lang w:val="pt-PT" w:eastAsia="es-ES_tradnl"/>
        </w:rPr>
        <w:t xml:space="preserve">. A competencia sentido de iniciativa e espírito emprendedor implica a capacidade de transformar as ideas en actos. Iso significa adquirir conciencia da situación a intervir ou resolver, e saber elixir, planificar e xestionar os coñecementos, destrezas ou habilidades e actitudes necesarias con criterio propio, co fin de acadar o obxectivo previsto. A adquisición desta competencia é determinante na formación de futuros cidadáns emprendedores, contribuíndo así á cultura do emprendemento. Entre os coñecementos que require a competencia sentido de iniciativa e espírito emprendedor inclúese a capacidade de recoñecer as oportunidades existentes para as actividades persoais, profesionais e comerciais. Para o axeitado desenvolvemento desta competencia resulta necesario abordar a capacidade creadora e de innovación, a capacidade pro-activa para xestionar proxectos, a capacidade de asunción e xestión de riscos e manexo da incerteza, as calidades de liderado e traballo individual e en equipo, e para rematar, o sentido crítico e da responsabilidade. </w:t>
      </w:r>
    </w:p>
    <w:p w:rsidR="005E3533" w:rsidRDefault="002C527E" w:rsidP="002C527E">
      <w:pPr>
        <w:jc w:val="both"/>
        <w:rPr>
          <w:rFonts w:ascii="Calibri" w:eastAsia="Calibri" w:hAnsi="Calibri" w:cs="Calibri"/>
          <w:sz w:val="28"/>
          <w:szCs w:val="28"/>
          <w:lang w:val="pt-PT" w:eastAsia="es-ES_tradnl"/>
        </w:rPr>
      </w:pPr>
      <w:r w:rsidRPr="002C527E">
        <w:rPr>
          <w:rFonts w:ascii="Calibri" w:eastAsia="Calibri" w:hAnsi="Calibri" w:cs="Calibri"/>
          <w:sz w:val="28"/>
          <w:szCs w:val="28"/>
          <w:lang w:val="pt-PT" w:eastAsia="es-ES_tradnl"/>
        </w:rPr>
        <w:t xml:space="preserve"> 7. </w:t>
      </w:r>
      <w:r w:rsidRPr="00DA0310">
        <w:rPr>
          <w:rFonts w:ascii="Calibri" w:eastAsia="Calibri" w:hAnsi="Calibri" w:cs="Calibri"/>
          <w:b/>
          <w:sz w:val="28"/>
          <w:szCs w:val="28"/>
          <w:lang w:val="pt-PT" w:eastAsia="es-ES_tradnl"/>
        </w:rPr>
        <w:t>Conciencia e expresións culturais</w:t>
      </w:r>
      <w:r w:rsidRPr="002C527E">
        <w:rPr>
          <w:rFonts w:ascii="Calibri" w:eastAsia="Calibri" w:hAnsi="Calibri" w:cs="Calibri"/>
          <w:sz w:val="28"/>
          <w:szCs w:val="28"/>
          <w:lang w:val="pt-PT" w:eastAsia="es-ES_tradnl"/>
        </w:rPr>
        <w:t xml:space="preserve">. Esta competencia implica coñecer, comprender, apreciar e valorar con espírito crítico, cunha actitude aberta e </w:t>
      </w:r>
      <w:r w:rsidRPr="002C527E">
        <w:rPr>
          <w:rFonts w:ascii="Calibri" w:eastAsia="Calibri" w:hAnsi="Calibri" w:cs="Calibri"/>
          <w:sz w:val="28"/>
          <w:szCs w:val="28"/>
          <w:lang w:val="pt-PT" w:eastAsia="es-ES_tradnl"/>
        </w:rPr>
        <w:lastRenderedPageBreak/>
        <w:t>respectuosa, as diferentes manifestacións culturais e artísticas, utilizalas como fonte de enriquecimento e goce persoal e consideralas como parte da riqueza e patrimonio dos pobos. Incorpora tamén un compoñente expresivo referido á propia capacidade estética e creadora e ao dominio daquelas capacidades relacionadas cos diferentes códigos artísticos e culturais, para poder utilizalas como medio de comunicación e expresión persoal. Implica asemade manifestar interese pola participación na vida cultural e por contribuír á conservación do patrimonio cultural e artístico, tanto da propia comunidade como doutras comunidades. Xa que logo, require de coñecementos que permitan acceder ás distintas manifestacións sobre a herdanza cultural a escala local, nacional e europea e o seu lugar no mundo. Comprende a concreción da cultura en diferentes autores e obras, xéneros e estilos, tanto das belas artes como doutras manifestacións artístico-culturais da vida cotiá. Para o axeitado desenvolvemento da competencia para a conciencia e expresión cultural resulta necesario abordar o coñecemento, estudo e comprensión de distintos estilos e xéneros artísticos e das principais obras e producións culturais e artísticas; a aprendizaxe das técnicas e recursos; o desenvolvemento da capacidade e intención de expresarse e comunicar ideas, experiencias e emocións propias; a potenciación da iniciativa, a creatividade e a imaxinación propias de cada individuo de cara á expresión das propias ideas e sentimentos; o interese, aprecio, respecto, goce e valoración crítica das obras artísticas e culturais; a promoción da participación na vida e a actividade cultural da sociedade en que se vive; e para rematar, o desenvolvemento da capacidade de esforzo, constancia e disciplina para a creación de calquera produción artística de calidade.</w:t>
      </w:r>
    </w:p>
    <w:p w:rsidR="005E3533" w:rsidRDefault="005E3533" w:rsidP="002C527E">
      <w:pPr>
        <w:jc w:val="both"/>
        <w:rPr>
          <w:rFonts w:ascii="Calibri" w:eastAsia="Calibri" w:hAnsi="Calibri" w:cs="Calibri"/>
          <w:sz w:val="28"/>
          <w:szCs w:val="28"/>
          <w:lang w:val="pt-PT" w:eastAsia="es-ES_tradnl"/>
        </w:rPr>
      </w:pPr>
    </w:p>
    <w:p w:rsidR="00AF6A38" w:rsidRDefault="00AF6A38" w:rsidP="002C527E">
      <w:pPr>
        <w:jc w:val="both"/>
        <w:rPr>
          <w:rFonts w:ascii="Calibri" w:eastAsia="Calibri" w:hAnsi="Calibri" w:cs="Calibri"/>
          <w:sz w:val="28"/>
          <w:szCs w:val="28"/>
          <w:lang w:val="pt-PT" w:eastAsia="es-ES_tradnl"/>
        </w:rPr>
      </w:pPr>
    </w:p>
    <w:p w:rsidR="00AF6A38" w:rsidRPr="002C527E" w:rsidRDefault="00AF6A38" w:rsidP="002C527E">
      <w:pPr>
        <w:jc w:val="both"/>
        <w:rPr>
          <w:rFonts w:ascii="Calibri" w:eastAsia="Calibri" w:hAnsi="Calibri" w:cs="Calibri"/>
          <w:sz w:val="28"/>
          <w:szCs w:val="28"/>
          <w:lang w:val="pt-PT" w:eastAsia="es-ES_tradnl"/>
        </w:rPr>
      </w:pPr>
    </w:p>
    <w:p w:rsidR="002C527E" w:rsidRPr="008F626A" w:rsidRDefault="002C527E" w:rsidP="002C527E">
      <w:pPr>
        <w:keepNext/>
        <w:keepLines/>
        <w:spacing w:before="480" w:after="0"/>
        <w:ind w:left="720"/>
        <w:contextualSpacing/>
        <w:jc w:val="both"/>
        <w:rPr>
          <w:rFonts w:ascii="Calibri" w:eastAsia="Cambria" w:hAnsi="Calibri" w:cs="Calibri"/>
          <w:b/>
          <w:color w:val="002060"/>
          <w:sz w:val="28"/>
          <w:szCs w:val="28"/>
          <w:lang w:val="pt-PT" w:eastAsia="es-ES_tradnl"/>
        </w:rPr>
      </w:pPr>
      <w:r w:rsidRPr="008F626A">
        <w:rPr>
          <w:rFonts w:ascii="Calibri" w:eastAsia="Cambria" w:hAnsi="Calibri" w:cs="Calibri"/>
          <w:b/>
          <w:color w:val="002060"/>
          <w:sz w:val="28"/>
          <w:szCs w:val="28"/>
          <w:lang w:val="pt-PT" w:eastAsia="es-ES_tradnl"/>
        </w:rPr>
        <w:lastRenderedPageBreak/>
        <w:t>3- CONCRECIÓN PARA CADA ESTÁNDAR DE APRENDIZAXE AVALIABLE DOS SEGUINTES ASPECTOS: TEMPORALIZACIÓN, GRAO MÍNIMO DE CONSECUCIÓN PARA SUPERAR A MATERIA, COMPETENCIAS CLAVE E PROCEDEMENTOS E INSTRUMENTOS DE AVALIACIÓN</w:t>
      </w:r>
    </w:p>
    <w:p w:rsidR="002C527E" w:rsidRDefault="002C527E" w:rsidP="002C527E">
      <w:pPr>
        <w:jc w:val="both"/>
        <w:rPr>
          <w:rFonts w:ascii="Calibri" w:eastAsia="Calibri" w:hAnsi="Calibri" w:cs="Calibri"/>
          <w:sz w:val="36"/>
          <w:szCs w:val="36"/>
          <w:lang w:val="pt-PT" w:eastAsia="es-ES_tradnl"/>
        </w:rPr>
      </w:pPr>
    </w:p>
    <w:p w:rsidR="00895045" w:rsidRDefault="00895045" w:rsidP="002C527E">
      <w:pPr>
        <w:jc w:val="both"/>
        <w:rPr>
          <w:rFonts w:ascii="Calibri" w:eastAsia="Calibri" w:hAnsi="Calibri" w:cs="Calibri"/>
          <w:sz w:val="36"/>
          <w:szCs w:val="36"/>
          <w:lang w:val="pt-PT" w:eastAsia="es-ES_tradnl"/>
        </w:rPr>
      </w:pPr>
    </w:p>
    <w:p w:rsidR="00895045" w:rsidRDefault="00895045" w:rsidP="002C527E">
      <w:pPr>
        <w:jc w:val="both"/>
        <w:rPr>
          <w:rFonts w:ascii="Calibri" w:eastAsia="Calibri" w:hAnsi="Calibri" w:cs="Calibri"/>
          <w:sz w:val="36"/>
          <w:szCs w:val="36"/>
          <w:lang w:val="pt-PT" w:eastAsia="es-ES_tradnl"/>
        </w:rPr>
        <w:sectPr w:rsidR="00895045" w:rsidSect="002C527E">
          <w:footerReference w:type="default" r:id="rId11"/>
          <w:pgSz w:w="11906" w:h="16838"/>
          <w:pgMar w:top="1418" w:right="1418" w:bottom="1701" w:left="1418" w:header="709" w:footer="709" w:gutter="0"/>
          <w:cols w:space="708"/>
          <w:docGrid w:linePitch="360"/>
        </w:sectPr>
      </w:pPr>
    </w:p>
    <w:p w:rsidR="00895045" w:rsidRPr="0085307A" w:rsidRDefault="00895045" w:rsidP="00895045">
      <w:pPr>
        <w:jc w:val="both"/>
        <w:rPr>
          <w:rFonts w:ascii="Calibri" w:eastAsia="Calibri" w:hAnsi="Calibri" w:cs="Calibri"/>
          <w:b/>
          <w:sz w:val="28"/>
          <w:szCs w:val="28"/>
          <w:lang w:val="pt-PT" w:eastAsia="es-ES_tradnl"/>
        </w:rPr>
        <w:sectPr w:rsidR="00895045" w:rsidRPr="0085307A" w:rsidSect="00895045">
          <w:type w:val="continuous"/>
          <w:pgSz w:w="11906" w:h="16838"/>
          <w:pgMar w:top="1417" w:right="1701" w:bottom="1417" w:left="1701" w:header="708" w:footer="708" w:gutter="0"/>
          <w:cols w:space="708"/>
          <w:docGrid w:linePitch="360"/>
        </w:sectPr>
      </w:pPr>
    </w:p>
    <w:p w:rsidR="002C527E" w:rsidRPr="002C527E" w:rsidRDefault="002C527E" w:rsidP="00895045">
      <w:pPr>
        <w:jc w:val="both"/>
        <w:rPr>
          <w:rFonts w:ascii="Calibri" w:eastAsia="Calibri" w:hAnsi="Calibri" w:cs="Calibri"/>
          <w:b/>
          <w:sz w:val="32"/>
          <w:szCs w:val="36"/>
          <w:lang w:val="es-ES_tradnl" w:eastAsia="es-ES_tradnl"/>
        </w:rPr>
      </w:pPr>
      <w:r w:rsidRPr="002C527E">
        <w:rPr>
          <w:rFonts w:ascii="Calibri" w:eastAsia="Calibri" w:hAnsi="Calibri" w:cs="Calibri"/>
          <w:b/>
          <w:sz w:val="28"/>
          <w:szCs w:val="28"/>
          <w:lang w:val="es-ES_tradnl" w:eastAsia="es-ES_tradnl"/>
        </w:rPr>
        <w:lastRenderedPageBreak/>
        <w:t xml:space="preserve">3.1. </w:t>
      </w:r>
      <w:r w:rsidRPr="002C527E">
        <w:rPr>
          <w:rFonts w:ascii="Calibri" w:eastAsia="Calibri" w:hAnsi="Calibri" w:cs="Calibri"/>
          <w:b/>
          <w:sz w:val="32"/>
          <w:szCs w:val="36"/>
          <w:lang w:val="es-ES_tradnl" w:eastAsia="es-ES_tradnl"/>
        </w:rPr>
        <w:t>1ºESO</w:t>
      </w:r>
    </w:p>
    <w:tbl>
      <w:tblPr>
        <w:tblW w:w="15054" w:type="dxa"/>
        <w:tblInd w:w="119" w:type="dxa"/>
        <w:tblLayout w:type="fixed"/>
        <w:tblCellMar>
          <w:left w:w="10" w:type="dxa"/>
          <w:right w:w="10" w:type="dxa"/>
        </w:tblCellMar>
        <w:tblLook w:val="0000" w:firstRow="0" w:lastRow="0" w:firstColumn="0" w:lastColumn="0" w:noHBand="0" w:noVBand="0"/>
      </w:tblPr>
      <w:tblGrid>
        <w:gridCol w:w="2580"/>
        <w:gridCol w:w="7"/>
        <w:gridCol w:w="843"/>
        <w:gridCol w:w="72"/>
        <w:gridCol w:w="2053"/>
        <w:gridCol w:w="51"/>
        <w:gridCol w:w="90"/>
        <w:gridCol w:w="2126"/>
        <w:gridCol w:w="45"/>
        <w:gridCol w:w="2185"/>
        <w:gridCol w:w="37"/>
        <w:gridCol w:w="2267"/>
        <w:gridCol w:w="22"/>
        <w:gridCol w:w="971"/>
        <w:gridCol w:w="810"/>
        <w:gridCol w:w="40"/>
        <w:gridCol w:w="822"/>
        <w:gridCol w:w="33"/>
      </w:tblGrid>
      <w:tr w:rsidR="002C527E" w:rsidRPr="002C527E" w:rsidTr="008F626A">
        <w:trPr>
          <w:gridAfter w:val="1"/>
          <w:wAfter w:w="33" w:type="dxa"/>
          <w:trHeight w:val="451"/>
        </w:trPr>
        <w:tc>
          <w:tcPr>
            <w:tcW w:w="15021" w:type="dxa"/>
            <w:gridSpan w:val="17"/>
            <w:tcBorders>
              <w:top w:val="single" w:sz="4" w:space="0" w:color="000009"/>
              <w:left w:val="single" w:sz="4" w:space="0" w:color="000009"/>
              <w:bottom w:val="single" w:sz="4" w:space="0" w:color="000009"/>
              <w:right w:val="single" w:sz="5" w:space="0" w:color="000009"/>
            </w:tcBorders>
            <w:shd w:val="clear" w:color="auto" w:fill="DBE5F1" w:themeFill="accent1" w:themeFillTint="33"/>
            <w:tcMar>
              <w:left w:w="0" w:type="dxa"/>
              <w:right w:w="0" w:type="dxa"/>
            </w:tcMar>
            <w:vAlign w:val="center"/>
          </w:tcPr>
          <w:p w:rsidR="002C527E" w:rsidRPr="002C527E" w:rsidRDefault="002C527E" w:rsidP="008F626A">
            <w:pPr>
              <w:spacing w:after="0" w:line="240" w:lineRule="auto"/>
              <w:ind w:left="3654" w:right="3645"/>
              <w:jc w:val="center"/>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BLOQUE 1. COMPRENSIÓN DE TEXTOS ORAIS</w:t>
            </w:r>
          </w:p>
        </w:tc>
      </w:tr>
      <w:tr w:rsidR="002C527E" w:rsidRPr="002C527E" w:rsidTr="005E05F5">
        <w:trPr>
          <w:gridAfter w:val="1"/>
          <w:wAfter w:w="33" w:type="dxa"/>
          <w:trHeight w:val="281"/>
        </w:trPr>
        <w:tc>
          <w:tcPr>
            <w:tcW w:w="3502" w:type="dxa"/>
            <w:gridSpan w:val="4"/>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458" w:right="234"/>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ESTÁNDARES DE APRENDIZAXE</w:t>
            </w:r>
          </w:p>
        </w:tc>
        <w:tc>
          <w:tcPr>
            <w:tcW w:w="2104" w:type="dxa"/>
            <w:gridSpan w:val="2"/>
            <w:vMerge w:val="restart"/>
            <w:tcBorders>
              <w:top w:val="single" w:sz="4" w:space="0" w:color="000009"/>
              <w:left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580" w:right="194" w:hanging="372"/>
              <w:jc w:val="both"/>
              <w:rPr>
                <w:rFonts w:ascii="Calibri" w:eastAsia="Calibri" w:hAnsi="Calibri" w:cs="Calibri"/>
                <w:b/>
                <w:sz w:val="20"/>
                <w:szCs w:val="20"/>
                <w:lang w:val="es-ES_tradnl" w:eastAsia="es-ES_tradnl"/>
              </w:rPr>
            </w:pPr>
            <w:r w:rsidRPr="002C527E">
              <w:rPr>
                <w:rFonts w:ascii="Calibri" w:eastAsia="Calibri" w:hAnsi="Calibri" w:cs="Calibri"/>
                <w:b/>
                <w:sz w:val="20"/>
                <w:szCs w:val="20"/>
                <w:lang w:val="es-ES_tradnl" w:eastAsia="es-ES_tradnl"/>
              </w:rPr>
              <w:t>GRAO MÍNIMO DE CONSECUCIÓN</w:t>
            </w:r>
          </w:p>
        </w:tc>
        <w:tc>
          <w:tcPr>
            <w:tcW w:w="2216" w:type="dxa"/>
            <w:gridSpan w:val="2"/>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580" w:right="194" w:hanging="372"/>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COMPETENCIAS CLAVE</w:t>
            </w:r>
          </w:p>
        </w:tc>
        <w:tc>
          <w:tcPr>
            <w:tcW w:w="2230" w:type="dxa"/>
            <w:gridSpan w:val="2"/>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393" w:right="104" w:hanging="276"/>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INSTRUMENTOS DE AVALIACIÓN</w:t>
            </w:r>
          </w:p>
        </w:tc>
        <w:tc>
          <w:tcPr>
            <w:tcW w:w="2326" w:type="dxa"/>
            <w:gridSpan w:val="3"/>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259" w:right="249" w:firstLine="62"/>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CRITERIOS DE CUALIFICACIÓN</w:t>
            </w:r>
          </w:p>
        </w:tc>
        <w:tc>
          <w:tcPr>
            <w:tcW w:w="2643" w:type="dxa"/>
            <w:gridSpan w:val="4"/>
            <w:tcBorders>
              <w:top w:val="single" w:sz="4" w:space="0" w:color="000009"/>
              <w:left w:val="single" w:sz="4" w:space="0" w:color="000009"/>
              <w:bottom w:val="single" w:sz="4" w:space="0" w:color="000009"/>
              <w:right w:val="single" w:sz="5" w:space="0" w:color="000009"/>
            </w:tcBorders>
            <w:shd w:val="clear" w:color="000000" w:fill="FFFFFF"/>
            <w:tcMar>
              <w:left w:w="0" w:type="dxa"/>
              <w:right w:w="0" w:type="dxa"/>
            </w:tcMar>
          </w:tcPr>
          <w:p w:rsidR="002C527E" w:rsidRPr="002C527E" w:rsidRDefault="002C527E" w:rsidP="002C527E">
            <w:pPr>
              <w:spacing w:after="0" w:line="240" w:lineRule="auto"/>
              <w:ind w:left="299"/>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TEMPORALIZACIÓN</w:t>
            </w:r>
          </w:p>
        </w:tc>
      </w:tr>
      <w:tr w:rsidR="002C527E" w:rsidRPr="002C527E" w:rsidTr="005E05F5">
        <w:trPr>
          <w:gridAfter w:val="1"/>
          <w:wAfter w:w="33" w:type="dxa"/>
          <w:trHeight w:val="281"/>
        </w:trPr>
        <w:tc>
          <w:tcPr>
            <w:tcW w:w="3502" w:type="dxa"/>
            <w:gridSpan w:val="4"/>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b/>
                <w:sz w:val="20"/>
                <w:szCs w:val="20"/>
                <w:lang w:val="es-ES_tradnl" w:eastAsia="es-ES_tradnl"/>
              </w:rPr>
            </w:pPr>
          </w:p>
        </w:tc>
        <w:tc>
          <w:tcPr>
            <w:tcW w:w="2104" w:type="dxa"/>
            <w:gridSpan w:val="2"/>
            <w:vMerge/>
            <w:tcBorders>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Calibri" w:hAnsi="Calibri" w:cs="Calibri"/>
                <w:b/>
                <w:sz w:val="20"/>
                <w:szCs w:val="20"/>
                <w:lang w:val="es-ES_tradnl" w:eastAsia="es-ES_tradnl"/>
              </w:rPr>
            </w:pPr>
          </w:p>
        </w:tc>
        <w:tc>
          <w:tcPr>
            <w:tcW w:w="2216" w:type="dxa"/>
            <w:gridSpan w:val="2"/>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b/>
                <w:sz w:val="20"/>
                <w:szCs w:val="20"/>
                <w:lang w:val="es-ES_tradnl" w:eastAsia="es-ES_tradnl"/>
              </w:rPr>
            </w:pPr>
          </w:p>
        </w:tc>
        <w:tc>
          <w:tcPr>
            <w:tcW w:w="2230" w:type="dxa"/>
            <w:gridSpan w:val="2"/>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b/>
                <w:sz w:val="20"/>
                <w:szCs w:val="20"/>
                <w:lang w:val="es-ES_tradnl" w:eastAsia="es-ES_tradnl"/>
              </w:rPr>
            </w:pPr>
          </w:p>
        </w:tc>
        <w:tc>
          <w:tcPr>
            <w:tcW w:w="2326" w:type="dxa"/>
            <w:gridSpan w:val="3"/>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b/>
                <w:sz w:val="20"/>
                <w:szCs w:val="20"/>
                <w:lang w:val="es-ES_tradnl" w:eastAsia="es-ES_tradnl"/>
              </w:rPr>
            </w:pPr>
          </w:p>
        </w:tc>
        <w:tc>
          <w:tcPr>
            <w:tcW w:w="971"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right="220"/>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1ª Ev</w:t>
            </w:r>
          </w:p>
        </w:tc>
        <w:tc>
          <w:tcPr>
            <w:tcW w:w="81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5"/>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2ª Ev</w:t>
            </w:r>
          </w:p>
        </w:tc>
        <w:tc>
          <w:tcPr>
            <w:tcW w:w="862" w:type="dxa"/>
            <w:gridSpan w:val="2"/>
            <w:tcBorders>
              <w:top w:val="single" w:sz="4" w:space="0" w:color="000009"/>
              <w:left w:val="single" w:sz="4" w:space="0" w:color="000009"/>
              <w:bottom w:val="single" w:sz="4" w:space="0" w:color="000009"/>
              <w:right w:val="single" w:sz="5" w:space="0" w:color="000009"/>
            </w:tcBorders>
            <w:shd w:val="clear" w:color="000000" w:fill="FFFFFF"/>
            <w:tcMar>
              <w:left w:w="0" w:type="dxa"/>
              <w:right w:w="0" w:type="dxa"/>
            </w:tcMar>
          </w:tcPr>
          <w:p w:rsidR="002C527E" w:rsidRPr="002C527E" w:rsidRDefault="002C527E" w:rsidP="002C527E">
            <w:pPr>
              <w:spacing w:after="0" w:line="240" w:lineRule="auto"/>
              <w:ind w:left="98"/>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3ª Ev</w:t>
            </w:r>
          </w:p>
        </w:tc>
      </w:tr>
      <w:tr w:rsidR="002C527E" w:rsidRPr="002C527E" w:rsidTr="005E05F5">
        <w:trPr>
          <w:gridAfter w:val="1"/>
          <w:wAfter w:w="33" w:type="dxa"/>
          <w:trHeight w:val="1368"/>
        </w:trPr>
        <w:tc>
          <w:tcPr>
            <w:tcW w:w="3502"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right="2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 xml:space="preserve">  PLEB1.1.Comprende frases e expresións habituais relacionadas con necesidades inmediatas e temas cos que se estea moi familiarizado/a, sempre que se fale de xeito pausado e ben articulado.</w:t>
            </w:r>
          </w:p>
        </w:tc>
        <w:tc>
          <w:tcPr>
            <w:tcW w:w="2104"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4"/>
              </w:numPr>
              <w:tabs>
                <w:tab w:val="left" w:pos="320"/>
              </w:tabs>
              <w:spacing w:after="0" w:line="240" w:lineRule="auto"/>
              <w:ind w:left="319" w:hanging="221"/>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.Comprende frases e expresións habituais relacionadas con necesidades inmediatas e temas cos que se estea moi familiarizado/a, sempre que se fale de xeito pausado</w:t>
            </w:r>
          </w:p>
        </w:tc>
        <w:tc>
          <w:tcPr>
            <w:tcW w:w="2216"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4"/>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4"/>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4"/>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4"/>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3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4"/>
              </w:numPr>
              <w:tabs>
                <w:tab w:val="left" w:pos="233"/>
              </w:tabs>
              <w:spacing w:before="13" w:after="0" w:line="240" w:lineRule="auto"/>
              <w:ind w:left="232" w:right="428"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w:t>
            </w:r>
          </w:p>
          <w:p w:rsidR="002C527E" w:rsidRPr="002C527E" w:rsidRDefault="002C527E" w:rsidP="002C527E">
            <w:pPr>
              <w:numPr>
                <w:ilvl w:val="0"/>
                <w:numId w:val="4"/>
              </w:numPr>
              <w:tabs>
                <w:tab w:val="left" w:pos="233"/>
              </w:tabs>
              <w:spacing w:after="0" w:line="240" w:lineRule="auto"/>
              <w:ind w:left="232" w:hanging="1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tc>
        <w:tc>
          <w:tcPr>
            <w:tcW w:w="2326"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7"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0´1</w:t>
            </w:r>
          </w:p>
        </w:tc>
        <w:tc>
          <w:tcPr>
            <w:tcW w:w="971"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303"/>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1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62"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gridAfter w:val="1"/>
          <w:wAfter w:w="33" w:type="dxa"/>
          <w:trHeight w:val="1757"/>
        </w:trPr>
        <w:tc>
          <w:tcPr>
            <w:tcW w:w="3502"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36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PLEB1.2. Capta os puntos principais e os detalles salientables de instrucións, preguntas, explicacións, diálogos e outras mensaxes orais sinxelas articuladas con claridade e pausadamente, relacionadas coas actividades de aula e con áreas de prioridade inmediata.</w:t>
            </w:r>
          </w:p>
        </w:tc>
        <w:tc>
          <w:tcPr>
            <w:tcW w:w="2104"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5"/>
              </w:numPr>
              <w:tabs>
                <w:tab w:val="left" w:pos="320"/>
              </w:tabs>
              <w:spacing w:after="0" w:line="240" w:lineRule="auto"/>
              <w:ind w:left="319" w:hanging="221"/>
              <w:jc w:val="both"/>
              <w:rPr>
                <w:rFonts w:ascii="Calibri" w:eastAsia="Calibri" w:hAnsi="Calibri" w:cs="Calibri"/>
                <w:sz w:val="20"/>
                <w:szCs w:val="20"/>
                <w:lang w:val="pt-PT" w:eastAsia="es-ES_tradnl"/>
              </w:rPr>
            </w:pPr>
            <w:r w:rsidRPr="002C527E">
              <w:rPr>
                <w:rFonts w:ascii="Calibri" w:eastAsia="Arial" w:hAnsi="Calibri" w:cs="Calibri"/>
                <w:sz w:val="20"/>
                <w:szCs w:val="20"/>
                <w:lang w:val="pt-PT" w:eastAsia="es-ES_tradnl"/>
              </w:rPr>
              <w:t>Capta os puntos principais de mensaxes orais sinxelas articuladas con claridade e pausadamente, relacionadas coas actividades de aula e con áreas de prioridade inmediata.</w:t>
            </w:r>
          </w:p>
        </w:tc>
        <w:tc>
          <w:tcPr>
            <w:tcW w:w="2216"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5"/>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5"/>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5"/>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3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5"/>
              </w:numPr>
              <w:tabs>
                <w:tab w:val="left" w:pos="233"/>
              </w:tabs>
              <w:spacing w:before="13" w:after="0" w:line="240" w:lineRule="auto"/>
              <w:ind w:left="232" w:right="428"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w:t>
            </w:r>
          </w:p>
          <w:p w:rsidR="002C527E" w:rsidRPr="002C527E" w:rsidRDefault="002C527E" w:rsidP="002C527E">
            <w:pPr>
              <w:numPr>
                <w:ilvl w:val="0"/>
                <w:numId w:val="5"/>
              </w:numPr>
              <w:tabs>
                <w:tab w:val="left" w:pos="233"/>
              </w:tabs>
              <w:spacing w:after="0" w:line="240" w:lineRule="auto"/>
              <w:ind w:left="232" w:hanging="1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tc>
        <w:tc>
          <w:tcPr>
            <w:tcW w:w="2326"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4"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0´1</w:t>
            </w:r>
          </w:p>
        </w:tc>
        <w:tc>
          <w:tcPr>
            <w:tcW w:w="971"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right="303"/>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1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62"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gridAfter w:val="1"/>
          <w:wAfter w:w="33" w:type="dxa"/>
          <w:trHeight w:val="1759"/>
        </w:trPr>
        <w:tc>
          <w:tcPr>
            <w:tcW w:w="3502"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39"/>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PLEB1.3. Distingue, co apoio da imaxe, as ideas principais e información relevante en presentacións moi básicas sobre temas educativos, que estea a aprender ou do seu interese (por exemplo, sobre un tema curricular como os contaminantes, a clasificación dos seres vivos, etc.), sempre que poida escoitalas máis dunha vez.</w:t>
            </w:r>
          </w:p>
        </w:tc>
        <w:tc>
          <w:tcPr>
            <w:tcW w:w="2104"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6"/>
              </w:numPr>
              <w:tabs>
                <w:tab w:val="left" w:pos="320"/>
              </w:tabs>
              <w:spacing w:after="0" w:line="240" w:lineRule="auto"/>
              <w:ind w:left="319" w:hanging="221"/>
              <w:jc w:val="both"/>
              <w:rPr>
                <w:rFonts w:ascii="Calibri" w:eastAsia="Calibri" w:hAnsi="Calibri" w:cs="Calibri"/>
                <w:sz w:val="20"/>
                <w:szCs w:val="20"/>
                <w:lang w:val="pt-PT" w:eastAsia="es-ES_tradnl"/>
              </w:rPr>
            </w:pPr>
            <w:r w:rsidRPr="002C527E">
              <w:rPr>
                <w:rFonts w:ascii="Calibri" w:eastAsia="Arial" w:hAnsi="Calibri" w:cs="Calibri"/>
                <w:sz w:val="20"/>
                <w:szCs w:val="20"/>
                <w:lang w:val="pt-PT" w:eastAsia="es-ES_tradnl"/>
              </w:rPr>
              <w:t xml:space="preserve">Distingue, co apoio da imaxe, as ideas principais e información relevante en presentacións moi básicas sobre temas educativos, que estea a aprender ou do seu </w:t>
            </w:r>
            <w:r w:rsidRPr="002C527E">
              <w:rPr>
                <w:rFonts w:ascii="Calibri" w:eastAsia="Arial" w:hAnsi="Calibri" w:cs="Calibri"/>
                <w:sz w:val="20"/>
                <w:szCs w:val="20"/>
                <w:lang w:val="pt-PT" w:eastAsia="es-ES_tradnl"/>
              </w:rPr>
              <w:lastRenderedPageBreak/>
              <w:t>interese.</w:t>
            </w:r>
          </w:p>
        </w:tc>
        <w:tc>
          <w:tcPr>
            <w:tcW w:w="2216"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6"/>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lastRenderedPageBreak/>
              <w:t>CCL</w:t>
            </w:r>
          </w:p>
          <w:p w:rsidR="002C527E" w:rsidRPr="002C527E" w:rsidRDefault="002C527E" w:rsidP="002C527E">
            <w:pPr>
              <w:numPr>
                <w:ilvl w:val="0"/>
                <w:numId w:val="6"/>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6"/>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6"/>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3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6"/>
              </w:numPr>
              <w:tabs>
                <w:tab w:val="left" w:pos="233"/>
              </w:tabs>
              <w:spacing w:before="13" w:after="0" w:line="240" w:lineRule="auto"/>
              <w:ind w:left="232" w:right="428"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w:t>
            </w:r>
          </w:p>
          <w:p w:rsidR="002C527E" w:rsidRPr="002C527E" w:rsidRDefault="002C527E" w:rsidP="002C527E">
            <w:pPr>
              <w:numPr>
                <w:ilvl w:val="0"/>
                <w:numId w:val="6"/>
              </w:numPr>
              <w:tabs>
                <w:tab w:val="left" w:pos="233"/>
              </w:tabs>
              <w:spacing w:after="0" w:line="240" w:lineRule="auto"/>
              <w:ind w:left="232" w:hanging="1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tc>
        <w:tc>
          <w:tcPr>
            <w:tcW w:w="2326"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5"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0´2</w:t>
            </w:r>
          </w:p>
        </w:tc>
        <w:tc>
          <w:tcPr>
            <w:tcW w:w="971"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303"/>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1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62"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gridAfter w:val="1"/>
          <w:wAfter w:w="33" w:type="dxa"/>
          <w:trHeight w:val="1769"/>
        </w:trPr>
        <w:tc>
          <w:tcPr>
            <w:tcW w:w="3502"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97"/>
              <w:jc w:val="both"/>
              <w:rPr>
                <w:rFonts w:ascii="Calibri" w:eastAsia="Times New Roman" w:hAnsi="Calibri" w:cs="Calibri"/>
                <w:sz w:val="20"/>
                <w:szCs w:val="20"/>
                <w:lang w:val="pt-PT" w:eastAsia="es-ES_tradnl"/>
              </w:rPr>
            </w:pPr>
            <w:r w:rsidRPr="002C527E">
              <w:rPr>
                <w:rFonts w:ascii="Calibri" w:eastAsia="Arial" w:hAnsi="Calibri" w:cs="Calibri"/>
                <w:sz w:val="20"/>
                <w:szCs w:val="20"/>
                <w:lang w:val="pt-PT" w:eastAsia="es-ES_tradnl"/>
              </w:rPr>
              <w:lastRenderedPageBreak/>
              <w:t>PLEB1.4. Identifica o sentido xeral e os puntos principais dunha conversa informal entre dúas persoas que ten lugar na súa presenza, ou procedente dunha gravación pedagóxica cando o tema lle resulta coñecido e o discurso estea articulado con claridade, a velocidade baixa.</w:t>
            </w:r>
          </w:p>
        </w:tc>
        <w:tc>
          <w:tcPr>
            <w:tcW w:w="2104"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7"/>
              </w:numPr>
              <w:tabs>
                <w:tab w:val="left" w:pos="320"/>
              </w:tabs>
              <w:spacing w:after="0" w:line="240" w:lineRule="auto"/>
              <w:ind w:left="319" w:hanging="221"/>
              <w:jc w:val="both"/>
              <w:rPr>
                <w:rFonts w:ascii="Calibri" w:eastAsia="Calibri" w:hAnsi="Calibri" w:cs="Calibri"/>
                <w:sz w:val="20"/>
                <w:szCs w:val="20"/>
                <w:lang w:val="pt-PT" w:eastAsia="es-ES_tradnl"/>
              </w:rPr>
            </w:pPr>
            <w:r w:rsidRPr="002C527E">
              <w:rPr>
                <w:rFonts w:ascii="Calibri" w:eastAsia="Arial" w:hAnsi="Calibri" w:cs="Calibri"/>
                <w:sz w:val="20"/>
                <w:szCs w:val="20"/>
                <w:lang w:val="pt-PT" w:eastAsia="es-ES_tradnl"/>
              </w:rPr>
              <w:t>Identifica o sentido xeral  dunha conversa informal entre dúas persoas que ten lugar na súa presenza, ou procedente dunha gravación pedagóxica cando o tema lle resulta coñecido e o discurso estea articulado con claridade, a velocidade baixa.</w:t>
            </w:r>
          </w:p>
        </w:tc>
        <w:tc>
          <w:tcPr>
            <w:tcW w:w="2216"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7"/>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7"/>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7"/>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3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7"/>
              </w:numPr>
              <w:tabs>
                <w:tab w:val="left" w:pos="233"/>
              </w:tabs>
              <w:spacing w:before="13" w:after="0" w:line="240" w:lineRule="auto"/>
              <w:ind w:left="232" w:right="428"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w:t>
            </w:r>
          </w:p>
          <w:p w:rsidR="002C527E" w:rsidRPr="002C527E" w:rsidRDefault="002C527E" w:rsidP="002C527E">
            <w:pPr>
              <w:numPr>
                <w:ilvl w:val="0"/>
                <w:numId w:val="7"/>
              </w:numPr>
              <w:tabs>
                <w:tab w:val="left" w:pos="233"/>
              </w:tabs>
              <w:spacing w:after="0" w:line="240" w:lineRule="auto"/>
              <w:ind w:left="232" w:hanging="1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tc>
        <w:tc>
          <w:tcPr>
            <w:tcW w:w="2326"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4"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0´2</w:t>
            </w:r>
          </w:p>
        </w:tc>
        <w:tc>
          <w:tcPr>
            <w:tcW w:w="971"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right="303"/>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1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62"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gridAfter w:val="1"/>
          <w:wAfter w:w="33" w:type="dxa"/>
          <w:trHeight w:val="2160"/>
        </w:trPr>
        <w:tc>
          <w:tcPr>
            <w:tcW w:w="3502"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271"/>
              <w:jc w:val="both"/>
              <w:rPr>
                <w:rFonts w:ascii="Calibri" w:eastAsia="Times New Roman" w:hAnsi="Calibri" w:cs="Calibri"/>
                <w:sz w:val="20"/>
                <w:szCs w:val="20"/>
                <w:lang w:val="pt-PT" w:eastAsia="es-ES_tradnl"/>
              </w:rPr>
            </w:pPr>
            <w:r w:rsidRPr="002C527E">
              <w:rPr>
                <w:rFonts w:ascii="Calibri" w:eastAsia="Arial" w:hAnsi="Calibri" w:cs="Calibri"/>
                <w:sz w:val="20"/>
                <w:szCs w:val="20"/>
                <w:lang w:val="pt-PT" w:eastAsia="es-ES_tradnl"/>
              </w:rPr>
              <w:t>PLEB1.5. Comprende, nunha conversa informal na que participa, descricións, narracións, peticións de información, a expresión da vontade, a certeza e os desexos sobre asuntos prácticos da vida diaria e sobre temas do seu interese, cando se lle fala con claridade, amodo e directamente, e se a persoa interlocutora está disposta a repetir ou a reformular o dito.</w:t>
            </w:r>
          </w:p>
        </w:tc>
        <w:tc>
          <w:tcPr>
            <w:tcW w:w="2104"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8"/>
              </w:numPr>
              <w:tabs>
                <w:tab w:val="left" w:pos="320"/>
              </w:tabs>
              <w:spacing w:after="0" w:line="240" w:lineRule="auto"/>
              <w:ind w:left="319" w:hanging="221"/>
              <w:jc w:val="both"/>
              <w:rPr>
                <w:rFonts w:ascii="Calibri" w:eastAsia="Calibri" w:hAnsi="Calibri" w:cs="Calibri"/>
                <w:sz w:val="20"/>
                <w:szCs w:val="20"/>
                <w:lang w:val="pt-PT" w:eastAsia="es-ES_tradnl"/>
              </w:rPr>
            </w:pPr>
            <w:r w:rsidRPr="002C527E">
              <w:rPr>
                <w:rFonts w:ascii="Calibri" w:eastAsia="Arial" w:hAnsi="Calibri" w:cs="Calibri"/>
                <w:sz w:val="20"/>
                <w:szCs w:val="20"/>
                <w:lang w:val="pt-PT" w:eastAsia="es-ES_tradnl"/>
              </w:rPr>
              <w:t>Comprende unha conversa informal sobre asuntos prácticos da vida diaria e sobre temas do seu interese, cando se lle fala con claridade, amodo e directamente, e se a persoa interlocutora está disposta a repetir ou a reformular o dito.</w:t>
            </w:r>
          </w:p>
        </w:tc>
        <w:tc>
          <w:tcPr>
            <w:tcW w:w="2216"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8"/>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8"/>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8"/>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3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8"/>
              </w:numPr>
              <w:tabs>
                <w:tab w:val="left" w:pos="233"/>
              </w:tabs>
              <w:spacing w:before="13" w:after="0" w:line="240" w:lineRule="auto"/>
              <w:ind w:left="232" w:right="428"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w:t>
            </w:r>
          </w:p>
          <w:p w:rsidR="002C527E" w:rsidRPr="002C527E" w:rsidRDefault="002C527E" w:rsidP="002C527E">
            <w:pPr>
              <w:numPr>
                <w:ilvl w:val="0"/>
                <w:numId w:val="8"/>
              </w:numPr>
              <w:tabs>
                <w:tab w:val="left" w:pos="233"/>
              </w:tabs>
              <w:spacing w:after="0" w:line="240" w:lineRule="auto"/>
              <w:ind w:left="232" w:hanging="1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tc>
        <w:tc>
          <w:tcPr>
            <w:tcW w:w="2326"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0´2</w:t>
            </w:r>
          </w:p>
        </w:tc>
        <w:tc>
          <w:tcPr>
            <w:tcW w:w="971"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303"/>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1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62"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gridAfter w:val="1"/>
          <w:wAfter w:w="33" w:type="dxa"/>
          <w:trHeight w:val="1742"/>
        </w:trPr>
        <w:tc>
          <w:tcPr>
            <w:tcW w:w="3502"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92"/>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lastRenderedPageBreak/>
              <w:t>PLEB1.6. Identifica a información esencial do tema e da situación de comunicación de gravacións auténticas ou pedagógicas sinxelas, sobre asuntos cotiáns ou do seu interese, articuladas pausadamente e con claridade, e cando as imaxes axuden á comprensión e se poida escoitar máis dunha vez.</w:t>
            </w:r>
          </w:p>
        </w:tc>
        <w:tc>
          <w:tcPr>
            <w:tcW w:w="2104"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9"/>
              </w:numPr>
              <w:tabs>
                <w:tab w:val="left" w:pos="320"/>
              </w:tabs>
              <w:spacing w:after="0" w:line="240" w:lineRule="auto"/>
              <w:ind w:left="319" w:hanging="221"/>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Esforzase porIdentificar a información esencial do tema e da situación de comunicación de gravacións auténticas ou pedagógicas sinxelas, sobre asuntos cotiáns ou do seu interese, articuladas pausadamente e con claridade, e cando as imaxes axuden á comprensión e se poida escoitar máis dunha vez.</w:t>
            </w:r>
          </w:p>
        </w:tc>
        <w:tc>
          <w:tcPr>
            <w:tcW w:w="2216"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9"/>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9"/>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9"/>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9"/>
              </w:numPr>
              <w:tabs>
                <w:tab w:val="left" w:pos="320"/>
              </w:tabs>
              <w:spacing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3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9"/>
              </w:numPr>
              <w:tabs>
                <w:tab w:val="left" w:pos="233"/>
              </w:tabs>
              <w:spacing w:before="13" w:after="0" w:line="240" w:lineRule="auto"/>
              <w:ind w:left="232" w:right="428"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w:t>
            </w:r>
          </w:p>
          <w:p w:rsidR="002C527E" w:rsidRPr="002C527E" w:rsidRDefault="002C527E" w:rsidP="002C527E">
            <w:pPr>
              <w:numPr>
                <w:ilvl w:val="0"/>
                <w:numId w:val="9"/>
              </w:numPr>
              <w:tabs>
                <w:tab w:val="left" w:pos="233"/>
              </w:tabs>
              <w:spacing w:after="0" w:line="240" w:lineRule="auto"/>
              <w:ind w:left="232" w:hanging="1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tc>
        <w:tc>
          <w:tcPr>
            <w:tcW w:w="2326"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4"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0´2</w:t>
            </w:r>
          </w:p>
        </w:tc>
        <w:tc>
          <w:tcPr>
            <w:tcW w:w="971"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303"/>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1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62"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2C2E0F">
        <w:trPr>
          <w:gridAfter w:val="1"/>
          <w:wAfter w:w="33" w:type="dxa"/>
          <w:trHeight w:val="340"/>
        </w:trPr>
        <w:tc>
          <w:tcPr>
            <w:tcW w:w="15021" w:type="dxa"/>
            <w:gridSpan w:val="17"/>
            <w:tcBorders>
              <w:top w:val="single" w:sz="4" w:space="0" w:color="000009"/>
              <w:left w:val="single" w:sz="4" w:space="0" w:color="000009"/>
              <w:bottom w:val="single" w:sz="4" w:space="0" w:color="000009"/>
              <w:right w:val="single" w:sz="4" w:space="0" w:color="000009"/>
            </w:tcBorders>
            <w:shd w:val="clear" w:color="auto" w:fill="DBE5F1" w:themeFill="accent1" w:themeFillTint="33"/>
            <w:tcMar>
              <w:left w:w="0" w:type="dxa"/>
              <w:right w:w="0" w:type="dxa"/>
            </w:tcMar>
            <w:vAlign w:val="center"/>
          </w:tcPr>
          <w:p w:rsidR="002C2E0F" w:rsidRPr="002C2E0F" w:rsidRDefault="002C2E0F" w:rsidP="002C2E0F">
            <w:pPr>
              <w:spacing w:after="0" w:line="240" w:lineRule="auto"/>
              <w:ind w:right="3645"/>
              <w:jc w:val="center"/>
              <w:rPr>
                <w:rFonts w:ascii="Calibri" w:eastAsia="Arial" w:hAnsi="Calibri" w:cs="Calibri"/>
                <w:sz w:val="20"/>
                <w:szCs w:val="20"/>
                <w:lang w:val="es-ES_tradnl" w:eastAsia="es-ES_tradnl"/>
              </w:rPr>
            </w:pPr>
          </w:p>
          <w:p w:rsidR="002C527E" w:rsidRPr="002C2E0F" w:rsidRDefault="002C527E" w:rsidP="002C2E0F">
            <w:pPr>
              <w:spacing w:after="0" w:line="240" w:lineRule="auto"/>
              <w:ind w:left="3654" w:right="3645"/>
              <w:jc w:val="center"/>
              <w:rPr>
                <w:rFonts w:ascii="Calibri" w:eastAsia="Arial" w:hAnsi="Calibri" w:cs="Calibri"/>
                <w:sz w:val="20"/>
                <w:szCs w:val="20"/>
                <w:lang w:val="es-ES_tradnl" w:eastAsia="es-ES_tradnl"/>
              </w:rPr>
            </w:pPr>
            <w:r w:rsidRPr="002C2E0F">
              <w:rPr>
                <w:rFonts w:ascii="Calibri" w:eastAsia="Arial" w:hAnsi="Calibri" w:cs="Calibri"/>
                <w:sz w:val="20"/>
                <w:szCs w:val="20"/>
                <w:lang w:val="es-ES_tradnl" w:eastAsia="es-ES_tradnl"/>
              </w:rPr>
              <w:t>BLOQUE 2. PRODUCIÓN DE TEXTOS ORAIS: EXPRESIÓN E INTERACCIÓN</w:t>
            </w:r>
          </w:p>
        </w:tc>
      </w:tr>
      <w:tr w:rsidR="002C527E" w:rsidRPr="002C527E" w:rsidTr="005E05F5">
        <w:trPr>
          <w:gridAfter w:val="1"/>
          <w:wAfter w:w="33" w:type="dxa"/>
          <w:trHeight w:val="283"/>
        </w:trPr>
        <w:tc>
          <w:tcPr>
            <w:tcW w:w="3502" w:type="dxa"/>
            <w:gridSpan w:val="4"/>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458" w:right="234"/>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ESTÁNDARES DE APRENDIZAXE</w:t>
            </w:r>
          </w:p>
        </w:tc>
        <w:tc>
          <w:tcPr>
            <w:tcW w:w="2104" w:type="dxa"/>
            <w:gridSpan w:val="2"/>
            <w:vMerge w:val="restart"/>
            <w:tcBorders>
              <w:top w:val="single" w:sz="4" w:space="0" w:color="000009"/>
              <w:left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580" w:right="194" w:hanging="372"/>
              <w:jc w:val="both"/>
              <w:rPr>
                <w:rFonts w:ascii="Calibri" w:eastAsia="Calibri" w:hAnsi="Calibri" w:cs="Calibri"/>
                <w:b/>
                <w:sz w:val="20"/>
                <w:szCs w:val="20"/>
                <w:lang w:val="es-ES_tradnl" w:eastAsia="es-ES_tradnl"/>
              </w:rPr>
            </w:pPr>
            <w:r w:rsidRPr="002C527E">
              <w:rPr>
                <w:rFonts w:ascii="Calibri" w:eastAsia="Calibri" w:hAnsi="Calibri" w:cs="Calibri"/>
                <w:b/>
                <w:sz w:val="20"/>
                <w:szCs w:val="20"/>
                <w:lang w:val="es-ES_tradnl" w:eastAsia="es-ES_tradnl"/>
              </w:rPr>
              <w:t>GRAO MÍNIMO DE CONSECUCIÓN</w:t>
            </w:r>
          </w:p>
        </w:tc>
        <w:tc>
          <w:tcPr>
            <w:tcW w:w="2261" w:type="dxa"/>
            <w:gridSpan w:val="3"/>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580" w:right="194" w:hanging="372"/>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COMPETENCIAS CLAVE</w:t>
            </w:r>
          </w:p>
        </w:tc>
        <w:tc>
          <w:tcPr>
            <w:tcW w:w="2185" w:type="dxa"/>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393" w:right="104" w:hanging="276"/>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INSTRUMENTOS DE AVALIACIÓN</w:t>
            </w:r>
          </w:p>
        </w:tc>
        <w:tc>
          <w:tcPr>
            <w:tcW w:w="2326" w:type="dxa"/>
            <w:gridSpan w:val="3"/>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259" w:right="249" w:firstLine="62"/>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CRITERIOS DE CUALIFICACIÓN</w:t>
            </w:r>
          </w:p>
        </w:tc>
        <w:tc>
          <w:tcPr>
            <w:tcW w:w="2643"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5"/>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TEMPORALIZACIÓN</w:t>
            </w:r>
          </w:p>
        </w:tc>
      </w:tr>
      <w:tr w:rsidR="002C527E" w:rsidRPr="002C527E" w:rsidTr="005E05F5">
        <w:trPr>
          <w:gridAfter w:val="1"/>
          <w:wAfter w:w="33" w:type="dxa"/>
          <w:trHeight w:val="286"/>
        </w:trPr>
        <w:tc>
          <w:tcPr>
            <w:tcW w:w="3502" w:type="dxa"/>
            <w:gridSpan w:val="4"/>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b/>
                <w:sz w:val="20"/>
                <w:szCs w:val="20"/>
                <w:lang w:val="es-ES_tradnl" w:eastAsia="es-ES_tradnl"/>
              </w:rPr>
            </w:pPr>
          </w:p>
        </w:tc>
        <w:tc>
          <w:tcPr>
            <w:tcW w:w="2104" w:type="dxa"/>
            <w:gridSpan w:val="2"/>
            <w:vMerge/>
            <w:tcBorders>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Calibri" w:hAnsi="Calibri" w:cs="Calibri"/>
                <w:b/>
                <w:sz w:val="20"/>
                <w:szCs w:val="20"/>
                <w:lang w:val="es-ES_tradnl" w:eastAsia="es-ES_tradnl"/>
              </w:rPr>
            </w:pPr>
          </w:p>
        </w:tc>
        <w:tc>
          <w:tcPr>
            <w:tcW w:w="2261" w:type="dxa"/>
            <w:gridSpan w:val="3"/>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b/>
                <w:sz w:val="20"/>
                <w:szCs w:val="20"/>
                <w:lang w:val="es-ES_tradnl" w:eastAsia="es-ES_tradnl"/>
              </w:rPr>
            </w:pPr>
          </w:p>
        </w:tc>
        <w:tc>
          <w:tcPr>
            <w:tcW w:w="2185" w:type="dxa"/>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b/>
                <w:sz w:val="20"/>
                <w:szCs w:val="20"/>
                <w:lang w:val="es-ES_tradnl" w:eastAsia="es-ES_tradnl"/>
              </w:rPr>
            </w:pPr>
          </w:p>
        </w:tc>
        <w:tc>
          <w:tcPr>
            <w:tcW w:w="2326" w:type="dxa"/>
            <w:gridSpan w:val="3"/>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b/>
                <w:sz w:val="20"/>
                <w:szCs w:val="20"/>
                <w:lang w:val="es-ES_tradnl" w:eastAsia="es-ES_tradnl"/>
              </w:rPr>
            </w:pPr>
          </w:p>
        </w:tc>
        <w:tc>
          <w:tcPr>
            <w:tcW w:w="971"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right="220"/>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1ª av</w:t>
            </w:r>
          </w:p>
        </w:tc>
        <w:tc>
          <w:tcPr>
            <w:tcW w:w="81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5"/>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2ª av</w:t>
            </w:r>
          </w:p>
        </w:tc>
        <w:tc>
          <w:tcPr>
            <w:tcW w:w="862"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3ª av</w:t>
            </w:r>
          </w:p>
        </w:tc>
      </w:tr>
      <w:tr w:rsidR="002C527E" w:rsidRPr="002C527E" w:rsidTr="005E05F5">
        <w:trPr>
          <w:gridAfter w:val="1"/>
          <w:wAfter w:w="33" w:type="dxa"/>
          <w:trHeight w:val="1378"/>
        </w:trPr>
        <w:tc>
          <w:tcPr>
            <w:tcW w:w="3502"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12"/>
              <w:jc w:val="both"/>
              <w:rPr>
                <w:rFonts w:ascii="Calibri" w:eastAsia="Times New Roman" w:hAnsi="Calibri" w:cs="Calibri"/>
                <w:sz w:val="20"/>
                <w:szCs w:val="20"/>
                <w:lang w:val="pt-PT" w:eastAsia="es-ES_tradnl"/>
              </w:rPr>
            </w:pPr>
            <w:r w:rsidRPr="002C527E">
              <w:rPr>
                <w:rFonts w:ascii="Calibri" w:eastAsia="Arial" w:hAnsi="Calibri" w:cs="Calibri"/>
                <w:sz w:val="20"/>
                <w:szCs w:val="20"/>
                <w:lang w:val="pt-PT" w:eastAsia="es-ES_tradnl"/>
              </w:rPr>
              <w:t>PLEB2.1.Na maioría das actividades de aula amosa unha actitude positiva polo uso da lingua estranxeira nas diferentes situacións comunicativas,esforzándose por utilizala aínda que, ás veces, teña que recorrer a outras linguas para pedir axuda ou aclaracións.</w:t>
            </w:r>
          </w:p>
        </w:tc>
        <w:tc>
          <w:tcPr>
            <w:tcW w:w="2104"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0"/>
              </w:numPr>
              <w:tabs>
                <w:tab w:val="left" w:pos="320"/>
              </w:tabs>
              <w:spacing w:after="0" w:line="240" w:lineRule="auto"/>
              <w:ind w:left="319" w:hanging="221"/>
              <w:jc w:val="both"/>
              <w:rPr>
                <w:rFonts w:ascii="Calibri" w:eastAsia="Calibri" w:hAnsi="Calibri" w:cs="Calibri"/>
                <w:sz w:val="20"/>
                <w:szCs w:val="20"/>
                <w:lang w:val="pt-PT" w:eastAsia="es-ES_tradnl"/>
              </w:rPr>
            </w:pPr>
            <w:r w:rsidRPr="002C527E">
              <w:rPr>
                <w:rFonts w:ascii="Calibri" w:eastAsia="Arial" w:hAnsi="Calibri" w:cs="Calibri"/>
                <w:sz w:val="20"/>
                <w:szCs w:val="20"/>
                <w:lang w:val="pt-PT" w:eastAsia="es-ES_tradnl"/>
              </w:rPr>
              <w:t>Na maioría das actividades de aula amosa unha actitude positiva polo uso da lingua estranxeira, esforzándose por utilizala aínda que, ás veces, teña que recorrer a outras linguas para pedir axuda ou aclaracións.</w:t>
            </w:r>
          </w:p>
        </w:tc>
        <w:tc>
          <w:tcPr>
            <w:tcW w:w="2261"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0"/>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10"/>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10"/>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10"/>
              </w:numPr>
              <w:tabs>
                <w:tab w:val="left" w:pos="320"/>
              </w:tabs>
              <w:spacing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185"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0"/>
              </w:numPr>
              <w:tabs>
                <w:tab w:val="left" w:pos="233"/>
              </w:tabs>
              <w:spacing w:after="0" w:line="240" w:lineRule="auto"/>
              <w:ind w:left="232" w:right="117"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w:t>
            </w:r>
          </w:p>
          <w:p w:rsidR="002C527E" w:rsidRPr="002C527E" w:rsidRDefault="002C527E" w:rsidP="002C527E">
            <w:pPr>
              <w:tabs>
                <w:tab w:val="left" w:pos="233"/>
              </w:tabs>
              <w:spacing w:before="2" w:after="0" w:line="240" w:lineRule="auto"/>
              <w:ind w:left="232"/>
              <w:jc w:val="both"/>
              <w:rPr>
                <w:rFonts w:ascii="Calibri" w:eastAsia="Times New Roman" w:hAnsi="Calibri" w:cs="Calibri"/>
                <w:sz w:val="20"/>
                <w:szCs w:val="20"/>
                <w:lang w:val="es-ES_tradnl" w:eastAsia="es-ES_tradnl"/>
              </w:rPr>
            </w:pPr>
          </w:p>
        </w:tc>
        <w:tc>
          <w:tcPr>
            <w:tcW w:w="2326"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5"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0´2</w:t>
            </w:r>
          </w:p>
        </w:tc>
        <w:tc>
          <w:tcPr>
            <w:tcW w:w="971"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right="25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1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62"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trHeight w:val="2424"/>
        </w:trPr>
        <w:tc>
          <w:tcPr>
            <w:tcW w:w="3430"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02"/>
              <w:jc w:val="both"/>
              <w:rPr>
                <w:rFonts w:ascii="Calibri" w:eastAsia="Times New Roman" w:hAnsi="Calibri" w:cs="Calibri"/>
                <w:sz w:val="20"/>
                <w:szCs w:val="20"/>
                <w:lang w:val="pt-PT" w:eastAsia="es-ES_tradnl"/>
              </w:rPr>
            </w:pPr>
            <w:r w:rsidRPr="002C527E">
              <w:rPr>
                <w:rFonts w:ascii="Calibri" w:eastAsia="Arial" w:hAnsi="Calibri" w:cs="Calibri"/>
                <w:b/>
                <w:sz w:val="20"/>
                <w:szCs w:val="20"/>
                <w:lang w:val="pt-PT" w:eastAsia="es-ES_tradnl"/>
              </w:rPr>
              <w:lastRenderedPageBreak/>
              <w:t xml:space="preserve">PLEB2.2. </w:t>
            </w:r>
            <w:r w:rsidRPr="002C527E">
              <w:rPr>
                <w:rFonts w:ascii="Calibri" w:eastAsia="Arial" w:hAnsi="Calibri" w:cs="Calibri"/>
                <w:sz w:val="20"/>
                <w:szCs w:val="20"/>
                <w:lang w:val="pt-PT" w:eastAsia="es-ES_tradnl"/>
              </w:rPr>
              <w:t>Fai presentacións moi breves e ensaiadas comprensibles e con apoio visual de distintos soportes multimedia que lle permitan ilustralas con imaxes e seguir un guión sobre aspectos concretos e sinxelos de temas do seu interese ou relacionados cos seus estudos, e responde a preguntas breves e moi sinxelas dos oíntes sobre o contido das súas presentacións.</w:t>
            </w:r>
          </w:p>
        </w:tc>
        <w:tc>
          <w:tcPr>
            <w:tcW w:w="2266"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1"/>
              </w:numPr>
              <w:tabs>
                <w:tab w:val="left" w:pos="320"/>
              </w:tabs>
              <w:spacing w:after="0" w:line="240" w:lineRule="auto"/>
              <w:ind w:left="319" w:hanging="221"/>
              <w:jc w:val="both"/>
              <w:rPr>
                <w:rFonts w:ascii="Calibri" w:eastAsia="Calibri" w:hAnsi="Calibri" w:cs="Calibri"/>
                <w:sz w:val="20"/>
                <w:szCs w:val="20"/>
                <w:lang w:val="pt-PT" w:eastAsia="es-ES_tradnl"/>
              </w:rPr>
            </w:pPr>
            <w:r w:rsidRPr="002C527E">
              <w:rPr>
                <w:rFonts w:ascii="Calibri" w:eastAsia="Arial" w:hAnsi="Calibri" w:cs="Calibri"/>
                <w:sz w:val="20"/>
                <w:szCs w:val="20"/>
                <w:lang w:val="pt-PT" w:eastAsia="es-ES_tradnl"/>
              </w:rPr>
              <w:t>Intenta facer presentacións moi breves e sinxelos de temas do seu interese ou relacionados cos seus estudos, e responde a preguntas breves e moi sinxelas dos oíntes sobre o contido das súas presentacións.</w:t>
            </w:r>
          </w:p>
        </w:tc>
        <w:tc>
          <w:tcPr>
            <w:tcW w:w="2126"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1"/>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11"/>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11"/>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11"/>
              </w:numPr>
              <w:tabs>
                <w:tab w:val="left" w:pos="320"/>
              </w:tabs>
              <w:spacing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1"/>
              </w:numPr>
              <w:tabs>
                <w:tab w:val="left" w:pos="233"/>
              </w:tabs>
              <w:spacing w:after="0" w:line="240" w:lineRule="auto"/>
              <w:ind w:left="232" w:right="428"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(escala de estimación numérica ou descritiva)</w:t>
            </w:r>
          </w:p>
          <w:p w:rsidR="002C527E" w:rsidRPr="002C527E" w:rsidRDefault="002C527E" w:rsidP="002C527E">
            <w:pPr>
              <w:numPr>
                <w:ilvl w:val="0"/>
                <w:numId w:val="11"/>
              </w:numPr>
              <w:tabs>
                <w:tab w:val="left" w:pos="233"/>
              </w:tabs>
              <w:spacing w:after="0" w:line="240" w:lineRule="auto"/>
              <w:ind w:left="232" w:right="137" w:hanging="1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Escala de estimación de respostas orais: expresión, comunicación, vocabulario, fluidez, pronuncia,</w:t>
            </w:r>
            <w:r w:rsidRPr="002C527E">
              <w:rPr>
                <w:rFonts w:ascii="Calibri" w:eastAsia="Arial" w:hAnsi="Calibri" w:cs="Calibri"/>
                <w:spacing w:val="-4"/>
                <w:sz w:val="20"/>
                <w:szCs w:val="20"/>
                <w:lang w:val="es-ES_tradnl" w:eastAsia="es-ES_tradnl"/>
              </w:rPr>
              <w:t xml:space="preserve"> </w:t>
            </w:r>
            <w:r w:rsidRPr="002C527E">
              <w:rPr>
                <w:rFonts w:ascii="Calibri" w:eastAsia="Arial" w:hAnsi="Calibri" w:cs="Calibri"/>
                <w:sz w:val="20"/>
                <w:szCs w:val="20"/>
                <w:lang w:val="es-ES_tradnl" w:eastAsia="es-ES_tradnl"/>
              </w:rPr>
              <w:t>etc.</w:t>
            </w: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before="7"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0´2</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X</w:t>
            </w:r>
          </w:p>
        </w:tc>
      </w:tr>
      <w:tr w:rsidR="002C527E" w:rsidRPr="002C527E" w:rsidTr="005E05F5">
        <w:trPr>
          <w:trHeight w:val="1574"/>
        </w:trPr>
        <w:tc>
          <w:tcPr>
            <w:tcW w:w="3430"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58"/>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 xml:space="preserve">PLEB2.3. </w:t>
            </w:r>
            <w:r w:rsidRPr="002C527E">
              <w:rPr>
                <w:rFonts w:ascii="Calibri" w:eastAsia="Arial" w:hAnsi="Calibri" w:cs="Calibri"/>
                <w:sz w:val="20"/>
                <w:szCs w:val="20"/>
                <w:lang w:val="es-ES_tradnl" w:eastAsia="es-ES_tradnl"/>
              </w:rPr>
              <w:t>Desenvólvese sen dificultade evidente en xestións e transaccións cotiás básicas, e ofrece e obtén información básica en situacións habituais e concretas propias de viaxes, aloxamento, transporte, compras e lecer, seguindo normas de cortesía básicas (saúdo e tratamento).</w:t>
            </w:r>
          </w:p>
        </w:tc>
        <w:tc>
          <w:tcPr>
            <w:tcW w:w="2266"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2"/>
              </w:numPr>
              <w:tabs>
                <w:tab w:val="left" w:pos="320"/>
              </w:tabs>
              <w:spacing w:after="0" w:line="240" w:lineRule="auto"/>
              <w:ind w:left="319" w:hanging="221"/>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Desenvólvese con algunha dificultade evidente en xestións e transaccións cotiás básicas, e ofrece e obtén información básica en situacións habituais e concretas propias de viaxes, aloxamento, transporte, compras e lecer, seguindo normas de cortesía básicas (saúdo e tratamento</w:t>
            </w:r>
          </w:p>
        </w:tc>
        <w:tc>
          <w:tcPr>
            <w:tcW w:w="2126"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2"/>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12"/>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12"/>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12"/>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2"/>
              </w:numPr>
              <w:tabs>
                <w:tab w:val="left" w:pos="233"/>
              </w:tabs>
              <w:spacing w:after="0" w:line="240" w:lineRule="auto"/>
              <w:ind w:left="232" w:right="117"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w:t>
            </w: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0´2</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X</w:t>
            </w:r>
          </w:p>
        </w:tc>
      </w:tr>
      <w:tr w:rsidR="002C527E" w:rsidRPr="002C527E" w:rsidTr="005E05F5">
        <w:trPr>
          <w:trHeight w:val="1378"/>
        </w:trPr>
        <w:tc>
          <w:tcPr>
            <w:tcW w:w="3430"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37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PLEB2.4. Establece contacto social en función da situación de comunicación, real ou simulada, e reformula ou rectifica se non se lle comprende, e pide aclaración se non entende algo.</w:t>
            </w:r>
          </w:p>
        </w:tc>
        <w:tc>
          <w:tcPr>
            <w:tcW w:w="2266"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3"/>
              </w:numPr>
              <w:tabs>
                <w:tab w:val="left" w:pos="320"/>
              </w:tabs>
              <w:spacing w:after="0" w:line="240" w:lineRule="auto"/>
              <w:ind w:left="319" w:hanging="221"/>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Intenta establecer contacto social en función da situación de comunicación, real ou simulada, e reformula ou rectifica se non se lle comprende, e pide aclaración se non entende algo.</w:t>
            </w:r>
          </w:p>
        </w:tc>
        <w:tc>
          <w:tcPr>
            <w:tcW w:w="2126"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3"/>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13"/>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13"/>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13"/>
              </w:numPr>
              <w:tabs>
                <w:tab w:val="left" w:pos="320"/>
              </w:tabs>
              <w:spacing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3"/>
              </w:numPr>
              <w:tabs>
                <w:tab w:val="left" w:pos="233"/>
              </w:tabs>
              <w:spacing w:after="0" w:line="240" w:lineRule="auto"/>
              <w:ind w:left="232" w:right="117" w:hanging="1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 ou numérica)</w:t>
            </w: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5"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0´2</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trHeight w:val="2978"/>
        </w:trPr>
        <w:tc>
          <w:tcPr>
            <w:tcW w:w="3430"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36"/>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lastRenderedPageBreak/>
              <w:t xml:space="preserve">PLEB2.5. </w:t>
            </w:r>
            <w:r w:rsidRPr="002C527E">
              <w:rPr>
                <w:rFonts w:ascii="Calibri" w:eastAsia="Arial" w:hAnsi="Calibri" w:cs="Calibri"/>
                <w:sz w:val="20"/>
                <w:szCs w:val="20"/>
                <w:lang w:val="es-ES_tradnl" w:eastAsia="es-ES_tradnl"/>
              </w:rPr>
              <w:t>Participa en conversas informais cara a cara, cunha pronuncia comprensible, empregando as convencións propias do proceso comunicativo, nas que establece contacto social, intercambia información básica e expresa opinións, fai invitacións e ofrecementos sinxelos, pide e ofrece cousas, pide e dá indicacións ou instrucións sinxelas e básicas, ou se manifesta sobre os pasos que hai que seguir para realizar unha actividade conxunta.</w:t>
            </w:r>
          </w:p>
        </w:tc>
        <w:tc>
          <w:tcPr>
            <w:tcW w:w="2266"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4"/>
              </w:numPr>
              <w:tabs>
                <w:tab w:val="left" w:pos="320"/>
              </w:tabs>
              <w:spacing w:after="0" w:line="240" w:lineRule="auto"/>
              <w:ind w:left="319" w:hanging="221"/>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Participa en conversas informais cara a cara, e, intercambia información básica e expresa opinións, fai invitacións e ofrecementos sinxelos, pide e ofrece cousas, pide e dá indicacións ou instrucións sinxelas e básicas.</w:t>
            </w:r>
          </w:p>
        </w:tc>
        <w:tc>
          <w:tcPr>
            <w:tcW w:w="2126"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4"/>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14"/>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14"/>
              </w:numPr>
              <w:tabs>
                <w:tab w:val="left" w:pos="320"/>
              </w:tabs>
              <w:spacing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4"/>
              </w:numPr>
              <w:tabs>
                <w:tab w:val="left" w:pos="233"/>
              </w:tabs>
              <w:spacing w:after="0" w:line="240" w:lineRule="auto"/>
              <w:ind w:left="232" w:right="117" w:hanging="1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w:t>
            </w: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before="6"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0´1</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b/>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X</w:t>
            </w:r>
          </w:p>
        </w:tc>
      </w:tr>
      <w:tr w:rsidR="002C527E" w:rsidRPr="002C527E" w:rsidTr="005E05F5">
        <w:trPr>
          <w:trHeight w:val="2160"/>
        </w:trPr>
        <w:tc>
          <w:tcPr>
            <w:tcW w:w="3430"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PLEB2.6.Colabora coas demais persoas na interacción, verificando a comprensión propia e a das demais persoas mediante estratexias de compensación lingüísticas e</w:t>
            </w:r>
          </w:p>
          <w:p w:rsidR="002C527E" w:rsidRPr="002C527E" w:rsidRDefault="002C527E" w:rsidP="002C527E">
            <w:pPr>
              <w:spacing w:after="0" w:line="240" w:lineRule="auto"/>
              <w:ind w:left="98" w:right="168"/>
              <w:jc w:val="both"/>
              <w:rPr>
                <w:rFonts w:ascii="Calibri" w:eastAsia="Times New Roman" w:hAnsi="Calibri" w:cs="Calibri"/>
                <w:sz w:val="20"/>
                <w:szCs w:val="20"/>
                <w:lang w:val="pt-PT" w:eastAsia="es-ES_tradnl"/>
              </w:rPr>
            </w:pPr>
            <w:r w:rsidRPr="002C527E">
              <w:rPr>
                <w:rFonts w:ascii="Calibri" w:eastAsia="Arial" w:hAnsi="Calibri" w:cs="Calibri"/>
                <w:sz w:val="20"/>
                <w:szCs w:val="20"/>
                <w:lang w:val="pt-PT" w:eastAsia="es-ES_tradnl"/>
              </w:rPr>
              <w:t>non verbais, e cooperando activamente na realización das tarefas de comunicación, e manifesta interese e respecto polas achegas dos seus compañeiros e das súas compañeiras.</w:t>
            </w:r>
          </w:p>
        </w:tc>
        <w:tc>
          <w:tcPr>
            <w:tcW w:w="2266"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21"/>
              <w:jc w:val="both"/>
              <w:rPr>
                <w:rFonts w:ascii="Calibri" w:eastAsia="Calibri" w:hAnsi="Calibri" w:cs="Calibri"/>
                <w:sz w:val="20"/>
                <w:szCs w:val="20"/>
                <w:lang w:val="pt-PT" w:eastAsia="es-ES_tradnl"/>
              </w:rPr>
            </w:pPr>
            <w:r w:rsidRPr="002C527E">
              <w:rPr>
                <w:rFonts w:ascii="Calibri" w:eastAsia="Arial" w:hAnsi="Calibri" w:cs="Calibri"/>
                <w:sz w:val="20"/>
                <w:szCs w:val="20"/>
                <w:lang w:val="pt-PT" w:eastAsia="es-ES_tradnl"/>
              </w:rPr>
              <w:t>Colabora coas demais persoas na interacción e realiazación de tarerefas e manifesta interese e respecto polas achegas dos seus compañeiros e das súas compañeiras.</w:t>
            </w:r>
          </w:p>
        </w:tc>
        <w:tc>
          <w:tcPr>
            <w:tcW w:w="2126"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5"/>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15"/>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15"/>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15"/>
              </w:numPr>
              <w:tabs>
                <w:tab w:val="left" w:pos="320"/>
              </w:tabs>
              <w:spacing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5"/>
              </w:numPr>
              <w:tabs>
                <w:tab w:val="left" w:pos="233"/>
              </w:tabs>
              <w:spacing w:after="0" w:line="240" w:lineRule="auto"/>
              <w:ind w:left="232" w:right="117" w:hanging="1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w:t>
            </w: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5"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0´1</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2C2E0F">
        <w:trPr>
          <w:trHeight w:val="194"/>
        </w:trPr>
        <w:tc>
          <w:tcPr>
            <w:tcW w:w="15054" w:type="dxa"/>
            <w:gridSpan w:val="18"/>
            <w:tcBorders>
              <w:top w:val="single" w:sz="4" w:space="0" w:color="000009"/>
              <w:left w:val="single" w:sz="4" w:space="0" w:color="000009"/>
              <w:bottom w:val="single" w:sz="4" w:space="0" w:color="000009"/>
              <w:right w:val="single" w:sz="4" w:space="0" w:color="000009"/>
            </w:tcBorders>
            <w:shd w:val="clear" w:color="auto" w:fill="DBE5F1" w:themeFill="accent1" w:themeFillTint="33"/>
            <w:tcMar>
              <w:left w:w="0" w:type="dxa"/>
              <w:right w:w="0" w:type="dxa"/>
            </w:tcMar>
            <w:vAlign w:val="bottom"/>
          </w:tcPr>
          <w:p w:rsidR="002C527E" w:rsidRDefault="002C527E" w:rsidP="002C2E0F">
            <w:pPr>
              <w:spacing w:after="0" w:line="240" w:lineRule="auto"/>
              <w:ind w:left="3511"/>
              <w:rPr>
                <w:rFonts w:ascii="Calibri" w:eastAsia="Arial" w:hAnsi="Calibri" w:cs="Calibri"/>
                <w:b/>
                <w:sz w:val="20"/>
                <w:szCs w:val="20"/>
                <w:lang w:val="es-ES_tradnl" w:eastAsia="es-ES_tradnl"/>
              </w:rPr>
            </w:pPr>
            <w:r w:rsidRPr="002C527E">
              <w:rPr>
                <w:rFonts w:ascii="Calibri" w:eastAsia="Arial" w:hAnsi="Calibri" w:cs="Calibri"/>
                <w:b/>
                <w:sz w:val="20"/>
                <w:szCs w:val="20"/>
                <w:lang w:val="es-ES_tradnl" w:eastAsia="es-ES_tradnl"/>
              </w:rPr>
              <w:t>BLOQUE 3. COMPRENSIÓN DE TEXTOS ESCRITOS</w:t>
            </w:r>
          </w:p>
          <w:p w:rsidR="00D64552" w:rsidRPr="002C527E" w:rsidRDefault="00D64552" w:rsidP="002C2E0F">
            <w:pPr>
              <w:spacing w:after="0" w:line="240" w:lineRule="auto"/>
              <w:ind w:left="3511"/>
              <w:rPr>
                <w:rFonts w:ascii="Calibri" w:eastAsia="Times New Roman" w:hAnsi="Calibri" w:cs="Calibri"/>
                <w:sz w:val="20"/>
                <w:szCs w:val="20"/>
                <w:lang w:val="es-ES_tradnl" w:eastAsia="es-ES_tradnl"/>
              </w:rPr>
            </w:pPr>
          </w:p>
        </w:tc>
      </w:tr>
      <w:tr w:rsidR="002C527E" w:rsidRPr="002C527E" w:rsidTr="005E05F5">
        <w:trPr>
          <w:trHeight w:val="283"/>
        </w:trPr>
        <w:tc>
          <w:tcPr>
            <w:tcW w:w="2587" w:type="dxa"/>
            <w:gridSpan w:val="2"/>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458" w:right="234"/>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ESTÁNDARES DE APRENDIZAXE</w:t>
            </w:r>
          </w:p>
        </w:tc>
        <w:tc>
          <w:tcPr>
            <w:tcW w:w="2968" w:type="dxa"/>
            <w:gridSpan w:val="3"/>
            <w:vMerge w:val="restart"/>
            <w:tcBorders>
              <w:top w:val="single" w:sz="4" w:space="0" w:color="000009"/>
              <w:left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580" w:right="194" w:hanging="372"/>
              <w:jc w:val="both"/>
              <w:rPr>
                <w:rFonts w:ascii="Calibri" w:eastAsia="Calibri" w:hAnsi="Calibri" w:cs="Calibri"/>
                <w:b/>
                <w:sz w:val="20"/>
                <w:szCs w:val="20"/>
                <w:lang w:val="es-ES_tradnl" w:eastAsia="es-ES_tradnl"/>
              </w:rPr>
            </w:pPr>
            <w:r w:rsidRPr="002C527E">
              <w:rPr>
                <w:rFonts w:ascii="Calibri" w:eastAsia="Calibri" w:hAnsi="Calibri" w:cs="Calibri"/>
                <w:b/>
                <w:sz w:val="20"/>
                <w:szCs w:val="20"/>
                <w:lang w:val="es-ES_tradnl" w:eastAsia="es-ES_tradnl"/>
              </w:rPr>
              <w:t>GRAO MÍNIMO DE CONSECUCIÓN</w:t>
            </w:r>
          </w:p>
        </w:tc>
        <w:tc>
          <w:tcPr>
            <w:tcW w:w="2267" w:type="dxa"/>
            <w:gridSpan w:val="3"/>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580" w:right="194" w:hanging="372"/>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COMPETENCIAS CLAVE</w:t>
            </w:r>
          </w:p>
        </w:tc>
        <w:tc>
          <w:tcPr>
            <w:tcW w:w="2267" w:type="dxa"/>
            <w:gridSpan w:val="3"/>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393" w:right="104" w:hanging="276"/>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INSTRUMENTOS DE AVALIACIÓN</w:t>
            </w:r>
          </w:p>
        </w:tc>
        <w:tc>
          <w:tcPr>
            <w:tcW w:w="2267" w:type="dxa"/>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259" w:right="249" w:firstLine="62"/>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CRITERIOS DE CUALIFICACIÓN</w:t>
            </w:r>
          </w:p>
        </w:tc>
        <w:tc>
          <w:tcPr>
            <w:tcW w:w="2698" w:type="dxa"/>
            <w:gridSpan w:val="6"/>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5"/>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TEMPORALIZACIÓN</w:t>
            </w:r>
          </w:p>
        </w:tc>
      </w:tr>
      <w:tr w:rsidR="002C527E" w:rsidRPr="002C527E" w:rsidTr="005E05F5">
        <w:trPr>
          <w:trHeight w:val="283"/>
        </w:trPr>
        <w:tc>
          <w:tcPr>
            <w:tcW w:w="2587" w:type="dxa"/>
            <w:gridSpan w:val="2"/>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sz w:val="20"/>
                <w:szCs w:val="20"/>
                <w:lang w:val="es-ES_tradnl" w:eastAsia="es-ES_tradnl"/>
              </w:rPr>
            </w:pPr>
          </w:p>
        </w:tc>
        <w:tc>
          <w:tcPr>
            <w:tcW w:w="2968" w:type="dxa"/>
            <w:gridSpan w:val="3"/>
            <w:vMerge/>
            <w:tcBorders>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Calibri" w:hAnsi="Calibri" w:cs="Calibri"/>
                <w:sz w:val="20"/>
                <w:szCs w:val="20"/>
                <w:lang w:val="es-ES_tradnl" w:eastAsia="es-ES_tradnl"/>
              </w:rPr>
            </w:pPr>
          </w:p>
        </w:tc>
        <w:tc>
          <w:tcPr>
            <w:tcW w:w="2267" w:type="dxa"/>
            <w:gridSpan w:val="3"/>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sz w:val="20"/>
                <w:szCs w:val="20"/>
                <w:lang w:val="es-ES_tradnl" w:eastAsia="es-ES_tradnl"/>
              </w:rPr>
            </w:pPr>
          </w:p>
        </w:tc>
        <w:tc>
          <w:tcPr>
            <w:tcW w:w="2267" w:type="dxa"/>
            <w:gridSpan w:val="3"/>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sz w:val="20"/>
                <w:szCs w:val="20"/>
                <w:lang w:val="es-ES_tradnl" w:eastAsia="es-ES_tradnl"/>
              </w:rPr>
            </w:pPr>
          </w:p>
        </w:tc>
        <w:tc>
          <w:tcPr>
            <w:tcW w:w="2267" w:type="dxa"/>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sz w:val="20"/>
                <w:szCs w:val="20"/>
                <w:lang w:val="es-ES_tradnl" w:eastAsia="es-ES_tradnl"/>
              </w:rPr>
            </w:pP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5"/>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1ª Ev</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5"/>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2ª Ev</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3ª Ev</w:t>
            </w:r>
          </w:p>
        </w:tc>
      </w:tr>
      <w:tr w:rsidR="002C527E" w:rsidRPr="002C527E" w:rsidTr="005E05F5">
        <w:trPr>
          <w:trHeight w:val="1954"/>
        </w:trPr>
        <w:tc>
          <w:tcPr>
            <w:tcW w:w="2587"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83"/>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 xml:space="preserve">PLEB3.1.Comprende, con axuda da imaxe, instrucións sinxelas e básicas de funcionamento e manexo de aparellos electrónicos ou de máquinas de uso común e coñecidos, e segue instrucións básicas e </w:t>
            </w:r>
            <w:r w:rsidRPr="002C527E">
              <w:rPr>
                <w:rFonts w:ascii="Calibri" w:eastAsia="Arial" w:hAnsi="Calibri" w:cs="Calibri"/>
                <w:sz w:val="20"/>
                <w:szCs w:val="20"/>
                <w:lang w:val="es-ES_tradnl" w:eastAsia="es-ES_tradnl"/>
              </w:rPr>
              <w:lastRenderedPageBreak/>
              <w:t>predicibles para a realización de actividades e normas de seguridade (por exemplo, nun centro docente, un lugar público ou unha zona de lecer).</w:t>
            </w:r>
          </w:p>
        </w:tc>
        <w:tc>
          <w:tcPr>
            <w:tcW w:w="2968"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6"/>
              </w:numPr>
              <w:tabs>
                <w:tab w:val="left" w:pos="320"/>
              </w:tabs>
              <w:spacing w:after="0" w:line="240" w:lineRule="auto"/>
              <w:ind w:left="319" w:hanging="221"/>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lastRenderedPageBreak/>
              <w:t>Comprende, con axuda da imaxe, instrucións sinxelas e básicas de funcionamento e manexo de aparellos electrónicos .</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6"/>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16"/>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16"/>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16"/>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6"/>
              </w:numPr>
              <w:tabs>
                <w:tab w:val="left" w:pos="233"/>
              </w:tabs>
              <w:spacing w:after="0" w:line="240" w:lineRule="auto"/>
              <w:ind w:left="232" w:right="117"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 ou numérica)</w:t>
            </w:r>
          </w:p>
          <w:p w:rsidR="002C527E" w:rsidRPr="002C527E" w:rsidRDefault="002C527E" w:rsidP="002C527E">
            <w:pPr>
              <w:numPr>
                <w:ilvl w:val="0"/>
                <w:numId w:val="16"/>
              </w:numPr>
              <w:tabs>
                <w:tab w:val="left" w:pos="233"/>
              </w:tabs>
              <w:spacing w:before="2" w:after="0" w:line="240" w:lineRule="auto"/>
              <w:ind w:left="232"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p w:rsidR="002C527E" w:rsidRPr="002C527E" w:rsidRDefault="002C527E" w:rsidP="002C527E">
            <w:pPr>
              <w:tabs>
                <w:tab w:val="left" w:pos="233"/>
              </w:tabs>
              <w:spacing w:after="0" w:line="240" w:lineRule="auto"/>
              <w:ind w:left="232"/>
              <w:jc w:val="both"/>
              <w:rPr>
                <w:rFonts w:ascii="Calibri" w:eastAsia="Times New Roman" w:hAnsi="Calibri" w:cs="Calibri"/>
                <w:sz w:val="20"/>
                <w:szCs w:val="20"/>
                <w:lang w:val="es-ES_tradnl" w:eastAsia="es-ES_tradnl"/>
              </w:rPr>
            </w:pP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5"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0´2</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trHeight w:val="1111"/>
        </w:trPr>
        <w:tc>
          <w:tcPr>
            <w:tcW w:w="2587"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2" w:lineRule="auto"/>
              <w:ind w:left="98" w:right="37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lastRenderedPageBreak/>
              <w:t>PLEB3.2.Entende información específica esencial en páxinas web e outros materiais de referencia ou consulta de carácter pedagóxico claramente estruturados e nun rexistro estándar e con imaxes ilustrativas redundantes sobre temas relativos a materias educativas ou do seu interese (por exemplo, sobre un tema curricular, un programa informático, unha cidade, un deporte ou o ambiente), sempre que poida reler as seccións difíciles.</w:t>
            </w:r>
          </w:p>
        </w:tc>
        <w:tc>
          <w:tcPr>
            <w:tcW w:w="2968"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8"/>
              </w:numPr>
              <w:tabs>
                <w:tab w:val="left" w:pos="320"/>
              </w:tabs>
              <w:spacing w:after="0" w:line="240" w:lineRule="auto"/>
              <w:ind w:left="319" w:hanging="221"/>
              <w:jc w:val="both"/>
              <w:rPr>
                <w:rFonts w:ascii="Calibri" w:eastAsia="Calibri" w:hAnsi="Calibri" w:cs="Calibri"/>
                <w:sz w:val="20"/>
                <w:szCs w:val="20"/>
                <w:lang w:val="pt-PT" w:eastAsia="es-ES_tradnl"/>
              </w:rPr>
            </w:pPr>
            <w:r w:rsidRPr="002C527E">
              <w:rPr>
                <w:rFonts w:ascii="Calibri" w:eastAsia="Arial" w:hAnsi="Calibri" w:cs="Calibri"/>
                <w:sz w:val="20"/>
                <w:szCs w:val="20"/>
                <w:lang w:val="pt-PT" w:eastAsia="es-ES_tradnl"/>
              </w:rPr>
              <w:t>Entende mais ou menos  información en páxinas web e sobre temas relativos a materias educativas ou do seu interese.</w:t>
            </w:r>
          </w:p>
          <w:p w:rsidR="002C527E" w:rsidRPr="002C527E" w:rsidRDefault="002C527E" w:rsidP="002C527E">
            <w:pPr>
              <w:tabs>
                <w:tab w:val="left" w:pos="320"/>
              </w:tabs>
              <w:spacing w:after="0" w:line="240" w:lineRule="auto"/>
              <w:ind w:left="319"/>
              <w:jc w:val="both"/>
              <w:rPr>
                <w:rFonts w:ascii="Calibri" w:eastAsia="Calibri" w:hAnsi="Calibri" w:cs="Calibri"/>
                <w:sz w:val="20"/>
                <w:szCs w:val="20"/>
                <w:lang w:val="pt-PT" w:eastAsia="es-ES_tradnl"/>
              </w:rPr>
            </w:pP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17"/>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17"/>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17"/>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17"/>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CECC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232" w:right="637"/>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control e escala de estimación descritiva ou numérica)</w:t>
            </w:r>
          </w:p>
          <w:p w:rsidR="002C527E" w:rsidRPr="002C527E" w:rsidRDefault="002C527E" w:rsidP="002C527E">
            <w:pPr>
              <w:numPr>
                <w:ilvl w:val="0"/>
                <w:numId w:val="19"/>
              </w:numPr>
              <w:tabs>
                <w:tab w:val="left" w:pos="233"/>
              </w:tabs>
              <w:spacing w:before="2" w:after="0" w:line="240" w:lineRule="auto"/>
              <w:ind w:left="232"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p w:rsidR="002C527E" w:rsidRPr="002C527E" w:rsidRDefault="002C527E" w:rsidP="002C527E">
            <w:pPr>
              <w:numPr>
                <w:ilvl w:val="0"/>
                <w:numId w:val="17"/>
              </w:numPr>
              <w:tabs>
                <w:tab w:val="left" w:pos="233"/>
              </w:tabs>
              <w:spacing w:before="12" w:after="0" w:line="240" w:lineRule="auto"/>
              <w:ind w:left="232" w:right="117" w:hanging="134"/>
              <w:jc w:val="both"/>
              <w:rPr>
                <w:rFonts w:ascii="Calibri" w:eastAsia="Times New Roman" w:hAnsi="Calibri" w:cs="Calibri"/>
                <w:sz w:val="20"/>
                <w:szCs w:val="20"/>
                <w:lang w:val="es-ES_tradnl" w:eastAsia="es-ES_tradnl"/>
              </w:rPr>
            </w:pP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Calibri" w:hAnsi="Calibri" w:cs="Calibri"/>
                <w:sz w:val="20"/>
                <w:szCs w:val="20"/>
                <w:lang w:val="es-ES_tradnl" w:eastAsia="es-ES_tradnl"/>
              </w:rPr>
            </w:pPr>
            <w:r w:rsidRPr="002C527E">
              <w:rPr>
                <w:rFonts w:ascii="Calibri" w:eastAsia="Calibri" w:hAnsi="Calibri" w:cs="Calibri"/>
                <w:sz w:val="20"/>
                <w:szCs w:val="20"/>
                <w:lang w:val="es-ES_tradnl" w:eastAsia="es-ES_tradnl"/>
              </w:rPr>
              <w:t>0,2</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trHeight w:val="1699"/>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58"/>
              <w:jc w:val="both"/>
              <w:rPr>
                <w:rFonts w:ascii="Calibri" w:eastAsia="Times New Roman" w:hAnsi="Calibri" w:cs="Calibri"/>
                <w:sz w:val="20"/>
                <w:szCs w:val="20"/>
                <w:lang w:val="pt-PT" w:eastAsia="es-ES_tradnl"/>
              </w:rPr>
            </w:pPr>
            <w:r w:rsidRPr="002C527E">
              <w:rPr>
                <w:rFonts w:ascii="Calibri" w:eastAsia="Arial" w:hAnsi="Calibri" w:cs="Calibri"/>
                <w:sz w:val="20"/>
                <w:szCs w:val="20"/>
                <w:lang w:val="pt-PT" w:eastAsia="es-ES_tradnl"/>
              </w:rPr>
              <w:t xml:space="preserve">PLEB3.3. Entende os puntos principias de anuncios e material publicitario de publicacións propias da súa idade ou de internet, formulados de xeito simple e claro, e relacionados con asuntos do seu interese, nos </w:t>
            </w:r>
            <w:r w:rsidRPr="002C527E">
              <w:rPr>
                <w:rFonts w:ascii="Calibri" w:eastAsia="Arial" w:hAnsi="Calibri" w:cs="Calibri"/>
                <w:sz w:val="20"/>
                <w:szCs w:val="20"/>
                <w:lang w:val="pt-PT" w:eastAsia="es-ES_tradnl"/>
              </w:rPr>
              <w:lastRenderedPageBreak/>
              <w:t>ámbitos persoal e educativo.</w:t>
            </w:r>
          </w:p>
        </w:tc>
        <w:tc>
          <w:tcPr>
            <w:tcW w:w="2975"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0"/>
              </w:numPr>
              <w:tabs>
                <w:tab w:val="left" w:pos="320"/>
              </w:tabs>
              <w:spacing w:after="0" w:line="240" w:lineRule="auto"/>
              <w:ind w:left="319" w:hanging="221"/>
              <w:jc w:val="both"/>
              <w:rPr>
                <w:rFonts w:ascii="Calibri" w:eastAsia="Calibri" w:hAnsi="Calibri" w:cs="Calibri"/>
                <w:sz w:val="20"/>
                <w:szCs w:val="20"/>
                <w:lang w:val="pt-PT" w:eastAsia="es-ES_tradnl"/>
              </w:rPr>
            </w:pPr>
            <w:r w:rsidRPr="002C527E">
              <w:rPr>
                <w:rFonts w:ascii="Calibri" w:eastAsia="Arial" w:hAnsi="Calibri" w:cs="Calibri"/>
                <w:sz w:val="20"/>
                <w:szCs w:val="20"/>
                <w:lang w:val="pt-PT" w:eastAsia="es-ES_tradnl"/>
              </w:rPr>
              <w:lastRenderedPageBreak/>
              <w:t>Entende os puntos principias de anuncios e material publicitario de xeito simple e claro, e relacionados con asuntos do seu interese, nos ámbitos persoal e educativo.</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0"/>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20"/>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20"/>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20"/>
              </w:numPr>
              <w:tabs>
                <w:tab w:val="left" w:pos="320"/>
              </w:tabs>
              <w:spacing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0"/>
              </w:numPr>
              <w:tabs>
                <w:tab w:val="left" w:pos="233"/>
              </w:tabs>
              <w:spacing w:after="0" w:line="240" w:lineRule="auto"/>
              <w:ind w:left="232" w:right="117"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 ou numérica)</w:t>
            </w:r>
          </w:p>
          <w:p w:rsidR="002C527E" w:rsidRPr="002C527E" w:rsidRDefault="002C527E" w:rsidP="002C527E">
            <w:pPr>
              <w:numPr>
                <w:ilvl w:val="0"/>
                <w:numId w:val="20"/>
              </w:numPr>
              <w:tabs>
                <w:tab w:val="left" w:pos="233"/>
              </w:tabs>
              <w:spacing w:before="2" w:after="0" w:line="240" w:lineRule="auto"/>
              <w:ind w:left="232"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p w:rsidR="002C527E" w:rsidRPr="002C527E" w:rsidRDefault="002C527E" w:rsidP="002C527E">
            <w:pPr>
              <w:tabs>
                <w:tab w:val="left" w:pos="233"/>
              </w:tabs>
              <w:spacing w:after="0" w:line="240" w:lineRule="auto"/>
              <w:ind w:left="232"/>
              <w:jc w:val="both"/>
              <w:rPr>
                <w:rFonts w:ascii="Calibri" w:eastAsia="Times New Roman" w:hAnsi="Calibri" w:cs="Calibri"/>
                <w:sz w:val="20"/>
                <w:szCs w:val="20"/>
                <w:lang w:val="es-ES_tradnl" w:eastAsia="es-ES_tradnl"/>
              </w:rPr>
            </w:pP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4"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0´2</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9"/>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trHeight w:val="1697"/>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40"/>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lastRenderedPageBreak/>
              <w:t>PLEB3.4.Atopa a información que necesita para a realización dunha tarefa en narracións breves moi sinxelas en lengua estándar, e en guías de lecer, dicionarios, catálogos, etc.</w:t>
            </w:r>
          </w:p>
        </w:tc>
        <w:tc>
          <w:tcPr>
            <w:tcW w:w="2975"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1"/>
              </w:numPr>
              <w:tabs>
                <w:tab w:val="left" w:pos="320"/>
              </w:tabs>
              <w:spacing w:after="0" w:line="240" w:lineRule="auto"/>
              <w:ind w:left="319" w:hanging="221"/>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Atopa parte da información que necesita para a realización dunha tarefa en narracións breves moi sinxelas en lengua estándar, e en guías de lecer, dicionarios, catálogos, etc.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1"/>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21"/>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21"/>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21"/>
              </w:numPr>
              <w:tabs>
                <w:tab w:val="left" w:pos="320"/>
              </w:tabs>
              <w:spacing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1"/>
              </w:numPr>
              <w:tabs>
                <w:tab w:val="left" w:pos="233"/>
              </w:tabs>
              <w:spacing w:after="0" w:line="240" w:lineRule="auto"/>
              <w:ind w:left="232" w:right="117"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 ou numérica)</w:t>
            </w:r>
          </w:p>
          <w:p w:rsidR="002C527E" w:rsidRPr="002C527E" w:rsidRDefault="002C527E" w:rsidP="002C527E">
            <w:pPr>
              <w:numPr>
                <w:ilvl w:val="0"/>
                <w:numId w:val="21"/>
              </w:numPr>
              <w:tabs>
                <w:tab w:val="left" w:pos="233"/>
              </w:tabs>
              <w:spacing w:after="0" w:line="240" w:lineRule="auto"/>
              <w:ind w:left="232"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p w:rsidR="002C527E" w:rsidRDefault="002C527E" w:rsidP="002C527E">
            <w:pPr>
              <w:tabs>
                <w:tab w:val="left" w:pos="233"/>
              </w:tabs>
              <w:spacing w:after="0" w:line="240" w:lineRule="auto"/>
              <w:ind w:left="232"/>
              <w:jc w:val="both"/>
              <w:rPr>
                <w:rFonts w:ascii="Calibri" w:eastAsia="Times New Roman" w:hAnsi="Calibri" w:cs="Calibri"/>
                <w:sz w:val="20"/>
                <w:szCs w:val="20"/>
                <w:lang w:val="es-ES_tradnl" w:eastAsia="es-ES_tradnl"/>
              </w:rPr>
            </w:pPr>
          </w:p>
          <w:p w:rsidR="004867A7" w:rsidRDefault="004867A7" w:rsidP="002C527E">
            <w:pPr>
              <w:tabs>
                <w:tab w:val="left" w:pos="233"/>
              </w:tabs>
              <w:spacing w:after="0" w:line="240" w:lineRule="auto"/>
              <w:ind w:left="232"/>
              <w:jc w:val="both"/>
              <w:rPr>
                <w:rFonts w:ascii="Calibri" w:eastAsia="Times New Roman" w:hAnsi="Calibri" w:cs="Calibri"/>
                <w:sz w:val="20"/>
                <w:szCs w:val="20"/>
                <w:lang w:val="es-ES_tradnl" w:eastAsia="es-ES_tradnl"/>
              </w:rPr>
            </w:pPr>
          </w:p>
          <w:p w:rsidR="004867A7" w:rsidRPr="002C527E" w:rsidRDefault="004867A7" w:rsidP="002C527E">
            <w:pPr>
              <w:tabs>
                <w:tab w:val="left" w:pos="233"/>
              </w:tabs>
              <w:spacing w:after="0" w:line="240" w:lineRule="auto"/>
              <w:ind w:left="232"/>
              <w:jc w:val="both"/>
              <w:rPr>
                <w:rFonts w:ascii="Calibri" w:eastAsia="Times New Roman" w:hAnsi="Calibri" w:cs="Calibri"/>
                <w:sz w:val="20"/>
                <w:szCs w:val="20"/>
                <w:lang w:val="es-ES_tradnl" w:eastAsia="es-ES_tradnl"/>
              </w:rPr>
            </w:pP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5"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0´2</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left="299"/>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trHeight w:val="1699"/>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83"/>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PLEB3.5. Entende información básica (lugar, prezo, horarios, datos ou preguntas relativas á información persoal, etc.) de correspondencia formal na que se informa sobre asuntos do seu interese.</w:t>
            </w:r>
          </w:p>
        </w:tc>
        <w:tc>
          <w:tcPr>
            <w:tcW w:w="2975"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4867A7" w:rsidRDefault="002C527E" w:rsidP="002C527E">
            <w:pPr>
              <w:numPr>
                <w:ilvl w:val="0"/>
                <w:numId w:val="22"/>
              </w:numPr>
              <w:tabs>
                <w:tab w:val="left" w:pos="320"/>
              </w:tabs>
              <w:spacing w:after="0" w:line="240" w:lineRule="auto"/>
              <w:ind w:left="319" w:hanging="221"/>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 xml:space="preserve">Entende información básica (lugar, prezo, horarios, datos ou preguntas relativas á información persoal, etc.) </w:t>
            </w:r>
          </w:p>
          <w:p w:rsidR="004867A7" w:rsidRDefault="004867A7" w:rsidP="004867A7">
            <w:pPr>
              <w:tabs>
                <w:tab w:val="left" w:pos="320"/>
              </w:tabs>
              <w:spacing w:after="0" w:line="240" w:lineRule="auto"/>
              <w:ind w:left="319"/>
              <w:jc w:val="both"/>
              <w:rPr>
                <w:rFonts w:ascii="Calibri" w:eastAsia="Arial" w:hAnsi="Calibri" w:cs="Calibri"/>
                <w:sz w:val="20"/>
                <w:szCs w:val="20"/>
                <w:lang w:val="es-ES_tradnl" w:eastAsia="es-ES_tradnl"/>
              </w:rPr>
            </w:pPr>
          </w:p>
          <w:p w:rsidR="004867A7" w:rsidRDefault="004867A7" w:rsidP="004867A7">
            <w:pPr>
              <w:tabs>
                <w:tab w:val="left" w:pos="320"/>
              </w:tabs>
              <w:spacing w:after="0" w:line="240" w:lineRule="auto"/>
              <w:ind w:left="319"/>
              <w:jc w:val="both"/>
              <w:rPr>
                <w:rFonts w:ascii="Calibri" w:eastAsia="Arial" w:hAnsi="Calibri" w:cs="Calibri"/>
                <w:sz w:val="20"/>
                <w:szCs w:val="20"/>
                <w:lang w:val="es-ES_tradnl" w:eastAsia="es-ES_tradnl"/>
              </w:rPr>
            </w:pPr>
          </w:p>
          <w:p w:rsidR="004867A7" w:rsidRDefault="004867A7" w:rsidP="004867A7">
            <w:pPr>
              <w:tabs>
                <w:tab w:val="left" w:pos="320"/>
              </w:tabs>
              <w:spacing w:after="0" w:line="240" w:lineRule="auto"/>
              <w:ind w:left="319"/>
              <w:jc w:val="both"/>
              <w:rPr>
                <w:rFonts w:ascii="Calibri" w:eastAsia="Arial" w:hAnsi="Calibri" w:cs="Calibri"/>
                <w:sz w:val="20"/>
                <w:szCs w:val="20"/>
                <w:lang w:val="es-ES_tradnl" w:eastAsia="es-ES_tradnl"/>
              </w:rPr>
            </w:pPr>
          </w:p>
          <w:p w:rsidR="004867A7" w:rsidRDefault="004867A7" w:rsidP="004867A7">
            <w:pPr>
              <w:tabs>
                <w:tab w:val="left" w:pos="320"/>
              </w:tabs>
              <w:spacing w:after="0" w:line="240" w:lineRule="auto"/>
              <w:ind w:left="319"/>
              <w:jc w:val="both"/>
              <w:rPr>
                <w:rFonts w:ascii="Calibri" w:eastAsia="Arial" w:hAnsi="Calibri" w:cs="Calibri"/>
                <w:sz w:val="20"/>
                <w:szCs w:val="20"/>
                <w:lang w:val="es-ES_tradnl" w:eastAsia="es-ES_tradnl"/>
              </w:rPr>
            </w:pPr>
          </w:p>
          <w:p w:rsidR="004867A7" w:rsidRDefault="004867A7" w:rsidP="004867A7">
            <w:pPr>
              <w:tabs>
                <w:tab w:val="left" w:pos="320"/>
              </w:tabs>
              <w:spacing w:after="0" w:line="240" w:lineRule="auto"/>
              <w:ind w:left="319"/>
              <w:jc w:val="both"/>
              <w:rPr>
                <w:rFonts w:ascii="Calibri" w:eastAsia="Arial" w:hAnsi="Calibri" w:cs="Calibri"/>
                <w:sz w:val="20"/>
                <w:szCs w:val="20"/>
                <w:lang w:val="es-ES_tradnl" w:eastAsia="es-ES_tradnl"/>
              </w:rPr>
            </w:pPr>
          </w:p>
          <w:p w:rsidR="004867A7" w:rsidRDefault="004867A7" w:rsidP="004867A7">
            <w:pPr>
              <w:tabs>
                <w:tab w:val="left" w:pos="320"/>
              </w:tabs>
              <w:spacing w:after="0" w:line="240" w:lineRule="auto"/>
              <w:ind w:left="319"/>
              <w:jc w:val="both"/>
              <w:rPr>
                <w:rFonts w:ascii="Calibri" w:eastAsia="Arial" w:hAnsi="Calibri" w:cs="Calibri"/>
                <w:sz w:val="20"/>
                <w:szCs w:val="20"/>
                <w:lang w:val="es-ES_tradnl" w:eastAsia="es-ES_tradnl"/>
              </w:rPr>
            </w:pPr>
          </w:p>
          <w:p w:rsidR="004867A7" w:rsidRPr="002C527E" w:rsidRDefault="004867A7" w:rsidP="004867A7">
            <w:pPr>
              <w:tabs>
                <w:tab w:val="left" w:pos="320"/>
              </w:tabs>
              <w:spacing w:after="0" w:line="240" w:lineRule="auto"/>
              <w:ind w:left="319"/>
              <w:jc w:val="both"/>
              <w:rPr>
                <w:rFonts w:ascii="Calibri" w:eastAsia="Calibri" w:hAnsi="Calibri" w:cs="Calibri"/>
                <w:sz w:val="20"/>
                <w:szCs w:val="20"/>
                <w:lang w:val="es-ES_tradnl" w:eastAsia="es-ES_tradnl"/>
              </w:rPr>
            </w:pP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2"/>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22"/>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22"/>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22"/>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2"/>
              </w:numPr>
              <w:tabs>
                <w:tab w:val="left" w:pos="233"/>
              </w:tabs>
              <w:spacing w:after="0" w:line="240" w:lineRule="auto"/>
              <w:ind w:left="232" w:right="117"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 ou numérica)</w:t>
            </w:r>
          </w:p>
          <w:p w:rsidR="002C527E" w:rsidRPr="002C527E" w:rsidRDefault="002C527E" w:rsidP="002C527E">
            <w:pPr>
              <w:numPr>
                <w:ilvl w:val="0"/>
                <w:numId w:val="22"/>
              </w:numPr>
              <w:tabs>
                <w:tab w:val="left" w:pos="233"/>
              </w:tabs>
              <w:spacing w:before="2" w:after="0" w:line="240" w:lineRule="auto"/>
              <w:ind w:left="232"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p w:rsidR="002C527E" w:rsidRPr="002C527E" w:rsidRDefault="002C527E" w:rsidP="002C527E">
            <w:pPr>
              <w:tabs>
                <w:tab w:val="left" w:pos="233"/>
              </w:tabs>
              <w:spacing w:after="0" w:line="240" w:lineRule="auto"/>
              <w:ind w:left="232"/>
              <w:jc w:val="both"/>
              <w:rPr>
                <w:rFonts w:ascii="Calibri" w:eastAsia="Times New Roman" w:hAnsi="Calibri" w:cs="Calibri"/>
                <w:sz w:val="20"/>
                <w:szCs w:val="20"/>
                <w:lang w:val="es-ES_tradnl" w:eastAsia="es-ES_tradnl"/>
              </w:rPr>
            </w:pP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7"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0´1</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9"/>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trHeight w:val="1394"/>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Default="002C527E" w:rsidP="002C527E">
            <w:pPr>
              <w:spacing w:after="0" w:line="240" w:lineRule="auto"/>
              <w:ind w:left="98" w:right="215"/>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PLEB3.6. Comprende con fluidez textos adaptados (por exemplo, en lecturas para a xente nova) de historias de ficción.</w:t>
            </w:r>
          </w:p>
          <w:p w:rsidR="00D64552" w:rsidRDefault="00D64552" w:rsidP="002C527E">
            <w:pPr>
              <w:spacing w:after="0" w:line="240" w:lineRule="auto"/>
              <w:ind w:left="98" w:right="215"/>
              <w:jc w:val="both"/>
              <w:rPr>
                <w:rFonts w:ascii="Calibri" w:eastAsia="Arial" w:hAnsi="Calibri" w:cs="Calibri"/>
                <w:sz w:val="20"/>
                <w:szCs w:val="20"/>
                <w:lang w:val="es-ES_tradnl" w:eastAsia="es-ES_tradnl"/>
              </w:rPr>
            </w:pPr>
          </w:p>
          <w:p w:rsidR="00D64552" w:rsidRDefault="00D64552" w:rsidP="002C527E">
            <w:pPr>
              <w:spacing w:after="0" w:line="240" w:lineRule="auto"/>
              <w:ind w:left="98" w:right="215"/>
              <w:jc w:val="both"/>
              <w:rPr>
                <w:rFonts w:ascii="Calibri" w:eastAsia="Arial" w:hAnsi="Calibri" w:cs="Calibri"/>
                <w:sz w:val="20"/>
                <w:szCs w:val="20"/>
                <w:lang w:val="es-ES_tradnl" w:eastAsia="es-ES_tradnl"/>
              </w:rPr>
            </w:pPr>
          </w:p>
          <w:p w:rsidR="00D64552" w:rsidRPr="002C527E" w:rsidRDefault="00D64552" w:rsidP="002C527E">
            <w:pPr>
              <w:spacing w:after="0" w:line="240" w:lineRule="auto"/>
              <w:ind w:left="98" w:right="215"/>
              <w:jc w:val="both"/>
              <w:rPr>
                <w:rFonts w:ascii="Calibri" w:eastAsia="Times New Roman" w:hAnsi="Calibri" w:cs="Calibri"/>
                <w:sz w:val="20"/>
                <w:szCs w:val="20"/>
                <w:lang w:val="es-ES_tradnl" w:eastAsia="es-ES_tradnl"/>
              </w:rPr>
            </w:pPr>
          </w:p>
        </w:tc>
        <w:tc>
          <w:tcPr>
            <w:tcW w:w="2975"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3"/>
              </w:numPr>
              <w:tabs>
                <w:tab w:val="left" w:pos="320"/>
              </w:tabs>
              <w:spacing w:after="0" w:line="240" w:lineRule="auto"/>
              <w:ind w:left="319" w:hanging="221"/>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Comprende con alguna dificultad textos adaptados (por exemplo, en lecturas para a xente nova) de historias de ficción.</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3"/>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23"/>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23"/>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23"/>
              </w:numPr>
              <w:tabs>
                <w:tab w:val="left" w:pos="320"/>
              </w:tabs>
              <w:spacing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3"/>
              </w:numPr>
              <w:tabs>
                <w:tab w:val="left" w:pos="233"/>
              </w:tabs>
              <w:spacing w:after="0" w:line="240" w:lineRule="auto"/>
              <w:ind w:left="232" w:right="117"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w:t>
            </w:r>
          </w:p>
          <w:p w:rsidR="002C527E" w:rsidRPr="002C527E" w:rsidRDefault="002C527E" w:rsidP="002C527E">
            <w:pPr>
              <w:numPr>
                <w:ilvl w:val="0"/>
                <w:numId w:val="23"/>
              </w:numPr>
              <w:tabs>
                <w:tab w:val="left" w:pos="233"/>
              </w:tabs>
              <w:spacing w:before="2" w:after="0" w:line="240" w:lineRule="auto"/>
              <w:ind w:left="232" w:hanging="1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5"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0´1</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9"/>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2C2E0F">
        <w:trPr>
          <w:trHeight w:val="194"/>
        </w:trPr>
        <w:tc>
          <w:tcPr>
            <w:tcW w:w="15054" w:type="dxa"/>
            <w:gridSpan w:val="18"/>
            <w:tcBorders>
              <w:top w:val="single" w:sz="4" w:space="0" w:color="000009"/>
              <w:left w:val="single" w:sz="4" w:space="0" w:color="000009"/>
              <w:bottom w:val="single" w:sz="4" w:space="0" w:color="000009"/>
              <w:right w:val="single" w:sz="4" w:space="0" w:color="000009"/>
            </w:tcBorders>
            <w:shd w:val="clear" w:color="auto" w:fill="DBE5F1" w:themeFill="accent1" w:themeFillTint="33"/>
            <w:tcMar>
              <w:left w:w="0" w:type="dxa"/>
              <w:right w:w="0" w:type="dxa"/>
            </w:tcMar>
            <w:vAlign w:val="bottom"/>
          </w:tcPr>
          <w:p w:rsidR="002C527E" w:rsidRDefault="002C527E" w:rsidP="002C2E0F">
            <w:pPr>
              <w:spacing w:after="0" w:line="240" w:lineRule="auto"/>
              <w:jc w:val="center"/>
              <w:rPr>
                <w:rFonts w:ascii="Calibri" w:eastAsia="Arial" w:hAnsi="Calibri" w:cs="Calibri"/>
                <w:sz w:val="20"/>
                <w:szCs w:val="20"/>
                <w:lang w:val="es-ES_tradnl" w:eastAsia="es-ES_tradnl"/>
              </w:rPr>
            </w:pPr>
            <w:r w:rsidRPr="002C2E0F">
              <w:rPr>
                <w:rFonts w:ascii="Calibri" w:eastAsia="Arial" w:hAnsi="Calibri" w:cs="Calibri"/>
                <w:sz w:val="20"/>
                <w:szCs w:val="20"/>
                <w:shd w:val="clear" w:color="auto" w:fill="DBE5F1" w:themeFill="accent1" w:themeFillTint="33"/>
                <w:lang w:val="es-ES_tradnl" w:eastAsia="es-ES_tradnl"/>
              </w:rPr>
              <w:lastRenderedPageBreak/>
              <w:t>BLOQUE 4. PRODUCIÓN DE TEXTOS ESCRITOS: EXPRESIÓN E INTERACCIÓN</w:t>
            </w:r>
          </w:p>
          <w:p w:rsidR="002C2E0F" w:rsidRPr="002C527E" w:rsidRDefault="002C2E0F" w:rsidP="002C2E0F">
            <w:pPr>
              <w:spacing w:after="0" w:line="240" w:lineRule="auto"/>
              <w:ind w:left="2457"/>
              <w:jc w:val="center"/>
              <w:rPr>
                <w:rFonts w:ascii="Calibri" w:eastAsia="Times New Roman" w:hAnsi="Calibri" w:cs="Calibri"/>
                <w:sz w:val="20"/>
                <w:szCs w:val="20"/>
                <w:lang w:val="es-ES_tradnl" w:eastAsia="es-ES_tradnl"/>
              </w:rPr>
            </w:pPr>
          </w:p>
        </w:tc>
      </w:tr>
      <w:tr w:rsidR="002C527E" w:rsidRPr="002C527E" w:rsidTr="005E05F5">
        <w:trPr>
          <w:trHeight w:val="283"/>
        </w:trPr>
        <w:tc>
          <w:tcPr>
            <w:tcW w:w="2587" w:type="dxa"/>
            <w:gridSpan w:val="2"/>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458" w:right="234"/>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ESTÁNDARES DE APRENDIZAXE</w:t>
            </w:r>
          </w:p>
        </w:tc>
        <w:tc>
          <w:tcPr>
            <w:tcW w:w="2968" w:type="dxa"/>
            <w:gridSpan w:val="3"/>
            <w:vMerge w:val="restart"/>
            <w:tcBorders>
              <w:top w:val="single" w:sz="4" w:space="0" w:color="000009"/>
              <w:left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580" w:right="194" w:hanging="372"/>
              <w:jc w:val="both"/>
              <w:rPr>
                <w:rFonts w:ascii="Calibri" w:eastAsia="Calibri" w:hAnsi="Calibri" w:cs="Calibri"/>
                <w:b/>
                <w:sz w:val="20"/>
                <w:szCs w:val="20"/>
                <w:lang w:val="es-ES_tradnl" w:eastAsia="es-ES_tradnl"/>
              </w:rPr>
            </w:pPr>
            <w:r w:rsidRPr="002C527E">
              <w:rPr>
                <w:rFonts w:ascii="Calibri" w:eastAsia="Calibri" w:hAnsi="Calibri" w:cs="Calibri"/>
                <w:b/>
                <w:sz w:val="20"/>
                <w:szCs w:val="20"/>
                <w:lang w:val="es-ES_tradnl" w:eastAsia="es-ES_tradnl"/>
              </w:rPr>
              <w:t>GRAO MÍNIMO DE CONSECUCIÓN</w:t>
            </w:r>
          </w:p>
        </w:tc>
        <w:tc>
          <w:tcPr>
            <w:tcW w:w="2267" w:type="dxa"/>
            <w:gridSpan w:val="3"/>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580" w:right="194" w:hanging="372"/>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COMPETENCIAS CLAVE</w:t>
            </w:r>
          </w:p>
        </w:tc>
        <w:tc>
          <w:tcPr>
            <w:tcW w:w="2267" w:type="dxa"/>
            <w:gridSpan w:val="3"/>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393" w:right="104" w:hanging="276"/>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INSTRUMENTOS DE AVALIACIÓN</w:t>
            </w:r>
          </w:p>
        </w:tc>
        <w:tc>
          <w:tcPr>
            <w:tcW w:w="2267" w:type="dxa"/>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259" w:right="249" w:firstLine="62"/>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CRITERIOS DE CUALIFICACIÓN</w:t>
            </w:r>
          </w:p>
        </w:tc>
        <w:tc>
          <w:tcPr>
            <w:tcW w:w="2698" w:type="dxa"/>
            <w:gridSpan w:val="6"/>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5"/>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TEMPORALIZACIÓN</w:t>
            </w:r>
          </w:p>
        </w:tc>
      </w:tr>
      <w:tr w:rsidR="002C527E" w:rsidRPr="002C527E" w:rsidTr="005E05F5">
        <w:trPr>
          <w:trHeight w:val="283"/>
        </w:trPr>
        <w:tc>
          <w:tcPr>
            <w:tcW w:w="2587" w:type="dxa"/>
            <w:gridSpan w:val="2"/>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sz w:val="20"/>
                <w:szCs w:val="20"/>
                <w:lang w:val="es-ES_tradnl" w:eastAsia="es-ES_tradnl"/>
              </w:rPr>
            </w:pPr>
          </w:p>
        </w:tc>
        <w:tc>
          <w:tcPr>
            <w:tcW w:w="2968" w:type="dxa"/>
            <w:gridSpan w:val="3"/>
            <w:vMerge/>
            <w:tcBorders>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Calibri" w:hAnsi="Calibri" w:cs="Calibri"/>
                <w:sz w:val="20"/>
                <w:szCs w:val="20"/>
                <w:lang w:val="es-ES_tradnl" w:eastAsia="es-ES_tradnl"/>
              </w:rPr>
            </w:pPr>
          </w:p>
        </w:tc>
        <w:tc>
          <w:tcPr>
            <w:tcW w:w="2267" w:type="dxa"/>
            <w:gridSpan w:val="3"/>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sz w:val="20"/>
                <w:szCs w:val="20"/>
                <w:lang w:val="es-ES_tradnl" w:eastAsia="es-ES_tradnl"/>
              </w:rPr>
            </w:pPr>
          </w:p>
        </w:tc>
        <w:tc>
          <w:tcPr>
            <w:tcW w:w="2267" w:type="dxa"/>
            <w:gridSpan w:val="3"/>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sz w:val="20"/>
                <w:szCs w:val="20"/>
                <w:lang w:val="es-ES_tradnl" w:eastAsia="es-ES_tradnl"/>
              </w:rPr>
            </w:pPr>
          </w:p>
        </w:tc>
        <w:tc>
          <w:tcPr>
            <w:tcW w:w="2267" w:type="dxa"/>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sz w:val="20"/>
                <w:szCs w:val="20"/>
                <w:lang w:val="es-ES_tradnl" w:eastAsia="es-ES_tradnl"/>
              </w:rPr>
            </w:pP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5"/>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1ª Ev</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5"/>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2ª Ev</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jc w:val="both"/>
              <w:rPr>
                <w:rFonts w:ascii="Calibri" w:eastAsia="Times New Roman" w:hAnsi="Calibri" w:cs="Calibri"/>
                <w:sz w:val="20"/>
                <w:szCs w:val="20"/>
                <w:lang w:val="es-ES_tradnl" w:eastAsia="es-ES_tradnl"/>
              </w:rPr>
            </w:pPr>
            <w:r w:rsidRPr="002C527E">
              <w:rPr>
                <w:rFonts w:ascii="Calibri" w:eastAsia="Arial" w:hAnsi="Calibri" w:cs="Calibri"/>
                <w:b/>
                <w:sz w:val="20"/>
                <w:szCs w:val="20"/>
                <w:lang w:val="es-ES_tradnl" w:eastAsia="es-ES_tradnl"/>
              </w:rPr>
              <w:t>3ª Ev</w:t>
            </w:r>
          </w:p>
        </w:tc>
      </w:tr>
      <w:tr w:rsidR="002C527E" w:rsidRPr="002C527E" w:rsidTr="005E05F5">
        <w:trPr>
          <w:trHeight w:val="1574"/>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96"/>
              <w:jc w:val="both"/>
              <w:rPr>
                <w:rFonts w:ascii="Calibri" w:eastAsia="Arial" w:hAnsi="Calibri" w:cs="Calibri"/>
                <w:sz w:val="20"/>
                <w:szCs w:val="20"/>
                <w:lang w:val="pt-PT" w:eastAsia="es-ES_tradnl"/>
              </w:rPr>
            </w:pPr>
            <w:r w:rsidRPr="002C527E">
              <w:rPr>
                <w:rFonts w:ascii="Calibri" w:eastAsia="Arial" w:hAnsi="Calibri" w:cs="Calibri"/>
                <w:sz w:val="20"/>
                <w:szCs w:val="20"/>
                <w:lang w:val="pt-PT" w:eastAsia="es-ES_tradnl"/>
              </w:rPr>
              <w:t>PLEB4.1. Escribe notas e mensaxes (por exemplo, posts e chats en redes sociais), en situacións reais ou simuladas, nas que da e solicita breve información sobre citas, preferencias e sentimentos, relacionadas</w:t>
            </w:r>
          </w:p>
          <w:p w:rsidR="002C527E" w:rsidRPr="002C527E" w:rsidRDefault="002C527E" w:rsidP="002C527E">
            <w:pPr>
              <w:spacing w:after="0" w:line="240" w:lineRule="auto"/>
              <w:ind w:left="98" w:right="518"/>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con actividades e situación da vida cotiá e do seu interese.</w:t>
            </w:r>
          </w:p>
        </w:tc>
        <w:tc>
          <w:tcPr>
            <w:tcW w:w="2975"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96"/>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Escribe notas nas que da e solicita breve información sobre citas, relacionadas</w:t>
            </w:r>
          </w:p>
          <w:p w:rsidR="002C527E" w:rsidRPr="002C527E" w:rsidRDefault="002C527E" w:rsidP="002C527E">
            <w:pPr>
              <w:tabs>
                <w:tab w:val="left" w:pos="320"/>
              </w:tabs>
              <w:spacing w:after="0" w:line="240" w:lineRule="auto"/>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con actividades e situación da vida cotiá e do seu interese.</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4"/>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24"/>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24"/>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24"/>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4"/>
              </w:numPr>
              <w:tabs>
                <w:tab w:val="left" w:pos="233"/>
              </w:tabs>
              <w:spacing w:after="0" w:line="240" w:lineRule="auto"/>
              <w:ind w:left="232"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p w:rsidR="002C527E" w:rsidRPr="002C527E" w:rsidRDefault="002C527E" w:rsidP="002C527E">
            <w:pPr>
              <w:numPr>
                <w:ilvl w:val="0"/>
                <w:numId w:val="24"/>
              </w:numPr>
              <w:tabs>
                <w:tab w:val="left" w:pos="233"/>
              </w:tabs>
              <w:spacing w:after="0" w:line="240" w:lineRule="auto"/>
              <w:ind w:left="232"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Ensaios</w:t>
            </w:r>
          </w:p>
          <w:p w:rsidR="002C527E" w:rsidRPr="002C527E" w:rsidRDefault="002C527E" w:rsidP="002C527E">
            <w:pPr>
              <w:tabs>
                <w:tab w:val="left" w:pos="233"/>
              </w:tabs>
              <w:spacing w:after="0" w:line="240" w:lineRule="auto"/>
              <w:ind w:left="232"/>
              <w:jc w:val="both"/>
              <w:rPr>
                <w:rFonts w:ascii="Calibri" w:eastAsia="Times New Roman" w:hAnsi="Calibri" w:cs="Calibri"/>
                <w:sz w:val="20"/>
                <w:szCs w:val="20"/>
                <w:lang w:val="es-ES_tradnl" w:eastAsia="es-ES_tradnl"/>
              </w:rPr>
            </w:pP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5"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0´2</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9"/>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trHeight w:val="1378"/>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83"/>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PLEB4.2.Elabora textos moi breves nos que expón, por exemplo, una enumeración de actividades ou tarefas moi habituais, listas de compras, traxecto habitual etc.; e textos que expresen sentimentos básicos de gusto, desgusto, aceptación, negación, etc.</w:t>
            </w:r>
          </w:p>
        </w:tc>
        <w:tc>
          <w:tcPr>
            <w:tcW w:w="2975"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tabs>
                <w:tab w:val="left" w:pos="320"/>
              </w:tabs>
              <w:spacing w:after="0" w:line="240" w:lineRule="auto"/>
              <w:ind w:left="319"/>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Elabora textos moi breves nos que expón, por exemplo, sentimentos básicos de gusto, desgusto, aceptación, negación, etc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5"/>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25"/>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25"/>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25"/>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5"/>
              </w:numPr>
              <w:tabs>
                <w:tab w:val="left" w:pos="233"/>
              </w:tabs>
              <w:spacing w:after="0" w:line="240" w:lineRule="auto"/>
              <w:ind w:left="232"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p w:rsidR="002C527E" w:rsidRPr="002C527E" w:rsidRDefault="002C527E" w:rsidP="002C527E">
            <w:pPr>
              <w:numPr>
                <w:ilvl w:val="0"/>
                <w:numId w:val="25"/>
              </w:numPr>
              <w:tabs>
                <w:tab w:val="left" w:pos="233"/>
              </w:tabs>
              <w:spacing w:after="0" w:line="240" w:lineRule="auto"/>
              <w:ind w:left="232" w:right="428"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w:t>
            </w:r>
          </w:p>
          <w:p w:rsidR="002C527E" w:rsidRPr="002C527E" w:rsidRDefault="002C527E" w:rsidP="002C527E">
            <w:pPr>
              <w:numPr>
                <w:ilvl w:val="0"/>
                <w:numId w:val="25"/>
              </w:numPr>
              <w:tabs>
                <w:tab w:val="left" w:pos="233"/>
              </w:tabs>
              <w:spacing w:after="0" w:line="240" w:lineRule="auto"/>
              <w:ind w:left="232"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Ensaios</w:t>
            </w:r>
          </w:p>
          <w:p w:rsidR="002C527E" w:rsidRPr="002C527E" w:rsidRDefault="002C527E" w:rsidP="002C527E">
            <w:pPr>
              <w:tabs>
                <w:tab w:val="left" w:pos="233"/>
              </w:tabs>
              <w:spacing w:after="0" w:line="240" w:lineRule="auto"/>
              <w:ind w:left="232"/>
              <w:jc w:val="both"/>
              <w:rPr>
                <w:rFonts w:ascii="Calibri" w:eastAsia="Times New Roman" w:hAnsi="Calibri" w:cs="Calibri"/>
                <w:sz w:val="20"/>
                <w:szCs w:val="20"/>
                <w:lang w:val="es-ES_tradnl" w:eastAsia="es-ES_tradnl"/>
              </w:rPr>
            </w:pP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5"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0´2</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9"/>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trHeight w:val="1183"/>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480"/>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PLEB4.3.Completa un cuestionario sinxelo con información persoal e relativa aos seus datos, aos seus intereses ou ás súas afeccións (por exemplo, para subscribirse a unha publicación dixital).</w:t>
            </w:r>
          </w:p>
        </w:tc>
        <w:tc>
          <w:tcPr>
            <w:tcW w:w="2975"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6"/>
              </w:numPr>
              <w:tabs>
                <w:tab w:val="left" w:pos="320"/>
              </w:tabs>
              <w:spacing w:after="0" w:line="240" w:lineRule="auto"/>
              <w:ind w:left="319" w:hanging="221"/>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 xml:space="preserve">Completa con esforzó  un cuestionario sinxelo con información persoal e relativa aos seus datos, aos seus </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6"/>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26"/>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26"/>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26"/>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6"/>
              </w:numPr>
              <w:tabs>
                <w:tab w:val="left" w:pos="233"/>
              </w:tabs>
              <w:spacing w:after="0" w:line="240" w:lineRule="auto"/>
              <w:ind w:left="232"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p w:rsidR="002C527E" w:rsidRPr="002C527E" w:rsidRDefault="002C527E" w:rsidP="002C527E">
            <w:pPr>
              <w:tabs>
                <w:tab w:val="left" w:pos="233"/>
              </w:tabs>
              <w:spacing w:after="0" w:line="240" w:lineRule="auto"/>
              <w:ind w:left="232"/>
              <w:jc w:val="both"/>
              <w:rPr>
                <w:rFonts w:ascii="Calibri" w:eastAsia="Arial" w:hAnsi="Calibri" w:cs="Calibri"/>
                <w:sz w:val="20"/>
                <w:szCs w:val="20"/>
                <w:lang w:val="es-ES_tradnl" w:eastAsia="es-ES_tradnl"/>
              </w:rPr>
            </w:pPr>
          </w:p>
          <w:p w:rsidR="002C527E" w:rsidRPr="002C527E" w:rsidRDefault="002C527E" w:rsidP="002C527E">
            <w:pPr>
              <w:numPr>
                <w:ilvl w:val="0"/>
                <w:numId w:val="26"/>
              </w:numPr>
              <w:tabs>
                <w:tab w:val="left" w:pos="233"/>
              </w:tabs>
              <w:spacing w:before="14" w:after="0" w:line="240" w:lineRule="auto"/>
              <w:ind w:left="232" w:right="428" w:hanging="1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w:t>
            </w: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7"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0´2</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9"/>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trHeight w:val="3906"/>
        </w:trPr>
        <w:tc>
          <w:tcPr>
            <w:tcW w:w="2580" w:type="dxa"/>
            <w:tcBorders>
              <w:top w:val="single" w:sz="4" w:space="0" w:color="000009"/>
              <w:left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lastRenderedPageBreak/>
              <w:t>PLEB4.4. Escribe notas, anuncios e mensaxes breves en soporte impreso e dixital, en situacións de comunicación reais ou simuladas, relacionados con actividades e situación da vida cotiá, do</w:t>
            </w:r>
          </w:p>
          <w:p w:rsidR="002C527E" w:rsidRPr="002C527E" w:rsidRDefault="002C527E" w:rsidP="002C527E">
            <w:pPr>
              <w:spacing w:after="0" w:line="240" w:lineRule="auto"/>
              <w:ind w:left="98" w:right="168"/>
              <w:jc w:val="both"/>
              <w:rPr>
                <w:rFonts w:ascii="Calibri" w:eastAsia="Times New Roman" w:hAnsi="Calibri" w:cs="Calibri"/>
                <w:sz w:val="20"/>
                <w:szCs w:val="20"/>
                <w:lang w:val="pt-PT" w:eastAsia="es-ES_tradnl"/>
              </w:rPr>
            </w:pPr>
            <w:r w:rsidRPr="002C527E">
              <w:rPr>
                <w:rFonts w:ascii="Calibri" w:eastAsia="Arial" w:hAnsi="Calibri" w:cs="Calibri"/>
                <w:sz w:val="20"/>
                <w:szCs w:val="20"/>
                <w:lang w:val="pt-PT" w:eastAsia="es-ES_tradnl"/>
              </w:rPr>
              <w:t>seu interese persoal ou sobre temas de actualidade de especial relevancia e comprensibles para a súa idade, respectando as convencións e as normas de cortesía, e a etiqueta se utiliza as redes sociais.</w:t>
            </w:r>
          </w:p>
        </w:tc>
        <w:tc>
          <w:tcPr>
            <w:tcW w:w="2975" w:type="dxa"/>
            <w:gridSpan w:val="4"/>
            <w:tcBorders>
              <w:top w:val="single" w:sz="4" w:space="0" w:color="000009"/>
              <w:left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7"/>
              </w:numPr>
              <w:tabs>
                <w:tab w:val="left" w:pos="320"/>
              </w:tabs>
              <w:spacing w:after="0" w:line="240" w:lineRule="auto"/>
              <w:ind w:left="319" w:hanging="221"/>
              <w:jc w:val="both"/>
              <w:rPr>
                <w:rFonts w:ascii="Calibri" w:eastAsia="Calibri" w:hAnsi="Calibri" w:cs="Calibri"/>
                <w:sz w:val="20"/>
                <w:szCs w:val="20"/>
                <w:lang w:val="pt-PT" w:eastAsia="es-ES_tradnl"/>
              </w:rPr>
            </w:pPr>
            <w:r w:rsidRPr="002C527E">
              <w:rPr>
                <w:rFonts w:ascii="Calibri" w:eastAsia="Arial" w:hAnsi="Calibri" w:cs="Calibri"/>
                <w:sz w:val="20"/>
                <w:szCs w:val="20"/>
                <w:lang w:val="pt-PT" w:eastAsia="es-ES_tradnl"/>
              </w:rPr>
              <w:t>Esforzase por escribir notas, anuncios e mensaxes breves en soporte impreso e dixital, relacionados con actividades e situación da vida cotiá.</w:t>
            </w:r>
          </w:p>
        </w:tc>
        <w:tc>
          <w:tcPr>
            <w:tcW w:w="2267" w:type="dxa"/>
            <w:gridSpan w:val="3"/>
            <w:tcBorders>
              <w:top w:val="single" w:sz="4" w:space="0" w:color="000009"/>
              <w:left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7"/>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27"/>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27"/>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27"/>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7"/>
              </w:numPr>
              <w:tabs>
                <w:tab w:val="left" w:pos="233"/>
              </w:tabs>
              <w:spacing w:after="0" w:line="240" w:lineRule="auto"/>
              <w:ind w:left="232"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p w:rsidR="002C527E" w:rsidRPr="002C527E" w:rsidRDefault="002C527E" w:rsidP="002C527E">
            <w:pPr>
              <w:numPr>
                <w:ilvl w:val="0"/>
                <w:numId w:val="27"/>
              </w:numPr>
              <w:tabs>
                <w:tab w:val="left" w:pos="233"/>
              </w:tabs>
              <w:spacing w:before="16" w:after="0" w:line="240" w:lineRule="auto"/>
              <w:ind w:left="232" w:right="428"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w:t>
            </w:r>
          </w:p>
          <w:p w:rsidR="002C527E" w:rsidRPr="002C527E" w:rsidRDefault="002C527E" w:rsidP="002C527E">
            <w:pPr>
              <w:numPr>
                <w:ilvl w:val="0"/>
                <w:numId w:val="27"/>
              </w:numPr>
              <w:tabs>
                <w:tab w:val="left" w:pos="233"/>
              </w:tabs>
              <w:spacing w:after="0" w:line="240" w:lineRule="auto"/>
              <w:ind w:left="232"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Ensaios</w:t>
            </w:r>
          </w:p>
          <w:p w:rsidR="002C527E" w:rsidRPr="002C527E" w:rsidRDefault="002C527E" w:rsidP="002C527E">
            <w:pPr>
              <w:tabs>
                <w:tab w:val="left" w:pos="233"/>
              </w:tabs>
              <w:spacing w:after="0" w:line="240" w:lineRule="auto"/>
              <w:ind w:left="232"/>
              <w:jc w:val="both"/>
              <w:rPr>
                <w:rFonts w:ascii="Calibri" w:eastAsia="Times New Roman" w:hAnsi="Calibri" w:cs="Calibri"/>
                <w:sz w:val="20"/>
                <w:szCs w:val="20"/>
                <w:lang w:val="es-ES_tradnl" w:eastAsia="es-ES_tradnl"/>
              </w:rPr>
            </w:pPr>
          </w:p>
        </w:tc>
        <w:tc>
          <w:tcPr>
            <w:tcW w:w="2267" w:type="dxa"/>
            <w:tcBorders>
              <w:top w:val="single" w:sz="4" w:space="0" w:color="000009"/>
              <w:left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5"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0´2</w:t>
            </w:r>
          </w:p>
        </w:tc>
        <w:tc>
          <w:tcPr>
            <w:tcW w:w="993" w:type="dxa"/>
            <w:gridSpan w:val="2"/>
            <w:tcBorders>
              <w:top w:val="single" w:sz="4" w:space="0" w:color="000009"/>
              <w:left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9"/>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D64552">
        <w:trPr>
          <w:trHeight w:val="983"/>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22"/>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PLEB4.5.Escribe correspondencia persoal na que se establece e mantén contacto social real ou simulado (por exemplo, con amigos/as noutros países), se intercambia información básica sobre si mesmo, e a súa vila (por exemplo,descri</w:t>
            </w:r>
            <w:r w:rsidR="004867A7">
              <w:rPr>
                <w:rFonts w:ascii="Calibri" w:eastAsia="Arial" w:hAnsi="Calibri" w:cs="Calibri"/>
                <w:sz w:val="20"/>
                <w:szCs w:val="20"/>
                <w:lang w:val="es-ES_tradnl" w:eastAsia="es-ES_tradnl"/>
              </w:rPr>
              <w:t>p</w:t>
            </w:r>
            <w:r w:rsidRPr="002C527E">
              <w:rPr>
                <w:rFonts w:ascii="Calibri" w:eastAsia="Arial" w:hAnsi="Calibri" w:cs="Calibri"/>
                <w:sz w:val="20"/>
                <w:szCs w:val="20"/>
                <w:lang w:val="es-ES_tradnl" w:eastAsia="es-ES_tradnl"/>
              </w:rPr>
              <w:t xml:space="preserve">ción en termos moi sinxelos de sucesos importantes e experiencias persoais; instrucións sinxelas, aceptación e ofrecemento de suxestións, como cancelar, confirmar ou modificar unha invitación ou uns plans), e se expresan </w:t>
            </w:r>
            <w:r w:rsidRPr="002C527E">
              <w:rPr>
                <w:rFonts w:ascii="Calibri" w:eastAsia="Arial" w:hAnsi="Calibri" w:cs="Calibri"/>
                <w:sz w:val="20"/>
                <w:szCs w:val="20"/>
                <w:lang w:val="es-ES_tradnl" w:eastAsia="es-ES_tradnl"/>
              </w:rPr>
              <w:lastRenderedPageBreak/>
              <w:t>opinións de xeito sinxelo.</w:t>
            </w:r>
          </w:p>
        </w:tc>
        <w:tc>
          <w:tcPr>
            <w:tcW w:w="2975"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tabs>
                <w:tab w:val="left" w:pos="320"/>
              </w:tabs>
              <w:spacing w:after="0" w:line="240" w:lineRule="auto"/>
              <w:ind w:left="319"/>
              <w:jc w:val="both"/>
              <w:rPr>
                <w:rFonts w:ascii="Calibri" w:eastAsia="Arial" w:hAnsi="Calibri" w:cs="Calibri"/>
                <w:sz w:val="20"/>
                <w:szCs w:val="20"/>
                <w:lang w:val="es-ES_tradnl" w:eastAsia="es-ES_tradnl"/>
              </w:rPr>
            </w:pPr>
          </w:p>
          <w:p w:rsidR="002C527E" w:rsidRPr="002C527E" w:rsidRDefault="002C527E" w:rsidP="002C527E">
            <w:pPr>
              <w:tabs>
                <w:tab w:val="left" w:pos="320"/>
              </w:tabs>
              <w:spacing w:after="0" w:line="240" w:lineRule="auto"/>
              <w:ind w:left="319"/>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Intenta escribir correspondencia persoal, con amigos/as noutros países</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8"/>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28"/>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28"/>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28"/>
              </w:numPr>
              <w:tabs>
                <w:tab w:val="left" w:pos="320"/>
              </w:tabs>
              <w:spacing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8"/>
              </w:numPr>
              <w:tabs>
                <w:tab w:val="left" w:pos="233"/>
              </w:tabs>
              <w:spacing w:after="0" w:line="240" w:lineRule="auto"/>
              <w:ind w:left="232"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p w:rsidR="002C527E" w:rsidRPr="002C527E" w:rsidRDefault="002C527E" w:rsidP="002C527E">
            <w:pPr>
              <w:numPr>
                <w:ilvl w:val="0"/>
                <w:numId w:val="28"/>
              </w:numPr>
              <w:tabs>
                <w:tab w:val="left" w:pos="233"/>
              </w:tabs>
              <w:spacing w:before="14" w:after="0" w:line="240" w:lineRule="auto"/>
              <w:ind w:left="232" w:right="428"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w:t>
            </w:r>
          </w:p>
          <w:p w:rsidR="002C527E" w:rsidRPr="002C527E" w:rsidRDefault="002C527E" w:rsidP="002C527E">
            <w:pPr>
              <w:numPr>
                <w:ilvl w:val="0"/>
                <w:numId w:val="28"/>
              </w:numPr>
              <w:tabs>
                <w:tab w:val="left" w:pos="233"/>
              </w:tabs>
              <w:spacing w:after="0" w:line="240" w:lineRule="auto"/>
              <w:ind w:left="232"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Ensaios</w:t>
            </w:r>
          </w:p>
          <w:p w:rsidR="002C527E" w:rsidRPr="002C527E" w:rsidRDefault="002C527E" w:rsidP="002C527E">
            <w:pPr>
              <w:tabs>
                <w:tab w:val="left" w:pos="233"/>
              </w:tabs>
              <w:spacing w:after="0" w:line="240" w:lineRule="auto"/>
              <w:ind w:left="232"/>
              <w:jc w:val="both"/>
              <w:rPr>
                <w:rFonts w:ascii="Calibri" w:eastAsia="Times New Roman" w:hAnsi="Calibri" w:cs="Calibri"/>
                <w:sz w:val="20"/>
                <w:szCs w:val="20"/>
                <w:lang w:val="es-ES_tradnl" w:eastAsia="es-ES_tradnl"/>
              </w:rPr>
            </w:pP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0´1</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trHeight w:val="1157"/>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32"/>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lastRenderedPageBreak/>
              <w:t>PLEB4.6.Fai unha presentación coidada dos textos escritos, en soporte impreso e dixital, utilizando correctamente as convencións ortográficas e os signos de puntuación.</w:t>
            </w:r>
          </w:p>
        </w:tc>
        <w:tc>
          <w:tcPr>
            <w:tcW w:w="2975"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tabs>
                <w:tab w:val="left" w:pos="320"/>
              </w:tabs>
              <w:spacing w:after="0" w:line="240" w:lineRule="auto"/>
              <w:ind w:left="319"/>
              <w:jc w:val="both"/>
              <w:rPr>
                <w:rFonts w:ascii="Calibri" w:eastAsia="Arial" w:hAnsi="Calibri" w:cs="Calibri"/>
                <w:sz w:val="20"/>
                <w:szCs w:val="20"/>
                <w:lang w:val="es-ES_tradnl" w:eastAsia="es-ES_tradnl"/>
              </w:rPr>
            </w:pPr>
          </w:p>
          <w:p w:rsidR="002C527E" w:rsidRPr="002C527E" w:rsidRDefault="002C527E" w:rsidP="002C527E">
            <w:pPr>
              <w:tabs>
                <w:tab w:val="left" w:pos="320"/>
              </w:tabs>
              <w:spacing w:after="0" w:line="240" w:lineRule="auto"/>
              <w:ind w:left="319"/>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Esforzase por facer unha presentación coidada dos textos escritos, en soporte impreso e dixital,.</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9"/>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29"/>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29"/>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29"/>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29"/>
              </w:numPr>
              <w:tabs>
                <w:tab w:val="left" w:pos="233"/>
              </w:tabs>
              <w:spacing w:after="0" w:line="240" w:lineRule="auto"/>
              <w:ind w:left="232"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p w:rsidR="002C527E" w:rsidRPr="002C527E" w:rsidRDefault="002C527E" w:rsidP="002C527E">
            <w:pPr>
              <w:numPr>
                <w:ilvl w:val="0"/>
                <w:numId w:val="29"/>
              </w:numPr>
              <w:tabs>
                <w:tab w:val="left" w:pos="233"/>
              </w:tabs>
              <w:spacing w:before="16" w:after="0" w:line="240" w:lineRule="auto"/>
              <w:ind w:left="232" w:right="428"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w:t>
            </w:r>
          </w:p>
          <w:p w:rsidR="002C527E" w:rsidRPr="002C527E" w:rsidRDefault="002C527E" w:rsidP="002C527E">
            <w:pPr>
              <w:numPr>
                <w:ilvl w:val="0"/>
                <w:numId w:val="29"/>
              </w:numPr>
              <w:tabs>
                <w:tab w:val="left" w:pos="233"/>
              </w:tabs>
              <w:spacing w:after="0" w:line="240" w:lineRule="auto"/>
              <w:ind w:left="232"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Ensaios</w:t>
            </w:r>
          </w:p>
          <w:p w:rsidR="002C527E" w:rsidRPr="002C527E" w:rsidRDefault="002C527E" w:rsidP="002C527E">
            <w:pPr>
              <w:tabs>
                <w:tab w:val="left" w:pos="233"/>
              </w:tabs>
              <w:spacing w:after="0" w:line="240" w:lineRule="auto"/>
              <w:ind w:left="232"/>
              <w:jc w:val="both"/>
              <w:rPr>
                <w:rFonts w:ascii="Calibri" w:eastAsia="Times New Roman" w:hAnsi="Calibri" w:cs="Calibri"/>
                <w:sz w:val="20"/>
                <w:szCs w:val="20"/>
                <w:lang w:val="es-ES_tradnl" w:eastAsia="es-ES_tradnl"/>
              </w:rPr>
            </w:pP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7"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0´1</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D46906" w:rsidTr="002C2E0F">
        <w:trPr>
          <w:trHeight w:val="194"/>
        </w:trPr>
        <w:tc>
          <w:tcPr>
            <w:tcW w:w="15054" w:type="dxa"/>
            <w:gridSpan w:val="18"/>
            <w:tcBorders>
              <w:top w:val="single" w:sz="4" w:space="0" w:color="000009"/>
              <w:left w:val="single" w:sz="4" w:space="0" w:color="000009"/>
              <w:bottom w:val="single" w:sz="4" w:space="0" w:color="000009"/>
              <w:right w:val="single" w:sz="4" w:space="0" w:color="000009"/>
            </w:tcBorders>
            <w:shd w:val="clear" w:color="auto" w:fill="DBE5F1" w:themeFill="accent1" w:themeFillTint="33"/>
            <w:tcMar>
              <w:left w:w="0" w:type="dxa"/>
              <w:right w:w="0" w:type="dxa"/>
            </w:tcMar>
            <w:vAlign w:val="center"/>
          </w:tcPr>
          <w:p w:rsidR="002C527E" w:rsidRDefault="002C527E" w:rsidP="002C2E0F">
            <w:pPr>
              <w:spacing w:after="0" w:line="240" w:lineRule="auto"/>
              <w:ind w:left="1987"/>
              <w:jc w:val="center"/>
              <w:rPr>
                <w:rFonts w:ascii="Calibri" w:eastAsia="Arial" w:hAnsi="Calibri" w:cs="Calibri"/>
                <w:b/>
                <w:sz w:val="20"/>
                <w:szCs w:val="20"/>
                <w:lang w:val="pt-PT" w:eastAsia="es-ES_tradnl"/>
              </w:rPr>
            </w:pPr>
            <w:r w:rsidRPr="002C527E">
              <w:rPr>
                <w:rFonts w:ascii="Calibri" w:eastAsia="Arial" w:hAnsi="Calibri" w:cs="Calibri"/>
                <w:b/>
                <w:sz w:val="20"/>
                <w:szCs w:val="20"/>
                <w:lang w:val="pt-PT" w:eastAsia="es-ES_tradnl"/>
              </w:rPr>
              <w:t>BLOQUE 5. COÑECEMENTO DA LINGUA E CONSCIENCIA PLURILIGÜE E INTERCULTURAL</w:t>
            </w:r>
          </w:p>
          <w:p w:rsidR="00D64552" w:rsidRDefault="00D64552" w:rsidP="002C2E0F">
            <w:pPr>
              <w:spacing w:after="0" w:line="240" w:lineRule="auto"/>
              <w:ind w:left="1987"/>
              <w:jc w:val="center"/>
              <w:rPr>
                <w:rFonts w:ascii="Calibri" w:eastAsia="Arial" w:hAnsi="Calibri" w:cs="Calibri"/>
                <w:b/>
                <w:sz w:val="20"/>
                <w:szCs w:val="20"/>
                <w:lang w:val="pt-PT" w:eastAsia="es-ES_tradnl"/>
              </w:rPr>
            </w:pPr>
          </w:p>
          <w:p w:rsidR="002C2E0F" w:rsidRPr="002C527E" w:rsidRDefault="002C2E0F" w:rsidP="002C2E0F">
            <w:pPr>
              <w:spacing w:after="0" w:line="240" w:lineRule="auto"/>
              <w:ind w:left="1987"/>
              <w:jc w:val="center"/>
              <w:rPr>
                <w:rFonts w:ascii="Calibri" w:eastAsia="Times New Roman" w:hAnsi="Calibri" w:cs="Calibri"/>
                <w:b/>
                <w:sz w:val="20"/>
                <w:szCs w:val="20"/>
                <w:lang w:val="pt-PT" w:eastAsia="es-ES_tradnl"/>
              </w:rPr>
            </w:pPr>
          </w:p>
        </w:tc>
      </w:tr>
      <w:tr w:rsidR="002C527E" w:rsidRPr="002C527E" w:rsidTr="005E05F5">
        <w:trPr>
          <w:trHeight w:val="199"/>
        </w:trPr>
        <w:tc>
          <w:tcPr>
            <w:tcW w:w="2580" w:type="dxa"/>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458" w:right="234"/>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ESTÁNDARES DE APRENDIZAXE</w:t>
            </w:r>
          </w:p>
        </w:tc>
        <w:tc>
          <w:tcPr>
            <w:tcW w:w="2975" w:type="dxa"/>
            <w:gridSpan w:val="4"/>
            <w:vMerge w:val="restart"/>
            <w:tcBorders>
              <w:top w:val="single" w:sz="4" w:space="0" w:color="000009"/>
              <w:left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580" w:right="194" w:hanging="372"/>
              <w:jc w:val="both"/>
              <w:rPr>
                <w:rFonts w:ascii="Calibri" w:eastAsia="Calibri" w:hAnsi="Calibri" w:cs="Calibri"/>
                <w:b/>
                <w:sz w:val="20"/>
                <w:szCs w:val="20"/>
                <w:lang w:val="es-ES_tradnl" w:eastAsia="es-ES_tradnl"/>
              </w:rPr>
            </w:pPr>
            <w:r w:rsidRPr="002C527E">
              <w:rPr>
                <w:rFonts w:ascii="Calibri" w:eastAsia="Calibri" w:hAnsi="Calibri" w:cs="Calibri"/>
                <w:b/>
                <w:sz w:val="20"/>
                <w:szCs w:val="20"/>
                <w:lang w:val="es-ES_tradnl" w:eastAsia="es-ES_tradnl"/>
              </w:rPr>
              <w:t>GRAO MÍNIMO DE CONSECUCIÓN</w:t>
            </w:r>
          </w:p>
        </w:tc>
        <w:tc>
          <w:tcPr>
            <w:tcW w:w="2267" w:type="dxa"/>
            <w:gridSpan w:val="3"/>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580" w:right="194" w:hanging="372"/>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COMPETENCIAS CLAVE</w:t>
            </w:r>
          </w:p>
        </w:tc>
        <w:tc>
          <w:tcPr>
            <w:tcW w:w="2267" w:type="dxa"/>
            <w:gridSpan w:val="3"/>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393" w:right="104" w:hanging="276"/>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INSTRUMENTOS DE AVALIACIÓN</w:t>
            </w:r>
          </w:p>
        </w:tc>
        <w:tc>
          <w:tcPr>
            <w:tcW w:w="2267" w:type="dxa"/>
            <w:vMerge w:val="restart"/>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259" w:right="249" w:firstLine="62"/>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CRITERIOS DE CUALIFICACIÓN</w:t>
            </w:r>
          </w:p>
        </w:tc>
        <w:tc>
          <w:tcPr>
            <w:tcW w:w="2698" w:type="dxa"/>
            <w:gridSpan w:val="6"/>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292"/>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TEMPORALIZACIÓN</w:t>
            </w:r>
          </w:p>
        </w:tc>
      </w:tr>
      <w:tr w:rsidR="002C527E" w:rsidRPr="002C527E" w:rsidTr="005E05F5">
        <w:trPr>
          <w:trHeight w:val="362"/>
        </w:trPr>
        <w:tc>
          <w:tcPr>
            <w:tcW w:w="2580" w:type="dxa"/>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b/>
                <w:sz w:val="20"/>
                <w:szCs w:val="20"/>
                <w:lang w:val="es-ES_tradnl" w:eastAsia="es-ES_tradnl"/>
              </w:rPr>
            </w:pPr>
          </w:p>
        </w:tc>
        <w:tc>
          <w:tcPr>
            <w:tcW w:w="2975" w:type="dxa"/>
            <w:gridSpan w:val="4"/>
            <w:vMerge/>
            <w:tcBorders>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Calibri" w:hAnsi="Calibri" w:cs="Calibri"/>
                <w:b/>
                <w:sz w:val="20"/>
                <w:szCs w:val="20"/>
                <w:lang w:val="es-ES_tradnl" w:eastAsia="es-ES_tradnl"/>
              </w:rPr>
            </w:pPr>
          </w:p>
        </w:tc>
        <w:tc>
          <w:tcPr>
            <w:tcW w:w="2267" w:type="dxa"/>
            <w:gridSpan w:val="3"/>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b/>
                <w:sz w:val="20"/>
                <w:szCs w:val="20"/>
                <w:lang w:val="es-ES_tradnl" w:eastAsia="es-ES_tradnl"/>
              </w:rPr>
            </w:pPr>
          </w:p>
        </w:tc>
        <w:tc>
          <w:tcPr>
            <w:tcW w:w="2267" w:type="dxa"/>
            <w:gridSpan w:val="3"/>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b/>
                <w:sz w:val="20"/>
                <w:szCs w:val="20"/>
                <w:lang w:val="es-ES_tradnl" w:eastAsia="es-ES_tradnl"/>
              </w:rPr>
            </w:pPr>
          </w:p>
        </w:tc>
        <w:tc>
          <w:tcPr>
            <w:tcW w:w="2267" w:type="dxa"/>
            <w:vMerge/>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jc w:val="both"/>
              <w:rPr>
                <w:rFonts w:ascii="Calibri" w:eastAsia="Calibri" w:hAnsi="Calibri" w:cs="Calibri"/>
                <w:b/>
                <w:sz w:val="20"/>
                <w:szCs w:val="20"/>
                <w:lang w:val="es-ES_tradnl" w:eastAsia="es-ES_tradnl"/>
              </w:rPr>
            </w:pP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5"/>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1ª Ev</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5"/>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2ª Ev</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jc w:val="both"/>
              <w:rPr>
                <w:rFonts w:ascii="Calibri" w:eastAsia="Times New Roman" w:hAnsi="Calibri" w:cs="Calibri"/>
                <w:b/>
                <w:sz w:val="20"/>
                <w:szCs w:val="20"/>
                <w:lang w:val="es-ES_tradnl" w:eastAsia="es-ES_tradnl"/>
              </w:rPr>
            </w:pPr>
            <w:r w:rsidRPr="002C527E">
              <w:rPr>
                <w:rFonts w:ascii="Calibri" w:eastAsia="Arial" w:hAnsi="Calibri" w:cs="Calibri"/>
                <w:b/>
                <w:sz w:val="20"/>
                <w:szCs w:val="20"/>
                <w:lang w:val="es-ES_tradnl" w:eastAsia="es-ES_tradnl"/>
              </w:rPr>
              <w:t>3ª Ev</w:t>
            </w:r>
          </w:p>
        </w:tc>
      </w:tr>
      <w:tr w:rsidR="002C527E" w:rsidRPr="002C527E" w:rsidTr="005E05F5">
        <w:trPr>
          <w:trHeight w:val="1505"/>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24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PLB5.1.Identifica sons e grafías de fonemas básicos, e produce comprensiblemente trazos fonéticos que distinguen fonemas (nasalización, sonorización, etc.) e patróns moi básicos de ritmo, entoación e acentuación de palabras e frases.</w:t>
            </w:r>
          </w:p>
        </w:tc>
        <w:tc>
          <w:tcPr>
            <w:tcW w:w="2975"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0"/>
              </w:numPr>
              <w:tabs>
                <w:tab w:val="left" w:pos="320"/>
              </w:tabs>
              <w:spacing w:after="0" w:line="240" w:lineRule="auto"/>
              <w:ind w:left="319" w:hanging="221"/>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.Identifica algún dos sons e grafías de fonemas básicos.</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0"/>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30"/>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30"/>
              </w:numPr>
              <w:tabs>
                <w:tab w:val="left" w:pos="320"/>
              </w:tabs>
              <w:spacing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0"/>
              </w:numPr>
              <w:tabs>
                <w:tab w:val="left" w:pos="233"/>
              </w:tabs>
              <w:spacing w:after="0" w:line="240" w:lineRule="auto"/>
              <w:ind w:left="232" w:right="117"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 ou numérica)</w:t>
            </w:r>
          </w:p>
          <w:p w:rsidR="002C527E" w:rsidRPr="002C527E" w:rsidRDefault="002C527E" w:rsidP="002C527E">
            <w:pPr>
              <w:tabs>
                <w:tab w:val="left" w:pos="233"/>
              </w:tabs>
              <w:spacing w:before="2" w:after="0" w:line="240" w:lineRule="auto"/>
              <w:ind w:left="232"/>
              <w:jc w:val="both"/>
              <w:rPr>
                <w:rFonts w:ascii="Calibri" w:eastAsia="Times New Roman" w:hAnsi="Calibri" w:cs="Calibri"/>
                <w:sz w:val="20"/>
                <w:szCs w:val="20"/>
                <w:lang w:val="es-ES_tradnl" w:eastAsia="es-ES_tradnl"/>
              </w:rPr>
            </w:pP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5"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0´1</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trHeight w:val="694"/>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23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 xml:space="preserve">PLB5.2.Utiliza a lingua estranxeira na maioría das súas intervencións nas actividades de aula, e na participación en simulacións sobre temas cotiáns e de interese persoal, con diversos fins </w:t>
            </w:r>
            <w:r w:rsidRPr="002C527E">
              <w:rPr>
                <w:rFonts w:ascii="Calibri" w:eastAsia="Arial" w:hAnsi="Calibri" w:cs="Calibri"/>
                <w:sz w:val="20"/>
                <w:szCs w:val="20"/>
                <w:lang w:val="es-ES_tradnl" w:eastAsia="es-ES_tradnl"/>
              </w:rPr>
              <w:lastRenderedPageBreak/>
              <w:t>comunicativos, establecendo contacto social en función da situación de comunicación, reformulando e rectificándose non se comprende, e pedindo aclaración se non entende algo.</w:t>
            </w:r>
          </w:p>
        </w:tc>
        <w:tc>
          <w:tcPr>
            <w:tcW w:w="2975"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1"/>
              </w:numPr>
              <w:tabs>
                <w:tab w:val="left" w:pos="320"/>
              </w:tabs>
              <w:spacing w:after="0" w:line="240" w:lineRule="auto"/>
              <w:ind w:left="319" w:hanging="221"/>
              <w:jc w:val="both"/>
              <w:rPr>
                <w:rFonts w:ascii="Calibri" w:eastAsia="Calibri" w:hAnsi="Calibri" w:cs="Calibri"/>
                <w:sz w:val="20"/>
                <w:szCs w:val="20"/>
                <w:lang w:val="pt-PT" w:eastAsia="es-ES_tradnl"/>
              </w:rPr>
            </w:pPr>
            <w:r w:rsidRPr="002C527E">
              <w:rPr>
                <w:rFonts w:ascii="Calibri" w:eastAsia="Arial" w:hAnsi="Calibri" w:cs="Calibri"/>
                <w:sz w:val="20"/>
                <w:szCs w:val="20"/>
                <w:lang w:val="pt-PT" w:eastAsia="es-ES_tradnl"/>
              </w:rPr>
              <w:lastRenderedPageBreak/>
              <w:t>Esforzase por utilizar a lingua estranxeira na maioría das súas intervencións nas actividades de aula..</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1"/>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31"/>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31"/>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1"/>
              </w:numPr>
              <w:tabs>
                <w:tab w:val="left" w:pos="233"/>
              </w:tabs>
              <w:spacing w:after="0" w:line="240" w:lineRule="auto"/>
              <w:ind w:left="232" w:right="117"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 ou numérica)</w:t>
            </w:r>
          </w:p>
          <w:p w:rsidR="002C527E" w:rsidRPr="002C527E" w:rsidRDefault="002C527E" w:rsidP="002C527E">
            <w:pPr>
              <w:tabs>
                <w:tab w:val="left" w:pos="233"/>
              </w:tabs>
              <w:spacing w:after="0" w:line="240" w:lineRule="auto"/>
              <w:ind w:left="232"/>
              <w:jc w:val="both"/>
              <w:rPr>
                <w:rFonts w:ascii="Calibri" w:eastAsia="Times New Roman" w:hAnsi="Calibri" w:cs="Calibri"/>
                <w:sz w:val="20"/>
                <w:szCs w:val="20"/>
                <w:lang w:val="es-ES_tradnl" w:eastAsia="es-ES_tradnl"/>
              </w:rPr>
            </w:pP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4"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0´1</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trHeight w:val="1502"/>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78"/>
              <w:jc w:val="both"/>
              <w:rPr>
                <w:rFonts w:ascii="Calibri" w:eastAsia="Times New Roman" w:hAnsi="Calibri" w:cs="Calibri"/>
                <w:sz w:val="20"/>
                <w:szCs w:val="20"/>
                <w:lang w:val="pt-PT" w:eastAsia="es-ES_tradnl"/>
              </w:rPr>
            </w:pPr>
            <w:r w:rsidRPr="002C527E">
              <w:rPr>
                <w:rFonts w:ascii="Calibri" w:eastAsia="Arial" w:hAnsi="Calibri" w:cs="Calibri"/>
                <w:sz w:val="20"/>
                <w:szCs w:val="20"/>
                <w:lang w:val="pt-PT" w:eastAsia="es-ES_tradnl"/>
              </w:rPr>
              <w:lastRenderedPageBreak/>
              <w:t>PLB5.3. Utiliza as convencións orais básicas propias da lingua estranxeira no desenvolvemento do proceso comunicativo oral e escrito (saúdos, rutinas para iniciar ou manter a quenda de palabra, fórmulas orais breves para manter a atención, etc.).</w:t>
            </w:r>
          </w:p>
        </w:tc>
        <w:tc>
          <w:tcPr>
            <w:tcW w:w="2975"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2"/>
              </w:numPr>
              <w:tabs>
                <w:tab w:val="left" w:pos="320"/>
              </w:tabs>
              <w:spacing w:after="0" w:line="240" w:lineRule="auto"/>
              <w:ind w:left="319" w:hanging="221"/>
              <w:jc w:val="both"/>
              <w:rPr>
                <w:rFonts w:ascii="Calibri" w:eastAsia="Calibri" w:hAnsi="Calibri" w:cs="Calibri"/>
                <w:sz w:val="20"/>
                <w:szCs w:val="20"/>
                <w:lang w:val="pt-PT" w:eastAsia="es-ES_tradnl"/>
              </w:rPr>
            </w:pPr>
            <w:r w:rsidRPr="002C527E">
              <w:rPr>
                <w:rFonts w:ascii="Calibri" w:eastAsia="Arial" w:hAnsi="Calibri" w:cs="Calibri"/>
                <w:sz w:val="20"/>
                <w:szCs w:val="20"/>
                <w:lang w:val="pt-PT" w:eastAsia="es-ES_tradnl"/>
              </w:rPr>
              <w:t>. Utiliza as veces as convencións orais básicas propias da lingua estranxeira no desenvolvemento do proceso comunicativo oral e escrito .</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2"/>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32"/>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32"/>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32"/>
              </w:numPr>
              <w:tabs>
                <w:tab w:val="left" w:pos="320"/>
              </w:tabs>
              <w:spacing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2"/>
              </w:numPr>
              <w:tabs>
                <w:tab w:val="left" w:pos="233"/>
              </w:tabs>
              <w:spacing w:after="0" w:line="240" w:lineRule="auto"/>
              <w:ind w:left="232" w:right="117"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 ou numérica)</w:t>
            </w:r>
          </w:p>
          <w:p w:rsidR="002C527E" w:rsidRPr="002C527E" w:rsidRDefault="002C527E" w:rsidP="002C527E">
            <w:pPr>
              <w:tabs>
                <w:tab w:val="left" w:pos="233"/>
              </w:tabs>
              <w:spacing w:after="0" w:line="240" w:lineRule="auto"/>
              <w:ind w:left="232"/>
              <w:jc w:val="both"/>
              <w:rPr>
                <w:rFonts w:ascii="Calibri" w:eastAsia="Times New Roman" w:hAnsi="Calibri" w:cs="Calibri"/>
                <w:sz w:val="20"/>
                <w:szCs w:val="20"/>
                <w:lang w:val="es-ES_tradnl" w:eastAsia="es-ES_tradnl"/>
              </w:rPr>
            </w:pP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4"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0´2</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D64552">
        <w:trPr>
          <w:trHeight w:val="703"/>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395"/>
              <w:jc w:val="both"/>
              <w:rPr>
                <w:rFonts w:ascii="Calibri" w:eastAsia="Times New Roman" w:hAnsi="Calibri" w:cs="Calibri"/>
                <w:sz w:val="20"/>
                <w:szCs w:val="20"/>
                <w:lang w:val="pt-PT" w:eastAsia="es-ES_tradnl"/>
              </w:rPr>
            </w:pPr>
            <w:r w:rsidRPr="002C527E">
              <w:rPr>
                <w:rFonts w:ascii="Calibri" w:eastAsia="Arial" w:hAnsi="Calibri" w:cs="Calibri"/>
                <w:sz w:val="20"/>
                <w:szCs w:val="20"/>
                <w:lang w:val="pt-PT" w:eastAsia="es-ES_tradnl"/>
              </w:rPr>
              <w:t>PLB5.4.Na propia lingua, identifica aspectos socioculturais básicos dos países nos que se fala a lingua estranxeira, analizándoos comparativamente coas diversas culturas, se é o caso, do resto do alumnado, evitando estereotipos e valoracións etnocéntricas.</w:t>
            </w:r>
          </w:p>
        </w:tc>
        <w:tc>
          <w:tcPr>
            <w:tcW w:w="2975"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3"/>
              </w:numPr>
              <w:tabs>
                <w:tab w:val="left" w:pos="320"/>
              </w:tabs>
              <w:spacing w:after="0" w:line="240" w:lineRule="auto"/>
              <w:ind w:left="319" w:hanging="221"/>
              <w:jc w:val="both"/>
              <w:rPr>
                <w:rFonts w:ascii="Calibri" w:eastAsia="Calibri" w:hAnsi="Calibri" w:cs="Calibri"/>
                <w:sz w:val="20"/>
                <w:szCs w:val="20"/>
                <w:lang w:val="pt-PT" w:eastAsia="es-ES_tradnl"/>
              </w:rPr>
            </w:pPr>
            <w:r w:rsidRPr="002C527E">
              <w:rPr>
                <w:rFonts w:ascii="Calibri" w:eastAsia="Arial" w:hAnsi="Calibri" w:cs="Calibri"/>
                <w:sz w:val="20"/>
                <w:szCs w:val="20"/>
                <w:lang w:val="pt-PT" w:eastAsia="es-ES_tradnl"/>
              </w:rPr>
              <w:t>Na propia lingua, identifica aspectos socioculturais básicos dos países nos que se fala a lingua estranxeira.</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3"/>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33"/>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CD</w:t>
            </w:r>
          </w:p>
          <w:p w:rsidR="002C527E" w:rsidRPr="002C527E" w:rsidRDefault="002C527E" w:rsidP="002C527E">
            <w:pPr>
              <w:numPr>
                <w:ilvl w:val="0"/>
                <w:numId w:val="33"/>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33"/>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3"/>
              </w:numPr>
              <w:tabs>
                <w:tab w:val="left" w:pos="233"/>
              </w:tabs>
              <w:spacing w:after="0" w:line="240" w:lineRule="auto"/>
              <w:ind w:left="232" w:right="117" w:hanging="1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 ou numérica)</w:t>
            </w: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7"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0´1</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trHeight w:val="1380"/>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20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lastRenderedPageBreak/>
              <w:t>PLB5.5. Nas actividades de aula, reflexiona sobre a utilización para a comprensión e a elaboración de textos do coñecemento adquirido noutras linguas sobre elementos morfosintácticos e discursivos básicos e habituais no uso da lingua</w:t>
            </w:r>
          </w:p>
        </w:tc>
        <w:tc>
          <w:tcPr>
            <w:tcW w:w="2975" w:type="dxa"/>
            <w:gridSpan w:val="4"/>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4"/>
              </w:numPr>
              <w:tabs>
                <w:tab w:val="left" w:pos="320"/>
              </w:tabs>
              <w:spacing w:after="0" w:line="240" w:lineRule="auto"/>
              <w:ind w:left="319" w:hanging="221"/>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 Nas actividades de aula, entende  a veces as reflexions sobre a utilización para a comprensión e a elaboración de textos do coñecemento adquirido noutras linguas sobre elementos morfosintácticos e discursivos básicos e habituais no uso da lingua</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4"/>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34"/>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34"/>
              </w:numPr>
              <w:tabs>
                <w:tab w:val="left" w:pos="320"/>
              </w:tabs>
              <w:spacing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7" w:type="dxa"/>
            <w:gridSpan w:val="3"/>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4"/>
              </w:numPr>
              <w:tabs>
                <w:tab w:val="left" w:pos="233"/>
              </w:tabs>
              <w:spacing w:after="0" w:line="240" w:lineRule="auto"/>
              <w:ind w:left="232" w:right="117"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 ou numérica)</w:t>
            </w:r>
          </w:p>
          <w:p w:rsidR="002C527E" w:rsidRPr="002C527E" w:rsidRDefault="002C527E" w:rsidP="002C527E">
            <w:pPr>
              <w:tabs>
                <w:tab w:val="left" w:pos="233"/>
              </w:tabs>
              <w:spacing w:before="2" w:after="0" w:line="240" w:lineRule="auto"/>
              <w:ind w:left="232"/>
              <w:jc w:val="both"/>
              <w:rPr>
                <w:rFonts w:ascii="Calibri" w:eastAsia="Times New Roman" w:hAnsi="Calibri" w:cs="Calibri"/>
                <w:sz w:val="20"/>
                <w:szCs w:val="20"/>
                <w:lang w:val="es-ES_tradnl" w:eastAsia="es-ES_tradnl"/>
              </w:rPr>
            </w:pPr>
          </w:p>
        </w:tc>
        <w:tc>
          <w:tcPr>
            <w:tcW w:w="2267"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7"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0´1</w:t>
            </w:r>
          </w:p>
        </w:tc>
        <w:tc>
          <w:tcPr>
            <w:tcW w:w="993"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5"/>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5" w:type="dxa"/>
            <w:gridSpan w:val="2"/>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right="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bl>
    <w:p w:rsidR="002C527E" w:rsidRPr="002C527E" w:rsidRDefault="002C527E" w:rsidP="002C527E">
      <w:pPr>
        <w:jc w:val="both"/>
        <w:rPr>
          <w:rFonts w:ascii="Calibri" w:eastAsia="Calibri" w:hAnsi="Calibri" w:cs="Calibri"/>
          <w:sz w:val="28"/>
          <w:szCs w:val="28"/>
          <w:lang w:val="es-ES_tradnl" w:eastAsia="es-ES_tradnl"/>
        </w:rPr>
      </w:pPr>
    </w:p>
    <w:tbl>
      <w:tblPr>
        <w:tblW w:w="15054" w:type="dxa"/>
        <w:tblInd w:w="119" w:type="dxa"/>
        <w:tblCellMar>
          <w:left w:w="10" w:type="dxa"/>
          <w:right w:w="10" w:type="dxa"/>
        </w:tblCellMar>
        <w:tblLook w:val="0000" w:firstRow="0" w:lastRow="0" w:firstColumn="0" w:lastColumn="0" w:noHBand="0" w:noVBand="0"/>
      </w:tblPr>
      <w:tblGrid>
        <w:gridCol w:w="2580"/>
        <w:gridCol w:w="2976"/>
        <w:gridCol w:w="2268"/>
        <w:gridCol w:w="2268"/>
        <w:gridCol w:w="2268"/>
        <w:gridCol w:w="993"/>
        <w:gridCol w:w="850"/>
        <w:gridCol w:w="851"/>
      </w:tblGrid>
      <w:tr w:rsidR="002C527E" w:rsidRPr="002C527E" w:rsidTr="005E05F5">
        <w:trPr>
          <w:trHeight w:val="2422"/>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272"/>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PLB5.6.Comunica con eficacia, comprendendo e utilizando adecuadamente as estruturas morfosintácticas básicas para realizar as funcións comunicativas propias do seu nivel, e estratexias de comunicación e de redundancia do significado (imaxes, elementos paralingüísticos, cuasilingüísticos básicos e paratextuais).</w:t>
            </w:r>
          </w:p>
        </w:tc>
        <w:tc>
          <w:tcPr>
            <w:tcW w:w="2976"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tabs>
                <w:tab w:val="left" w:pos="320"/>
              </w:tabs>
              <w:spacing w:after="0" w:line="240" w:lineRule="auto"/>
              <w:ind w:left="319"/>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Comunica con algunha dificultade utilizando adecuadamente as estruturas morfosintácticas básicas para realizar as funcións comunicativas propias do seu nivel.</w:t>
            </w:r>
          </w:p>
        </w:tc>
        <w:tc>
          <w:tcPr>
            <w:tcW w:w="2268"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5"/>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35"/>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35"/>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8"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5"/>
              </w:numPr>
              <w:tabs>
                <w:tab w:val="left" w:pos="233"/>
              </w:tabs>
              <w:spacing w:after="0" w:line="240" w:lineRule="auto"/>
              <w:ind w:left="232" w:right="428"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(escala de estimación numérica ou descritiva)</w:t>
            </w:r>
          </w:p>
          <w:p w:rsidR="002C527E" w:rsidRPr="002C527E" w:rsidRDefault="002C527E" w:rsidP="002C527E">
            <w:pPr>
              <w:numPr>
                <w:ilvl w:val="0"/>
                <w:numId w:val="35"/>
              </w:numPr>
              <w:tabs>
                <w:tab w:val="left" w:pos="233"/>
              </w:tabs>
              <w:spacing w:before="2" w:after="0" w:line="240" w:lineRule="auto"/>
              <w:ind w:left="232" w:right="137" w:hanging="1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Escala de estimación de respostas orais: expresión, comunicación, vocabulario, fluidez, pronuncia,</w:t>
            </w:r>
            <w:r w:rsidRPr="002C527E">
              <w:rPr>
                <w:rFonts w:ascii="Calibri" w:eastAsia="Arial" w:hAnsi="Calibri" w:cs="Calibri"/>
                <w:spacing w:val="-4"/>
                <w:sz w:val="20"/>
                <w:szCs w:val="20"/>
                <w:lang w:val="es-ES_tradnl" w:eastAsia="es-ES_tradnl"/>
              </w:rPr>
              <w:t xml:space="preserve"> </w:t>
            </w:r>
            <w:r w:rsidRPr="002C527E">
              <w:rPr>
                <w:rFonts w:ascii="Calibri" w:eastAsia="Arial" w:hAnsi="Calibri" w:cs="Calibri"/>
                <w:sz w:val="20"/>
                <w:szCs w:val="20"/>
                <w:lang w:val="es-ES_tradnl" w:eastAsia="es-ES_tradnl"/>
              </w:rPr>
              <w:t>etc.</w:t>
            </w:r>
          </w:p>
        </w:tc>
        <w:tc>
          <w:tcPr>
            <w:tcW w:w="2268"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4"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3</w:t>
            </w:r>
          </w:p>
        </w:tc>
        <w:tc>
          <w:tcPr>
            <w:tcW w:w="993"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1"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3"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1" w:after="0" w:line="240" w:lineRule="auto"/>
              <w:ind w:left="299"/>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trHeight w:val="1514"/>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272"/>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PLB5.7.Recoñece e utiliza un vocabulario oral e escrito básico e suficiente para comprender e elaborar textos sinxelos propios do seu nivel educativo.</w:t>
            </w:r>
          </w:p>
        </w:tc>
        <w:tc>
          <w:tcPr>
            <w:tcW w:w="2976"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tabs>
                <w:tab w:val="left" w:pos="320"/>
              </w:tabs>
              <w:spacing w:after="0" w:line="240" w:lineRule="auto"/>
              <w:ind w:left="319"/>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Recoñece e utiliza con dificultade un vocabulario oral e escrito básico e suficiente para comprender e elaborar textos sinxelos propios do seu nivel educativo.</w:t>
            </w:r>
          </w:p>
        </w:tc>
        <w:tc>
          <w:tcPr>
            <w:tcW w:w="2268"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6"/>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36"/>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36"/>
              </w:numPr>
              <w:tabs>
                <w:tab w:val="left" w:pos="320"/>
              </w:tabs>
              <w:spacing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CCEC</w:t>
            </w:r>
          </w:p>
        </w:tc>
        <w:tc>
          <w:tcPr>
            <w:tcW w:w="2268"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6"/>
              </w:numPr>
              <w:tabs>
                <w:tab w:val="left" w:pos="233"/>
              </w:tabs>
              <w:spacing w:after="0" w:line="240" w:lineRule="auto"/>
              <w:ind w:left="232" w:right="117"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 ou numérica)</w:t>
            </w:r>
          </w:p>
          <w:p w:rsidR="002C527E" w:rsidRPr="002C527E" w:rsidRDefault="002C527E" w:rsidP="002C527E">
            <w:pPr>
              <w:tabs>
                <w:tab w:val="left" w:pos="233"/>
              </w:tabs>
              <w:spacing w:before="2" w:after="0" w:line="240" w:lineRule="auto"/>
              <w:ind w:left="232"/>
              <w:jc w:val="both"/>
              <w:rPr>
                <w:rFonts w:ascii="Calibri" w:eastAsia="Arial" w:hAnsi="Calibri" w:cs="Calibri"/>
                <w:sz w:val="20"/>
                <w:szCs w:val="20"/>
                <w:lang w:val="es-ES_tradnl" w:eastAsia="es-ES_tradnl"/>
              </w:rPr>
            </w:pPr>
          </w:p>
          <w:p w:rsidR="002C527E" w:rsidRPr="002C527E" w:rsidRDefault="002C527E" w:rsidP="002C527E">
            <w:pPr>
              <w:numPr>
                <w:ilvl w:val="0"/>
                <w:numId w:val="36"/>
              </w:numPr>
              <w:tabs>
                <w:tab w:val="left" w:pos="233"/>
              </w:tabs>
              <w:spacing w:after="0" w:line="240" w:lineRule="auto"/>
              <w:ind w:left="232" w:hanging="1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Probas</w:t>
            </w:r>
            <w:r w:rsidRPr="002C527E">
              <w:rPr>
                <w:rFonts w:ascii="Calibri" w:eastAsia="Arial" w:hAnsi="Calibri" w:cs="Calibri"/>
                <w:spacing w:val="-5"/>
                <w:sz w:val="20"/>
                <w:szCs w:val="20"/>
                <w:lang w:val="es-ES_tradnl" w:eastAsia="es-ES_tradnl"/>
              </w:rPr>
              <w:t xml:space="preserve"> </w:t>
            </w:r>
            <w:r w:rsidRPr="002C527E">
              <w:rPr>
                <w:rFonts w:ascii="Calibri" w:eastAsia="Arial" w:hAnsi="Calibri" w:cs="Calibri"/>
                <w:sz w:val="20"/>
                <w:szCs w:val="20"/>
                <w:lang w:val="es-ES_tradnl" w:eastAsia="es-ES_tradnl"/>
              </w:rPr>
              <w:t>obxectivas</w:t>
            </w:r>
          </w:p>
        </w:tc>
        <w:tc>
          <w:tcPr>
            <w:tcW w:w="2268"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7"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2</w:t>
            </w:r>
          </w:p>
        </w:tc>
        <w:tc>
          <w:tcPr>
            <w:tcW w:w="993"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1"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9"/>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r>
      <w:tr w:rsidR="002C527E" w:rsidRPr="002C527E" w:rsidTr="005E05F5">
        <w:trPr>
          <w:trHeight w:val="1771"/>
        </w:trPr>
        <w:tc>
          <w:tcPr>
            <w:tcW w:w="258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ind w:left="98" w:right="1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lastRenderedPageBreak/>
              <w:t>PLEB5.8.Participa en proxectos (elaboración de materiais multimedia, folletos, carteis, recensión de libros e películas, obras de teatro, etc.) nos que se utilizan varias linguas e relacionados cos elementos transversais, evita estereotipos lingüísticos ou culturais, e valora as competencias que posúe como persoa plurilingüe.</w:t>
            </w:r>
          </w:p>
        </w:tc>
        <w:tc>
          <w:tcPr>
            <w:tcW w:w="2976"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tabs>
                <w:tab w:val="left" w:pos="320"/>
              </w:tabs>
              <w:spacing w:after="0" w:line="240" w:lineRule="auto"/>
              <w:ind w:left="319"/>
              <w:jc w:val="both"/>
              <w:rPr>
                <w:rFonts w:ascii="Calibri" w:eastAsia="Arial" w:hAnsi="Calibri" w:cs="Calibri"/>
                <w:sz w:val="20"/>
                <w:szCs w:val="20"/>
                <w:lang w:val="es-ES_tradnl" w:eastAsia="es-ES_tradnl"/>
              </w:rPr>
            </w:pPr>
          </w:p>
          <w:p w:rsidR="002C527E" w:rsidRPr="002C527E" w:rsidRDefault="002C527E" w:rsidP="002C527E">
            <w:pPr>
              <w:tabs>
                <w:tab w:val="left" w:pos="320"/>
              </w:tabs>
              <w:spacing w:after="0" w:line="240" w:lineRule="auto"/>
              <w:ind w:left="319"/>
              <w:jc w:val="both"/>
              <w:rPr>
                <w:rFonts w:ascii="Calibri" w:eastAsia="Calibri" w:hAnsi="Calibri" w:cs="Calibri"/>
                <w:sz w:val="20"/>
                <w:szCs w:val="20"/>
                <w:lang w:val="es-ES_tradnl" w:eastAsia="es-ES_tradnl"/>
              </w:rPr>
            </w:pPr>
            <w:r w:rsidRPr="002C527E">
              <w:rPr>
                <w:rFonts w:ascii="Calibri" w:eastAsia="Arial" w:hAnsi="Calibri" w:cs="Calibri"/>
                <w:sz w:val="20"/>
                <w:szCs w:val="20"/>
                <w:lang w:val="es-ES_tradnl" w:eastAsia="es-ES_tradnl"/>
              </w:rPr>
              <w:t>Esforzase por participar en algúns proxectos nos que se utilizan varias linguas e relacionados cos elementos transversais.</w:t>
            </w:r>
          </w:p>
        </w:tc>
        <w:tc>
          <w:tcPr>
            <w:tcW w:w="2268"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7"/>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CCL</w:t>
            </w:r>
          </w:p>
          <w:p w:rsidR="002C527E" w:rsidRPr="002C527E" w:rsidRDefault="002C527E" w:rsidP="002C527E">
            <w:pPr>
              <w:numPr>
                <w:ilvl w:val="0"/>
                <w:numId w:val="37"/>
              </w:numPr>
              <w:tabs>
                <w:tab w:val="left" w:pos="320"/>
              </w:tabs>
              <w:spacing w:before="1"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CAA</w:t>
            </w:r>
          </w:p>
          <w:p w:rsidR="002C527E" w:rsidRPr="002C527E" w:rsidRDefault="002C527E" w:rsidP="002C527E">
            <w:pPr>
              <w:numPr>
                <w:ilvl w:val="0"/>
                <w:numId w:val="37"/>
              </w:numPr>
              <w:tabs>
                <w:tab w:val="left" w:pos="320"/>
              </w:tabs>
              <w:spacing w:after="0" w:line="240" w:lineRule="auto"/>
              <w:ind w:left="319" w:hanging="221"/>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CCEC</w:t>
            </w:r>
          </w:p>
          <w:p w:rsidR="002C527E" w:rsidRPr="002C527E" w:rsidRDefault="002C527E" w:rsidP="002C527E">
            <w:pPr>
              <w:numPr>
                <w:ilvl w:val="0"/>
                <w:numId w:val="37"/>
              </w:numPr>
              <w:tabs>
                <w:tab w:val="left" w:pos="320"/>
              </w:tabs>
              <w:spacing w:before="1" w:after="0" w:line="240" w:lineRule="auto"/>
              <w:ind w:left="319" w:hanging="221"/>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CD</w:t>
            </w:r>
          </w:p>
        </w:tc>
        <w:tc>
          <w:tcPr>
            <w:tcW w:w="2268"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numPr>
                <w:ilvl w:val="0"/>
                <w:numId w:val="37"/>
              </w:numPr>
              <w:tabs>
                <w:tab w:val="left" w:pos="233"/>
              </w:tabs>
              <w:spacing w:after="0" w:line="240" w:lineRule="auto"/>
              <w:ind w:left="232" w:right="117" w:hanging="134"/>
              <w:jc w:val="both"/>
              <w:rPr>
                <w:rFonts w:ascii="Calibri" w:eastAsia="Arial" w:hAnsi="Calibri" w:cs="Calibri"/>
                <w:sz w:val="20"/>
                <w:szCs w:val="20"/>
                <w:lang w:val="es-ES_tradnl" w:eastAsia="es-ES_tradnl"/>
              </w:rPr>
            </w:pPr>
            <w:r w:rsidRPr="002C527E">
              <w:rPr>
                <w:rFonts w:ascii="Calibri" w:eastAsia="Arial" w:hAnsi="Calibri" w:cs="Calibri"/>
                <w:sz w:val="20"/>
                <w:szCs w:val="20"/>
                <w:lang w:val="es-ES_tradnl" w:eastAsia="es-ES_tradnl"/>
              </w:rPr>
              <w:t>Observación na aula (lista de control e escala de estimación descritiva ou numérica)</w:t>
            </w:r>
          </w:p>
          <w:p w:rsidR="002C527E" w:rsidRPr="002C527E" w:rsidRDefault="002C527E" w:rsidP="002C527E">
            <w:pPr>
              <w:numPr>
                <w:ilvl w:val="0"/>
                <w:numId w:val="37"/>
              </w:numPr>
              <w:tabs>
                <w:tab w:val="left" w:pos="233"/>
              </w:tabs>
              <w:spacing w:before="3" w:after="0" w:line="240" w:lineRule="auto"/>
              <w:ind w:left="232" w:right="570" w:hanging="134"/>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Valoración de realizacións prácticas</w:t>
            </w:r>
          </w:p>
        </w:tc>
        <w:tc>
          <w:tcPr>
            <w:tcW w:w="2268"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after="0" w:line="240" w:lineRule="auto"/>
              <w:jc w:val="both"/>
              <w:rPr>
                <w:rFonts w:ascii="Calibri" w:eastAsia="Arial" w:hAnsi="Calibri" w:cs="Calibri"/>
                <w:sz w:val="20"/>
                <w:szCs w:val="20"/>
                <w:lang w:val="es-ES_tradnl" w:eastAsia="es-ES_tradnl"/>
              </w:rPr>
            </w:pPr>
          </w:p>
          <w:p w:rsidR="002C527E" w:rsidRPr="002C527E" w:rsidRDefault="002C527E" w:rsidP="002C527E">
            <w:pPr>
              <w:spacing w:before="7"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40" w:right="246"/>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0´4</w:t>
            </w:r>
          </w:p>
        </w:tc>
        <w:tc>
          <w:tcPr>
            <w:tcW w:w="993"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0"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ind w:left="297"/>
              <w:jc w:val="both"/>
              <w:rPr>
                <w:rFonts w:ascii="Calibri" w:eastAsia="Times New Roman" w:hAnsi="Calibri" w:cs="Calibri"/>
                <w:sz w:val="20"/>
                <w:szCs w:val="20"/>
                <w:lang w:val="es-ES_tradnl" w:eastAsia="es-ES_tradnl"/>
              </w:rPr>
            </w:pPr>
            <w:r w:rsidRPr="002C527E">
              <w:rPr>
                <w:rFonts w:ascii="Calibri" w:eastAsia="Arial" w:hAnsi="Calibri" w:cs="Calibri"/>
                <w:sz w:val="20"/>
                <w:szCs w:val="20"/>
                <w:lang w:val="es-ES_tradnl" w:eastAsia="es-ES_tradnl"/>
              </w:rPr>
              <w:t>X</w:t>
            </w:r>
          </w:p>
        </w:tc>
        <w:tc>
          <w:tcPr>
            <w:tcW w:w="851" w:type="dxa"/>
            <w:tcBorders>
              <w:top w:val="single" w:sz="4" w:space="0" w:color="000009"/>
              <w:left w:val="single" w:sz="4" w:space="0" w:color="000009"/>
              <w:bottom w:val="single" w:sz="4" w:space="0" w:color="000009"/>
              <w:right w:val="single" w:sz="4" w:space="0" w:color="000009"/>
            </w:tcBorders>
            <w:shd w:val="clear" w:color="000000" w:fill="FFFFFF"/>
            <w:tcMar>
              <w:left w:w="0" w:type="dxa"/>
              <w:right w:w="0" w:type="dxa"/>
            </w:tcMar>
          </w:tcPr>
          <w:p w:rsidR="002C527E" w:rsidRPr="002C527E" w:rsidRDefault="002C527E" w:rsidP="002C527E">
            <w:pPr>
              <w:spacing w:before="6" w:after="0" w:line="240" w:lineRule="auto"/>
              <w:jc w:val="both"/>
              <w:rPr>
                <w:rFonts w:ascii="Calibri" w:eastAsia="Arial" w:hAnsi="Calibri" w:cs="Calibri"/>
                <w:sz w:val="20"/>
                <w:szCs w:val="20"/>
                <w:lang w:val="es-ES_tradnl" w:eastAsia="es-ES_tradnl"/>
              </w:rPr>
            </w:pPr>
          </w:p>
          <w:p w:rsidR="002C527E" w:rsidRPr="002C527E" w:rsidRDefault="002C527E" w:rsidP="002C527E">
            <w:pPr>
              <w:spacing w:after="0" w:line="240" w:lineRule="auto"/>
              <w:jc w:val="both"/>
              <w:rPr>
                <w:rFonts w:ascii="Calibri" w:eastAsia="Times New Roman" w:hAnsi="Calibri" w:cs="Calibri"/>
                <w:sz w:val="20"/>
                <w:szCs w:val="20"/>
                <w:lang w:val="es-ES_tradnl" w:eastAsia="es-ES_tradnl"/>
              </w:rPr>
            </w:pPr>
          </w:p>
        </w:tc>
      </w:tr>
    </w:tbl>
    <w:p w:rsidR="00DA0310" w:rsidRDefault="00DA0310" w:rsidP="002C527E">
      <w:pPr>
        <w:jc w:val="both"/>
        <w:rPr>
          <w:rFonts w:ascii="Calibri" w:eastAsia="Calibri" w:hAnsi="Calibri" w:cs="Calibri"/>
          <w:b/>
          <w:sz w:val="28"/>
          <w:szCs w:val="28"/>
          <w:lang w:val="es-ES_tradnl" w:eastAsia="es-ES_tradnl"/>
        </w:rPr>
      </w:pPr>
    </w:p>
    <w:p w:rsidR="000868AB" w:rsidRDefault="000868AB" w:rsidP="002C527E">
      <w:pPr>
        <w:jc w:val="both"/>
        <w:rPr>
          <w:rFonts w:ascii="Calibri" w:eastAsia="Calibri" w:hAnsi="Calibri" w:cs="Calibri"/>
          <w:b/>
          <w:sz w:val="28"/>
          <w:szCs w:val="28"/>
          <w:lang w:val="es-ES_tradnl" w:eastAsia="es-ES_tradnl"/>
        </w:rPr>
      </w:pPr>
    </w:p>
    <w:p w:rsidR="000868AB" w:rsidRDefault="000868AB" w:rsidP="002C527E">
      <w:pPr>
        <w:jc w:val="both"/>
        <w:rPr>
          <w:rFonts w:ascii="Calibri" w:eastAsia="Calibri" w:hAnsi="Calibri" w:cs="Calibri"/>
          <w:b/>
          <w:sz w:val="28"/>
          <w:szCs w:val="28"/>
          <w:lang w:val="es-ES_tradnl" w:eastAsia="es-ES_tradnl"/>
        </w:rPr>
      </w:pPr>
    </w:p>
    <w:p w:rsidR="000868AB" w:rsidRDefault="000868AB" w:rsidP="002C527E">
      <w:pPr>
        <w:jc w:val="both"/>
        <w:rPr>
          <w:rFonts w:ascii="Calibri" w:eastAsia="Calibri" w:hAnsi="Calibri" w:cs="Calibri"/>
          <w:b/>
          <w:sz w:val="28"/>
          <w:szCs w:val="28"/>
          <w:lang w:val="es-ES_tradnl" w:eastAsia="es-ES_tradnl"/>
        </w:rPr>
      </w:pPr>
    </w:p>
    <w:p w:rsidR="000868AB" w:rsidRDefault="000868AB" w:rsidP="002C527E">
      <w:pPr>
        <w:jc w:val="both"/>
        <w:rPr>
          <w:rFonts w:ascii="Calibri" w:eastAsia="Calibri" w:hAnsi="Calibri" w:cs="Calibri"/>
          <w:b/>
          <w:sz w:val="28"/>
          <w:szCs w:val="28"/>
          <w:lang w:val="es-ES_tradnl" w:eastAsia="es-ES_tradnl"/>
        </w:rPr>
      </w:pPr>
    </w:p>
    <w:p w:rsidR="000868AB" w:rsidRDefault="000868AB" w:rsidP="002C527E">
      <w:pPr>
        <w:jc w:val="both"/>
        <w:rPr>
          <w:rFonts w:ascii="Calibri" w:eastAsia="Calibri" w:hAnsi="Calibri" w:cs="Calibri"/>
          <w:b/>
          <w:sz w:val="28"/>
          <w:szCs w:val="28"/>
          <w:lang w:val="es-ES_tradnl" w:eastAsia="es-ES_tradnl"/>
        </w:rPr>
      </w:pPr>
    </w:p>
    <w:p w:rsidR="000868AB" w:rsidRDefault="000868AB" w:rsidP="002C527E">
      <w:pPr>
        <w:jc w:val="both"/>
        <w:rPr>
          <w:rFonts w:ascii="Calibri" w:eastAsia="Calibri" w:hAnsi="Calibri" w:cs="Calibri"/>
          <w:b/>
          <w:sz w:val="28"/>
          <w:szCs w:val="28"/>
          <w:lang w:val="es-ES_tradnl" w:eastAsia="es-ES_tradnl"/>
        </w:rPr>
      </w:pPr>
    </w:p>
    <w:p w:rsidR="000868AB" w:rsidRDefault="000868AB" w:rsidP="002C527E">
      <w:pPr>
        <w:jc w:val="both"/>
        <w:rPr>
          <w:rFonts w:ascii="Calibri" w:eastAsia="Calibri" w:hAnsi="Calibri" w:cs="Calibri"/>
          <w:b/>
          <w:sz w:val="28"/>
          <w:szCs w:val="28"/>
          <w:lang w:val="es-ES_tradnl" w:eastAsia="es-ES_tradnl"/>
        </w:rPr>
      </w:pPr>
    </w:p>
    <w:p w:rsidR="000868AB" w:rsidRPr="002C527E" w:rsidRDefault="000868AB" w:rsidP="002C527E">
      <w:pPr>
        <w:jc w:val="both"/>
        <w:rPr>
          <w:rFonts w:ascii="Calibri" w:eastAsia="Calibri" w:hAnsi="Calibri" w:cs="Calibri"/>
          <w:b/>
          <w:sz w:val="28"/>
          <w:szCs w:val="28"/>
          <w:lang w:val="es-ES_tradnl" w:eastAsia="es-ES_tradnl"/>
        </w:rPr>
      </w:pPr>
    </w:p>
    <w:p w:rsidR="002C527E" w:rsidRPr="002C527E" w:rsidRDefault="002C527E" w:rsidP="002C527E">
      <w:pPr>
        <w:jc w:val="both"/>
        <w:rPr>
          <w:rFonts w:ascii="Calibri" w:eastAsia="Calibri" w:hAnsi="Calibri" w:cs="Calibri"/>
          <w:b/>
          <w:sz w:val="28"/>
          <w:szCs w:val="28"/>
          <w:lang w:val="es-ES_tradnl" w:eastAsia="es-ES_tradnl"/>
        </w:rPr>
      </w:pPr>
      <w:r w:rsidRPr="002C527E">
        <w:rPr>
          <w:rFonts w:ascii="Calibri" w:eastAsia="Calibri" w:hAnsi="Calibri" w:cs="Calibri"/>
          <w:b/>
          <w:sz w:val="28"/>
          <w:szCs w:val="28"/>
          <w:lang w:val="es-ES_tradnl" w:eastAsia="es-ES_tradnl"/>
        </w:rPr>
        <w:lastRenderedPageBreak/>
        <w:t>TEMPORALIZACIÓN</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831"/>
        <w:gridCol w:w="6652"/>
        <w:gridCol w:w="4671"/>
      </w:tblGrid>
      <w:tr w:rsidR="002C527E" w:rsidRPr="002C527E"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UNITS</w:t>
            </w:r>
          </w:p>
        </w:tc>
        <w:tc>
          <w:tcPr>
            <w:tcW w:w="235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TITLES</w:t>
            </w:r>
          </w:p>
        </w:tc>
        <w:tc>
          <w:tcPr>
            <w:tcW w:w="165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TRIMESTRE</w:t>
            </w:r>
          </w:p>
        </w:tc>
      </w:tr>
      <w:tr w:rsidR="002C527E" w:rsidRPr="002C527E"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p>
        </w:tc>
        <w:tc>
          <w:tcPr>
            <w:tcW w:w="235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Starter unit</w:t>
            </w:r>
          </w:p>
        </w:tc>
        <w:tc>
          <w:tcPr>
            <w:tcW w:w="165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1</w:t>
            </w:r>
          </w:p>
        </w:tc>
      </w:tr>
      <w:tr w:rsidR="002C527E" w:rsidRPr="002C527E"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1</w:t>
            </w:r>
          </w:p>
        </w:tc>
        <w:tc>
          <w:tcPr>
            <w:tcW w:w="235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My World</w:t>
            </w:r>
          </w:p>
        </w:tc>
        <w:tc>
          <w:tcPr>
            <w:tcW w:w="165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1</w:t>
            </w:r>
          </w:p>
        </w:tc>
      </w:tr>
      <w:tr w:rsidR="002C527E" w:rsidRPr="002C527E" w:rsidTr="005E05F5">
        <w:trPr>
          <w:tblCellSpacing w:w="0" w:type="dxa"/>
        </w:trPr>
        <w:tc>
          <w:tcPr>
            <w:tcW w:w="1000" w:type="pct"/>
            <w:tcBorders>
              <w:top w:val="single" w:sz="4" w:space="0" w:color="auto"/>
              <w:left w:val="single" w:sz="4" w:space="0" w:color="auto"/>
              <w:bottom w:val="single" w:sz="4" w:space="0" w:color="auto"/>
              <w:right w:val="single" w:sz="4" w:space="0" w:color="auto"/>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2</w:t>
            </w:r>
          </w:p>
        </w:tc>
        <w:tc>
          <w:tcPr>
            <w:tcW w:w="2350" w:type="pct"/>
            <w:tcBorders>
              <w:top w:val="single" w:sz="4" w:space="0" w:color="auto"/>
              <w:left w:val="single" w:sz="4" w:space="0" w:color="auto"/>
              <w:bottom w:val="single" w:sz="4" w:space="0" w:color="auto"/>
              <w:right w:val="single" w:sz="4" w:space="0" w:color="auto"/>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Appearance</w:t>
            </w:r>
          </w:p>
        </w:tc>
        <w:tc>
          <w:tcPr>
            <w:tcW w:w="1650" w:type="pct"/>
            <w:tcBorders>
              <w:top w:val="single" w:sz="4" w:space="0" w:color="auto"/>
              <w:left w:val="single" w:sz="4" w:space="0" w:color="auto"/>
              <w:bottom w:val="single" w:sz="4" w:space="0" w:color="auto"/>
              <w:right w:val="single" w:sz="4" w:space="0" w:color="auto"/>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1</w:t>
            </w:r>
          </w:p>
        </w:tc>
      </w:tr>
      <w:tr w:rsidR="002C527E" w:rsidRPr="002C527E" w:rsidTr="005E05F5">
        <w:trPr>
          <w:tblCellSpacing w:w="0" w:type="dxa"/>
        </w:trPr>
        <w:tc>
          <w:tcPr>
            <w:tcW w:w="1000" w:type="pct"/>
            <w:tcBorders>
              <w:top w:val="single" w:sz="4" w:space="0" w:color="auto"/>
              <w:left w:val="single" w:sz="4" w:space="0" w:color="auto"/>
              <w:bottom w:val="single" w:sz="4" w:space="0" w:color="auto"/>
              <w:right w:val="single" w:sz="4" w:space="0" w:color="auto"/>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3</w:t>
            </w:r>
          </w:p>
        </w:tc>
        <w:tc>
          <w:tcPr>
            <w:tcW w:w="2350" w:type="pct"/>
            <w:tcBorders>
              <w:top w:val="single" w:sz="4" w:space="0" w:color="auto"/>
              <w:left w:val="single" w:sz="4" w:space="0" w:color="auto"/>
              <w:bottom w:val="single" w:sz="4" w:space="0" w:color="auto"/>
              <w:right w:val="single" w:sz="4" w:space="0" w:color="auto"/>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Healthy Living</w:t>
            </w:r>
          </w:p>
        </w:tc>
        <w:tc>
          <w:tcPr>
            <w:tcW w:w="1650" w:type="pct"/>
            <w:tcBorders>
              <w:top w:val="single" w:sz="4" w:space="0" w:color="auto"/>
              <w:left w:val="single" w:sz="4" w:space="0" w:color="auto"/>
              <w:bottom w:val="single" w:sz="4" w:space="0" w:color="auto"/>
              <w:right w:val="single" w:sz="4" w:space="0" w:color="auto"/>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2</w:t>
            </w:r>
          </w:p>
        </w:tc>
      </w:tr>
      <w:tr w:rsidR="002C527E" w:rsidRPr="002C527E" w:rsidTr="005E05F5">
        <w:trPr>
          <w:tblCellSpacing w:w="0" w:type="dxa"/>
        </w:trPr>
        <w:tc>
          <w:tcPr>
            <w:tcW w:w="1000" w:type="pct"/>
            <w:tcBorders>
              <w:top w:val="single" w:sz="4" w:space="0" w:color="auto"/>
              <w:left w:val="single" w:sz="4" w:space="0" w:color="auto"/>
              <w:bottom w:val="single" w:sz="4" w:space="0" w:color="auto"/>
              <w:right w:val="single" w:sz="4" w:space="0" w:color="auto"/>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4</w:t>
            </w:r>
          </w:p>
        </w:tc>
        <w:tc>
          <w:tcPr>
            <w:tcW w:w="2350" w:type="pct"/>
            <w:tcBorders>
              <w:top w:val="single" w:sz="4" w:space="0" w:color="auto"/>
              <w:left w:val="single" w:sz="4" w:space="0" w:color="auto"/>
              <w:bottom w:val="single" w:sz="4" w:space="0" w:color="auto"/>
              <w:right w:val="single" w:sz="4" w:space="0" w:color="auto"/>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Out and About</w:t>
            </w:r>
          </w:p>
        </w:tc>
        <w:tc>
          <w:tcPr>
            <w:tcW w:w="1650" w:type="pct"/>
            <w:tcBorders>
              <w:top w:val="single" w:sz="4" w:space="0" w:color="auto"/>
              <w:left w:val="single" w:sz="4" w:space="0" w:color="auto"/>
              <w:bottom w:val="single" w:sz="4" w:space="0" w:color="auto"/>
              <w:right w:val="single" w:sz="4" w:space="0" w:color="auto"/>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1</w:t>
            </w:r>
          </w:p>
        </w:tc>
      </w:tr>
      <w:tr w:rsidR="002C527E" w:rsidRPr="002C527E" w:rsidTr="005E05F5">
        <w:trPr>
          <w:tblCellSpacing w:w="0" w:type="dxa"/>
        </w:trPr>
        <w:tc>
          <w:tcPr>
            <w:tcW w:w="1000" w:type="pct"/>
            <w:tcBorders>
              <w:top w:val="single" w:sz="4" w:space="0" w:color="auto"/>
              <w:left w:val="single" w:sz="4" w:space="0" w:color="auto"/>
              <w:bottom w:val="single" w:sz="4" w:space="0" w:color="auto"/>
              <w:right w:val="single" w:sz="4" w:space="0" w:color="auto"/>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5</w:t>
            </w:r>
          </w:p>
        </w:tc>
        <w:tc>
          <w:tcPr>
            <w:tcW w:w="2350" w:type="pct"/>
            <w:tcBorders>
              <w:top w:val="single" w:sz="4" w:space="0" w:color="auto"/>
              <w:left w:val="single" w:sz="4" w:space="0" w:color="auto"/>
              <w:bottom w:val="single" w:sz="4" w:space="0" w:color="auto"/>
              <w:right w:val="single" w:sz="4" w:space="0" w:color="auto"/>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School Life</w:t>
            </w:r>
          </w:p>
        </w:tc>
        <w:tc>
          <w:tcPr>
            <w:tcW w:w="1650" w:type="pct"/>
            <w:tcBorders>
              <w:top w:val="single" w:sz="4" w:space="0" w:color="auto"/>
              <w:left w:val="single" w:sz="4" w:space="0" w:color="auto"/>
              <w:bottom w:val="single" w:sz="4" w:space="0" w:color="auto"/>
              <w:right w:val="single" w:sz="4" w:space="0" w:color="auto"/>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2</w:t>
            </w:r>
          </w:p>
        </w:tc>
      </w:tr>
      <w:tr w:rsidR="002C527E" w:rsidRPr="002C527E" w:rsidTr="005E05F5">
        <w:trPr>
          <w:tblCellSpacing w:w="0" w:type="dxa"/>
        </w:trPr>
        <w:tc>
          <w:tcPr>
            <w:tcW w:w="1000" w:type="pct"/>
            <w:tcBorders>
              <w:top w:val="single" w:sz="4" w:space="0" w:color="auto"/>
              <w:left w:val="single" w:sz="4" w:space="0" w:color="auto"/>
              <w:bottom w:val="single" w:sz="4" w:space="0" w:color="auto"/>
              <w:right w:val="single" w:sz="4" w:space="0" w:color="auto"/>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6</w:t>
            </w:r>
          </w:p>
        </w:tc>
        <w:tc>
          <w:tcPr>
            <w:tcW w:w="2350" w:type="pct"/>
            <w:tcBorders>
              <w:top w:val="single" w:sz="4" w:space="0" w:color="auto"/>
              <w:left w:val="single" w:sz="4" w:space="0" w:color="auto"/>
              <w:bottom w:val="single" w:sz="4" w:space="0" w:color="auto"/>
              <w:right w:val="single" w:sz="4" w:space="0" w:color="auto"/>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Sports for All</w:t>
            </w:r>
          </w:p>
        </w:tc>
        <w:tc>
          <w:tcPr>
            <w:tcW w:w="1650" w:type="pct"/>
            <w:tcBorders>
              <w:top w:val="single" w:sz="4" w:space="0" w:color="auto"/>
              <w:left w:val="single" w:sz="4" w:space="0" w:color="auto"/>
              <w:bottom w:val="single" w:sz="4" w:space="0" w:color="auto"/>
              <w:right w:val="single" w:sz="4" w:space="0" w:color="auto"/>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2</w:t>
            </w:r>
          </w:p>
        </w:tc>
      </w:tr>
      <w:tr w:rsidR="002C527E" w:rsidRPr="002C527E"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7</w:t>
            </w:r>
          </w:p>
        </w:tc>
        <w:tc>
          <w:tcPr>
            <w:tcW w:w="235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House and Home</w:t>
            </w:r>
          </w:p>
        </w:tc>
        <w:tc>
          <w:tcPr>
            <w:tcW w:w="165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3</w:t>
            </w:r>
          </w:p>
        </w:tc>
      </w:tr>
      <w:tr w:rsidR="002C527E" w:rsidRPr="002C527E"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8</w:t>
            </w:r>
          </w:p>
        </w:tc>
        <w:tc>
          <w:tcPr>
            <w:tcW w:w="235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n-US" w:eastAsia="es-ES_tradnl"/>
              </w:rPr>
            </w:pPr>
            <w:r w:rsidRPr="002C527E">
              <w:rPr>
                <w:rFonts w:ascii="Calibri" w:eastAsia="Times New Roman" w:hAnsi="Calibri" w:cs="Calibri"/>
                <w:sz w:val="28"/>
                <w:szCs w:val="28"/>
                <w:lang w:val="en-US" w:eastAsia="es-ES_tradnl"/>
              </w:rPr>
              <w:t>Travel</w:t>
            </w:r>
          </w:p>
        </w:tc>
        <w:tc>
          <w:tcPr>
            <w:tcW w:w="165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3</w:t>
            </w:r>
          </w:p>
        </w:tc>
      </w:tr>
      <w:tr w:rsidR="002C527E" w:rsidRPr="002C527E"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9</w:t>
            </w:r>
          </w:p>
        </w:tc>
        <w:tc>
          <w:tcPr>
            <w:tcW w:w="235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Celebrate!!</w:t>
            </w:r>
          </w:p>
        </w:tc>
        <w:tc>
          <w:tcPr>
            <w:tcW w:w="1650"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 xml:space="preserve">3 </w:t>
            </w:r>
          </w:p>
        </w:tc>
      </w:tr>
      <w:tr w:rsidR="00720B81" w:rsidRPr="00720B81" w:rsidTr="00720B81">
        <w:trPr>
          <w:tblCellSpacing w:w="0" w:type="dxa"/>
        </w:trPr>
        <w:tc>
          <w:tcPr>
            <w:tcW w:w="5000" w:type="pct"/>
            <w:gridSpan w:val="3"/>
            <w:tcBorders>
              <w:top w:val="outset" w:sz="6" w:space="0" w:color="000000"/>
              <w:left w:val="outset" w:sz="6" w:space="0" w:color="000000"/>
              <w:bottom w:val="outset" w:sz="6" w:space="0" w:color="000000"/>
              <w:right w:val="outset" w:sz="6" w:space="0" w:color="000000"/>
            </w:tcBorders>
          </w:tcPr>
          <w:p w:rsidR="00720B81" w:rsidRPr="00720B81" w:rsidRDefault="00720B81" w:rsidP="002C527E">
            <w:pPr>
              <w:spacing w:before="100" w:beforeAutospacing="1" w:after="0" w:line="288" w:lineRule="auto"/>
              <w:jc w:val="both"/>
              <w:rPr>
                <w:rFonts w:ascii="Calibri" w:eastAsia="Times New Roman" w:hAnsi="Calibri" w:cs="Calibri"/>
                <w:sz w:val="28"/>
                <w:szCs w:val="28"/>
                <w:lang w:val="en-US" w:eastAsia="es-ES_tradnl"/>
              </w:rPr>
            </w:pPr>
            <w:r w:rsidRPr="00720B81">
              <w:rPr>
                <w:rFonts w:ascii="Calibri" w:eastAsia="Times New Roman" w:hAnsi="Calibri" w:cs="Calibri"/>
                <w:sz w:val="28"/>
                <w:szCs w:val="28"/>
                <w:lang w:val="en-US" w:eastAsia="es-ES_tradnl"/>
              </w:rPr>
              <w:t>Readings:   1</w:t>
            </w:r>
            <w:r w:rsidR="00A45E5C">
              <w:rPr>
                <w:rFonts w:ascii="Calibri" w:eastAsia="Times New Roman" w:hAnsi="Calibri" w:cs="Calibri"/>
                <w:sz w:val="28"/>
                <w:szCs w:val="28"/>
                <w:lang w:val="en-US" w:eastAsia="es-ES_tradnl"/>
              </w:rPr>
              <w:t>st term: Sen confirma</w:t>
            </w:r>
            <w:r w:rsidR="00D66B18">
              <w:rPr>
                <w:rFonts w:ascii="Calibri" w:eastAsia="Times New Roman" w:hAnsi="Calibri" w:cs="Calibri"/>
                <w:sz w:val="28"/>
                <w:szCs w:val="28"/>
                <w:lang w:val="en-US" w:eastAsia="es-ES_tradnl"/>
              </w:rPr>
              <w:t>r.</w:t>
            </w:r>
          </w:p>
          <w:p w:rsidR="00720B81" w:rsidRPr="00720B81" w:rsidRDefault="00720B81" w:rsidP="002C527E">
            <w:pPr>
              <w:spacing w:before="100" w:beforeAutospacing="1" w:after="0" w:line="288" w:lineRule="auto"/>
              <w:jc w:val="both"/>
              <w:rPr>
                <w:rFonts w:ascii="Calibri" w:eastAsia="Times New Roman" w:hAnsi="Calibri" w:cs="Calibri"/>
                <w:sz w:val="28"/>
                <w:szCs w:val="28"/>
                <w:lang w:val="en-US" w:eastAsia="es-ES_tradnl"/>
              </w:rPr>
            </w:pPr>
            <w:r>
              <w:rPr>
                <w:rFonts w:ascii="Calibri" w:eastAsia="Times New Roman" w:hAnsi="Calibri" w:cs="Calibri"/>
                <w:sz w:val="28"/>
                <w:szCs w:val="28"/>
                <w:lang w:val="en-US" w:eastAsia="es-ES_tradnl"/>
              </w:rPr>
              <w:t xml:space="preserve">                     2</w:t>
            </w:r>
            <w:r w:rsidRPr="00720B81">
              <w:rPr>
                <w:rFonts w:ascii="Calibri" w:eastAsia="Times New Roman" w:hAnsi="Calibri" w:cs="Calibri"/>
                <w:sz w:val="28"/>
                <w:szCs w:val="28"/>
                <w:vertAlign w:val="superscript"/>
                <w:lang w:val="en-US" w:eastAsia="es-ES_tradnl"/>
              </w:rPr>
              <w:t>nd</w:t>
            </w:r>
            <w:r>
              <w:rPr>
                <w:rFonts w:ascii="Calibri" w:eastAsia="Times New Roman" w:hAnsi="Calibri" w:cs="Calibri"/>
                <w:sz w:val="28"/>
                <w:szCs w:val="28"/>
                <w:lang w:val="en-US" w:eastAsia="es-ES_tradnl"/>
              </w:rPr>
              <w:t xml:space="preserve"> term: Sen confirmar.</w:t>
            </w:r>
          </w:p>
        </w:tc>
      </w:tr>
    </w:tbl>
    <w:p w:rsidR="000868AB" w:rsidRPr="00720B81" w:rsidRDefault="000868AB" w:rsidP="00F74FDB">
      <w:pPr>
        <w:jc w:val="both"/>
        <w:rPr>
          <w:rFonts w:ascii="Calibri" w:eastAsia="Calibri" w:hAnsi="Calibri" w:cs="Calibri"/>
          <w:sz w:val="32"/>
          <w:szCs w:val="32"/>
          <w:lang w:val="en-US" w:eastAsia="es-ES_tradnl"/>
        </w:rPr>
      </w:pPr>
    </w:p>
    <w:p w:rsidR="00D66B18" w:rsidRPr="006C2E9E" w:rsidRDefault="004867A7" w:rsidP="006C2E9E">
      <w:pPr>
        <w:jc w:val="both"/>
        <w:rPr>
          <w:rFonts w:ascii="Calibri" w:eastAsia="Calibri" w:hAnsi="Calibri" w:cs="Calibri"/>
          <w:b/>
          <w:color w:val="000000" w:themeColor="text1"/>
          <w:sz w:val="28"/>
          <w:szCs w:val="28"/>
          <w:lang w:eastAsia="es-ES_tradnl"/>
        </w:rPr>
      </w:pPr>
      <w:r>
        <w:rPr>
          <w:rFonts w:ascii="Calibri" w:eastAsia="Calibri" w:hAnsi="Calibri" w:cs="Calibri"/>
          <w:b/>
          <w:color w:val="000000" w:themeColor="text1"/>
          <w:sz w:val="28"/>
          <w:szCs w:val="28"/>
          <w:lang w:eastAsia="es-ES_tradnl"/>
        </w:rPr>
        <w:lastRenderedPageBreak/>
        <w:t>3.2</w:t>
      </w:r>
      <w:r w:rsidR="002C527E" w:rsidRPr="00EF5B83">
        <w:rPr>
          <w:rFonts w:ascii="Calibri" w:eastAsia="Calibri" w:hAnsi="Calibri" w:cs="Calibri"/>
          <w:b/>
          <w:color w:val="000000" w:themeColor="text1"/>
          <w:sz w:val="28"/>
          <w:szCs w:val="28"/>
          <w:lang w:eastAsia="es-ES_tradnl"/>
        </w:rPr>
        <w:t xml:space="preserve">   2ºESO</w:t>
      </w:r>
    </w:p>
    <w:tbl>
      <w:tblPr>
        <w:tblpPr w:leftFromText="141" w:rightFromText="141" w:vertAnchor="text" w:horzAnchor="page" w:tblpX="1363" w:tblpY="223"/>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1701"/>
        <w:gridCol w:w="2977"/>
        <w:gridCol w:w="709"/>
        <w:gridCol w:w="708"/>
        <w:gridCol w:w="709"/>
        <w:gridCol w:w="1985"/>
        <w:gridCol w:w="1134"/>
      </w:tblGrid>
      <w:tr w:rsidR="002C527E" w:rsidRPr="002C527E" w:rsidTr="000868AB">
        <w:trPr>
          <w:trHeight w:val="57"/>
        </w:trPr>
        <w:tc>
          <w:tcPr>
            <w:tcW w:w="13537" w:type="dxa"/>
            <w:gridSpan w:val="8"/>
            <w:shd w:val="clear" w:color="auto" w:fill="DBE5F1" w:themeFill="accent1" w:themeFillTint="33"/>
            <w:vAlign w:val="bottom"/>
          </w:tcPr>
          <w:p w:rsidR="002C527E" w:rsidRPr="00EF5B83" w:rsidRDefault="002C527E" w:rsidP="000868AB">
            <w:pPr>
              <w:spacing w:after="0" w:line="288" w:lineRule="auto"/>
              <w:jc w:val="center"/>
              <w:rPr>
                <w:rFonts w:ascii="Calibri" w:eastAsia="Times New Roman" w:hAnsi="Calibri" w:cs="Calibri"/>
                <w:sz w:val="24"/>
                <w:szCs w:val="24"/>
                <w:lang w:val="es-ES_tradnl" w:eastAsia="es-ES_tradnl"/>
              </w:rPr>
            </w:pPr>
            <w:r w:rsidRPr="00EF5B83">
              <w:rPr>
                <w:rFonts w:ascii="Calibri" w:eastAsia="Times New Roman" w:hAnsi="Calibri" w:cs="Calibri"/>
                <w:sz w:val="24"/>
                <w:szCs w:val="24"/>
                <w:shd w:val="clear" w:color="auto" w:fill="DBE5F1" w:themeFill="accent1" w:themeFillTint="33"/>
                <w:lang w:val="es-ES_tradnl" w:eastAsia="es-ES_tradnl"/>
              </w:rPr>
              <w:t>BLOQUE 1 COMPRENSIÓN DE TEXTOS ORAIS</w:t>
            </w:r>
          </w:p>
          <w:p w:rsidR="002C527E" w:rsidRPr="002C527E" w:rsidRDefault="002C527E" w:rsidP="000868AB">
            <w:pPr>
              <w:spacing w:before="100" w:beforeAutospacing="1" w:after="0" w:line="288" w:lineRule="auto"/>
              <w:jc w:val="center"/>
              <w:rPr>
                <w:rFonts w:ascii="Calibri" w:eastAsia="Times New Roman" w:hAnsi="Calibri" w:cs="Calibri"/>
                <w:sz w:val="20"/>
                <w:szCs w:val="20"/>
                <w:lang w:val="es-ES_tradnl" w:eastAsia="es-ES_tradnl"/>
              </w:rPr>
            </w:pPr>
          </w:p>
        </w:tc>
      </w:tr>
      <w:tr w:rsidR="002C527E" w:rsidRPr="002C527E" w:rsidTr="000868AB">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3614"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Estándares</w:t>
            </w:r>
          </w:p>
        </w:tc>
        <w:tc>
          <w:tcPr>
            <w:tcW w:w="1701"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COMPETENCIAS</w:t>
            </w:r>
          </w:p>
        </w:tc>
        <w:tc>
          <w:tcPr>
            <w:tcW w:w="2977"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Grao mínimo de consecución.</w:t>
            </w:r>
          </w:p>
        </w:tc>
        <w:tc>
          <w:tcPr>
            <w:tcW w:w="709"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1.AV</w:t>
            </w:r>
          </w:p>
        </w:tc>
        <w:tc>
          <w:tcPr>
            <w:tcW w:w="708"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2.AV</w:t>
            </w:r>
          </w:p>
        </w:tc>
        <w:tc>
          <w:tcPr>
            <w:tcW w:w="709"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3.AV</w:t>
            </w:r>
          </w:p>
        </w:tc>
        <w:tc>
          <w:tcPr>
            <w:tcW w:w="1985"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Instrumentos de avaliación</w:t>
            </w:r>
          </w:p>
        </w:tc>
        <w:tc>
          <w:tcPr>
            <w:tcW w:w="1134"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Criterios de cualificación</w:t>
            </w:r>
          </w:p>
        </w:tc>
      </w:tr>
      <w:tr w:rsidR="002C527E" w:rsidRPr="002C527E" w:rsidTr="000868AB">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3614"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PLEB1.1. Comprende fórmulas básicas de relación social para iniciar e terminar o discurso e expresar benvidas, desculpas e agradecementos, e identifica a relación de formalidade entre as persoas interlocutoras e o propósito comunicativo.</w:t>
            </w:r>
          </w:p>
        </w:tc>
        <w:tc>
          <w:tcPr>
            <w:tcW w:w="1701"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CCL</w:t>
            </w:r>
          </w:p>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CD</w:t>
            </w:r>
          </w:p>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CAA CCEC</w:t>
            </w:r>
          </w:p>
        </w:tc>
        <w:tc>
          <w:tcPr>
            <w:tcW w:w="2977"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É capaz de comprender fórmulas básicas de relación social expresando agradecementos, desculpas e benvidas</w:t>
            </w:r>
          </w:p>
        </w:tc>
        <w:tc>
          <w:tcPr>
            <w:tcW w:w="709"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8"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p>
        </w:tc>
        <w:tc>
          <w:tcPr>
            <w:tcW w:w="709"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p>
        </w:tc>
        <w:tc>
          <w:tcPr>
            <w:tcW w:w="1985"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Observación na aula</w:t>
            </w:r>
          </w:p>
        </w:tc>
        <w:tc>
          <w:tcPr>
            <w:tcW w:w="1134"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0,1</w:t>
            </w:r>
          </w:p>
        </w:tc>
      </w:tr>
      <w:tr w:rsidR="002C527E" w:rsidRPr="002C527E" w:rsidTr="000868AB">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3614"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PLEB1.2. Comprende instrucións e textos breves e sinxelos producidos en contextos reais e simulados, articulados con claridade, ritmo pausado e acentuación estándar, que conteñan vocabulario relativo a lugares, persoas, obxectos, acontecementos e accións ligados a temas sinxelos e habituais na súa idade e no seu contexto escolar.</w:t>
            </w:r>
          </w:p>
        </w:tc>
        <w:tc>
          <w:tcPr>
            <w:tcW w:w="1701"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CCL</w:t>
            </w:r>
          </w:p>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CAA CCEC</w:t>
            </w:r>
          </w:p>
        </w:tc>
        <w:tc>
          <w:tcPr>
            <w:tcW w:w="2977"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pt-PT" w:eastAsia="es-ES_tradnl"/>
              </w:rPr>
            </w:pPr>
            <w:r w:rsidRPr="00D66B18">
              <w:rPr>
                <w:rFonts w:ascii="Calibri" w:eastAsia="Times New Roman" w:hAnsi="Calibri" w:cs="Calibri"/>
                <w:sz w:val="20"/>
                <w:szCs w:val="20"/>
                <w:lang w:val="pt-PT" w:eastAsia="es-ES_tradnl"/>
              </w:rPr>
              <w:t>É capaz de comprender instruccións e textos breves relacionados cun vocabulario coñecido e habitual ao seu entorno escolar</w:t>
            </w:r>
          </w:p>
        </w:tc>
        <w:tc>
          <w:tcPr>
            <w:tcW w:w="709"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8"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85"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Pair group</w:t>
            </w:r>
          </w:p>
          <w:p w:rsidR="002C527E" w:rsidRPr="002C527E" w:rsidRDefault="002C527E" w:rsidP="000868AB">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observación na aula</w:t>
            </w:r>
          </w:p>
        </w:tc>
        <w:tc>
          <w:tcPr>
            <w:tcW w:w="1134"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O,1</w:t>
            </w:r>
          </w:p>
        </w:tc>
      </w:tr>
      <w:tr w:rsidR="002C527E" w:rsidRPr="002C527E" w:rsidTr="000868AB">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3614"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 xml:space="preserve">PLEB1.3. Comprende o esencial en situacións de comunicación, cara a cara ou gravadas, nas que se utilicen frases moi sinxelas sobre temas habituais para a súa </w:t>
            </w:r>
            <w:r w:rsidRPr="002C527E">
              <w:rPr>
                <w:rFonts w:ascii="Calibri" w:eastAsia="Times New Roman" w:hAnsi="Calibri" w:cs="Calibri"/>
                <w:sz w:val="20"/>
                <w:szCs w:val="20"/>
                <w:lang w:val="es-ES_tradnl" w:eastAsia="es-ES_tradnl"/>
              </w:rPr>
              <w:lastRenderedPageBreak/>
              <w:t>idade e o seu nivel escolar, que se refiran aos ámbitos persoal público e educativo, sempre que se fale pausadamente e con claridade, e se poida escoitar máis dunha vez.</w:t>
            </w:r>
          </w:p>
        </w:tc>
        <w:tc>
          <w:tcPr>
            <w:tcW w:w="1701"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lastRenderedPageBreak/>
              <w:t>. CCL</w:t>
            </w:r>
          </w:p>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CD</w:t>
            </w:r>
          </w:p>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lastRenderedPageBreak/>
              <w:t>CAA CCEC</w:t>
            </w:r>
          </w:p>
        </w:tc>
        <w:tc>
          <w:tcPr>
            <w:tcW w:w="2977" w:type="dxa"/>
            <w:hideMark/>
          </w:tcPr>
          <w:p w:rsidR="002C527E" w:rsidRPr="00766920" w:rsidRDefault="002C527E" w:rsidP="000868AB">
            <w:pPr>
              <w:spacing w:before="100" w:beforeAutospacing="1" w:after="0" w:line="288" w:lineRule="auto"/>
              <w:jc w:val="both"/>
              <w:rPr>
                <w:rFonts w:ascii="Calibri" w:eastAsia="Times New Roman" w:hAnsi="Calibri" w:cs="Calibri"/>
                <w:sz w:val="20"/>
                <w:szCs w:val="20"/>
                <w:highlight w:val="yellow"/>
                <w:lang w:val="es-ES_tradnl" w:eastAsia="es-ES_tradnl"/>
              </w:rPr>
            </w:pPr>
            <w:r w:rsidRPr="00D66B18">
              <w:rPr>
                <w:rFonts w:ascii="Calibri" w:eastAsia="Times New Roman" w:hAnsi="Calibri" w:cs="Calibri"/>
                <w:sz w:val="20"/>
                <w:szCs w:val="20"/>
                <w:lang w:val="es-ES_tradnl" w:eastAsia="es-ES_tradnl"/>
              </w:rPr>
              <w:lastRenderedPageBreak/>
              <w:t>Esfórzase por entender o esencial en situacións gravadas ou cara a cara axudándose de repeticións e expresadas con claridade</w:t>
            </w:r>
          </w:p>
        </w:tc>
        <w:tc>
          <w:tcPr>
            <w:tcW w:w="709"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8"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85"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Observación en clase</w:t>
            </w:r>
          </w:p>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pair group/small group</w:t>
            </w:r>
          </w:p>
        </w:tc>
        <w:tc>
          <w:tcPr>
            <w:tcW w:w="1134"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0,1</w:t>
            </w:r>
          </w:p>
        </w:tc>
      </w:tr>
      <w:tr w:rsidR="002C527E" w:rsidRPr="002C527E" w:rsidTr="000868AB">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3614"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lastRenderedPageBreak/>
              <w:t xml:space="preserve">PLEB1.4. Distingue, co apoio da imaxe, as ideas principais e información relevante en presentacións sobre temas educativos, que estea a aprender ou profesionais (por exemplo, sobre un tema curricular ou unha profesión) </w:t>
            </w:r>
          </w:p>
        </w:tc>
        <w:tc>
          <w:tcPr>
            <w:tcW w:w="1701"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 xml:space="preserve"> CCL</w:t>
            </w:r>
          </w:p>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CAA</w:t>
            </w:r>
          </w:p>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CCEC</w:t>
            </w:r>
          </w:p>
        </w:tc>
        <w:tc>
          <w:tcPr>
            <w:tcW w:w="2977" w:type="dxa"/>
            <w:hideMark/>
          </w:tcPr>
          <w:p w:rsidR="002C527E" w:rsidRPr="00766920" w:rsidRDefault="002C527E" w:rsidP="000868AB">
            <w:pPr>
              <w:spacing w:before="100" w:beforeAutospacing="1" w:after="0" w:line="288" w:lineRule="auto"/>
              <w:jc w:val="both"/>
              <w:rPr>
                <w:rFonts w:ascii="Calibri" w:eastAsia="Times New Roman" w:hAnsi="Calibri" w:cs="Calibri"/>
                <w:sz w:val="20"/>
                <w:szCs w:val="20"/>
                <w:highlight w:val="yellow"/>
                <w:lang w:val="pt-PT" w:eastAsia="es-ES_tradnl"/>
              </w:rPr>
            </w:pPr>
            <w:r w:rsidRPr="00D66B18">
              <w:rPr>
                <w:rFonts w:ascii="Calibri" w:eastAsia="Times New Roman" w:hAnsi="Calibri" w:cs="Calibri"/>
                <w:sz w:val="20"/>
                <w:szCs w:val="20"/>
                <w:lang w:val="pt-PT" w:eastAsia="es-ES_tradnl"/>
              </w:rPr>
              <w:t>É capaz de distinguir co apoio da imaxe a idea principal sobre temas do seu interese</w:t>
            </w:r>
          </w:p>
        </w:tc>
        <w:tc>
          <w:tcPr>
            <w:tcW w:w="709"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8"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85"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p>
        </w:tc>
        <w:tc>
          <w:tcPr>
            <w:tcW w:w="1134"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0,1</w:t>
            </w:r>
          </w:p>
        </w:tc>
      </w:tr>
      <w:tr w:rsidR="002C527E" w:rsidRPr="002C527E" w:rsidTr="000868AB">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3614"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PLEB1.5. Identifica o sentido xeral e os puntos principais dunha conversa informal espontánea, relacionada coas actividades de aula, e de simulacións sobre temas cotiáns e de interese persoal con diversos fins comunicativos, se a produción é articulada con claridade e cunha velocidade media, pero con pausas.</w:t>
            </w:r>
          </w:p>
        </w:tc>
        <w:tc>
          <w:tcPr>
            <w:tcW w:w="1701"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CCL</w:t>
            </w:r>
          </w:p>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CAA CCEC</w:t>
            </w:r>
          </w:p>
        </w:tc>
        <w:tc>
          <w:tcPr>
            <w:tcW w:w="2977"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Esfórzase en comprender o sentido xeral nunha conversa informal</w:t>
            </w:r>
          </w:p>
        </w:tc>
        <w:tc>
          <w:tcPr>
            <w:tcW w:w="709"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p>
        </w:tc>
        <w:tc>
          <w:tcPr>
            <w:tcW w:w="708"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85"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p>
        </w:tc>
        <w:tc>
          <w:tcPr>
            <w:tcW w:w="1134"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r w:rsidR="002C527E" w:rsidRPr="002C527E" w:rsidTr="000868AB">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3614"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PLEB1.6. Comprende, nunha conversa informal na que participa, descricións, narracións, peticións de información e expresión dos gustos sobre asuntos prácticos da vida diaria e sobre temas do seu interese, cando se lle fala con claridade, amodo e directamente, e se a persoa interlocutora está disposta a repetir ou a reformular o dito.</w:t>
            </w:r>
          </w:p>
        </w:tc>
        <w:tc>
          <w:tcPr>
            <w:tcW w:w="1701"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CCL</w:t>
            </w:r>
          </w:p>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CD</w:t>
            </w:r>
          </w:p>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CAA CCEC</w:t>
            </w:r>
          </w:p>
        </w:tc>
        <w:tc>
          <w:tcPr>
            <w:tcW w:w="2977"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Esfórzase por comprender descripcións ou pedir información sobre aquelo que lle gusta ou disgusta relacionado cos ámbitos da súa vida diaria</w:t>
            </w:r>
          </w:p>
        </w:tc>
        <w:tc>
          <w:tcPr>
            <w:tcW w:w="709"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p>
        </w:tc>
        <w:tc>
          <w:tcPr>
            <w:tcW w:w="708"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85"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Small group</w:t>
            </w:r>
          </w:p>
        </w:tc>
        <w:tc>
          <w:tcPr>
            <w:tcW w:w="1134"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r w:rsidR="002C527E" w:rsidRPr="002C527E" w:rsidTr="000868AB">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3614"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lastRenderedPageBreak/>
              <w:t>PLEB1.7. Identifica a información esencial de mensaxes sinxelas emitidas por medios audiovisuais sobre temas concretos e coñecidos (tempo atmosférico, noticiaspresentadas con imaxes moi redundantes, etc.) e sobre transaccións habituais de bens e servizos, pronunciadas con lentitude e claridade, aínda que deba escoitalas máis dunha vez.</w:t>
            </w:r>
          </w:p>
        </w:tc>
        <w:tc>
          <w:tcPr>
            <w:tcW w:w="1701"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CCL</w:t>
            </w:r>
          </w:p>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CD</w:t>
            </w:r>
          </w:p>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CCEC</w:t>
            </w:r>
          </w:p>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CSC</w:t>
            </w:r>
          </w:p>
        </w:tc>
        <w:tc>
          <w:tcPr>
            <w:tcW w:w="2977"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pt-PT" w:eastAsia="es-ES_tradnl"/>
              </w:rPr>
            </w:pPr>
            <w:r w:rsidRPr="00D66B18">
              <w:rPr>
                <w:rFonts w:ascii="Calibri" w:eastAsia="Times New Roman" w:hAnsi="Calibri" w:cs="Calibri"/>
                <w:sz w:val="20"/>
                <w:szCs w:val="20"/>
                <w:lang w:val="pt-PT" w:eastAsia="es-ES_tradnl"/>
              </w:rPr>
              <w:t>É capaz de identificar mensaxes emitidos por medios audiovisuais sobre temas familiares</w:t>
            </w:r>
            <w:r w:rsidRPr="002C527E">
              <w:rPr>
                <w:rFonts w:ascii="Calibri" w:eastAsia="Times New Roman" w:hAnsi="Calibri" w:cs="Calibri"/>
                <w:sz w:val="20"/>
                <w:szCs w:val="20"/>
                <w:lang w:val="pt-PT" w:eastAsia="es-ES_tradnl"/>
              </w:rPr>
              <w:t xml:space="preserve"> </w:t>
            </w:r>
          </w:p>
        </w:tc>
        <w:tc>
          <w:tcPr>
            <w:tcW w:w="709"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8"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85"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Observación na aula</w:t>
            </w:r>
          </w:p>
        </w:tc>
        <w:tc>
          <w:tcPr>
            <w:tcW w:w="1134" w:type="dxa"/>
            <w:hideMark/>
          </w:tcPr>
          <w:p w:rsidR="002C527E" w:rsidRPr="002C527E" w:rsidRDefault="002C527E" w:rsidP="000868AB">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r w:rsidR="002C527E" w:rsidRPr="002C527E" w:rsidTr="000868AB">
        <w:tblPrEx>
          <w:tblCellSpacing w:w="0" w:type="dxa"/>
          <w:tblCellMar>
            <w:top w:w="60" w:type="dxa"/>
            <w:left w:w="60" w:type="dxa"/>
            <w:bottom w:w="60" w:type="dxa"/>
            <w:right w:w="60" w:type="dxa"/>
          </w:tblCellMar>
          <w:tblLook w:val="04A0" w:firstRow="1" w:lastRow="0" w:firstColumn="1" w:lastColumn="0" w:noHBand="0" w:noVBand="1"/>
        </w:tblPrEx>
        <w:trPr>
          <w:tblCellSpacing w:w="0" w:type="dxa"/>
        </w:trPr>
        <w:tc>
          <w:tcPr>
            <w:tcW w:w="13537" w:type="dxa"/>
            <w:gridSpan w:val="8"/>
            <w:tcBorders>
              <w:top w:val="nil"/>
            </w:tcBorders>
            <w:shd w:val="clear" w:color="auto" w:fill="DBE5F1" w:themeFill="accent1" w:themeFillTint="33"/>
            <w:vAlign w:val="center"/>
            <w:hideMark/>
          </w:tcPr>
          <w:p w:rsidR="002C527E" w:rsidRPr="002C527E" w:rsidRDefault="002C527E" w:rsidP="000868AB">
            <w:pPr>
              <w:spacing w:before="100" w:beforeAutospacing="1" w:after="0" w:line="240" w:lineRule="auto"/>
              <w:jc w:val="center"/>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BLOQUE 2 PRODUCION DE TEXTOS ORAIS:EXPRESIÓN E INTERACCIÓN</w:t>
            </w:r>
          </w:p>
        </w:tc>
      </w:tr>
    </w:tbl>
    <w:p w:rsidR="002C527E" w:rsidRPr="002C527E" w:rsidRDefault="002C527E" w:rsidP="002C527E">
      <w:pPr>
        <w:spacing w:after="0"/>
        <w:rPr>
          <w:rFonts w:ascii="Calibri" w:eastAsia="Times New Roman" w:hAnsi="Calibri" w:cs="Times New Roman"/>
          <w:vanish/>
          <w:lang w:val="es-ES_tradnl" w:eastAsia="es-ES_tradnl"/>
        </w:rPr>
      </w:pPr>
    </w:p>
    <w:tbl>
      <w:tblPr>
        <w:tblW w:w="13750" w:type="dxa"/>
        <w:tblCellSpacing w:w="0" w:type="dxa"/>
        <w:tblInd w:w="-6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261"/>
        <w:gridCol w:w="1701"/>
        <w:gridCol w:w="2976"/>
        <w:gridCol w:w="709"/>
        <w:gridCol w:w="709"/>
        <w:gridCol w:w="709"/>
        <w:gridCol w:w="1984"/>
        <w:gridCol w:w="1701"/>
      </w:tblGrid>
      <w:tr w:rsidR="002C527E" w:rsidRPr="002C527E" w:rsidTr="000868AB">
        <w:trPr>
          <w:tblCellSpacing w:w="0" w:type="dxa"/>
        </w:trPr>
        <w:tc>
          <w:tcPr>
            <w:tcW w:w="326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Estándares</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Competencias</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Grao mínimo de consecución</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1 AV</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2 AV</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3 AV</w:t>
            </w:r>
          </w:p>
        </w:tc>
        <w:tc>
          <w:tcPr>
            <w:tcW w:w="1984"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Instrumento de avaliación</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Criterio de cualificación</w:t>
            </w:r>
          </w:p>
        </w:tc>
      </w:tr>
      <w:tr w:rsidR="002C527E" w:rsidRPr="002C527E" w:rsidTr="000868AB">
        <w:trPr>
          <w:tblCellSpacing w:w="0" w:type="dxa"/>
        </w:trPr>
        <w:tc>
          <w:tcPr>
            <w:tcW w:w="326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PLEB2.1. Interactúa nas actividades de aula a maioría das veces ou intervén na lingua estranxeira, cunha pronuncia comprensible, e persevera no seu uso aínda que cometa erros e teña que pedir axuda ou aclaracións.</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CCL</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CAA</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CSC</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CCEC</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D66B18">
              <w:rPr>
                <w:rFonts w:ascii="Calibri" w:eastAsia="Times New Roman" w:hAnsi="Calibri" w:cs="Calibri"/>
                <w:sz w:val="20"/>
                <w:szCs w:val="20"/>
                <w:lang w:val="es-ES_tradnl" w:eastAsia="es-ES_tradnl"/>
              </w:rPr>
              <w:t>Esfórzase en participar activamente nas actividades na aula</w:t>
            </w:r>
            <w:r w:rsidRPr="002C527E">
              <w:rPr>
                <w:rFonts w:ascii="Calibri" w:eastAsia="Times New Roman" w:hAnsi="Calibri" w:cs="Calibri"/>
                <w:sz w:val="20"/>
                <w:szCs w:val="20"/>
                <w:lang w:val="es-ES_tradnl" w:eastAsia="es-ES_tradnl"/>
              </w:rPr>
              <w:t xml:space="preserve"> </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84"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Observación na aula</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0,1</w:t>
            </w:r>
          </w:p>
        </w:tc>
      </w:tr>
      <w:tr w:rsidR="002C527E" w:rsidRPr="002C527E" w:rsidTr="000868AB">
        <w:trPr>
          <w:tblCellSpacing w:w="0" w:type="dxa"/>
        </w:trPr>
        <w:tc>
          <w:tcPr>
            <w:tcW w:w="3261" w:type="dxa"/>
            <w:tcBorders>
              <w:top w:val="outset" w:sz="6" w:space="0" w:color="000000"/>
              <w:left w:val="outset" w:sz="6" w:space="0" w:color="000000"/>
              <w:bottom w:val="outset" w:sz="6" w:space="0" w:color="000000"/>
              <w:right w:val="outset" w:sz="6" w:space="0" w:color="000000"/>
            </w:tcBorders>
            <w:hideMark/>
          </w:tcPr>
          <w:p w:rsid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PLEB2.2. Amosa unha actitude positiva polo uso da lingua estranxeira en diferentes situacións comunicativas, e manifesta interese e respecto polas achegas dos seus compañeiros e das súas compañeiras.</w:t>
            </w:r>
          </w:p>
          <w:p w:rsidR="006C2E9E" w:rsidRPr="002C527E" w:rsidRDefault="006C2E9E" w:rsidP="002C527E">
            <w:pPr>
              <w:spacing w:before="100" w:beforeAutospacing="1" w:after="0" w:line="288" w:lineRule="auto"/>
              <w:jc w:val="both"/>
              <w:rPr>
                <w:rFonts w:ascii="Calibri" w:eastAsia="Times New Roman" w:hAnsi="Calibri" w:cs="Calibri"/>
                <w:sz w:val="20"/>
                <w:szCs w:val="20"/>
                <w:lang w:val="pt-PT" w:eastAsia="es-ES_tradnl"/>
              </w:rPr>
            </w:pP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CCL</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CSC</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Valora o uso da lingua estranxeira e manifesta respeto hacia as achegas dos seus compañeiros</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84"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Observación na aula</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0,1</w:t>
            </w:r>
          </w:p>
        </w:tc>
      </w:tr>
      <w:tr w:rsidR="002C527E" w:rsidRPr="002C527E" w:rsidTr="000868AB">
        <w:trPr>
          <w:tblCellSpacing w:w="0" w:type="dxa"/>
        </w:trPr>
        <w:tc>
          <w:tcPr>
            <w:tcW w:w="326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lastRenderedPageBreak/>
              <w:t>PLEB2.3. Fai presentacións breves e ensaiadas, ben estruturadas e con apoio visual (por exemplo, transparencias de PowerPoint), que lle permitan ilustralas con imaxes e seguir un guión sobre aspectos concretos e sinxelos de temas do seu interese ou relacionados cos seus estudos ou a súa ocupación, e responde a preguntas breves e sinxelas de oíntes sobre o contido destas.</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CCL</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CD</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CCEC</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CSC</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É capaz de facer unha presentación con apoio visual sempre dentro do seu nivel e temas coñecidos</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84"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r w:rsidR="002C527E" w:rsidRPr="002C527E" w:rsidTr="000868AB">
        <w:trPr>
          <w:tblCellSpacing w:w="0" w:type="dxa"/>
        </w:trPr>
        <w:tc>
          <w:tcPr>
            <w:tcW w:w="326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PLEB2.4. Desenvólvese correctamente en xestións e transaccións cotiás, como son as viaxes, o aloxamento, o transporte, as compras e o lecer, seguindo normas de cortesía básicas (saúdo e tratamento), sempre que a persoa interlocutora coopere, falando amodo e con claridade, e repetindo ou reformulando</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CCL</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CD</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CCEC</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CSC</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É capaz de desenvolverse en transaccións cotiás sempre que o interlocutor coopere.</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84"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Diálogo, proba oral</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r w:rsidR="002C527E" w:rsidRPr="002C527E" w:rsidTr="000868AB">
        <w:trPr>
          <w:tblCellSpacing w:w="0" w:type="dxa"/>
        </w:trPr>
        <w:tc>
          <w:tcPr>
            <w:tcW w:w="326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 xml:space="preserve">PLEB2.5. Participa en conversas informais cunha pronuncia comprensible cara a cara, por teléfono ou por outros medios técnicos, nas que establece contacto social, intercambia información e expresa opinións e puntos de vista, fai </w:t>
            </w:r>
            <w:r w:rsidRPr="002C527E">
              <w:rPr>
                <w:rFonts w:ascii="Calibri" w:eastAsia="Times New Roman" w:hAnsi="Calibri" w:cs="Calibri"/>
                <w:sz w:val="20"/>
                <w:szCs w:val="20"/>
                <w:lang w:val="es-ES_tradnl" w:eastAsia="es-ES_tradnl"/>
              </w:rPr>
              <w:lastRenderedPageBreak/>
              <w:t>invitacións e ofrecementos, pide e ofrece cousas, pide e dá indicacións ou instrucións, ou discute os pasos que hai que seguir para realizar unha actividade conxunta.</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lastRenderedPageBreak/>
              <w:t>CCL</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CD</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CCEC</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CSC</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D66B18">
              <w:rPr>
                <w:rFonts w:ascii="Calibri" w:eastAsia="Times New Roman" w:hAnsi="Calibri" w:cs="Calibri"/>
                <w:sz w:val="20"/>
                <w:szCs w:val="20"/>
                <w:lang w:val="es-ES_tradnl" w:eastAsia="es-ES_tradnl"/>
              </w:rPr>
              <w:t xml:space="preserve">É capaz de manter unha conversa informal para intercambiar información, expresar opinións e puntos de vista, facer invitacións e </w:t>
            </w:r>
            <w:r w:rsidRPr="001C5D91">
              <w:rPr>
                <w:rFonts w:ascii="Calibri" w:eastAsia="Times New Roman" w:hAnsi="Calibri" w:cs="Calibri"/>
                <w:sz w:val="20"/>
                <w:szCs w:val="20"/>
                <w:lang w:val="es-ES_tradnl" w:eastAsia="es-ES_tradnl"/>
              </w:rPr>
              <w:t>ofrecementos, pedir e dar instruccións</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84"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Proba oral, proba escrita</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0,1</w:t>
            </w:r>
          </w:p>
        </w:tc>
      </w:tr>
      <w:tr w:rsidR="002C527E" w:rsidRPr="002C527E" w:rsidTr="000868AB">
        <w:trPr>
          <w:tblCellSpacing w:w="0" w:type="dxa"/>
        </w:trPr>
        <w:tc>
          <w:tcPr>
            <w:tcW w:w="326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lastRenderedPageBreak/>
              <w:t>PLEB2.6. Colabora coas demais persoas na interacción, verificando a comprensión propia e a das demais persoas mediante estratexias de compensación lingüísticas e non verbais, e cooperando activamente na realización das tarefas de comunicación, e manifesta interese e respecto polas achegas do seus compañeiros e das súas compañeiras.</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CCL</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CD</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CCEC</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CSC</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 xml:space="preserve">Esfórzarse por interaccionar cos demais manifestando interese e respeto </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84"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r w:rsidR="002C527E" w:rsidRPr="002C527E" w:rsidTr="000868AB">
        <w:trPr>
          <w:tblCellSpacing w:w="0" w:type="dxa"/>
        </w:trPr>
        <w:tc>
          <w:tcPr>
            <w:tcW w:w="326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 xml:space="preserve">PLEB2.7. Toma parte nunha conversa formal ou entrevista moi sinxela de carácter educativo ou ocupacional moi habitual e traballado previamente, intercambiando información suficiente e básica de carácter persoal e sobre hábitos, gustos ou estudos, preguntando sobre problemas prácticos e reaccionando de forma sinxela ante comentarios, sempre que poida pedir que se lle repitan os puntos clave se o necesita, e se o interlocutor coopera, </w:t>
            </w:r>
            <w:r w:rsidRPr="002C527E">
              <w:rPr>
                <w:rFonts w:ascii="Calibri" w:eastAsia="Times New Roman" w:hAnsi="Calibri" w:cs="Calibri"/>
                <w:sz w:val="20"/>
                <w:szCs w:val="20"/>
                <w:lang w:val="es-ES_tradnl" w:eastAsia="es-ES_tradnl"/>
              </w:rPr>
              <w:lastRenderedPageBreak/>
              <w:t>falando amodo e con claridade, repetindo ou reformulando.</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lastRenderedPageBreak/>
              <w:t>CCL</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CD</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CCEC</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CSC</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1C5D91">
              <w:rPr>
                <w:rFonts w:ascii="Calibri" w:eastAsia="Times New Roman" w:hAnsi="Calibri" w:cs="Calibri"/>
                <w:sz w:val="20"/>
                <w:szCs w:val="20"/>
                <w:lang w:val="pt-PT" w:eastAsia="es-ES_tradnl"/>
              </w:rPr>
              <w:t>Esfórzarse por manter unha conversación formal ou entrevista de carácter persoal sobre os seus hábitos</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84"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0,1</w:t>
            </w:r>
          </w:p>
        </w:tc>
      </w:tr>
    </w:tbl>
    <w:p w:rsidR="002C527E" w:rsidRPr="002C527E" w:rsidRDefault="002C527E" w:rsidP="002C527E">
      <w:pPr>
        <w:spacing w:before="100" w:beforeAutospacing="1" w:after="0" w:line="240" w:lineRule="auto"/>
        <w:jc w:val="both"/>
        <w:rPr>
          <w:rFonts w:ascii="Calibri" w:eastAsia="Times New Roman" w:hAnsi="Calibri" w:cs="Calibri"/>
          <w:sz w:val="28"/>
          <w:szCs w:val="28"/>
          <w:lang w:val="es-ES_tradnl" w:eastAsia="es-ES_tradnl"/>
        </w:rPr>
      </w:pPr>
    </w:p>
    <w:tbl>
      <w:tblPr>
        <w:tblW w:w="13750" w:type="dxa"/>
        <w:tblCellSpacing w:w="0" w:type="dxa"/>
        <w:tblInd w:w="-492"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556"/>
        <w:gridCol w:w="1707"/>
        <w:gridCol w:w="2987"/>
        <w:gridCol w:w="711"/>
        <w:gridCol w:w="710"/>
        <w:gridCol w:w="711"/>
        <w:gridCol w:w="1992"/>
        <w:gridCol w:w="1376"/>
      </w:tblGrid>
      <w:tr w:rsidR="00D64552" w:rsidRPr="002C527E" w:rsidTr="00D64552">
        <w:trPr>
          <w:trHeight w:val="147"/>
          <w:tblCellSpacing w:w="0" w:type="dxa"/>
        </w:trPr>
        <w:tc>
          <w:tcPr>
            <w:tcW w:w="13750" w:type="dxa"/>
            <w:gridSpan w:val="8"/>
            <w:tcBorders>
              <w:top w:val="outset" w:sz="6" w:space="0" w:color="000000"/>
              <w:left w:val="outset" w:sz="6" w:space="0" w:color="000000"/>
              <w:bottom w:val="outset" w:sz="6" w:space="0" w:color="000000"/>
              <w:right w:val="outset" w:sz="6" w:space="0" w:color="000000"/>
            </w:tcBorders>
            <w:shd w:val="clear" w:color="auto" w:fill="DBE5F1" w:themeFill="accent1" w:themeFillTint="33"/>
            <w:vAlign w:val="center"/>
          </w:tcPr>
          <w:p w:rsidR="00D64552" w:rsidRPr="00D64552" w:rsidRDefault="00D64552" w:rsidP="00D64552">
            <w:pPr>
              <w:spacing w:before="100" w:beforeAutospacing="1" w:after="0" w:line="240" w:lineRule="auto"/>
              <w:jc w:val="center"/>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 xml:space="preserve">BLOQUE 3 </w:t>
            </w:r>
            <w:r>
              <w:rPr>
                <w:rFonts w:ascii="Calibri" w:eastAsia="Times New Roman" w:hAnsi="Calibri" w:cs="Calibri"/>
                <w:sz w:val="28"/>
                <w:szCs w:val="28"/>
                <w:lang w:val="es-ES_tradnl" w:eastAsia="es-ES_tradnl"/>
              </w:rPr>
              <w:t>COMPRENSIÓN DE TEXTOS ESCRITOS</w:t>
            </w:r>
          </w:p>
        </w:tc>
      </w:tr>
      <w:tr w:rsidR="002C527E" w:rsidRPr="002C527E" w:rsidTr="005E05F5">
        <w:trPr>
          <w:trHeight w:val="147"/>
          <w:tblCellSpacing w:w="0" w:type="dxa"/>
        </w:trPr>
        <w:tc>
          <w:tcPr>
            <w:tcW w:w="355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Estándares</w:t>
            </w:r>
          </w:p>
        </w:tc>
        <w:tc>
          <w:tcPr>
            <w:tcW w:w="170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Competencias</w:t>
            </w:r>
          </w:p>
        </w:tc>
        <w:tc>
          <w:tcPr>
            <w:tcW w:w="2987" w:type="dxa"/>
            <w:tcBorders>
              <w:top w:val="outset" w:sz="6" w:space="0" w:color="000000"/>
              <w:left w:val="outset" w:sz="6" w:space="0" w:color="000000"/>
              <w:bottom w:val="outset" w:sz="6" w:space="0" w:color="000000"/>
              <w:right w:val="outset" w:sz="6" w:space="0" w:color="000000"/>
            </w:tcBorders>
            <w:hideMark/>
          </w:tcPr>
          <w:p w:rsidR="002C527E" w:rsidRPr="00766920" w:rsidRDefault="002C527E" w:rsidP="002C527E">
            <w:pPr>
              <w:spacing w:before="100" w:beforeAutospacing="1" w:after="0" w:line="288" w:lineRule="auto"/>
              <w:jc w:val="both"/>
              <w:rPr>
                <w:rFonts w:ascii="Calibri" w:eastAsia="Times New Roman" w:hAnsi="Calibri" w:cs="Calibri"/>
                <w:sz w:val="20"/>
                <w:szCs w:val="20"/>
                <w:highlight w:val="yellow"/>
                <w:lang w:val="es-ES_tradnl" w:eastAsia="es-ES_tradnl"/>
              </w:rPr>
            </w:pPr>
            <w:r w:rsidRPr="00766920">
              <w:rPr>
                <w:rFonts w:ascii="Calibri" w:eastAsia="Times New Roman" w:hAnsi="Calibri" w:cs="Calibri"/>
                <w:sz w:val="20"/>
                <w:szCs w:val="20"/>
                <w:lang w:val="es-ES_tradnl" w:eastAsia="es-ES_tradnl"/>
              </w:rPr>
              <w:t>Grao mínimo de consecución</w:t>
            </w:r>
          </w:p>
        </w:tc>
        <w:tc>
          <w:tcPr>
            <w:tcW w:w="71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1 AV</w:t>
            </w:r>
          </w:p>
        </w:tc>
        <w:tc>
          <w:tcPr>
            <w:tcW w:w="71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2 AV</w:t>
            </w:r>
          </w:p>
        </w:tc>
        <w:tc>
          <w:tcPr>
            <w:tcW w:w="71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3 AV</w:t>
            </w:r>
          </w:p>
        </w:tc>
        <w:tc>
          <w:tcPr>
            <w:tcW w:w="199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Instrumento de avaliación</w:t>
            </w:r>
          </w:p>
        </w:tc>
        <w:tc>
          <w:tcPr>
            <w:tcW w:w="13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Criterio de cualificación</w:t>
            </w:r>
          </w:p>
        </w:tc>
      </w:tr>
      <w:tr w:rsidR="002C527E" w:rsidRPr="002C527E" w:rsidTr="005E05F5">
        <w:trPr>
          <w:trHeight w:val="147"/>
          <w:tblCellSpacing w:w="0" w:type="dxa"/>
        </w:trPr>
        <w:tc>
          <w:tcPr>
            <w:tcW w:w="355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PLB3.1. Segue, con axuda da imaxe, instrucións sinxelas de funcionamento e manexo de aparellos electrónicos ou de máquinas de uso común e coñecidos, así como instrucións básicas e predicibles para a realización de actividades e normas de seguridade (por exemplo, manexo dun móbil ou prevención de riscos nunha excursión)</w:t>
            </w:r>
          </w:p>
        </w:tc>
        <w:tc>
          <w:tcPr>
            <w:tcW w:w="170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tc>
        <w:tc>
          <w:tcPr>
            <w:tcW w:w="2987" w:type="dxa"/>
            <w:tcBorders>
              <w:top w:val="outset" w:sz="6" w:space="0" w:color="000000"/>
              <w:left w:val="outset" w:sz="6" w:space="0" w:color="000000"/>
              <w:bottom w:val="outset" w:sz="6" w:space="0" w:color="000000"/>
              <w:right w:val="outset" w:sz="6" w:space="0" w:color="000000"/>
            </w:tcBorders>
            <w:hideMark/>
          </w:tcPr>
          <w:p w:rsidR="002C527E" w:rsidRPr="00766920" w:rsidRDefault="002C527E" w:rsidP="002C527E">
            <w:pPr>
              <w:spacing w:before="100" w:beforeAutospacing="1" w:after="0" w:line="288" w:lineRule="auto"/>
              <w:jc w:val="both"/>
              <w:rPr>
                <w:rFonts w:ascii="Calibri" w:eastAsia="Times New Roman" w:hAnsi="Calibri" w:cs="Calibri"/>
                <w:sz w:val="20"/>
                <w:szCs w:val="20"/>
                <w:highlight w:val="yellow"/>
                <w:lang w:val="es-ES_tradnl" w:eastAsia="es-ES_tradnl"/>
              </w:rPr>
            </w:pPr>
            <w:r w:rsidRPr="001C5D91">
              <w:rPr>
                <w:rFonts w:ascii="Calibri" w:eastAsia="Times New Roman" w:hAnsi="Calibri" w:cs="Calibri"/>
                <w:sz w:val="20"/>
                <w:szCs w:val="20"/>
                <w:lang w:val="es-ES_tradnl" w:eastAsia="es-ES_tradnl"/>
              </w:rPr>
              <w:t>É capaz de seguir intruccións sinxelas de funcionamento e manexo de aparellos electrónicos</w:t>
            </w:r>
          </w:p>
        </w:tc>
        <w:tc>
          <w:tcPr>
            <w:tcW w:w="71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71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71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9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Observación directa</w:t>
            </w:r>
          </w:p>
        </w:tc>
        <w:tc>
          <w:tcPr>
            <w:tcW w:w="13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0,1</w:t>
            </w:r>
          </w:p>
        </w:tc>
      </w:tr>
      <w:tr w:rsidR="002C527E" w:rsidRPr="002C527E" w:rsidTr="005E05F5">
        <w:trPr>
          <w:trHeight w:val="147"/>
          <w:tblCellSpacing w:w="0" w:type="dxa"/>
        </w:trPr>
        <w:tc>
          <w:tcPr>
            <w:tcW w:w="355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PLB3.2. Entende os puntos principais de anuncios e material publicitario de revistas propias da súa idade ou de internet, formulados de xeito simple e claro, e relacionados con asuntos do seu interese, nos ámbitos persoal e educativo e ocupacional moi básico.</w:t>
            </w:r>
          </w:p>
        </w:tc>
        <w:tc>
          <w:tcPr>
            <w:tcW w:w="170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tc>
        <w:tc>
          <w:tcPr>
            <w:tcW w:w="298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É capaz de entender os puntos principais de materiais publicitarios formulados de xeito claro e básico</w:t>
            </w:r>
          </w:p>
        </w:tc>
        <w:tc>
          <w:tcPr>
            <w:tcW w:w="71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p>
        </w:tc>
        <w:tc>
          <w:tcPr>
            <w:tcW w:w="71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1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9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Proba escrita/oral</w:t>
            </w:r>
          </w:p>
        </w:tc>
        <w:tc>
          <w:tcPr>
            <w:tcW w:w="13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r w:rsidR="002C527E" w:rsidRPr="002C527E" w:rsidTr="005E05F5">
        <w:trPr>
          <w:trHeight w:val="246"/>
          <w:tblCellSpacing w:w="0" w:type="dxa"/>
        </w:trPr>
        <w:tc>
          <w:tcPr>
            <w:tcW w:w="355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PLB3.3. Entende información</w:t>
            </w:r>
          </w:p>
          <w:p w:rsidR="002C527E" w:rsidRPr="00E351CC"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E351CC">
              <w:rPr>
                <w:rFonts w:ascii="Calibri" w:eastAsia="Times New Roman" w:hAnsi="Calibri" w:cs="Calibri"/>
                <w:sz w:val="20"/>
                <w:szCs w:val="20"/>
                <w:lang w:val="pt-PT" w:eastAsia="es-ES_tradnl"/>
              </w:rPr>
              <w:t xml:space="preserve">específica esencial en páxinas web e </w:t>
            </w:r>
            <w:r w:rsidRPr="00E351CC">
              <w:rPr>
                <w:rFonts w:ascii="Calibri" w:eastAsia="Times New Roman" w:hAnsi="Calibri" w:cs="Calibri"/>
                <w:sz w:val="20"/>
                <w:szCs w:val="20"/>
                <w:lang w:val="pt-PT" w:eastAsia="es-ES_tradnl"/>
              </w:rPr>
              <w:lastRenderedPageBreak/>
              <w:t>outros materiais de referencia ou consulta claramente estruturados e nun rexistro estándar e con imaxes ilustrativas redundantes sobre temas relativos a materias educativas, ou do seu interese (por exemplo, sobre un tema curricular, un programa informático, unha cidade, un deporte ou o ambiente), sempre que poida reler as seccións difíciles.</w:t>
            </w:r>
          </w:p>
        </w:tc>
        <w:tc>
          <w:tcPr>
            <w:tcW w:w="170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lastRenderedPageBreak/>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lastRenderedPageBreak/>
              <w:t>CSC</w:t>
            </w:r>
          </w:p>
        </w:tc>
        <w:tc>
          <w:tcPr>
            <w:tcW w:w="298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766920">
              <w:rPr>
                <w:rFonts w:ascii="Calibri" w:eastAsia="Times New Roman" w:hAnsi="Calibri" w:cs="Calibri"/>
                <w:sz w:val="20"/>
                <w:szCs w:val="20"/>
                <w:lang w:val="es-ES_tradnl" w:eastAsia="es-ES_tradnl"/>
              </w:rPr>
              <w:lastRenderedPageBreak/>
              <w:t xml:space="preserve">É capaz de entender información específica en páxinas web e outros materiais de consulta en formato </w:t>
            </w:r>
            <w:r w:rsidRPr="00766920">
              <w:rPr>
                <w:rFonts w:ascii="Calibri" w:eastAsia="Times New Roman" w:hAnsi="Calibri" w:cs="Calibri"/>
                <w:sz w:val="20"/>
                <w:szCs w:val="20"/>
                <w:lang w:val="es-ES_tradnl" w:eastAsia="es-ES_tradnl"/>
              </w:rPr>
              <w:lastRenderedPageBreak/>
              <w:t>dixital ou impreso</w:t>
            </w:r>
          </w:p>
        </w:tc>
        <w:tc>
          <w:tcPr>
            <w:tcW w:w="71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lastRenderedPageBreak/>
              <w:t>X</w:t>
            </w:r>
          </w:p>
        </w:tc>
        <w:tc>
          <w:tcPr>
            <w:tcW w:w="71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1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9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Proba escrita</w:t>
            </w:r>
          </w:p>
        </w:tc>
        <w:tc>
          <w:tcPr>
            <w:tcW w:w="13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r w:rsidR="002C527E" w:rsidRPr="002C527E" w:rsidTr="005E05F5">
        <w:trPr>
          <w:trHeight w:val="147"/>
          <w:tblCellSpacing w:w="0" w:type="dxa"/>
        </w:trPr>
        <w:tc>
          <w:tcPr>
            <w:tcW w:w="355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lastRenderedPageBreak/>
              <w:t>PLB3.4. Comprende correspondencia persoal en calquera formato e en rexistro estándar na que, de xeito sinxelo e básico, se fale de si mesmo/a; se describan persoas, obxectos e lugares; se narren acontecementos pasados, presentes e futuros, reais ou imaxinarios; se expresen sentimentos, desexos e opinións sobre temas xerais, coñecidos ou do seu interese.</w:t>
            </w:r>
          </w:p>
        </w:tc>
        <w:tc>
          <w:tcPr>
            <w:tcW w:w="170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tc>
        <w:tc>
          <w:tcPr>
            <w:tcW w:w="298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1C5D91">
              <w:rPr>
                <w:rFonts w:ascii="Calibri" w:eastAsia="Times New Roman" w:hAnsi="Calibri" w:cs="Calibri"/>
                <w:sz w:val="20"/>
                <w:szCs w:val="20"/>
                <w:lang w:val="es-ES_tradnl" w:eastAsia="es-ES_tradnl"/>
              </w:rPr>
              <w:t>É capaz de comprender correspondencia persoal</w:t>
            </w:r>
            <w:r w:rsidRPr="002C527E">
              <w:rPr>
                <w:rFonts w:ascii="Calibri" w:eastAsia="Times New Roman" w:hAnsi="Calibri" w:cs="Calibri"/>
                <w:sz w:val="20"/>
                <w:szCs w:val="20"/>
                <w:lang w:val="es-ES_tradnl" w:eastAsia="es-ES_tradnl"/>
              </w:rPr>
              <w:t xml:space="preserve"> en calquera formato e en rexistro estándar</w:t>
            </w:r>
          </w:p>
        </w:tc>
        <w:tc>
          <w:tcPr>
            <w:tcW w:w="71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71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1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9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Proba obxectiva</w:t>
            </w:r>
          </w:p>
        </w:tc>
        <w:tc>
          <w:tcPr>
            <w:tcW w:w="13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0,1</w:t>
            </w:r>
          </w:p>
        </w:tc>
      </w:tr>
      <w:tr w:rsidR="002C527E" w:rsidRPr="002C527E" w:rsidTr="005E05F5">
        <w:trPr>
          <w:trHeight w:val="147"/>
          <w:tblCellSpacing w:w="0" w:type="dxa"/>
        </w:trPr>
        <w:tc>
          <w:tcPr>
            <w:tcW w:w="355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PLB3.5. Entende información básica de correspondencia formal na que se informa sobre asuntos do seu interese no contexto persoal, educativo ou ocupacional (por exemplo, sobre un curso de idiomas ou unha compra por internet).</w:t>
            </w:r>
          </w:p>
        </w:tc>
        <w:tc>
          <w:tcPr>
            <w:tcW w:w="170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tc>
        <w:tc>
          <w:tcPr>
            <w:tcW w:w="298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1C5D91">
              <w:rPr>
                <w:rFonts w:ascii="Calibri" w:eastAsia="Times New Roman" w:hAnsi="Calibri" w:cs="Calibri"/>
                <w:sz w:val="20"/>
                <w:szCs w:val="20"/>
                <w:lang w:val="es-ES_tradnl" w:eastAsia="es-ES_tradnl"/>
              </w:rPr>
              <w:t>Esfórzase en entender información básica dunha correspondencia formal en relación con asuntos persoales</w:t>
            </w:r>
          </w:p>
        </w:tc>
        <w:tc>
          <w:tcPr>
            <w:tcW w:w="71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71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71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99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Proba obxectiva</w:t>
            </w:r>
          </w:p>
        </w:tc>
        <w:tc>
          <w:tcPr>
            <w:tcW w:w="13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r w:rsidR="002C527E" w:rsidRPr="002C527E" w:rsidTr="005E05F5">
        <w:trPr>
          <w:trHeight w:val="973"/>
          <w:tblCellSpacing w:w="0" w:type="dxa"/>
        </w:trPr>
        <w:tc>
          <w:tcPr>
            <w:tcW w:w="355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lastRenderedPageBreak/>
              <w:t>PLB3.6. Comprende con fluidez textos de historias de ficción adaptados para o seu nivel.</w:t>
            </w:r>
          </w:p>
        </w:tc>
        <w:tc>
          <w:tcPr>
            <w:tcW w:w="170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CSC</w:t>
            </w:r>
          </w:p>
        </w:tc>
        <w:tc>
          <w:tcPr>
            <w:tcW w:w="298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1C5D91">
              <w:rPr>
                <w:rFonts w:ascii="Calibri" w:eastAsia="Times New Roman" w:hAnsi="Calibri" w:cs="Calibri"/>
                <w:sz w:val="20"/>
                <w:szCs w:val="20"/>
                <w:lang w:val="pt-PT" w:eastAsia="es-ES_tradnl"/>
              </w:rPr>
              <w:t>É capaz de leer textos axeitados o seu nivel</w:t>
            </w:r>
          </w:p>
        </w:tc>
        <w:tc>
          <w:tcPr>
            <w:tcW w:w="71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1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1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199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Proba oral/escrita</w:t>
            </w:r>
          </w:p>
        </w:tc>
        <w:tc>
          <w:tcPr>
            <w:tcW w:w="13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bl>
    <w:p w:rsidR="002C527E" w:rsidRPr="002C527E" w:rsidRDefault="002C527E" w:rsidP="002C527E">
      <w:pPr>
        <w:spacing w:before="100" w:beforeAutospacing="1" w:after="0" w:line="240" w:lineRule="auto"/>
        <w:jc w:val="both"/>
        <w:rPr>
          <w:rFonts w:ascii="Calibri" w:eastAsia="Times New Roman" w:hAnsi="Calibri" w:cs="Calibri"/>
          <w:sz w:val="28"/>
          <w:szCs w:val="28"/>
          <w:lang w:val="es-ES_tradnl" w:eastAsia="es-ES_tradnl"/>
        </w:rPr>
      </w:pPr>
    </w:p>
    <w:tbl>
      <w:tblPr>
        <w:tblW w:w="13791" w:type="dxa"/>
        <w:tblCellSpacing w:w="0" w:type="dxa"/>
        <w:tblInd w:w="-49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3542"/>
        <w:gridCol w:w="1701"/>
        <w:gridCol w:w="2976"/>
        <w:gridCol w:w="850"/>
        <w:gridCol w:w="713"/>
        <w:gridCol w:w="709"/>
        <w:gridCol w:w="1842"/>
        <w:gridCol w:w="1417"/>
        <w:gridCol w:w="41"/>
      </w:tblGrid>
      <w:tr w:rsidR="00D64552" w:rsidRPr="002C527E" w:rsidTr="00D64552">
        <w:trPr>
          <w:tblCellSpacing w:w="0" w:type="dxa"/>
        </w:trPr>
        <w:tc>
          <w:tcPr>
            <w:tcW w:w="13791" w:type="dxa"/>
            <w:gridSpan w:val="9"/>
            <w:tcBorders>
              <w:top w:val="outset" w:sz="6" w:space="0" w:color="000000"/>
              <w:left w:val="outset" w:sz="6" w:space="0" w:color="000000"/>
              <w:bottom w:val="outset" w:sz="6" w:space="0" w:color="000000"/>
              <w:right w:val="outset" w:sz="6" w:space="0" w:color="000000"/>
            </w:tcBorders>
            <w:shd w:val="clear" w:color="auto" w:fill="DBE5F1" w:themeFill="accent1" w:themeFillTint="33"/>
            <w:vAlign w:val="center"/>
          </w:tcPr>
          <w:p w:rsidR="00D64552" w:rsidRPr="00D64552" w:rsidRDefault="00D64552" w:rsidP="00D64552">
            <w:pPr>
              <w:spacing w:before="100" w:beforeAutospacing="1" w:after="0" w:line="240" w:lineRule="auto"/>
              <w:jc w:val="center"/>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BLOQUE 4 PRODUCIÓN DE TEXTOS ESCRITOS: EXPRESIÓN E INTERACCIÓN</w:t>
            </w:r>
          </w:p>
        </w:tc>
      </w:tr>
      <w:tr w:rsidR="002C527E" w:rsidRPr="002C527E" w:rsidTr="005E05F5">
        <w:trPr>
          <w:tblCellSpacing w:w="0" w:type="dxa"/>
        </w:trPr>
        <w:tc>
          <w:tcPr>
            <w:tcW w:w="35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Estándares</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Competencias</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Grao mínimo de consecución</w:t>
            </w:r>
          </w:p>
        </w:tc>
        <w:tc>
          <w:tcPr>
            <w:tcW w:w="85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1ª av</w:t>
            </w:r>
          </w:p>
        </w:tc>
        <w:tc>
          <w:tcPr>
            <w:tcW w:w="713"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2ª av</w:t>
            </w:r>
          </w:p>
        </w:tc>
        <w:tc>
          <w:tcPr>
            <w:tcW w:w="709" w:type="dxa"/>
            <w:tcBorders>
              <w:top w:val="outset" w:sz="6" w:space="0" w:color="000000"/>
              <w:left w:val="outset" w:sz="6" w:space="0" w:color="000000"/>
              <w:bottom w:val="outset" w:sz="6" w:space="0" w:color="000000"/>
              <w:right w:val="outset" w:sz="6" w:space="0" w:color="000000"/>
            </w:tcBorders>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3ª av</w:t>
            </w:r>
          </w:p>
        </w:tc>
        <w:tc>
          <w:tcPr>
            <w:tcW w:w="1842" w:type="dxa"/>
            <w:tcBorders>
              <w:top w:val="outset" w:sz="6" w:space="0" w:color="000000"/>
              <w:left w:val="outset" w:sz="6" w:space="0" w:color="000000"/>
              <w:bottom w:val="outset" w:sz="6" w:space="0" w:color="000000"/>
              <w:right w:val="outset" w:sz="6" w:space="0" w:color="000000"/>
            </w:tcBorders>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Instrumento de avaliación</w:t>
            </w:r>
          </w:p>
        </w:tc>
        <w:tc>
          <w:tcPr>
            <w:tcW w:w="1458" w:type="dxa"/>
            <w:gridSpan w:val="2"/>
            <w:tcBorders>
              <w:top w:val="outset" w:sz="6" w:space="0" w:color="000000"/>
              <w:left w:val="outset" w:sz="6" w:space="0" w:color="000000"/>
              <w:bottom w:val="outset" w:sz="6" w:space="0" w:color="000000"/>
              <w:right w:val="outset" w:sz="6" w:space="0" w:color="000000"/>
            </w:tcBorders>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Criterio de cualificación</w:t>
            </w:r>
          </w:p>
        </w:tc>
      </w:tr>
      <w:tr w:rsidR="002C527E" w:rsidRPr="002C527E" w:rsidTr="005E05F5">
        <w:trPr>
          <w:gridAfter w:val="1"/>
          <w:wAfter w:w="41" w:type="dxa"/>
          <w:tblCellSpacing w:w="0" w:type="dxa"/>
        </w:trPr>
        <w:tc>
          <w:tcPr>
            <w:tcW w:w="35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PLB4.1. Utiliza estratexias que faciliten o proceso de escritura: segue modelos de textos de características similares, planifica o texto, elabora un borrador, corrixe tanto a ortografía como a orde das ideas e das palabras, etc.</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Esfórzase en utilizar estratexias que faciliten o proceso de escritura</w:t>
            </w:r>
          </w:p>
        </w:tc>
        <w:tc>
          <w:tcPr>
            <w:tcW w:w="85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13"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8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Proba escrita</w:t>
            </w:r>
          </w:p>
        </w:tc>
        <w:tc>
          <w:tcPr>
            <w:tcW w:w="141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r w:rsidR="002C527E" w:rsidRPr="002C527E" w:rsidTr="005E05F5">
        <w:trPr>
          <w:gridAfter w:val="1"/>
          <w:wAfter w:w="41" w:type="dxa"/>
          <w:tblCellSpacing w:w="0" w:type="dxa"/>
        </w:trPr>
        <w:tc>
          <w:tcPr>
            <w:tcW w:w="35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PLB4.2. Escribe textos moi breves en formato convencional con información sinxela e relevante sobre feitos moi coñecidos e habituais no ámbito educativo, describindo de xeito sinxelo situacións, persoas, obxectos e lugares.</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1C5D91">
              <w:rPr>
                <w:rFonts w:ascii="Calibri" w:eastAsia="Times New Roman" w:hAnsi="Calibri" w:cs="Calibri"/>
                <w:sz w:val="20"/>
                <w:szCs w:val="20"/>
                <w:lang w:val="pt-PT" w:eastAsia="es-ES_tradnl"/>
              </w:rPr>
              <w:t>É capaz de describir situacións, persoas, obxectos e lugares de xeito breve</w:t>
            </w:r>
          </w:p>
        </w:tc>
        <w:tc>
          <w:tcPr>
            <w:tcW w:w="85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13"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8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Proba oral/escrita</w:t>
            </w:r>
          </w:p>
        </w:tc>
        <w:tc>
          <w:tcPr>
            <w:tcW w:w="141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r w:rsidR="002C527E" w:rsidRPr="002C527E" w:rsidTr="005E05F5">
        <w:trPr>
          <w:gridAfter w:val="1"/>
          <w:wAfter w:w="41" w:type="dxa"/>
          <w:tblCellSpacing w:w="0" w:type="dxa"/>
        </w:trPr>
        <w:tc>
          <w:tcPr>
            <w:tcW w:w="35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PLB4.3. Completa un cuestionario sinxelo con información persoal e relativa aos seus datos, aos seus intereses ou ás súas afeccións.</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1C5D91">
              <w:rPr>
                <w:rFonts w:ascii="Calibri" w:eastAsia="Times New Roman" w:hAnsi="Calibri" w:cs="Calibri"/>
                <w:sz w:val="20"/>
                <w:szCs w:val="20"/>
                <w:lang w:val="es-ES_tradnl" w:eastAsia="es-ES_tradnl"/>
              </w:rPr>
              <w:t>É capaz de completar un cuestionario sinxelo con información persoal</w:t>
            </w:r>
          </w:p>
        </w:tc>
        <w:tc>
          <w:tcPr>
            <w:tcW w:w="85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13"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8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Proba escrita</w:t>
            </w:r>
          </w:p>
        </w:tc>
        <w:tc>
          <w:tcPr>
            <w:tcW w:w="141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r w:rsidR="002C527E" w:rsidRPr="002C527E" w:rsidTr="005E05F5">
        <w:trPr>
          <w:gridAfter w:val="1"/>
          <w:wAfter w:w="41" w:type="dxa"/>
          <w:tblCellSpacing w:w="0" w:type="dxa"/>
        </w:trPr>
        <w:tc>
          <w:tcPr>
            <w:tcW w:w="35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 xml:space="preserve">PLB4.4. Escribe notas, anuncios e </w:t>
            </w:r>
            <w:r w:rsidRPr="002C527E">
              <w:rPr>
                <w:rFonts w:ascii="Calibri" w:eastAsia="Times New Roman" w:hAnsi="Calibri" w:cs="Calibri"/>
                <w:sz w:val="20"/>
                <w:szCs w:val="20"/>
                <w:lang w:val="es-ES_tradnl" w:eastAsia="es-ES_tradnl"/>
              </w:rPr>
              <w:lastRenderedPageBreak/>
              <w:t>mensaxes breves en soporte impreso e dixital, en situacións de comunicación reais ou simuladas, relacionados con actividades e situacións da vida cotiá e do seu interese persoal, ou sobre temas de actualidade de especial relevancia e facilmente comprensibles para a súa idade, respectando as convencións e as normas de cortesía, tamén cando se utilizan as redes sociais.</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lastRenderedPageBreak/>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lastRenderedPageBreak/>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1C5D91">
              <w:rPr>
                <w:rFonts w:ascii="Calibri" w:eastAsia="Times New Roman" w:hAnsi="Calibri" w:cs="Calibri"/>
                <w:sz w:val="20"/>
                <w:szCs w:val="20"/>
                <w:lang w:val="es-ES_tradnl" w:eastAsia="es-ES_tradnl"/>
              </w:rPr>
              <w:lastRenderedPageBreak/>
              <w:t xml:space="preserve">É capaz de escribir unha nota ou </w:t>
            </w:r>
            <w:r w:rsidRPr="001C5D91">
              <w:rPr>
                <w:rFonts w:ascii="Calibri" w:eastAsia="Times New Roman" w:hAnsi="Calibri" w:cs="Calibri"/>
                <w:sz w:val="20"/>
                <w:szCs w:val="20"/>
                <w:lang w:val="es-ES_tradnl" w:eastAsia="es-ES_tradnl"/>
              </w:rPr>
              <w:lastRenderedPageBreak/>
              <w:t>unha mensaxe breve en relación a situacións da vida cotiá</w:t>
            </w:r>
          </w:p>
        </w:tc>
        <w:tc>
          <w:tcPr>
            <w:tcW w:w="85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lastRenderedPageBreak/>
              <w:t>X</w:t>
            </w:r>
          </w:p>
        </w:tc>
        <w:tc>
          <w:tcPr>
            <w:tcW w:w="713"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18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Proba escrita</w:t>
            </w:r>
          </w:p>
        </w:tc>
        <w:tc>
          <w:tcPr>
            <w:tcW w:w="141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r w:rsidR="002C527E" w:rsidRPr="002C527E" w:rsidTr="005E05F5">
        <w:trPr>
          <w:gridAfter w:val="1"/>
          <w:wAfter w:w="41" w:type="dxa"/>
          <w:tblCellSpacing w:w="0" w:type="dxa"/>
        </w:trPr>
        <w:tc>
          <w:tcPr>
            <w:tcW w:w="35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lastRenderedPageBreak/>
              <w:t>PLB4.5. Escribe correspondencia persoal na que se establece e mantén o contacto social, se intercambia información sobre si mesmo/a e a súa vila (por exemplo), se describen en termos sinxelos sucesos importantes e experiencias persoais (por exemplo, unhas vacacións), se dan instrucións sinxelas, se fan e aceptan ofrecementos e suxestións (por exemplo, cancelación, confirmación ou modificación dunha invitación ou duns plans) e se expresan opinións de xeito sinxelo.</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Esfórzase por esc</w:t>
            </w:r>
            <w:r w:rsidR="00D66B18">
              <w:rPr>
                <w:rFonts w:ascii="Calibri" w:eastAsia="Times New Roman" w:hAnsi="Calibri" w:cs="Calibri"/>
                <w:sz w:val="20"/>
                <w:szCs w:val="20"/>
                <w:lang w:val="es-ES_tradnl" w:eastAsia="es-ES_tradnl"/>
              </w:rPr>
              <w:t>ribir e manter correspondencia p</w:t>
            </w:r>
            <w:r w:rsidRPr="002C527E">
              <w:rPr>
                <w:rFonts w:ascii="Calibri" w:eastAsia="Times New Roman" w:hAnsi="Calibri" w:cs="Calibri"/>
                <w:sz w:val="20"/>
                <w:szCs w:val="20"/>
                <w:lang w:val="es-ES_tradnl" w:eastAsia="es-ES_tradnl"/>
              </w:rPr>
              <w:t>ersoal</w:t>
            </w:r>
          </w:p>
        </w:tc>
        <w:tc>
          <w:tcPr>
            <w:tcW w:w="85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713"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8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Proba escrita</w:t>
            </w:r>
          </w:p>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/proxecto</w:t>
            </w:r>
          </w:p>
        </w:tc>
        <w:tc>
          <w:tcPr>
            <w:tcW w:w="141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0,1</w:t>
            </w:r>
          </w:p>
        </w:tc>
      </w:tr>
      <w:tr w:rsidR="002C527E" w:rsidRPr="002C527E" w:rsidTr="005E05F5">
        <w:trPr>
          <w:gridAfter w:val="1"/>
          <w:wAfter w:w="41" w:type="dxa"/>
          <w:tblCellSpacing w:w="0" w:type="dxa"/>
        </w:trPr>
        <w:tc>
          <w:tcPr>
            <w:tcW w:w="35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PLB4.6. Fai unha presentación coidada dos textos escritos, en soporte impreso e dixital, utilizando correctamente as convencións ortográficas e os signos de puntuación.</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É capaz de facer unha presentación coidada seguindo as convencións ortográficas e os signos de puntuación</w:t>
            </w:r>
          </w:p>
        </w:tc>
        <w:tc>
          <w:tcPr>
            <w:tcW w:w="85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13"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8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Proba escrita</w:t>
            </w:r>
          </w:p>
        </w:tc>
        <w:tc>
          <w:tcPr>
            <w:tcW w:w="141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0,1</w:t>
            </w:r>
          </w:p>
        </w:tc>
      </w:tr>
      <w:tr w:rsidR="002C527E" w:rsidRPr="00D46906" w:rsidTr="005E05F5">
        <w:trPr>
          <w:gridAfter w:val="1"/>
          <w:wAfter w:w="41" w:type="dxa"/>
          <w:tblCellSpacing w:w="0" w:type="dxa"/>
        </w:trPr>
        <w:tc>
          <w:tcPr>
            <w:tcW w:w="13750" w:type="dxa"/>
            <w:gridSpan w:val="8"/>
            <w:tcBorders>
              <w:top w:val="single" w:sz="4" w:space="0" w:color="000000"/>
              <w:left w:val="single" w:sz="4" w:space="0" w:color="000000"/>
              <w:bottom w:val="single" w:sz="4" w:space="0" w:color="000000"/>
              <w:right w:val="single" w:sz="4" w:space="0" w:color="000000"/>
            </w:tcBorders>
            <w:hideMark/>
          </w:tcPr>
          <w:p w:rsidR="002C527E" w:rsidRPr="002C527E" w:rsidRDefault="002C527E" w:rsidP="002C527E">
            <w:pPr>
              <w:spacing w:after="0" w:line="240" w:lineRule="auto"/>
              <w:jc w:val="both"/>
              <w:rPr>
                <w:rFonts w:ascii="Calibri" w:eastAsia="Times New Roman" w:hAnsi="Calibri" w:cs="Calibri"/>
                <w:sz w:val="28"/>
                <w:szCs w:val="28"/>
                <w:lang w:val="pt-PT" w:eastAsia="es-ES_tradnl"/>
              </w:rPr>
            </w:pPr>
            <w:r w:rsidRPr="00D64552">
              <w:rPr>
                <w:rFonts w:ascii="Calibri" w:eastAsia="Times New Roman" w:hAnsi="Calibri" w:cs="Calibri"/>
                <w:sz w:val="28"/>
                <w:szCs w:val="28"/>
                <w:shd w:val="clear" w:color="auto" w:fill="DBE5F1" w:themeFill="accent1" w:themeFillTint="33"/>
                <w:lang w:val="pt-PT" w:eastAsia="es-ES_tradnl"/>
              </w:rPr>
              <w:lastRenderedPageBreak/>
              <w:t>BLOQUE 5 COÑECEMENTO DA LINGUA E CONSCIENCIA PLURILINGÜE E INTERCULTURAL</w:t>
            </w:r>
          </w:p>
          <w:p w:rsidR="002C527E" w:rsidRPr="002C527E" w:rsidRDefault="002C527E" w:rsidP="002C527E">
            <w:pPr>
              <w:spacing w:after="0" w:line="240" w:lineRule="auto"/>
              <w:jc w:val="both"/>
              <w:rPr>
                <w:rFonts w:ascii="Calibri" w:eastAsia="Times New Roman" w:hAnsi="Calibri" w:cs="Calibri"/>
                <w:sz w:val="20"/>
                <w:szCs w:val="20"/>
                <w:lang w:val="pt-PT" w:eastAsia="es-ES_tradnl"/>
              </w:rPr>
            </w:pPr>
          </w:p>
        </w:tc>
      </w:tr>
      <w:tr w:rsidR="002C527E" w:rsidRPr="002C527E" w:rsidTr="005E05F5">
        <w:trPr>
          <w:gridAfter w:val="1"/>
          <w:wAfter w:w="41" w:type="dxa"/>
          <w:tblCellSpacing w:w="0" w:type="dxa"/>
        </w:trPr>
        <w:tc>
          <w:tcPr>
            <w:tcW w:w="35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Estándar</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Competencias</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Grao mínimo de consecución</w:t>
            </w:r>
          </w:p>
        </w:tc>
        <w:tc>
          <w:tcPr>
            <w:tcW w:w="85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1 AV</w:t>
            </w:r>
          </w:p>
        </w:tc>
        <w:tc>
          <w:tcPr>
            <w:tcW w:w="713"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2 AV</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3 AV</w:t>
            </w:r>
          </w:p>
        </w:tc>
        <w:tc>
          <w:tcPr>
            <w:tcW w:w="18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Instrumento de avaliación</w:t>
            </w:r>
          </w:p>
        </w:tc>
        <w:tc>
          <w:tcPr>
            <w:tcW w:w="141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Criterio de cualificación</w:t>
            </w:r>
          </w:p>
        </w:tc>
      </w:tr>
      <w:tr w:rsidR="002C527E" w:rsidRPr="002C527E" w:rsidTr="005E05F5">
        <w:trPr>
          <w:gridAfter w:val="1"/>
          <w:wAfter w:w="41" w:type="dxa"/>
          <w:tblCellSpacing w:w="0" w:type="dxa"/>
        </w:trPr>
        <w:tc>
          <w:tcPr>
            <w:tcW w:w="35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PLEB5.1. Utiliza a lingua estranxeira na maioría das súas intervencións nas actividades de aula, e na participación en simulacións con diversos fins comunicativos, facéndose comprender, producindo con suficiencia discriminativa trazos fonéticos significativos que distinguen fonemas (nasalización, sonorización, etc.), e recoñecendo e producindo comprensiblemente patróns básicos de ritmo, entoación e acentuación de palabras e frases.</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1C5D91">
              <w:rPr>
                <w:rFonts w:ascii="Calibri" w:eastAsia="Times New Roman" w:hAnsi="Calibri" w:cs="Calibri"/>
                <w:sz w:val="20"/>
                <w:szCs w:val="20"/>
                <w:lang w:val="es-ES_tradnl" w:eastAsia="es-ES_tradnl"/>
              </w:rPr>
              <w:t>Esfórzarse en utilizar a lingua estranxeira nas súas actividades de aula ...</w:t>
            </w:r>
          </w:p>
        </w:tc>
        <w:tc>
          <w:tcPr>
            <w:tcW w:w="85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13"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8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Observación na aula</w:t>
            </w:r>
          </w:p>
        </w:tc>
        <w:tc>
          <w:tcPr>
            <w:tcW w:w="141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r w:rsidR="002C527E" w:rsidRPr="002C527E" w:rsidTr="005E05F5">
        <w:trPr>
          <w:gridAfter w:val="1"/>
          <w:wAfter w:w="41" w:type="dxa"/>
          <w:tblCellSpacing w:w="0" w:type="dxa"/>
        </w:trPr>
        <w:tc>
          <w:tcPr>
            <w:tcW w:w="35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PLEB5.2. Escribe cun dominio ortográfico suficiente para facer comprensible os textos, sen cometer erros moi básicos sobre as regularidades ortográficas máis relevantes.</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Esfórzase por escribir textos de xeito comprensible e seguindo normas ortográficas relevantes</w:t>
            </w:r>
          </w:p>
        </w:tc>
        <w:tc>
          <w:tcPr>
            <w:tcW w:w="85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13"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8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Proba escrita</w:t>
            </w:r>
          </w:p>
        </w:tc>
        <w:tc>
          <w:tcPr>
            <w:tcW w:w="141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0,1</w:t>
            </w:r>
          </w:p>
        </w:tc>
      </w:tr>
      <w:tr w:rsidR="002C527E" w:rsidRPr="002C527E" w:rsidTr="005E05F5">
        <w:trPr>
          <w:gridAfter w:val="1"/>
          <w:wAfter w:w="41" w:type="dxa"/>
          <w:tblCellSpacing w:w="0" w:type="dxa"/>
        </w:trPr>
        <w:tc>
          <w:tcPr>
            <w:tcW w:w="35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PLEB5.3. Utiliza as convencións básicas propias da lingua estranxeira no desenvolvemento do proceso comunicativo (saúdos, rutinas para iniciar ou manter a quenda de palabra, fórmulas orais breves para manter a atención, etc.)</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É capaz de utilizar as convencións básicas propias da lingua estranxeira no desenvolvemento do proceso comunicativo</w:t>
            </w:r>
          </w:p>
        </w:tc>
        <w:tc>
          <w:tcPr>
            <w:tcW w:w="85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13"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8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141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r w:rsidR="002C527E" w:rsidRPr="002C527E" w:rsidTr="005E05F5">
        <w:trPr>
          <w:gridAfter w:val="1"/>
          <w:wAfter w:w="41" w:type="dxa"/>
          <w:tblCellSpacing w:w="0" w:type="dxa"/>
        </w:trPr>
        <w:tc>
          <w:tcPr>
            <w:tcW w:w="35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lastRenderedPageBreak/>
              <w:t>PLEB5.4. Na propia lingua, identifica aspectos socioculturais básicos e visibles dos países nos que se fala a lingua estranxeira, analizándoos comparativamente coas diversas culturas, de ser o caso, do resto do alumnado, e evitando estereotipos e valoracións etnocéntricas.</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pt-PT" w:eastAsia="es-ES_tradnl"/>
              </w:rPr>
            </w:pPr>
            <w:r w:rsidRPr="002C527E">
              <w:rPr>
                <w:rFonts w:ascii="Calibri" w:eastAsia="Times New Roman" w:hAnsi="Calibri" w:cs="Calibri"/>
                <w:sz w:val="20"/>
                <w:szCs w:val="20"/>
                <w:lang w:val="pt-PT" w:eastAsia="es-ES_tradnl"/>
              </w:rPr>
              <w:t>É capaz de identificar aspectos socioculturais básicos dos países nos que se fala a lingua estranxeira</w:t>
            </w:r>
          </w:p>
        </w:tc>
        <w:tc>
          <w:tcPr>
            <w:tcW w:w="85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13"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8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141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r w:rsidR="002C527E" w:rsidRPr="002C527E" w:rsidTr="005E05F5">
        <w:trPr>
          <w:gridAfter w:val="1"/>
          <w:wAfter w:w="41" w:type="dxa"/>
          <w:tblCellSpacing w:w="0" w:type="dxa"/>
        </w:trPr>
        <w:tc>
          <w:tcPr>
            <w:tcW w:w="35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PLB5 5. Nas actividades de aula utiliza, para a comprensión e a elaboración de textos, o coñecemento adquirido noutras linguas sobre elementos morfolóxicos, sintácticos e discursivos, así como os procesos de realización das actividades lingüísticas de comprensión e produción.</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Esfórzase en aplicar coñecementos adquiridos noutras linguas na realización de actividades lingüísticas de comprensión e producción</w:t>
            </w:r>
          </w:p>
        </w:tc>
        <w:tc>
          <w:tcPr>
            <w:tcW w:w="85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13"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8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141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0,1</w:t>
            </w:r>
          </w:p>
        </w:tc>
      </w:tr>
      <w:tr w:rsidR="002C527E" w:rsidRPr="002C527E" w:rsidTr="005E05F5">
        <w:trPr>
          <w:gridAfter w:val="1"/>
          <w:wAfter w:w="41" w:type="dxa"/>
          <w:tblCellSpacing w:w="0" w:type="dxa"/>
        </w:trPr>
        <w:tc>
          <w:tcPr>
            <w:tcW w:w="35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PLB5.6. Comunica con eficacia, comprendendo e utilizando adecuadamente as estruturas morfosintácticas básicas para realizar as funcións comunicativas propias do seu nivel, e estratexias de comunicación e de redundancia do significado (imaxes e elementos paralingüísticos, cuasilingüísticos básicos e partextuais).</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1C5D91"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1C5D91">
              <w:rPr>
                <w:rFonts w:ascii="Calibri" w:eastAsia="Times New Roman" w:hAnsi="Calibri" w:cs="Calibri"/>
                <w:sz w:val="20"/>
                <w:szCs w:val="20"/>
                <w:lang w:val="es-ES_tradnl" w:eastAsia="es-ES_tradnl"/>
              </w:rPr>
              <w:t>Esfórzase en comunicarse con eficacia utilizando as funcións comunicativas propias do seu nivel</w:t>
            </w:r>
          </w:p>
        </w:tc>
        <w:tc>
          <w:tcPr>
            <w:tcW w:w="85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13"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8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141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3</w:t>
            </w:r>
          </w:p>
        </w:tc>
      </w:tr>
      <w:tr w:rsidR="002C527E" w:rsidRPr="002C527E" w:rsidTr="005E05F5">
        <w:trPr>
          <w:gridAfter w:val="1"/>
          <w:wAfter w:w="41" w:type="dxa"/>
          <w:tblCellSpacing w:w="0" w:type="dxa"/>
        </w:trPr>
        <w:tc>
          <w:tcPr>
            <w:tcW w:w="35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 xml:space="preserve">PLEB5.7. Coñece e utiliza un vocabulario oral e escrito básico e suficiente para comprender e elaborar textos sinxelos </w:t>
            </w:r>
            <w:r w:rsidRPr="002C527E">
              <w:rPr>
                <w:rFonts w:ascii="Calibri" w:eastAsia="Times New Roman" w:hAnsi="Calibri" w:cs="Calibri"/>
                <w:sz w:val="20"/>
                <w:szCs w:val="20"/>
                <w:lang w:val="es-ES_tradnl" w:eastAsia="es-ES_tradnl"/>
              </w:rPr>
              <w:lastRenderedPageBreak/>
              <w:t>propios do seu nivel educativo.</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766920" w:rsidRDefault="002C527E" w:rsidP="002C527E">
            <w:pPr>
              <w:spacing w:after="0" w:line="240" w:lineRule="auto"/>
              <w:jc w:val="both"/>
              <w:rPr>
                <w:rFonts w:ascii="Calibri" w:eastAsia="Times New Roman" w:hAnsi="Calibri" w:cs="Calibri"/>
                <w:sz w:val="20"/>
                <w:szCs w:val="20"/>
                <w:lang w:val="en-US" w:eastAsia="es-ES_tradnl"/>
              </w:rPr>
            </w:pPr>
            <w:r w:rsidRPr="00766920">
              <w:rPr>
                <w:rFonts w:ascii="Calibri" w:eastAsia="Times New Roman" w:hAnsi="Calibri" w:cs="Calibri"/>
                <w:sz w:val="20"/>
                <w:szCs w:val="20"/>
                <w:lang w:val="en-US" w:eastAsia="es-ES_tradnl"/>
              </w:rPr>
              <w:lastRenderedPageBreak/>
              <w:t>CCL</w:t>
            </w:r>
          </w:p>
          <w:p w:rsidR="002C527E" w:rsidRPr="00766920" w:rsidRDefault="002C527E" w:rsidP="002C527E">
            <w:pPr>
              <w:spacing w:after="0" w:line="240" w:lineRule="auto"/>
              <w:jc w:val="both"/>
              <w:rPr>
                <w:rFonts w:ascii="Calibri" w:eastAsia="Times New Roman" w:hAnsi="Calibri" w:cs="Calibri"/>
                <w:sz w:val="20"/>
                <w:szCs w:val="20"/>
                <w:lang w:val="en-US" w:eastAsia="es-ES_tradnl"/>
              </w:rPr>
            </w:pPr>
            <w:r w:rsidRPr="00766920">
              <w:rPr>
                <w:rFonts w:ascii="Calibri" w:eastAsia="Times New Roman" w:hAnsi="Calibri" w:cs="Calibri"/>
                <w:sz w:val="20"/>
                <w:szCs w:val="20"/>
                <w:lang w:val="en-US" w:eastAsia="es-ES_tradnl"/>
              </w:rPr>
              <w:t>CAA</w:t>
            </w:r>
          </w:p>
          <w:p w:rsidR="002C527E" w:rsidRPr="00766920" w:rsidRDefault="002C527E" w:rsidP="002C527E">
            <w:pPr>
              <w:spacing w:after="0" w:line="240" w:lineRule="auto"/>
              <w:jc w:val="both"/>
              <w:rPr>
                <w:rFonts w:ascii="Calibri" w:eastAsia="Times New Roman" w:hAnsi="Calibri" w:cs="Calibri"/>
                <w:sz w:val="20"/>
                <w:szCs w:val="20"/>
                <w:lang w:val="en-US" w:eastAsia="es-ES_tradnl"/>
              </w:rPr>
            </w:pPr>
            <w:r w:rsidRPr="00766920">
              <w:rPr>
                <w:rFonts w:ascii="Calibri" w:eastAsia="Times New Roman" w:hAnsi="Calibri" w:cs="Calibri"/>
                <w:sz w:val="20"/>
                <w:szCs w:val="20"/>
                <w:lang w:val="en-US" w:eastAsia="es-ES_tradnl"/>
              </w:rPr>
              <w:t>CSC</w:t>
            </w:r>
          </w:p>
          <w:p w:rsidR="002C527E" w:rsidRPr="00766920" w:rsidRDefault="002C527E" w:rsidP="002C527E">
            <w:pPr>
              <w:spacing w:after="0" w:line="240" w:lineRule="auto"/>
              <w:jc w:val="both"/>
              <w:rPr>
                <w:rFonts w:ascii="Calibri" w:eastAsia="Times New Roman" w:hAnsi="Calibri" w:cs="Calibri"/>
                <w:sz w:val="20"/>
                <w:szCs w:val="20"/>
                <w:lang w:val="en-US" w:eastAsia="es-ES_tradnl"/>
              </w:rPr>
            </w:pPr>
            <w:r w:rsidRPr="00766920">
              <w:rPr>
                <w:rFonts w:ascii="Calibri" w:eastAsia="Times New Roman" w:hAnsi="Calibri" w:cs="Calibri"/>
                <w:sz w:val="20"/>
                <w:szCs w:val="20"/>
                <w:lang w:val="en-US" w:eastAsia="es-ES_tradnl"/>
              </w:rPr>
              <w:t>CCEC</w:t>
            </w:r>
          </w:p>
          <w:p w:rsidR="002C527E" w:rsidRPr="00766920" w:rsidRDefault="002C527E" w:rsidP="002C527E">
            <w:pPr>
              <w:spacing w:after="0" w:line="240" w:lineRule="auto"/>
              <w:jc w:val="both"/>
              <w:rPr>
                <w:rFonts w:ascii="Calibri" w:eastAsia="Times New Roman" w:hAnsi="Calibri" w:cs="Calibri"/>
                <w:sz w:val="20"/>
                <w:szCs w:val="20"/>
                <w:highlight w:val="yellow"/>
                <w:lang w:val="en-US" w:eastAsia="es-ES_tradnl"/>
              </w:rPr>
            </w:pPr>
            <w:r w:rsidRPr="00766920">
              <w:rPr>
                <w:rFonts w:ascii="Calibri" w:eastAsia="Times New Roman" w:hAnsi="Calibri" w:cs="Calibri"/>
                <w:sz w:val="20"/>
                <w:szCs w:val="20"/>
                <w:lang w:val="en-US" w:eastAsia="es-ES_tradnl"/>
              </w:rPr>
              <w:lastRenderedPageBreak/>
              <w:t>CD</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1C5D91"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1C5D91">
              <w:rPr>
                <w:rFonts w:ascii="Calibri" w:eastAsia="Times New Roman" w:hAnsi="Calibri" w:cs="Calibri"/>
                <w:sz w:val="20"/>
                <w:szCs w:val="20"/>
                <w:lang w:val="es-ES_tradnl" w:eastAsia="es-ES_tradnl"/>
              </w:rPr>
              <w:lastRenderedPageBreak/>
              <w:t>É capaz de utilizar un vocabulario oral e escrito básico</w:t>
            </w:r>
          </w:p>
        </w:tc>
        <w:tc>
          <w:tcPr>
            <w:tcW w:w="85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13"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8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141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2</w:t>
            </w:r>
          </w:p>
        </w:tc>
      </w:tr>
      <w:tr w:rsidR="002C527E" w:rsidRPr="002C527E" w:rsidTr="005E05F5">
        <w:trPr>
          <w:gridAfter w:val="1"/>
          <w:wAfter w:w="41" w:type="dxa"/>
          <w:tblCellSpacing w:w="0" w:type="dxa"/>
        </w:trPr>
        <w:tc>
          <w:tcPr>
            <w:tcW w:w="35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lastRenderedPageBreak/>
              <w:t>PLEB5.8. Participa en proxectos (elaboración de materiais multi-media, folletos, carteis, recensión de libros e películas, obras de teatro, etc.) nos que se utilizan varias linguas e relacionados cos elementos transversais, evita estereotipos lingüísticos ou culturais, e valora as competencias que posúe como persoa plurilingüe.</w:t>
            </w:r>
          </w:p>
        </w:tc>
        <w:tc>
          <w:tcPr>
            <w:tcW w:w="1701"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CCL</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CAA</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CSC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CCEC</w:t>
            </w:r>
          </w:p>
          <w:p w:rsidR="002C527E" w:rsidRPr="002C527E" w:rsidRDefault="002C527E" w:rsidP="002C527E">
            <w:pPr>
              <w:spacing w:after="0" w:line="240" w:lineRule="auto"/>
              <w:jc w:val="both"/>
              <w:rPr>
                <w:rFonts w:ascii="Calibri" w:eastAsia="Times New Roman" w:hAnsi="Calibri" w:cs="Calibri"/>
                <w:sz w:val="20"/>
                <w:szCs w:val="20"/>
                <w:lang w:val="en-US" w:eastAsia="es-ES_tradnl"/>
              </w:rPr>
            </w:pPr>
            <w:r w:rsidRPr="002C527E">
              <w:rPr>
                <w:rFonts w:ascii="Calibri" w:eastAsia="Times New Roman" w:hAnsi="Calibri" w:cs="Calibri"/>
                <w:sz w:val="20"/>
                <w:szCs w:val="20"/>
                <w:lang w:val="en-US" w:eastAsia="es-ES_tradnl"/>
              </w:rPr>
              <w:t>CD</w:t>
            </w:r>
          </w:p>
        </w:tc>
        <w:tc>
          <w:tcPr>
            <w:tcW w:w="2976"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É capaz de cooperar activamente en proxectos relacionados con temas do ámbito escolar evitando estereotipos lingüísticos o culturais</w:t>
            </w:r>
          </w:p>
        </w:tc>
        <w:tc>
          <w:tcPr>
            <w:tcW w:w="850"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713"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709"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X</w:t>
            </w:r>
          </w:p>
        </w:tc>
        <w:tc>
          <w:tcPr>
            <w:tcW w:w="1842"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p>
        </w:tc>
        <w:tc>
          <w:tcPr>
            <w:tcW w:w="1417" w:type="dxa"/>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0"/>
                <w:szCs w:val="20"/>
                <w:lang w:val="es-ES_tradnl" w:eastAsia="es-ES_tradnl"/>
              </w:rPr>
            </w:pPr>
            <w:r w:rsidRPr="002C527E">
              <w:rPr>
                <w:rFonts w:ascii="Calibri" w:eastAsia="Times New Roman" w:hAnsi="Calibri" w:cs="Calibri"/>
                <w:sz w:val="20"/>
                <w:szCs w:val="20"/>
                <w:lang w:val="es-ES_tradnl" w:eastAsia="es-ES_tradnl"/>
              </w:rPr>
              <w:t>0,2</w:t>
            </w:r>
          </w:p>
        </w:tc>
      </w:tr>
    </w:tbl>
    <w:p w:rsidR="000868AB" w:rsidRDefault="000868AB" w:rsidP="000868AB">
      <w:pPr>
        <w:spacing w:before="100" w:beforeAutospacing="1" w:after="0" w:line="240" w:lineRule="auto"/>
        <w:ind w:left="-284" w:right="821" w:firstLine="284"/>
        <w:jc w:val="both"/>
        <w:rPr>
          <w:rFonts w:ascii="Calibri" w:eastAsia="Times New Roman" w:hAnsi="Calibri" w:cs="Calibri"/>
          <w:b/>
          <w:sz w:val="28"/>
          <w:szCs w:val="28"/>
          <w:lang w:val="es-ES_tradnl" w:eastAsia="es-ES_tradnl"/>
        </w:rPr>
      </w:pPr>
    </w:p>
    <w:p w:rsidR="00373D06" w:rsidRDefault="00373D06" w:rsidP="000868AB">
      <w:pPr>
        <w:spacing w:before="100" w:beforeAutospacing="1" w:after="0" w:line="240" w:lineRule="auto"/>
        <w:ind w:left="-284" w:right="821" w:firstLine="284"/>
        <w:jc w:val="both"/>
        <w:rPr>
          <w:rFonts w:ascii="Calibri" w:eastAsia="Times New Roman" w:hAnsi="Calibri" w:cs="Calibri"/>
          <w:b/>
          <w:sz w:val="28"/>
          <w:szCs w:val="28"/>
          <w:lang w:val="es-ES_tradnl" w:eastAsia="es-ES_tradnl"/>
        </w:rPr>
      </w:pPr>
    </w:p>
    <w:p w:rsidR="00373D06" w:rsidRDefault="00373D06" w:rsidP="000868AB">
      <w:pPr>
        <w:spacing w:before="100" w:beforeAutospacing="1" w:after="0" w:line="240" w:lineRule="auto"/>
        <w:ind w:left="-284" w:right="821" w:firstLine="284"/>
        <w:jc w:val="both"/>
        <w:rPr>
          <w:rFonts w:ascii="Calibri" w:eastAsia="Times New Roman" w:hAnsi="Calibri" w:cs="Calibri"/>
          <w:b/>
          <w:sz w:val="28"/>
          <w:szCs w:val="28"/>
          <w:lang w:val="es-ES_tradnl" w:eastAsia="es-ES_tradnl"/>
        </w:rPr>
      </w:pPr>
    </w:p>
    <w:p w:rsidR="006A260E" w:rsidRDefault="006A260E" w:rsidP="000868AB">
      <w:pPr>
        <w:spacing w:before="100" w:beforeAutospacing="1" w:after="0" w:line="240" w:lineRule="auto"/>
        <w:ind w:left="-284" w:right="821" w:firstLine="284"/>
        <w:jc w:val="both"/>
        <w:rPr>
          <w:rFonts w:ascii="Calibri" w:eastAsia="Times New Roman" w:hAnsi="Calibri" w:cs="Calibri"/>
          <w:b/>
          <w:sz w:val="28"/>
          <w:szCs w:val="28"/>
          <w:lang w:val="es-ES_tradnl" w:eastAsia="es-ES_tradnl"/>
        </w:rPr>
      </w:pPr>
    </w:p>
    <w:p w:rsidR="006A260E" w:rsidRDefault="006A260E" w:rsidP="000868AB">
      <w:pPr>
        <w:spacing w:before="100" w:beforeAutospacing="1" w:after="0" w:line="240" w:lineRule="auto"/>
        <w:ind w:left="-284" w:right="821" w:firstLine="284"/>
        <w:jc w:val="both"/>
        <w:rPr>
          <w:rFonts w:ascii="Calibri" w:eastAsia="Times New Roman" w:hAnsi="Calibri" w:cs="Calibri"/>
          <w:b/>
          <w:sz w:val="28"/>
          <w:szCs w:val="28"/>
          <w:lang w:val="es-ES_tradnl" w:eastAsia="es-ES_tradnl"/>
        </w:rPr>
      </w:pPr>
    </w:p>
    <w:p w:rsidR="00373D06" w:rsidRDefault="00373D06" w:rsidP="000868AB">
      <w:pPr>
        <w:spacing w:before="100" w:beforeAutospacing="1" w:after="0" w:line="240" w:lineRule="auto"/>
        <w:ind w:left="-284" w:right="821" w:firstLine="284"/>
        <w:jc w:val="both"/>
        <w:rPr>
          <w:rFonts w:ascii="Calibri" w:eastAsia="Times New Roman" w:hAnsi="Calibri" w:cs="Calibri"/>
          <w:b/>
          <w:sz w:val="28"/>
          <w:szCs w:val="28"/>
          <w:lang w:val="es-ES_tradnl" w:eastAsia="es-ES_tradnl"/>
        </w:rPr>
      </w:pPr>
    </w:p>
    <w:p w:rsidR="006C2E9E" w:rsidRDefault="006C2E9E" w:rsidP="000868AB">
      <w:pPr>
        <w:spacing w:before="100" w:beforeAutospacing="1" w:after="0" w:line="240" w:lineRule="auto"/>
        <w:ind w:left="-284" w:right="821" w:firstLine="284"/>
        <w:jc w:val="both"/>
        <w:rPr>
          <w:rFonts w:ascii="Calibri" w:eastAsia="Times New Roman" w:hAnsi="Calibri" w:cs="Calibri"/>
          <w:b/>
          <w:sz w:val="28"/>
          <w:szCs w:val="28"/>
          <w:lang w:val="es-ES_tradnl" w:eastAsia="es-ES_tradnl"/>
        </w:rPr>
      </w:pPr>
    </w:p>
    <w:p w:rsidR="00373D06" w:rsidRDefault="00373D06" w:rsidP="000868AB">
      <w:pPr>
        <w:spacing w:before="100" w:beforeAutospacing="1" w:after="0" w:line="240" w:lineRule="auto"/>
        <w:ind w:left="-284" w:right="821" w:firstLine="284"/>
        <w:jc w:val="both"/>
        <w:rPr>
          <w:rFonts w:ascii="Calibri" w:eastAsia="Times New Roman" w:hAnsi="Calibri" w:cs="Calibri"/>
          <w:b/>
          <w:sz w:val="28"/>
          <w:szCs w:val="28"/>
          <w:lang w:val="es-ES_tradnl" w:eastAsia="es-ES_tradnl"/>
        </w:rPr>
      </w:pPr>
    </w:p>
    <w:p w:rsidR="004867A7" w:rsidRPr="002C527E" w:rsidRDefault="002C527E" w:rsidP="004867A7">
      <w:pPr>
        <w:spacing w:before="100" w:beforeAutospacing="1" w:after="0" w:line="240" w:lineRule="auto"/>
        <w:ind w:left="-284" w:right="821" w:firstLine="284"/>
        <w:jc w:val="both"/>
        <w:rPr>
          <w:rFonts w:ascii="Calibri" w:eastAsia="Times New Roman" w:hAnsi="Calibri" w:cs="Calibri"/>
          <w:sz w:val="28"/>
          <w:szCs w:val="28"/>
          <w:lang w:val="es-ES_tradnl" w:eastAsia="es-ES_tradnl"/>
        </w:rPr>
      </w:pPr>
      <w:r w:rsidRPr="002C527E">
        <w:rPr>
          <w:rFonts w:ascii="Calibri" w:eastAsia="Times New Roman" w:hAnsi="Calibri" w:cs="Calibri"/>
          <w:b/>
          <w:sz w:val="28"/>
          <w:szCs w:val="28"/>
          <w:lang w:val="es-ES_tradnl" w:eastAsia="es-ES_tradnl"/>
        </w:rPr>
        <w:lastRenderedPageBreak/>
        <w:t>TEMPORALIZACIÓN (</w:t>
      </w:r>
      <w:r w:rsidRPr="002C527E">
        <w:rPr>
          <w:rFonts w:ascii="Calibri" w:eastAsia="Times New Roman" w:hAnsi="Calibri" w:cs="Calibri"/>
          <w:sz w:val="28"/>
          <w:szCs w:val="28"/>
          <w:lang w:val="es-ES_tradnl" w:eastAsia="es-ES_tradnl"/>
        </w:rPr>
        <w:t>INTERFACE 2º ESO)</w:t>
      </w:r>
    </w:p>
    <w:tbl>
      <w:tblPr>
        <w:tblW w:w="3606" w:type="pct"/>
        <w:tblCellSpacing w:w="0" w:type="dxa"/>
        <w:tblInd w:w="-209"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138"/>
        <w:gridCol w:w="2697"/>
        <w:gridCol w:w="3373"/>
      </w:tblGrid>
      <w:tr w:rsidR="002C527E" w:rsidRPr="002C527E" w:rsidTr="000868AB">
        <w:trPr>
          <w:tblCellSpacing w:w="0" w:type="dxa"/>
        </w:trPr>
        <w:tc>
          <w:tcPr>
            <w:tcW w:w="2027"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UNITS</w:t>
            </w:r>
          </w:p>
        </w:tc>
        <w:tc>
          <w:tcPr>
            <w:tcW w:w="1321"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TITLES</w:t>
            </w:r>
          </w:p>
        </w:tc>
        <w:tc>
          <w:tcPr>
            <w:tcW w:w="1652"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TRIMESTRE</w:t>
            </w:r>
          </w:p>
        </w:tc>
      </w:tr>
      <w:tr w:rsidR="002C527E" w:rsidRPr="002C527E" w:rsidTr="000868AB">
        <w:trPr>
          <w:tblCellSpacing w:w="0" w:type="dxa"/>
        </w:trPr>
        <w:tc>
          <w:tcPr>
            <w:tcW w:w="2027"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p>
        </w:tc>
        <w:tc>
          <w:tcPr>
            <w:tcW w:w="1321"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Starter unit</w:t>
            </w:r>
          </w:p>
        </w:tc>
        <w:tc>
          <w:tcPr>
            <w:tcW w:w="1652"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1</w:t>
            </w:r>
          </w:p>
        </w:tc>
      </w:tr>
      <w:tr w:rsidR="002C527E" w:rsidRPr="002C527E" w:rsidTr="000868AB">
        <w:trPr>
          <w:tblCellSpacing w:w="0" w:type="dxa"/>
        </w:trPr>
        <w:tc>
          <w:tcPr>
            <w:tcW w:w="2027"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1</w:t>
            </w:r>
          </w:p>
        </w:tc>
        <w:tc>
          <w:tcPr>
            <w:tcW w:w="1321"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Film and TV</w:t>
            </w:r>
          </w:p>
        </w:tc>
        <w:tc>
          <w:tcPr>
            <w:tcW w:w="1652"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1</w:t>
            </w:r>
          </w:p>
        </w:tc>
      </w:tr>
      <w:tr w:rsidR="002C527E" w:rsidRPr="002C527E" w:rsidTr="000868AB">
        <w:trPr>
          <w:tblCellSpacing w:w="0" w:type="dxa"/>
        </w:trPr>
        <w:tc>
          <w:tcPr>
            <w:tcW w:w="2027"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2</w:t>
            </w:r>
          </w:p>
        </w:tc>
        <w:tc>
          <w:tcPr>
            <w:tcW w:w="1321"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Adventure</w:t>
            </w:r>
          </w:p>
        </w:tc>
        <w:tc>
          <w:tcPr>
            <w:tcW w:w="1652"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2</w:t>
            </w:r>
          </w:p>
        </w:tc>
      </w:tr>
      <w:tr w:rsidR="002C527E" w:rsidRPr="002C527E" w:rsidTr="000868AB">
        <w:trPr>
          <w:tblCellSpacing w:w="0" w:type="dxa"/>
        </w:trPr>
        <w:tc>
          <w:tcPr>
            <w:tcW w:w="2027"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3</w:t>
            </w:r>
          </w:p>
        </w:tc>
        <w:tc>
          <w:tcPr>
            <w:tcW w:w="1321"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History</w:t>
            </w:r>
          </w:p>
        </w:tc>
        <w:tc>
          <w:tcPr>
            <w:tcW w:w="1652"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1</w:t>
            </w:r>
          </w:p>
        </w:tc>
      </w:tr>
      <w:tr w:rsidR="002C527E" w:rsidRPr="002C527E" w:rsidTr="000868AB">
        <w:trPr>
          <w:tblCellSpacing w:w="0" w:type="dxa"/>
        </w:trPr>
        <w:tc>
          <w:tcPr>
            <w:tcW w:w="2027"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4</w:t>
            </w:r>
          </w:p>
        </w:tc>
        <w:tc>
          <w:tcPr>
            <w:tcW w:w="1321"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Myths and Legends</w:t>
            </w:r>
          </w:p>
        </w:tc>
        <w:tc>
          <w:tcPr>
            <w:tcW w:w="1652"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2</w:t>
            </w:r>
          </w:p>
        </w:tc>
      </w:tr>
      <w:tr w:rsidR="002C527E" w:rsidRPr="002C527E" w:rsidTr="000868AB">
        <w:trPr>
          <w:tblCellSpacing w:w="0" w:type="dxa"/>
        </w:trPr>
        <w:tc>
          <w:tcPr>
            <w:tcW w:w="2027"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5</w:t>
            </w:r>
          </w:p>
        </w:tc>
        <w:tc>
          <w:tcPr>
            <w:tcW w:w="1321"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Possessions</w:t>
            </w:r>
          </w:p>
        </w:tc>
        <w:tc>
          <w:tcPr>
            <w:tcW w:w="1652"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1</w:t>
            </w:r>
          </w:p>
        </w:tc>
      </w:tr>
      <w:tr w:rsidR="002C527E" w:rsidRPr="002C527E" w:rsidTr="000868AB">
        <w:trPr>
          <w:tblCellSpacing w:w="0" w:type="dxa"/>
        </w:trPr>
        <w:tc>
          <w:tcPr>
            <w:tcW w:w="2027"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6</w:t>
            </w:r>
          </w:p>
        </w:tc>
        <w:tc>
          <w:tcPr>
            <w:tcW w:w="1321"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Make a Difference</w:t>
            </w:r>
          </w:p>
        </w:tc>
        <w:tc>
          <w:tcPr>
            <w:tcW w:w="1652"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3</w:t>
            </w:r>
          </w:p>
        </w:tc>
      </w:tr>
      <w:tr w:rsidR="002C527E" w:rsidRPr="002C527E" w:rsidTr="000868AB">
        <w:trPr>
          <w:tblCellSpacing w:w="0" w:type="dxa"/>
        </w:trPr>
        <w:tc>
          <w:tcPr>
            <w:tcW w:w="2027"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7</w:t>
            </w:r>
          </w:p>
        </w:tc>
        <w:tc>
          <w:tcPr>
            <w:tcW w:w="1321"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Ambitions</w:t>
            </w:r>
          </w:p>
        </w:tc>
        <w:tc>
          <w:tcPr>
            <w:tcW w:w="1652"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3</w:t>
            </w:r>
          </w:p>
        </w:tc>
      </w:tr>
      <w:tr w:rsidR="002C527E" w:rsidRPr="002C527E" w:rsidTr="000868AB">
        <w:trPr>
          <w:tblCellSpacing w:w="0" w:type="dxa"/>
        </w:trPr>
        <w:tc>
          <w:tcPr>
            <w:tcW w:w="2027"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8</w:t>
            </w:r>
          </w:p>
        </w:tc>
        <w:tc>
          <w:tcPr>
            <w:tcW w:w="1321"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n-US" w:eastAsia="es-ES_tradnl"/>
              </w:rPr>
            </w:pPr>
            <w:r w:rsidRPr="002C527E">
              <w:rPr>
                <w:rFonts w:ascii="Calibri" w:eastAsia="Times New Roman" w:hAnsi="Calibri" w:cs="Calibri"/>
                <w:sz w:val="28"/>
                <w:szCs w:val="28"/>
                <w:lang w:val="en-US" w:eastAsia="es-ES_tradnl"/>
              </w:rPr>
              <w:t>The World We Live In</w:t>
            </w:r>
          </w:p>
        </w:tc>
        <w:tc>
          <w:tcPr>
            <w:tcW w:w="1652"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2</w:t>
            </w:r>
          </w:p>
        </w:tc>
      </w:tr>
      <w:tr w:rsidR="002C527E" w:rsidRPr="002C527E" w:rsidTr="000868AB">
        <w:trPr>
          <w:tblCellSpacing w:w="0" w:type="dxa"/>
        </w:trPr>
        <w:tc>
          <w:tcPr>
            <w:tcW w:w="2027"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9</w:t>
            </w:r>
          </w:p>
        </w:tc>
        <w:tc>
          <w:tcPr>
            <w:tcW w:w="1321"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Fun and Games</w:t>
            </w:r>
          </w:p>
        </w:tc>
        <w:tc>
          <w:tcPr>
            <w:tcW w:w="1652" w:type="pct"/>
            <w:tcBorders>
              <w:top w:val="outset" w:sz="6" w:space="0" w:color="000000"/>
              <w:left w:val="outset" w:sz="6" w:space="0" w:color="000000"/>
              <w:bottom w:val="outset" w:sz="6" w:space="0" w:color="000000"/>
              <w:right w:val="outset" w:sz="6" w:space="0" w:color="000000"/>
            </w:tcBorders>
            <w:hideMark/>
          </w:tcPr>
          <w:p w:rsidR="002C527E" w:rsidRPr="002C527E" w:rsidRDefault="002C527E" w:rsidP="002C527E">
            <w:pPr>
              <w:spacing w:before="100" w:beforeAutospacing="1" w:after="0" w:line="288" w:lineRule="auto"/>
              <w:jc w:val="both"/>
              <w:rPr>
                <w:rFonts w:ascii="Calibri" w:eastAsia="Times New Roman" w:hAnsi="Calibri" w:cs="Calibri"/>
                <w:sz w:val="28"/>
                <w:szCs w:val="28"/>
                <w:lang w:val="es-ES_tradnl" w:eastAsia="es-ES_tradnl"/>
              </w:rPr>
            </w:pPr>
            <w:r w:rsidRPr="002C527E">
              <w:rPr>
                <w:rFonts w:ascii="Calibri" w:eastAsia="Times New Roman" w:hAnsi="Calibri" w:cs="Calibri"/>
                <w:sz w:val="28"/>
                <w:szCs w:val="28"/>
                <w:lang w:val="es-ES_tradnl" w:eastAsia="es-ES_tradnl"/>
              </w:rPr>
              <w:t xml:space="preserve">3 </w:t>
            </w:r>
          </w:p>
        </w:tc>
      </w:tr>
      <w:tr w:rsidR="002C527E" w:rsidRPr="00D46906" w:rsidTr="000868AB">
        <w:trPr>
          <w:tblCellSpacing w:w="0" w:type="dxa"/>
        </w:trPr>
        <w:tc>
          <w:tcPr>
            <w:tcW w:w="5000" w:type="pct"/>
            <w:gridSpan w:val="3"/>
            <w:tcBorders>
              <w:top w:val="outset" w:sz="6" w:space="0" w:color="000000"/>
              <w:left w:val="outset" w:sz="6" w:space="0" w:color="000000"/>
              <w:bottom w:val="outset" w:sz="6" w:space="0" w:color="000000"/>
              <w:right w:val="outset" w:sz="6" w:space="0" w:color="000000"/>
            </w:tcBorders>
            <w:hideMark/>
          </w:tcPr>
          <w:p w:rsidR="002C527E" w:rsidRPr="004867A7" w:rsidRDefault="002C527E" w:rsidP="002C527E">
            <w:pPr>
              <w:spacing w:before="100" w:beforeAutospacing="1" w:after="0" w:line="240" w:lineRule="auto"/>
              <w:jc w:val="both"/>
              <w:rPr>
                <w:rFonts w:ascii="Calibri" w:eastAsia="Times New Roman" w:hAnsi="Calibri" w:cs="Calibri"/>
                <w:sz w:val="32"/>
                <w:szCs w:val="28"/>
                <w:lang w:val="en-US" w:eastAsia="es-ES_tradnl"/>
              </w:rPr>
            </w:pPr>
            <w:r w:rsidRPr="004867A7">
              <w:rPr>
                <w:rFonts w:ascii="Calibri" w:eastAsia="Times New Roman" w:hAnsi="Calibri" w:cs="Calibri"/>
                <w:sz w:val="32"/>
                <w:szCs w:val="28"/>
                <w:lang w:val="en-US" w:eastAsia="es-ES_tradnl"/>
              </w:rPr>
              <w:t>Readings:</w:t>
            </w:r>
          </w:p>
          <w:p w:rsidR="00957FA0" w:rsidRDefault="005F63CE" w:rsidP="002C527E">
            <w:pPr>
              <w:spacing w:before="100" w:beforeAutospacing="1" w:after="0" w:line="288" w:lineRule="auto"/>
              <w:jc w:val="both"/>
              <w:rPr>
                <w:rFonts w:eastAsia="Calibri" w:cs="Calibri"/>
                <w:sz w:val="28"/>
                <w:szCs w:val="28"/>
                <w:lang w:val="pt-PT"/>
              </w:rPr>
            </w:pPr>
            <w:r>
              <w:rPr>
                <w:rFonts w:eastAsia="Calibri" w:cs="Calibri"/>
                <w:sz w:val="28"/>
                <w:szCs w:val="28"/>
                <w:lang w:val="pt-PT"/>
              </w:rPr>
              <w:t>1st term: “Pirates of the Caribbean”</w:t>
            </w:r>
          </w:p>
          <w:p w:rsidR="005F63CE" w:rsidRPr="00F74FDB" w:rsidRDefault="005F63CE" w:rsidP="002C527E">
            <w:pPr>
              <w:spacing w:before="100" w:beforeAutospacing="1" w:after="0" w:line="288" w:lineRule="auto"/>
              <w:jc w:val="both"/>
              <w:rPr>
                <w:rFonts w:eastAsia="Calibri" w:cs="Calibri"/>
                <w:sz w:val="28"/>
                <w:szCs w:val="28"/>
                <w:lang w:val="pt-PT"/>
              </w:rPr>
            </w:pPr>
            <w:r>
              <w:rPr>
                <w:rFonts w:eastAsia="Calibri" w:cs="Calibri"/>
                <w:sz w:val="28"/>
                <w:szCs w:val="28"/>
                <w:lang w:val="pt-PT"/>
              </w:rPr>
              <w:t>2nd term: “The adventures of Tom Sawyer”</w:t>
            </w:r>
          </w:p>
        </w:tc>
      </w:tr>
    </w:tbl>
    <w:p w:rsidR="005E05F5" w:rsidRPr="005F63CE" w:rsidRDefault="005E05F5">
      <w:pPr>
        <w:rPr>
          <w:lang w:val="en-US"/>
        </w:rPr>
      </w:pPr>
    </w:p>
    <w:p w:rsidR="005E05F5" w:rsidRPr="005F63CE" w:rsidRDefault="005E05F5">
      <w:pPr>
        <w:rPr>
          <w:lang w:val="en-US"/>
        </w:rPr>
      </w:pPr>
    </w:p>
    <w:tbl>
      <w:tblPr>
        <w:tblW w:w="7309" w:type="pct"/>
        <w:tblInd w:w="-209" w:type="dxa"/>
        <w:tblCellMar>
          <w:left w:w="10" w:type="dxa"/>
          <w:right w:w="10" w:type="dxa"/>
        </w:tblCellMar>
        <w:tblLook w:val="0000" w:firstRow="0" w:lastRow="0" w:firstColumn="0" w:lastColumn="0" w:noHBand="0" w:noVBand="0"/>
      </w:tblPr>
      <w:tblGrid>
        <w:gridCol w:w="20471"/>
      </w:tblGrid>
      <w:tr w:rsidR="005E05F5" w:rsidRPr="005E05F5" w:rsidTr="005E05F5">
        <w:trPr>
          <w:trHeight w:val="4247"/>
        </w:trPr>
        <w:tc>
          <w:tcPr>
            <w:tcW w:w="5000" w:type="pct"/>
            <w:tcBorders>
              <w:top w:val="nil"/>
            </w:tcBorders>
            <w:shd w:val="clear" w:color="000000" w:fill="FFFFFF"/>
            <w:tcMar>
              <w:left w:w="0" w:type="dxa"/>
              <w:right w:w="0" w:type="dxa"/>
            </w:tcMar>
          </w:tcPr>
          <w:p w:rsidR="005E05F5" w:rsidRPr="005E05F5" w:rsidRDefault="005E05F5" w:rsidP="005E05F5">
            <w:pPr>
              <w:jc w:val="both"/>
              <w:rPr>
                <w:rFonts w:ascii="Calibri" w:eastAsia="Calibri" w:hAnsi="Calibri" w:cs="Calibri"/>
                <w:b/>
                <w:sz w:val="28"/>
                <w:szCs w:val="28"/>
                <w:u w:val="single"/>
                <w:lang w:val="es-ES_tradnl" w:eastAsia="es-ES_tradnl"/>
              </w:rPr>
            </w:pPr>
            <w:r w:rsidRPr="005E05F5">
              <w:rPr>
                <w:rFonts w:ascii="Calibri" w:eastAsia="Calibri" w:hAnsi="Calibri" w:cs="Calibri"/>
                <w:b/>
                <w:sz w:val="28"/>
                <w:szCs w:val="28"/>
                <w:lang w:val="es-ES_tradnl" w:eastAsia="es-ES_tradnl"/>
              </w:rPr>
              <w:t xml:space="preserve">3.3. </w:t>
            </w:r>
            <w:r w:rsidRPr="005E05F5">
              <w:rPr>
                <w:rFonts w:ascii="Calibri" w:eastAsia="Calibri" w:hAnsi="Calibri" w:cs="Calibri"/>
                <w:b/>
                <w:sz w:val="28"/>
                <w:szCs w:val="28"/>
                <w:u w:val="single"/>
                <w:lang w:val="es-ES_tradnl" w:eastAsia="es-ES_tradnl"/>
              </w:rPr>
              <w:t>3º ESO</w:t>
            </w:r>
          </w:p>
          <w:p w:rsidR="005E05F5" w:rsidRPr="00E97C9C" w:rsidRDefault="00E97C9C" w:rsidP="005E05F5">
            <w:pPr>
              <w:rPr>
                <w:rFonts w:ascii="Calibri" w:eastAsia="Times New Roman" w:hAnsi="Calibri" w:cs="Times New Roman"/>
                <w:sz w:val="28"/>
                <w:szCs w:val="28"/>
                <w:lang w:val="pt-PT" w:eastAsia="es-ES_tradnl"/>
              </w:rPr>
            </w:pPr>
            <w:r>
              <w:rPr>
                <w:rFonts w:ascii="Calibri" w:eastAsia="Times New Roman" w:hAnsi="Calibri" w:cs="Times New Roman"/>
                <w:sz w:val="28"/>
                <w:szCs w:val="28"/>
                <w:lang w:val="es-ES_tradnl" w:eastAsia="es-ES_tradnl"/>
              </w:rPr>
              <w:t xml:space="preserve">        </w:t>
            </w:r>
          </w:p>
          <w:tbl>
            <w:tblPr>
              <w:tblW w:w="12758" w:type="dxa"/>
              <w:tblInd w:w="348" w:type="dxa"/>
              <w:tblCellMar>
                <w:left w:w="0" w:type="dxa"/>
                <w:right w:w="0" w:type="dxa"/>
              </w:tblCellMar>
              <w:tblLook w:val="0000" w:firstRow="0" w:lastRow="0" w:firstColumn="0" w:lastColumn="0" w:noHBand="0" w:noVBand="0"/>
            </w:tblPr>
            <w:tblGrid>
              <w:gridCol w:w="3075"/>
              <w:gridCol w:w="15"/>
              <w:gridCol w:w="2580"/>
              <w:gridCol w:w="72"/>
              <w:gridCol w:w="1366"/>
              <w:gridCol w:w="153"/>
              <w:gridCol w:w="1870"/>
              <w:gridCol w:w="267"/>
              <w:gridCol w:w="1072"/>
              <w:gridCol w:w="16"/>
              <w:gridCol w:w="727"/>
              <w:gridCol w:w="14"/>
              <w:gridCol w:w="49"/>
              <w:gridCol w:w="9"/>
              <w:gridCol w:w="600"/>
              <w:gridCol w:w="33"/>
              <w:gridCol w:w="30"/>
              <w:gridCol w:w="728"/>
              <w:gridCol w:w="20"/>
              <w:gridCol w:w="62"/>
            </w:tblGrid>
            <w:tr w:rsidR="00AC31A2" w:rsidRPr="005E05F5" w:rsidTr="00FB2DDF">
              <w:trPr>
                <w:gridAfter w:val="2"/>
                <w:wAfter w:w="82" w:type="dxa"/>
                <w:trHeight w:val="532"/>
              </w:trPr>
              <w:tc>
                <w:tcPr>
                  <w:tcW w:w="12676" w:type="dxa"/>
                  <w:gridSpan w:val="18"/>
                  <w:tcBorders>
                    <w:top w:val="single" w:sz="2" w:space="0" w:color="000009"/>
                    <w:left w:val="single" w:sz="2" w:space="0" w:color="000009"/>
                    <w:bottom w:val="single" w:sz="2" w:space="0" w:color="000009"/>
                    <w:right w:val="single" w:sz="4" w:space="0" w:color="auto"/>
                  </w:tcBorders>
                  <w:shd w:val="clear" w:color="auto" w:fill="DBE5F1" w:themeFill="accent1" w:themeFillTint="33"/>
                  <w:vAlign w:val="center"/>
                </w:tcPr>
                <w:p w:rsidR="00AC31A2" w:rsidRPr="005E05F5" w:rsidRDefault="00AC31A2" w:rsidP="00AC31A2">
                  <w:pPr>
                    <w:keepNext/>
                    <w:widowControl w:val="0"/>
                    <w:autoSpaceDE w:val="0"/>
                    <w:autoSpaceDN w:val="0"/>
                    <w:adjustRightInd w:val="0"/>
                    <w:spacing w:after="0" w:line="240" w:lineRule="auto"/>
                    <w:ind w:left="187"/>
                    <w:jc w:val="center"/>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BLOQUE 1: COMPRENSIÓN DE TEXTOS ORAIS</w:t>
                  </w:r>
                </w:p>
              </w:tc>
            </w:tr>
            <w:tr w:rsidR="00AC31A2" w:rsidRPr="005E05F5" w:rsidTr="00FB2DDF">
              <w:trPr>
                <w:gridAfter w:val="2"/>
                <w:wAfter w:w="82" w:type="dxa"/>
                <w:trHeight w:val="917"/>
              </w:trPr>
              <w:tc>
                <w:tcPr>
                  <w:tcW w:w="3075"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keepNext/>
                    <w:widowControl w:val="0"/>
                    <w:autoSpaceDE w:val="0"/>
                    <w:autoSpaceDN w:val="0"/>
                    <w:adjustRightInd w:val="0"/>
                    <w:spacing w:after="0" w:line="240" w:lineRule="auto"/>
                    <w:ind w:left="98" w:right="196"/>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ESTÁNDAR DE APRENDIZAXE</w:t>
                  </w:r>
                </w:p>
              </w:tc>
              <w:tc>
                <w:tcPr>
                  <w:tcW w:w="2667" w:type="dxa"/>
                  <w:gridSpan w:val="3"/>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keepNext/>
                    <w:widowControl w:val="0"/>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GRAO MÍNIMO DE CONSEC.</w:t>
                  </w:r>
                </w:p>
              </w:tc>
              <w:tc>
                <w:tcPr>
                  <w:tcW w:w="1519"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keepNext/>
                    <w:widowControl w:val="0"/>
                    <w:tabs>
                      <w:tab w:val="left" w:pos="269"/>
                    </w:tabs>
                    <w:autoSpaceDE w:val="0"/>
                    <w:autoSpaceDN w:val="0"/>
                    <w:adjustRightInd w:val="0"/>
                    <w:spacing w:before="8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COMPETENCIAS CLAVE</w:t>
                  </w:r>
                </w:p>
              </w:tc>
              <w:tc>
                <w:tcPr>
                  <w:tcW w:w="2137"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keepNext/>
                    <w:widowControl w:val="0"/>
                    <w:tabs>
                      <w:tab w:val="left" w:pos="269"/>
                    </w:tabs>
                    <w:autoSpaceDE w:val="0"/>
                    <w:autoSpaceDN w:val="0"/>
                    <w:adjustRightInd w:val="0"/>
                    <w:spacing w:before="81" w:after="0" w:line="240" w:lineRule="auto"/>
                    <w:ind w:left="268"/>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INSTRUMENTOS </w:t>
                  </w:r>
                  <w:r w:rsidRPr="005E05F5">
                    <w:rPr>
                      <w:rFonts w:ascii="Calibri" w:eastAsia="Times New Roman" w:hAnsi="Calibri" w:cs="Calibri"/>
                      <w:sz w:val="20"/>
                      <w:szCs w:val="20"/>
                      <w:lang w:val="gl-ES" w:eastAsia="es-ES_tradnl"/>
                    </w:rPr>
                    <w:t>DE AVALIACIÓN</w:t>
                  </w:r>
                </w:p>
              </w:tc>
              <w:tc>
                <w:tcPr>
                  <w:tcW w:w="1072"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keepNext/>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CRITERIO DE CUALIFIC</w:t>
                  </w:r>
                </w:p>
              </w:tc>
              <w:tc>
                <w:tcPr>
                  <w:tcW w:w="743"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keepNext/>
                    <w:widowControl w:val="0"/>
                    <w:autoSpaceDE w:val="0"/>
                    <w:autoSpaceDN w:val="0"/>
                    <w:adjustRightInd w:val="0"/>
                    <w:spacing w:after="0" w:line="240" w:lineRule="auto"/>
                    <w:ind w:left="230"/>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1ª aval</w:t>
                  </w:r>
                </w:p>
              </w:tc>
              <w:tc>
                <w:tcPr>
                  <w:tcW w:w="735" w:type="dxa"/>
                  <w:gridSpan w:val="6"/>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keepNext/>
                    <w:widowControl w:val="0"/>
                    <w:autoSpaceDE w:val="0"/>
                    <w:autoSpaceDN w:val="0"/>
                    <w:adjustRightInd w:val="0"/>
                    <w:spacing w:after="0" w:line="240" w:lineRule="auto"/>
                    <w:ind w:left="187"/>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2ª aval</w:t>
                  </w:r>
                </w:p>
              </w:tc>
              <w:tc>
                <w:tcPr>
                  <w:tcW w:w="728" w:type="dxa"/>
                  <w:tcBorders>
                    <w:top w:val="single" w:sz="2" w:space="0" w:color="000009"/>
                    <w:left w:val="single" w:sz="2" w:space="0" w:color="000009"/>
                    <w:bottom w:val="single" w:sz="2" w:space="0" w:color="000009"/>
                    <w:right w:val="single" w:sz="4" w:space="0" w:color="auto"/>
                  </w:tcBorders>
                  <w:shd w:val="clear" w:color="000000" w:fill="FFFFFF"/>
                </w:tcPr>
                <w:p w:rsidR="00AC31A2" w:rsidRPr="005E05F5" w:rsidRDefault="00AC31A2" w:rsidP="00AC31A2">
                  <w:pPr>
                    <w:keepNext/>
                    <w:widowControl w:val="0"/>
                    <w:autoSpaceDE w:val="0"/>
                    <w:autoSpaceDN w:val="0"/>
                    <w:adjustRightInd w:val="0"/>
                    <w:spacing w:after="0" w:line="240" w:lineRule="auto"/>
                    <w:ind w:left="187"/>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3ª aval</w:t>
                  </w:r>
                </w:p>
              </w:tc>
            </w:tr>
            <w:tr w:rsidR="00AC31A2" w:rsidRPr="005E05F5" w:rsidTr="00FB2DDF">
              <w:trPr>
                <w:gridAfter w:val="2"/>
                <w:wAfter w:w="82" w:type="dxa"/>
                <w:trHeight w:val="1275"/>
              </w:trPr>
              <w:tc>
                <w:tcPr>
                  <w:tcW w:w="3075" w:type="dxa"/>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19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PLEB1.2. Capta os puntos principais e os detalles salientables de indicacións, anuncios, mensaxes e comunicados breves e articulados de xeito lento e claro (por exemplo, cambio de porta de embarque nun aeroporto, información sobre actividades nun campamento de verán ou no contestador automático dun cine), sempre que as condicións acústicas sexan boas e o son non estea distorsionado.</w:t>
                  </w:r>
                </w:p>
              </w:tc>
              <w:tc>
                <w:tcPr>
                  <w:tcW w:w="2667"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É capaz de distinguir </w:t>
                  </w:r>
                  <w:r w:rsidRPr="005E05F5">
                    <w:rPr>
                      <w:rFonts w:ascii="Calibri" w:eastAsia="Times New Roman" w:hAnsi="Calibri" w:cs="Calibri"/>
                      <w:bCs/>
                      <w:sz w:val="20"/>
                      <w:szCs w:val="20"/>
                      <w:lang w:val="gl-ES" w:eastAsia="es-ES_tradnl"/>
                    </w:rPr>
                    <w:t>os puntos princ</w:t>
                  </w:r>
                  <w:r>
                    <w:rPr>
                      <w:rFonts w:ascii="Calibri" w:eastAsia="Times New Roman" w:hAnsi="Calibri" w:cs="Calibri"/>
                      <w:bCs/>
                      <w:sz w:val="20"/>
                      <w:szCs w:val="20"/>
                      <w:lang w:val="gl-ES" w:eastAsia="es-ES_tradnl"/>
                    </w:rPr>
                    <w:t>ipais</w:t>
                  </w:r>
                  <w:r w:rsidRPr="005E05F5">
                    <w:rPr>
                      <w:rFonts w:ascii="Calibri" w:eastAsia="Times New Roman" w:hAnsi="Calibri" w:cs="Calibri"/>
                      <w:bCs/>
                      <w:sz w:val="20"/>
                      <w:szCs w:val="20"/>
                      <w:lang w:val="gl-ES" w:eastAsia="es-ES_tradnl"/>
                    </w:rPr>
                    <w:t xml:space="preserve"> de indicacións, anuncios, mensaxes e comunicados breves</w:t>
                  </w:r>
                </w:p>
              </w:tc>
              <w:tc>
                <w:tcPr>
                  <w:tcW w:w="1519"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79"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8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2137"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p w:rsidR="00AC31A2" w:rsidRPr="005E05F5" w:rsidRDefault="00AC31A2" w:rsidP="00AC31A2">
                  <w:pPr>
                    <w:widowControl w:val="0"/>
                    <w:numPr>
                      <w:ilvl w:val="0"/>
                      <w:numId w:val="50"/>
                    </w:numPr>
                    <w:tabs>
                      <w:tab w:val="left" w:pos="269"/>
                    </w:tabs>
                    <w:autoSpaceDE w:val="0"/>
                    <w:autoSpaceDN w:val="0"/>
                    <w:adjustRightInd w:val="0"/>
                    <w:spacing w:before="8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2"/>
                      <w:sz w:val="20"/>
                      <w:szCs w:val="20"/>
                      <w:lang w:val="gl-ES" w:eastAsia="es-ES_tradnl"/>
                    </w:rPr>
                    <w:t xml:space="preserve"> </w:t>
                  </w:r>
                  <w:r w:rsidRPr="005E05F5">
                    <w:rPr>
                      <w:rFonts w:ascii="Calibri" w:eastAsia="Times New Roman" w:hAnsi="Calibri" w:cs="Calibri"/>
                      <w:sz w:val="20"/>
                      <w:szCs w:val="20"/>
                      <w:lang w:val="gl-ES" w:eastAsia="es-ES_tradnl"/>
                    </w:rPr>
                    <w:t>aula</w:t>
                  </w:r>
                </w:p>
              </w:tc>
              <w:tc>
                <w:tcPr>
                  <w:tcW w:w="1072" w:type="dxa"/>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right="738"/>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0´4</w:t>
                  </w:r>
                </w:p>
              </w:tc>
              <w:tc>
                <w:tcPr>
                  <w:tcW w:w="743"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35" w:type="dxa"/>
                  <w:gridSpan w:val="6"/>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187"/>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28" w:type="dxa"/>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187"/>
                    <w:jc w:val="both"/>
                    <w:rPr>
                      <w:rFonts w:ascii="Calibri" w:eastAsia="Times New Roman" w:hAnsi="Calibri" w:cs="Calibri"/>
                      <w:bCs/>
                      <w:sz w:val="20"/>
                      <w:szCs w:val="20"/>
                      <w:lang w:val="gl-ES" w:eastAsia="es-ES_tradnl"/>
                    </w:rPr>
                  </w:pPr>
                </w:p>
              </w:tc>
            </w:tr>
            <w:tr w:rsidR="00AC31A2" w:rsidRPr="005E05F5" w:rsidTr="00FB2DDF">
              <w:trPr>
                <w:gridAfter w:val="2"/>
                <w:wAfter w:w="82" w:type="dxa"/>
                <w:trHeight w:val="982"/>
              </w:trPr>
              <w:tc>
                <w:tcPr>
                  <w:tcW w:w="3075"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196"/>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PLEB1.3. Entende o esencial do que se lle di en transaccións e xestións cotiás e estruturadas (por exemplo, en hoteis, tendas, albergues, restaurantes, e centros de lecer, de estudos ou de traballo).</w:t>
                  </w:r>
                </w:p>
              </w:tc>
              <w:tc>
                <w:tcPr>
                  <w:tcW w:w="2667" w:type="dxa"/>
                  <w:gridSpan w:val="3"/>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853591" w:rsidP="00853591">
                  <w:pPr>
                    <w:widowControl w:val="0"/>
                    <w:tabs>
                      <w:tab w:val="left" w:pos="269"/>
                    </w:tabs>
                    <w:autoSpaceDE w:val="0"/>
                    <w:autoSpaceDN w:val="0"/>
                    <w:adjustRightInd w:val="0"/>
                    <w:spacing w:before="40"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Esfórzase por entender </w:t>
                  </w:r>
                  <w:r w:rsidRPr="005E05F5">
                    <w:rPr>
                      <w:rFonts w:ascii="Calibri" w:eastAsia="Times New Roman" w:hAnsi="Calibri" w:cs="Calibri"/>
                      <w:sz w:val="20"/>
                      <w:szCs w:val="20"/>
                      <w:lang w:val="gl-ES" w:eastAsia="es-ES_tradnl"/>
                    </w:rPr>
                    <w:t>lle di en transaccións e xestións cotiás</w:t>
                  </w:r>
                </w:p>
              </w:tc>
              <w:tc>
                <w:tcPr>
                  <w:tcW w:w="1519"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4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79"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79"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79"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2137"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p w:rsidR="00AC31A2" w:rsidRPr="005E05F5" w:rsidRDefault="00AC31A2" w:rsidP="00AC31A2">
                  <w:pPr>
                    <w:widowControl w:val="0"/>
                    <w:numPr>
                      <w:ilvl w:val="0"/>
                      <w:numId w:val="50"/>
                    </w:numPr>
                    <w:tabs>
                      <w:tab w:val="left" w:pos="269"/>
                    </w:tabs>
                    <w:autoSpaceDE w:val="0"/>
                    <w:autoSpaceDN w:val="0"/>
                    <w:adjustRightInd w:val="0"/>
                    <w:spacing w:before="8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2"/>
                      <w:sz w:val="20"/>
                      <w:szCs w:val="20"/>
                      <w:lang w:val="gl-ES" w:eastAsia="es-ES_tradnl"/>
                    </w:rPr>
                    <w:t xml:space="preserve"> </w:t>
                  </w:r>
                  <w:r w:rsidRPr="005E05F5">
                    <w:rPr>
                      <w:rFonts w:ascii="Calibri" w:eastAsia="Times New Roman" w:hAnsi="Calibri" w:cs="Calibri"/>
                      <w:sz w:val="20"/>
                      <w:szCs w:val="20"/>
                      <w:lang w:val="gl-ES" w:eastAsia="es-ES_tradnl"/>
                    </w:rPr>
                    <w:t>aula</w:t>
                  </w:r>
                </w:p>
              </w:tc>
              <w:tc>
                <w:tcPr>
                  <w:tcW w:w="1072"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right="782"/>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0´4</w:t>
                  </w:r>
                </w:p>
              </w:tc>
              <w:tc>
                <w:tcPr>
                  <w:tcW w:w="743"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1" w:after="0" w:line="240" w:lineRule="auto"/>
                    <w:ind w:left="187"/>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35" w:type="dxa"/>
                  <w:gridSpan w:val="6"/>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1" w:after="0" w:line="240" w:lineRule="auto"/>
                    <w:ind w:left="187"/>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28" w:type="dxa"/>
                  <w:tcBorders>
                    <w:top w:val="single" w:sz="2" w:space="0" w:color="000009"/>
                    <w:left w:val="single" w:sz="2" w:space="0" w:color="000009"/>
                    <w:bottom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before="1" w:after="0" w:line="240" w:lineRule="auto"/>
                    <w:ind w:left="187"/>
                    <w:jc w:val="both"/>
                    <w:rPr>
                      <w:rFonts w:ascii="Calibri" w:eastAsia="Times New Roman" w:hAnsi="Calibri" w:cs="Calibri"/>
                      <w:bCs/>
                      <w:sz w:val="20"/>
                      <w:szCs w:val="20"/>
                      <w:lang w:val="gl-ES" w:eastAsia="es-ES_tradnl"/>
                    </w:rPr>
                  </w:pPr>
                </w:p>
              </w:tc>
            </w:tr>
            <w:tr w:rsidR="00AC31A2" w:rsidRPr="005E05F5" w:rsidTr="00FB2DDF">
              <w:trPr>
                <w:gridAfter w:val="2"/>
                <w:wAfter w:w="82" w:type="dxa"/>
                <w:trHeight w:val="416"/>
              </w:trPr>
              <w:tc>
                <w:tcPr>
                  <w:tcW w:w="3075" w:type="dxa"/>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34"/>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 xml:space="preserve">PLEB1.4.Identifica o sentido xeral e os puntos principais dunha </w:t>
                  </w:r>
                  <w:r w:rsidRPr="005E05F5">
                    <w:rPr>
                      <w:rFonts w:ascii="Calibri" w:eastAsia="Times New Roman" w:hAnsi="Calibri" w:cs="Calibri"/>
                      <w:bCs/>
                      <w:sz w:val="20"/>
                      <w:szCs w:val="20"/>
                      <w:lang w:val="gl-ES" w:eastAsia="es-ES_tradnl"/>
                    </w:rPr>
                    <w:lastRenderedPageBreak/>
                    <w:t>conversa informal entre duas persoas que ten lugar na súa presenza, ou procedente dunha gravación pedagógica cando o tema lle resulta coñecido e o discurso estea articulado con claridade, a velocidade baixa.</w:t>
                  </w:r>
                </w:p>
              </w:tc>
              <w:tc>
                <w:tcPr>
                  <w:tcW w:w="2667" w:type="dxa"/>
                  <w:gridSpan w:val="3"/>
                  <w:tcBorders>
                    <w:top w:val="single" w:sz="2" w:space="0" w:color="000009"/>
                    <w:left w:val="single" w:sz="2" w:space="0" w:color="000009"/>
                    <w:right w:val="single" w:sz="2" w:space="0" w:color="000009"/>
                  </w:tcBorders>
                  <w:shd w:val="clear" w:color="000000" w:fill="FFFFFF"/>
                </w:tcPr>
                <w:p w:rsidR="00AC31A2" w:rsidRPr="005E05F5" w:rsidRDefault="0084209D" w:rsidP="00AC31A2">
                  <w:pPr>
                    <w:widowControl w:val="0"/>
                    <w:autoSpaceDE w:val="0"/>
                    <w:autoSpaceDN w:val="0"/>
                    <w:adjustRightInd w:val="0"/>
                    <w:spacing w:after="0" w:line="240" w:lineRule="auto"/>
                    <w:ind w:left="98" w:right="194"/>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lastRenderedPageBreak/>
                    <w:t xml:space="preserve">É capaz de entender </w:t>
                  </w:r>
                  <w:r w:rsidRPr="005E05F5">
                    <w:rPr>
                      <w:rFonts w:ascii="Calibri" w:eastAsia="Times New Roman" w:hAnsi="Calibri" w:cs="Calibri"/>
                      <w:bCs/>
                      <w:sz w:val="20"/>
                      <w:szCs w:val="20"/>
                      <w:lang w:val="gl-ES" w:eastAsia="es-ES_tradnl"/>
                    </w:rPr>
                    <w:t xml:space="preserve">o sentido xeral e os puntos </w:t>
                  </w:r>
                  <w:r w:rsidRPr="005E05F5">
                    <w:rPr>
                      <w:rFonts w:ascii="Calibri" w:eastAsia="Times New Roman" w:hAnsi="Calibri" w:cs="Calibri"/>
                      <w:bCs/>
                      <w:sz w:val="20"/>
                      <w:szCs w:val="20"/>
                      <w:lang w:val="gl-ES" w:eastAsia="es-ES_tradnl"/>
                    </w:rPr>
                    <w:lastRenderedPageBreak/>
                    <w:t>principais dunha</w:t>
                  </w:r>
                  <w:r>
                    <w:rPr>
                      <w:rFonts w:ascii="Calibri" w:eastAsia="Times New Roman" w:hAnsi="Calibri" w:cs="Calibri"/>
                      <w:bCs/>
                      <w:sz w:val="20"/>
                      <w:szCs w:val="20"/>
                      <w:lang w:val="gl-ES" w:eastAsia="es-ES_tradnl"/>
                    </w:rPr>
                    <w:t xml:space="preserve"> </w:t>
                  </w:r>
                  <w:r w:rsidRPr="005E05F5">
                    <w:rPr>
                      <w:rFonts w:ascii="Calibri" w:eastAsia="Times New Roman" w:hAnsi="Calibri" w:cs="Calibri"/>
                      <w:bCs/>
                      <w:sz w:val="20"/>
                      <w:szCs w:val="20"/>
                      <w:lang w:val="gl-ES" w:eastAsia="es-ES_tradnl"/>
                    </w:rPr>
                    <w:t>conversa informal entre duas persoas que ten lugar na súa presenza</w:t>
                  </w:r>
                </w:p>
              </w:tc>
              <w:tc>
                <w:tcPr>
                  <w:tcW w:w="1519"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1"/>
                    </w:numPr>
                    <w:autoSpaceDE w:val="0"/>
                    <w:autoSpaceDN w:val="0"/>
                    <w:adjustRightInd w:val="0"/>
                    <w:spacing w:after="0" w:line="240" w:lineRule="auto"/>
                    <w:ind w:left="357" w:right="193" w:hanging="357"/>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CCL</w:t>
                  </w:r>
                </w:p>
                <w:p w:rsidR="00AC31A2" w:rsidRPr="005E05F5" w:rsidRDefault="00AC31A2" w:rsidP="00AC31A2">
                  <w:pPr>
                    <w:widowControl w:val="0"/>
                    <w:numPr>
                      <w:ilvl w:val="0"/>
                      <w:numId w:val="51"/>
                    </w:numPr>
                    <w:autoSpaceDE w:val="0"/>
                    <w:autoSpaceDN w:val="0"/>
                    <w:adjustRightInd w:val="0"/>
                    <w:spacing w:after="0" w:line="240" w:lineRule="auto"/>
                    <w:ind w:left="357" w:right="193" w:hanging="357"/>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CAA</w:t>
                  </w:r>
                </w:p>
                <w:p w:rsidR="00AC31A2" w:rsidRPr="005E05F5" w:rsidRDefault="00AC31A2" w:rsidP="00AC31A2">
                  <w:pPr>
                    <w:widowControl w:val="0"/>
                    <w:numPr>
                      <w:ilvl w:val="0"/>
                      <w:numId w:val="51"/>
                    </w:numPr>
                    <w:autoSpaceDE w:val="0"/>
                    <w:autoSpaceDN w:val="0"/>
                    <w:adjustRightInd w:val="0"/>
                    <w:spacing w:before="1" w:after="0" w:line="240" w:lineRule="auto"/>
                    <w:ind w:left="357" w:right="193" w:hanging="357"/>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2137"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2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Observación na</w:t>
                  </w:r>
                  <w:r w:rsidRPr="005E05F5">
                    <w:rPr>
                      <w:rFonts w:ascii="Calibri" w:eastAsia="Times New Roman" w:hAnsi="Calibri" w:cs="Calibri"/>
                      <w:spacing w:val="-12"/>
                      <w:sz w:val="20"/>
                      <w:szCs w:val="20"/>
                      <w:lang w:val="gl-ES" w:eastAsia="es-ES_tradnl"/>
                    </w:rPr>
                    <w:t xml:space="preserve"> </w:t>
                  </w:r>
                  <w:r w:rsidRPr="005E05F5">
                    <w:rPr>
                      <w:rFonts w:ascii="Calibri" w:eastAsia="Times New Roman" w:hAnsi="Calibri" w:cs="Calibri"/>
                      <w:sz w:val="20"/>
                      <w:szCs w:val="20"/>
                      <w:lang w:val="gl-ES" w:eastAsia="es-ES_tradnl"/>
                    </w:rPr>
                    <w:t>aula</w:t>
                  </w:r>
                </w:p>
                <w:p w:rsidR="00AC31A2" w:rsidRPr="005E05F5" w:rsidRDefault="00AC31A2" w:rsidP="00AC31A2">
                  <w:pPr>
                    <w:widowControl w:val="0"/>
                    <w:numPr>
                      <w:ilvl w:val="0"/>
                      <w:numId w:val="50"/>
                    </w:numPr>
                    <w:tabs>
                      <w:tab w:val="left" w:pos="269"/>
                    </w:tabs>
                    <w:autoSpaceDE w:val="0"/>
                    <w:autoSpaceDN w:val="0"/>
                    <w:adjustRightInd w:val="0"/>
                    <w:spacing w:before="8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tc>
              <w:tc>
                <w:tcPr>
                  <w:tcW w:w="1072" w:type="dxa"/>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7" w:after="0" w:line="240" w:lineRule="auto"/>
                    <w:jc w:val="both"/>
                    <w:rPr>
                      <w:rFonts w:ascii="Calibri" w:eastAsia="Times New Roman" w:hAnsi="Calibri" w:cs="Calibri"/>
                      <w:bCs/>
                      <w:sz w:val="20"/>
                      <w:szCs w:val="20"/>
                      <w:lang w:val="gl-ES" w:eastAsia="es-ES_tradnl"/>
                    </w:rPr>
                  </w:pPr>
                </w:p>
                <w:p w:rsidR="00AC31A2" w:rsidRPr="005E05F5" w:rsidRDefault="00AC31A2" w:rsidP="00AC31A2">
                  <w:pPr>
                    <w:widowControl w:val="0"/>
                    <w:autoSpaceDE w:val="0"/>
                    <w:autoSpaceDN w:val="0"/>
                    <w:adjustRightInd w:val="0"/>
                    <w:spacing w:after="0" w:line="240" w:lineRule="auto"/>
                    <w:ind w:right="738"/>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lastRenderedPageBreak/>
                    <w:t>0´4</w:t>
                  </w:r>
                </w:p>
              </w:tc>
              <w:tc>
                <w:tcPr>
                  <w:tcW w:w="743"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7" w:after="0" w:line="240" w:lineRule="auto"/>
                    <w:jc w:val="both"/>
                    <w:rPr>
                      <w:rFonts w:ascii="Calibri" w:eastAsia="Times New Roman" w:hAnsi="Calibri" w:cs="Calibri"/>
                      <w:bCs/>
                      <w:sz w:val="20"/>
                      <w:szCs w:val="20"/>
                      <w:lang w:val="gl-ES" w:eastAsia="es-ES_tradnl"/>
                    </w:rPr>
                  </w:pPr>
                </w:p>
                <w:p w:rsidR="00AC31A2" w:rsidRPr="005E05F5" w:rsidRDefault="00AC31A2" w:rsidP="00AC31A2">
                  <w:pPr>
                    <w:widowControl w:val="0"/>
                    <w:autoSpaceDE w:val="0"/>
                    <w:autoSpaceDN w:val="0"/>
                    <w:adjustRightInd w:val="0"/>
                    <w:spacing w:after="0" w:line="240" w:lineRule="auto"/>
                    <w:ind w:right="49"/>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lastRenderedPageBreak/>
                    <w:t>X</w:t>
                  </w:r>
                </w:p>
              </w:tc>
              <w:tc>
                <w:tcPr>
                  <w:tcW w:w="735" w:type="dxa"/>
                  <w:gridSpan w:val="6"/>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7" w:after="0" w:line="240" w:lineRule="auto"/>
                    <w:jc w:val="both"/>
                    <w:rPr>
                      <w:rFonts w:ascii="Calibri" w:eastAsia="Times New Roman" w:hAnsi="Calibri" w:cs="Calibri"/>
                      <w:bCs/>
                      <w:sz w:val="20"/>
                      <w:szCs w:val="20"/>
                      <w:lang w:val="gl-ES" w:eastAsia="es-ES_tradnl"/>
                    </w:rPr>
                  </w:pPr>
                </w:p>
                <w:p w:rsidR="00AC31A2" w:rsidRPr="005E05F5" w:rsidRDefault="00AC31A2" w:rsidP="00AC31A2">
                  <w:pPr>
                    <w:widowControl w:val="0"/>
                    <w:autoSpaceDE w:val="0"/>
                    <w:autoSpaceDN w:val="0"/>
                    <w:adjustRightInd w:val="0"/>
                    <w:spacing w:after="0" w:line="240" w:lineRule="auto"/>
                    <w:ind w:left="187"/>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lastRenderedPageBreak/>
                    <w:t>X</w:t>
                  </w:r>
                </w:p>
              </w:tc>
              <w:tc>
                <w:tcPr>
                  <w:tcW w:w="728" w:type="dxa"/>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before="7" w:after="0" w:line="240" w:lineRule="auto"/>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lastRenderedPageBreak/>
                    <w:t>X</w:t>
                  </w:r>
                </w:p>
              </w:tc>
            </w:tr>
            <w:tr w:rsidR="00AC31A2" w:rsidRPr="005E05F5" w:rsidTr="00FB2DDF">
              <w:trPr>
                <w:gridAfter w:val="2"/>
                <w:wAfter w:w="82" w:type="dxa"/>
                <w:trHeight w:val="1196"/>
              </w:trPr>
              <w:tc>
                <w:tcPr>
                  <w:tcW w:w="3075" w:type="dxa"/>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138"/>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PLEB1.5. Comprende, nunha conversa informal na que participa, descricións, narracións, puntos de vista e opinións sobre asuntos prácticos da vida diaria e sobre temas do seu interese, cando se lle fala con claridade, amodo e directamente, e se a persoa interlocutora está disposta a repetir ou reformular o dito.</w:t>
                  </w:r>
                </w:p>
              </w:tc>
              <w:tc>
                <w:tcPr>
                  <w:tcW w:w="2667" w:type="dxa"/>
                  <w:gridSpan w:val="3"/>
                  <w:tcBorders>
                    <w:top w:val="single" w:sz="2" w:space="0" w:color="000009"/>
                    <w:left w:val="single" w:sz="2" w:space="0" w:color="000009"/>
                    <w:right w:val="single" w:sz="2" w:space="0" w:color="000009"/>
                  </w:tcBorders>
                  <w:shd w:val="clear" w:color="000000" w:fill="FFFFFF"/>
                </w:tcPr>
                <w:p w:rsidR="00AC31A2" w:rsidRPr="005E05F5" w:rsidRDefault="008607C6" w:rsidP="008607C6">
                  <w:pPr>
                    <w:widowControl w:val="0"/>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Esfórzase por entender </w:t>
                  </w:r>
                  <w:r w:rsidRPr="005E05F5">
                    <w:rPr>
                      <w:rFonts w:ascii="Calibri" w:eastAsia="Times New Roman" w:hAnsi="Calibri" w:cs="Calibri"/>
                      <w:sz w:val="20"/>
                      <w:szCs w:val="20"/>
                      <w:lang w:val="gl-ES" w:eastAsia="es-ES_tradnl"/>
                    </w:rPr>
                    <w:t>nunha conversa informal na que participa, descricións, narracións, puntos de vista e opinións sobre asuntos prácticos da vida diar</w:t>
                  </w:r>
                  <w:r>
                    <w:rPr>
                      <w:rFonts w:ascii="Calibri" w:eastAsia="Times New Roman" w:hAnsi="Calibri" w:cs="Calibri"/>
                      <w:sz w:val="20"/>
                      <w:szCs w:val="20"/>
                      <w:lang w:val="gl-ES" w:eastAsia="es-ES_tradnl"/>
                    </w:rPr>
                    <w:t>ia.</w:t>
                  </w:r>
                </w:p>
              </w:tc>
              <w:tc>
                <w:tcPr>
                  <w:tcW w:w="1519"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5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2137"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2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2"/>
                      <w:sz w:val="20"/>
                      <w:szCs w:val="20"/>
                      <w:lang w:val="gl-ES" w:eastAsia="es-ES_tradnl"/>
                    </w:rPr>
                    <w:t xml:space="preserve"> </w:t>
                  </w:r>
                  <w:r w:rsidRPr="005E05F5">
                    <w:rPr>
                      <w:rFonts w:ascii="Calibri" w:eastAsia="Times New Roman" w:hAnsi="Calibri" w:cs="Calibri"/>
                      <w:sz w:val="20"/>
                      <w:szCs w:val="20"/>
                      <w:lang w:val="gl-ES" w:eastAsia="es-ES_tradnl"/>
                    </w:rPr>
                    <w:t>aula</w:t>
                  </w:r>
                </w:p>
                <w:p w:rsidR="00AC31A2" w:rsidRPr="005E05F5" w:rsidRDefault="00AC31A2" w:rsidP="00AC31A2">
                  <w:pPr>
                    <w:widowControl w:val="0"/>
                    <w:numPr>
                      <w:ilvl w:val="0"/>
                      <w:numId w:val="50"/>
                    </w:numPr>
                    <w:tabs>
                      <w:tab w:val="left" w:pos="269"/>
                    </w:tabs>
                    <w:autoSpaceDE w:val="0"/>
                    <w:autoSpaceDN w:val="0"/>
                    <w:adjustRightInd w:val="0"/>
                    <w:spacing w:before="8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tc>
              <w:tc>
                <w:tcPr>
                  <w:tcW w:w="1072" w:type="dxa"/>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1" w:after="0" w:line="240" w:lineRule="auto"/>
                    <w:ind w:left="98" w:right="249"/>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0´4</w:t>
                  </w:r>
                </w:p>
              </w:tc>
              <w:tc>
                <w:tcPr>
                  <w:tcW w:w="743"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right="49"/>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35" w:type="dxa"/>
                  <w:gridSpan w:val="6"/>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28" w:type="dxa"/>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r>
            <w:tr w:rsidR="00AC31A2" w:rsidRPr="005E05F5" w:rsidTr="00FB2DDF">
              <w:trPr>
                <w:gridAfter w:val="2"/>
                <w:wAfter w:w="82" w:type="dxa"/>
                <w:trHeight w:val="1203"/>
              </w:trPr>
              <w:tc>
                <w:tcPr>
                  <w:tcW w:w="3075" w:type="dxa"/>
                  <w:tcBorders>
                    <w:top w:val="single" w:sz="2" w:space="0" w:color="000009"/>
                    <w:left w:val="single" w:sz="2" w:space="0" w:color="000009"/>
                    <w:bottom w:val="single" w:sz="2" w:space="0" w:color="000000"/>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137"/>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PLEB1.6. Comprende, nunha conversa formal ou entrevista (por exemplo, en centros de estudos ou de traballo) na que participa, o que se lle pregunta sobre asuntos persoais, educativos, ocupacionais ou do seu interese, así como comentarios sinxelos e predicibles relacionados con estes, sempre que poida pedir que se lle repita, aclare ou elabore algo do que se lle dixo</w:t>
                  </w:r>
                </w:p>
              </w:tc>
              <w:tc>
                <w:tcPr>
                  <w:tcW w:w="2667" w:type="dxa"/>
                  <w:gridSpan w:val="3"/>
                  <w:tcBorders>
                    <w:top w:val="single" w:sz="2" w:space="0" w:color="000009"/>
                    <w:left w:val="single" w:sz="2" w:space="0" w:color="000009"/>
                    <w:bottom w:val="single" w:sz="2" w:space="0" w:color="000000"/>
                    <w:right w:val="single" w:sz="2" w:space="0" w:color="000009"/>
                  </w:tcBorders>
                  <w:shd w:val="clear" w:color="000000" w:fill="FFFFFF"/>
                </w:tcPr>
                <w:p w:rsidR="00AC31A2" w:rsidRPr="005E05F5" w:rsidRDefault="002156A5" w:rsidP="002156A5">
                  <w:pPr>
                    <w:widowControl w:val="0"/>
                    <w:tabs>
                      <w:tab w:val="left" w:pos="269"/>
                    </w:tabs>
                    <w:autoSpaceDE w:val="0"/>
                    <w:autoSpaceDN w:val="0"/>
                    <w:adjustRightInd w:val="0"/>
                    <w:spacing w:before="40"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É capaz de entender </w:t>
                  </w:r>
                  <w:r w:rsidRPr="005E05F5">
                    <w:rPr>
                      <w:rFonts w:ascii="Calibri" w:eastAsia="Times New Roman" w:hAnsi="Calibri" w:cs="Calibri"/>
                      <w:sz w:val="20"/>
                      <w:szCs w:val="20"/>
                      <w:lang w:val="gl-ES" w:eastAsia="es-ES_tradnl"/>
                    </w:rPr>
                    <w:t>nunha conversa formal ou entr</w:t>
                  </w:r>
                  <w:r>
                    <w:rPr>
                      <w:rFonts w:ascii="Calibri" w:eastAsia="Times New Roman" w:hAnsi="Calibri" w:cs="Calibri"/>
                      <w:sz w:val="20"/>
                      <w:szCs w:val="20"/>
                      <w:lang w:val="gl-ES" w:eastAsia="es-ES_tradnl"/>
                    </w:rPr>
                    <w:t>evista (</w:t>
                  </w:r>
                  <w:r w:rsidRPr="005E05F5">
                    <w:rPr>
                      <w:rFonts w:ascii="Calibri" w:eastAsia="Times New Roman" w:hAnsi="Calibri" w:cs="Calibri"/>
                      <w:sz w:val="20"/>
                      <w:szCs w:val="20"/>
                      <w:lang w:val="gl-ES" w:eastAsia="es-ES_tradnl"/>
                    </w:rPr>
                    <w:t>de estudos ou de traballo) na que particip</w:t>
                  </w:r>
                  <w:r>
                    <w:rPr>
                      <w:rFonts w:ascii="Calibri" w:eastAsia="Times New Roman" w:hAnsi="Calibri" w:cs="Calibri"/>
                      <w:sz w:val="20"/>
                      <w:szCs w:val="20"/>
                      <w:lang w:val="gl-ES" w:eastAsia="es-ES_tradnl"/>
                    </w:rPr>
                    <w:t>a, o que se lle pregunta</w:t>
                  </w:r>
                  <w:r w:rsidR="00655BDC">
                    <w:rPr>
                      <w:rFonts w:ascii="Calibri" w:eastAsia="Times New Roman" w:hAnsi="Calibri" w:cs="Calibri"/>
                      <w:sz w:val="20"/>
                      <w:szCs w:val="20"/>
                      <w:lang w:val="gl-ES" w:eastAsia="es-ES_tradnl"/>
                    </w:rPr>
                    <w:t>, pidindo aclaracións.</w:t>
                  </w:r>
                </w:p>
              </w:tc>
              <w:tc>
                <w:tcPr>
                  <w:tcW w:w="1519" w:type="dxa"/>
                  <w:gridSpan w:val="2"/>
                  <w:tcBorders>
                    <w:top w:val="single" w:sz="2" w:space="0" w:color="000009"/>
                    <w:left w:val="single" w:sz="2" w:space="0" w:color="000009"/>
                    <w:bottom w:val="single" w:sz="2" w:space="0" w:color="000000"/>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4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79"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Default="00AC31A2" w:rsidP="00AC31A2">
                  <w:pPr>
                    <w:widowControl w:val="0"/>
                    <w:numPr>
                      <w:ilvl w:val="0"/>
                      <w:numId w:val="50"/>
                    </w:numPr>
                    <w:tabs>
                      <w:tab w:val="left" w:pos="269"/>
                    </w:tabs>
                    <w:autoSpaceDE w:val="0"/>
                    <w:autoSpaceDN w:val="0"/>
                    <w:adjustRightInd w:val="0"/>
                    <w:spacing w:before="76"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p w:rsidR="00AC31A2" w:rsidRDefault="00AC31A2" w:rsidP="00AC31A2">
                  <w:pPr>
                    <w:widowControl w:val="0"/>
                    <w:tabs>
                      <w:tab w:val="left" w:pos="269"/>
                    </w:tabs>
                    <w:autoSpaceDE w:val="0"/>
                    <w:autoSpaceDN w:val="0"/>
                    <w:adjustRightInd w:val="0"/>
                    <w:spacing w:before="76" w:after="0" w:line="240" w:lineRule="auto"/>
                    <w:jc w:val="both"/>
                    <w:rPr>
                      <w:rFonts w:ascii="Calibri" w:eastAsia="Times New Roman" w:hAnsi="Calibri" w:cs="Calibri"/>
                      <w:sz w:val="20"/>
                      <w:szCs w:val="20"/>
                      <w:lang w:val="gl-ES" w:eastAsia="es-ES_tradnl"/>
                    </w:rPr>
                  </w:pPr>
                </w:p>
                <w:p w:rsidR="00AC31A2" w:rsidRDefault="00AC31A2" w:rsidP="00AC31A2">
                  <w:pPr>
                    <w:widowControl w:val="0"/>
                    <w:tabs>
                      <w:tab w:val="left" w:pos="269"/>
                    </w:tabs>
                    <w:autoSpaceDE w:val="0"/>
                    <w:autoSpaceDN w:val="0"/>
                    <w:adjustRightInd w:val="0"/>
                    <w:spacing w:before="76" w:after="0" w:line="240" w:lineRule="auto"/>
                    <w:jc w:val="both"/>
                    <w:rPr>
                      <w:rFonts w:ascii="Calibri" w:eastAsia="Times New Roman" w:hAnsi="Calibri" w:cs="Calibri"/>
                      <w:sz w:val="20"/>
                      <w:szCs w:val="20"/>
                      <w:lang w:val="gl-ES" w:eastAsia="es-ES_tradnl"/>
                    </w:rPr>
                  </w:pPr>
                </w:p>
                <w:p w:rsidR="00AC31A2" w:rsidRDefault="00AC31A2" w:rsidP="00AC31A2">
                  <w:pPr>
                    <w:widowControl w:val="0"/>
                    <w:tabs>
                      <w:tab w:val="left" w:pos="269"/>
                    </w:tabs>
                    <w:autoSpaceDE w:val="0"/>
                    <w:autoSpaceDN w:val="0"/>
                    <w:adjustRightInd w:val="0"/>
                    <w:spacing w:before="76" w:after="0" w:line="240" w:lineRule="auto"/>
                    <w:jc w:val="both"/>
                    <w:rPr>
                      <w:rFonts w:ascii="Calibri" w:eastAsia="Times New Roman" w:hAnsi="Calibri" w:cs="Calibri"/>
                      <w:sz w:val="20"/>
                      <w:szCs w:val="20"/>
                      <w:lang w:val="gl-ES" w:eastAsia="es-ES_tradnl"/>
                    </w:rPr>
                  </w:pPr>
                </w:p>
                <w:p w:rsidR="00AC31A2" w:rsidRDefault="00AC31A2" w:rsidP="00AC31A2">
                  <w:pPr>
                    <w:widowControl w:val="0"/>
                    <w:tabs>
                      <w:tab w:val="left" w:pos="269"/>
                    </w:tabs>
                    <w:autoSpaceDE w:val="0"/>
                    <w:autoSpaceDN w:val="0"/>
                    <w:adjustRightInd w:val="0"/>
                    <w:spacing w:before="76" w:after="0" w:line="240" w:lineRule="auto"/>
                    <w:jc w:val="both"/>
                    <w:rPr>
                      <w:rFonts w:ascii="Calibri" w:eastAsia="Times New Roman" w:hAnsi="Calibri" w:cs="Calibri"/>
                      <w:sz w:val="20"/>
                      <w:szCs w:val="20"/>
                      <w:lang w:val="gl-ES" w:eastAsia="es-ES_tradnl"/>
                    </w:rPr>
                  </w:pPr>
                </w:p>
                <w:p w:rsidR="00AC31A2" w:rsidRDefault="00AC31A2" w:rsidP="00AC31A2">
                  <w:pPr>
                    <w:widowControl w:val="0"/>
                    <w:tabs>
                      <w:tab w:val="left" w:pos="269"/>
                    </w:tabs>
                    <w:autoSpaceDE w:val="0"/>
                    <w:autoSpaceDN w:val="0"/>
                    <w:adjustRightInd w:val="0"/>
                    <w:spacing w:before="76" w:after="0" w:line="240" w:lineRule="auto"/>
                    <w:jc w:val="both"/>
                    <w:rPr>
                      <w:rFonts w:ascii="Calibri" w:eastAsia="Times New Roman" w:hAnsi="Calibri" w:cs="Calibri"/>
                      <w:sz w:val="20"/>
                      <w:szCs w:val="20"/>
                      <w:lang w:val="gl-ES" w:eastAsia="es-ES_tradnl"/>
                    </w:rPr>
                  </w:pPr>
                </w:p>
                <w:p w:rsidR="00AC31A2" w:rsidRDefault="00AC31A2" w:rsidP="00AC31A2">
                  <w:pPr>
                    <w:widowControl w:val="0"/>
                    <w:tabs>
                      <w:tab w:val="left" w:pos="269"/>
                    </w:tabs>
                    <w:autoSpaceDE w:val="0"/>
                    <w:autoSpaceDN w:val="0"/>
                    <w:adjustRightInd w:val="0"/>
                    <w:spacing w:before="76" w:after="0" w:line="240" w:lineRule="auto"/>
                    <w:jc w:val="both"/>
                    <w:rPr>
                      <w:rFonts w:ascii="Calibri" w:eastAsia="Times New Roman" w:hAnsi="Calibri" w:cs="Calibri"/>
                      <w:sz w:val="20"/>
                      <w:szCs w:val="20"/>
                      <w:lang w:val="gl-ES" w:eastAsia="es-ES_tradnl"/>
                    </w:rPr>
                  </w:pPr>
                </w:p>
                <w:p w:rsidR="00AC31A2" w:rsidRPr="005E05F5" w:rsidRDefault="00AC31A2" w:rsidP="00AC31A2">
                  <w:pPr>
                    <w:widowControl w:val="0"/>
                    <w:tabs>
                      <w:tab w:val="left" w:pos="269"/>
                    </w:tabs>
                    <w:autoSpaceDE w:val="0"/>
                    <w:autoSpaceDN w:val="0"/>
                    <w:adjustRightInd w:val="0"/>
                    <w:spacing w:before="76" w:after="0" w:line="240" w:lineRule="auto"/>
                    <w:jc w:val="both"/>
                    <w:rPr>
                      <w:rFonts w:ascii="Calibri" w:eastAsia="Times New Roman" w:hAnsi="Calibri" w:cs="Calibri"/>
                      <w:sz w:val="20"/>
                      <w:szCs w:val="20"/>
                      <w:lang w:val="gl-ES" w:eastAsia="es-ES_tradnl"/>
                    </w:rPr>
                  </w:pPr>
                </w:p>
              </w:tc>
              <w:tc>
                <w:tcPr>
                  <w:tcW w:w="2137"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2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2"/>
                      <w:sz w:val="20"/>
                      <w:szCs w:val="20"/>
                      <w:lang w:val="gl-ES" w:eastAsia="es-ES_tradnl"/>
                    </w:rPr>
                    <w:t xml:space="preserve"> </w:t>
                  </w:r>
                  <w:r w:rsidRPr="005E05F5">
                    <w:rPr>
                      <w:rFonts w:ascii="Calibri" w:eastAsia="Times New Roman" w:hAnsi="Calibri" w:cs="Calibri"/>
                      <w:sz w:val="20"/>
                      <w:szCs w:val="20"/>
                      <w:lang w:val="gl-ES" w:eastAsia="es-ES_tradnl"/>
                    </w:rPr>
                    <w:t>aula</w:t>
                  </w:r>
                </w:p>
                <w:p w:rsidR="00AC31A2" w:rsidRPr="005E05F5" w:rsidRDefault="00AC31A2" w:rsidP="00AC31A2">
                  <w:pPr>
                    <w:widowControl w:val="0"/>
                    <w:numPr>
                      <w:ilvl w:val="0"/>
                      <w:numId w:val="50"/>
                    </w:numPr>
                    <w:tabs>
                      <w:tab w:val="left" w:pos="269"/>
                    </w:tabs>
                    <w:autoSpaceDE w:val="0"/>
                    <w:autoSpaceDN w:val="0"/>
                    <w:adjustRightInd w:val="0"/>
                    <w:spacing w:before="2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tc>
              <w:tc>
                <w:tcPr>
                  <w:tcW w:w="1072"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2" w:after="0" w:line="240" w:lineRule="auto"/>
                    <w:jc w:val="both"/>
                    <w:rPr>
                      <w:rFonts w:ascii="Calibri" w:eastAsia="Times New Roman" w:hAnsi="Calibri" w:cs="Calibri"/>
                      <w:bCs/>
                      <w:sz w:val="20"/>
                      <w:szCs w:val="20"/>
                      <w:lang w:val="gl-ES" w:eastAsia="es-ES_tradnl"/>
                    </w:rPr>
                  </w:pPr>
                </w:p>
                <w:p w:rsidR="00AC31A2" w:rsidRPr="005E05F5" w:rsidRDefault="00AC31A2" w:rsidP="00AC31A2">
                  <w:pPr>
                    <w:widowControl w:val="0"/>
                    <w:autoSpaceDE w:val="0"/>
                    <w:autoSpaceDN w:val="0"/>
                    <w:adjustRightInd w:val="0"/>
                    <w:spacing w:before="1" w:after="0" w:line="240" w:lineRule="auto"/>
                    <w:ind w:right="782"/>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0´2</w:t>
                  </w:r>
                </w:p>
              </w:tc>
              <w:tc>
                <w:tcPr>
                  <w:tcW w:w="743"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2" w:after="0" w:line="240" w:lineRule="auto"/>
                    <w:jc w:val="both"/>
                    <w:rPr>
                      <w:rFonts w:ascii="Calibri" w:eastAsia="Times New Roman" w:hAnsi="Calibri" w:cs="Calibri"/>
                      <w:bCs/>
                      <w:sz w:val="20"/>
                      <w:szCs w:val="20"/>
                      <w:lang w:val="gl-ES" w:eastAsia="es-ES_tradnl"/>
                    </w:rPr>
                  </w:pPr>
                </w:p>
                <w:p w:rsidR="00AC31A2" w:rsidRPr="005E05F5" w:rsidRDefault="00AC31A2" w:rsidP="00AC31A2">
                  <w:pPr>
                    <w:widowControl w:val="0"/>
                    <w:autoSpaceDE w:val="0"/>
                    <w:autoSpaceDN w:val="0"/>
                    <w:adjustRightInd w:val="0"/>
                    <w:spacing w:before="1" w:after="0" w:line="240" w:lineRule="auto"/>
                    <w:ind w:left="230"/>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35" w:type="dxa"/>
                  <w:gridSpan w:val="6"/>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2" w:after="0" w:line="240" w:lineRule="auto"/>
                    <w:jc w:val="both"/>
                    <w:rPr>
                      <w:rFonts w:ascii="Calibri" w:eastAsia="Times New Roman" w:hAnsi="Calibri" w:cs="Calibri"/>
                      <w:bCs/>
                      <w:sz w:val="20"/>
                      <w:szCs w:val="20"/>
                      <w:lang w:val="gl-ES" w:eastAsia="es-ES_tradnl"/>
                    </w:rPr>
                  </w:pPr>
                </w:p>
                <w:p w:rsidR="00AC31A2" w:rsidRPr="005E05F5" w:rsidRDefault="00AC31A2" w:rsidP="00AC31A2">
                  <w:pPr>
                    <w:widowControl w:val="0"/>
                    <w:autoSpaceDE w:val="0"/>
                    <w:autoSpaceDN w:val="0"/>
                    <w:adjustRightInd w:val="0"/>
                    <w:spacing w:before="1" w:after="0" w:line="240" w:lineRule="auto"/>
                    <w:ind w:left="230"/>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28" w:type="dxa"/>
                  <w:tcBorders>
                    <w:top w:val="single" w:sz="2" w:space="0" w:color="000009"/>
                    <w:left w:val="single" w:sz="2" w:space="0" w:color="000009"/>
                    <w:bottom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before="2" w:after="0" w:line="240" w:lineRule="auto"/>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r>
            <w:tr w:rsidR="00AC31A2" w:rsidRPr="005E05F5" w:rsidTr="00FB2DDF">
              <w:trPr>
                <w:gridAfter w:val="2"/>
                <w:wAfter w:w="82" w:type="dxa"/>
                <w:trHeight w:val="1185"/>
              </w:trPr>
              <w:tc>
                <w:tcPr>
                  <w:tcW w:w="3075" w:type="dxa"/>
                  <w:tcBorders>
                    <w:top w:val="single" w:sz="2" w:space="0" w:color="000000"/>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34"/>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 xml:space="preserve">PLEB1.7. Identifica a información esencial de programas de televisión sobre asuntos cotiáns ou do seu interese articulados amodo e con claridade (por </w:t>
                  </w:r>
                  <w:r w:rsidRPr="005E05F5">
                    <w:rPr>
                      <w:rFonts w:ascii="Calibri" w:eastAsia="Times New Roman" w:hAnsi="Calibri" w:cs="Calibri"/>
                      <w:sz w:val="20"/>
                      <w:szCs w:val="20"/>
                      <w:lang w:val="gl-ES" w:eastAsia="es-ES_tradnl"/>
                    </w:rPr>
                    <w:lastRenderedPageBreak/>
                    <w:t>exemplo, noticias, documentais ou entrevistas), cando as imaxes axudan á comprensión</w:t>
                  </w:r>
                </w:p>
              </w:tc>
              <w:tc>
                <w:tcPr>
                  <w:tcW w:w="2667" w:type="dxa"/>
                  <w:gridSpan w:val="3"/>
                  <w:tcBorders>
                    <w:top w:val="single" w:sz="2" w:space="0" w:color="000000"/>
                    <w:left w:val="single" w:sz="2" w:space="0" w:color="000009"/>
                    <w:right w:val="single" w:sz="2" w:space="0" w:color="000009"/>
                  </w:tcBorders>
                  <w:shd w:val="clear" w:color="000000" w:fill="FFFFFF"/>
                </w:tcPr>
                <w:p w:rsidR="00AC31A2" w:rsidRPr="005E05F5" w:rsidRDefault="00655BDC"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lastRenderedPageBreak/>
                    <w:t xml:space="preserve">É capaz de comprender </w:t>
                  </w:r>
                  <w:r w:rsidRPr="005E05F5">
                    <w:rPr>
                      <w:rFonts w:ascii="Calibri" w:eastAsia="Times New Roman" w:hAnsi="Calibri" w:cs="Calibri"/>
                      <w:sz w:val="20"/>
                      <w:szCs w:val="20"/>
                      <w:lang w:val="gl-ES" w:eastAsia="es-ES_tradnl"/>
                    </w:rPr>
                    <w:t>a informac</w:t>
                  </w:r>
                  <w:r>
                    <w:rPr>
                      <w:rFonts w:ascii="Calibri" w:eastAsia="Times New Roman" w:hAnsi="Calibri" w:cs="Calibri"/>
                      <w:sz w:val="20"/>
                      <w:szCs w:val="20"/>
                      <w:lang w:val="gl-ES" w:eastAsia="es-ES_tradnl"/>
                    </w:rPr>
                    <w:t>ión máis importante</w:t>
                  </w:r>
                  <w:r w:rsidRPr="005E05F5">
                    <w:rPr>
                      <w:rFonts w:ascii="Calibri" w:eastAsia="Times New Roman" w:hAnsi="Calibri" w:cs="Calibri"/>
                      <w:sz w:val="20"/>
                      <w:szCs w:val="20"/>
                      <w:lang w:val="gl-ES" w:eastAsia="es-ES_tradnl"/>
                    </w:rPr>
                    <w:t xml:space="preserve"> de programas de televisión sobre asuntos cotiáns ou do seu interese articulados amodo e </w:t>
                  </w:r>
                  <w:r w:rsidRPr="005E05F5">
                    <w:rPr>
                      <w:rFonts w:ascii="Calibri" w:eastAsia="Times New Roman" w:hAnsi="Calibri" w:cs="Calibri"/>
                      <w:sz w:val="20"/>
                      <w:szCs w:val="20"/>
                      <w:lang w:val="gl-ES" w:eastAsia="es-ES_tradnl"/>
                    </w:rPr>
                    <w:lastRenderedPageBreak/>
                    <w:t>con claridade</w:t>
                  </w:r>
                </w:p>
              </w:tc>
              <w:tc>
                <w:tcPr>
                  <w:tcW w:w="1519" w:type="dxa"/>
                  <w:gridSpan w:val="2"/>
                  <w:tcBorders>
                    <w:top w:val="single" w:sz="2" w:space="0" w:color="000000"/>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11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CCL</w:t>
                  </w:r>
                </w:p>
                <w:p w:rsidR="00AC31A2" w:rsidRPr="005E05F5" w:rsidRDefault="00AC31A2" w:rsidP="00AC31A2">
                  <w:pPr>
                    <w:widowControl w:val="0"/>
                    <w:numPr>
                      <w:ilvl w:val="0"/>
                      <w:numId w:val="50"/>
                    </w:numPr>
                    <w:tabs>
                      <w:tab w:val="left" w:pos="269"/>
                    </w:tabs>
                    <w:autoSpaceDE w:val="0"/>
                    <w:autoSpaceDN w:val="0"/>
                    <w:adjustRightInd w:val="0"/>
                    <w:spacing w:before="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p w:rsidR="00AC31A2" w:rsidRDefault="00AC31A2" w:rsidP="00AC31A2">
                  <w:pPr>
                    <w:widowControl w:val="0"/>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p>
                <w:p w:rsidR="00AC31A2" w:rsidRPr="005E05F5" w:rsidRDefault="00AC31A2" w:rsidP="00AC31A2">
                  <w:pPr>
                    <w:widowControl w:val="0"/>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p>
              </w:tc>
              <w:tc>
                <w:tcPr>
                  <w:tcW w:w="2137" w:type="dxa"/>
                  <w:gridSpan w:val="2"/>
                  <w:tcBorders>
                    <w:top w:val="single" w:sz="2" w:space="0" w:color="000009"/>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2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Observación na</w:t>
                  </w:r>
                  <w:r w:rsidRPr="005E05F5">
                    <w:rPr>
                      <w:rFonts w:ascii="Calibri" w:eastAsia="Times New Roman" w:hAnsi="Calibri" w:cs="Calibri"/>
                      <w:spacing w:val="-12"/>
                      <w:sz w:val="20"/>
                      <w:szCs w:val="20"/>
                      <w:lang w:val="gl-ES" w:eastAsia="es-ES_tradnl"/>
                    </w:rPr>
                    <w:t xml:space="preserve"> </w:t>
                  </w:r>
                  <w:r w:rsidRPr="005E05F5">
                    <w:rPr>
                      <w:rFonts w:ascii="Calibri" w:eastAsia="Times New Roman" w:hAnsi="Calibri" w:cs="Calibri"/>
                      <w:sz w:val="20"/>
                      <w:szCs w:val="20"/>
                      <w:lang w:val="gl-ES" w:eastAsia="es-ES_tradnl"/>
                    </w:rPr>
                    <w:t>aula</w:t>
                  </w:r>
                </w:p>
                <w:p w:rsidR="00AC31A2" w:rsidRPr="005E05F5" w:rsidRDefault="00AC31A2" w:rsidP="00AC31A2">
                  <w:pPr>
                    <w:widowControl w:val="0"/>
                    <w:numPr>
                      <w:ilvl w:val="0"/>
                      <w:numId w:val="50"/>
                    </w:numPr>
                    <w:tabs>
                      <w:tab w:val="left" w:pos="269"/>
                    </w:tabs>
                    <w:autoSpaceDE w:val="0"/>
                    <w:autoSpaceDN w:val="0"/>
                    <w:adjustRightInd w:val="0"/>
                    <w:spacing w:before="2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tc>
              <w:tc>
                <w:tcPr>
                  <w:tcW w:w="1072" w:type="dxa"/>
                  <w:tcBorders>
                    <w:top w:val="single" w:sz="2" w:space="0" w:color="000009"/>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autoSpaceDE w:val="0"/>
                    <w:autoSpaceDN w:val="0"/>
                    <w:adjustRightInd w:val="0"/>
                    <w:spacing w:before="2" w:after="0" w:line="240" w:lineRule="auto"/>
                    <w:jc w:val="both"/>
                    <w:rPr>
                      <w:rFonts w:ascii="Calibri" w:eastAsia="Times New Roman" w:hAnsi="Calibri" w:cs="Calibri"/>
                      <w:bCs/>
                      <w:sz w:val="20"/>
                      <w:szCs w:val="20"/>
                      <w:lang w:val="gl-ES" w:eastAsia="es-ES_tradnl"/>
                    </w:rPr>
                  </w:pPr>
                </w:p>
                <w:p w:rsidR="00AC31A2" w:rsidRPr="005E05F5" w:rsidRDefault="00AC31A2" w:rsidP="00AC31A2">
                  <w:pPr>
                    <w:widowControl w:val="0"/>
                    <w:autoSpaceDE w:val="0"/>
                    <w:autoSpaceDN w:val="0"/>
                    <w:adjustRightInd w:val="0"/>
                    <w:spacing w:before="1" w:after="0" w:line="240" w:lineRule="auto"/>
                    <w:ind w:right="782"/>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0´2</w:t>
                  </w:r>
                </w:p>
              </w:tc>
              <w:tc>
                <w:tcPr>
                  <w:tcW w:w="743" w:type="dxa"/>
                  <w:gridSpan w:val="2"/>
                  <w:tcBorders>
                    <w:top w:val="single" w:sz="2" w:space="0" w:color="000009"/>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X</w:t>
                  </w:r>
                </w:p>
              </w:tc>
              <w:tc>
                <w:tcPr>
                  <w:tcW w:w="735" w:type="dxa"/>
                  <w:gridSpan w:val="6"/>
                  <w:tcBorders>
                    <w:top w:val="single" w:sz="2" w:space="0" w:color="000009"/>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728" w:type="dxa"/>
                  <w:tcBorders>
                    <w:top w:val="single" w:sz="2" w:space="0" w:color="000009"/>
                    <w:left w:val="single" w:sz="2" w:space="0" w:color="000009"/>
                    <w:bottom w:val="single" w:sz="4" w:space="0" w:color="auto"/>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X</w:t>
                  </w:r>
                </w:p>
              </w:tc>
            </w:tr>
            <w:tr w:rsidR="00AC31A2" w:rsidRPr="005E05F5" w:rsidTr="00FB2DDF">
              <w:trPr>
                <w:gridAfter w:val="2"/>
                <w:wAfter w:w="82" w:type="dxa"/>
                <w:trHeight w:val="869"/>
              </w:trPr>
              <w:tc>
                <w:tcPr>
                  <w:tcW w:w="12676" w:type="dxa"/>
                  <w:gridSpan w:val="18"/>
                  <w:tcBorders>
                    <w:top w:val="single" w:sz="2" w:space="0" w:color="000009"/>
                    <w:left w:val="single" w:sz="2" w:space="0" w:color="000009"/>
                    <w:bottom w:val="single" w:sz="2" w:space="0" w:color="000009"/>
                    <w:right w:val="single" w:sz="4" w:space="0" w:color="auto"/>
                  </w:tcBorders>
                  <w:shd w:val="clear" w:color="auto" w:fill="DBE5F1" w:themeFill="accent1" w:themeFillTint="33"/>
                  <w:vAlign w:val="center"/>
                </w:tcPr>
                <w:p w:rsidR="00AC31A2" w:rsidRPr="005E05F5" w:rsidRDefault="00AC31A2" w:rsidP="00AC31A2">
                  <w:pPr>
                    <w:jc w:val="center"/>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BLOQUE 2: EXPRESIÓN ORAL</w:t>
                  </w:r>
                </w:p>
              </w:tc>
            </w:tr>
            <w:tr w:rsidR="00AC31A2" w:rsidRPr="005E05F5" w:rsidTr="00FB2DDF">
              <w:trPr>
                <w:gridAfter w:val="2"/>
                <w:wAfter w:w="82" w:type="dxa"/>
                <w:trHeight w:val="286"/>
              </w:trPr>
              <w:tc>
                <w:tcPr>
                  <w:tcW w:w="3075"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keepNext/>
                    <w:widowControl w:val="0"/>
                    <w:autoSpaceDE w:val="0"/>
                    <w:autoSpaceDN w:val="0"/>
                    <w:adjustRightInd w:val="0"/>
                    <w:spacing w:after="0" w:line="240" w:lineRule="auto"/>
                    <w:ind w:left="458" w:right="234"/>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ESTÁNDARES DE APRENDIZAXE</w:t>
                  </w:r>
                </w:p>
              </w:tc>
              <w:tc>
                <w:tcPr>
                  <w:tcW w:w="2667" w:type="dxa"/>
                  <w:gridSpan w:val="3"/>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keepNext/>
                    <w:widowControl w:val="0"/>
                    <w:autoSpaceDE w:val="0"/>
                    <w:autoSpaceDN w:val="0"/>
                    <w:adjustRightInd w:val="0"/>
                    <w:spacing w:before="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GRAO MÍNIMO DE ADQUISIC</w:t>
                  </w:r>
                </w:p>
              </w:tc>
              <w:tc>
                <w:tcPr>
                  <w:tcW w:w="1519"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keepNext/>
                    <w:widowControl w:val="0"/>
                    <w:autoSpaceDE w:val="0"/>
                    <w:autoSpaceDN w:val="0"/>
                    <w:adjustRightInd w:val="0"/>
                    <w:spacing w:before="1" w:after="0" w:line="240" w:lineRule="auto"/>
                    <w:ind w:left="372" w:right="194" w:hanging="372"/>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COMPETENCIAS CLAVE</w:t>
                  </w:r>
                </w:p>
              </w:tc>
              <w:tc>
                <w:tcPr>
                  <w:tcW w:w="2137"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keepNext/>
                    <w:widowControl w:val="0"/>
                    <w:autoSpaceDE w:val="0"/>
                    <w:autoSpaceDN w:val="0"/>
                    <w:adjustRightInd w:val="0"/>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INSTRUMENTO DE AVALIACIÓN</w:t>
                  </w:r>
                </w:p>
              </w:tc>
              <w:tc>
                <w:tcPr>
                  <w:tcW w:w="1072"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keepNext/>
                    <w:widowControl w:val="0"/>
                    <w:autoSpaceDE w:val="0"/>
                    <w:autoSpaceDN w:val="0"/>
                    <w:adjustRightInd w:val="0"/>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CRITERIO DE CUALIFICAC</w:t>
                  </w:r>
                </w:p>
              </w:tc>
              <w:tc>
                <w:tcPr>
                  <w:tcW w:w="743"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keepNext/>
                    <w:widowControl w:val="0"/>
                    <w:autoSpaceDE w:val="0"/>
                    <w:autoSpaceDN w:val="0"/>
                    <w:adjustRightInd w:val="0"/>
                    <w:spacing w:after="0" w:line="240" w:lineRule="auto"/>
                    <w:ind w:left="95"/>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1ª aval</w:t>
                  </w:r>
                </w:p>
              </w:tc>
              <w:tc>
                <w:tcPr>
                  <w:tcW w:w="735" w:type="dxa"/>
                  <w:gridSpan w:val="6"/>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keepNext/>
                    <w:widowControl w:val="0"/>
                    <w:autoSpaceDE w:val="0"/>
                    <w:autoSpaceDN w:val="0"/>
                    <w:adjustRightInd w:val="0"/>
                    <w:spacing w:after="0" w:line="240" w:lineRule="auto"/>
                    <w:ind w:left="95"/>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2ª aval</w:t>
                  </w:r>
                </w:p>
              </w:tc>
              <w:tc>
                <w:tcPr>
                  <w:tcW w:w="728" w:type="dxa"/>
                  <w:tcBorders>
                    <w:top w:val="single" w:sz="2" w:space="0" w:color="000009"/>
                    <w:left w:val="single" w:sz="2" w:space="0" w:color="000009"/>
                    <w:bottom w:val="single" w:sz="2" w:space="0" w:color="000009"/>
                    <w:right w:val="single" w:sz="4" w:space="0" w:color="auto"/>
                  </w:tcBorders>
                  <w:shd w:val="clear" w:color="000000" w:fill="FFFFFF"/>
                </w:tcPr>
                <w:p w:rsidR="00AC31A2" w:rsidRPr="005E05F5" w:rsidRDefault="00AC31A2" w:rsidP="00AC31A2">
                  <w:pPr>
                    <w:keepNext/>
                    <w:widowControl w:val="0"/>
                    <w:autoSpaceDE w:val="0"/>
                    <w:autoSpaceDN w:val="0"/>
                    <w:adjustRightInd w:val="0"/>
                    <w:spacing w:after="0" w:line="240" w:lineRule="auto"/>
                    <w:ind w:left="95"/>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3ª aval</w:t>
                  </w:r>
                </w:p>
              </w:tc>
            </w:tr>
            <w:tr w:rsidR="00AC31A2" w:rsidRPr="005E05F5" w:rsidTr="00FB2DDF">
              <w:trPr>
                <w:gridAfter w:val="2"/>
                <w:wAfter w:w="82" w:type="dxa"/>
                <w:trHeight w:val="270"/>
              </w:trPr>
              <w:tc>
                <w:tcPr>
                  <w:tcW w:w="3075" w:type="dxa"/>
                  <w:vMerge w:val="restart"/>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34"/>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PLEB2.1. Nas actividades de aula, a maioría das veces interactúa ou intervén na lingua estranxeira e persevera no seu uso cunha actitude positiva, aínda que cometa erros e teña que pedir axuda ou aclaracións, manifestando interese e respecto polas achegas dos seus compañeiros e das súas compañeiras.</w:t>
                  </w:r>
                </w:p>
              </w:tc>
              <w:tc>
                <w:tcPr>
                  <w:tcW w:w="2667" w:type="dxa"/>
                  <w:gridSpan w:val="3"/>
                  <w:vMerge w:val="restart"/>
                  <w:tcBorders>
                    <w:top w:val="single" w:sz="2" w:space="0" w:color="000009"/>
                    <w:left w:val="single" w:sz="2" w:space="0" w:color="000009"/>
                    <w:right w:val="single" w:sz="2" w:space="0" w:color="000009"/>
                  </w:tcBorders>
                  <w:shd w:val="clear" w:color="000000" w:fill="FFFFFF"/>
                </w:tcPr>
                <w:p w:rsidR="00AC31A2" w:rsidRPr="005E05F5" w:rsidRDefault="00655BDC" w:rsidP="00655BDC">
                  <w:pPr>
                    <w:widowControl w:val="0"/>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Esfórzase por utilizar a lingua extranxeira </w:t>
                  </w:r>
                  <w:r w:rsidRPr="005E05F5">
                    <w:rPr>
                      <w:rFonts w:ascii="Calibri" w:eastAsia="Times New Roman" w:hAnsi="Calibri" w:cs="Calibri"/>
                      <w:bCs/>
                      <w:sz w:val="20"/>
                      <w:szCs w:val="20"/>
                      <w:lang w:val="gl-ES" w:eastAsia="es-ES_tradnl"/>
                    </w:rPr>
                    <w:t>cunha actitude positiva, aínda que cometa erros e teña que pedir axuda ou aclaracións, manifestando interese e respecto polas achegas dos seus compañeiros e das súas compañeiras.</w:t>
                  </w:r>
                </w:p>
              </w:tc>
              <w:tc>
                <w:tcPr>
                  <w:tcW w:w="1519" w:type="dxa"/>
                  <w:gridSpan w:val="2"/>
                  <w:vMerge w:val="restart"/>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3"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79"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76"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2137" w:type="dxa"/>
                  <w:gridSpan w:val="2"/>
                  <w:vMerge w:val="restart"/>
                  <w:tcBorders>
                    <w:top w:val="single" w:sz="2" w:space="0" w:color="000009"/>
                    <w:left w:val="single" w:sz="4" w:space="0" w:color="auto"/>
                    <w:right w:val="single" w:sz="2" w:space="0" w:color="000009"/>
                  </w:tcBorders>
                  <w:shd w:val="clear" w:color="000000" w:fill="FFFFFF"/>
                </w:tcPr>
                <w:p w:rsidR="00AC31A2" w:rsidRPr="005E05F5" w:rsidRDefault="00AC31A2" w:rsidP="00AC31A2">
                  <w:pPr>
                    <w:numPr>
                      <w:ilvl w:val="0"/>
                      <w:numId w:val="50"/>
                    </w:numPr>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 aula</w:t>
                  </w:r>
                </w:p>
                <w:p w:rsidR="00AC31A2" w:rsidRPr="005E05F5" w:rsidRDefault="00AC31A2" w:rsidP="00AC31A2">
                  <w:pPr>
                    <w:widowControl w:val="0"/>
                    <w:tabs>
                      <w:tab w:val="left" w:pos="269"/>
                    </w:tabs>
                    <w:autoSpaceDE w:val="0"/>
                    <w:autoSpaceDN w:val="0"/>
                    <w:adjustRightInd w:val="0"/>
                    <w:spacing w:before="76" w:after="0" w:line="240" w:lineRule="auto"/>
                    <w:jc w:val="both"/>
                    <w:rPr>
                      <w:rFonts w:ascii="Calibri" w:eastAsia="Times New Roman" w:hAnsi="Calibri" w:cs="Calibri"/>
                      <w:sz w:val="20"/>
                      <w:szCs w:val="20"/>
                      <w:lang w:val="gl-ES" w:eastAsia="es-ES_tradnl"/>
                    </w:rPr>
                  </w:pPr>
                </w:p>
              </w:tc>
              <w:tc>
                <w:tcPr>
                  <w:tcW w:w="1072" w:type="dxa"/>
                  <w:vMerge w:val="restart"/>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0´4</w:t>
                  </w:r>
                </w:p>
              </w:tc>
              <w:tc>
                <w:tcPr>
                  <w:tcW w:w="743" w:type="dxa"/>
                  <w:gridSpan w:val="2"/>
                  <w:vMerge w:val="restart"/>
                  <w:tcBorders>
                    <w:top w:val="single" w:sz="2" w:space="0" w:color="000009"/>
                    <w:left w:val="single" w:sz="4" w:space="0" w:color="auto"/>
                    <w:right w:val="single" w:sz="2" w:space="0" w:color="000009"/>
                  </w:tcBorders>
                  <w:shd w:val="clear" w:color="000000" w:fill="FFFFFF"/>
                </w:tcPr>
                <w:p w:rsidR="00AC31A2" w:rsidRPr="005E05F5" w:rsidRDefault="00AC31A2" w:rsidP="00AC31A2">
                  <w:pPr>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X</w:t>
                  </w:r>
                </w:p>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735" w:type="dxa"/>
                  <w:gridSpan w:val="6"/>
                  <w:vMerge w:val="restart"/>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28" w:type="dxa"/>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r>
            <w:tr w:rsidR="00AC31A2" w:rsidRPr="005E05F5" w:rsidTr="00FB2DDF">
              <w:trPr>
                <w:gridAfter w:val="2"/>
                <w:wAfter w:w="82" w:type="dxa"/>
                <w:trHeight w:val="909"/>
              </w:trPr>
              <w:tc>
                <w:tcPr>
                  <w:tcW w:w="3075" w:type="dxa"/>
                  <w:vMerge/>
                  <w:tcBorders>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34"/>
                    <w:jc w:val="both"/>
                    <w:rPr>
                      <w:rFonts w:ascii="Calibri" w:eastAsia="Times New Roman" w:hAnsi="Calibri" w:cs="Calibri"/>
                      <w:sz w:val="20"/>
                      <w:szCs w:val="20"/>
                      <w:lang w:val="gl-ES" w:eastAsia="es-ES_tradnl"/>
                    </w:rPr>
                  </w:pPr>
                </w:p>
              </w:tc>
              <w:tc>
                <w:tcPr>
                  <w:tcW w:w="2667" w:type="dxa"/>
                  <w:gridSpan w:val="3"/>
                  <w:vMerge/>
                  <w:tcBorders>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83" w:after="0" w:line="240" w:lineRule="auto"/>
                    <w:jc w:val="both"/>
                    <w:rPr>
                      <w:rFonts w:ascii="Calibri" w:eastAsia="Times New Roman" w:hAnsi="Calibri" w:cs="Calibri"/>
                      <w:sz w:val="20"/>
                      <w:szCs w:val="20"/>
                      <w:lang w:val="gl-ES" w:eastAsia="es-ES_tradnl"/>
                    </w:rPr>
                  </w:pPr>
                </w:p>
              </w:tc>
              <w:tc>
                <w:tcPr>
                  <w:tcW w:w="1519" w:type="dxa"/>
                  <w:gridSpan w:val="2"/>
                  <w:vMerge/>
                  <w:tcBorders>
                    <w:left w:val="single" w:sz="2" w:space="0" w:color="000009"/>
                    <w:right w:val="single" w:sz="4" w:space="0" w:color="auto"/>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76" w:after="0" w:line="240" w:lineRule="auto"/>
                    <w:jc w:val="both"/>
                    <w:rPr>
                      <w:rFonts w:ascii="Calibri" w:eastAsia="Times New Roman" w:hAnsi="Calibri" w:cs="Calibri"/>
                      <w:sz w:val="20"/>
                      <w:szCs w:val="20"/>
                      <w:lang w:val="gl-ES" w:eastAsia="es-ES_tradnl"/>
                    </w:rPr>
                  </w:pPr>
                </w:p>
              </w:tc>
              <w:tc>
                <w:tcPr>
                  <w:tcW w:w="2137" w:type="dxa"/>
                  <w:gridSpan w:val="2"/>
                  <w:vMerge/>
                  <w:tcBorders>
                    <w:left w:val="single" w:sz="4" w:space="0" w:color="auto"/>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76" w:after="0" w:line="240" w:lineRule="auto"/>
                    <w:jc w:val="both"/>
                    <w:rPr>
                      <w:rFonts w:ascii="Calibri" w:eastAsia="Times New Roman" w:hAnsi="Calibri" w:cs="Calibri"/>
                      <w:sz w:val="20"/>
                      <w:szCs w:val="20"/>
                      <w:lang w:val="gl-ES" w:eastAsia="es-ES_tradnl"/>
                    </w:rPr>
                  </w:pPr>
                </w:p>
              </w:tc>
              <w:tc>
                <w:tcPr>
                  <w:tcW w:w="1072" w:type="dxa"/>
                  <w:vMerge/>
                  <w:tcBorders>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743" w:type="dxa"/>
                  <w:gridSpan w:val="2"/>
                  <w:vMerge/>
                  <w:tcBorders>
                    <w:left w:val="single" w:sz="4" w:space="0" w:color="auto"/>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735" w:type="dxa"/>
                  <w:gridSpan w:val="6"/>
                  <w:vMerge/>
                  <w:tcBorders>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728" w:type="dxa"/>
                  <w:tcBorders>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r>
            <w:tr w:rsidR="00AC31A2" w:rsidRPr="005E05F5" w:rsidTr="00FB2DDF">
              <w:trPr>
                <w:gridAfter w:val="2"/>
                <w:wAfter w:w="82" w:type="dxa"/>
                <w:trHeight w:val="270"/>
              </w:trPr>
              <w:tc>
                <w:tcPr>
                  <w:tcW w:w="3075" w:type="dxa"/>
                  <w:vMerge/>
                  <w:tcBorders>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34"/>
                    <w:jc w:val="both"/>
                    <w:rPr>
                      <w:rFonts w:ascii="Calibri" w:eastAsia="Times New Roman" w:hAnsi="Calibri" w:cs="Calibri"/>
                      <w:sz w:val="20"/>
                      <w:szCs w:val="20"/>
                      <w:lang w:val="gl-ES" w:eastAsia="es-ES_tradnl"/>
                    </w:rPr>
                  </w:pPr>
                </w:p>
              </w:tc>
              <w:tc>
                <w:tcPr>
                  <w:tcW w:w="2667" w:type="dxa"/>
                  <w:gridSpan w:val="3"/>
                  <w:vMerge/>
                  <w:tcBorders>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1519" w:type="dxa"/>
                  <w:gridSpan w:val="2"/>
                  <w:vMerge/>
                  <w:tcBorders>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2137" w:type="dxa"/>
                  <w:gridSpan w:val="2"/>
                  <w:vMerge/>
                  <w:tcBorders>
                    <w:left w:val="single" w:sz="4" w:space="0" w:color="auto"/>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1072" w:type="dxa"/>
                  <w:vMerge/>
                  <w:tcBorders>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743" w:type="dxa"/>
                  <w:gridSpan w:val="2"/>
                  <w:vMerge/>
                  <w:tcBorders>
                    <w:left w:val="single" w:sz="4" w:space="0" w:color="auto"/>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735" w:type="dxa"/>
                  <w:gridSpan w:val="6"/>
                  <w:vMerge/>
                  <w:tcBorders>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728" w:type="dxa"/>
                  <w:tcBorders>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r>
            <w:tr w:rsidR="00AC31A2" w:rsidRPr="005E05F5" w:rsidTr="00FB2DDF">
              <w:trPr>
                <w:gridAfter w:val="2"/>
                <w:wAfter w:w="82" w:type="dxa"/>
                <w:trHeight w:val="270"/>
              </w:trPr>
              <w:tc>
                <w:tcPr>
                  <w:tcW w:w="3075" w:type="dxa"/>
                  <w:vMerge/>
                  <w:tcBorders>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34"/>
                    <w:jc w:val="both"/>
                    <w:rPr>
                      <w:rFonts w:ascii="Calibri" w:eastAsia="Times New Roman" w:hAnsi="Calibri" w:cs="Calibri"/>
                      <w:sz w:val="20"/>
                      <w:szCs w:val="20"/>
                      <w:lang w:val="gl-ES" w:eastAsia="es-ES_tradnl"/>
                    </w:rPr>
                  </w:pPr>
                </w:p>
              </w:tc>
              <w:tc>
                <w:tcPr>
                  <w:tcW w:w="2667" w:type="dxa"/>
                  <w:gridSpan w:val="3"/>
                  <w:vMerge/>
                  <w:tcBorders>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1519" w:type="dxa"/>
                  <w:gridSpan w:val="2"/>
                  <w:vMerge/>
                  <w:tcBorders>
                    <w:left w:val="single" w:sz="2" w:space="0" w:color="000009"/>
                    <w:bottom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2137" w:type="dxa"/>
                  <w:gridSpan w:val="2"/>
                  <w:vMerge/>
                  <w:tcBorders>
                    <w:left w:val="single" w:sz="4" w:space="0" w:color="auto"/>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1072" w:type="dxa"/>
                  <w:vMerge/>
                  <w:tcBorders>
                    <w:left w:val="single" w:sz="2" w:space="0" w:color="000009"/>
                    <w:bottom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743" w:type="dxa"/>
                  <w:gridSpan w:val="2"/>
                  <w:vMerge/>
                  <w:tcBorders>
                    <w:left w:val="single" w:sz="4" w:space="0" w:color="auto"/>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735" w:type="dxa"/>
                  <w:gridSpan w:val="6"/>
                  <w:vMerge/>
                  <w:tcBorders>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728" w:type="dxa"/>
                  <w:tcBorders>
                    <w:left w:val="single" w:sz="2" w:space="0" w:color="000009"/>
                    <w:bottom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r>
            <w:tr w:rsidR="00AC31A2" w:rsidRPr="005E05F5" w:rsidTr="00FB2DDF">
              <w:trPr>
                <w:gridAfter w:val="2"/>
                <w:wAfter w:w="82" w:type="dxa"/>
                <w:trHeight w:val="1504"/>
              </w:trPr>
              <w:tc>
                <w:tcPr>
                  <w:tcW w:w="3075" w:type="dxa"/>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04"/>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PLEB2.2. Interactúa para obter ou ofrecer bens e servizos relativos a necesidades inmediatas e cotiás, sempre que se fale amodo e con estruturas moi sinxelas e habituais, e reacciona adecuadamente sempre que poida solicitar, mediante preguntas sinxelas e directas, a colaboración da persoa interlocutora para entender e facerse entender.</w:t>
                  </w:r>
                </w:p>
              </w:tc>
              <w:tc>
                <w:tcPr>
                  <w:tcW w:w="2667" w:type="dxa"/>
                  <w:gridSpan w:val="3"/>
                  <w:tcBorders>
                    <w:top w:val="single" w:sz="2" w:space="0" w:color="000009"/>
                    <w:left w:val="single" w:sz="2" w:space="0" w:color="000009"/>
                    <w:right w:val="single" w:sz="2" w:space="0" w:color="000009"/>
                  </w:tcBorders>
                  <w:shd w:val="clear" w:color="000000" w:fill="FFFFFF"/>
                </w:tcPr>
                <w:p w:rsidR="00AC31A2" w:rsidRPr="005E05F5" w:rsidRDefault="00655BDC" w:rsidP="00655BDC">
                  <w:pPr>
                    <w:widowControl w:val="0"/>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Esfórzase por </w:t>
                  </w:r>
                  <w:r w:rsidR="000A6C69" w:rsidRPr="005E05F5">
                    <w:rPr>
                      <w:rFonts w:ascii="Calibri" w:eastAsia="Times New Roman" w:hAnsi="Calibri" w:cs="Calibri"/>
                      <w:bCs/>
                      <w:sz w:val="20"/>
                      <w:szCs w:val="20"/>
                      <w:lang w:val="gl-ES" w:eastAsia="es-ES_tradnl"/>
                    </w:rPr>
                    <w:t>para obter ou ofrecer bens e servizos relativos a necesidades inmediatas e cot</w:t>
                  </w:r>
                  <w:r w:rsidR="000A6C69">
                    <w:rPr>
                      <w:rFonts w:ascii="Calibri" w:eastAsia="Times New Roman" w:hAnsi="Calibri" w:cs="Calibri"/>
                      <w:bCs/>
                      <w:sz w:val="20"/>
                      <w:szCs w:val="20"/>
                      <w:lang w:val="gl-ES" w:eastAsia="es-ES_tradnl"/>
                    </w:rPr>
                    <w:t xml:space="preserve">iás, sempre que se fale </w:t>
                  </w:r>
                  <w:r w:rsidR="000A6C69" w:rsidRPr="005E05F5">
                    <w:rPr>
                      <w:rFonts w:ascii="Calibri" w:eastAsia="Times New Roman" w:hAnsi="Calibri" w:cs="Calibri"/>
                      <w:bCs/>
                      <w:sz w:val="20"/>
                      <w:szCs w:val="20"/>
                      <w:lang w:val="gl-ES" w:eastAsia="es-ES_tradnl"/>
                    </w:rPr>
                    <w:t>con estruturas moi sinxelas e habi</w:t>
                  </w:r>
                  <w:r w:rsidR="000A6C69">
                    <w:rPr>
                      <w:rFonts w:ascii="Calibri" w:eastAsia="Times New Roman" w:hAnsi="Calibri" w:cs="Calibri"/>
                      <w:bCs/>
                      <w:sz w:val="20"/>
                      <w:szCs w:val="20"/>
                      <w:lang w:val="gl-ES" w:eastAsia="es-ES_tradnl"/>
                    </w:rPr>
                    <w:t>tuais.</w:t>
                  </w:r>
                </w:p>
              </w:tc>
              <w:tc>
                <w:tcPr>
                  <w:tcW w:w="1519" w:type="dxa"/>
                  <w:gridSpan w:val="2"/>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79"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56"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2137" w:type="dxa"/>
                  <w:gridSpan w:val="2"/>
                  <w:tcBorders>
                    <w:top w:val="single" w:sz="2" w:space="0" w:color="000009"/>
                    <w:left w:val="single" w:sz="4" w:space="0" w:color="auto"/>
                    <w:right w:val="single" w:sz="2" w:space="0" w:color="000009"/>
                  </w:tcBorders>
                  <w:shd w:val="clear" w:color="000000" w:fill="FFFFFF"/>
                </w:tcPr>
                <w:p w:rsidR="00AC31A2" w:rsidRPr="005E05F5" w:rsidRDefault="00AC31A2" w:rsidP="00AC31A2">
                  <w:pPr>
                    <w:numPr>
                      <w:ilvl w:val="0"/>
                      <w:numId w:val="50"/>
                    </w:numPr>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 aula</w:t>
                  </w:r>
                </w:p>
                <w:p w:rsidR="00AC31A2" w:rsidRPr="005E05F5" w:rsidRDefault="00AC31A2" w:rsidP="00AC31A2">
                  <w:pPr>
                    <w:widowControl w:val="0"/>
                    <w:tabs>
                      <w:tab w:val="left" w:pos="269"/>
                    </w:tabs>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1072"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0,2</w:t>
                  </w:r>
                </w:p>
              </w:tc>
              <w:tc>
                <w:tcPr>
                  <w:tcW w:w="743"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X</w:t>
                  </w:r>
                </w:p>
              </w:tc>
              <w:tc>
                <w:tcPr>
                  <w:tcW w:w="735" w:type="dxa"/>
                  <w:gridSpan w:val="6"/>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x</w:t>
                  </w:r>
                </w:p>
              </w:tc>
              <w:tc>
                <w:tcPr>
                  <w:tcW w:w="728" w:type="dxa"/>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X</w:t>
                  </w:r>
                </w:p>
              </w:tc>
            </w:tr>
            <w:tr w:rsidR="00AC31A2" w:rsidRPr="005E05F5" w:rsidTr="00FB2DDF">
              <w:trPr>
                <w:gridAfter w:val="2"/>
                <w:wAfter w:w="82" w:type="dxa"/>
                <w:trHeight w:val="1725"/>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69"/>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PLEB2.3. Fai presentacións breves e ensaiadas, ben estruturadas e con apoio visual (por exemplo, transparencias de PowerPoint), que lle permitan ilustralas con imaxes e seguir un guión sobre aspectos concretos de temas do seu interese ou relacionados cos seus estudos ou a súa ocupación, e responde a preguntas breves e sinxelas de oíntes sobre o contido destas</w:t>
                  </w:r>
                </w:p>
              </w:tc>
              <w:tc>
                <w:tcPr>
                  <w:tcW w:w="2652" w:type="dxa"/>
                  <w:gridSpan w:val="2"/>
                  <w:tcBorders>
                    <w:top w:val="single" w:sz="2" w:space="0" w:color="000009"/>
                    <w:left w:val="single" w:sz="2" w:space="0" w:color="000009"/>
                    <w:right w:val="single" w:sz="2" w:space="0" w:color="000009"/>
                  </w:tcBorders>
                  <w:shd w:val="clear" w:color="000000" w:fill="FFFFFF"/>
                </w:tcPr>
                <w:p w:rsidR="00AC31A2" w:rsidRPr="005E05F5" w:rsidRDefault="00167C3F" w:rsidP="00167C3F">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Fai presentacións breves e ensaiadas, ben estruturadas e con apoio visual (por exemplo, transparencias de PowerPoint), que lle permitan ilustralas con imaxes e seguir un guión</w:t>
                  </w:r>
                </w:p>
              </w:tc>
              <w:tc>
                <w:tcPr>
                  <w:tcW w:w="1519"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7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p w:rsidR="00AC31A2" w:rsidRPr="005E05F5" w:rsidRDefault="00AC31A2" w:rsidP="00AC31A2">
                  <w:pPr>
                    <w:widowControl w:val="0"/>
                    <w:numPr>
                      <w:ilvl w:val="0"/>
                      <w:numId w:val="50"/>
                    </w:numPr>
                    <w:tabs>
                      <w:tab w:val="left" w:pos="269"/>
                    </w:tabs>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CD</w:t>
                  </w:r>
                </w:p>
              </w:tc>
              <w:tc>
                <w:tcPr>
                  <w:tcW w:w="2137"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ind w:right="165"/>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aula (lista de control e escala de estimación descritiva)</w:t>
                  </w:r>
                </w:p>
              </w:tc>
              <w:tc>
                <w:tcPr>
                  <w:tcW w:w="1072" w:type="dxa"/>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0´4</w:t>
                  </w:r>
                </w:p>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p>
              </w:tc>
              <w:tc>
                <w:tcPr>
                  <w:tcW w:w="743"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187"/>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p w:rsidR="00AC31A2" w:rsidRPr="005E05F5" w:rsidRDefault="00AC31A2" w:rsidP="00AC31A2">
                  <w:pPr>
                    <w:widowControl w:val="0"/>
                    <w:autoSpaceDE w:val="0"/>
                    <w:autoSpaceDN w:val="0"/>
                    <w:adjustRightInd w:val="0"/>
                    <w:spacing w:after="0" w:line="240" w:lineRule="auto"/>
                    <w:ind w:left="187"/>
                    <w:jc w:val="both"/>
                    <w:rPr>
                      <w:rFonts w:ascii="Calibri" w:eastAsia="Times New Roman" w:hAnsi="Calibri" w:cs="Calibri"/>
                      <w:sz w:val="20"/>
                      <w:szCs w:val="20"/>
                      <w:lang w:val="gl-ES" w:eastAsia="es-ES_tradnl"/>
                    </w:rPr>
                  </w:pPr>
                </w:p>
              </w:tc>
              <w:tc>
                <w:tcPr>
                  <w:tcW w:w="735" w:type="dxa"/>
                  <w:gridSpan w:val="6"/>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187"/>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p w:rsidR="00AC31A2" w:rsidRPr="005E05F5" w:rsidRDefault="00AC31A2" w:rsidP="00AC31A2">
                  <w:pPr>
                    <w:widowControl w:val="0"/>
                    <w:autoSpaceDE w:val="0"/>
                    <w:autoSpaceDN w:val="0"/>
                    <w:adjustRightInd w:val="0"/>
                    <w:spacing w:after="0" w:line="240" w:lineRule="auto"/>
                    <w:ind w:left="187"/>
                    <w:jc w:val="both"/>
                    <w:rPr>
                      <w:rFonts w:ascii="Calibri" w:eastAsia="Times New Roman" w:hAnsi="Calibri" w:cs="Calibri"/>
                      <w:sz w:val="20"/>
                      <w:szCs w:val="20"/>
                      <w:lang w:val="gl-ES" w:eastAsia="es-ES_tradnl"/>
                    </w:rPr>
                  </w:pPr>
                </w:p>
              </w:tc>
              <w:tc>
                <w:tcPr>
                  <w:tcW w:w="728" w:type="dxa"/>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2"/>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r>
            <w:tr w:rsidR="00AC31A2" w:rsidRPr="005E05F5" w:rsidTr="00FB2DDF">
              <w:trPr>
                <w:gridAfter w:val="2"/>
                <w:wAfter w:w="82" w:type="dxa"/>
                <w:trHeight w:val="1271"/>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182"/>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PLEB2.4. Desenvólvese correctamente en xestións e transaccións cotiás, como son as viaxes, o aloxamento, o transporte, as compras e o lecer, seguindo normas de cortesía básicas (saúdo e tratamento).</w:t>
                  </w:r>
                </w:p>
              </w:tc>
              <w:tc>
                <w:tcPr>
                  <w:tcW w:w="2652" w:type="dxa"/>
                  <w:gridSpan w:val="2"/>
                  <w:tcBorders>
                    <w:top w:val="single" w:sz="2" w:space="0" w:color="000009"/>
                    <w:left w:val="single" w:sz="2" w:space="0" w:color="000009"/>
                    <w:right w:val="single" w:sz="2" w:space="0" w:color="000009"/>
                  </w:tcBorders>
                  <w:shd w:val="clear" w:color="000000" w:fill="FFFFFF"/>
                </w:tcPr>
                <w:p w:rsidR="00AC31A2" w:rsidRPr="005E05F5" w:rsidRDefault="00167C3F" w:rsidP="00167C3F">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Pr>
                      <w:rFonts w:ascii="Calibri" w:eastAsia="Times New Roman" w:hAnsi="Calibri" w:cs="Calibri"/>
                      <w:bCs/>
                      <w:sz w:val="20"/>
                      <w:szCs w:val="20"/>
                      <w:lang w:val="gl-ES" w:eastAsia="es-ES_tradnl"/>
                    </w:rPr>
                    <w:t>Desenvólvese</w:t>
                  </w:r>
                  <w:r w:rsidRPr="005E05F5">
                    <w:rPr>
                      <w:rFonts w:ascii="Calibri" w:eastAsia="Times New Roman" w:hAnsi="Calibri" w:cs="Calibri"/>
                      <w:bCs/>
                      <w:sz w:val="20"/>
                      <w:szCs w:val="20"/>
                      <w:lang w:val="gl-ES" w:eastAsia="es-ES_tradnl"/>
                    </w:rPr>
                    <w:t xml:space="preserve"> en xestións e transaccións cotiás, como son as viaxes, o aloxamento, o transporte, as compras e o lecer, seguindo normas de cortesía básicas</w:t>
                  </w:r>
                </w:p>
              </w:tc>
              <w:tc>
                <w:tcPr>
                  <w:tcW w:w="1519"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2137"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ind w:right="165"/>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aula (lista de control e escala de estimación descritiva ou numérica</w:t>
                  </w:r>
                </w:p>
              </w:tc>
              <w:tc>
                <w:tcPr>
                  <w:tcW w:w="1072" w:type="dxa"/>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0,4</w:t>
                  </w:r>
                </w:p>
              </w:tc>
              <w:tc>
                <w:tcPr>
                  <w:tcW w:w="743"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X</w:t>
                  </w:r>
                </w:p>
              </w:tc>
              <w:tc>
                <w:tcPr>
                  <w:tcW w:w="735" w:type="dxa"/>
                  <w:gridSpan w:val="6"/>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728" w:type="dxa"/>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2"/>
                    <w:jc w:val="both"/>
                    <w:rPr>
                      <w:rFonts w:ascii="Calibri" w:eastAsia="Times New Roman" w:hAnsi="Calibri" w:cs="Calibri"/>
                      <w:bCs/>
                      <w:sz w:val="20"/>
                      <w:szCs w:val="20"/>
                      <w:lang w:val="gl-ES" w:eastAsia="es-ES_tradnl"/>
                    </w:rPr>
                  </w:pPr>
                </w:p>
              </w:tc>
            </w:tr>
            <w:tr w:rsidR="00AC31A2" w:rsidRPr="005E05F5" w:rsidTr="00FB2DDF">
              <w:trPr>
                <w:gridAfter w:val="2"/>
                <w:wAfter w:w="82" w:type="dxa"/>
                <w:trHeight w:val="1564"/>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84"/>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PLEB2.5. Participa en conversas informais cara a cara ou por teléfono, ou por outros medios técnicos, nas que establece contacto social, intercambia información e expresa opinións e puntos de vista, fai invitacións e ofrecementos, pide e ofrece cousas, pide e dá indicacións ou instrucións, ou discute os pasos que hai que seguir para realizar unha actividade conxunta.</w:t>
                  </w:r>
                </w:p>
              </w:tc>
              <w:tc>
                <w:tcPr>
                  <w:tcW w:w="2652" w:type="dxa"/>
                  <w:gridSpan w:val="2"/>
                  <w:tcBorders>
                    <w:top w:val="single" w:sz="2" w:space="0" w:color="000009"/>
                    <w:left w:val="single" w:sz="2" w:space="0" w:color="000009"/>
                    <w:right w:val="single" w:sz="2" w:space="0" w:color="000009"/>
                  </w:tcBorders>
                  <w:shd w:val="clear" w:color="000000" w:fill="FFFFFF"/>
                </w:tcPr>
                <w:p w:rsidR="00AC31A2" w:rsidRPr="005E05F5" w:rsidRDefault="00167C3F" w:rsidP="00167C3F">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Toma parte en conversas informais </w:t>
                  </w:r>
                  <w:r w:rsidRPr="005E05F5">
                    <w:rPr>
                      <w:rFonts w:ascii="Calibri" w:eastAsia="Times New Roman" w:hAnsi="Calibri" w:cs="Calibri"/>
                      <w:bCs/>
                      <w:sz w:val="20"/>
                      <w:szCs w:val="20"/>
                      <w:lang w:val="gl-ES" w:eastAsia="es-ES_tradnl"/>
                    </w:rPr>
                    <w:t>nas que establece contacto social, intercambia información e expresa opinións e puntos de vista, fai invitacións e ofrecementos, pide e ofrece cousas, pide e dá indicacións ou instrucións</w:t>
                  </w:r>
                  <w:r>
                    <w:rPr>
                      <w:rFonts w:ascii="Calibri" w:eastAsia="Times New Roman" w:hAnsi="Calibri" w:cs="Calibri"/>
                      <w:bCs/>
                      <w:sz w:val="20"/>
                      <w:szCs w:val="20"/>
                      <w:lang w:val="gl-ES" w:eastAsia="es-ES_tradnl"/>
                    </w:rPr>
                    <w:t>.</w:t>
                  </w:r>
                </w:p>
              </w:tc>
              <w:tc>
                <w:tcPr>
                  <w:tcW w:w="1519"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p w:rsidR="00AC31A2" w:rsidRPr="005E05F5" w:rsidRDefault="00AC31A2" w:rsidP="00AC31A2">
                  <w:pPr>
                    <w:widowControl w:val="0"/>
                    <w:numPr>
                      <w:ilvl w:val="0"/>
                      <w:numId w:val="50"/>
                    </w:numPr>
                    <w:tabs>
                      <w:tab w:val="left" w:pos="269"/>
                    </w:tabs>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CD</w:t>
                  </w:r>
                </w:p>
              </w:tc>
              <w:tc>
                <w:tcPr>
                  <w:tcW w:w="2137"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ind w:right="100"/>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 aula (lista de control de estimación descritiva)</w:t>
                  </w:r>
                </w:p>
              </w:tc>
              <w:tc>
                <w:tcPr>
                  <w:tcW w:w="1072" w:type="dxa"/>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0´4</w:t>
                  </w:r>
                </w:p>
              </w:tc>
              <w:tc>
                <w:tcPr>
                  <w:tcW w:w="743"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sz w:val="20"/>
                      <w:szCs w:val="20"/>
                      <w:lang w:val="gl-ES" w:eastAsia="es-ES_tradnl"/>
                    </w:rPr>
                  </w:pPr>
                </w:p>
              </w:tc>
              <w:tc>
                <w:tcPr>
                  <w:tcW w:w="735" w:type="dxa"/>
                  <w:gridSpan w:val="6"/>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187"/>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28" w:type="dxa"/>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2"/>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r>
            <w:tr w:rsidR="00AC31A2" w:rsidRPr="005E05F5" w:rsidTr="00FB2DDF">
              <w:trPr>
                <w:gridAfter w:val="2"/>
                <w:wAfter w:w="82" w:type="dxa"/>
                <w:trHeight w:val="1543"/>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34"/>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PLEB2.6. Toma parte nunha conversa formal, nunha reunión ou nunha entrevista de carácter educativo ou ocupacional (por exemplo, para realizar un curso de verán ou integrarse nun grupo de voluntariado), intercambiando información suficiente, expresando as súas ideas sobre temas habituais, dando a súa opinión sobre problemas prácticos cando se lle pregunta directamente, e reaccionando de forma sinxela ante comentarios, sempre que poida pedir que se lle repitan os puntos clave se o necesita.</w:t>
                  </w:r>
                </w:p>
              </w:tc>
              <w:tc>
                <w:tcPr>
                  <w:tcW w:w="2652" w:type="dxa"/>
                  <w:gridSpan w:val="2"/>
                  <w:tcBorders>
                    <w:top w:val="single" w:sz="2" w:space="0" w:color="000009"/>
                    <w:left w:val="single" w:sz="2" w:space="0" w:color="000009"/>
                    <w:right w:val="single" w:sz="2" w:space="0" w:color="000009"/>
                  </w:tcBorders>
                  <w:shd w:val="clear" w:color="000000" w:fill="FFFFFF"/>
                </w:tcPr>
                <w:p w:rsidR="00AC31A2" w:rsidRPr="005E05F5" w:rsidRDefault="00167C3F" w:rsidP="00167C3F">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Participa nunha conversa </w:t>
                  </w:r>
                  <w:r w:rsidRPr="005E05F5">
                    <w:rPr>
                      <w:rFonts w:ascii="Calibri" w:eastAsia="Times New Roman" w:hAnsi="Calibri" w:cs="Calibri"/>
                      <w:sz w:val="20"/>
                      <w:szCs w:val="20"/>
                      <w:lang w:val="gl-ES" w:eastAsia="es-ES_tradnl"/>
                    </w:rPr>
                    <w:t>formal, nunha reunió</w:t>
                  </w:r>
                  <w:r>
                    <w:rPr>
                      <w:rFonts w:ascii="Calibri" w:eastAsia="Times New Roman" w:hAnsi="Calibri" w:cs="Calibri"/>
                      <w:sz w:val="20"/>
                      <w:szCs w:val="20"/>
                      <w:lang w:val="gl-ES" w:eastAsia="es-ES_tradnl"/>
                    </w:rPr>
                    <w:t xml:space="preserve">n ou nunha entrevista,intercambiando información </w:t>
                  </w:r>
                  <w:r w:rsidRPr="005E05F5">
                    <w:rPr>
                      <w:rFonts w:ascii="Calibri" w:eastAsia="Times New Roman" w:hAnsi="Calibri" w:cs="Calibri"/>
                      <w:sz w:val="20"/>
                      <w:szCs w:val="20"/>
                      <w:lang w:val="gl-ES" w:eastAsia="es-ES_tradnl"/>
                    </w:rPr>
                    <w:t>suficiente, expresando as súas ideas sobre temas habituais, dando a súa opinión so</w:t>
                  </w:r>
                  <w:r>
                    <w:rPr>
                      <w:rFonts w:ascii="Calibri" w:eastAsia="Times New Roman" w:hAnsi="Calibri" w:cs="Calibri"/>
                      <w:sz w:val="20"/>
                      <w:szCs w:val="20"/>
                      <w:lang w:val="gl-ES" w:eastAsia="es-ES_tradnl"/>
                    </w:rPr>
                    <w:t>bre problemas prácticos</w:t>
                  </w:r>
                  <w:r w:rsidRPr="005E05F5">
                    <w:rPr>
                      <w:rFonts w:ascii="Calibri" w:eastAsia="Times New Roman" w:hAnsi="Calibri" w:cs="Calibri"/>
                      <w:sz w:val="20"/>
                      <w:szCs w:val="20"/>
                      <w:lang w:val="gl-ES" w:eastAsia="es-ES_tradnl"/>
                    </w:rPr>
                    <w:t>, sempre que poida pedir que se lle repitan os puntos clave se o necesita.</w:t>
                  </w:r>
                </w:p>
              </w:tc>
              <w:tc>
                <w:tcPr>
                  <w:tcW w:w="1519"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74"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2137"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ind w:right="162"/>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 aula (lista de control e escala de estimación descritiva)</w:t>
                  </w:r>
                </w:p>
              </w:tc>
              <w:tc>
                <w:tcPr>
                  <w:tcW w:w="1072" w:type="dxa"/>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2" w:after="0" w:line="240" w:lineRule="auto"/>
                    <w:jc w:val="both"/>
                    <w:rPr>
                      <w:rFonts w:ascii="Calibri" w:eastAsia="Times New Roman" w:hAnsi="Calibri" w:cs="Calibri"/>
                      <w:bCs/>
                      <w:sz w:val="20"/>
                      <w:szCs w:val="20"/>
                      <w:lang w:val="gl-ES" w:eastAsia="es-ES_tradnl"/>
                    </w:rPr>
                  </w:pPr>
                </w:p>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0´2</w:t>
                  </w:r>
                </w:p>
              </w:tc>
              <w:tc>
                <w:tcPr>
                  <w:tcW w:w="743"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2" w:after="0" w:line="240" w:lineRule="auto"/>
                    <w:jc w:val="both"/>
                    <w:rPr>
                      <w:rFonts w:ascii="Calibri" w:eastAsia="Times New Roman" w:hAnsi="Calibri" w:cs="Calibri"/>
                      <w:bCs/>
                      <w:sz w:val="20"/>
                      <w:szCs w:val="20"/>
                      <w:lang w:val="gl-ES" w:eastAsia="es-ES_tradnl"/>
                    </w:rPr>
                  </w:pPr>
                </w:p>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x</w:t>
                  </w:r>
                </w:p>
              </w:tc>
              <w:tc>
                <w:tcPr>
                  <w:tcW w:w="735" w:type="dxa"/>
                  <w:gridSpan w:val="6"/>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2" w:after="0" w:line="240" w:lineRule="auto"/>
                    <w:jc w:val="both"/>
                    <w:rPr>
                      <w:rFonts w:ascii="Calibri" w:eastAsia="Times New Roman" w:hAnsi="Calibri" w:cs="Calibri"/>
                      <w:bCs/>
                      <w:sz w:val="20"/>
                      <w:szCs w:val="20"/>
                      <w:lang w:val="gl-ES" w:eastAsia="es-ES_tradnl"/>
                    </w:rPr>
                  </w:pPr>
                </w:p>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sz w:val="20"/>
                      <w:szCs w:val="20"/>
                      <w:lang w:val="gl-ES" w:eastAsia="es-ES_tradnl"/>
                    </w:rPr>
                  </w:pPr>
                </w:p>
              </w:tc>
              <w:tc>
                <w:tcPr>
                  <w:tcW w:w="728" w:type="dxa"/>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before="2" w:after="0" w:line="240" w:lineRule="auto"/>
                    <w:jc w:val="both"/>
                    <w:rPr>
                      <w:rFonts w:ascii="Calibri" w:eastAsia="Times New Roman" w:hAnsi="Calibri" w:cs="Calibri"/>
                      <w:bCs/>
                      <w:sz w:val="20"/>
                      <w:szCs w:val="20"/>
                      <w:lang w:val="gl-ES" w:eastAsia="es-ES_tradnl"/>
                    </w:rPr>
                  </w:pPr>
                </w:p>
              </w:tc>
            </w:tr>
            <w:tr w:rsidR="00AC31A2" w:rsidRPr="005E05F5" w:rsidTr="00FB2DDF">
              <w:trPr>
                <w:gridAfter w:val="2"/>
                <w:wAfter w:w="82" w:type="dxa"/>
                <w:trHeight w:val="572"/>
              </w:trPr>
              <w:tc>
                <w:tcPr>
                  <w:tcW w:w="12676" w:type="dxa"/>
                  <w:gridSpan w:val="18"/>
                  <w:tcBorders>
                    <w:top w:val="single" w:sz="2" w:space="0" w:color="000009"/>
                    <w:left w:val="single" w:sz="2" w:space="0" w:color="000009"/>
                    <w:bottom w:val="single" w:sz="2" w:space="0" w:color="000009"/>
                    <w:right w:val="single" w:sz="4" w:space="0" w:color="auto"/>
                  </w:tcBorders>
                  <w:shd w:val="clear" w:color="auto" w:fill="DBE5F1" w:themeFill="accent1" w:themeFillTint="33"/>
                  <w:vAlign w:val="center"/>
                </w:tcPr>
                <w:p w:rsidR="00AC31A2" w:rsidRPr="005E05F5" w:rsidRDefault="00AC31A2" w:rsidP="00AC31A2">
                  <w:pPr>
                    <w:widowControl w:val="0"/>
                    <w:autoSpaceDE w:val="0"/>
                    <w:autoSpaceDN w:val="0"/>
                    <w:adjustRightInd w:val="0"/>
                    <w:spacing w:after="0" w:line="240" w:lineRule="auto"/>
                    <w:ind w:left="95"/>
                    <w:jc w:val="center"/>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BLOQUE 3: COMPRENSIÓN DE TEXTOS ESCRITOS</w:t>
                  </w:r>
                </w:p>
              </w:tc>
            </w:tr>
            <w:tr w:rsidR="00AC31A2" w:rsidRPr="005E05F5" w:rsidTr="00FB2DDF">
              <w:trPr>
                <w:gridAfter w:val="2"/>
                <w:wAfter w:w="82" w:type="dxa"/>
                <w:trHeight w:val="1208"/>
              </w:trPr>
              <w:tc>
                <w:tcPr>
                  <w:tcW w:w="3090"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458" w:right="234"/>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ESTÁNDARES DE APRENDIZAXE</w:t>
                  </w:r>
                </w:p>
              </w:tc>
              <w:tc>
                <w:tcPr>
                  <w:tcW w:w="2580" w:type="dxa"/>
                  <w:tcBorders>
                    <w:top w:val="single" w:sz="2" w:space="0" w:color="000009"/>
                    <w:left w:val="single" w:sz="2" w:space="0" w:color="000009"/>
                    <w:bottom w:val="single" w:sz="4" w:space="0" w:color="auto"/>
                    <w:right w:val="single" w:sz="2" w:space="0" w:color="000009"/>
                  </w:tcBorders>
                  <w:shd w:val="clear" w:color="000000" w:fill="FFFFFF"/>
                </w:tcPr>
                <w:p w:rsidR="00AC31A2" w:rsidRPr="005E05F5" w:rsidRDefault="00AC31A2" w:rsidP="00AC31A2">
                  <w:pPr>
                    <w:keepNext/>
                    <w:widowControl w:val="0"/>
                    <w:autoSpaceDE w:val="0"/>
                    <w:autoSpaceDN w:val="0"/>
                    <w:adjustRightInd w:val="0"/>
                    <w:spacing w:before="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GRAO MÍNIMO DE ADQUISIC</w:t>
                  </w:r>
                </w:p>
              </w:tc>
              <w:tc>
                <w:tcPr>
                  <w:tcW w:w="1591" w:type="dxa"/>
                  <w:gridSpan w:val="3"/>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374" w:hanging="374"/>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COMPETENCIAS CLAVE</w:t>
                  </w:r>
                </w:p>
              </w:tc>
              <w:tc>
                <w:tcPr>
                  <w:tcW w:w="2137"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393" w:right="104" w:hanging="27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INSTRUMENTOS DE AVALIACIÓN</w:t>
                  </w:r>
                </w:p>
              </w:tc>
              <w:tc>
                <w:tcPr>
                  <w:tcW w:w="1072"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keepNext/>
                    <w:widowControl w:val="0"/>
                    <w:autoSpaceDE w:val="0"/>
                    <w:autoSpaceDN w:val="0"/>
                    <w:adjustRightInd w:val="0"/>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CRITERIO DE CUALIFICAC</w:t>
                  </w:r>
                </w:p>
              </w:tc>
              <w:tc>
                <w:tcPr>
                  <w:tcW w:w="743" w:type="dxa"/>
                  <w:gridSpan w:val="2"/>
                  <w:tcBorders>
                    <w:top w:val="single" w:sz="2" w:space="0" w:color="000009"/>
                    <w:left w:val="single" w:sz="2" w:space="0" w:color="000009"/>
                    <w:bottom w:val="single" w:sz="4" w:space="0" w:color="auto"/>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1ª aval</w:t>
                  </w:r>
                </w:p>
              </w:tc>
              <w:tc>
                <w:tcPr>
                  <w:tcW w:w="735" w:type="dxa"/>
                  <w:gridSpan w:val="6"/>
                  <w:tcBorders>
                    <w:top w:val="single" w:sz="2" w:space="0" w:color="000009"/>
                    <w:left w:val="single" w:sz="4" w:space="0" w:color="auto"/>
                    <w:bottom w:val="single" w:sz="4" w:space="0" w:color="auto"/>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2ª aval</w:t>
                  </w:r>
                </w:p>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728" w:type="dxa"/>
                  <w:tcBorders>
                    <w:top w:val="single" w:sz="2" w:space="0" w:color="000009"/>
                    <w:left w:val="single" w:sz="4" w:space="0" w:color="auto"/>
                    <w:bottom w:val="single" w:sz="4" w:space="0" w:color="auto"/>
                    <w:right w:val="single" w:sz="4" w:space="0" w:color="auto"/>
                  </w:tcBorders>
                  <w:shd w:val="clear" w:color="000000" w:fill="FFFFFF"/>
                </w:tcPr>
                <w:p w:rsidR="00AC31A2" w:rsidRPr="005E05F5" w:rsidRDefault="00AC31A2" w:rsidP="00AC31A2">
                  <w:pPr>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3ª aval</w:t>
                  </w:r>
                </w:p>
              </w:tc>
            </w:tr>
            <w:tr w:rsidR="00AC31A2" w:rsidRPr="005E05F5" w:rsidTr="00FB2DDF">
              <w:trPr>
                <w:gridAfter w:val="2"/>
                <w:wAfter w:w="82" w:type="dxa"/>
                <w:trHeight w:val="1462"/>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99"/>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PLEB3.1. Identifica, con axuda da imaxe, instrucións de funcionamento e manexo de aparellos electrónicos ou de máquinas, así como instrucións para a realización de actividades e normas de seguridade (por exemplo, nun centro docente, un lugar público ou unha zona de lecer).</w:t>
                  </w:r>
                </w:p>
              </w:tc>
              <w:tc>
                <w:tcPr>
                  <w:tcW w:w="2580" w:type="dxa"/>
                  <w:tcBorders>
                    <w:top w:val="single" w:sz="2" w:space="0" w:color="000009"/>
                    <w:left w:val="single" w:sz="2" w:space="0" w:color="000009"/>
                    <w:right w:val="single" w:sz="2" w:space="0" w:color="000009"/>
                  </w:tcBorders>
                  <w:shd w:val="clear" w:color="000000" w:fill="FFFFFF"/>
                </w:tcPr>
                <w:p w:rsidR="00AC31A2" w:rsidRPr="005E05F5" w:rsidRDefault="0055139C" w:rsidP="00705D7C">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Identifica, con axuda da imaxe, instrucións de funcionamento e manexo de</w:t>
                  </w:r>
                  <w:r>
                    <w:rPr>
                      <w:rFonts w:ascii="Calibri" w:eastAsia="Times New Roman" w:hAnsi="Calibri" w:cs="Calibri"/>
                      <w:bCs/>
                      <w:sz w:val="20"/>
                      <w:szCs w:val="20"/>
                      <w:lang w:val="gl-ES" w:eastAsia="es-ES_tradnl"/>
                    </w:rPr>
                    <w:t xml:space="preserve"> aparellos electrónicos ou de máquinas.</w:t>
                  </w:r>
                </w:p>
              </w:tc>
              <w:tc>
                <w:tcPr>
                  <w:tcW w:w="1591"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7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p w:rsidR="00AC31A2" w:rsidRPr="005E05F5" w:rsidRDefault="00AC31A2" w:rsidP="00AC31A2">
                  <w:pPr>
                    <w:widowControl w:val="0"/>
                    <w:numPr>
                      <w:ilvl w:val="0"/>
                      <w:numId w:val="50"/>
                    </w:numPr>
                    <w:tabs>
                      <w:tab w:val="left" w:pos="269"/>
                    </w:tabs>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CD</w:t>
                  </w:r>
                </w:p>
              </w:tc>
              <w:tc>
                <w:tcPr>
                  <w:tcW w:w="2137"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ind w:right="124"/>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1"/>
                      <w:sz w:val="20"/>
                      <w:szCs w:val="20"/>
                      <w:lang w:val="gl-ES" w:eastAsia="es-ES_tradnl"/>
                    </w:rPr>
                    <w:t xml:space="preserve"> </w:t>
                  </w:r>
                  <w:r w:rsidRPr="005E05F5">
                    <w:rPr>
                      <w:rFonts w:ascii="Calibri" w:eastAsia="Times New Roman" w:hAnsi="Calibri" w:cs="Calibri"/>
                      <w:sz w:val="20"/>
                      <w:szCs w:val="20"/>
                      <w:lang w:val="gl-ES" w:eastAsia="es-ES_tradnl"/>
                    </w:rPr>
                    <w:t>aula. (lista de control e escala de estimación descritiva ou numérica)</w:t>
                  </w:r>
                </w:p>
                <w:p w:rsidR="00AC31A2" w:rsidRPr="005E05F5" w:rsidRDefault="00AC31A2" w:rsidP="00AC31A2">
                  <w:pPr>
                    <w:widowControl w:val="0"/>
                    <w:numPr>
                      <w:ilvl w:val="0"/>
                      <w:numId w:val="50"/>
                    </w:numPr>
                    <w:tabs>
                      <w:tab w:val="left" w:pos="269"/>
                    </w:tabs>
                    <w:autoSpaceDE w:val="0"/>
                    <w:autoSpaceDN w:val="0"/>
                    <w:adjustRightInd w:val="0"/>
                    <w:spacing w:before="8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tc>
              <w:tc>
                <w:tcPr>
                  <w:tcW w:w="1072" w:type="dxa"/>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0´2</w:t>
                  </w:r>
                </w:p>
              </w:tc>
              <w:tc>
                <w:tcPr>
                  <w:tcW w:w="743"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1" w:after="0" w:line="240" w:lineRule="auto"/>
                    <w:ind w:left="230"/>
                    <w:jc w:val="both"/>
                    <w:rPr>
                      <w:rFonts w:ascii="Calibri" w:eastAsia="Times New Roman" w:hAnsi="Calibri" w:cs="Calibri"/>
                      <w:sz w:val="20"/>
                      <w:szCs w:val="20"/>
                      <w:lang w:val="gl-ES" w:eastAsia="es-ES_tradnl"/>
                    </w:rPr>
                  </w:pPr>
                </w:p>
              </w:tc>
              <w:tc>
                <w:tcPr>
                  <w:tcW w:w="735" w:type="dxa"/>
                  <w:gridSpan w:val="6"/>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187"/>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28" w:type="dxa"/>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2"/>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r>
            <w:tr w:rsidR="00AC31A2" w:rsidRPr="005E05F5" w:rsidTr="00FB2DDF">
              <w:trPr>
                <w:gridAfter w:val="2"/>
                <w:wAfter w:w="82" w:type="dxa"/>
                <w:trHeight w:val="1651"/>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196"/>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PLEB3.2. Entende os puntos principais de anuncios e material publicitario de revistas ou de internet formulados de xeito simple e claro, e relacionados con asuntos do seu interese, nos ámbitos persoal, educativo e ocupacional.</w:t>
                  </w:r>
                </w:p>
              </w:tc>
              <w:tc>
                <w:tcPr>
                  <w:tcW w:w="2580" w:type="dxa"/>
                  <w:tcBorders>
                    <w:top w:val="single" w:sz="2" w:space="0" w:color="000009"/>
                    <w:left w:val="single" w:sz="2" w:space="0" w:color="000009"/>
                    <w:right w:val="single" w:sz="2" w:space="0" w:color="000009"/>
                  </w:tcBorders>
                  <w:shd w:val="clear" w:color="000000" w:fill="FFFFFF"/>
                </w:tcPr>
                <w:p w:rsidR="00AC31A2" w:rsidRPr="005E05F5" w:rsidRDefault="0055139C" w:rsidP="0055139C">
                  <w:pPr>
                    <w:widowControl w:val="0"/>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Comprenden </w:t>
                  </w:r>
                  <w:r w:rsidRPr="005E05F5">
                    <w:rPr>
                      <w:rFonts w:ascii="Calibri" w:eastAsia="Times New Roman" w:hAnsi="Calibri" w:cs="Calibri"/>
                      <w:sz w:val="20"/>
                      <w:szCs w:val="20"/>
                      <w:lang w:val="gl-ES" w:eastAsia="es-ES_tradnl"/>
                    </w:rPr>
                    <w:t>o</w:t>
                  </w:r>
                  <w:r>
                    <w:rPr>
                      <w:rFonts w:ascii="Calibri" w:eastAsia="Times New Roman" w:hAnsi="Calibri" w:cs="Calibri"/>
                      <w:sz w:val="20"/>
                      <w:szCs w:val="20"/>
                      <w:lang w:val="gl-ES" w:eastAsia="es-ES_tradnl"/>
                    </w:rPr>
                    <w:t>s puntos principais de</w:t>
                  </w:r>
                  <w:r w:rsidRPr="005E05F5">
                    <w:rPr>
                      <w:rFonts w:ascii="Calibri" w:eastAsia="Times New Roman" w:hAnsi="Calibri" w:cs="Calibri"/>
                      <w:sz w:val="20"/>
                      <w:szCs w:val="20"/>
                      <w:lang w:val="gl-ES" w:eastAsia="es-ES_tradnl"/>
                    </w:rPr>
                    <w:t xml:space="preserve"> material publicitario de revistas ou de internet for</w:t>
                  </w:r>
                  <w:r>
                    <w:rPr>
                      <w:rFonts w:ascii="Calibri" w:eastAsia="Times New Roman" w:hAnsi="Calibri" w:cs="Calibri"/>
                      <w:sz w:val="20"/>
                      <w:szCs w:val="20"/>
                      <w:lang w:val="gl-ES" w:eastAsia="es-ES_tradnl"/>
                    </w:rPr>
                    <w:t>mulados de xeito simple e claro.</w:t>
                  </w:r>
                </w:p>
              </w:tc>
              <w:tc>
                <w:tcPr>
                  <w:tcW w:w="1591"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7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6"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79"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p w:rsidR="00AC31A2" w:rsidRPr="005E05F5" w:rsidRDefault="00AC31A2" w:rsidP="00AC31A2">
                  <w:pPr>
                    <w:widowControl w:val="0"/>
                    <w:numPr>
                      <w:ilvl w:val="0"/>
                      <w:numId w:val="50"/>
                    </w:numPr>
                    <w:tabs>
                      <w:tab w:val="left" w:pos="269"/>
                    </w:tabs>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CD</w:t>
                  </w:r>
                </w:p>
              </w:tc>
              <w:tc>
                <w:tcPr>
                  <w:tcW w:w="2137"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40" w:after="0" w:line="240" w:lineRule="auto"/>
                    <w:ind w:right="165"/>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aula (lista de control e escala de estimación descritiva ou numérica.</w:t>
                  </w:r>
                </w:p>
                <w:p w:rsidR="00AC31A2" w:rsidRPr="005E05F5" w:rsidRDefault="00AC31A2" w:rsidP="00AC31A2">
                  <w:pPr>
                    <w:widowControl w:val="0"/>
                    <w:numPr>
                      <w:ilvl w:val="0"/>
                      <w:numId w:val="50"/>
                    </w:numPr>
                    <w:tabs>
                      <w:tab w:val="left" w:pos="269"/>
                    </w:tabs>
                    <w:autoSpaceDE w:val="0"/>
                    <w:autoSpaceDN w:val="0"/>
                    <w:adjustRightInd w:val="0"/>
                    <w:spacing w:before="79"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tc>
              <w:tc>
                <w:tcPr>
                  <w:tcW w:w="1072" w:type="dxa"/>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6" w:after="0" w:line="240" w:lineRule="auto"/>
                    <w:jc w:val="both"/>
                    <w:rPr>
                      <w:rFonts w:ascii="Calibri" w:eastAsia="Times New Roman" w:hAnsi="Calibri" w:cs="Calibri"/>
                      <w:bCs/>
                      <w:sz w:val="20"/>
                      <w:szCs w:val="20"/>
                      <w:lang w:val="gl-ES" w:eastAsia="es-ES_tradnl"/>
                    </w:rPr>
                  </w:pPr>
                </w:p>
                <w:p w:rsidR="00AC31A2" w:rsidRPr="005E05F5" w:rsidRDefault="00AC31A2" w:rsidP="00AC31A2">
                  <w:pPr>
                    <w:widowControl w:val="0"/>
                    <w:autoSpaceDE w:val="0"/>
                    <w:autoSpaceDN w:val="0"/>
                    <w:adjustRightInd w:val="0"/>
                    <w:spacing w:before="1"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0´2</w:t>
                  </w:r>
                </w:p>
              </w:tc>
              <w:tc>
                <w:tcPr>
                  <w:tcW w:w="743"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7" w:after="0" w:line="240" w:lineRule="auto"/>
                    <w:jc w:val="both"/>
                    <w:rPr>
                      <w:rFonts w:ascii="Calibri" w:eastAsia="Times New Roman" w:hAnsi="Calibri" w:cs="Calibri"/>
                      <w:bCs/>
                      <w:sz w:val="20"/>
                      <w:szCs w:val="20"/>
                      <w:lang w:val="gl-ES" w:eastAsia="es-ES_tradnl"/>
                    </w:rPr>
                  </w:pPr>
                </w:p>
                <w:p w:rsidR="00AC31A2" w:rsidRPr="005E05F5" w:rsidRDefault="00AC31A2" w:rsidP="00AC31A2">
                  <w:pPr>
                    <w:widowControl w:val="0"/>
                    <w:autoSpaceDE w:val="0"/>
                    <w:autoSpaceDN w:val="0"/>
                    <w:adjustRightInd w:val="0"/>
                    <w:spacing w:after="0" w:line="240" w:lineRule="auto"/>
                    <w:ind w:left="187"/>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35" w:type="dxa"/>
                  <w:gridSpan w:val="6"/>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6" w:after="0" w:line="240" w:lineRule="auto"/>
                    <w:jc w:val="both"/>
                    <w:rPr>
                      <w:rFonts w:ascii="Calibri" w:eastAsia="Times New Roman" w:hAnsi="Calibri" w:cs="Calibri"/>
                      <w:bCs/>
                      <w:sz w:val="20"/>
                      <w:szCs w:val="20"/>
                      <w:lang w:val="gl-ES" w:eastAsia="es-ES_tradnl"/>
                    </w:rPr>
                  </w:pPr>
                </w:p>
                <w:p w:rsidR="00AC31A2" w:rsidRPr="005E05F5" w:rsidRDefault="00AC31A2" w:rsidP="00AC31A2">
                  <w:pPr>
                    <w:widowControl w:val="0"/>
                    <w:autoSpaceDE w:val="0"/>
                    <w:autoSpaceDN w:val="0"/>
                    <w:adjustRightInd w:val="0"/>
                    <w:spacing w:before="1" w:after="0" w:line="240" w:lineRule="auto"/>
                    <w:ind w:left="187"/>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28" w:type="dxa"/>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before="6" w:after="0" w:line="240" w:lineRule="auto"/>
                    <w:jc w:val="both"/>
                    <w:rPr>
                      <w:rFonts w:ascii="Calibri" w:eastAsia="Times New Roman" w:hAnsi="Calibri" w:cs="Calibri"/>
                      <w:bCs/>
                      <w:sz w:val="20"/>
                      <w:szCs w:val="20"/>
                      <w:lang w:val="gl-ES" w:eastAsia="es-ES_tradnl"/>
                    </w:rPr>
                  </w:pPr>
                </w:p>
              </w:tc>
            </w:tr>
            <w:tr w:rsidR="00AC31A2" w:rsidRPr="005E05F5" w:rsidTr="00FB2DDF">
              <w:trPr>
                <w:gridAfter w:val="2"/>
                <w:wAfter w:w="82" w:type="dxa"/>
                <w:trHeight w:val="1672"/>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401"/>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PLEB3.3. Capta as ideas principais de textos xornalísticos breves en calquera soporte, se os números, os nomes, as ilustracións e os títulos portan gran parte da mensaxe.</w:t>
                  </w:r>
                </w:p>
              </w:tc>
              <w:tc>
                <w:tcPr>
                  <w:tcW w:w="2580" w:type="dxa"/>
                  <w:tcBorders>
                    <w:top w:val="single" w:sz="2" w:space="0" w:color="000009"/>
                    <w:left w:val="single" w:sz="2" w:space="0" w:color="000009"/>
                    <w:right w:val="single" w:sz="2" w:space="0" w:color="000009"/>
                  </w:tcBorders>
                  <w:shd w:val="clear" w:color="000000" w:fill="FFFFFF"/>
                </w:tcPr>
                <w:p w:rsidR="00AC31A2" w:rsidRPr="005E05F5" w:rsidRDefault="0055139C" w:rsidP="0055139C">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É capaz de entender </w:t>
                  </w:r>
                  <w:r w:rsidRPr="005E05F5">
                    <w:rPr>
                      <w:rFonts w:ascii="Calibri" w:eastAsia="Times New Roman" w:hAnsi="Calibri" w:cs="Calibri"/>
                      <w:bCs/>
                      <w:sz w:val="20"/>
                      <w:szCs w:val="20"/>
                      <w:lang w:val="gl-ES" w:eastAsia="es-ES_tradnl"/>
                    </w:rPr>
                    <w:t xml:space="preserve">as ideas principais de textos </w:t>
                  </w:r>
                  <w:r>
                    <w:rPr>
                      <w:rFonts w:ascii="Calibri" w:eastAsia="Times New Roman" w:hAnsi="Calibri" w:cs="Calibri"/>
                      <w:bCs/>
                      <w:sz w:val="20"/>
                      <w:szCs w:val="20"/>
                      <w:lang w:val="gl-ES" w:eastAsia="es-ES_tradnl"/>
                    </w:rPr>
                    <w:t xml:space="preserve">  </w:t>
                  </w:r>
                  <w:r w:rsidRPr="005E05F5">
                    <w:rPr>
                      <w:rFonts w:ascii="Calibri" w:eastAsia="Times New Roman" w:hAnsi="Calibri" w:cs="Calibri"/>
                      <w:bCs/>
                      <w:sz w:val="20"/>
                      <w:szCs w:val="20"/>
                      <w:lang w:val="gl-ES" w:eastAsia="es-ES_tradnl"/>
                    </w:rPr>
                    <w:t>xornalístico</w:t>
                  </w:r>
                  <w:r>
                    <w:rPr>
                      <w:rFonts w:ascii="Calibri" w:eastAsia="Times New Roman" w:hAnsi="Calibri" w:cs="Calibri"/>
                      <w:bCs/>
                      <w:sz w:val="20"/>
                      <w:szCs w:val="20"/>
                      <w:lang w:val="gl-ES" w:eastAsia="es-ES_tradnl"/>
                    </w:rPr>
                    <w:t>s breves,</w:t>
                  </w:r>
                  <w:r w:rsidRPr="005E05F5">
                    <w:rPr>
                      <w:rFonts w:ascii="Calibri" w:eastAsia="Times New Roman" w:hAnsi="Calibri" w:cs="Calibri"/>
                      <w:bCs/>
                      <w:sz w:val="20"/>
                      <w:szCs w:val="20"/>
                      <w:lang w:val="gl-ES" w:eastAsia="es-ES_tradnl"/>
                    </w:rPr>
                    <w:t xml:space="preserve"> se os números, os nomes, as ilustracións e os títulos portan gran parte da mensaxe.</w:t>
                  </w:r>
                </w:p>
              </w:tc>
              <w:tc>
                <w:tcPr>
                  <w:tcW w:w="1591"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p w:rsidR="00AC31A2" w:rsidRPr="005E05F5" w:rsidRDefault="00AC31A2" w:rsidP="00AC31A2">
                  <w:pPr>
                    <w:widowControl w:val="0"/>
                    <w:numPr>
                      <w:ilvl w:val="0"/>
                      <w:numId w:val="50"/>
                    </w:numPr>
                    <w:tabs>
                      <w:tab w:val="left" w:pos="269"/>
                    </w:tabs>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CD</w:t>
                  </w:r>
                </w:p>
              </w:tc>
              <w:tc>
                <w:tcPr>
                  <w:tcW w:w="2137"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8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tc>
              <w:tc>
                <w:tcPr>
                  <w:tcW w:w="1072" w:type="dxa"/>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0´2</w:t>
                  </w:r>
                </w:p>
              </w:tc>
              <w:tc>
                <w:tcPr>
                  <w:tcW w:w="743"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X</w:t>
                  </w:r>
                </w:p>
              </w:tc>
              <w:tc>
                <w:tcPr>
                  <w:tcW w:w="735" w:type="dxa"/>
                  <w:gridSpan w:val="6"/>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7" w:after="0" w:line="240" w:lineRule="auto"/>
                    <w:jc w:val="both"/>
                    <w:rPr>
                      <w:rFonts w:ascii="Calibri" w:eastAsia="Times New Roman" w:hAnsi="Calibri" w:cs="Calibri"/>
                      <w:bCs/>
                      <w:sz w:val="20"/>
                      <w:szCs w:val="20"/>
                      <w:lang w:val="gl-ES" w:eastAsia="es-ES_tradnl"/>
                    </w:rPr>
                  </w:pPr>
                </w:p>
                <w:p w:rsidR="00AC31A2" w:rsidRPr="005E05F5" w:rsidRDefault="00AC31A2" w:rsidP="00AC31A2">
                  <w:pPr>
                    <w:widowControl w:val="0"/>
                    <w:autoSpaceDE w:val="0"/>
                    <w:autoSpaceDN w:val="0"/>
                    <w:adjustRightInd w:val="0"/>
                    <w:spacing w:after="0" w:line="240" w:lineRule="auto"/>
                    <w:ind w:right="49"/>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28" w:type="dxa"/>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before="7" w:after="0" w:line="240" w:lineRule="auto"/>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r>
            <w:tr w:rsidR="00AC31A2" w:rsidRPr="005E05F5" w:rsidTr="00FB2DDF">
              <w:trPr>
                <w:gridAfter w:val="2"/>
                <w:wAfter w:w="82" w:type="dxa"/>
                <w:trHeight w:val="377"/>
              </w:trPr>
              <w:tc>
                <w:tcPr>
                  <w:tcW w:w="3090"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138"/>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PLEB3.4. Entende información específica esencial en páxinas web e outros materiais de referencia, ou consulta claramente estruturados sobre temas relativos a materias educativas, asuntos ocupacionais ou do seu interese (por exemplo, sobre un tema curricular, un programa informático, unha cidade, un deporte ou o ambiente), sempre que poida reler as seccións difíciles.</w:t>
                  </w:r>
                </w:p>
              </w:tc>
              <w:tc>
                <w:tcPr>
                  <w:tcW w:w="2580"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0F7619" w:rsidP="0055139C">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Comprende </w:t>
                  </w:r>
                  <w:r w:rsidRPr="005E05F5">
                    <w:rPr>
                      <w:rFonts w:ascii="Calibri" w:eastAsia="Times New Roman" w:hAnsi="Calibri" w:cs="Calibri"/>
                      <w:bCs/>
                      <w:sz w:val="20"/>
                      <w:szCs w:val="20"/>
                      <w:lang w:val="gl-ES" w:eastAsia="es-ES_tradnl"/>
                    </w:rPr>
                    <w:t>información específica esencial en páxinas web e outros materiais de referencia, ou consulta claramente estruturados sobre temas relativos a materias educativas, asuntos ocupacionais ou do seu interese</w:t>
                  </w:r>
                </w:p>
              </w:tc>
              <w:tc>
                <w:tcPr>
                  <w:tcW w:w="1591" w:type="dxa"/>
                  <w:gridSpan w:val="3"/>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CD</w:t>
                  </w:r>
                </w:p>
              </w:tc>
              <w:tc>
                <w:tcPr>
                  <w:tcW w:w="2137"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autoSpaceDE w:val="0"/>
                    <w:autoSpaceDN w:val="0"/>
                    <w:adjustRightInd w:val="0"/>
                    <w:spacing w:after="0" w:line="240" w:lineRule="auto"/>
                    <w:ind w:right="276"/>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 aula(lista de control e escala de estimación descritiva ou numérica</w:t>
                  </w:r>
                </w:p>
                <w:p w:rsidR="00AC31A2" w:rsidRPr="005E05F5" w:rsidRDefault="00AC31A2" w:rsidP="00AC31A2">
                  <w:pPr>
                    <w:widowControl w:val="0"/>
                    <w:numPr>
                      <w:ilvl w:val="0"/>
                      <w:numId w:val="50"/>
                    </w:numPr>
                    <w:tabs>
                      <w:tab w:val="left" w:pos="269"/>
                    </w:tabs>
                    <w:autoSpaceDE w:val="0"/>
                    <w:autoSpaceDN w:val="0"/>
                    <w:adjustRightInd w:val="0"/>
                    <w:spacing w:before="8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tc>
              <w:tc>
                <w:tcPr>
                  <w:tcW w:w="1072"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0,2</w:t>
                  </w:r>
                </w:p>
              </w:tc>
              <w:tc>
                <w:tcPr>
                  <w:tcW w:w="743"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X</w:t>
                  </w:r>
                </w:p>
              </w:tc>
              <w:tc>
                <w:tcPr>
                  <w:tcW w:w="735" w:type="dxa"/>
                  <w:gridSpan w:val="6"/>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X</w:t>
                  </w:r>
                </w:p>
              </w:tc>
              <w:tc>
                <w:tcPr>
                  <w:tcW w:w="728" w:type="dxa"/>
                  <w:tcBorders>
                    <w:top w:val="single" w:sz="2" w:space="0" w:color="000009"/>
                    <w:left w:val="single" w:sz="2" w:space="0" w:color="000009"/>
                    <w:bottom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X</w:t>
                  </w:r>
                </w:p>
              </w:tc>
            </w:tr>
            <w:tr w:rsidR="00AC31A2" w:rsidRPr="005E05F5" w:rsidTr="00FB2DDF">
              <w:trPr>
                <w:gridAfter w:val="2"/>
                <w:wAfter w:w="82" w:type="dxa"/>
                <w:trHeight w:val="1901"/>
              </w:trPr>
              <w:tc>
                <w:tcPr>
                  <w:tcW w:w="3090"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130"/>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 xml:space="preserve">PLEB3.5. Comprende correspondencia persoal en calquera formato na que se fala de si mesmo/a, se describen persoas, obxectos e lugares, se narran acontecementos pasados, presentes e futuros, reais ou </w:t>
                  </w:r>
                  <w:r w:rsidRPr="005E05F5">
                    <w:rPr>
                      <w:rFonts w:ascii="Calibri" w:eastAsia="Times New Roman" w:hAnsi="Calibri" w:cs="Calibri"/>
                      <w:sz w:val="20"/>
                      <w:szCs w:val="20"/>
                      <w:lang w:val="gl-ES" w:eastAsia="es-ES_tradnl"/>
                    </w:rPr>
                    <w:lastRenderedPageBreak/>
                    <w:t>imaxinarios, e se expresan sentimentos, desexos e opinións sobre temas xerais, coñecidos ou do seu interese.</w:t>
                  </w:r>
                </w:p>
              </w:tc>
              <w:tc>
                <w:tcPr>
                  <w:tcW w:w="2580"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E00DF6" w:rsidP="00E00DF6">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lastRenderedPageBreak/>
                    <w:t xml:space="preserve">Entende </w:t>
                  </w:r>
                  <w:r w:rsidRPr="005E05F5">
                    <w:rPr>
                      <w:rFonts w:ascii="Calibri" w:eastAsia="Times New Roman" w:hAnsi="Calibri" w:cs="Calibri"/>
                      <w:sz w:val="20"/>
                      <w:szCs w:val="20"/>
                      <w:lang w:val="gl-ES" w:eastAsia="es-ES_tradnl"/>
                    </w:rPr>
                    <w:t xml:space="preserve">correspondencia persoal en calquera formato na que se fala de si mesmo/a, se describen persoas, obxectos e lugares, se narran acontecementos pasados, presentes e futuros, reais ou </w:t>
                  </w:r>
                  <w:r w:rsidRPr="005E05F5">
                    <w:rPr>
                      <w:rFonts w:ascii="Calibri" w:eastAsia="Times New Roman" w:hAnsi="Calibri" w:cs="Calibri"/>
                      <w:sz w:val="20"/>
                      <w:szCs w:val="20"/>
                      <w:lang w:val="gl-ES" w:eastAsia="es-ES_tradnl"/>
                    </w:rPr>
                    <w:lastRenderedPageBreak/>
                    <w:t>imaxinarios, e se expresan sentimentos, desexos e opinións sobre temas xerais, coñecidos ou do seu interese.</w:t>
                  </w:r>
                </w:p>
              </w:tc>
              <w:tc>
                <w:tcPr>
                  <w:tcW w:w="1591" w:type="dxa"/>
                  <w:gridSpan w:val="3"/>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7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CD</w:t>
                  </w:r>
                </w:p>
              </w:tc>
              <w:tc>
                <w:tcPr>
                  <w:tcW w:w="2137"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ind w:right="165"/>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aula (lista de control e escala de estimación descritiva ou numérica</w:t>
                  </w:r>
                </w:p>
                <w:p w:rsidR="00AC31A2" w:rsidRPr="005E05F5" w:rsidRDefault="00AC31A2" w:rsidP="00AC31A2">
                  <w:pPr>
                    <w:widowControl w:val="0"/>
                    <w:numPr>
                      <w:ilvl w:val="0"/>
                      <w:numId w:val="50"/>
                    </w:numPr>
                    <w:tabs>
                      <w:tab w:val="left" w:pos="269"/>
                    </w:tabs>
                    <w:autoSpaceDE w:val="0"/>
                    <w:autoSpaceDN w:val="0"/>
                    <w:adjustRightInd w:val="0"/>
                    <w:spacing w:before="8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tc>
              <w:tc>
                <w:tcPr>
                  <w:tcW w:w="1072"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0´2</w:t>
                  </w:r>
                </w:p>
              </w:tc>
              <w:tc>
                <w:tcPr>
                  <w:tcW w:w="743"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35" w:type="dxa"/>
                  <w:gridSpan w:val="6"/>
                  <w:tcBorders>
                    <w:top w:val="single" w:sz="2" w:space="0" w:color="000009"/>
                    <w:left w:val="single" w:sz="2" w:space="0" w:color="000009"/>
                    <w:bottom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right="49"/>
                    <w:jc w:val="both"/>
                    <w:rPr>
                      <w:rFonts w:ascii="Calibri" w:eastAsia="Times New Roman" w:hAnsi="Calibri" w:cs="Calibri"/>
                      <w:bCs/>
                      <w:sz w:val="20"/>
                      <w:szCs w:val="20"/>
                      <w:lang w:val="gl-ES" w:eastAsia="es-ES_tradnl"/>
                    </w:rPr>
                  </w:pPr>
                </w:p>
              </w:tc>
              <w:tc>
                <w:tcPr>
                  <w:tcW w:w="728" w:type="dxa"/>
                  <w:tcBorders>
                    <w:top w:val="single" w:sz="2" w:space="0" w:color="000009"/>
                    <w:left w:val="single" w:sz="4" w:space="0" w:color="auto"/>
                    <w:bottom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right="49"/>
                    <w:jc w:val="both"/>
                    <w:rPr>
                      <w:rFonts w:ascii="Calibri" w:eastAsia="Times New Roman" w:hAnsi="Calibri" w:cs="Calibri"/>
                      <w:bCs/>
                      <w:sz w:val="20"/>
                      <w:szCs w:val="20"/>
                      <w:lang w:val="gl-ES" w:eastAsia="es-ES_tradnl"/>
                    </w:rPr>
                  </w:pPr>
                </w:p>
              </w:tc>
            </w:tr>
            <w:tr w:rsidR="00AC31A2" w:rsidRPr="005E05F5" w:rsidTr="00FB2DDF">
              <w:trPr>
                <w:gridAfter w:val="2"/>
                <w:wAfter w:w="82" w:type="dxa"/>
                <w:trHeight w:val="1559"/>
              </w:trPr>
              <w:tc>
                <w:tcPr>
                  <w:tcW w:w="3090" w:type="dxa"/>
                  <w:gridSpan w:val="2"/>
                  <w:tcBorders>
                    <w:top w:val="single" w:sz="2" w:space="0" w:color="000009"/>
                    <w:left w:val="single" w:sz="2" w:space="0" w:color="000009"/>
                    <w:bottom w:val="single" w:sz="2" w:space="0" w:color="000000"/>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121"/>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PLEB3.6. Entende o esencial de correspondencia formal na que se informa sobre asuntos do seu interese no contexto persoal, educativo ou ocupacional (por exemplo, sobre un curso de idiomas ou unha compra por internet).</w:t>
                  </w:r>
                </w:p>
              </w:tc>
              <w:tc>
                <w:tcPr>
                  <w:tcW w:w="2580" w:type="dxa"/>
                  <w:tcBorders>
                    <w:top w:val="single" w:sz="2" w:space="0" w:color="000009"/>
                    <w:left w:val="single" w:sz="2" w:space="0" w:color="000009"/>
                    <w:bottom w:val="single" w:sz="2" w:space="0" w:color="000000"/>
                    <w:right w:val="single" w:sz="2" w:space="0" w:color="000009"/>
                  </w:tcBorders>
                  <w:shd w:val="clear" w:color="000000" w:fill="FFFFFF"/>
                </w:tcPr>
                <w:p w:rsidR="00AC31A2" w:rsidRPr="005E05F5" w:rsidRDefault="003D0DED" w:rsidP="003D0DED">
                  <w:pPr>
                    <w:widowControl w:val="0"/>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Comprende o máis importante </w:t>
                  </w:r>
                  <w:r w:rsidRPr="005E05F5">
                    <w:rPr>
                      <w:rFonts w:ascii="Calibri" w:eastAsia="Times New Roman" w:hAnsi="Calibri" w:cs="Calibri"/>
                      <w:sz w:val="20"/>
                      <w:szCs w:val="20"/>
                      <w:lang w:val="gl-ES" w:eastAsia="es-ES_tradnl"/>
                    </w:rPr>
                    <w:t>de correspondencia formal na que se informa sobre asuntos do seu interese no contexto persoal, educativ</w:t>
                  </w:r>
                  <w:r>
                    <w:rPr>
                      <w:rFonts w:ascii="Calibri" w:eastAsia="Times New Roman" w:hAnsi="Calibri" w:cs="Calibri"/>
                      <w:sz w:val="20"/>
                      <w:szCs w:val="20"/>
                      <w:lang w:val="gl-ES" w:eastAsia="es-ES_tradnl"/>
                    </w:rPr>
                    <w:t>o ou ocupacional.</w:t>
                  </w:r>
                </w:p>
              </w:tc>
              <w:tc>
                <w:tcPr>
                  <w:tcW w:w="1591" w:type="dxa"/>
                  <w:gridSpan w:val="3"/>
                  <w:tcBorders>
                    <w:top w:val="single" w:sz="2" w:space="0" w:color="000009"/>
                    <w:left w:val="single" w:sz="2" w:space="0" w:color="000009"/>
                    <w:bottom w:val="single" w:sz="2" w:space="0" w:color="000000"/>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7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CD</w:t>
                  </w:r>
                </w:p>
              </w:tc>
              <w:tc>
                <w:tcPr>
                  <w:tcW w:w="2137" w:type="dxa"/>
                  <w:gridSpan w:val="2"/>
                  <w:tcBorders>
                    <w:top w:val="single" w:sz="2" w:space="0" w:color="000009"/>
                    <w:left w:val="single" w:sz="2" w:space="0" w:color="000009"/>
                    <w:bottom w:val="single" w:sz="2" w:space="0" w:color="000000"/>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40" w:after="0" w:line="240" w:lineRule="auto"/>
                    <w:ind w:right="165"/>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aula (lista de control e escala de estimación descritiva ou numérica</w:t>
                  </w:r>
                </w:p>
                <w:p w:rsidR="00AC31A2" w:rsidRPr="005E05F5" w:rsidRDefault="00AC31A2" w:rsidP="00AC31A2">
                  <w:pPr>
                    <w:widowControl w:val="0"/>
                    <w:numPr>
                      <w:ilvl w:val="0"/>
                      <w:numId w:val="50"/>
                    </w:numPr>
                    <w:tabs>
                      <w:tab w:val="left" w:pos="269"/>
                    </w:tabs>
                    <w:autoSpaceDE w:val="0"/>
                    <w:autoSpaceDN w:val="0"/>
                    <w:adjustRightInd w:val="0"/>
                    <w:spacing w:before="79"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Pruebas</w:t>
                  </w:r>
                  <w:r w:rsidRPr="005E05F5">
                    <w:rPr>
                      <w:rFonts w:ascii="Calibri" w:eastAsia="Times New Roman" w:hAnsi="Calibri" w:cs="Calibri"/>
                      <w:spacing w:val="-9"/>
                      <w:sz w:val="20"/>
                      <w:szCs w:val="20"/>
                      <w:lang w:val="gl-ES" w:eastAsia="es-ES_tradnl"/>
                    </w:rPr>
                    <w:t xml:space="preserve"> </w:t>
                  </w:r>
                  <w:r w:rsidRPr="005E05F5">
                    <w:rPr>
                      <w:rFonts w:ascii="Calibri" w:eastAsia="Times New Roman" w:hAnsi="Calibri" w:cs="Calibri"/>
                      <w:sz w:val="20"/>
                      <w:szCs w:val="20"/>
                      <w:lang w:val="gl-ES" w:eastAsia="es-ES_tradnl"/>
                    </w:rPr>
                    <w:t>obxectivas</w:t>
                  </w:r>
                </w:p>
              </w:tc>
              <w:tc>
                <w:tcPr>
                  <w:tcW w:w="1072" w:type="dxa"/>
                  <w:tcBorders>
                    <w:top w:val="single" w:sz="2" w:space="0" w:color="000009"/>
                    <w:left w:val="single" w:sz="2" w:space="0" w:color="000009"/>
                    <w:bottom w:val="single" w:sz="2" w:space="0" w:color="000000"/>
                    <w:right w:val="single" w:sz="2" w:space="0" w:color="000009"/>
                  </w:tcBorders>
                  <w:shd w:val="clear" w:color="000000" w:fill="FFFFFF"/>
                </w:tcPr>
                <w:p w:rsidR="00AC31A2" w:rsidRPr="005E05F5" w:rsidRDefault="00AC31A2" w:rsidP="00AC31A2">
                  <w:pPr>
                    <w:widowControl w:val="0"/>
                    <w:autoSpaceDE w:val="0"/>
                    <w:autoSpaceDN w:val="0"/>
                    <w:adjustRightInd w:val="0"/>
                    <w:spacing w:before="1"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0´2</w:t>
                  </w:r>
                </w:p>
              </w:tc>
              <w:tc>
                <w:tcPr>
                  <w:tcW w:w="743" w:type="dxa"/>
                  <w:gridSpan w:val="2"/>
                  <w:tcBorders>
                    <w:top w:val="single" w:sz="2" w:space="0" w:color="000009"/>
                    <w:left w:val="single" w:sz="2" w:space="0" w:color="000009"/>
                    <w:bottom w:val="single" w:sz="2" w:space="0" w:color="000000"/>
                    <w:right w:val="single" w:sz="2" w:space="0" w:color="000009"/>
                  </w:tcBorders>
                  <w:shd w:val="clear" w:color="000000" w:fill="FFFFFF"/>
                </w:tcPr>
                <w:p w:rsidR="00AC31A2" w:rsidRPr="005E05F5" w:rsidRDefault="00AC31A2" w:rsidP="00AC31A2">
                  <w:pPr>
                    <w:widowControl w:val="0"/>
                    <w:autoSpaceDE w:val="0"/>
                    <w:autoSpaceDN w:val="0"/>
                    <w:adjustRightInd w:val="0"/>
                    <w:spacing w:before="1" w:after="0" w:line="240" w:lineRule="auto"/>
                    <w:ind w:right="325"/>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X</w:t>
                  </w:r>
                </w:p>
              </w:tc>
              <w:tc>
                <w:tcPr>
                  <w:tcW w:w="735" w:type="dxa"/>
                  <w:gridSpan w:val="6"/>
                  <w:tcBorders>
                    <w:top w:val="single" w:sz="2" w:space="0" w:color="000009"/>
                    <w:left w:val="single" w:sz="2" w:space="0" w:color="000009"/>
                    <w:bottom w:val="single" w:sz="2" w:space="0" w:color="000000"/>
                    <w:right w:val="single" w:sz="4" w:space="0" w:color="auto"/>
                  </w:tcBorders>
                  <w:shd w:val="clear" w:color="000000" w:fill="FFFFFF"/>
                </w:tcPr>
                <w:p w:rsidR="00AC31A2" w:rsidRPr="005E05F5" w:rsidRDefault="00AC31A2" w:rsidP="00AC31A2">
                  <w:pPr>
                    <w:widowControl w:val="0"/>
                    <w:autoSpaceDE w:val="0"/>
                    <w:autoSpaceDN w:val="0"/>
                    <w:adjustRightInd w:val="0"/>
                    <w:spacing w:before="1" w:after="0" w:line="240" w:lineRule="auto"/>
                    <w:ind w:left="230"/>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X</w:t>
                  </w:r>
                </w:p>
              </w:tc>
              <w:tc>
                <w:tcPr>
                  <w:tcW w:w="728" w:type="dxa"/>
                  <w:tcBorders>
                    <w:top w:val="single" w:sz="2" w:space="0" w:color="000009"/>
                    <w:left w:val="single" w:sz="4" w:space="0" w:color="auto"/>
                    <w:bottom w:val="single" w:sz="2" w:space="0" w:color="000000"/>
                    <w:right w:val="single" w:sz="4" w:space="0" w:color="auto"/>
                  </w:tcBorders>
                  <w:shd w:val="clear" w:color="000000" w:fill="FFFFFF"/>
                </w:tcPr>
                <w:p w:rsidR="00AC31A2" w:rsidRPr="005E05F5" w:rsidRDefault="00AC31A2" w:rsidP="00AC31A2">
                  <w:pPr>
                    <w:widowControl w:val="0"/>
                    <w:autoSpaceDE w:val="0"/>
                    <w:autoSpaceDN w:val="0"/>
                    <w:adjustRightInd w:val="0"/>
                    <w:spacing w:before="1" w:after="0" w:line="240" w:lineRule="auto"/>
                    <w:ind w:left="230"/>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X</w:t>
                  </w:r>
                </w:p>
              </w:tc>
            </w:tr>
            <w:tr w:rsidR="00AC31A2" w:rsidRPr="005E05F5" w:rsidTr="00FB2DDF">
              <w:trPr>
                <w:gridAfter w:val="2"/>
                <w:wAfter w:w="82" w:type="dxa"/>
                <w:trHeight w:val="1903"/>
              </w:trPr>
              <w:tc>
                <w:tcPr>
                  <w:tcW w:w="3090" w:type="dxa"/>
                  <w:gridSpan w:val="2"/>
                  <w:tcBorders>
                    <w:top w:val="single" w:sz="2" w:space="0" w:color="000000"/>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62"/>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PLEB3.7. Comprende o esencial (por exemplo, en lecturas para a mocidade) de historias de ficción breves e ben estruturadas, e faise unha idea do carácter dos personaxes, das súas relacións e do argumento.</w:t>
                  </w:r>
                </w:p>
              </w:tc>
              <w:tc>
                <w:tcPr>
                  <w:tcW w:w="2580" w:type="dxa"/>
                  <w:tcBorders>
                    <w:top w:val="single" w:sz="2" w:space="0" w:color="000000"/>
                    <w:left w:val="single" w:sz="2" w:space="0" w:color="000009"/>
                    <w:bottom w:val="single" w:sz="2" w:space="0" w:color="000009"/>
                    <w:right w:val="single" w:sz="2" w:space="0" w:color="000009"/>
                  </w:tcBorders>
                  <w:shd w:val="clear" w:color="000000" w:fill="FFFFFF"/>
                </w:tcPr>
                <w:p w:rsidR="00AC31A2" w:rsidRPr="005E05F5" w:rsidRDefault="003D0DED"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r>
                    <w:rPr>
                      <w:rFonts w:ascii="Calibri" w:eastAsia="Times New Roman" w:hAnsi="Calibri" w:cs="Calibri"/>
                      <w:bCs/>
                      <w:sz w:val="20"/>
                      <w:szCs w:val="20"/>
                      <w:lang w:val="gl-ES" w:eastAsia="es-ES_tradnl"/>
                    </w:rPr>
                    <w:t xml:space="preserve">Entende o máis importante </w:t>
                  </w:r>
                  <w:r w:rsidRPr="005E05F5">
                    <w:rPr>
                      <w:rFonts w:ascii="Calibri" w:eastAsia="Times New Roman" w:hAnsi="Calibri" w:cs="Calibri"/>
                      <w:bCs/>
                      <w:sz w:val="20"/>
                      <w:szCs w:val="20"/>
                      <w:lang w:val="gl-ES" w:eastAsia="es-ES_tradnl"/>
                    </w:rPr>
                    <w:t>de historias de ficción breves e ben estruturadas, e faise unha idea do carácter dos personaxes, das súas relacións e do argumento.</w:t>
                  </w:r>
                </w:p>
              </w:tc>
              <w:tc>
                <w:tcPr>
                  <w:tcW w:w="1591" w:type="dxa"/>
                  <w:gridSpan w:val="3"/>
                  <w:tcBorders>
                    <w:top w:val="single" w:sz="2" w:space="0" w:color="000000"/>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7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2137" w:type="dxa"/>
                  <w:gridSpan w:val="2"/>
                  <w:tcBorders>
                    <w:top w:val="single" w:sz="2" w:space="0" w:color="000000"/>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ind w:right="165"/>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aula (lista de control e escala de estimación descritiva ou numérica)</w:t>
                  </w:r>
                </w:p>
                <w:p w:rsidR="00AC31A2" w:rsidRPr="005E05F5" w:rsidRDefault="00AC31A2" w:rsidP="00AC31A2">
                  <w:pPr>
                    <w:widowControl w:val="0"/>
                    <w:numPr>
                      <w:ilvl w:val="0"/>
                      <w:numId w:val="50"/>
                    </w:numPr>
                    <w:tabs>
                      <w:tab w:val="left" w:pos="269"/>
                    </w:tabs>
                    <w:autoSpaceDE w:val="0"/>
                    <w:autoSpaceDN w:val="0"/>
                    <w:adjustRightInd w:val="0"/>
                    <w:spacing w:before="8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Pruebas</w:t>
                  </w:r>
                  <w:r w:rsidRPr="005E05F5">
                    <w:rPr>
                      <w:rFonts w:ascii="Calibri" w:eastAsia="Times New Roman" w:hAnsi="Calibri" w:cs="Calibri"/>
                      <w:spacing w:val="-9"/>
                      <w:sz w:val="20"/>
                      <w:szCs w:val="20"/>
                      <w:lang w:val="gl-ES" w:eastAsia="es-ES_tradnl"/>
                    </w:rPr>
                    <w:t xml:space="preserve"> </w:t>
                  </w:r>
                  <w:r w:rsidRPr="005E05F5">
                    <w:rPr>
                      <w:rFonts w:ascii="Calibri" w:eastAsia="Times New Roman" w:hAnsi="Calibri" w:cs="Calibri"/>
                      <w:sz w:val="20"/>
                      <w:szCs w:val="20"/>
                      <w:lang w:val="gl-ES" w:eastAsia="es-ES_tradnl"/>
                    </w:rPr>
                    <w:t>obxectivas</w:t>
                  </w:r>
                </w:p>
              </w:tc>
              <w:tc>
                <w:tcPr>
                  <w:tcW w:w="1072" w:type="dxa"/>
                  <w:tcBorders>
                    <w:top w:val="single" w:sz="2" w:space="0" w:color="000000"/>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0´4</w:t>
                  </w:r>
                </w:p>
              </w:tc>
              <w:tc>
                <w:tcPr>
                  <w:tcW w:w="743" w:type="dxa"/>
                  <w:gridSpan w:val="2"/>
                  <w:tcBorders>
                    <w:top w:val="single" w:sz="2" w:space="0" w:color="000000"/>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right="325"/>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05" w:type="dxa"/>
                  <w:gridSpan w:val="5"/>
                  <w:tcBorders>
                    <w:top w:val="single" w:sz="2" w:space="0" w:color="000000"/>
                    <w:left w:val="single" w:sz="2" w:space="0" w:color="000009"/>
                    <w:bottom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sz w:val="20"/>
                      <w:szCs w:val="20"/>
                      <w:lang w:val="gl-ES" w:eastAsia="es-ES_tradnl"/>
                    </w:rPr>
                  </w:pPr>
                </w:p>
              </w:tc>
              <w:tc>
                <w:tcPr>
                  <w:tcW w:w="758" w:type="dxa"/>
                  <w:gridSpan w:val="2"/>
                  <w:tcBorders>
                    <w:top w:val="single" w:sz="2" w:space="0" w:color="000000"/>
                    <w:left w:val="single" w:sz="4" w:space="0" w:color="auto"/>
                    <w:bottom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sz w:val="20"/>
                      <w:szCs w:val="20"/>
                      <w:lang w:val="gl-ES" w:eastAsia="es-ES_tradnl"/>
                    </w:rPr>
                  </w:pPr>
                </w:p>
              </w:tc>
            </w:tr>
            <w:tr w:rsidR="00AC31A2" w:rsidRPr="005E05F5" w:rsidTr="00FB2DDF">
              <w:trPr>
                <w:gridAfter w:val="2"/>
                <w:wAfter w:w="82" w:type="dxa"/>
                <w:trHeight w:val="772"/>
              </w:trPr>
              <w:tc>
                <w:tcPr>
                  <w:tcW w:w="12676" w:type="dxa"/>
                  <w:gridSpan w:val="18"/>
                  <w:tcBorders>
                    <w:top w:val="single" w:sz="2" w:space="0" w:color="000009"/>
                    <w:left w:val="single" w:sz="2" w:space="0" w:color="000009"/>
                    <w:right w:val="single" w:sz="4" w:space="0" w:color="auto"/>
                  </w:tcBorders>
                  <w:shd w:val="clear" w:color="auto" w:fill="DBE5F1" w:themeFill="accent1" w:themeFillTint="33"/>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BLOQUE 4: EXPRESIÓN DE TEXTOS ESCRITOS</w:t>
                  </w:r>
                </w:p>
              </w:tc>
            </w:tr>
            <w:tr w:rsidR="00AC31A2" w:rsidRPr="005E05F5" w:rsidTr="00FB2DDF">
              <w:trPr>
                <w:gridAfter w:val="2"/>
                <w:wAfter w:w="82" w:type="dxa"/>
                <w:trHeight w:val="1116"/>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334"/>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 xml:space="preserve">PLEB4.1. Escribe correspondencia formal básica e breve, dirixida a institucións públicas ou privadas ou entidades comerciais, solicitando ou dando a información requirida de xeito sinxelo e observando as convencións formais e normas </w:t>
                  </w:r>
                  <w:r w:rsidRPr="005E05F5">
                    <w:rPr>
                      <w:rFonts w:ascii="Calibri" w:eastAsia="Times New Roman" w:hAnsi="Calibri" w:cs="Calibri"/>
                      <w:sz w:val="20"/>
                      <w:szCs w:val="20"/>
                      <w:lang w:val="gl-ES" w:eastAsia="es-ES_tradnl"/>
                    </w:rPr>
                    <w:lastRenderedPageBreak/>
                    <w:t>de cortesía básicas deste tipo de textos.</w:t>
                  </w:r>
                </w:p>
              </w:tc>
              <w:tc>
                <w:tcPr>
                  <w:tcW w:w="2580" w:type="dxa"/>
                  <w:tcBorders>
                    <w:top w:val="single" w:sz="2" w:space="0" w:color="000009"/>
                    <w:left w:val="single" w:sz="2" w:space="0" w:color="000009"/>
                    <w:right w:val="single" w:sz="2" w:space="0" w:color="000009"/>
                  </w:tcBorders>
                  <w:shd w:val="clear" w:color="000000" w:fill="FFFFFF"/>
                </w:tcPr>
                <w:p w:rsidR="00AC31A2" w:rsidRPr="005E05F5" w:rsidRDefault="005D6E95" w:rsidP="005D6E95">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 xml:space="preserve">Escribe correspondencia formal básica e breve, dirixida a institucións públicas ou privadas ou entidades comerciais, solicitando ou dando a información requirida de xeito sinxelo e observando as convencións formais e normas de cortesía básicas </w:t>
                  </w:r>
                  <w:r w:rsidRPr="005E05F5">
                    <w:rPr>
                      <w:rFonts w:ascii="Calibri" w:eastAsia="Times New Roman" w:hAnsi="Calibri" w:cs="Calibri"/>
                      <w:sz w:val="20"/>
                      <w:szCs w:val="20"/>
                      <w:lang w:val="gl-ES" w:eastAsia="es-ES_tradnl"/>
                    </w:rPr>
                    <w:lastRenderedPageBreak/>
                    <w:t>deste tipo de textos.</w:t>
                  </w:r>
                </w:p>
              </w:tc>
              <w:tc>
                <w:tcPr>
                  <w:tcW w:w="1591"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6"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2137"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p w:rsidR="00AC31A2" w:rsidRPr="005E05F5" w:rsidRDefault="00AC31A2" w:rsidP="00AC31A2">
                  <w:pPr>
                    <w:widowControl w:val="0"/>
                    <w:numPr>
                      <w:ilvl w:val="0"/>
                      <w:numId w:val="50"/>
                    </w:numPr>
                    <w:tabs>
                      <w:tab w:val="left" w:pos="269"/>
                    </w:tabs>
                    <w:autoSpaceDE w:val="0"/>
                    <w:autoSpaceDN w:val="0"/>
                    <w:adjustRightInd w:val="0"/>
                    <w:spacing w:before="79"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Ensaios</w:t>
                  </w:r>
                </w:p>
              </w:tc>
              <w:tc>
                <w:tcPr>
                  <w:tcW w:w="1088"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0´3</w:t>
                  </w:r>
                </w:p>
              </w:tc>
              <w:tc>
                <w:tcPr>
                  <w:tcW w:w="741"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right="325"/>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21" w:type="dxa"/>
                  <w:gridSpan w:val="5"/>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bCs/>
                      <w:sz w:val="20"/>
                      <w:szCs w:val="20"/>
                      <w:lang w:val="gl-ES" w:eastAsia="es-ES_tradnl"/>
                    </w:rPr>
                  </w:pPr>
                </w:p>
              </w:tc>
              <w:tc>
                <w:tcPr>
                  <w:tcW w:w="728" w:type="dxa"/>
                  <w:tcBorders>
                    <w:top w:val="single" w:sz="2" w:space="0" w:color="000009"/>
                    <w:left w:val="single" w:sz="4" w:space="0" w:color="auto"/>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bCs/>
                      <w:sz w:val="20"/>
                      <w:szCs w:val="20"/>
                      <w:lang w:val="gl-ES" w:eastAsia="es-ES_tradnl"/>
                    </w:rPr>
                  </w:pPr>
                </w:p>
              </w:tc>
            </w:tr>
            <w:tr w:rsidR="00AC31A2" w:rsidRPr="005E05F5" w:rsidTr="00FB2DDF">
              <w:trPr>
                <w:gridAfter w:val="2"/>
                <w:wAfter w:w="82" w:type="dxa"/>
                <w:trHeight w:val="1392"/>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65"/>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lastRenderedPageBreak/>
                    <w:t>PLEB4.2. Escribe informes moi breves en formato convencional con información sinxela e relevante sobre feitos habituais e os motivos de certas accións, nos ámbitos educativo e ocupacional, describindo de xeito sinxelo situacións, persoas, obxectos e lugares, e sinalando os principais acontecementos de forma esquemática.</w:t>
                  </w:r>
                </w:p>
              </w:tc>
              <w:tc>
                <w:tcPr>
                  <w:tcW w:w="2580" w:type="dxa"/>
                  <w:tcBorders>
                    <w:top w:val="single" w:sz="2" w:space="0" w:color="000009"/>
                    <w:left w:val="single" w:sz="2" w:space="0" w:color="000009"/>
                    <w:right w:val="single" w:sz="2" w:space="0" w:color="000009"/>
                  </w:tcBorders>
                  <w:shd w:val="clear" w:color="000000" w:fill="FFFFFF"/>
                </w:tcPr>
                <w:p w:rsidR="00AC31A2" w:rsidRPr="005E05F5" w:rsidRDefault="005D6E95" w:rsidP="005D6E95">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Escribe textos breves con </w:t>
                  </w:r>
                  <w:r w:rsidRPr="005E05F5">
                    <w:rPr>
                      <w:rFonts w:ascii="Calibri" w:eastAsia="Times New Roman" w:hAnsi="Calibri" w:cs="Calibri"/>
                      <w:bCs/>
                      <w:sz w:val="20"/>
                      <w:szCs w:val="20"/>
                      <w:lang w:val="gl-ES" w:eastAsia="es-ES_tradnl"/>
                    </w:rPr>
                    <w:t>información sinxela e relevante sobre feitos habituais e os motivos de certas accións, nos ámbitos educativo e ocupacional, describindo de xeito sinxelo situacións, persoas, obxectos e lugares</w:t>
                  </w:r>
                  <w:r>
                    <w:rPr>
                      <w:rFonts w:ascii="Calibri" w:eastAsia="Times New Roman" w:hAnsi="Calibri" w:cs="Calibri"/>
                      <w:bCs/>
                      <w:sz w:val="20"/>
                      <w:szCs w:val="20"/>
                      <w:lang w:val="gl-ES" w:eastAsia="es-ES_tradnl"/>
                    </w:rPr>
                    <w:t>.</w:t>
                  </w:r>
                </w:p>
              </w:tc>
              <w:tc>
                <w:tcPr>
                  <w:tcW w:w="1591"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6"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2137"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p w:rsidR="00AC31A2" w:rsidRPr="005E05F5" w:rsidRDefault="00AC31A2" w:rsidP="00AC31A2">
                  <w:pPr>
                    <w:widowControl w:val="0"/>
                    <w:numPr>
                      <w:ilvl w:val="0"/>
                      <w:numId w:val="50"/>
                    </w:numPr>
                    <w:tabs>
                      <w:tab w:val="left" w:pos="269"/>
                    </w:tabs>
                    <w:autoSpaceDE w:val="0"/>
                    <w:autoSpaceDN w:val="0"/>
                    <w:adjustRightInd w:val="0"/>
                    <w:spacing w:before="79"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2"/>
                      <w:sz w:val="20"/>
                      <w:szCs w:val="20"/>
                      <w:lang w:val="gl-ES" w:eastAsia="es-ES_tradnl"/>
                    </w:rPr>
                    <w:t xml:space="preserve"> </w:t>
                  </w:r>
                  <w:r w:rsidRPr="005E05F5">
                    <w:rPr>
                      <w:rFonts w:ascii="Calibri" w:eastAsia="Times New Roman" w:hAnsi="Calibri" w:cs="Calibri"/>
                      <w:sz w:val="20"/>
                      <w:szCs w:val="20"/>
                      <w:lang w:val="gl-ES" w:eastAsia="es-ES_tradnl"/>
                    </w:rPr>
                    <w:t>aula</w:t>
                  </w:r>
                </w:p>
                <w:p w:rsidR="00AC31A2" w:rsidRPr="005E05F5" w:rsidRDefault="00AC31A2" w:rsidP="00AC31A2">
                  <w:pPr>
                    <w:widowControl w:val="0"/>
                    <w:numPr>
                      <w:ilvl w:val="0"/>
                      <w:numId w:val="50"/>
                    </w:numPr>
                    <w:tabs>
                      <w:tab w:val="left" w:pos="269"/>
                    </w:tabs>
                    <w:autoSpaceDE w:val="0"/>
                    <w:autoSpaceDN w:val="0"/>
                    <w:adjustRightInd w:val="0"/>
                    <w:spacing w:before="5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Ensaios</w:t>
                  </w:r>
                </w:p>
              </w:tc>
              <w:tc>
                <w:tcPr>
                  <w:tcW w:w="1088"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0´3</w:t>
                  </w:r>
                </w:p>
              </w:tc>
              <w:tc>
                <w:tcPr>
                  <w:tcW w:w="741"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21" w:type="dxa"/>
                  <w:gridSpan w:val="5"/>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c>
                <w:tcPr>
                  <w:tcW w:w="728" w:type="dxa"/>
                  <w:tcBorders>
                    <w:top w:val="single" w:sz="2" w:space="0" w:color="000009"/>
                    <w:left w:val="single" w:sz="4" w:space="0" w:color="auto"/>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r>
            <w:tr w:rsidR="00AC31A2" w:rsidRPr="005E05F5" w:rsidTr="00FB2DDF">
              <w:trPr>
                <w:gridAfter w:val="2"/>
                <w:wAfter w:w="82" w:type="dxa"/>
                <w:trHeight w:val="1387"/>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84"/>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PLEB4.3. Completa un cuestionario sinxelo con información persoal e relativa á súa formación, á súa ocupación, aos seus intereses ou ás súas afeccións (por exemplo, para subscribirse a unha publicación dixital, matricularse nun taller, ou asociarse a un club deportivo).</w:t>
                  </w:r>
                </w:p>
              </w:tc>
              <w:tc>
                <w:tcPr>
                  <w:tcW w:w="2580" w:type="dxa"/>
                  <w:tcBorders>
                    <w:top w:val="single" w:sz="2" w:space="0" w:color="000009"/>
                    <w:left w:val="single" w:sz="2" w:space="0" w:color="000009"/>
                    <w:right w:val="single" w:sz="2" w:space="0" w:color="000009"/>
                  </w:tcBorders>
                  <w:shd w:val="clear" w:color="000000" w:fill="FFFFFF"/>
                </w:tcPr>
                <w:p w:rsidR="00AC31A2" w:rsidRPr="005E05F5" w:rsidRDefault="00002D38" w:rsidP="005D6E95">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É capaz de completar </w:t>
                  </w:r>
                  <w:r w:rsidRPr="005E05F5">
                    <w:rPr>
                      <w:rFonts w:ascii="Calibri" w:eastAsia="Times New Roman" w:hAnsi="Calibri" w:cs="Calibri"/>
                      <w:sz w:val="20"/>
                      <w:szCs w:val="20"/>
                      <w:lang w:val="gl-ES" w:eastAsia="es-ES_tradnl"/>
                    </w:rPr>
                    <w:t>un cuestionario sinxelo con información persoal e relativa á súa formación, á súa ocupación, aos seus intereses ou ás súas afeccións</w:t>
                  </w:r>
                  <w:r>
                    <w:rPr>
                      <w:rFonts w:ascii="Calibri" w:eastAsia="Times New Roman" w:hAnsi="Calibri" w:cs="Calibri"/>
                      <w:sz w:val="20"/>
                      <w:szCs w:val="20"/>
                      <w:lang w:val="gl-ES" w:eastAsia="es-ES_tradnl"/>
                    </w:rPr>
                    <w:t>.</w:t>
                  </w:r>
                </w:p>
              </w:tc>
              <w:tc>
                <w:tcPr>
                  <w:tcW w:w="1591"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p w:rsidR="00AC31A2" w:rsidRPr="005E05F5" w:rsidRDefault="00AC31A2" w:rsidP="00AC31A2">
                  <w:pPr>
                    <w:widowControl w:val="0"/>
                    <w:numPr>
                      <w:ilvl w:val="0"/>
                      <w:numId w:val="50"/>
                    </w:numPr>
                    <w:tabs>
                      <w:tab w:val="left" w:pos="269"/>
                    </w:tabs>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CD</w:t>
                  </w:r>
                </w:p>
              </w:tc>
              <w:tc>
                <w:tcPr>
                  <w:tcW w:w="2137"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p w:rsidR="00AC31A2" w:rsidRPr="005E05F5" w:rsidRDefault="00AC31A2" w:rsidP="00AC31A2">
                  <w:pPr>
                    <w:widowControl w:val="0"/>
                    <w:numPr>
                      <w:ilvl w:val="0"/>
                      <w:numId w:val="50"/>
                    </w:numPr>
                    <w:tabs>
                      <w:tab w:val="left" w:pos="269"/>
                    </w:tabs>
                    <w:autoSpaceDE w:val="0"/>
                    <w:autoSpaceDN w:val="0"/>
                    <w:adjustRightInd w:val="0"/>
                    <w:spacing w:before="5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2"/>
                      <w:sz w:val="20"/>
                      <w:szCs w:val="20"/>
                      <w:lang w:val="gl-ES" w:eastAsia="es-ES_tradnl"/>
                    </w:rPr>
                    <w:t xml:space="preserve"> </w:t>
                  </w:r>
                  <w:r w:rsidRPr="005E05F5">
                    <w:rPr>
                      <w:rFonts w:ascii="Calibri" w:eastAsia="Times New Roman" w:hAnsi="Calibri" w:cs="Calibri"/>
                      <w:sz w:val="20"/>
                      <w:szCs w:val="20"/>
                      <w:lang w:val="gl-ES" w:eastAsia="es-ES_tradnl"/>
                    </w:rPr>
                    <w:t>aula</w:t>
                  </w:r>
                </w:p>
              </w:tc>
              <w:tc>
                <w:tcPr>
                  <w:tcW w:w="1088"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0´3</w:t>
                  </w:r>
                </w:p>
              </w:tc>
              <w:tc>
                <w:tcPr>
                  <w:tcW w:w="741"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right="325"/>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21" w:type="dxa"/>
                  <w:gridSpan w:val="5"/>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bCs/>
                      <w:sz w:val="20"/>
                      <w:szCs w:val="20"/>
                      <w:lang w:val="gl-ES" w:eastAsia="es-ES_tradnl"/>
                    </w:rPr>
                  </w:pPr>
                </w:p>
              </w:tc>
              <w:tc>
                <w:tcPr>
                  <w:tcW w:w="728" w:type="dxa"/>
                  <w:tcBorders>
                    <w:top w:val="single" w:sz="2" w:space="0" w:color="000009"/>
                    <w:left w:val="single" w:sz="4" w:space="0" w:color="auto"/>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bCs/>
                      <w:sz w:val="20"/>
                      <w:szCs w:val="20"/>
                      <w:lang w:val="gl-ES" w:eastAsia="es-ES_tradnl"/>
                    </w:rPr>
                  </w:pPr>
                </w:p>
              </w:tc>
            </w:tr>
            <w:tr w:rsidR="00AC31A2" w:rsidRPr="005E05F5" w:rsidTr="00FB2DDF">
              <w:trPr>
                <w:gridAfter w:val="2"/>
                <w:wAfter w:w="82" w:type="dxa"/>
                <w:trHeight w:val="1453"/>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321"/>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PLEB4.4. Escribe notas e mensaxes (mensaxes instantáneas, chats, etc.) onde se fan breves comentarios ou se dan instrucións e indicacións relacionadas con actividades e situacións da vida cotiá e do seu interese</w:t>
                  </w:r>
                  <w:r w:rsidRPr="005E05F5">
                    <w:rPr>
                      <w:rFonts w:ascii="Calibri" w:eastAsia="Times New Roman" w:hAnsi="Calibri" w:cs="Calibri"/>
                      <w:sz w:val="20"/>
                      <w:szCs w:val="20"/>
                      <w:lang w:val="gl-ES" w:eastAsia="es-ES_tradnl"/>
                    </w:rPr>
                    <w:t>.</w:t>
                  </w:r>
                </w:p>
              </w:tc>
              <w:tc>
                <w:tcPr>
                  <w:tcW w:w="2580" w:type="dxa"/>
                  <w:tcBorders>
                    <w:top w:val="single" w:sz="2" w:space="0" w:color="000009"/>
                    <w:left w:val="single" w:sz="2" w:space="0" w:color="000009"/>
                    <w:right w:val="single" w:sz="2" w:space="0" w:color="000009"/>
                  </w:tcBorders>
                  <w:shd w:val="clear" w:color="000000" w:fill="FFFFFF"/>
                </w:tcPr>
                <w:p w:rsidR="00AC31A2" w:rsidRPr="005E05F5" w:rsidRDefault="00002D38" w:rsidP="00002D38">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É capaz de escribir </w:t>
                  </w:r>
                  <w:r w:rsidRPr="005E05F5">
                    <w:rPr>
                      <w:rFonts w:ascii="Calibri" w:eastAsia="Times New Roman" w:hAnsi="Calibri" w:cs="Calibri"/>
                      <w:bCs/>
                      <w:sz w:val="20"/>
                      <w:szCs w:val="20"/>
                      <w:lang w:val="gl-ES" w:eastAsia="es-ES_tradnl"/>
                    </w:rPr>
                    <w:t>notas e mensaxes (mensaxes instantáneas, chats, etc.) onde se fan breves comentarios ou se dan instrucións e indicacións relacionadas con actividades e situacións da vida cotiá e do seu interese</w:t>
                  </w:r>
                  <w:r w:rsidRPr="005E05F5">
                    <w:rPr>
                      <w:rFonts w:ascii="Calibri" w:eastAsia="Times New Roman" w:hAnsi="Calibri" w:cs="Calibri"/>
                      <w:sz w:val="20"/>
                      <w:szCs w:val="20"/>
                      <w:lang w:val="gl-ES" w:eastAsia="es-ES_tradnl"/>
                    </w:rPr>
                    <w:t>.</w:t>
                  </w:r>
                </w:p>
              </w:tc>
              <w:tc>
                <w:tcPr>
                  <w:tcW w:w="1591"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6"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p w:rsidR="00AC31A2" w:rsidRPr="005E05F5" w:rsidRDefault="00AC31A2" w:rsidP="00AC31A2">
                  <w:pPr>
                    <w:widowControl w:val="0"/>
                    <w:numPr>
                      <w:ilvl w:val="0"/>
                      <w:numId w:val="50"/>
                    </w:numPr>
                    <w:tabs>
                      <w:tab w:val="left" w:pos="269"/>
                    </w:tabs>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CD</w:t>
                  </w:r>
                </w:p>
              </w:tc>
              <w:tc>
                <w:tcPr>
                  <w:tcW w:w="2137"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p w:rsidR="00AC31A2" w:rsidRPr="005E05F5" w:rsidRDefault="00AC31A2" w:rsidP="00AC31A2">
                  <w:pPr>
                    <w:widowControl w:val="0"/>
                    <w:numPr>
                      <w:ilvl w:val="0"/>
                      <w:numId w:val="50"/>
                    </w:numPr>
                    <w:tabs>
                      <w:tab w:val="left" w:pos="269"/>
                    </w:tabs>
                    <w:autoSpaceDE w:val="0"/>
                    <w:autoSpaceDN w:val="0"/>
                    <w:adjustRightInd w:val="0"/>
                    <w:spacing w:before="79"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2"/>
                      <w:sz w:val="20"/>
                      <w:szCs w:val="20"/>
                      <w:lang w:val="gl-ES" w:eastAsia="es-ES_tradnl"/>
                    </w:rPr>
                    <w:t xml:space="preserve"> </w:t>
                  </w:r>
                  <w:r w:rsidRPr="005E05F5">
                    <w:rPr>
                      <w:rFonts w:ascii="Calibri" w:eastAsia="Times New Roman" w:hAnsi="Calibri" w:cs="Calibri"/>
                      <w:sz w:val="20"/>
                      <w:szCs w:val="20"/>
                      <w:lang w:val="gl-ES" w:eastAsia="es-ES_tradnl"/>
                    </w:rPr>
                    <w:t>aula</w:t>
                  </w:r>
                </w:p>
                <w:p w:rsidR="00AC31A2" w:rsidRPr="005E05F5" w:rsidRDefault="00AC31A2" w:rsidP="00AC31A2">
                  <w:pPr>
                    <w:widowControl w:val="0"/>
                    <w:numPr>
                      <w:ilvl w:val="0"/>
                      <w:numId w:val="50"/>
                    </w:numPr>
                    <w:tabs>
                      <w:tab w:val="left" w:pos="269"/>
                    </w:tabs>
                    <w:autoSpaceDE w:val="0"/>
                    <w:autoSpaceDN w:val="0"/>
                    <w:adjustRightInd w:val="0"/>
                    <w:spacing w:before="5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Ensaios</w:t>
                  </w:r>
                </w:p>
              </w:tc>
              <w:tc>
                <w:tcPr>
                  <w:tcW w:w="1088"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0´3</w:t>
                  </w:r>
                </w:p>
              </w:tc>
              <w:tc>
                <w:tcPr>
                  <w:tcW w:w="741"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187"/>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658" w:type="dxa"/>
                  <w:gridSpan w:val="3"/>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187"/>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c>
                <w:tcPr>
                  <w:tcW w:w="791" w:type="dxa"/>
                  <w:gridSpan w:val="3"/>
                  <w:tcBorders>
                    <w:top w:val="single" w:sz="2" w:space="0" w:color="000009"/>
                    <w:left w:val="single" w:sz="4" w:space="0" w:color="auto"/>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187"/>
                    <w:jc w:val="both"/>
                    <w:rPr>
                      <w:rFonts w:ascii="Calibri" w:eastAsia="Times New Roman" w:hAnsi="Calibri" w:cs="Calibri"/>
                      <w:bCs/>
                      <w:sz w:val="20"/>
                      <w:szCs w:val="20"/>
                      <w:lang w:val="gl-ES" w:eastAsia="es-ES_tradnl"/>
                    </w:rPr>
                  </w:pPr>
                </w:p>
              </w:tc>
            </w:tr>
            <w:tr w:rsidR="00AC31A2" w:rsidRPr="005E05F5" w:rsidTr="00FB2DDF">
              <w:trPr>
                <w:gridAfter w:val="2"/>
                <w:wAfter w:w="82" w:type="dxa"/>
                <w:trHeight w:val="1162"/>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03"/>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PLEB4.5. Escribe notas, anuncios e mensaxes breves nas redes sociais relacionados con actividades e situacións da vida cotiá, do seu interese persoal ou sobre temas de actualidade, respectando as convencións e as normas de cortesía..</w:t>
                  </w:r>
                </w:p>
              </w:tc>
              <w:tc>
                <w:tcPr>
                  <w:tcW w:w="2580" w:type="dxa"/>
                  <w:tcBorders>
                    <w:top w:val="single" w:sz="2" w:space="0" w:color="000009"/>
                    <w:left w:val="single" w:sz="2" w:space="0" w:color="000009"/>
                    <w:right w:val="single" w:sz="2" w:space="0" w:color="000009"/>
                  </w:tcBorders>
                  <w:shd w:val="clear" w:color="000000" w:fill="FFFFFF"/>
                </w:tcPr>
                <w:p w:rsidR="00AC31A2" w:rsidRPr="005E05F5" w:rsidRDefault="00002D38" w:rsidP="00002D38">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É capaz de escribir </w:t>
                  </w:r>
                  <w:r w:rsidRPr="005E05F5">
                    <w:rPr>
                      <w:rFonts w:ascii="Calibri" w:eastAsia="Times New Roman" w:hAnsi="Calibri" w:cs="Calibri"/>
                      <w:sz w:val="20"/>
                      <w:szCs w:val="20"/>
                      <w:lang w:val="gl-ES" w:eastAsia="es-ES_tradnl"/>
                    </w:rPr>
                    <w:t>notas, anuncios e mensaxes breves nas redes sociais relacionados con actividades e situacións da vida cotiá, do seu interese persoal ou sobre temas de actualidade</w:t>
                  </w:r>
                  <w:r>
                    <w:rPr>
                      <w:rFonts w:ascii="Calibri" w:eastAsia="Times New Roman" w:hAnsi="Calibri" w:cs="Calibri"/>
                      <w:sz w:val="20"/>
                      <w:szCs w:val="20"/>
                      <w:lang w:val="gl-ES" w:eastAsia="es-ES_tradnl"/>
                    </w:rPr>
                    <w:t>.</w:t>
                  </w:r>
                </w:p>
              </w:tc>
              <w:tc>
                <w:tcPr>
                  <w:tcW w:w="1591"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7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2137"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p w:rsidR="00AC31A2" w:rsidRPr="005E05F5" w:rsidRDefault="00AC31A2" w:rsidP="00AC31A2">
                  <w:pPr>
                    <w:widowControl w:val="0"/>
                    <w:numPr>
                      <w:ilvl w:val="0"/>
                      <w:numId w:val="50"/>
                    </w:numPr>
                    <w:tabs>
                      <w:tab w:val="left" w:pos="269"/>
                    </w:tabs>
                    <w:autoSpaceDE w:val="0"/>
                    <w:autoSpaceDN w:val="0"/>
                    <w:adjustRightInd w:val="0"/>
                    <w:spacing w:before="79"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2"/>
                      <w:sz w:val="20"/>
                      <w:szCs w:val="20"/>
                      <w:lang w:val="gl-ES" w:eastAsia="es-ES_tradnl"/>
                    </w:rPr>
                    <w:t xml:space="preserve"> </w:t>
                  </w:r>
                  <w:r w:rsidRPr="005E05F5">
                    <w:rPr>
                      <w:rFonts w:ascii="Calibri" w:eastAsia="Times New Roman" w:hAnsi="Calibri" w:cs="Calibri"/>
                      <w:sz w:val="20"/>
                      <w:szCs w:val="20"/>
                      <w:lang w:val="gl-ES" w:eastAsia="es-ES_tradnl"/>
                    </w:rPr>
                    <w:t>aula</w:t>
                  </w:r>
                </w:p>
                <w:p w:rsidR="00AC31A2" w:rsidRPr="005E05F5" w:rsidRDefault="00AC31A2" w:rsidP="00AC31A2">
                  <w:pPr>
                    <w:widowControl w:val="0"/>
                    <w:numPr>
                      <w:ilvl w:val="0"/>
                      <w:numId w:val="50"/>
                    </w:numPr>
                    <w:tabs>
                      <w:tab w:val="left" w:pos="269"/>
                    </w:tabs>
                    <w:autoSpaceDE w:val="0"/>
                    <w:autoSpaceDN w:val="0"/>
                    <w:adjustRightInd w:val="0"/>
                    <w:spacing w:before="5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Ensaios</w:t>
                  </w:r>
                </w:p>
              </w:tc>
              <w:tc>
                <w:tcPr>
                  <w:tcW w:w="1088"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0´2</w:t>
                  </w:r>
                </w:p>
              </w:tc>
              <w:tc>
                <w:tcPr>
                  <w:tcW w:w="741"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658" w:type="dxa"/>
                  <w:gridSpan w:val="3"/>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bCs/>
                      <w:sz w:val="20"/>
                      <w:szCs w:val="20"/>
                      <w:lang w:val="gl-ES" w:eastAsia="es-ES_tradnl"/>
                    </w:rPr>
                  </w:pPr>
                </w:p>
              </w:tc>
              <w:tc>
                <w:tcPr>
                  <w:tcW w:w="791" w:type="dxa"/>
                  <w:gridSpan w:val="3"/>
                  <w:tcBorders>
                    <w:top w:val="single" w:sz="2" w:space="0" w:color="000009"/>
                    <w:left w:val="single" w:sz="4" w:space="0" w:color="auto"/>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r>
            <w:tr w:rsidR="00AC31A2" w:rsidRPr="005E05F5" w:rsidTr="00FB2DDF">
              <w:trPr>
                <w:gridAfter w:val="2"/>
                <w:wAfter w:w="82" w:type="dxa"/>
                <w:trHeight w:val="1415"/>
              </w:trPr>
              <w:tc>
                <w:tcPr>
                  <w:tcW w:w="3090" w:type="dxa"/>
                  <w:gridSpan w:val="2"/>
                  <w:tcBorders>
                    <w:top w:val="single" w:sz="2" w:space="0" w:color="000009"/>
                    <w:left w:val="single" w:sz="2" w:space="0" w:color="000009"/>
                    <w:bottom w:val="single" w:sz="2" w:space="0" w:color="000000"/>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2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PLEB4.6. Escribe correspondencia persoal na que se establece e mantén o contacto social (por exemplo, con amigos/as noutros países), se intercambia información, se describen en termos sinxelos sucesos importantes e experiencias persoais (por exemplo, a participación nunha competición), se dan instrucións, se fan e aceptan ofrecementos e suxestións (por exemplo, cancelación, confirmación ou modificación dunha invitación ou duns plans), e se expresan opinións de xeito sinxelo.</w:t>
                  </w:r>
                </w:p>
              </w:tc>
              <w:tc>
                <w:tcPr>
                  <w:tcW w:w="2580" w:type="dxa"/>
                  <w:tcBorders>
                    <w:top w:val="single" w:sz="2" w:space="0" w:color="000009"/>
                    <w:left w:val="single" w:sz="2" w:space="0" w:color="000009"/>
                    <w:bottom w:val="nil"/>
                    <w:right w:val="single" w:sz="4" w:space="0" w:color="auto"/>
                  </w:tcBorders>
                  <w:shd w:val="clear" w:color="000000" w:fill="FFFFFF"/>
                </w:tcPr>
                <w:p w:rsidR="00AC31A2" w:rsidRPr="005E05F5" w:rsidRDefault="00002D38" w:rsidP="00002D38">
                  <w:pPr>
                    <w:widowControl w:val="0"/>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Pr>
                      <w:rFonts w:ascii="Calibri" w:eastAsia="Times New Roman" w:hAnsi="Calibri" w:cs="Calibri"/>
                      <w:bCs/>
                      <w:sz w:val="20"/>
                      <w:szCs w:val="20"/>
                      <w:lang w:val="gl-ES" w:eastAsia="es-ES_tradnl"/>
                    </w:rPr>
                    <w:t>É capaz de escribir</w:t>
                  </w:r>
                  <w:r w:rsidRPr="005E05F5">
                    <w:rPr>
                      <w:rFonts w:ascii="Calibri" w:eastAsia="Times New Roman" w:hAnsi="Calibri" w:cs="Calibri"/>
                      <w:bCs/>
                      <w:sz w:val="20"/>
                      <w:szCs w:val="20"/>
                      <w:lang w:val="gl-ES" w:eastAsia="es-ES_tradnl"/>
                    </w:rPr>
                    <w:t xml:space="preserve"> correspondencia persoal na que se establece e mantén o contacto social (por exemplo, con amigos/as noutros países), se intercambia información, se describen en termos sinxelos sucesos importantes e experi</w:t>
                  </w:r>
                  <w:r>
                    <w:rPr>
                      <w:rFonts w:ascii="Calibri" w:eastAsia="Times New Roman" w:hAnsi="Calibri" w:cs="Calibri"/>
                      <w:bCs/>
                      <w:sz w:val="20"/>
                      <w:szCs w:val="20"/>
                      <w:lang w:val="gl-ES" w:eastAsia="es-ES_tradnl"/>
                    </w:rPr>
                    <w:t>encias persoais</w:t>
                  </w:r>
                  <w:r w:rsidRPr="005E05F5">
                    <w:rPr>
                      <w:rFonts w:ascii="Calibri" w:eastAsia="Times New Roman" w:hAnsi="Calibri" w:cs="Calibri"/>
                      <w:bCs/>
                      <w:sz w:val="20"/>
                      <w:szCs w:val="20"/>
                      <w:lang w:val="gl-ES" w:eastAsia="es-ES_tradnl"/>
                    </w:rPr>
                    <w:t>, se dan instrucións, se fan e aceptan ofrecementos e su</w:t>
                  </w:r>
                  <w:r>
                    <w:rPr>
                      <w:rFonts w:ascii="Calibri" w:eastAsia="Times New Roman" w:hAnsi="Calibri" w:cs="Calibri"/>
                      <w:bCs/>
                      <w:sz w:val="20"/>
                      <w:szCs w:val="20"/>
                      <w:lang w:val="gl-ES" w:eastAsia="es-ES_tradnl"/>
                    </w:rPr>
                    <w:t>xestións</w:t>
                  </w:r>
                  <w:r w:rsidRPr="005E05F5">
                    <w:rPr>
                      <w:rFonts w:ascii="Calibri" w:eastAsia="Times New Roman" w:hAnsi="Calibri" w:cs="Calibri"/>
                      <w:bCs/>
                      <w:sz w:val="20"/>
                      <w:szCs w:val="20"/>
                      <w:lang w:val="gl-ES" w:eastAsia="es-ES_tradnl"/>
                    </w:rPr>
                    <w:t>, e se expresan opinións de xeito sinxelo.</w:t>
                  </w:r>
                </w:p>
              </w:tc>
              <w:tc>
                <w:tcPr>
                  <w:tcW w:w="1591" w:type="dxa"/>
                  <w:gridSpan w:val="3"/>
                  <w:tcBorders>
                    <w:top w:val="single" w:sz="2" w:space="0" w:color="000009"/>
                    <w:left w:val="single" w:sz="4" w:space="0" w:color="auto"/>
                    <w:bottom w:val="nil"/>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CD</w:t>
                  </w:r>
                </w:p>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7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6"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2137" w:type="dxa"/>
                  <w:gridSpan w:val="2"/>
                  <w:tcBorders>
                    <w:top w:val="single" w:sz="2" w:space="0" w:color="000009"/>
                    <w:left w:val="single" w:sz="2" w:space="0" w:color="000009"/>
                    <w:bottom w:val="nil"/>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4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p w:rsidR="00AC31A2" w:rsidRPr="005E05F5" w:rsidRDefault="00AC31A2" w:rsidP="00AC31A2">
                  <w:pPr>
                    <w:widowControl w:val="0"/>
                    <w:numPr>
                      <w:ilvl w:val="0"/>
                      <w:numId w:val="50"/>
                    </w:numPr>
                    <w:tabs>
                      <w:tab w:val="left" w:pos="269"/>
                    </w:tabs>
                    <w:autoSpaceDE w:val="0"/>
                    <w:autoSpaceDN w:val="0"/>
                    <w:adjustRightInd w:val="0"/>
                    <w:spacing w:before="5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Ensaios</w:t>
                  </w:r>
                </w:p>
              </w:tc>
              <w:tc>
                <w:tcPr>
                  <w:tcW w:w="1088" w:type="dxa"/>
                  <w:gridSpan w:val="2"/>
                  <w:tcBorders>
                    <w:top w:val="single" w:sz="2" w:space="0" w:color="000009"/>
                    <w:left w:val="single" w:sz="2" w:space="0" w:color="000009"/>
                    <w:bottom w:val="single" w:sz="2" w:space="0" w:color="000000"/>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0´3</w:t>
                  </w:r>
                </w:p>
              </w:tc>
              <w:tc>
                <w:tcPr>
                  <w:tcW w:w="790" w:type="dxa"/>
                  <w:gridSpan w:val="3"/>
                  <w:tcBorders>
                    <w:top w:val="single" w:sz="2" w:space="0" w:color="000009"/>
                    <w:left w:val="single" w:sz="2" w:space="0" w:color="000009"/>
                    <w:bottom w:val="single" w:sz="2" w:space="0" w:color="000000"/>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609" w:type="dxa"/>
                  <w:gridSpan w:val="2"/>
                  <w:tcBorders>
                    <w:top w:val="single" w:sz="2" w:space="0" w:color="000009"/>
                    <w:left w:val="single" w:sz="2" w:space="0" w:color="000009"/>
                    <w:bottom w:val="single" w:sz="2" w:space="0" w:color="000000"/>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c>
                <w:tcPr>
                  <w:tcW w:w="791" w:type="dxa"/>
                  <w:gridSpan w:val="3"/>
                  <w:tcBorders>
                    <w:top w:val="single" w:sz="2" w:space="0" w:color="000009"/>
                    <w:left w:val="single" w:sz="4" w:space="0" w:color="auto"/>
                    <w:bottom w:val="single" w:sz="2" w:space="0" w:color="000000"/>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30"/>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r>
            <w:tr w:rsidR="00AC31A2" w:rsidRPr="005E05F5" w:rsidTr="00FB2DDF">
              <w:trPr>
                <w:gridAfter w:val="2"/>
                <w:wAfter w:w="82" w:type="dxa"/>
                <w:trHeight w:val="1562"/>
              </w:trPr>
              <w:tc>
                <w:tcPr>
                  <w:tcW w:w="3090" w:type="dxa"/>
                  <w:gridSpan w:val="2"/>
                  <w:tcBorders>
                    <w:top w:val="single" w:sz="2" w:space="0" w:color="000000"/>
                    <w:left w:val="single" w:sz="2" w:space="0" w:color="000009"/>
                    <w:bottom w:val="single" w:sz="4" w:space="0" w:color="auto"/>
                    <w:right w:val="single" w:sz="2" w:space="0" w:color="000009"/>
                  </w:tcBorders>
                  <w:shd w:val="clear" w:color="000000" w:fill="FFFFFF"/>
                </w:tcPr>
                <w:p w:rsidR="00863C96" w:rsidRDefault="00863C96" w:rsidP="00002D38">
                  <w:pPr>
                    <w:widowControl w:val="0"/>
                    <w:autoSpaceDE w:val="0"/>
                    <w:autoSpaceDN w:val="0"/>
                    <w:adjustRightInd w:val="0"/>
                    <w:spacing w:before="1" w:after="0" w:line="240" w:lineRule="auto"/>
                    <w:ind w:right="92"/>
                    <w:jc w:val="both"/>
                    <w:rPr>
                      <w:rFonts w:ascii="Calibri" w:eastAsia="Times New Roman" w:hAnsi="Calibri" w:cs="Calibri"/>
                      <w:bCs/>
                      <w:sz w:val="20"/>
                      <w:szCs w:val="20"/>
                      <w:lang w:val="gl-ES" w:eastAsia="es-ES_tradnl"/>
                    </w:rPr>
                  </w:pPr>
                  <w:r>
                    <w:rPr>
                      <w:rFonts w:ascii="Calibri" w:eastAsia="Times New Roman" w:hAnsi="Calibri" w:cs="Calibri"/>
                      <w:bCs/>
                      <w:sz w:val="20"/>
                      <w:szCs w:val="20"/>
                      <w:lang w:val="gl-ES" w:eastAsia="es-ES_tradnl"/>
                    </w:rPr>
                    <w:t xml:space="preserve"> </w:t>
                  </w:r>
                </w:p>
                <w:p w:rsidR="00AC31A2" w:rsidRPr="005E05F5" w:rsidRDefault="00AC31A2" w:rsidP="00002D38">
                  <w:pPr>
                    <w:widowControl w:val="0"/>
                    <w:autoSpaceDE w:val="0"/>
                    <w:autoSpaceDN w:val="0"/>
                    <w:adjustRightInd w:val="0"/>
                    <w:spacing w:before="1" w:after="0" w:line="240" w:lineRule="auto"/>
                    <w:ind w:right="92"/>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PLEB4.7. Fai unha presentación coidada dos textos escritos, en soporte impreso e dixital, utilizando correctamente as convencións ortográficas e os signos de puntuación.</w:t>
                  </w:r>
                </w:p>
              </w:tc>
              <w:tc>
                <w:tcPr>
                  <w:tcW w:w="2580" w:type="dxa"/>
                  <w:tcBorders>
                    <w:top w:val="single" w:sz="2" w:space="0" w:color="000000"/>
                    <w:left w:val="single" w:sz="2" w:space="0" w:color="000009"/>
                    <w:bottom w:val="single" w:sz="4" w:space="0" w:color="auto"/>
                    <w:right w:val="single" w:sz="2" w:space="0" w:color="000009"/>
                  </w:tcBorders>
                  <w:shd w:val="clear" w:color="000000" w:fill="FFFFFF"/>
                </w:tcPr>
                <w:p w:rsidR="00863C96" w:rsidRDefault="00863C96" w:rsidP="00002D38">
                  <w:pPr>
                    <w:widowControl w:val="0"/>
                    <w:tabs>
                      <w:tab w:val="left" w:pos="269"/>
                    </w:tabs>
                    <w:autoSpaceDE w:val="0"/>
                    <w:autoSpaceDN w:val="0"/>
                    <w:adjustRightInd w:val="0"/>
                    <w:spacing w:before="37" w:after="0" w:line="240" w:lineRule="auto"/>
                    <w:jc w:val="both"/>
                    <w:rPr>
                      <w:rFonts w:ascii="Calibri" w:eastAsia="Times New Roman" w:hAnsi="Calibri" w:cs="Calibri"/>
                      <w:bCs/>
                      <w:sz w:val="20"/>
                      <w:szCs w:val="20"/>
                      <w:lang w:val="gl-ES" w:eastAsia="es-ES_tradnl"/>
                    </w:rPr>
                  </w:pPr>
                </w:p>
                <w:p w:rsidR="00AC31A2" w:rsidRDefault="00002D38" w:rsidP="00002D38">
                  <w:pPr>
                    <w:widowControl w:val="0"/>
                    <w:tabs>
                      <w:tab w:val="left" w:pos="269"/>
                    </w:tabs>
                    <w:autoSpaceDE w:val="0"/>
                    <w:autoSpaceDN w:val="0"/>
                    <w:adjustRightInd w:val="0"/>
                    <w:spacing w:before="37" w:after="0" w:line="240" w:lineRule="auto"/>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Fai unha presentación coidada dos textos escritos, en soporte impreso e dixital, utilizando correctamente as convencións ortográficas e os signos de puntuación.</w:t>
                  </w:r>
                </w:p>
                <w:p w:rsidR="00863C96" w:rsidRDefault="00863C96" w:rsidP="00002D38">
                  <w:pPr>
                    <w:widowControl w:val="0"/>
                    <w:tabs>
                      <w:tab w:val="left" w:pos="269"/>
                    </w:tabs>
                    <w:autoSpaceDE w:val="0"/>
                    <w:autoSpaceDN w:val="0"/>
                    <w:adjustRightInd w:val="0"/>
                    <w:spacing w:before="37" w:after="0" w:line="240" w:lineRule="auto"/>
                    <w:jc w:val="both"/>
                    <w:rPr>
                      <w:rFonts w:ascii="Calibri" w:eastAsia="Times New Roman" w:hAnsi="Calibri" w:cs="Calibri"/>
                      <w:bCs/>
                      <w:sz w:val="20"/>
                      <w:szCs w:val="20"/>
                      <w:lang w:val="gl-ES" w:eastAsia="es-ES_tradnl"/>
                    </w:rPr>
                  </w:pPr>
                </w:p>
                <w:p w:rsidR="00863C96" w:rsidRPr="005E05F5" w:rsidRDefault="00863C96" w:rsidP="00002D38">
                  <w:pPr>
                    <w:widowControl w:val="0"/>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p>
              </w:tc>
              <w:tc>
                <w:tcPr>
                  <w:tcW w:w="1591" w:type="dxa"/>
                  <w:gridSpan w:val="3"/>
                  <w:tcBorders>
                    <w:top w:val="single" w:sz="2" w:space="0" w:color="000000"/>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3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6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p w:rsidR="00AC31A2" w:rsidRPr="005E05F5" w:rsidRDefault="00AC31A2" w:rsidP="00AC31A2">
                  <w:pPr>
                    <w:widowControl w:val="0"/>
                    <w:numPr>
                      <w:ilvl w:val="0"/>
                      <w:numId w:val="50"/>
                    </w:numPr>
                    <w:tabs>
                      <w:tab w:val="left" w:pos="269"/>
                    </w:tabs>
                    <w:autoSpaceDE w:val="0"/>
                    <w:autoSpaceDN w:val="0"/>
                    <w:adjustRightInd w:val="0"/>
                    <w:spacing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CD</w:t>
                  </w:r>
                </w:p>
              </w:tc>
              <w:tc>
                <w:tcPr>
                  <w:tcW w:w="2137" w:type="dxa"/>
                  <w:gridSpan w:val="2"/>
                  <w:tcBorders>
                    <w:top w:val="single" w:sz="2" w:space="0" w:color="000000"/>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ind w:right="165"/>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aula (lista de control e escala de estimación descritiva)</w:t>
                  </w:r>
                </w:p>
                <w:p w:rsidR="00AC31A2" w:rsidRPr="005E05F5" w:rsidRDefault="00AC31A2" w:rsidP="00AC31A2">
                  <w:pPr>
                    <w:widowControl w:val="0"/>
                    <w:numPr>
                      <w:ilvl w:val="0"/>
                      <w:numId w:val="50"/>
                    </w:numPr>
                    <w:tabs>
                      <w:tab w:val="left" w:pos="269"/>
                    </w:tabs>
                    <w:autoSpaceDE w:val="0"/>
                    <w:autoSpaceDN w:val="0"/>
                    <w:adjustRightInd w:val="0"/>
                    <w:spacing w:before="81"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tc>
              <w:tc>
                <w:tcPr>
                  <w:tcW w:w="1088" w:type="dxa"/>
                  <w:gridSpan w:val="2"/>
                  <w:tcBorders>
                    <w:top w:val="single" w:sz="2" w:space="0" w:color="000000"/>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autoSpaceDE w:val="0"/>
                    <w:autoSpaceDN w:val="0"/>
                    <w:adjustRightInd w:val="0"/>
                    <w:spacing w:before="68"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0´3</w:t>
                  </w:r>
                </w:p>
              </w:tc>
              <w:tc>
                <w:tcPr>
                  <w:tcW w:w="790" w:type="dxa"/>
                  <w:gridSpan w:val="3"/>
                  <w:tcBorders>
                    <w:top w:val="single" w:sz="2" w:space="0" w:color="000000"/>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autoSpaceDE w:val="0"/>
                    <w:autoSpaceDN w:val="0"/>
                    <w:adjustRightInd w:val="0"/>
                    <w:spacing w:before="68" w:after="0" w:line="240" w:lineRule="auto"/>
                    <w:ind w:right="49"/>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609" w:type="dxa"/>
                  <w:gridSpan w:val="2"/>
                  <w:tcBorders>
                    <w:top w:val="single" w:sz="2" w:space="0" w:color="000000"/>
                    <w:left w:val="single" w:sz="2" w:space="0" w:color="000009"/>
                    <w:bottom w:val="single" w:sz="4" w:space="0" w:color="auto"/>
                    <w:right w:val="single" w:sz="4" w:space="0" w:color="auto"/>
                  </w:tcBorders>
                  <w:shd w:val="clear" w:color="000000" w:fill="FFFFFF"/>
                </w:tcPr>
                <w:p w:rsidR="00AC31A2" w:rsidRPr="005E05F5" w:rsidRDefault="00AC31A2" w:rsidP="00AC31A2">
                  <w:pPr>
                    <w:widowControl w:val="0"/>
                    <w:autoSpaceDE w:val="0"/>
                    <w:autoSpaceDN w:val="0"/>
                    <w:adjustRightInd w:val="0"/>
                    <w:spacing w:before="68" w:after="0" w:line="240" w:lineRule="auto"/>
                    <w:ind w:left="230"/>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c>
                <w:tcPr>
                  <w:tcW w:w="791" w:type="dxa"/>
                  <w:gridSpan w:val="3"/>
                  <w:tcBorders>
                    <w:top w:val="single" w:sz="2" w:space="0" w:color="000000"/>
                    <w:left w:val="single" w:sz="4" w:space="0" w:color="auto"/>
                    <w:bottom w:val="single" w:sz="4" w:space="0" w:color="auto"/>
                    <w:right w:val="single" w:sz="4" w:space="0" w:color="auto"/>
                  </w:tcBorders>
                  <w:shd w:val="clear" w:color="000000" w:fill="FFFFFF"/>
                </w:tcPr>
                <w:p w:rsidR="00AC31A2" w:rsidRPr="005E05F5" w:rsidRDefault="00AC31A2" w:rsidP="00AC31A2">
                  <w:pPr>
                    <w:widowControl w:val="0"/>
                    <w:autoSpaceDE w:val="0"/>
                    <w:autoSpaceDN w:val="0"/>
                    <w:adjustRightInd w:val="0"/>
                    <w:spacing w:before="68" w:after="0" w:line="240" w:lineRule="auto"/>
                    <w:ind w:left="230"/>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r>
            <w:tr w:rsidR="00AC31A2" w:rsidRPr="00D46906" w:rsidTr="00FB2DDF">
              <w:trPr>
                <w:gridAfter w:val="1"/>
                <w:wAfter w:w="62" w:type="dxa"/>
                <w:trHeight w:val="475"/>
              </w:trPr>
              <w:tc>
                <w:tcPr>
                  <w:tcW w:w="12696" w:type="dxa"/>
                  <w:gridSpan w:val="19"/>
                  <w:tcBorders>
                    <w:top w:val="single" w:sz="4" w:space="0" w:color="auto"/>
                    <w:left w:val="single" w:sz="2" w:space="0" w:color="000009"/>
                    <w:right w:val="single" w:sz="4" w:space="0" w:color="auto"/>
                  </w:tcBorders>
                  <w:shd w:val="clear" w:color="auto" w:fill="DBE5F1" w:themeFill="accent1" w:themeFillTint="33"/>
                  <w:vAlign w:val="center"/>
                </w:tcPr>
                <w:p w:rsidR="00AC31A2" w:rsidRPr="005E05F5" w:rsidRDefault="00AC31A2" w:rsidP="00AC31A2">
                  <w:pPr>
                    <w:widowControl w:val="0"/>
                    <w:autoSpaceDE w:val="0"/>
                    <w:autoSpaceDN w:val="0"/>
                    <w:adjustRightInd w:val="0"/>
                    <w:spacing w:after="0" w:line="240" w:lineRule="auto"/>
                    <w:ind w:right="5"/>
                    <w:jc w:val="center"/>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lastRenderedPageBreak/>
                    <w:t>BLOQUE 5: COÑECEMENTO DA LINGUA E CONSCIENCIA PLURILINGÜE E INTERCULTURAL</w:t>
                  </w:r>
                </w:p>
              </w:tc>
            </w:tr>
            <w:tr w:rsidR="00AC31A2" w:rsidRPr="005E05F5" w:rsidTr="00FB2DDF">
              <w:trPr>
                <w:gridAfter w:val="1"/>
                <w:wAfter w:w="62" w:type="dxa"/>
                <w:trHeight w:val="1404"/>
              </w:trPr>
              <w:tc>
                <w:tcPr>
                  <w:tcW w:w="3090" w:type="dxa"/>
                  <w:gridSpan w:val="2"/>
                  <w:tcBorders>
                    <w:top w:val="single" w:sz="4" w:space="0" w:color="auto"/>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131"/>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PLEB5.1. Desenvólvese na maioría das actividades de aula facendo un esforzo por utilizar a lingua estranxeira, cunha pronunciación clara, aceptable e comprensible dos esquemas fónicos e fonolóxicos básicos, aínda que teña que repetir algunha vez por solicitude das persoas interlocutoras, e pide axuda e aclaracións aos compañeiros e ás compañeiras cando non progresa a comunicación</w:t>
                  </w:r>
                </w:p>
              </w:tc>
              <w:tc>
                <w:tcPr>
                  <w:tcW w:w="2580" w:type="dxa"/>
                  <w:tcBorders>
                    <w:top w:val="single" w:sz="2" w:space="0" w:color="000009"/>
                    <w:left w:val="single" w:sz="2" w:space="0" w:color="000009"/>
                    <w:bottom w:val="single" w:sz="4" w:space="0" w:color="auto"/>
                    <w:right w:val="single" w:sz="2" w:space="0" w:color="000009"/>
                  </w:tcBorders>
                  <w:shd w:val="clear" w:color="000000" w:fill="FFFFFF"/>
                </w:tcPr>
                <w:p w:rsidR="00AC31A2" w:rsidRPr="005E05F5" w:rsidRDefault="004E38F3" w:rsidP="00863C96">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Intenta utilizar </w:t>
                  </w:r>
                  <w:r>
                    <w:rPr>
                      <w:rFonts w:ascii="Calibri" w:eastAsia="Times New Roman" w:hAnsi="Calibri" w:cs="Calibri"/>
                      <w:bCs/>
                      <w:sz w:val="20"/>
                      <w:szCs w:val="20"/>
                      <w:lang w:val="gl-ES" w:eastAsia="es-ES_tradnl"/>
                    </w:rPr>
                    <w:t xml:space="preserve">a lingua inglesa </w:t>
                  </w:r>
                  <w:r w:rsidRPr="005E05F5">
                    <w:rPr>
                      <w:rFonts w:ascii="Calibri" w:eastAsia="Times New Roman" w:hAnsi="Calibri" w:cs="Calibri"/>
                      <w:bCs/>
                      <w:sz w:val="20"/>
                      <w:szCs w:val="20"/>
                      <w:lang w:val="gl-ES" w:eastAsia="es-ES_tradnl"/>
                    </w:rPr>
                    <w:t>, cunha pronunciación clara,</w:t>
                  </w:r>
                  <w:r>
                    <w:rPr>
                      <w:rFonts w:ascii="Calibri" w:eastAsia="Times New Roman" w:hAnsi="Calibri" w:cs="Calibri"/>
                      <w:bCs/>
                      <w:sz w:val="20"/>
                      <w:szCs w:val="20"/>
                      <w:lang w:val="gl-ES" w:eastAsia="es-ES_tradnl"/>
                    </w:rPr>
                    <w:t xml:space="preserve"> </w:t>
                  </w:r>
                  <w:r w:rsidRPr="005E05F5">
                    <w:rPr>
                      <w:rFonts w:ascii="Calibri" w:eastAsia="Times New Roman" w:hAnsi="Calibri" w:cs="Calibri"/>
                      <w:bCs/>
                      <w:sz w:val="20"/>
                      <w:szCs w:val="20"/>
                      <w:lang w:val="gl-ES" w:eastAsia="es-ES_tradnl"/>
                    </w:rPr>
                    <w:t>e pide axuda e aclaracións aos compañeiros e ás compañeiras cando non progresa a comunicación</w:t>
                  </w:r>
                </w:p>
              </w:tc>
              <w:tc>
                <w:tcPr>
                  <w:tcW w:w="1591" w:type="dxa"/>
                  <w:gridSpan w:val="3"/>
                  <w:tcBorders>
                    <w:top w:val="single" w:sz="2" w:space="0" w:color="000009"/>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1870" w:type="dxa"/>
                  <w:tcBorders>
                    <w:top w:val="single" w:sz="2" w:space="0" w:color="000009"/>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ind w:right="253"/>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 aula.</w:t>
                  </w:r>
                </w:p>
              </w:tc>
              <w:tc>
                <w:tcPr>
                  <w:tcW w:w="1355" w:type="dxa"/>
                  <w:gridSpan w:val="3"/>
                  <w:tcBorders>
                    <w:top w:val="single" w:sz="2" w:space="0" w:color="000009"/>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4"/>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0´2</w:t>
                  </w:r>
                </w:p>
              </w:tc>
              <w:tc>
                <w:tcPr>
                  <w:tcW w:w="799" w:type="dxa"/>
                  <w:gridSpan w:val="4"/>
                  <w:tcBorders>
                    <w:top w:val="single" w:sz="2" w:space="0" w:color="000009"/>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right="5"/>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600" w:type="dxa"/>
                  <w:tcBorders>
                    <w:top w:val="single" w:sz="2" w:space="0" w:color="000009"/>
                    <w:left w:val="single" w:sz="2" w:space="0" w:color="000009"/>
                    <w:bottom w:val="single" w:sz="4" w:space="0" w:color="auto"/>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right="5"/>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c>
                <w:tcPr>
                  <w:tcW w:w="811" w:type="dxa"/>
                  <w:gridSpan w:val="4"/>
                  <w:tcBorders>
                    <w:top w:val="single" w:sz="2" w:space="0" w:color="000009"/>
                    <w:left w:val="single" w:sz="4" w:space="0" w:color="auto"/>
                    <w:bottom w:val="single" w:sz="4" w:space="0" w:color="auto"/>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right="5"/>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r>
            <w:tr w:rsidR="00AC31A2" w:rsidRPr="005E05F5" w:rsidTr="00FB2DDF">
              <w:trPr>
                <w:gridAfter w:val="1"/>
                <w:wAfter w:w="62" w:type="dxa"/>
                <w:trHeight w:val="1275"/>
              </w:trPr>
              <w:tc>
                <w:tcPr>
                  <w:tcW w:w="3090" w:type="dxa"/>
                  <w:gridSpan w:val="2"/>
                  <w:tcBorders>
                    <w:top w:val="single" w:sz="4" w:space="0" w:color="auto"/>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11"/>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PLEB5.2. Aplica adecuadamente os signos de puntuación elementais e as regras ortográficas básicas, na redacción de traballos e outros textos, para facerse comprensible case sempre.</w:t>
                  </w:r>
                </w:p>
              </w:tc>
              <w:tc>
                <w:tcPr>
                  <w:tcW w:w="2580" w:type="dxa"/>
                  <w:tcBorders>
                    <w:top w:val="single" w:sz="4" w:space="0" w:color="auto"/>
                    <w:left w:val="single" w:sz="2" w:space="0" w:color="000009"/>
                    <w:right w:val="single" w:sz="2" w:space="0" w:color="000009"/>
                  </w:tcBorders>
                  <w:shd w:val="clear" w:color="000000" w:fill="FFFFFF"/>
                </w:tcPr>
                <w:p w:rsidR="00AC31A2" w:rsidRPr="005E05F5" w:rsidRDefault="00037B2B" w:rsidP="00863C96">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Esf</w:t>
                  </w:r>
                  <w:r w:rsidR="00D650DB">
                    <w:rPr>
                      <w:rFonts w:ascii="Calibri" w:eastAsia="Times New Roman" w:hAnsi="Calibri" w:cs="Calibri"/>
                      <w:sz w:val="20"/>
                      <w:szCs w:val="20"/>
                      <w:lang w:val="gl-ES" w:eastAsia="es-ES_tradnl"/>
                    </w:rPr>
                    <w:t xml:space="preserve">órzaxe por utilizar unha boa </w:t>
                  </w:r>
                  <w:r w:rsidR="00D650DB">
                    <w:rPr>
                      <w:rFonts w:ascii="Calibri" w:eastAsia="Times New Roman" w:hAnsi="Calibri" w:cs="Calibri"/>
                      <w:bCs/>
                      <w:sz w:val="20"/>
                      <w:szCs w:val="20"/>
                      <w:lang w:val="gl-ES" w:eastAsia="es-ES_tradnl"/>
                    </w:rPr>
                    <w:t xml:space="preserve"> pronunciación e  puntuación  e  ortográfia</w:t>
                  </w:r>
                  <w:r>
                    <w:rPr>
                      <w:rFonts w:ascii="Calibri" w:eastAsia="Times New Roman" w:hAnsi="Calibri" w:cs="Calibri"/>
                      <w:bCs/>
                      <w:sz w:val="20"/>
                      <w:szCs w:val="20"/>
                      <w:lang w:val="gl-ES" w:eastAsia="es-ES_tradnl"/>
                    </w:rPr>
                    <w:t>.</w:t>
                  </w:r>
                </w:p>
              </w:tc>
              <w:tc>
                <w:tcPr>
                  <w:tcW w:w="1591" w:type="dxa"/>
                  <w:gridSpan w:val="3"/>
                  <w:tcBorders>
                    <w:top w:val="single" w:sz="4" w:space="0" w:color="auto"/>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32"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1870" w:type="dxa"/>
                  <w:tcBorders>
                    <w:top w:val="single" w:sz="4" w:space="0" w:color="auto"/>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ind w:right="165"/>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aula</w:t>
                  </w:r>
                </w:p>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ind w:right="165"/>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 xml:space="preserve">Probas obxectivas </w:t>
                  </w:r>
                </w:p>
              </w:tc>
              <w:tc>
                <w:tcPr>
                  <w:tcW w:w="1355" w:type="dxa"/>
                  <w:gridSpan w:val="3"/>
                  <w:tcBorders>
                    <w:top w:val="single" w:sz="4" w:space="0" w:color="auto"/>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0´3</w:t>
                  </w:r>
                </w:p>
              </w:tc>
              <w:tc>
                <w:tcPr>
                  <w:tcW w:w="799" w:type="dxa"/>
                  <w:gridSpan w:val="4"/>
                  <w:tcBorders>
                    <w:top w:val="single" w:sz="4" w:space="0" w:color="auto"/>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right="5"/>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663" w:type="dxa"/>
                  <w:gridSpan w:val="3"/>
                  <w:tcBorders>
                    <w:top w:val="single" w:sz="4" w:space="0" w:color="auto"/>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right="5"/>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c>
                <w:tcPr>
                  <w:tcW w:w="748" w:type="dxa"/>
                  <w:gridSpan w:val="2"/>
                  <w:tcBorders>
                    <w:top w:val="single" w:sz="4" w:space="0" w:color="auto"/>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right="5"/>
                    <w:jc w:val="both"/>
                    <w:rPr>
                      <w:rFonts w:ascii="Calibri" w:eastAsia="Times New Roman" w:hAnsi="Calibri" w:cs="Calibri"/>
                      <w:bCs/>
                      <w:sz w:val="20"/>
                      <w:szCs w:val="20"/>
                      <w:lang w:val="gl-ES" w:eastAsia="es-ES_tradnl"/>
                    </w:rPr>
                  </w:pPr>
                  <w:r w:rsidRPr="005E05F5">
                    <w:rPr>
                      <w:rFonts w:ascii="Calibri" w:eastAsia="Times New Roman" w:hAnsi="Calibri" w:cs="Calibri"/>
                      <w:bCs/>
                      <w:sz w:val="20"/>
                      <w:szCs w:val="20"/>
                      <w:lang w:val="gl-ES" w:eastAsia="es-ES_tradnl"/>
                    </w:rPr>
                    <w:t>x</w:t>
                  </w:r>
                </w:p>
              </w:tc>
            </w:tr>
            <w:tr w:rsidR="00AC31A2" w:rsidRPr="005E05F5" w:rsidTr="00FB2DDF">
              <w:trPr>
                <w:gridAfter w:val="1"/>
                <w:wAfter w:w="62" w:type="dxa"/>
                <w:trHeight w:val="1787"/>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130"/>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PLEB5.3. Utiliza as convencións máis habituais propias da lingua estranxeira no desenvolvemento do proceso comunicativo (saúdos, rutinas para iniciar ou manter a quenda de palabra, fórmulas orais breves para manter a atención, facer preguntas por preferencias, expresar opinións, etc.) en rexistro estándar.</w:t>
                  </w:r>
                </w:p>
              </w:tc>
              <w:tc>
                <w:tcPr>
                  <w:tcW w:w="2580" w:type="dxa"/>
                  <w:tcBorders>
                    <w:top w:val="single" w:sz="2" w:space="0" w:color="000009"/>
                    <w:left w:val="single" w:sz="2" w:space="0" w:color="000009"/>
                    <w:right w:val="single" w:sz="2" w:space="0" w:color="000009"/>
                  </w:tcBorders>
                  <w:shd w:val="clear" w:color="000000" w:fill="FFFFFF"/>
                </w:tcPr>
                <w:p w:rsidR="00AC31A2" w:rsidRPr="005E05F5" w:rsidRDefault="00D650DB" w:rsidP="00863C96">
                  <w:pPr>
                    <w:widowControl w:val="0"/>
                    <w:tabs>
                      <w:tab w:val="left" w:pos="305"/>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Esfórzase por utilizar adecuadamente </w:t>
                  </w:r>
                  <w:r w:rsidR="00FB2DDF" w:rsidRPr="005E05F5">
                    <w:rPr>
                      <w:rFonts w:ascii="Calibri" w:eastAsia="Times New Roman" w:hAnsi="Calibri" w:cs="Calibri"/>
                      <w:sz w:val="20"/>
                      <w:szCs w:val="20"/>
                      <w:lang w:val="gl-ES" w:eastAsia="es-ES_tradnl"/>
                    </w:rPr>
                    <w:t>as convencións máis habituais propias da lingu</w:t>
                  </w:r>
                  <w:r w:rsidR="00FB2DDF">
                    <w:rPr>
                      <w:rFonts w:ascii="Calibri" w:eastAsia="Times New Roman" w:hAnsi="Calibri" w:cs="Calibri"/>
                      <w:sz w:val="20"/>
                      <w:szCs w:val="20"/>
                      <w:lang w:val="gl-ES" w:eastAsia="es-ES_tradnl"/>
                    </w:rPr>
                    <w:t>a inglesa</w:t>
                  </w:r>
                  <w:r w:rsidR="00FB2DDF" w:rsidRPr="005E05F5">
                    <w:rPr>
                      <w:rFonts w:ascii="Calibri" w:eastAsia="Times New Roman" w:hAnsi="Calibri" w:cs="Calibri"/>
                      <w:sz w:val="20"/>
                      <w:szCs w:val="20"/>
                      <w:lang w:val="gl-ES" w:eastAsia="es-ES_tradnl"/>
                    </w:rPr>
                    <w:t>(saúdos, rutinas para iniciar ou manter a quenda de palabra, fórmulas orais breves para manter a atención, facer preguntas por preferencias, expresar opinións, etc.)</w:t>
                  </w:r>
                </w:p>
              </w:tc>
              <w:tc>
                <w:tcPr>
                  <w:tcW w:w="1591"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305"/>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7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6"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1870"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40" w:after="0" w:line="240" w:lineRule="auto"/>
                    <w:ind w:right="124"/>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 aula</w:t>
                  </w:r>
                </w:p>
                <w:p w:rsidR="00AC31A2" w:rsidRPr="005E05F5" w:rsidRDefault="00AC31A2" w:rsidP="00AC31A2">
                  <w:pPr>
                    <w:widowControl w:val="0"/>
                    <w:numPr>
                      <w:ilvl w:val="0"/>
                      <w:numId w:val="50"/>
                    </w:numPr>
                    <w:tabs>
                      <w:tab w:val="left" w:pos="269"/>
                    </w:tabs>
                    <w:autoSpaceDE w:val="0"/>
                    <w:autoSpaceDN w:val="0"/>
                    <w:adjustRightInd w:val="0"/>
                    <w:spacing w:before="40" w:after="0" w:line="240" w:lineRule="auto"/>
                    <w:ind w:right="124"/>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 obxectivas</w:t>
                  </w:r>
                </w:p>
              </w:tc>
              <w:tc>
                <w:tcPr>
                  <w:tcW w:w="1355"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0´1</w:t>
                  </w:r>
                </w:p>
              </w:tc>
              <w:tc>
                <w:tcPr>
                  <w:tcW w:w="799" w:type="dxa"/>
                  <w:gridSpan w:val="4"/>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right="5"/>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663" w:type="dxa"/>
                  <w:gridSpan w:val="3"/>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c>
                <w:tcPr>
                  <w:tcW w:w="748" w:type="dxa"/>
                  <w:gridSpan w:val="2"/>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r>
            <w:tr w:rsidR="00AC31A2" w:rsidRPr="005E05F5" w:rsidTr="00FB2DDF">
              <w:trPr>
                <w:gridAfter w:val="1"/>
                <w:wAfter w:w="62" w:type="dxa"/>
                <w:trHeight w:val="1415"/>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55"/>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lastRenderedPageBreak/>
                    <w:t>PLEB5.4. Na propia lingua, identifica aspectos socioculturais básicos e visibles dos países onde se fala a lingua estranxeira, analizándoos comparativamente coas diversas culturas do resto do alumnado, de ser o caso, evitando estereotipos e valoracións etnocéntricas.</w:t>
                  </w:r>
                </w:p>
              </w:tc>
              <w:tc>
                <w:tcPr>
                  <w:tcW w:w="2580" w:type="dxa"/>
                  <w:tcBorders>
                    <w:top w:val="single" w:sz="2" w:space="0" w:color="000009"/>
                    <w:left w:val="single" w:sz="2" w:space="0" w:color="000009"/>
                    <w:right w:val="single" w:sz="2" w:space="0" w:color="000009"/>
                  </w:tcBorders>
                  <w:shd w:val="clear" w:color="000000" w:fill="FFFFFF"/>
                </w:tcPr>
                <w:p w:rsidR="00AC31A2" w:rsidRPr="005E05F5" w:rsidRDefault="00FB2DDF" w:rsidP="00FB2DDF">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Na propia lingua, identifica aspectos socioculturais básicos e visibles dos países onde se fala a lingua estranxeira</w:t>
                  </w:r>
                </w:p>
              </w:tc>
              <w:tc>
                <w:tcPr>
                  <w:tcW w:w="1591"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6"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79"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1870"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 w:val="left" w:pos="1522"/>
                    </w:tabs>
                    <w:autoSpaceDE w:val="0"/>
                    <w:autoSpaceDN w:val="0"/>
                    <w:adjustRightInd w:val="0"/>
                    <w:spacing w:before="37" w:after="0" w:line="242" w:lineRule="atLeast"/>
                    <w:ind w:right="100"/>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 aula</w:t>
                  </w:r>
                </w:p>
              </w:tc>
              <w:tc>
                <w:tcPr>
                  <w:tcW w:w="1355"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0´1</w:t>
                  </w:r>
                </w:p>
              </w:tc>
              <w:tc>
                <w:tcPr>
                  <w:tcW w:w="799" w:type="dxa"/>
                  <w:gridSpan w:val="4"/>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right="5"/>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663" w:type="dxa"/>
                  <w:gridSpan w:val="3"/>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right="5"/>
                    <w:jc w:val="both"/>
                    <w:rPr>
                      <w:rFonts w:ascii="Calibri" w:eastAsia="Times New Roman" w:hAnsi="Calibri" w:cs="Calibri"/>
                      <w:sz w:val="20"/>
                      <w:szCs w:val="20"/>
                      <w:lang w:val="gl-ES" w:eastAsia="es-ES_tradnl"/>
                    </w:rPr>
                  </w:pPr>
                </w:p>
              </w:tc>
              <w:tc>
                <w:tcPr>
                  <w:tcW w:w="748" w:type="dxa"/>
                  <w:gridSpan w:val="2"/>
                  <w:tcBorders>
                    <w:top w:val="single" w:sz="2" w:space="0" w:color="000009"/>
                    <w:left w:val="single" w:sz="4" w:space="0" w:color="auto"/>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right="5"/>
                    <w:jc w:val="both"/>
                    <w:rPr>
                      <w:rFonts w:ascii="Calibri" w:eastAsia="Times New Roman" w:hAnsi="Calibri" w:cs="Calibri"/>
                      <w:sz w:val="20"/>
                      <w:szCs w:val="20"/>
                      <w:lang w:val="gl-ES" w:eastAsia="es-ES_tradnl"/>
                    </w:rPr>
                  </w:pPr>
                </w:p>
              </w:tc>
            </w:tr>
            <w:tr w:rsidR="00AC31A2" w:rsidRPr="005E05F5" w:rsidTr="00FB2DDF">
              <w:trPr>
                <w:gridAfter w:val="1"/>
                <w:wAfter w:w="62" w:type="dxa"/>
                <w:trHeight w:val="1153"/>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160"/>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PLEB5.5. Identifica e utiliza os expoñentes máis comúns propios do seu nivel para realizar as funcións comunicativas, así como os patróns discursivos de uso máis frecuente para o propósito comunicativo.</w:t>
                  </w:r>
                </w:p>
              </w:tc>
              <w:tc>
                <w:tcPr>
                  <w:tcW w:w="2580" w:type="dxa"/>
                  <w:tcBorders>
                    <w:top w:val="single" w:sz="2" w:space="0" w:color="000009"/>
                    <w:left w:val="single" w:sz="2" w:space="0" w:color="000009"/>
                    <w:right w:val="single" w:sz="2" w:space="0" w:color="000009"/>
                  </w:tcBorders>
                  <w:shd w:val="clear" w:color="000000" w:fill="FFFFFF"/>
                </w:tcPr>
                <w:p w:rsidR="00AC31A2" w:rsidRPr="005E05F5" w:rsidRDefault="00FB2DDF" w:rsidP="00FB2DDF">
                  <w:pPr>
                    <w:widowControl w:val="0"/>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Identifica e utiliza os expoñentes máis comúns propios do seu nivel para realizar as funcións comunicativas, así como os patróns discursivos de uso máis frecuente para o propósito comunicativo.</w:t>
                  </w:r>
                </w:p>
              </w:tc>
              <w:tc>
                <w:tcPr>
                  <w:tcW w:w="1591"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7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6"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32"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1870"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 w:val="left" w:pos="1521"/>
                    </w:tabs>
                    <w:autoSpaceDE w:val="0"/>
                    <w:autoSpaceDN w:val="0"/>
                    <w:adjustRightInd w:val="0"/>
                    <w:spacing w:before="40" w:after="0" w:line="240" w:lineRule="auto"/>
                    <w:ind w:right="100"/>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 xml:space="preserve">Observación na aula </w:t>
                  </w:r>
                </w:p>
              </w:tc>
              <w:tc>
                <w:tcPr>
                  <w:tcW w:w="1355"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0´1</w:t>
                  </w:r>
                </w:p>
              </w:tc>
              <w:tc>
                <w:tcPr>
                  <w:tcW w:w="799" w:type="dxa"/>
                  <w:gridSpan w:val="4"/>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right="5"/>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663" w:type="dxa"/>
                  <w:gridSpan w:val="3"/>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right="5"/>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748" w:type="dxa"/>
                  <w:gridSpan w:val="2"/>
                  <w:tcBorders>
                    <w:top w:val="single" w:sz="2" w:space="0" w:color="000009"/>
                    <w:left w:val="single" w:sz="4" w:space="0" w:color="auto"/>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r>
            <w:tr w:rsidR="00AC31A2" w:rsidRPr="005E05F5" w:rsidTr="00FB2DDF">
              <w:trPr>
                <w:gridAfter w:val="1"/>
                <w:wAfter w:w="62" w:type="dxa"/>
                <w:trHeight w:val="2038"/>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19"/>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PLEB5.6. Domina as estruturas morfosintácticas e discursivas máis habituais para comprender e expresar en rexistros estándar intencións e significados mediante as funcións comunicativas propias do seu nivel, e reflexiona sobre a utilidade do coñecemento adquirido noutras linguas para comprender e elaborar textos na lingua meta.</w:t>
                  </w:r>
                </w:p>
              </w:tc>
              <w:tc>
                <w:tcPr>
                  <w:tcW w:w="2580" w:type="dxa"/>
                  <w:tcBorders>
                    <w:top w:val="single" w:sz="2" w:space="0" w:color="000009"/>
                    <w:left w:val="single" w:sz="2" w:space="0" w:color="000009"/>
                    <w:right w:val="single" w:sz="2" w:space="0" w:color="000009"/>
                  </w:tcBorders>
                  <w:shd w:val="clear" w:color="000000" w:fill="FFFFFF"/>
                </w:tcPr>
                <w:p w:rsidR="00AC31A2" w:rsidRPr="005E05F5" w:rsidRDefault="00CE3728" w:rsidP="00FB2DDF">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Coñece </w:t>
                  </w:r>
                  <w:r w:rsidR="00BF17BC" w:rsidRPr="005E05F5">
                    <w:rPr>
                      <w:rFonts w:ascii="Calibri" w:eastAsia="Times New Roman" w:hAnsi="Calibri" w:cs="Calibri"/>
                      <w:bCs/>
                      <w:sz w:val="20"/>
                      <w:szCs w:val="20"/>
                      <w:lang w:val="gl-ES" w:eastAsia="es-ES_tradnl"/>
                    </w:rPr>
                    <w:t>as estruturas morfosintácticas e discursivas máis habituais para comprender e expresar en rexistros estándar intencións e significados mediante as funcións comunicativas propias do seu nivel</w:t>
                  </w:r>
                  <w:r w:rsidR="00BF17BC">
                    <w:rPr>
                      <w:rFonts w:ascii="Calibri" w:eastAsia="Times New Roman" w:hAnsi="Calibri" w:cs="Calibri"/>
                      <w:bCs/>
                      <w:sz w:val="20"/>
                      <w:szCs w:val="20"/>
                      <w:lang w:val="gl-ES" w:eastAsia="es-ES_tradnl"/>
                    </w:rPr>
                    <w:t>.</w:t>
                  </w:r>
                </w:p>
              </w:tc>
              <w:tc>
                <w:tcPr>
                  <w:tcW w:w="1591"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7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1870" w:type="dxa"/>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ind w:right="165"/>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aula (escala de estimación numérica ou descritiva)</w:t>
                  </w:r>
                </w:p>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ind w:right="165"/>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 obxectivas</w:t>
                  </w:r>
                </w:p>
              </w:tc>
              <w:tc>
                <w:tcPr>
                  <w:tcW w:w="1355"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5" w:after="0" w:line="240" w:lineRule="auto"/>
                    <w:jc w:val="both"/>
                    <w:rPr>
                      <w:rFonts w:ascii="Calibri" w:eastAsia="Times New Roman" w:hAnsi="Calibri" w:cs="Calibri"/>
                      <w:bCs/>
                      <w:sz w:val="20"/>
                      <w:szCs w:val="20"/>
                      <w:lang w:val="gl-ES" w:eastAsia="es-ES_tradnl"/>
                    </w:rPr>
                  </w:pPr>
                </w:p>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0´5</w:t>
                  </w:r>
                </w:p>
              </w:tc>
              <w:tc>
                <w:tcPr>
                  <w:tcW w:w="799" w:type="dxa"/>
                  <w:gridSpan w:val="4"/>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before="5" w:after="0" w:line="240" w:lineRule="auto"/>
                    <w:jc w:val="both"/>
                    <w:rPr>
                      <w:rFonts w:ascii="Calibri" w:eastAsia="Times New Roman" w:hAnsi="Calibri" w:cs="Calibri"/>
                      <w:bCs/>
                      <w:sz w:val="20"/>
                      <w:szCs w:val="20"/>
                      <w:lang w:val="gl-ES" w:eastAsia="es-ES_tradnl"/>
                    </w:rPr>
                  </w:pPr>
                </w:p>
                <w:p w:rsidR="00AC31A2" w:rsidRPr="005E05F5" w:rsidRDefault="00AC31A2" w:rsidP="00AC31A2">
                  <w:pPr>
                    <w:widowControl w:val="0"/>
                    <w:autoSpaceDE w:val="0"/>
                    <w:autoSpaceDN w:val="0"/>
                    <w:adjustRightInd w:val="0"/>
                    <w:spacing w:after="0" w:line="240" w:lineRule="auto"/>
                    <w:ind w:right="5"/>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663" w:type="dxa"/>
                  <w:gridSpan w:val="3"/>
                  <w:tcBorders>
                    <w:top w:val="single" w:sz="2" w:space="0" w:color="000009"/>
                    <w:left w:val="single" w:sz="2" w:space="0" w:color="000009"/>
                    <w:right w:val="single" w:sz="4" w:space="0" w:color="auto"/>
                  </w:tcBorders>
                  <w:shd w:val="clear" w:color="000000" w:fill="FFFFFF"/>
                </w:tcPr>
                <w:p w:rsidR="00AC31A2" w:rsidRDefault="00AC31A2" w:rsidP="00AC31A2">
                  <w:pPr>
                    <w:widowControl w:val="0"/>
                    <w:autoSpaceDE w:val="0"/>
                    <w:autoSpaceDN w:val="0"/>
                    <w:adjustRightInd w:val="0"/>
                    <w:spacing w:after="0" w:line="240" w:lineRule="auto"/>
                    <w:ind w:right="5"/>
                    <w:jc w:val="both"/>
                    <w:rPr>
                      <w:rFonts w:ascii="Calibri" w:eastAsia="Times New Roman" w:hAnsi="Calibri" w:cs="Calibri"/>
                      <w:bCs/>
                      <w:sz w:val="20"/>
                      <w:szCs w:val="20"/>
                      <w:lang w:val="gl-ES" w:eastAsia="es-ES_tradnl"/>
                    </w:rPr>
                  </w:pPr>
                </w:p>
                <w:p w:rsidR="00FB2DDF" w:rsidRPr="005E05F5" w:rsidRDefault="00FB2DDF" w:rsidP="00AC31A2">
                  <w:pPr>
                    <w:widowControl w:val="0"/>
                    <w:autoSpaceDE w:val="0"/>
                    <w:autoSpaceDN w:val="0"/>
                    <w:adjustRightInd w:val="0"/>
                    <w:spacing w:after="0" w:line="240" w:lineRule="auto"/>
                    <w:ind w:right="5"/>
                    <w:jc w:val="both"/>
                    <w:rPr>
                      <w:rFonts w:ascii="Calibri" w:eastAsia="Times New Roman" w:hAnsi="Calibri" w:cs="Calibri"/>
                      <w:sz w:val="20"/>
                      <w:szCs w:val="20"/>
                      <w:lang w:val="gl-ES" w:eastAsia="es-ES_tradnl"/>
                    </w:rPr>
                  </w:pPr>
                </w:p>
              </w:tc>
              <w:tc>
                <w:tcPr>
                  <w:tcW w:w="748" w:type="dxa"/>
                  <w:gridSpan w:val="2"/>
                  <w:tcBorders>
                    <w:top w:val="single" w:sz="2" w:space="0" w:color="000009"/>
                    <w:left w:val="single" w:sz="4" w:space="0" w:color="auto"/>
                    <w:right w:val="single" w:sz="4" w:space="0" w:color="auto"/>
                  </w:tcBorders>
                  <w:shd w:val="clear" w:color="000000" w:fill="FFFFFF"/>
                </w:tcPr>
                <w:p w:rsidR="00AC31A2" w:rsidRPr="005E05F5" w:rsidRDefault="00AC31A2" w:rsidP="00FB2DDF">
                  <w:pPr>
                    <w:widowControl w:val="0"/>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p>
              </w:tc>
            </w:tr>
            <w:tr w:rsidR="00AC31A2" w:rsidRPr="005E05F5" w:rsidTr="00FB2DDF">
              <w:trPr>
                <w:trHeight w:val="1510"/>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27"/>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 xml:space="preserve">PLEB5.7. Utiliza un vocabulario oral e escrito básico e suficiente para comprender e elaborar textos sinxelos en rexistro estándar propios do seu nivel educativo, e comprende e utiliza </w:t>
                  </w:r>
                  <w:r w:rsidRPr="005E05F5">
                    <w:rPr>
                      <w:rFonts w:ascii="Calibri" w:eastAsia="Times New Roman" w:hAnsi="Calibri" w:cs="Calibri"/>
                      <w:sz w:val="20"/>
                      <w:szCs w:val="20"/>
                      <w:lang w:val="gl-ES" w:eastAsia="es-ES_tradnl"/>
                    </w:rPr>
                    <w:lastRenderedPageBreak/>
                    <w:t>estratexias de comunicación e de redundancia do significado (imaxes e elementos paralingüísticos, cuasilingüísticos e paratextuais).</w:t>
                  </w:r>
                </w:p>
              </w:tc>
              <w:tc>
                <w:tcPr>
                  <w:tcW w:w="2580" w:type="dxa"/>
                  <w:tcBorders>
                    <w:top w:val="single" w:sz="2" w:space="0" w:color="000009"/>
                    <w:left w:val="single" w:sz="2" w:space="0" w:color="000009"/>
                    <w:right w:val="single" w:sz="2" w:space="0" w:color="000009"/>
                  </w:tcBorders>
                  <w:shd w:val="clear" w:color="000000" w:fill="FFFFFF"/>
                </w:tcPr>
                <w:p w:rsidR="00AC31A2" w:rsidRPr="005E05F5" w:rsidRDefault="00BF17BC" w:rsidP="00BF17BC">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Utiliza un vocabulario or</w:t>
                  </w:r>
                  <w:r>
                    <w:rPr>
                      <w:rFonts w:ascii="Calibri" w:eastAsia="Times New Roman" w:hAnsi="Calibri" w:cs="Calibri"/>
                      <w:sz w:val="20"/>
                      <w:szCs w:val="20"/>
                      <w:lang w:val="gl-ES" w:eastAsia="es-ES_tradnl"/>
                    </w:rPr>
                    <w:t xml:space="preserve">al e escrito básico </w:t>
                  </w:r>
                  <w:r w:rsidRPr="005E05F5">
                    <w:rPr>
                      <w:rFonts w:ascii="Calibri" w:eastAsia="Times New Roman" w:hAnsi="Calibri" w:cs="Calibri"/>
                      <w:sz w:val="20"/>
                      <w:szCs w:val="20"/>
                      <w:lang w:val="gl-ES" w:eastAsia="es-ES_tradnl"/>
                    </w:rPr>
                    <w:t xml:space="preserve"> para comprender e elaborar textos sinxelos en rexistro estándar </w:t>
                  </w:r>
                  <w:r>
                    <w:rPr>
                      <w:rFonts w:ascii="Calibri" w:eastAsia="Times New Roman" w:hAnsi="Calibri" w:cs="Calibri"/>
                      <w:sz w:val="20"/>
                      <w:szCs w:val="20"/>
                      <w:lang w:val="gl-ES" w:eastAsia="es-ES_tradnl"/>
                    </w:rPr>
                    <w:t>propios</w:t>
                  </w:r>
                  <w:r w:rsidRPr="005E05F5">
                    <w:rPr>
                      <w:rFonts w:ascii="Calibri" w:eastAsia="Times New Roman" w:hAnsi="Calibri" w:cs="Calibri"/>
                      <w:sz w:val="20"/>
                      <w:szCs w:val="20"/>
                      <w:lang w:val="gl-ES" w:eastAsia="es-ES_tradnl"/>
                    </w:rPr>
                    <w:t xml:space="preserve"> e comprende e utiliza estratexias de comunicación e </w:t>
                  </w:r>
                  <w:r w:rsidRPr="005E05F5">
                    <w:rPr>
                      <w:rFonts w:ascii="Calibri" w:eastAsia="Times New Roman" w:hAnsi="Calibri" w:cs="Calibri"/>
                      <w:sz w:val="20"/>
                      <w:szCs w:val="20"/>
                      <w:lang w:val="gl-ES" w:eastAsia="es-ES_tradnl"/>
                    </w:rPr>
                    <w:lastRenderedPageBreak/>
                    <w:t>de redundancia do significado (imaxes e elementos paralingüísticos, cuasilingüísticos e paratextuais).</w:t>
                  </w:r>
                </w:p>
              </w:tc>
              <w:tc>
                <w:tcPr>
                  <w:tcW w:w="1438"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lastRenderedPageBreak/>
                    <w:t>CCL</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7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2023"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 w:val="left" w:pos="1521"/>
                    </w:tabs>
                    <w:autoSpaceDE w:val="0"/>
                    <w:autoSpaceDN w:val="0"/>
                    <w:adjustRightInd w:val="0"/>
                    <w:spacing w:before="37" w:after="0" w:line="240" w:lineRule="auto"/>
                    <w:ind w:right="100"/>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 aula (lista de control o escala de estimación descritiva ou numérica)</w:t>
                  </w:r>
                </w:p>
                <w:p w:rsidR="00AC31A2" w:rsidRPr="005E05F5" w:rsidRDefault="00AC31A2" w:rsidP="00AC31A2">
                  <w:pPr>
                    <w:widowControl w:val="0"/>
                    <w:numPr>
                      <w:ilvl w:val="0"/>
                      <w:numId w:val="50"/>
                    </w:numPr>
                    <w:tabs>
                      <w:tab w:val="left" w:pos="269"/>
                    </w:tabs>
                    <w:autoSpaceDE w:val="0"/>
                    <w:autoSpaceDN w:val="0"/>
                    <w:adjustRightInd w:val="0"/>
                    <w:spacing w:before="79"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Probas</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obxectivas</w:t>
                  </w:r>
                </w:p>
              </w:tc>
              <w:tc>
                <w:tcPr>
                  <w:tcW w:w="1355"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0´5</w:t>
                  </w:r>
                </w:p>
              </w:tc>
              <w:tc>
                <w:tcPr>
                  <w:tcW w:w="799" w:type="dxa"/>
                  <w:gridSpan w:val="4"/>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97"/>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1473" w:type="dxa"/>
                  <w:gridSpan w:val="6"/>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97"/>
                    <w:jc w:val="both"/>
                    <w:rPr>
                      <w:rFonts w:ascii="Calibri" w:eastAsia="Times New Roman" w:hAnsi="Calibri" w:cs="Calibri"/>
                      <w:bCs/>
                      <w:sz w:val="20"/>
                      <w:szCs w:val="20"/>
                      <w:lang w:val="gl-ES" w:eastAsia="es-ES_tradnl"/>
                    </w:rPr>
                  </w:pPr>
                </w:p>
              </w:tc>
            </w:tr>
            <w:tr w:rsidR="00AC31A2" w:rsidRPr="005E05F5" w:rsidTr="00FB2DDF">
              <w:trPr>
                <w:trHeight w:val="1205"/>
              </w:trPr>
              <w:tc>
                <w:tcPr>
                  <w:tcW w:w="3090"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22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lastRenderedPageBreak/>
                    <w:t>PLEB5.8. Explica o sentido dun texto, resumíndoo ou reformulándoo, na propia lingua, para un interlocutor próximo real ou simulado que descoñece a lingua estranxeira, coa finalidade de facer o texto comprensible e garantir a relación fluída entre falantes e culturas, amosando respecto perante as diferenzas.</w:t>
                  </w:r>
                </w:p>
              </w:tc>
              <w:tc>
                <w:tcPr>
                  <w:tcW w:w="2580" w:type="dxa"/>
                  <w:tcBorders>
                    <w:top w:val="single" w:sz="2" w:space="0" w:color="000009"/>
                    <w:left w:val="single" w:sz="2" w:space="0" w:color="000009"/>
                    <w:right w:val="single" w:sz="2" w:space="0" w:color="000009"/>
                  </w:tcBorders>
                  <w:shd w:val="clear" w:color="000000" w:fill="FFFFFF"/>
                </w:tcPr>
                <w:p w:rsidR="00AC31A2" w:rsidRPr="005E05F5" w:rsidRDefault="00BF17BC" w:rsidP="00BF17BC">
                  <w:pPr>
                    <w:widowControl w:val="0"/>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Explica o sentido dun texto, resumíndoo ou reformulándoo, na propia lingua, para un interl</w:t>
                  </w:r>
                  <w:r>
                    <w:rPr>
                      <w:rFonts w:ascii="Calibri" w:eastAsia="Times New Roman" w:hAnsi="Calibri" w:cs="Calibri"/>
                      <w:bCs/>
                      <w:sz w:val="20"/>
                      <w:szCs w:val="20"/>
                      <w:lang w:val="gl-ES" w:eastAsia="es-ES_tradnl"/>
                    </w:rPr>
                    <w:t xml:space="preserve">ocutor </w:t>
                  </w:r>
                  <w:r w:rsidRPr="005E05F5">
                    <w:rPr>
                      <w:rFonts w:ascii="Calibri" w:eastAsia="Times New Roman" w:hAnsi="Calibri" w:cs="Calibri"/>
                      <w:bCs/>
                      <w:sz w:val="20"/>
                      <w:szCs w:val="20"/>
                      <w:lang w:val="gl-ES" w:eastAsia="es-ES_tradnl"/>
                    </w:rPr>
                    <w:t>que descoñece a lingua estranxeira, coa finalidade de facer o texto comprensible e garantir a relación fluída entre falantes e culturas, amosando respecto perante as diferenzas.</w:t>
                  </w:r>
                </w:p>
              </w:tc>
              <w:tc>
                <w:tcPr>
                  <w:tcW w:w="1438" w:type="dxa"/>
                  <w:gridSpan w:val="2"/>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7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6"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tc>
              <w:tc>
                <w:tcPr>
                  <w:tcW w:w="2023" w:type="dxa"/>
                  <w:gridSpan w:val="2"/>
                  <w:tcBorders>
                    <w:top w:val="single" w:sz="2" w:space="0" w:color="000009"/>
                    <w:left w:val="single" w:sz="2" w:space="0" w:color="000009"/>
                    <w:bottom w:val="single" w:sz="2" w:space="0" w:color="000009"/>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40" w:after="0" w:line="240" w:lineRule="auto"/>
                    <w:ind w:right="213"/>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 aula(lista de control ou</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escala de estimación descritiva ou numérica.</w:t>
                  </w:r>
                </w:p>
              </w:tc>
              <w:tc>
                <w:tcPr>
                  <w:tcW w:w="1355" w:type="dxa"/>
                  <w:gridSpan w:val="3"/>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0´1</w:t>
                  </w:r>
                </w:p>
              </w:tc>
              <w:tc>
                <w:tcPr>
                  <w:tcW w:w="799" w:type="dxa"/>
                  <w:gridSpan w:val="4"/>
                  <w:tcBorders>
                    <w:top w:val="single" w:sz="2" w:space="0" w:color="000009"/>
                    <w:left w:val="single" w:sz="2" w:space="0" w:color="000009"/>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297"/>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X</w:t>
                  </w:r>
                </w:p>
              </w:tc>
              <w:tc>
                <w:tcPr>
                  <w:tcW w:w="1473" w:type="dxa"/>
                  <w:gridSpan w:val="6"/>
                  <w:tcBorders>
                    <w:top w:val="single" w:sz="2" w:space="0" w:color="000009"/>
                    <w:left w:val="single" w:sz="2" w:space="0" w:color="000009"/>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ind w:left="297"/>
                    <w:jc w:val="both"/>
                    <w:rPr>
                      <w:rFonts w:ascii="Calibri" w:eastAsia="Times New Roman" w:hAnsi="Calibri" w:cs="Calibri"/>
                      <w:bCs/>
                      <w:sz w:val="20"/>
                      <w:szCs w:val="20"/>
                      <w:lang w:val="gl-ES" w:eastAsia="es-ES_tradnl"/>
                    </w:rPr>
                  </w:pPr>
                </w:p>
              </w:tc>
            </w:tr>
            <w:tr w:rsidR="00AC31A2" w:rsidRPr="005E05F5" w:rsidTr="00FB2DDF">
              <w:trPr>
                <w:trHeight w:val="1434"/>
              </w:trPr>
              <w:tc>
                <w:tcPr>
                  <w:tcW w:w="3090" w:type="dxa"/>
                  <w:gridSpan w:val="2"/>
                  <w:tcBorders>
                    <w:top w:val="single" w:sz="2" w:space="0" w:color="000000"/>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autoSpaceDE w:val="0"/>
                    <w:autoSpaceDN w:val="0"/>
                    <w:adjustRightInd w:val="0"/>
                    <w:spacing w:after="0" w:line="240" w:lineRule="auto"/>
                    <w:ind w:left="98" w:right="123"/>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PLEB5.9. Participa en proxectos (elaboración de materiais multimedia, folletos, carteis, recensión de libros e películas, obras de teatro, etc.) nos que se utilizan varias linguas e relacionados cos elementos transversais, evita estereotipos lingüísticos ou culturais, e valora as competencias que posúe como persoa</w:t>
                  </w:r>
                </w:p>
              </w:tc>
              <w:tc>
                <w:tcPr>
                  <w:tcW w:w="2580" w:type="dxa"/>
                  <w:tcBorders>
                    <w:top w:val="single" w:sz="2" w:space="0" w:color="000000"/>
                    <w:left w:val="single" w:sz="2" w:space="0" w:color="000009"/>
                    <w:bottom w:val="single" w:sz="4" w:space="0" w:color="auto"/>
                    <w:right w:val="single" w:sz="2" w:space="0" w:color="000009"/>
                  </w:tcBorders>
                  <w:shd w:val="clear" w:color="000000" w:fill="FFFFFF"/>
                </w:tcPr>
                <w:p w:rsidR="00AC31A2" w:rsidRPr="005E05F5" w:rsidRDefault="00BF17BC" w:rsidP="00BF17BC">
                  <w:pPr>
                    <w:widowControl w:val="0"/>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Pr>
                      <w:rFonts w:ascii="Calibri" w:eastAsia="Times New Roman" w:hAnsi="Calibri" w:cs="Calibri"/>
                      <w:sz w:val="20"/>
                      <w:szCs w:val="20"/>
                      <w:lang w:val="gl-ES" w:eastAsia="es-ES_tradnl"/>
                    </w:rPr>
                    <w:t xml:space="preserve">Toma parte en </w:t>
                  </w:r>
                  <w:r w:rsidRPr="005E05F5">
                    <w:rPr>
                      <w:rFonts w:ascii="Calibri" w:eastAsia="Times New Roman" w:hAnsi="Calibri" w:cs="Calibri"/>
                      <w:sz w:val="20"/>
                      <w:szCs w:val="20"/>
                      <w:lang w:val="gl-ES" w:eastAsia="es-ES_tradnl"/>
                    </w:rPr>
                    <w:t>proxectos (elaboración de materiais multimedia, fol</w:t>
                  </w:r>
                  <w:r>
                    <w:rPr>
                      <w:rFonts w:ascii="Calibri" w:eastAsia="Times New Roman" w:hAnsi="Calibri" w:cs="Calibri"/>
                      <w:sz w:val="20"/>
                      <w:szCs w:val="20"/>
                      <w:lang w:val="gl-ES" w:eastAsia="es-ES_tradnl"/>
                    </w:rPr>
                    <w:t xml:space="preserve">letos, carteis, </w:t>
                  </w:r>
                  <w:r w:rsidRPr="005E05F5">
                    <w:rPr>
                      <w:rFonts w:ascii="Calibri" w:eastAsia="Times New Roman" w:hAnsi="Calibri" w:cs="Calibri"/>
                      <w:sz w:val="20"/>
                      <w:szCs w:val="20"/>
                      <w:lang w:val="gl-ES" w:eastAsia="es-ES_tradnl"/>
                    </w:rPr>
                    <w:t>, etc.) nos que se utilizan varias linguas e relacionados cos elementos transversais, evita estereotipos lingüísticos ou culturais, e valora as competencias que posúe como persoa</w:t>
                  </w:r>
                </w:p>
              </w:tc>
              <w:tc>
                <w:tcPr>
                  <w:tcW w:w="1438" w:type="dxa"/>
                  <w:gridSpan w:val="2"/>
                  <w:tcBorders>
                    <w:top w:val="single" w:sz="2" w:space="0" w:color="000000"/>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5"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CCL</w:t>
                  </w:r>
                </w:p>
                <w:p w:rsidR="00AC31A2" w:rsidRPr="005E05F5" w:rsidRDefault="00AC31A2" w:rsidP="00AC31A2">
                  <w:pPr>
                    <w:widowControl w:val="0"/>
                    <w:numPr>
                      <w:ilvl w:val="0"/>
                      <w:numId w:val="50"/>
                    </w:numPr>
                    <w:tabs>
                      <w:tab w:val="left" w:pos="269"/>
                    </w:tabs>
                    <w:autoSpaceDE w:val="0"/>
                    <w:autoSpaceDN w:val="0"/>
                    <w:adjustRightInd w:val="0"/>
                    <w:spacing w:before="6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CAA</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CSC</w:t>
                  </w:r>
                </w:p>
                <w:p w:rsidR="00AC31A2" w:rsidRPr="005E05F5" w:rsidRDefault="00AC31A2" w:rsidP="00AC31A2">
                  <w:pPr>
                    <w:widowControl w:val="0"/>
                    <w:numPr>
                      <w:ilvl w:val="0"/>
                      <w:numId w:val="50"/>
                    </w:numPr>
                    <w:tabs>
                      <w:tab w:val="left" w:pos="269"/>
                    </w:tabs>
                    <w:autoSpaceDE w:val="0"/>
                    <w:autoSpaceDN w:val="0"/>
                    <w:adjustRightInd w:val="0"/>
                    <w:spacing w:before="78"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CCEC</w:t>
                  </w:r>
                </w:p>
                <w:p w:rsidR="00AC31A2" w:rsidRPr="005E05F5" w:rsidRDefault="00AC31A2" w:rsidP="00AC31A2">
                  <w:pPr>
                    <w:widowControl w:val="0"/>
                    <w:numPr>
                      <w:ilvl w:val="0"/>
                      <w:numId w:val="50"/>
                    </w:numPr>
                    <w:tabs>
                      <w:tab w:val="left" w:pos="269"/>
                    </w:tabs>
                    <w:autoSpaceDE w:val="0"/>
                    <w:autoSpaceDN w:val="0"/>
                    <w:adjustRightInd w:val="0"/>
                    <w:spacing w:before="80" w:after="0" w:line="240" w:lineRule="auto"/>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CD</w:t>
                  </w:r>
                </w:p>
              </w:tc>
              <w:tc>
                <w:tcPr>
                  <w:tcW w:w="2023" w:type="dxa"/>
                  <w:gridSpan w:val="2"/>
                  <w:tcBorders>
                    <w:top w:val="single" w:sz="2" w:space="0" w:color="000000"/>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numPr>
                      <w:ilvl w:val="0"/>
                      <w:numId w:val="50"/>
                    </w:numPr>
                    <w:tabs>
                      <w:tab w:val="left" w:pos="269"/>
                    </w:tabs>
                    <w:autoSpaceDE w:val="0"/>
                    <w:autoSpaceDN w:val="0"/>
                    <w:adjustRightInd w:val="0"/>
                    <w:spacing w:before="37" w:after="0" w:line="240" w:lineRule="auto"/>
                    <w:ind w:right="165"/>
                    <w:jc w:val="both"/>
                    <w:rPr>
                      <w:rFonts w:ascii="Calibri" w:eastAsia="Times New Roman" w:hAnsi="Calibri" w:cs="Calibri"/>
                      <w:sz w:val="20"/>
                      <w:szCs w:val="20"/>
                      <w:lang w:val="gl-ES" w:eastAsia="es-ES_tradnl"/>
                    </w:rPr>
                  </w:pPr>
                  <w:r w:rsidRPr="005E05F5">
                    <w:rPr>
                      <w:rFonts w:ascii="Calibri" w:eastAsia="Times New Roman" w:hAnsi="Calibri" w:cs="Calibri"/>
                      <w:sz w:val="20"/>
                      <w:szCs w:val="20"/>
                      <w:lang w:val="gl-ES" w:eastAsia="es-ES_tradnl"/>
                    </w:rPr>
                    <w:t>Observación na</w:t>
                  </w:r>
                  <w:r w:rsidRPr="005E05F5">
                    <w:rPr>
                      <w:rFonts w:ascii="Calibri" w:eastAsia="Times New Roman" w:hAnsi="Calibri" w:cs="Calibri"/>
                      <w:spacing w:val="-10"/>
                      <w:sz w:val="20"/>
                      <w:szCs w:val="20"/>
                      <w:lang w:val="gl-ES" w:eastAsia="es-ES_tradnl"/>
                    </w:rPr>
                    <w:t xml:space="preserve"> </w:t>
                  </w:r>
                  <w:r w:rsidRPr="005E05F5">
                    <w:rPr>
                      <w:rFonts w:ascii="Calibri" w:eastAsia="Times New Roman" w:hAnsi="Calibri" w:cs="Calibri"/>
                      <w:sz w:val="20"/>
                      <w:szCs w:val="20"/>
                      <w:lang w:val="gl-ES" w:eastAsia="es-ES_tradnl"/>
                    </w:rPr>
                    <w:t>aula (lista de control a e escala de estimación descritiva ou numérica)</w:t>
                  </w:r>
                </w:p>
              </w:tc>
              <w:tc>
                <w:tcPr>
                  <w:tcW w:w="1355" w:type="dxa"/>
                  <w:gridSpan w:val="3"/>
                  <w:tcBorders>
                    <w:top w:val="single" w:sz="2" w:space="0" w:color="000000"/>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autoSpaceDE w:val="0"/>
                    <w:autoSpaceDN w:val="0"/>
                    <w:adjustRightInd w:val="0"/>
                    <w:spacing w:before="132" w:after="0" w:line="240" w:lineRule="auto"/>
                    <w:ind w:left="240" w:right="246"/>
                    <w:jc w:val="both"/>
                    <w:rPr>
                      <w:rFonts w:ascii="Calibri" w:eastAsia="Times New Roman" w:hAnsi="Calibri" w:cs="Calibri"/>
                      <w:sz w:val="20"/>
                      <w:szCs w:val="20"/>
                      <w:lang w:val="gl-ES" w:eastAsia="es-ES_tradnl"/>
                    </w:rPr>
                  </w:pPr>
                  <w:r w:rsidRPr="005E05F5">
                    <w:rPr>
                      <w:rFonts w:ascii="Calibri" w:eastAsia="Times New Roman" w:hAnsi="Calibri" w:cs="Calibri"/>
                      <w:bCs/>
                      <w:sz w:val="20"/>
                      <w:szCs w:val="20"/>
                      <w:lang w:val="gl-ES" w:eastAsia="es-ES_tradnl"/>
                    </w:rPr>
                    <w:t>0´2</w:t>
                  </w:r>
                </w:p>
              </w:tc>
              <w:tc>
                <w:tcPr>
                  <w:tcW w:w="799" w:type="dxa"/>
                  <w:gridSpan w:val="4"/>
                  <w:tcBorders>
                    <w:top w:val="single" w:sz="2" w:space="0" w:color="000000"/>
                    <w:left w:val="single" w:sz="2" w:space="0" w:color="000009"/>
                    <w:bottom w:val="single" w:sz="4" w:space="0" w:color="auto"/>
                    <w:right w:val="single" w:sz="2" w:space="0" w:color="000009"/>
                  </w:tcBorders>
                  <w:shd w:val="clear" w:color="000000" w:fill="FFFFFF"/>
                </w:tcPr>
                <w:p w:rsidR="00AC31A2" w:rsidRPr="005E05F5" w:rsidRDefault="00AC31A2" w:rsidP="00AC31A2">
                  <w:pPr>
                    <w:widowControl w:val="0"/>
                    <w:autoSpaceDE w:val="0"/>
                    <w:autoSpaceDN w:val="0"/>
                    <w:adjustRightInd w:val="0"/>
                    <w:spacing w:before="132" w:after="0" w:line="240" w:lineRule="auto"/>
                    <w:ind w:left="297"/>
                    <w:jc w:val="both"/>
                    <w:rPr>
                      <w:rFonts w:ascii="Calibri" w:eastAsia="Times New Roman" w:hAnsi="Calibri" w:cs="Calibri"/>
                      <w:sz w:val="20"/>
                      <w:szCs w:val="20"/>
                      <w:lang w:val="gl-ES" w:eastAsia="es-ES_tradnl"/>
                    </w:rPr>
                  </w:pPr>
                </w:p>
              </w:tc>
              <w:tc>
                <w:tcPr>
                  <w:tcW w:w="1473" w:type="dxa"/>
                  <w:gridSpan w:val="6"/>
                  <w:tcBorders>
                    <w:top w:val="single" w:sz="2" w:space="0" w:color="000000"/>
                    <w:left w:val="single" w:sz="2" w:space="0" w:color="000009"/>
                    <w:bottom w:val="single" w:sz="4" w:space="0" w:color="auto"/>
                    <w:right w:val="single" w:sz="4" w:space="0" w:color="auto"/>
                  </w:tcBorders>
                  <w:shd w:val="clear" w:color="000000" w:fill="FFFFFF"/>
                </w:tcPr>
                <w:p w:rsidR="00AC31A2" w:rsidRPr="005E05F5" w:rsidRDefault="00AC31A2" w:rsidP="00AC31A2">
                  <w:pPr>
                    <w:widowControl w:val="0"/>
                    <w:autoSpaceDE w:val="0"/>
                    <w:autoSpaceDN w:val="0"/>
                    <w:adjustRightInd w:val="0"/>
                    <w:spacing w:after="0" w:line="240" w:lineRule="auto"/>
                    <w:jc w:val="both"/>
                    <w:rPr>
                      <w:rFonts w:ascii="Calibri" w:eastAsia="Times New Roman" w:hAnsi="Calibri" w:cs="Calibri"/>
                      <w:sz w:val="20"/>
                      <w:szCs w:val="20"/>
                      <w:lang w:val="gl-ES" w:eastAsia="es-ES_tradnl"/>
                    </w:rPr>
                  </w:pPr>
                </w:p>
              </w:tc>
            </w:tr>
          </w:tbl>
          <w:p w:rsidR="005E05F5" w:rsidRPr="005E05F5" w:rsidRDefault="005E05F5" w:rsidP="005E05F5">
            <w:pPr>
              <w:spacing w:before="100" w:beforeAutospacing="1" w:after="142" w:line="288" w:lineRule="auto"/>
              <w:jc w:val="both"/>
              <w:rPr>
                <w:rFonts w:ascii="Calibri" w:eastAsia="Calibri" w:hAnsi="Calibri" w:cs="Calibri"/>
                <w:sz w:val="28"/>
                <w:szCs w:val="28"/>
                <w:lang w:val="es-ES_tradnl" w:eastAsia="es-ES_tradnl"/>
              </w:rPr>
            </w:pPr>
          </w:p>
        </w:tc>
      </w:tr>
    </w:tbl>
    <w:p w:rsidR="00835F4B" w:rsidRDefault="00835F4B" w:rsidP="005E05F5">
      <w:pPr>
        <w:jc w:val="both"/>
        <w:rPr>
          <w:rFonts w:ascii="Calibri" w:eastAsia="Calibri" w:hAnsi="Calibri" w:cs="Calibri"/>
          <w:b/>
          <w:sz w:val="28"/>
          <w:szCs w:val="28"/>
          <w:lang w:val="es-ES_tradnl" w:eastAsia="es-ES_tradnl"/>
        </w:rPr>
      </w:pPr>
    </w:p>
    <w:p w:rsidR="00835F4B" w:rsidRDefault="00835F4B" w:rsidP="005E05F5">
      <w:pPr>
        <w:jc w:val="both"/>
        <w:rPr>
          <w:rFonts w:ascii="Calibri" w:eastAsia="Calibri" w:hAnsi="Calibri" w:cs="Calibri"/>
          <w:b/>
          <w:sz w:val="28"/>
          <w:szCs w:val="28"/>
          <w:lang w:val="es-ES_tradnl" w:eastAsia="es-ES_tradnl"/>
        </w:rPr>
      </w:pPr>
    </w:p>
    <w:p w:rsidR="007804E9" w:rsidRDefault="007804E9" w:rsidP="005E05F5">
      <w:pPr>
        <w:jc w:val="both"/>
        <w:rPr>
          <w:rFonts w:ascii="Calibri" w:eastAsia="Calibri" w:hAnsi="Calibri" w:cs="Calibri"/>
          <w:b/>
          <w:sz w:val="28"/>
          <w:szCs w:val="28"/>
          <w:lang w:val="es-ES_tradnl" w:eastAsia="es-ES_tradnl"/>
        </w:rPr>
      </w:pPr>
    </w:p>
    <w:p w:rsidR="005E05F5" w:rsidRPr="005E05F5" w:rsidRDefault="005E05F5" w:rsidP="005E05F5">
      <w:pPr>
        <w:jc w:val="both"/>
        <w:rPr>
          <w:rFonts w:ascii="Calibri" w:eastAsia="Calibri" w:hAnsi="Calibri" w:cs="Calibri"/>
          <w:b/>
          <w:sz w:val="28"/>
          <w:szCs w:val="28"/>
          <w:lang w:val="es-ES_tradnl" w:eastAsia="es-ES_tradnl"/>
        </w:rPr>
      </w:pPr>
      <w:r w:rsidRPr="005E05F5">
        <w:rPr>
          <w:rFonts w:ascii="Calibri" w:eastAsia="Calibri" w:hAnsi="Calibri" w:cs="Calibri"/>
          <w:b/>
          <w:sz w:val="28"/>
          <w:szCs w:val="28"/>
          <w:lang w:val="es-ES_tradnl" w:eastAsia="es-ES_tradnl"/>
        </w:rPr>
        <w:lastRenderedPageBreak/>
        <w:t>TEMPORALIZACIÓN</w:t>
      </w:r>
    </w:p>
    <w:p w:rsidR="005E05F5" w:rsidRPr="005E05F5" w:rsidRDefault="005E05F5" w:rsidP="005E05F5">
      <w:pPr>
        <w:jc w:val="both"/>
        <w:rPr>
          <w:rFonts w:ascii="Calibri" w:eastAsia="Calibri" w:hAnsi="Calibri" w:cs="Calibri"/>
          <w:b/>
          <w:sz w:val="28"/>
          <w:szCs w:val="28"/>
          <w:lang w:val="es-ES_tradnl" w:eastAsia="es-ES_tradnl"/>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831"/>
        <w:gridCol w:w="6652"/>
        <w:gridCol w:w="4671"/>
      </w:tblGrid>
      <w:tr w:rsidR="005E05F5" w:rsidRPr="005E05F5"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UNITS</w:t>
            </w:r>
          </w:p>
        </w:tc>
        <w:tc>
          <w:tcPr>
            <w:tcW w:w="23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TITLES</w:t>
            </w:r>
          </w:p>
        </w:tc>
        <w:tc>
          <w:tcPr>
            <w:tcW w:w="16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TRIMESTRE</w:t>
            </w:r>
          </w:p>
        </w:tc>
      </w:tr>
      <w:tr w:rsidR="005E05F5" w:rsidRPr="005E05F5"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p>
        </w:tc>
        <w:tc>
          <w:tcPr>
            <w:tcW w:w="23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Starter unit</w:t>
            </w:r>
          </w:p>
        </w:tc>
        <w:tc>
          <w:tcPr>
            <w:tcW w:w="16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1</w:t>
            </w:r>
          </w:p>
        </w:tc>
      </w:tr>
      <w:tr w:rsidR="005E05F5" w:rsidRPr="005E05F5"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1</w:t>
            </w:r>
          </w:p>
        </w:tc>
        <w:tc>
          <w:tcPr>
            <w:tcW w:w="23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Time for change</w:t>
            </w:r>
          </w:p>
        </w:tc>
        <w:tc>
          <w:tcPr>
            <w:tcW w:w="16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1</w:t>
            </w:r>
          </w:p>
        </w:tc>
      </w:tr>
      <w:tr w:rsidR="005E05F5" w:rsidRPr="005E05F5" w:rsidTr="005E05F5">
        <w:trPr>
          <w:tblCellSpacing w:w="0" w:type="dxa"/>
        </w:trPr>
        <w:tc>
          <w:tcPr>
            <w:tcW w:w="100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2</w:t>
            </w:r>
          </w:p>
        </w:tc>
        <w:tc>
          <w:tcPr>
            <w:tcW w:w="23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Story telling</w:t>
            </w:r>
          </w:p>
        </w:tc>
        <w:tc>
          <w:tcPr>
            <w:tcW w:w="16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1</w:t>
            </w:r>
          </w:p>
        </w:tc>
      </w:tr>
      <w:tr w:rsidR="005E05F5" w:rsidRPr="005E05F5" w:rsidTr="005E05F5">
        <w:trPr>
          <w:tblCellSpacing w:w="0" w:type="dxa"/>
        </w:trPr>
        <w:tc>
          <w:tcPr>
            <w:tcW w:w="100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3</w:t>
            </w:r>
          </w:p>
        </w:tc>
        <w:tc>
          <w:tcPr>
            <w:tcW w:w="23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Choices, choices</w:t>
            </w:r>
          </w:p>
        </w:tc>
        <w:tc>
          <w:tcPr>
            <w:tcW w:w="16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1</w:t>
            </w:r>
          </w:p>
        </w:tc>
      </w:tr>
      <w:tr w:rsidR="005E05F5" w:rsidRPr="005E05F5" w:rsidTr="005E05F5">
        <w:trPr>
          <w:tblCellSpacing w:w="0" w:type="dxa"/>
        </w:trPr>
        <w:tc>
          <w:tcPr>
            <w:tcW w:w="100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4</w:t>
            </w:r>
          </w:p>
        </w:tc>
        <w:tc>
          <w:tcPr>
            <w:tcW w:w="23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Communication</w:t>
            </w:r>
          </w:p>
        </w:tc>
        <w:tc>
          <w:tcPr>
            <w:tcW w:w="16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2</w:t>
            </w:r>
          </w:p>
        </w:tc>
      </w:tr>
      <w:tr w:rsidR="005E05F5" w:rsidRPr="005E05F5" w:rsidTr="005E05F5">
        <w:trPr>
          <w:tblCellSpacing w:w="0" w:type="dxa"/>
        </w:trPr>
        <w:tc>
          <w:tcPr>
            <w:tcW w:w="100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5</w:t>
            </w:r>
          </w:p>
        </w:tc>
        <w:tc>
          <w:tcPr>
            <w:tcW w:w="23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A life of crime</w:t>
            </w:r>
          </w:p>
        </w:tc>
        <w:tc>
          <w:tcPr>
            <w:tcW w:w="16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2</w:t>
            </w:r>
          </w:p>
        </w:tc>
      </w:tr>
      <w:tr w:rsidR="005E05F5" w:rsidRPr="005E05F5" w:rsidTr="005E05F5">
        <w:trPr>
          <w:tblCellSpacing w:w="0" w:type="dxa"/>
        </w:trPr>
        <w:tc>
          <w:tcPr>
            <w:tcW w:w="100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6</w:t>
            </w:r>
          </w:p>
        </w:tc>
        <w:tc>
          <w:tcPr>
            <w:tcW w:w="23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Creativity</w:t>
            </w:r>
          </w:p>
        </w:tc>
        <w:tc>
          <w:tcPr>
            <w:tcW w:w="16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2</w:t>
            </w:r>
          </w:p>
        </w:tc>
      </w:tr>
      <w:tr w:rsidR="005E05F5" w:rsidRPr="005E05F5"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7</w:t>
            </w:r>
          </w:p>
        </w:tc>
        <w:tc>
          <w:tcPr>
            <w:tcW w:w="23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A big improvement</w:t>
            </w:r>
          </w:p>
        </w:tc>
        <w:tc>
          <w:tcPr>
            <w:tcW w:w="16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3</w:t>
            </w:r>
          </w:p>
        </w:tc>
      </w:tr>
      <w:tr w:rsidR="005E05F5" w:rsidRPr="005E05F5"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8</w:t>
            </w:r>
          </w:p>
        </w:tc>
        <w:tc>
          <w:tcPr>
            <w:tcW w:w="23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n-US" w:eastAsia="es-ES_tradnl"/>
              </w:rPr>
            </w:pPr>
            <w:r w:rsidRPr="005E05F5">
              <w:rPr>
                <w:rFonts w:ascii="Calibri" w:eastAsia="Times New Roman" w:hAnsi="Calibri" w:cs="Calibri"/>
                <w:sz w:val="28"/>
                <w:szCs w:val="28"/>
                <w:lang w:val="en-US" w:eastAsia="es-ES_tradnl"/>
              </w:rPr>
              <w:t>Living together</w:t>
            </w:r>
          </w:p>
        </w:tc>
        <w:tc>
          <w:tcPr>
            <w:tcW w:w="16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3</w:t>
            </w:r>
          </w:p>
        </w:tc>
      </w:tr>
      <w:tr w:rsidR="005E05F5" w:rsidRPr="005E05F5"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9</w:t>
            </w:r>
          </w:p>
        </w:tc>
        <w:tc>
          <w:tcPr>
            <w:tcW w:w="23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A better world</w:t>
            </w:r>
          </w:p>
        </w:tc>
        <w:tc>
          <w:tcPr>
            <w:tcW w:w="16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 xml:space="preserve">3 </w:t>
            </w:r>
          </w:p>
        </w:tc>
      </w:tr>
    </w:tbl>
    <w:p w:rsidR="00A45E5C" w:rsidRPr="00720B81" w:rsidRDefault="00A45E5C" w:rsidP="00A45E5C">
      <w:pPr>
        <w:spacing w:before="100" w:beforeAutospacing="1" w:after="0" w:line="288" w:lineRule="auto"/>
        <w:jc w:val="both"/>
        <w:rPr>
          <w:rFonts w:ascii="Calibri" w:eastAsia="Times New Roman" w:hAnsi="Calibri" w:cs="Calibri"/>
          <w:sz w:val="28"/>
          <w:szCs w:val="28"/>
          <w:lang w:val="en-US" w:eastAsia="es-ES_tradnl"/>
        </w:rPr>
      </w:pPr>
      <w:r w:rsidRPr="00720B81">
        <w:rPr>
          <w:rFonts w:ascii="Calibri" w:eastAsia="Times New Roman" w:hAnsi="Calibri" w:cs="Calibri"/>
          <w:sz w:val="28"/>
          <w:szCs w:val="28"/>
          <w:lang w:val="en-US" w:eastAsia="es-ES_tradnl"/>
        </w:rPr>
        <w:t>Readings:   1</w:t>
      </w:r>
      <w:r>
        <w:rPr>
          <w:rFonts w:ascii="Calibri" w:eastAsia="Times New Roman" w:hAnsi="Calibri" w:cs="Calibri"/>
          <w:sz w:val="28"/>
          <w:szCs w:val="28"/>
          <w:lang w:val="en-US" w:eastAsia="es-ES_tradnl"/>
        </w:rPr>
        <w:t>st term: Sen confirmar.</w:t>
      </w:r>
    </w:p>
    <w:p w:rsidR="00A45E5C" w:rsidRDefault="00A45E5C" w:rsidP="00A45E5C">
      <w:pPr>
        <w:rPr>
          <w:rFonts w:ascii="Calibri" w:eastAsia="Calibri" w:hAnsi="Calibri" w:cs="Calibri"/>
          <w:b/>
          <w:sz w:val="28"/>
          <w:szCs w:val="28"/>
          <w:lang w:val="es-ES_tradnl" w:eastAsia="es-ES_tradnl"/>
        </w:rPr>
      </w:pPr>
      <w:r>
        <w:rPr>
          <w:rFonts w:ascii="Calibri" w:eastAsia="Times New Roman" w:hAnsi="Calibri" w:cs="Calibri"/>
          <w:sz w:val="28"/>
          <w:szCs w:val="28"/>
          <w:lang w:val="en-US" w:eastAsia="es-ES_tradnl"/>
        </w:rPr>
        <w:t xml:space="preserve">                     2</w:t>
      </w:r>
      <w:r w:rsidRPr="00720B81">
        <w:rPr>
          <w:rFonts w:ascii="Calibri" w:eastAsia="Times New Roman" w:hAnsi="Calibri" w:cs="Calibri"/>
          <w:sz w:val="28"/>
          <w:szCs w:val="28"/>
          <w:vertAlign w:val="superscript"/>
          <w:lang w:val="en-US" w:eastAsia="es-ES_tradnl"/>
        </w:rPr>
        <w:t>nd</w:t>
      </w:r>
      <w:r>
        <w:rPr>
          <w:rFonts w:ascii="Calibri" w:eastAsia="Times New Roman" w:hAnsi="Calibri" w:cs="Calibri"/>
          <w:sz w:val="28"/>
          <w:szCs w:val="28"/>
          <w:lang w:val="en-US" w:eastAsia="es-ES_tradnl"/>
        </w:rPr>
        <w:t xml:space="preserve"> term: Sen confirmar.</w:t>
      </w:r>
    </w:p>
    <w:p w:rsidR="005E05F5" w:rsidRPr="007804E9" w:rsidRDefault="005E05F5" w:rsidP="007804E9">
      <w:pPr>
        <w:rPr>
          <w:rFonts w:ascii="Calibri" w:eastAsia="Calibri" w:hAnsi="Calibri" w:cs="Calibri"/>
          <w:b/>
          <w:sz w:val="28"/>
          <w:szCs w:val="28"/>
          <w:lang w:val="es-ES_tradnl" w:eastAsia="es-ES_tradnl"/>
        </w:rPr>
      </w:pPr>
      <w:r w:rsidRPr="005E05F5">
        <w:rPr>
          <w:rFonts w:ascii="Calibri" w:eastAsia="Calibri" w:hAnsi="Calibri" w:cs="Calibri"/>
          <w:b/>
          <w:sz w:val="28"/>
          <w:szCs w:val="28"/>
          <w:lang w:val="es-ES_tradnl" w:eastAsia="es-ES_tradnl"/>
        </w:rPr>
        <w:br w:type="page"/>
      </w:r>
      <w:r w:rsidR="00483845">
        <w:rPr>
          <w:rFonts w:ascii="Calibri" w:eastAsia="Calibri" w:hAnsi="Calibri" w:cs="Calibri"/>
          <w:b/>
          <w:sz w:val="32"/>
          <w:szCs w:val="32"/>
          <w:lang w:val="es-ES_tradnl" w:eastAsia="es-ES_tradnl"/>
        </w:rPr>
        <w:lastRenderedPageBreak/>
        <w:t xml:space="preserve">3.4  </w:t>
      </w:r>
      <w:r w:rsidRPr="005E05F5">
        <w:rPr>
          <w:rFonts w:ascii="Calibri" w:eastAsia="Calibri" w:hAnsi="Calibri" w:cs="Calibri"/>
          <w:b/>
          <w:sz w:val="32"/>
          <w:szCs w:val="32"/>
          <w:lang w:val="es-ES_tradnl" w:eastAsia="es-ES_tradnl"/>
        </w:rPr>
        <w:t>4ºESO</w:t>
      </w:r>
    </w:p>
    <w:tbl>
      <w:tblPr>
        <w:tblW w:w="5580"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1204"/>
        <w:gridCol w:w="3338"/>
        <w:gridCol w:w="28"/>
        <w:gridCol w:w="7"/>
        <w:gridCol w:w="2661"/>
        <w:gridCol w:w="6"/>
        <w:gridCol w:w="853"/>
        <w:gridCol w:w="1533"/>
        <w:gridCol w:w="34"/>
        <w:gridCol w:w="721"/>
        <w:gridCol w:w="10"/>
        <w:gridCol w:w="15"/>
        <w:gridCol w:w="65"/>
        <w:gridCol w:w="15"/>
        <w:gridCol w:w="556"/>
        <w:gridCol w:w="8"/>
        <w:gridCol w:w="32"/>
        <w:gridCol w:w="111"/>
        <w:gridCol w:w="15"/>
        <w:gridCol w:w="583"/>
        <w:gridCol w:w="126"/>
        <w:gridCol w:w="18"/>
        <w:gridCol w:w="104"/>
      </w:tblGrid>
      <w:tr w:rsidR="005E05F5" w:rsidRPr="005E05F5" w:rsidTr="00835F4B">
        <w:trPr>
          <w:gridAfter w:val="3"/>
          <w:wAfter w:w="243" w:type="dxa"/>
          <w:trHeight w:val="334"/>
        </w:trPr>
        <w:tc>
          <w:tcPr>
            <w:tcW w:w="15310" w:type="dxa"/>
            <w:gridSpan w:val="21"/>
            <w:shd w:val="clear" w:color="auto" w:fill="DBE5F1" w:themeFill="accent1" w:themeFillTint="33"/>
            <w:vAlign w:val="center"/>
          </w:tcPr>
          <w:p w:rsidR="005E05F5" w:rsidRPr="005E05F5" w:rsidRDefault="005E05F5" w:rsidP="00835F4B">
            <w:pPr>
              <w:spacing w:after="0" w:line="240" w:lineRule="auto"/>
              <w:jc w:val="center"/>
              <w:rPr>
                <w:rFonts w:ascii="Calibri" w:eastAsia="Calibri" w:hAnsi="Calibri" w:cs="Calibri"/>
                <w:sz w:val="20"/>
                <w:szCs w:val="20"/>
                <w:lang w:val="es-ES_tradnl" w:eastAsia="es-ES_tradnl"/>
              </w:rPr>
            </w:pPr>
            <w:r w:rsidRPr="005E05F5">
              <w:rPr>
                <w:rFonts w:ascii="Calibri" w:eastAsia="Calibri" w:hAnsi="Calibri" w:cs="Calibri"/>
                <w:sz w:val="20"/>
                <w:szCs w:val="20"/>
                <w:lang w:val="es-ES_tradnl" w:eastAsia="es-ES_tradnl"/>
              </w:rPr>
              <w:t>BLOQUE 1. PRODUCCIÓN DE TEXTOS ORAIS</w:t>
            </w:r>
          </w:p>
          <w:p w:rsidR="005E05F5" w:rsidRPr="005E05F5" w:rsidRDefault="005E05F5" w:rsidP="00835F4B">
            <w:pPr>
              <w:spacing w:after="0" w:line="240" w:lineRule="auto"/>
              <w:jc w:val="center"/>
              <w:rPr>
                <w:rFonts w:ascii="Calibri" w:eastAsia="Calibri" w:hAnsi="Calibri" w:cs="Calibri"/>
                <w:bCs/>
                <w:sz w:val="20"/>
                <w:szCs w:val="20"/>
                <w:lang w:val="es-ES_tradnl" w:eastAsia="es-ES_tradnl"/>
              </w:rPr>
            </w:pPr>
          </w:p>
        </w:tc>
      </w:tr>
      <w:tr w:rsidR="005E05F5" w:rsidRPr="005E05F5" w:rsidTr="005E05F5">
        <w:trPr>
          <w:gridAfter w:val="3"/>
          <w:wAfter w:w="243" w:type="dxa"/>
          <w:trHeight w:val="334"/>
        </w:trPr>
        <w:tc>
          <w:tcPr>
            <w:tcW w:w="3750" w:type="dxa"/>
            <w:vMerge w:val="restart"/>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es-ES_tradnl" w:eastAsia="es-ES_tradnl"/>
              </w:rPr>
              <w:t>ESTÁNDARES DE APRENDIZAXE</w:t>
            </w:r>
          </w:p>
        </w:tc>
        <w:tc>
          <w:tcPr>
            <w:tcW w:w="1180" w:type="dxa"/>
            <w:vMerge w:val="restart"/>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es-ES_tradnl" w:eastAsia="es-ES_tradnl"/>
              </w:rPr>
              <w:t>COMPET. CLAVE</w:t>
            </w:r>
          </w:p>
        </w:tc>
        <w:tc>
          <w:tcPr>
            <w:tcW w:w="3305" w:type="dxa"/>
            <w:gridSpan w:val="3"/>
            <w:vMerge w:val="restart"/>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es-ES_tradnl" w:eastAsia="es-ES_tradnl"/>
              </w:rPr>
              <w:t>GRADO MÍNIMO DE CONSECUCIÓN PARA SUPERAR A MATERIA</w:t>
            </w:r>
          </w:p>
        </w:tc>
        <w:tc>
          <w:tcPr>
            <w:tcW w:w="3450" w:type="dxa"/>
            <w:gridSpan w:val="3"/>
            <w:vMerge w:val="restart"/>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es-ES_tradnl" w:eastAsia="es-ES_tradnl"/>
              </w:rPr>
              <w:t>INSTRUMENTOS DE AVALIACIÓN</w:t>
            </w:r>
          </w:p>
        </w:tc>
        <w:tc>
          <w:tcPr>
            <w:tcW w:w="1502" w:type="dxa"/>
            <w:vMerge w:val="restart"/>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es-ES_tradnl" w:eastAsia="es-ES_tradnl"/>
              </w:rPr>
              <w:t>CRITERIOS DE AVALIACIÓN</w:t>
            </w:r>
          </w:p>
        </w:tc>
        <w:tc>
          <w:tcPr>
            <w:tcW w:w="2123" w:type="dxa"/>
            <w:gridSpan w:val="1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TEMPORALIZACIÓN</w:t>
            </w:r>
          </w:p>
        </w:tc>
      </w:tr>
      <w:tr w:rsidR="005E05F5" w:rsidRPr="005E05F5" w:rsidTr="005E05F5">
        <w:trPr>
          <w:gridAfter w:val="3"/>
          <w:wAfter w:w="243" w:type="dxa"/>
          <w:trHeight w:val="660"/>
        </w:trPr>
        <w:tc>
          <w:tcPr>
            <w:tcW w:w="3750" w:type="dxa"/>
            <w:vMerge/>
          </w:tcPr>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1180" w:type="dxa"/>
            <w:vMerge/>
          </w:tcPr>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305" w:type="dxa"/>
            <w:gridSpan w:val="3"/>
            <w:vMerge/>
          </w:tcPr>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450" w:type="dxa"/>
            <w:gridSpan w:val="3"/>
            <w:vMerge/>
          </w:tcPr>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1502" w:type="dxa"/>
            <w:vMerge/>
          </w:tcPr>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740"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1ºTERMº</w:t>
            </w:r>
          </w:p>
        </w:tc>
        <w:tc>
          <w:tcPr>
            <w:tcW w:w="688" w:type="dxa"/>
            <w:gridSpan w:val="7"/>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2ºTERM</w:t>
            </w:r>
          </w:p>
        </w:tc>
        <w:tc>
          <w:tcPr>
            <w:tcW w:w="695"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3ºTER</w:t>
            </w:r>
          </w:p>
        </w:tc>
      </w:tr>
      <w:tr w:rsidR="005E05F5" w:rsidRPr="005E05F5" w:rsidTr="005E05F5">
        <w:trPr>
          <w:gridAfter w:val="3"/>
          <w:wAfter w:w="243" w:type="dxa"/>
          <w:trHeight w:val="2473"/>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PLEB1.1. Reflexiona sobre o seu proceso de comprensión, axustándoo ás necesidades da tarefa (de comprensión global, selectiva ou detallada), mellorándoo se é o caso (sacando conclusións sobre a actitude do falante e sobre o contido, baseándose na entoación e na velocidade da fala), deducindo intencións a partir do volume da voz do falante, facendo anticipacións do que segue (palabra, frase, resposta, etc.), e intuíndo o que non se comprende e o que non se coñece mediante os propios coñecementos e as propias experiencias.</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p>
          <w:p w:rsidR="005E05F5" w:rsidRPr="005E05F5" w:rsidRDefault="005E05F5" w:rsidP="005E05F5">
            <w:pPr>
              <w:spacing w:line="240" w:lineRule="auto"/>
              <w:jc w:val="both"/>
              <w:rPr>
                <w:rFonts w:ascii="Calibri" w:eastAsia="Calibri" w:hAnsi="Calibri" w:cs="Calibri"/>
                <w:bCs/>
                <w:sz w:val="20"/>
                <w:szCs w:val="20"/>
                <w:lang w:val="gl-ES" w:eastAsia="es-ES_tradnl"/>
              </w:rPr>
            </w:pPr>
          </w:p>
          <w:p w:rsidR="005E05F5" w:rsidRPr="005E05F5" w:rsidRDefault="005E05F5" w:rsidP="005E05F5">
            <w:pPr>
              <w:spacing w:line="240" w:lineRule="auto"/>
              <w:jc w:val="both"/>
              <w:rPr>
                <w:rFonts w:ascii="Calibri" w:eastAsia="Calibri" w:hAnsi="Calibri" w:cs="Calibri"/>
                <w:bCs/>
                <w:sz w:val="20"/>
                <w:szCs w:val="20"/>
                <w:lang w:val="gl-ES" w:eastAsia="es-ES_tradnl"/>
              </w:rPr>
            </w:pP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pt-PT" w:eastAsia="es-ES_tradnl"/>
              </w:rPr>
            </w:pPr>
            <w:r w:rsidRPr="005E05F5">
              <w:rPr>
                <w:rFonts w:ascii="Calibri" w:eastAsia="Calibri" w:hAnsi="Calibri" w:cs="Calibri"/>
                <w:bCs/>
                <w:sz w:val="20"/>
                <w:szCs w:val="20"/>
                <w:lang w:val="gl-ES" w:eastAsia="es-ES_tradnl"/>
              </w:rPr>
              <w:t xml:space="preserve">PLEB1.1. Distingue, co apoio da imaxe, as ideas principais e  información relevante en presentacións sobre temas educativos, ocupacionais ou do seu interese (por exemplo, sobre un tema curricular ou unha charla para organizar o traballo en equipo). </w:t>
            </w:r>
          </w:p>
        </w:tc>
        <w:tc>
          <w:tcPr>
            <w:tcW w:w="3457"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1502"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p>
          <w:p w:rsidR="005E05F5" w:rsidRPr="005E05F5" w:rsidRDefault="005E05F5" w:rsidP="005E05F5">
            <w:pPr>
              <w:spacing w:line="240" w:lineRule="auto"/>
              <w:jc w:val="both"/>
              <w:rPr>
                <w:rFonts w:ascii="Calibri" w:eastAsia="Calibri" w:hAnsi="Calibri" w:cs="Calibri"/>
                <w:bCs/>
                <w:sz w:val="20"/>
                <w:szCs w:val="20"/>
                <w:lang w:val="gl-ES" w:eastAsia="es-ES_tradnl"/>
              </w:rPr>
            </w:pPr>
          </w:p>
          <w:p w:rsidR="005E05F5" w:rsidRPr="005E05F5" w:rsidRDefault="005E05F5" w:rsidP="005E05F5">
            <w:pPr>
              <w:spacing w:line="240" w:lineRule="auto"/>
              <w:jc w:val="both"/>
              <w:rPr>
                <w:rFonts w:ascii="Calibri" w:eastAsia="Calibri" w:hAnsi="Calibri" w:cs="Calibri"/>
                <w:bCs/>
                <w:sz w:val="20"/>
                <w:szCs w:val="20"/>
                <w:lang w:val="gl-ES" w:eastAsia="es-ES_tradnl"/>
              </w:rPr>
            </w:pP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0,4</w:t>
            </w:r>
          </w:p>
        </w:tc>
        <w:tc>
          <w:tcPr>
            <w:tcW w:w="750"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78" w:type="dxa"/>
            <w:gridSpan w:val="6"/>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95"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PLEB1.2. Distingue, con apoio visual ou escrito, as ideas principais e información relevante en presentacións ou charlas ben estruturadas e de exposición clara sobre temas coñecidos ou do seu interese relacionados co ámbito educativo ou ocupacional (por exemplo, sobre un tema educativo ou de divulgación científica, ou unha charla sobre a formación profesional noutros países).</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PLEB1.2. Capta os puntos principais e os detalles salientables de indicacións, anuncios, mensaxes e comunicados breves e articulados de xeito lento e claro (por exemplo, cambio de porta de embarque nun aeroporto, información sobre actividades nun campamento de verán ou no contestador automático dun cine), sempre que as condicións acústicas sexan boas e o son non estea </w:t>
            </w:r>
            <w:r w:rsidRPr="005E05F5">
              <w:rPr>
                <w:rFonts w:ascii="Calibri" w:eastAsia="Calibri" w:hAnsi="Calibri" w:cs="Calibri"/>
                <w:bCs/>
                <w:sz w:val="20"/>
                <w:szCs w:val="20"/>
                <w:lang w:val="gl-ES" w:eastAsia="es-ES_tradnl"/>
              </w:rPr>
              <w:lastRenderedPageBreak/>
              <w:t xml:space="preserve">distorsionado. </w:t>
            </w:r>
          </w:p>
        </w:tc>
        <w:tc>
          <w:tcPr>
            <w:tcW w:w="3457"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lastRenderedPageBreak/>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1502"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0,4</w:t>
            </w:r>
          </w:p>
        </w:tc>
        <w:tc>
          <w:tcPr>
            <w:tcW w:w="750"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78" w:type="dxa"/>
            <w:gridSpan w:val="6"/>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95"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PLEB1.3. Identifica a idea principal e aspectos significativos de noticias de televisión claramente articuladas cando hai apoio visual que complementa o discurso, así como o esencial de anuncios publicitarios, series e películas ben estruturados e articulados con claridade, nunha variedade estándar da lingua, e cando as imaxes facilitan a comprensión.</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PLEB1.3. Entende o esencial do que se lle di en transaccións e xestións cotiás e   estruturadas (por exemplo, en hoteis, tendas, albergues, restaurantes, e centros de lecer, de estudos ou de traballo). </w:t>
            </w:r>
          </w:p>
        </w:tc>
        <w:tc>
          <w:tcPr>
            <w:tcW w:w="3457"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1502"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50"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78" w:type="dxa"/>
            <w:gridSpan w:val="6"/>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95"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PLEB1.4. Capta os puntos principais e os detalles salientables de mensaxes gravadas ou de viva voz, claramente articuladas, que conteñan instrucións, indicacións ou outra información, mesmo de tipo técnico (por exemplo, en contestadores automáticos, ou sobre como realizar un experimento na clase, ou como utilizar unha máquina ou un dispositivo no ámbito ocupacional).</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pt-PT" w:eastAsia="es-ES_tradnl"/>
              </w:rPr>
            </w:pPr>
            <w:r w:rsidRPr="005E05F5">
              <w:rPr>
                <w:rFonts w:ascii="Calibri" w:eastAsia="Calibri" w:hAnsi="Calibri" w:cs="Calibri"/>
                <w:bCs/>
                <w:sz w:val="20"/>
                <w:szCs w:val="20"/>
                <w:lang w:val="gl-ES" w:eastAsia="es-ES_tradnl"/>
              </w:rPr>
              <w:t xml:space="preserve">PLEB1.4. Identifica o sentido xeral e os puntos principais dunha conversa formal ou informal entre dúas ou máis persoas interlocutoras que ten lugar na súa presenza, cando o tema lle resulte coñecido e o discurso está articulado con claridade, a velocidade media e nunha variedade estándar da lingua. </w:t>
            </w:r>
          </w:p>
        </w:tc>
        <w:tc>
          <w:tcPr>
            <w:tcW w:w="3457"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1502"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0,4</w:t>
            </w:r>
          </w:p>
        </w:tc>
        <w:tc>
          <w:tcPr>
            <w:tcW w:w="750"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78" w:type="dxa"/>
            <w:gridSpan w:val="6"/>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95"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Height w:val="1655"/>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PLEB1.5. Identifica as ideas principais e detalles relevantes dunha conversa formal ou informal de certa duración entre dous ou máis interlocutores que ten lugar na súa presenza e na que se tratan temas coñecidos ou de carácter xeral ou cotián, cando o discurso está articulado con claridade e nunha variedade estándar da lingua.</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pt-PT" w:eastAsia="es-ES_tradnl"/>
              </w:rPr>
            </w:pPr>
            <w:r w:rsidRPr="005E05F5">
              <w:rPr>
                <w:rFonts w:ascii="Calibri" w:eastAsia="Calibri" w:hAnsi="Calibri" w:cs="Calibri"/>
                <w:bCs/>
                <w:sz w:val="20"/>
                <w:szCs w:val="20"/>
                <w:lang w:val="gl-ES" w:eastAsia="es-ES_tradnl"/>
              </w:rPr>
              <w:t xml:space="preserve">PLEB1.5. Comprende, nunha conversa informal na que participa, descricións, narracións, puntos de vista e opinións sobre asuntos prácticos da vida diaria e sobre asuntos prácticos da vida diaria e sobre temas do seu interese, cando se  lle fala con claridade, amodo e directamente, e se a persoa  interlocutora está  disposto a repetir ou a reformular o dito. </w:t>
            </w:r>
          </w:p>
        </w:tc>
        <w:tc>
          <w:tcPr>
            <w:tcW w:w="3457"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1502"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65" w:type="dxa"/>
            <w:gridSpan w:val="4"/>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2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34"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PLEB1.6. Entende o que se lle di en transaccións e xestións cotiás e estruturadas (por exemplo, en bancos, </w:t>
            </w:r>
            <w:r w:rsidRPr="005E05F5">
              <w:rPr>
                <w:rFonts w:ascii="Calibri" w:eastAsia="Calibri" w:hAnsi="Calibri" w:cs="Calibri"/>
                <w:bCs/>
                <w:sz w:val="20"/>
                <w:szCs w:val="20"/>
                <w:lang w:val="gl-ES" w:eastAsia="es-ES_tradnl"/>
              </w:rPr>
              <w:lastRenderedPageBreak/>
              <w:t>tendas, hoteis, restaurantes, transportes, centros docente e lugares de traballo) ou menos habituais (por exemplo, nunha farmacia, un hospital, nunha comisaría ou nun organismo público), se pode pedir confirmación dalgúns detalles.</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pt-PT" w:eastAsia="es-ES_tradnl"/>
              </w:rPr>
            </w:pPr>
            <w:r w:rsidRPr="005E05F5">
              <w:rPr>
                <w:rFonts w:ascii="Calibri" w:eastAsia="Calibri" w:hAnsi="Calibri" w:cs="Calibri"/>
                <w:bCs/>
                <w:sz w:val="20"/>
                <w:szCs w:val="20"/>
                <w:lang w:val="gl-ES" w:eastAsia="es-ES_tradnl"/>
              </w:rPr>
              <w:lastRenderedPageBreak/>
              <w:t xml:space="preserve">PLEB1.6. Comprende, nunha conversa formal ou entrevista (por exemplo, en centros de estudos ou de traballo) na </w:t>
            </w:r>
            <w:r w:rsidRPr="005E05F5">
              <w:rPr>
                <w:rFonts w:ascii="Calibri" w:eastAsia="Calibri" w:hAnsi="Calibri" w:cs="Calibri"/>
                <w:bCs/>
                <w:sz w:val="20"/>
                <w:szCs w:val="20"/>
                <w:lang w:val="gl-ES" w:eastAsia="es-ES_tradnl"/>
              </w:rPr>
              <w:lastRenderedPageBreak/>
              <w:t xml:space="preserve">que participa, o que se lle pregunta sobre asuntos persoais, educativos, ocupacionais ou do seu interese, así como comentarios sinxelos e predicibles relacionados con estes, sempre que poida pedir que se lle repita, aclare ou elabore algo do que se lle dixo. </w:t>
            </w:r>
          </w:p>
        </w:tc>
        <w:tc>
          <w:tcPr>
            <w:tcW w:w="3457"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lastRenderedPageBreak/>
              <w:t xml:space="preserve">Observación na aula (lista de control e escala de estimación descritiva ou </w:t>
            </w:r>
            <w:r w:rsidRPr="005E05F5">
              <w:rPr>
                <w:rFonts w:ascii="Calibri" w:eastAsia="Calibri" w:hAnsi="Calibri" w:cs="Calibri"/>
                <w:bCs/>
                <w:sz w:val="20"/>
                <w:szCs w:val="20"/>
                <w:lang w:val="es-ES_tradnl" w:eastAsia="es-ES_tradnl"/>
              </w:rPr>
              <w:lastRenderedPageBreak/>
              <w:t>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1502"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0,2</w:t>
            </w:r>
          </w:p>
        </w:tc>
        <w:tc>
          <w:tcPr>
            <w:tcW w:w="765" w:type="dxa"/>
            <w:gridSpan w:val="4"/>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2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34"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PLEB1.7. Comprende, nunha conversa formal, ou entrevista na que participa (por exemplo, en centros de estudos ou de traballo), información relevante e detalles sobre asuntos prácticos relativos a actividades educativas ou ocupacionais de carácter habitual e predicible, sempre que poida pedir que se lle repita, ou que se reformule, aclare ou elabore, algo do que se lle dixo.</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pt-PT" w:eastAsia="es-ES_tradnl"/>
              </w:rPr>
              <w:t>PLEB1.7. Identifica a información esencial de programas de televisión sobre asuntos cotiáns ou do seu interese articulados amodo e con claridade (por exemplo, noticias, documentais ou entrevistas), cando as imaxes axudan á comprensión.</w:t>
            </w:r>
          </w:p>
        </w:tc>
        <w:tc>
          <w:tcPr>
            <w:tcW w:w="3457"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1502"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65" w:type="dxa"/>
            <w:gridSpan w:val="4"/>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2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34"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PLEB1.8. Comprende, nunha conversa informal na que participa, explicacións ou xustificacións de puntos de vista e opinións sobre diversos asuntos de interese persoal, cotiáns ou menos habituais, así como a formulación de hipóteses, a expresión de sentimentos e a descrición de aspectos abstractos de temas (por exemplo, a música, o cine, a literatura ou os temas de actualidade).</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PLEB3.8. Comprende medianamente os aspectos xerais e os detalles máis relevantes de textos de ficción e textos literarios contemporáneos breves, ben estruturados e nunha variante estándar da lingua, nos que o argumento é lineal e se pode seguir sen dificultade, e os personaxes e as súas relacións se describen de maneira clara e sinxela.</w:t>
            </w:r>
          </w:p>
        </w:tc>
        <w:tc>
          <w:tcPr>
            <w:tcW w:w="3457"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1502"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765" w:type="dxa"/>
            <w:gridSpan w:val="4"/>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2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34"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835F4B">
        <w:trPr>
          <w:gridAfter w:val="8"/>
          <w:wAfter w:w="977" w:type="dxa"/>
        </w:trPr>
        <w:tc>
          <w:tcPr>
            <w:tcW w:w="14576" w:type="dxa"/>
            <w:gridSpan w:val="16"/>
            <w:shd w:val="clear" w:color="auto" w:fill="DBE5F1" w:themeFill="accent1" w:themeFillTint="33"/>
            <w:vAlign w:val="center"/>
          </w:tcPr>
          <w:p w:rsidR="005E05F5" w:rsidRPr="005E05F5" w:rsidRDefault="005E05F5" w:rsidP="00835F4B">
            <w:pPr>
              <w:spacing w:line="240" w:lineRule="auto"/>
              <w:jc w:val="center"/>
              <w:rPr>
                <w:rFonts w:ascii="Calibri" w:eastAsia="Calibri" w:hAnsi="Calibri" w:cs="Calibri"/>
                <w:bCs/>
                <w:sz w:val="20"/>
                <w:szCs w:val="20"/>
                <w:lang w:eastAsia="es-ES_tradnl"/>
              </w:rPr>
            </w:pPr>
            <w:r w:rsidRPr="005E05F5">
              <w:rPr>
                <w:rFonts w:ascii="Calibri" w:eastAsia="Calibri" w:hAnsi="Calibri" w:cs="Calibri"/>
                <w:bCs/>
                <w:sz w:val="20"/>
                <w:szCs w:val="20"/>
                <w:lang w:val="gl-ES" w:eastAsia="es-ES_tradnl"/>
              </w:rPr>
              <w:t>Bloque 2. Producción de textos orais: expresión e interacción</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PLEB2.1. Utiliza recursos lingüísticos para entender e facerse entender, como a utilización de expresións memorizadas ou </w:t>
            </w:r>
            <w:r w:rsidRPr="005E05F5">
              <w:rPr>
                <w:rFonts w:ascii="Calibri" w:eastAsia="Calibri" w:hAnsi="Calibri" w:cs="Calibri"/>
                <w:bCs/>
                <w:sz w:val="20"/>
                <w:szCs w:val="20"/>
                <w:lang w:val="gl-ES" w:eastAsia="es-ES_tradnl"/>
              </w:rPr>
              <w:lastRenderedPageBreak/>
              <w:t>fixas (para pedir que lle falen máis a modo, que lle repitan ou que lle aclaren) e o uso de exemplos e definicións, ou de aspectos paralingüísticos como os acenos, a entoación, etc.</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 xml:space="preserve">PLEB2.1. Utiliza recursos lingüísticos para entender e facerse entender, como a utilización de expresións </w:t>
            </w:r>
            <w:r w:rsidRPr="005E05F5">
              <w:rPr>
                <w:rFonts w:ascii="Calibri" w:eastAsia="Calibri" w:hAnsi="Calibri" w:cs="Calibri"/>
                <w:bCs/>
                <w:sz w:val="20"/>
                <w:szCs w:val="20"/>
                <w:lang w:val="gl-ES" w:eastAsia="es-ES_tradnl"/>
              </w:rPr>
              <w:lastRenderedPageBreak/>
              <w:t>memorizadas ou fixas (para pedir que lle falen máis a modo, que lle repitan ou que lle aclaren) e o uso de exemplos e definicións, ou de aspectos paralingüísticos como os acenos, a entoación, etc</w:t>
            </w:r>
          </w:p>
        </w:tc>
        <w:tc>
          <w:tcPr>
            <w:tcW w:w="2615" w:type="dxa"/>
            <w:gridSpan w:val="2"/>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lastRenderedPageBreak/>
              <w:t xml:space="preserve">Observación na aula (lista de control e escala de estimación descritiva ou </w:t>
            </w:r>
            <w:r w:rsidRPr="005E05F5">
              <w:rPr>
                <w:rFonts w:ascii="Calibri" w:eastAsia="Calibri" w:hAnsi="Calibri" w:cs="Calibri"/>
                <w:bCs/>
                <w:sz w:val="20"/>
                <w:szCs w:val="20"/>
                <w:lang w:val="es-ES_tradnl" w:eastAsia="es-ES_tradnl"/>
              </w:rPr>
              <w:lastRenderedPageBreak/>
              <w:t>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4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0,4</w:t>
            </w:r>
          </w:p>
        </w:tc>
        <w:tc>
          <w:tcPr>
            <w:tcW w:w="844" w:type="dxa"/>
            <w:gridSpan w:val="6"/>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545"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34"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PLEB2.2. Nas actividades de aula, a maioría das veces interactúa ou intervén na lingua estranxeira de xeito claro e comprensible, e persevera no seu uso cunha actitude positiva, aínda que cometa erros e teña que pedir axuda ou aclaracións, manifestando interese e respecto polas achegas dos seus compañeiros e das súas compañeiras.</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pt-PT" w:eastAsia="es-ES_tradnl"/>
              </w:rPr>
            </w:pPr>
            <w:r w:rsidRPr="005E05F5">
              <w:rPr>
                <w:rFonts w:ascii="Calibri" w:eastAsia="Calibri" w:hAnsi="Calibri" w:cs="Calibri"/>
                <w:bCs/>
                <w:sz w:val="20"/>
                <w:szCs w:val="20"/>
                <w:lang w:val="gl-ES" w:eastAsia="es-ES_tradnl"/>
              </w:rPr>
              <w:t xml:space="preserve">PLEB2.1. Nas actividades de aula, a maioría das veces interactúa ou intervén na lingua estranxeira e persevera no seu uso cunha actitude positiva, aínda que cometa erros e teña que pedir axuda ou aclaracións, manifestando interese e respecto polas achegas dos seus compañeiros e das súas compañeiras. </w:t>
            </w:r>
          </w:p>
        </w:tc>
        <w:tc>
          <w:tcPr>
            <w:tcW w:w="2615" w:type="dxa"/>
            <w:gridSpan w:val="2"/>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4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0,4</w:t>
            </w:r>
          </w:p>
        </w:tc>
        <w:tc>
          <w:tcPr>
            <w:tcW w:w="844" w:type="dxa"/>
            <w:gridSpan w:val="6"/>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545"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34"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PLEB2.3. Fai presentacións breves, ben estruturadas, ensaiadas previamente e con apoio visual (por exemplo, PowerPoint), sobre aspectos concretos de temas educativos ou ocupacionais do seu interese, organizando a información básica de maneira coherente, explicando as ideas principais brevemente e con claridade, e respondendo a preguntas sinxelas de oíntes articuladas de maneira clara e a velocidade media.</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CD</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PLEB2.2.</w:t>
            </w:r>
            <w:r w:rsidRPr="005E05F5">
              <w:rPr>
                <w:rFonts w:ascii="MS Gothic" w:eastAsia="MS Gothic" w:hAnsi="MS Gothic" w:cs="MS Gothic" w:hint="eastAsia"/>
                <w:bCs/>
                <w:sz w:val="20"/>
                <w:szCs w:val="20"/>
                <w:lang w:val="gl-ES" w:eastAsia="es-ES_tradnl"/>
              </w:rPr>
              <w:t> </w:t>
            </w:r>
            <w:r w:rsidRPr="005E05F5">
              <w:rPr>
                <w:rFonts w:ascii="Calibri" w:eastAsia="Calibri" w:hAnsi="Calibri" w:cs="Calibri"/>
                <w:bCs/>
                <w:sz w:val="20"/>
                <w:szCs w:val="20"/>
                <w:lang w:val="gl-ES" w:eastAsia="es-ES_tradnl"/>
              </w:rPr>
              <w:t xml:space="preserve">Interactúa para obter ou ofrecer bens e servizos relativos a necesidades inmediatas e cotiás, sempre que se fale amodo e con estruturas moi sinxelas e habituais, e reacciona adecuadamente sempre que poida solicitar, mediante preguntas sinxelas e directas, a colaboración da persoa interlocutora para entender e facerse entender. </w:t>
            </w:r>
          </w:p>
        </w:tc>
        <w:tc>
          <w:tcPr>
            <w:tcW w:w="2615" w:type="dxa"/>
            <w:gridSpan w:val="2"/>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4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844" w:type="dxa"/>
            <w:gridSpan w:val="6"/>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545"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34"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PLEB2.4. Desenvólvese adecuadamente en situacións cotiás e menos habituais que poden xurdir durante unha viaxe ou estadía noutros países por motivos persoais, educativos ou ocupacionais (transporte, aloxamento, comidas, compras, estudos, traballo, relacións coas autoridades, saúde e </w:t>
            </w:r>
            <w:r w:rsidRPr="005E05F5">
              <w:rPr>
                <w:rFonts w:ascii="Calibri" w:eastAsia="Calibri" w:hAnsi="Calibri" w:cs="Calibri"/>
                <w:bCs/>
                <w:sz w:val="20"/>
                <w:szCs w:val="20"/>
                <w:lang w:val="gl-ES" w:eastAsia="es-ES_tradnl"/>
              </w:rPr>
              <w:lastRenderedPageBreak/>
              <w:t>lecer), e sabe solicitar atención, información, axuda ou explicacións, e facer unha reclamación ou unha xestión formal de maneira sinxela pero correcta e adecuada ao contexto.</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 xml:space="preserve">PLEB2.3. Fai presentacións breves e ensaiadas, ben estruturadas e con apoio visual (por exemplo, transparencias de PowerPoint), que lle permitan ilustralas con imaxes e seguir un guión sobre aspectos concretos de temas do seu interese ou </w:t>
            </w:r>
            <w:r w:rsidRPr="005E05F5">
              <w:rPr>
                <w:rFonts w:ascii="Calibri" w:eastAsia="Calibri" w:hAnsi="Calibri" w:cs="Calibri"/>
                <w:bCs/>
                <w:sz w:val="20"/>
                <w:szCs w:val="20"/>
                <w:lang w:val="gl-ES" w:eastAsia="es-ES_tradnl"/>
              </w:rPr>
              <w:lastRenderedPageBreak/>
              <w:t>relacionados cos seus estudos ou a súa ocupación, e responde a preguntas breves e sinxelas de oíntes sobre o contido destas.</w:t>
            </w:r>
          </w:p>
        </w:tc>
        <w:tc>
          <w:tcPr>
            <w:tcW w:w="2615" w:type="dxa"/>
            <w:gridSpan w:val="2"/>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lastRenderedPageBreak/>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lastRenderedPageBreak/>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4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0,2</w:t>
            </w:r>
          </w:p>
        </w:tc>
        <w:tc>
          <w:tcPr>
            <w:tcW w:w="844" w:type="dxa"/>
            <w:gridSpan w:val="6"/>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545"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34"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PLEB2.5. Participa adecuadamente en conversas informais cara a cara ou por teléfono, ou por outros medios técnicos, sobre asuntos cotiáns ou menos habituais, nas que intercambia información e se expresa e xustifica brevemente opinións e puntos de vista; narra e describe de forma coherente feitos ocorridos no pasado ou plans de futuro reais ou inventados; formula hipóteses; fai suxestións; pide e dá indicacións ou instrucións con certo detalle; expresa e xustifica sentimentos, e describe aspectos concretos e abstractos de temas como, por exemplo, a música, o cine, a literatura ou os temas de actualidade.</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pt-PT" w:eastAsia="es-ES_tradnl"/>
              </w:rPr>
            </w:pPr>
            <w:r w:rsidRPr="005E05F5">
              <w:rPr>
                <w:rFonts w:ascii="Calibri" w:eastAsia="Calibri" w:hAnsi="Calibri" w:cs="Calibri"/>
                <w:bCs/>
                <w:sz w:val="20"/>
                <w:szCs w:val="20"/>
                <w:lang w:val="gl-ES" w:eastAsia="es-ES_tradnl"/>
              </w:rPr>
              <w:t xml:space="preserve">PLEB2.4. Desenvólvese correctamente en xestións e transaccións cotiás, como son as viaxes, o aloxamento, o transporte, as compras e o lecer, seguindo normas de cortesía básicas (saúdo e tratamento). </w:t>
            </w:r>
          </w:p>
        </w:tc>
        <w:tc>
          <w:tcPr>
            <w:tcW w:w="2615" w:type="dxa"/>
            <w:gridSpan w:val="2"/>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4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0,4</w:t>
            </w:r>
          </w:p>
        </w:tc>
        <w:tc>
          <w:tcPr>
            <w:tcW w:w="829"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560"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34"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PLEB2.6. Toma parte en conversas formais, entrevistas e reunións de carácter educativo ou ocupacional, sobre temas habituais nestes contextos, intercambiando información pertinente sobre feitos concretos, pedindo e dando instrucións ou solucións a problemas prácticos, expondo os seus puntos de vista de maneira sinxela e con claridade, e razoando e explicando brevemente e de maneira coherente as súas accións, as súas opinións e os seus plans.</w:t>
            </w:r>
          </w:p>
          <w:p w:rsidR="00483845" w:rsidRPr="005E05F5" w:rsidRDefault="00483845" w:rsidP="005E05F5">
            <w:pPr>
              <w:spacing w:line="240" w:lineRule="auto"/>
              <w:jc w:val="both"/>
              <w:rPr>
                <w:rFonts w:ascii="Calibri" w:eastAsia="Calibri" w:hAnsi="Calibri" w:cs="Calibri"/>
                <w:bCs/>
                <w:sz w:val="20"/>
                <w:szCs w:val="20"/>
                <w:lang w:val="gl-ES" w:eastAsia="es-ES_tradnl"/>
              </w:rPr>
            </w:pP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PLEB2.5. Participa en conversas informais cara a cara ou por teléfono, ou por outros medios técnicos, nas que establece contacto social, intercambia información e expresa opinións e puntos de vista, fai invitacións e ofrecementos, pide e ofrece cousas, pide e dá indicacións ou instrucións, ou discute os pasos que hai que seguir para realizar unha actividade conxunta. </w:t>
            </w:r>
          </w:p>
        </w:tc>
        <w:tc>
          <w:tcPr>
            <w:tcW w:w="2615" w:type="dxa"/>
            <w:gridSpan w:val="2"/>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4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0,4</w:t>
            </w:r>
          </w:p>
        </w:tc>
        <w:tc>
          <w:tcPr>
            <w:tcW w:w="829"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560"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34"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835F4B">
        <w:trPr>
          <w:gridAfter w:val="3"/>
          <w:wAfter w:w="243" w:type="dxa"/>
        </w:trPr>
        <w:tc>
          <w:tcPr>
            <w:tcW w:w="15310" w:type="dxa"/>
            <w:gridSpan w:val="21"/>
            <w:tcBorders>
              <w:right w:val="single" w:sz="4" w:space="0" w:color="000000"/>
            </w:tcBorders>
            <w:shd w:val="clear" w:color="auto" w:fill="DBE5F1" w:themeFill="accent1" w:themeFillTint="33"/>
            <w:vAlign w:val="center"/>
          </w:tcPr>
          <w:p w:rsidR="005E05F5" w:rsidRDefault="005E05F5" w:rsidP="00835F4B">
            <w:pPr>
              <w:spacing w:after="0" w:line="240" w:lineRule="auto"/>
              <w:jc w:val="center"/>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Bloque 3. Comprensión de textos escritos</w:t>
            </w:r>
          </w:p>
          <w:p w:rsidR="00835F4B" w:rsidRPr="005E05F5" w:rsidRDefault="00835F4B" w:rsidP="00835F4B">
            <w:pPr>
              <w:spacing w:after="0" w:line="240" w:lineRule="auto"/>
              <w:jc w:val="center"/>
              <w:rPr>
                <w:rFonts w:ascii="Calibri" w:eastAsia="Times New Roman" w:hAnsi="Calibri" w:cs="Times New Roman"/>
                <w:sz w:val="20"/>
                <w:szCs w:val="20"/>
                <w:lang w:val="es-ES_tradnl" w:eastAsia="es-ES_tradnl"/>
              </w:rPr>
            </w:pP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PLEB3.1. Nas actividades de lectura da aula, explica como sabe inferir significados a partir do seu coñecemento do mundo, do coñecemento doutros idiomas, do contexto lingüístico, dos apoios visuais (imaxes, tipografía, deseño, etc.), así como das características do medio en que aparece impresa a información (carteis, folletos, revistas, xornais, páxinas web, etc.).</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CD</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PLEB3.1. Identifica, con axuda da imaxe, instrucións de funcionamento e manexo de aparellos electrónicos ou de máquinas, así como instrucións para a realización de actividades e normas de seguridade (por exemplo, nun centro docente, un lugar público ou unha zona de lecer).</w:t>
            </w:r>
          </w:p>
        </w:tc>
        <w:tc>
          <w:tcPr>
            <w:tcW w:w="2615" w:type="dxa"/>
            <w:gridSpan w:val="2"/>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4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40"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49"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34"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PLEB3.2. Procura e entende información específica de carácter concreto en páxinas web e outros materiais de referencia ou consulta claramente estruturados (por exemplo, enciclopedias, dicionarios, monografías, presentacións) sobre temas relativos a materias educativas ou asuntos ocupacionais relacionados coa súa especialidade ou cos seus intereses, e analiza a información tendo en conta varios criterios (autoría, fiabilidade da páxina que o publica, datas, etc.) que axuden a avaliar a credibilidade do material. </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CD</w:t>
            </w:r>
          </w:p>
          <w:p w:rsidR="005E05F5" w:rsidRPr="005E05F5" w:rsidRDefault="005E05F5" w:rsidP="005E05F5">
            <w:pPr>
              <w:spacing w:line="240" w:lineRule="auto"/>
              <w:jc w:val="both"/>
              <w:rPr>
                <w:rFonts w:ascii="Calibri" w:eastAsia="Calibri" w:hAnsi="Calibri" w:cs="Calibri"/>
                <w:bCs/>
                <w:sz w:val="20"/>
                <w:szCs w:val="20"/>
                <w:lang w:val="pt-PT" w:eastAsia="es-ES_tradnl"/>
              </w:rPr>
            </w:pPr>
          </w:p>
          <w:p w:rsidR="005E05F5" w:rsidRPr="005E05F5" w:rsidRDefault="005E05F5" w:rsidP="005E05F5">
            <w:pPr>
              <w:spacing w:line="240" w:lineRule="auto"/>
              <w:jc w:val="both"/>
              <w:rPr>
                <w:rFonts w:ascii="Calibri" w:eastAsia="Calibri" w:hAnsi="Calibri" w:cs="Calibri"/>
                <w:bCs/>
                <w:sz w:val="20"/>
                <w:szCs w:val="20"/>
                <w:lang w:val="pt-PT" w:eastAsia="es-ES_tradnl"/>
              </w:rPr>
            </w:pP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pt-PT" w:eastAsia="es-ES_tradnl"/>
              </w:rPr>
            </w:pPr>
            <w:r w:rsidRPr="005E05F5">
              <w:rPr>
                <w:rFonts w:ascii="Calibri" w:eastAsia="Calibri" w:hAnsi="Calibri" w:cs="Calibri"/>
                <w:bCs/>
                <w:sz w:val="20"/>
                <w:szCs w:val="20"/>
                <w:lang w:val="gl-ES" w:eastAsia="es-ES_tradnl"/>
              </w:rPr>
              <w:t xml:space="preserve">PLEB3.2. Entende os puntos principais de anuncios e material publicitario de revistas ou da Internet formulados de xeito simple e claro, e relacionados con asuntos do seu interese.  </w:t>
            </w:r>
          </w:p>
        </w:tc>
        <w:tc>
          <w:tcPr>
            <w:tcW w:w="2615" w:type="dxa"/>
            <w:gridSpan w:val="2"/>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4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40"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49"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34"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PLEB3.3. Entende o sentido xeral, os puntos principais e información relevante de anuncios e comunicacións de carácter público, institucional ou corporativo e claramente estruturados, relacionados con asuntos do seu interese persoal, educativo ou ocupacional (por exemplo, sobre lecer, cursos, bolsas e ofertas de traballo).</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CD</w:t>
            </w: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pt-PT" w:eastAsia="es-ES_tradnl"/>
              </w:rPr>
            </w:pPr>
            <w:r w:rsidRPr="005E05F5">
              <w:rPr>
                <w:rFonts w:ascii="Calibri" w:eastAsia="Calibri" w:hAnsi="Calibri" w:cs="Calibri"/>
                <w:bCs/>
                <w:sz w:val="20"/>
                <w:szCs w:val="20"/>
                <w:lang w:val="gl-ES" w:eastAsia="es-ES_tradnl"/>
              </w:rPr>
              <w:lastRenderedPageBreak/>
              <w:t xml:space="preserve">PLEB3.3. Capta as ideas principais de textos xornalísticos breves en calquera soporte, se os números, os nomes, as ilustracións e os títulos portan gran parte da mensaxe. </w:t>
            </w:r>
          </w:p>
        </w:tc>
        <w:tc>
          <w:tcPr>
            <w:tcW w:w="2615" w:type="dxa"/>
            <w:gridSpan w:val="2"/>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4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0,4</w:t>
            </w:r>
          </w:p>
        </w:tc>
        <w:tc>
          <w:tcPr>
            <w:tcW w:w="740"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49"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34"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PLEB3.4. Localiza con facilidade información específica de carácter concreto en textos xornalísticos en calquera soporte, ben estruturados e de extensión media, tales como noticias glosadas; recoñece ideas significativas de artigos divulgativos sinxelos, e identifica as conclusións principais en textos de carácter claramente argumentativo, sempre que poida reler as seccións difíciles.</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CD</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pt-PT" w:eastAsia="es-ES_tradnl"/>
              </w:rPr>
            </w:pPr>
            <w:r w:rsidRPr="005E05F5">
              <w:rPr>
                <w:rFonts w:ascii="Calibri" w:eastAsia="Calibri" w:hAnsi="Calibri" w:cs="Calibri"/>
                <w:bCs/>
                <w:sz w:val="20"/>
                <w:szCs w:val="20"/>
                <w:lang w:val="gl-ES" w:eastAsia="es-ES_tradnl"/>
              </w:rPr>
              <w:t xml:space="preserve">PLEB3.4. Entende información específica esencial en páxinas web e outros materiais de referencia, ou consulta claramente estruturados sobre temas relativos a materias educativas, asuntos ocupacionais ou do seu interese (por exemplo, sobre un tema curricular, un programa informático, unha cidade, un deporte ou o ambiente), sempre que poida reler as seccións difíciles. </w:t>
            </w:r>
          </w:p>
        </w:tc>
        <w:tc>
          <w:tcPr>
            <w:tcW w:w="2615" w:type="dxa"/>
            <w:gridSpan w:val="2"/>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4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40"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49"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34"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PLEB3.5. Comprende correspondencia persoal, en calquera soporte incluíndo foros en liña ou blogs, na que se describen con certo detalle feitos e experiencias, impresións e sentimentos, onde se narran feitos e experiencias, reais ou imaxinarios, e se intercambian información, ideas e opinións sobre aspectos tanto abstractos como concretos de temas xerais, coñecidos ou do seu interese.</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CD</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pt-PT" w:eastAsia="es-ES_tradnl"/>
              </w:rPr>
            </w:pPr>
            <w:r w:rsidRPr="005E05F5">
              <w:rPr>
                <w:rFonts w:ascii="Calibri" w:eastAsia="Calibri" w:hAnsi="Calibri" w:cs="Calibri"/>
                <w:bCs/>
                <w:sz w:val="20"/>
                <w:szCs w:val="20"/>
                <w:lang w:val="pt-PT" w:eastAsia="es-ES_tradnl"/>
              </w:rPr>
              <w:t>PLEB3.5. Comprende correspondencia persoal en calquera formato na que se fala de si mesmo/a, se describen persoas, obxectos e lugares, se narran acontecementos pasados, presentes e futuros, reais ou imaxinarios, e se expresan sentimentos, desexos e opinións sobre temas xerais, coñecidos ou do seu interese.</w:t>
            </w:r>
          </w:p>
        </w:tc>
        <w:tc>
          <w:tcPr>
            <w:tcW w:w="2615" w:type="dxa"/>
            <w:gridSpan w:val="2"/>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4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40"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49"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34"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PLEB3.6. Entende o suficiente de cartas, faxes ou correos electrónicos de carácter formal, oficial ou institucional, como para poder reaccionar en consecuencia (por exemplo, se se lle solicitan documentos para unha estadía de estudos no estranxeiro).</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CD</w:t>
            </w: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pt-PT" w:eastAsia="es-ES_tradnl"/>
              </w:rPr>
            </w:pPr>
            <w:r w:rsidRPr="005E05F5">
              <w:rPr>
                <w:rFonts w:ascii="Calibri" w:eastAsia="Calibri" w:hAnsi="Calibri" w:cs="Calibri"/>
                <w:bCs/>
                <w:sz w:val="20"/>
                <w:szCs w:val="20"/>
                <w:lang w:val="gl-ES" w:eastAsia="es-ES_tradnl"/>
              </w:rPr>
              <w:t xml:space="preserve">PLEB3.6. Entende o esencial de correspondencia formal na que se informa sobre asuntos do seu interese no contexto persoal, educativo ou ocupacional (por exemplo, sobre un curso de idiomas ou unha compra por internet). </w:t>
            </w:r>
          </w:p>
        </w:tc>
        <w:tc>
          <w:tcPr>
            <w:tcW w:w="2615" w:type="dxa"/>
            <w:gridSpan w:val="2"/>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4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40"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49"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34" w:type="dxa"/>
            <w:gridSpan w:val="5"/>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PLEB3.7. Identifica información relevante en </w:t>
            </w:r>
            <w:r w:rsidRPr="005E05F5">
              <w:rPr>
                <w:rFonts w:ascii="Calibri" w:eastAsia="Calibri" w:hAnsi="Calibri" w:cs="Calibri"/>
                <w:bCs/>
                <w:sz w:val="20"/>
                <w:szCs w:val="20"/>
                <w:lang w:val="gl-ES" w:eastAsia="es-ES_tradnl"/>
              </w:rPr>
              <w:lastRenderedPageBreak/>
              <w:t>instrucións detalladas sobre o uso de aparellos, dispositivos ou programas informáticos, e sobre a realización de actividades e normas de seguridade ou de convivencia (por exemplo, nun evento cultural, nunha residencia de estudantes ou nun contexto ocupacional).</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CD</w:t>
            </w: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 xml:space="preserve">PLEB3.7. Comprende o esencial (por </w:t>
            </w:r>
            <w:r w:rsidRPr="005E05F5">
              <w:rPr>
                <w:rFonts w:ascii="Calibri" w:eastAsia="Calibri" w:hAnsi="Calibri" w:cs="Calibri"/>
                <w:bCs/>
                <w:sz w:val="20"/>
                <w:szCs w:val="20"/>
                <w:lang w:val="gl-ES" w:eastAsia="es-ES_tradnl"/>
              </w:rPr>
              <w:lastRenderedPageBreak/>
              <w:t>exemplo, en lecturas para a mocidade) de historias de ficción breves e ben estruturadas, e faise unha idea do carácter dos personaxes, das súas relacións e do argumento.</w:t>
            </w:r>
          </w:p>
        </w:tc>
        <w:tc>
          <w:tcPr>
            <w:tcW w:w="2615" w:type="dxa"/>
            <w:gridSpan w:val="2"/>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lastRenderedPageBreak/>
              <w:t xml:space="preserve">Observación na aula (lista </w:t>
            </w:r>
            <w:r w:rsidRPr="005E05F5">
              <w:rPr>
                <w:rFonts w:ascii="Calibri" w:eastAsia="Calibri" w:hAnsi="Calibri" w:cs="Calibri"/>
                <w:bCs/>
                <w:sz w:val="20"/>
                <w:szCs w:val="20"/>
                <w:lang w:val="es-ES_tradnl" w:eastAsia="es-ES_tradnl"/>
              </w:rPr>
              <w:lastRenderedPageBreak/>
              <w:t>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4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0,2</w:t>
            </w:r>
          </w:p>
        </w:tc>
        <w:tc>
          <w:tcPr>
            <w:tcW w:w="740"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57" w:type="dxa"/>
            <w:gridSpan w:val="6"/>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26" w:type="dxa"/>
            <w:gridSpan w:val="4"/>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PLEB3.8. Comprende os aspectos xerais e os detalles máis relevantes de textos de ficción e textos literarios contemporáneos breves, ben estruturados e nunha variante estándar da lingua, nos que o argumento é lineal e se pode seguir sen dificultade, e os personaxes e as súas relacións se describen de maneira clara e sinxela.</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98"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PLEB3.8. Comprende mais ou menos os aspectos xerais e os detalles máis relevantes de textos de ficción e textos literarios contemporáneos breves, ben estruturados e nunha variante estándar da lingua, nos que o argumento é lineal e se pode seguir sen dificultade, e os personaxes e as súas relacións se describen de maneira clara e sinxela.</w:t>
            </w:r>
          </w:p>
        </w:tc>
        <w:tc>
          <w:tcPr>
            <w:tcW w:w="2615" w:type="dxa"/>
            <w:gridSpan w:val="2"/>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44"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40"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657" w:type="dxa"/>
            <w:gridSpan w:val="6"/>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26" w:type="dxa"/>
            <w:gridSpan w:val="4"/>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835F4B">
        <w:trPr>
          <w:gridAfter w:val="3"/>
          <w:wAfter w:w="243" w:type="dxa"/>
        </w:trPr>
        <w:tc>
          <w:tcPr>
            <w:tcW w:w="15310" w:type="dxa"/>
            <w:gridSpan w:val="21"/>
            <w:tcBorders>
              <w:right w:val="single" w:sz="4" w:space="0" w:color="000000"/>
            </w:tcBorders>
            <w:shd w:val="clear" w:color="auto" w:fill="DBE5F1" w:themeFill="accent1" w:themeFillTint="33"/>
            <w:vAlign w:val="center"/>
          </w:tcPr>
          <w:p w:rsidR="005E05F5" w:rsidRDefault="005E05F5" w:rsidP="00835F4B">
            <w:pPr>
              <w:spacing w:after="0" w:line="240" w:lineRule="auto"/>
              <w:jc w:val="center"/>
              <w:rPr>
                <w:rFonts w:ascii="Calibri" w:eastAsia="Times New Roman" w:hAnsi="Calibri" w:cs="Times New Roman"/>
                <w:sz w:val="20"/>
                <w:szCs w:val="20"/>
                <w:lang w:val="es-ES_tradnl" w:eastAsia="es-ES_tradnl"/>
              </w:rPr>
            </w:pPr>
            <w:r w:rsidRPr="005E05F5">
              <w:rPr>
                <w:rFonts w:ascii="Calibri" w:eastAsia="Times New Roman" w:hAnsi="Calibri" w:cs="Times New Roman"/>
                <w:sz w:val="20"/>
                <w:szCs w:val="20"/>
                <w:lang w:val="es-ES_tradnl" w:eastAsia="es-ES_tradnl"/>
              </w:rPr>
              <w:t>BLOQUE 4: EXPRESIÓN ESCRITAD: EXPRESIÓN E INTERACIÓN</w:t>
            </w:r>
          </w:p>
          <w:p w:rsidR="00835F4B" w:rsidRPr="005E05F5" w:rsidRDefault="00835F4B" w:rsidP="00835F4B">
            <w:pPr>
              <w:spacing w:after="0" w:line="240" w:lineRule="auto"/>
              <w:jc w:val="center"/>
              <w:rPr>
                <w:rFonts w:ascii="Calibri" w:eastAsia="Times New Roman" w:hAnsi="Calibri" w:cs="Times New Roman"/>
                <w:sz w:val="20"/>
                <w:szCs w:val="20"/>
                <w:lang w:val="es-ES_tradnl" w:eastAsia="es-ES_tradnl"/>
              </w:rPr>
            </w:pP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PLEB4.1. Escribe, nun formato convencional, informes breves e sinxelos nos que dá información esencial sobre un tema educativo ou ocupacional, ou menos habitual (por exemplo, un accidente), describindo brevemente situacións, persoas, obxectos e lugares; narrando acontecementos nunha clara secuencia lineal, e explicando de maneira sinxela os motivos de certas accións.</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71" w:type="dxa"/>
          </w:tcPr>
          <w:p w:rsidR="005E05F5" w:rsidRPr="005E05F5" w:rsidRDefault="005E05F5" w:rsidP="005E05F5">
            <w:pPr>
              <w:spacing w:line="240" w:lineRule="auto"/>
              <w:jc w:val="both"/>
              <w:rPr>
                <w:rFonts w:ascii="Calibri" w:eastAsia="Calibri" w:hAnsi="Calibri" w:cs="Calibri"/>
                <w:bCs/>
                <w:sz w:val="20"/>
                <w:szCs w:val="20"/>
                <w:lang w:val="pt-PT" w:eastAsia="es-ES_tradnl"/>
              </w:rPr>
            </w:pPr>
            <w:r w:rsidRPr="005E05F5">
              <w:rPr>
                <w:rFonts w:ascii="Calibri" w:eastAsia="Calibri" w:hAnsi="Calibri" w:cs="Calibri"/>
                <w:bCs/>
                <w:sz w:val="20"/>
                <w:szCs w:val="20"/>
                <w:lang w:val="gl-ES" w:eastAsia="es-ES_tradnl"/>
              </w:rPr>
              <w:t xml:space="preserve">PLEB4.1. Escribe correspondencia formal básica e breve, dirixida a institucións públicas ou privadas ou entidades comerciais, solicitando ou dando a información requirida de xeito sinxelo e observando as convencións formais e normas de cortesía básicas deste tipo de textos. </w:t>
            </w:r>
          </w:p>
        </w:tc>
        <w:tc>
          <w:tcPr>
            <w:tcW w:w="2648"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71"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07"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97" w:type="dxa"/>
            <w:gridSpan w:val="8"/>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586"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PLEB4.2. Escribe correspondencia formal básica, dirixida a institucións públicas ou privadas ou entidades comerciais, fundamentalmente destinada a pedir ou dar </w:t>
            </w:r>
            <w:r w:rsidRPr="005E05F5">
              <w:rPr>
                <w:rFonts w:ascii="Calibri" w:eastAsia="Calibri" w:hAnsi="Calibri" w:cs="Calibri"/>
                <w:bCs/>
                <w:sz w:val="20"/>
                <w:szCs w:val="20"/>
                <w:lang w:val="gl-ES" w:eastAsia="es-ES_tradnl"/>
              </w:rPr>
              <w:lastRenderedPageBreak/>
              <w:t>información, solicitar un servizo ou realizar unha reclamación ou outra xestión sinxela, respectando as convencións formais e as normas de cortesía usuais neste tipo de textos.</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CD</w:t>
            </w:r>
          </w:p>
        </w:tc>
        <w:tc>
          <w:tcPr>
            <w:tcW w:w="3271"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PLEB4.2.</w:t>
            </w:r>
            <w:r w:rsidRPr="005E05F5">
              <w:rPr>
                <w:rFonts w:ascii="MS Gothic" w:eastAsia="MS Gothic" w:hAnsi="MS Gothic" w:cs="MS Gothic" w:hint="eastAsia"/>
                <w:bCs/>
                <w:sz w:val="20"/>
                <w:szCs w:val="20"/>
                <w:lang w:val="gl-ES" w:eastAsia="es-ES_tradnl"/>
              </w:rPr>
              <w:t> </w:t>
            </w:r>
            <w:r w:rsidRPr="005E05F5">
              <w:rPr>
                <w:rFonts w:ascii="Calibri" w:eastAsia="Calibri" w:hAnsi="Calibri" w:cs="Calibri"/>
                <w:bCs/>
                <w:sz w:val="20"/>
                <w:szCs w:val="20"/>
                <w:lang w:val="gl-ES" w:eastAsia="es-ES_tradnl"/>
              </w:rPr>
              <w:t xml:space="preserve">Escribe informes moi breves en formato convencional con información sinxela e relevante sobre </w:t>
            </w:r>
            <w:r w:rsidRPr="005E05F5">
              <w:rPr>
                <w:rFonts w:ascii="Calibri" w:eastAsia="Calibri" w:hAnsi="Calibri" w:cs="Calibri"/>
                <w:bCs/>
                <w:sz w:val="20"/>
                <w:szCs w:val="20"/>
                <w:lang w:val="gl-ES" w:eastAsia="es-ES_tradnl"/>
              </w:rPr>
              <w:lastRenderedPageBreak/>
              <w:t xml:space="preserve">feitos habituais e os motivos de certas accións, nos ámbitos educativo e ocupacional, describindo de xeito sinxelo situacións, persoas, obxectos e sinalando os principais acontecementos de forma esquemática. </w:t>
            </w:r>
          </w:p>
        </w:tc>
        <w:tc>
          <w:tcPr>
            <w:tcW w:w="2648"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lastRenderedPageBreak/>
              <w:t xml:space="preserve">Observación na aula (lista de control e escala de estimación descritiva ou </w:t>
            </w:r>
            <w:r w:rsidRPr="005E05F5">
              <w:rPr>
                <w:rFonts w:ascii="Calibri" w:eastAsia="Calibri" w:hAnsi="Calibri" w:cs="Calibri"/>
                <w:bCs/>
                <w:sz w:val="20"/>
                <w:szCs w:val="20"/>
                <w:lang w:val="es-ES_tradnl" w:eastAsia="es-ES_tradnl"/>
              </w:rPr>
              <w:lastRenderedPageBreak/>
              <w:t>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Portfolio</w:t>
            </w:r>
          </w:p>
        </w:tc>
        <w:tc>
          <w:tcPr>
            <w:tcW w:w="2371"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0,2</w:t>
            </w:r>
          </w:p>
        </w:tc>
        <w:tc>
          <w:tcPr>
            <w:tcW w:w="707"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97" w:type="dxa"/>
            <w:gridSpan w:val="8"/>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586"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PLEB4.3. Escribe notas, anuncios, mensaxes e comentarios breves, en calquera soporte, nos que solicita e se transmite información e opinións sinxelas e nos que resalta os aspectos que lle resultan importantes (por exemplo, nunha páxina web ou unha revista xuvenís, ou dirixidos a un profesor ou a unha profesora), respectando as convencións e as normas de cortesía.</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CD</w:t>
            </w:r>
          </w:p>
        </w:tc>
        <w:tc>
          <w:tcPr>
            <w:tcW w:w="3271" w:type="dxa"/>
          </w:tcPr>
          <w:p w:rsidR="005E05F5" w:rsidRPr="005E05F5" w:rsidRDefault="005E05F5" w:rsidP="005E05F5">
            <w:pPr>
              <w:spacing w:line="240" w:lineRule="auto"/>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gl-ES" w:eastAsia="es-ES_tradnl"/>
              </w:rPr>
              <w:t xml:space="preserve">PLEB4.3. Completa un cuestionario sinxelo con información persoal e relativa á súa formación, á súa ocupación, aos seus intereses ou ás súas afeccións (por exemplo, para subscribirse a unha publicación dixital, matricularse nun taller, ou asociarse a un club deportivo). </w:t>
            </w:r>
          </w:p>
        </w:tc>
        <w:tc>
          <w:tcPr>
            <w:tcW w:w="2648"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71"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07"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812" w:type="dxa"/>
            <w:gridSpan w:val="9"/>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571"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PLEB4.4. Escribe correspondencia persoal e participa en foros, blogs e chats nos que describe experiencias, impresións e sentimentos; narra de forma lineal e coherente feitos relacionados co seu ámbito de interese, actividades e experiencias pasadas (por exemplo, sobre unha viaxe, as súas mellores vacacións, un acontecemento importante, un libro ou unha película), ou feitos imaxinarios, e intercambia información e ideas sobre temas concretos, sinalando os aspectos que lle parecen importantes, e xustificando brevemente as súas opinións sobre eles.</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CD</w:t>
            </w:r>
          </w:p>
        </w:tc>
        <w:tc>
          <w:tcPr>
            <w:tcW w:w="3271"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PLEB4.4. Escribe notas e mensaxes (mensaxes instantáneas, chats, etc.) onde se fan breves comentarios ou se dan instrucións e indicacións relacionadas con actividades e situacións da vida cotiá e do seu interese.  </w:t>
            </w:r>
          </w:p>
        </w:tc>
        <w:tc>
          <w:tcPr>
            <w:tcW w:w="2648"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71"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0,4</w:t>
            </w:r>
          </w:p>
        </w:tc>
        <w:tc>
          <w:tcPr>
            <w:tcW w:w="707"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812" w:type="dxa"/>
            <w:gridSpan w:val="9"/>
          </w:tcPr>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571"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PLEB4.5. Completa un cuestionario detallado con información persoal, educativa ou laboral (por exemplo, para </w:t>
            </w:r>
            <w:r w:rsidRPr="005E05F5">
              <w:rPr>
                <w:rFonts w:ascii="Calibri" w:eastAsia="Calibri" w:hAnsi="Calibri" w:cs="Calibri"/>
                <w:bCs/>
                <w:sz w:val="20"/>
                <w:szCs w:val="20"/>
                <w:lang w:val="gl-ES" w:eastAsia="es-ES_tradnl"/>
              </w:rPr>
              <w:lastRenderedPageBreak/>
              <w:t>facerse membro dunha asociación ou para solicitar unha bolsa).</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CD</w:t>
            </w:r>
          </w:p>
        </w:tc>
        <w:tc>
          <w:tcPr>
            <w:tcW w:w="3271" w:type="dxa"/>
          </w:tcPr>
          <w:p w:rsidR="005E05F5" w:rsidRPr="005E05F5" w:rsidRDefault="005E05F5" w:rsidP="005E05F5">
            <w:pPr>
              <w:spacing w:line="240" w:lineRule="auto"/>
              <w:jc w:val="both"/>
              <w:rPr>
                <w:rFonts w:ascii="Calibri" w:eastAsia="Calibri" w:hAnsi="Calibri" w:cs="Calibri"/>
                <w:bCs/>
                <w:sz w:val="20"/>
                <w:szCs w:val="20"/>
                <w:lang w:val="pt-PT" w:eastAsia="es-ES_tradnl"/>
              </w:rPr>
            </w:pPr>
            <w:r w:rsidRPr="005E05F5">
              <w:rPr>
                <w:rFonts w:ascii="Calibri" w:eastAsia="Calibri" w:hAnsi="Calibri" w:cs="Calibri"/>
                <w:bCs/>
                <w:sz w:val="20"/>
                <w:szCs w:val="20"/>
                <w:lang w:val="gl-ES" w:eastAsia="es-ES_tradnl"/>
              </w:rPr>
              <w:lastRenderedPageBreak/>
              <w:t xml:space="preserve">PLEB4.5. Escribe notas, anuncios e mensaxes breves nas redes sociais relacionados con actividades e </w:t>
            </w:r>
            <w:r w:rsidRPr="005E05F5">
              <w:rPr>
                <w:rFonts w:ascii="Calibri" w:eastAsia="Calibri" w:hAnsi="Calibri" w:cs="Calibri"/>
                <w:bCs/>
                <w:sz w:val="20"/>
                <w:szCs w:val="20"/>
                <w:lang w:val="gl-ES" w:eastAsia="es-ES_tradnl"/>
              </w:rPr>
              <w:lastRenderedPageBreak/>
              <w:t xml:space="preserve">situacións da vida cotiá, do seu interese persoal ou sobre temas de actualidade, respectando as convencións e as normas de cortesía.  </w:t>
            </w:r>
          </w:p>
        </w:tc>
        <w:tc>
          <w:tcPr>
            <w:tcW w:w="2648"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lastRenderedPageBreak/>
              <w:t xml:space="preserve">Observación na aula (lista de control e escala de </w:t>
            </w:r>
            <w:r w:rsidRPr="005E05F5">
              <w:rPr>
                <w:rFonts w:ascii="Calibri" w:eastAsia="Calibri" w:hAnsi="Calibri" w:cs="Calibri"/>
                <w:bCs/>
                <w:sz w:val="20"/>
                <w:szCs w:val="20"/>
                <w:lang w:val="es-ES_tradnl" w:eastAsia="es-ES_tradnl"/>
              </w:rPr>
              <w:lastRenderedPageBreak/>
              <w:t>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tc>
        <w:tc>
          <w:tcPr>
            <w:tcW w:w="2371"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0,2</w:t>
            </w:r>
          </w:p>
        </w:tc>
        <w:tc>
          <w:tcPr>
            <w:tcW w:w="707"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812" w:type="dxa"/>
            <w:gridSpan w:val="9"/>
          </w:tcPr>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571"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PLEB4.6. Escribe o seu currículo</w:t>
            </w:r>
            <w:r w:rsidRPr="005E05F5">
              <w:rPr>
                <w:rFonts w:ascii="Calibri" w:eastAsia="Calibri" w:hAnsi="Calibri" w:cs="Calibri"/>
                <w:bCs/>
                <w:i/>
                <w:sz w:val="20"/>
                <w:szCs w:val="20"/>
                <w:lang w:val="gl-ES" w:eastAsia="es-ES_tradnl"/>
              </w:rPr>
              <w:t xml:space="preserve"> </w:t>
            </w:r>
            <w:r w:rsidRPr="005E05F5">
              <w:rPr>
                <w:rFonts w:ascii="Calibri" w:eastAsia="Calibri" w:hAnsi="Calibri" w:cs="Calibri"/>
                <w:bCs/>
                <w:sz w:val="20"/>
                <w:szCs w:val="20"/>
                <w:lang w:val="gl-ES" w:eastAsia="es-ES_tradnl"/>
              </w:rPr>
              <w:t>en formato electrónico, seguindo, por exemplo, o modelo Europass.</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CD</w:t>
            </w:r>
          </w:p>
        </w:tc>
        <w:tc>
          <w:tcPr>
            <w:tcW w:w="3271"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PLEB4.6. Escribe correspondencia persoal na que se establece e mantén o contacto social (por exemplo, con amigos/as noutros países), se intercambia información, se describen en termos sinxelos sucesos importantes e experiencias persoais (por exemplo, a participación nunha competición), se dan instrucións, se fan e aceptan ofrecementos e suxestións (por exemplo, cancelación, confirmación ou modificación dunha invitación ou duns plans), e se expresan opinións de xeito sinxelo. </w:t>
            </w:r>
          </w:p>
        </w:tc>
        <w:tc>
          <w:tcPr>
            <w:tcW w:w="2648"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71"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07"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812" w:type="dxa"/>
            <w:gridSpan w:val="9"/>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571"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PLEB4.7. Toma notas, mensaxes e apuntamentos con información sinxela e relevante sobre asuntos habituais e aspectos concretos nos ámbitos persoal, educativo e ocupacional, dentro da súa especialidade ou área de interese.</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71"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PLEB4.7. Fai unha presentación coidada dos textos escritos, en soporte impreso e dixital, utilizando correctamente as convencións ortográficas e os signos de puntuación.</w:t>
            </w:r>
          </w:p>
        </w:tc>
        <w:tc>
          <w:tcPr>
            <w:tcW w:w="2648"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tc>
        <w:tc>
          <w:tcPr>
            <w:tcW w:w="2371"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07"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97" w:type="dxa"/>
            <w:gridSpan w:val="8"/>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586"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3"/>
          <w:wAfter w:w="243"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PLEB4.8. Fai unha presentación coidada dos textos escritos, en soporte impreso e dixital, utilizando correctamente as convencións ortográficas e os signos de puntuación.</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tc>
        <w:tc>
          <w:tcPr>
            <w:tcW w:w="3271"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PLEB4.8. Fai unha presentación coidada dos textos escritos, en soporte impreso e dixital, utilizando con poucos erros as convencións ortograficas e os signos de puntuación.</w:t>
            </w:r>
          </w:p>
        </w:tc>
        <w:tc>
          <w:tcPr>
            <w:tcW w:w="2648"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737E63" w:rsidRDefault="005E05F5" w:rsidP="00737E63">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tc>
        <w:tc>
          <w:tcPr>
            <w:tcW w:w="2371"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0,4</w:t>
            </w:r>
          </w:p>
        </w:tc>
        <w:tc>
          <w:tcPr>
            <w:tcW w:w="707"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97" w:type="dxa"/>
            <w:gridSpan w:val="8"/>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586" w:type="dxa"/>
            <w:gridSpan w:val="2"/>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D46906" w:rsidTr="007D1157">
        <w:trPr>
          <w:gridAfter w:val="3"/>
          <w:wAfter w:w="243" w:type="dxa"/>
        </w:trPr>
        <w:tc>
          <w:tcPr>
            <w:tcW w:w="15310" w:type="dxa"/>
            <w:gridSpan w:val="21"/>
            <w:shd w:val="clear" w:color="auto" w:fill="DBE5F1" w:themeFill="accent1" w:themeFillTint="33"/>
            <w:vAlign w:val="center"/>
          </w:tcPr>
          <w:p w:rsidR="005E05F5" w:rsidRDefault="005E05F5" w:rsidP="007D1157">
            <w:pPr>
              <w:spacing w:after="0" w:line="240" w:lineRule="auto"/>
              <w:ind w:left="1987"/>
              <w:jc w:val="center"/>
              <w:rPr>
                <w:rFonts w:ascii="Calibri" w:eastAsia="Arial" w:hAnsi="Calibri" w:cs="Calibri"/>
                <w:b/>
                <w:sz w:val="20"/>
                <w:szCs w:val="20"/>
                <w:lang w:val="pt-PT" w:eastAsia="es-ES_tradnl"/>
              </w:rPr>
            </w:pPr>
            <w:r w:rsidRPr="005E05F5">
              <w:rPr>
                <w:rFonts w:ascii="Calibri" w:eastAsia="Arial" w:hAnsi="Calibri" w:cs="Calibri"/>
                <w:b/>
                <w:sz w:val="20"/>
                <w:szCs w:val="20"/>
                <w:lang w:val="pt-PT" w:eastAsia="es-ES_tradnl"/>
              </w:rPr>
              <w:lastRenderedPageBreak/>
              <w:t>BLOQUE 5. COÑECEMENTO DA LINGUA E CONSCIENCIA PLURILIGÜE E INTERCULTURAL</w:t>
            </w:r>
          </w:p>
          <w:p w:rsidR="007D1157" w:rsidRPr="005E05F5" w:rsidRDefault="007D1157" w:rsidP="007D1157">
            <w:pPr>
              <w:spacing w:after="0" w:line="240" w:lineRule="auto"/>
              <w:ind w:left="1987"/>
              <w:jc w:val="center"/>
              <w:rPr>
                <w:rFonts w:ascii="Calibri" w:eastAsia="Times New Roman" w:hAnsi="Calibri" w:cs="Calibri"/>
                <w:b/>
                <w:sz w:val="20"/>
                <w:szCs w:val="20"/>
                <w:lang w:val="pt-PT" w:eastAsia="es-ES_tradnl"/>
              </w:rPr>
            </w:pPr>
          </w:p>
        </w:tc>
      </w:tr>
      <w:tr w:rsidR="005E05F5" w:rsidRPr="005E05F5" w:rsidTr="005E05F5">
        <w:trPr>
          <w:gridAfter w:val="2"/>
          <w:wAfter w:w="120"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PLEB5.1. Exprésase cunha pronunciación clara, aceptable e comprensible, e utiliza adecuadamente os esquemas fonolóxicos básicos, aínda que teña que repetir algunha vez por solicitude das persoas interlocutoras.</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tc>
        <w:tc>
          <w:tcPr>
            <w:tcW w:w="3271"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PLEB5.1. Desenvólvese na maioría das actividades de aula facendo un esforzo por utilizar a lingua estranxeira, cunha pronunciación clara, aceptable e comprensible dos esquemas fónicos e fonolóxicos básicos, aínda que teña que repetir algunha vez por solicitude das persoas interlocutoras, e pide axuda e aclaracións aos compañeiros e ás compañeiras cando non progresa a comunicación. </w:t>
            </w:r>
          </w:p>
        </w:tc>
        <w:tc>
          <w:tcPr>
            <w:tcW w:w="2648"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71"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07"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97" w:type="dxa"/>
            <w:gridSpan w:val="8"/>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09"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2"/>
          <w:wAfter w:w="120"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PLEB5.2. Produce textos escritos en diferentes soportes, sen erros ortográficos e de puntuación que impidan a comprensión, e utiliza o corrector informático para detectar e corrixir erros tipográficos e ortográficos.</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tc>
        <w:tc>
          <w:tcPr>
            <w:tcW w:w="3271"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PLEB5.2. Aplica adecuadamente os signos de puntuación elementais e as regras ortográficas básicas, na redacción de traballos e outros textos, para facerse comprensible case sempre. </w:t>
            </w:r>
          </w:p>
        </w:tc>
        <w:tc>
          <w:tcPr>
            <w:tcW w:w="2648"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tc>
        <w:tc>
          <w:tcPr>
            <w:tcW w:w="2371"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07"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97" w:type="dxa"/>
            <w:gridSpan w:val="8"/>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09"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rPr>
          <w:gridAfter w:val="2"/>
          <w:wAfter w:w="120" w:type="dxa"/>
          <w:trHeight w:val="1970"/>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PLEB5.3. Desenvólvese adecuadamente en situacións cotiás e menos habituais que poden xurdir durante unha viaxe ou estadía noutros países por motivos persoais, educativos ou ocupacionais (transporte, aloxamento, comidas, compras, estudos, traballo, relacións coas autoridades, saúde e lecer), e sabe solicitar atención, información, axuda ou explicacións, e facer unha reclamación ou unha xestión formal de xeito sinxelo, pero correcta e adecuada ao contexto.</w:t>
            </w:r>
          </w:p>
          <w:p w:rsidR="005E05F5" w:rsidRPr="005E05F5" w:rsidRDefault="005E05F5" w:rsidP="005E05F5">
            <w:pPr>
              <w:numPr>
                <w:ilvl w:val="0"/>
                <w:numId w:val="38"/>
              </w:numPr>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PLEB5.4. Recoñece os elementos culturais máis relevantes dos países onde se fala a lingua estranxeira, e establece relación entre aspectos da cultura propia e da cultura meta para cumprir, de ser o caso, o papel de intermediario lingüístico e cultural, abordando con eficacia a resolución de malentendidos interculturais, e valorando positivamente as competencias que posúe como persoa plurilingüe.</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CD</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CSC</w:t>
            </w:r>
          </w:p>
          <w:p w:rsidR="005E05F5" w:rsidRPr="005E05F5" w:rsidRDefault="005E05F5" w:rsidP="005E05F5">
            <w:pPr>
              <w:numPr>
                <w:ilvl w:val="0"/>
                <w:numId w:val="38"/>
              </w:numPr>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tc>
        <w:tc>
          <w:tcPr>
            <w:tcW w:w="3271"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PLEB5.3. Utiliza as convencións orais básicas propias da lingua estranxeira no desenvolvemento do proceso comunicativo oral e escrito (saúdos, rutinas para iniciar ou manter a quenda de palabra, fórmulas orais breves para manter a atención, facer preguntas por preferencias, expresar opinións, etc.) en rexistro estándar.</w:t>
            </w:r>
          </w:p>
          <w:p w:rsidR="00737E63"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PLEB5.4. Na propia lingua, identifica aspectos socioculturais básicos dos </w:t>
            </w:r>
            <w:r w:rsidRPr="005E05F5">
              <w:rPr>
                <w:rFonts w:ascii="Calibri" w:eastAsia="Calibri" w:hAnsi="Calibri" w:cs="Calibri"/>
                <w:bCs/>
                <w:sz w:val="20"/>
                <w:szCs w:val="20"/>
                <w:lang w:val="gl-ES" w:eastAsia="es-ES_tradnl"/>
              </w:rPr>
              <w:lastRenderedPageBreak/>
              <w:t>países nos que se fala a lingua</w:t>
            </w:r>
          </w:p>
          <w:p w:rsidR="005E05F5" w:rsidRPr="005E05F5" w:rsidRDefault="005E05F5" w:rsidP="005E05F5">
            <w:pPr>
              <w:spacing w:line="240" w:lineRule="auto"/>
              <w:jc w:val="both"/>
              <w:rPr>
                <w:rFonts w:ascii="Calibri" w:eastAsia="Calibri" w:hAnsi="Calibri" w:cs="Calibri"/>
                <w:bCs/>
                <w:sz w:val="20"/>
                <w:szCs w:val="20"/>
                <w:lang w:val="pt-PT" w:eastAsia="es-ES_tradnl"/>
              </w:rPr>
            </w:pPr>
            <w:r w:rsidRPr="005E05F5">
              <w:rPr>
                <w:rFonts w:ascii="Calibri" w:eastAsia="Calibri" w:hAnsi="Calibri" w:cs="Calibri"/>
                <w:bCs/>
                <w:sz w:val="20"/>
                <w:szCs w:val="20"/>
                <w:lang w:val="gl-ES" w:eastAsia="es-ES_tradnl"/>
              </w:rPr>
              <w:t xml:space="preserve"> estranxeira, analizándoos comparativamente coas diversas culturas, se é o caso, do resto do alumnado, evitando estereotipos e valoracións etnocéntricas. </w:t>
            </w:r>
          </w:p>
        </w:tc>
        <w:tc>
          <w:tcPr>
            <w:tcW w:w="2648"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lastRenderedPageBreak/>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Default="005E05F5" w:rsidP="005E05F5">
            <w:pPr>
              <w:ind w:left="232"/>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737E63" w:rsidRPr="005E05F5" w:rsidRDefault="00737E63" w:rsidP="005E05F5">
            <w:pPr>
              <w:ind w:left="232"/>
              <w:jc w:val="both"/>
              <w:rPr>
                <w:rFonts w:ascii="Calibri" w:eastAsia="Calibri" w:hAnsi="Calibri" w:cs="Calibri"/>
                <w:bCs/>
                <w:sz w:val="20"/>
                <w:szCs w:val="20"/>
                <w:lang w:val="es-ES_tradnl" w:eastAsia="es-ES_tradnl"/>
              </w:rPr>
            </w:pP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ind w:left="360"/>
              <w:jc w:val="both"/>
              <w:rPr>
                <w:rFonts w:ascii="Calibri" w:eastAsia="Calibri" w:hAnsi="Calibri" w:cs="Calibri"/>
                <w:bCs/>
                <w:sz w:val="20"/>
                <w:szCs w:val="20"/>
                <w:lang w:val="gl-ES" w:eastAsia="es-ES_tradnl"/>
              </w:rPr>
            </w:pPr>
          </w:p>
        </w:tc>
        <w:tc>
          <w:tcPr>
            <w:tcW w:w="2371"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0,2</w:t>
            </w:r>
          </w:p>
        </w:tc>
        <w:tc>
          <w:tcPr>
            <w:tcW w:w="707"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p w:rsidR="005E05F5" w:rsidRPr="005E05F5" w:rsidRDefault="005E05F5" w:rsidP="005E05F5">
            <w:pPr>
              <w:ind w:left="360"/>
              <w:jc w:val="both"/>
              <w:rPr>
                <w:rFonts w:ascii="Calibri" w:eastAsia="Calibri" w:hAnsi="Calibri" w:cs="Calibri"/>
                <w:bCs/>
                <w:sz w:val="20"/>
                <w:szCs w:val="20"/>
                <w:lang w:val="gl-ES" w:eastAsia="es-ES_tradnl"/>
              </w:rPr>
            </w:pPr>
          </w:p>
        </w:tc>
        <w:tc>
          <w:tcPr>
            <w:tcW w:w="797" w:type="dxa"/>
            <w:gridSpan w:val="8"/>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p w:rsidR="005E05F5" w:rsidRPr="005E05F5" w:rsidRDefault="005E05F5" w:rsidP="005E05F5">
            <w:pPr>
              <w:ind w:left="360"/>
              <w:jc w:val="both"/>
              <w:rPr>
                <w:rFonts w:ascii="Calibri" w:eastAsia="Calibri" w:hAnsi="Calibri" w:cs="Calibri"/>
                <w:bCs/>
                <w:sz w:val="20"/>
                <w:szCs w:val="20"/>
                <w:lang w:val="gl-ES" w:eastAsia="es-ES_tradnl"/>
              </w:rPr>
            </w:pPr>
          </w:p>
        </w:tc>
        <w:tc>
          <w:tcPr>
            <w:tcW w:w="709"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p>
        </w:tc>
      </w:tr>
      <w:tr w:rsidR="005E05F5" w:rsidRPr="005E05F5" w:rsidTr="005E05F5">
        <w:trPr>
          <w:gridAfter w:val="1"/>
          <w:wAfter w:w="102" w:type="dxa"/>
        </w:trPr>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PLEB5.5. Comprende e utiliza con corrección suficiente e adecuación sociolingüística os recursos lingüísticos propios do seu nivel, e frases feitas e locucións idiomáticas sinxelas e habituais da comunidade lingüística correspondente á lingua meta.</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tc>
        <w:tc>
          <w:tcPr>
            <w:tcW w:w="3271"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PLEB5.5. Identifica e utiliza os expoñentes máis comúns propios do seu nivel para realizar as funcións comunicativas, así como os patróns discursivos de uso máis frecuente para o propósito comunicativo. </w:t>
            </w:r>
          </w:p>
        </w:tc>
        <w:tc>
          <w:tcPr>
            <w:tcW w:w="2648"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tc>
        <w:tc>
          <w:tcPr>
            <w:tcW w:w="2371"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07"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812" w:type="dxa"/>
            <w:gridSpan w:val="9"/>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712"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PLEB5.6. Comprende e utiliza un léxico relativamente rico e variado, o que implica, entre outros, o emprego de sinónimos de uso máis frecuente e de palabras de significación próxima para evitar a repetición léxica.</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tc>
        <w:tc>
          <w:tcPr>
            <w:tcW w:w="3271" w:type="dxa"/>
          </w:tcPr>
          <w:p w:rsid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PLEB5.6. Domina as estruturas morfosintácticas e discursivas máis habituais para comprender e expresar en rexistros estándar intencións e significados mediante as funcións comunicativas propias do seu nivel, e reflexiona sobre a utilidade do coñecemento adquirido noutras linguas para comprender e elaborar textos na lingua meta. </w:t>
            </w:r>
          </w:p>
          <w:p w:rsidR="00737E63" w:rsidRPr="005E05F5" w:rsidRDefault="00737E63" w:rsidP="005E05F5">
            <w:pPr>
              <w:spacing w:line="240" w:lineRule="auto"/>
              <w:jc w:val="both"/>
              <w:rPr>
                <w:rFonts w:ascii="Calibri" w:eastAsia="Calibri" w:hAnsi="Calibri" w:cs="Calibri"/>
                <w:bCs/>
                <w:sz w:val="20"/>
                <w:szCs w:val="20"/>
                <w:lang w:val="pt-PT" w:eastAsia="es-ES_tradnl"/>
              </w:rPr>
            </w:pPr>
          </w:p>
        </w:tc>
        <w:tc>
          <w:tcPr>
            <w:tcW w:w="2648"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71"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07"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812" w:type="dxa"/>
            <w:gridSpan w:val="9"/>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814" w:type="dxa"/>
            <w:gridSpan w:val="4"/>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lastRenderedPageBreak/>
              <w:t>PLEB5.7. Participa en proxectos (elaboración de materiais multimedia, folletos, carteis, recensión de libros e películas, obras de teatro, etc.) nos que se utilizan varias linguas e relacionados cos elementos transversais; evita estereotipos lingüísticos ou culturais, e valora as competencias que posúe como persoa plurilingüe.</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CCL</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CD</w:t>
            </w:r>
          </w:p>
        </w:tc>
        <w:tc>
          <w:tcPr>
            <w:tcW w:w="3271"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 xml:space="preserve">PLEB5.7. Utiliza un vocabulario oral e escrito básico e suficiente para comprender e elaborar textos sinxelos en rexistro estándar propios do seu nivel educativo, e comprende e utiliza estratexias de comunicación e de redundancia do significado (imaxes e elementos paralingüísticos, cuasilingüísticos e paratextuais). </w:t>
            </w:r>
          </w:p>
        </w:tc>
        <w:tc>
          <w:tcPr>
            <w:tcW w:w="2648"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71"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07"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812" w:type="dxa"/>
            <w:gridSpan w:val="9"/>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814" w:type="dxa"/>
            <w:gridSpan w:val="4"/>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c>
          <w:tcPr>
            <w:tcW w:w="3750" w:type="dxa"/>
          </w:tcPr>
          <w:p w:rsidR="005E05F5" w:rsidRPr="005E05F5" w:rsidRDefault="005E05F5" w:rsidP="005E05F5">
            <w:pPr>
              <w:spacing w:line="240" w:lineRule="auto"/>
              <w:jc w:val="both"/>
              <w:rPr>
                <w:rFonts w:ascii="Calibri" w:eastAsia="Calibri" w:hAnsi="Calibri" w:cs="Calibri"/>
                <w:bCs/>
                <w:sz w:val="20"/>
                <w:szCs w:val="20"/>
                <w:lang w:val="pt-PT" w:eastAsia="es-ES_tradnl"/>
              </w:rPr>
            </w:pPr>
            <w:r w:rsidRPr="005E05F5">
              <w:rPr>
                <w:rFonts w:ascii="Calibri" w:eastAsia="Calibri" w:hAnsi="Calibri" w:cs="Calibri"/>
                <w:bCs/>
                <w:sz w:val="20"/>
                <w:szCs w:val="20"/>
                <w:lang w:val="gl-ES" w:eastAsia="es-ES_tradnl"/>
              </w:rPr>
              <w:t xml:space="preserve">PLEB5.8. Explica o sentido dun texto, resumíndoo ou reformulándoo, na propia lingua, para un interlocutor próximo real ou simulado que descoñece a lingua estranxeira, coa finalidade de facer o texto comprensible e garantir a relación fluída entre falantes e culturas, amosando respecto perante as diferenzas. </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71" w:type="dxa"/>
          </w:tcPr>
          <w:p w:rsidR="005E05F5" w:rsidRPr="005E05F5" w:rsidRDefault="005E05F5" w:rsidP="005E05F5">
            <w:pPr>
              <w:spacing w:line="240" w:lineRule="auto"/>
              <w:jc w:val="both"/>
              <w:rPr>
                <w:rFonts w:ascii="Calibri" w:eastAsia="Calibri" w:hAnsi="Calibri" w:cs="Calibri"/>
                <w:bCs/>
                <w:sz w:val="20"/>
                <w:szCs w:val="20"/>
                <w:lang w:val="pt-PT" w:eastAsia="es-ES_tradnl"/>
              </w:rPr>
            </w:pPr>
            <w:r w:rsidRPr="005E05F5">
              <w:rPr>
                <w:rFonts w:ascii="Calibri" w:eastAsia="Calibri" w:hAnsi="Calibri" w:cs="Calibri"/>
                <w:bCs/>
                <w:sz w:val="20"/>
                <w:szCs w:val="20"/>
                <w:lang w:val="gl-ES" w:eastAsia="es-ES_tradnl"/>
              </w:rPr>
              <w:t xml:space="preserve">PLEB5.8. Explica o sentido dun texto, resumíndoo ou reformulándoo, na propia lingua, para un interlocutor próximo real ou simulado que descoñece a lingua estranxeira, coa finalidade de facer o texto comprensible e garantir a relación fluída entre falantes e culturas, amosando respecto perante as diferenzas. </w:t>
            </w:r>
          </w:p>
        </w:tc>
        <w:tc>
          <w:tcPr>
            <w:tcW w:w="2648"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71"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07"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812" w:type="dxa"/>
            <w:gridSpan w:val="9"/>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814" w:type="dxa"/>
            <w:gridSpan w:val="4"/>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r w:rsidR="005E05F5" w:rsidRPr="005E05F5" w:rsidTr="005E05F5">
        <w:tc>
          <w:tcPr>
            <w:tcW w:w="375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PLEB5.9. Participa en proxectos (elaboración de materiais multimedia, folletos, carteis, recensión de libros e películas, obras de teatro, etc.) nos que se utilizan varias linguas e relacionados cos elementos transversais, evita estereotipos lingüísticos ou culturais, e valora as competencias que posúe como persoa plurilingüe.</w:t>
            </w:r>
          </w:p>
        </w:tc>
        <w:tc>
          <w:tcPr>
            <w:tcW w:w="1180"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CAA</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CSC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CCEC</w:t>
            </w:r>
          </w:p>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CD</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3271"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PLEB5.9. Participa en proxectos (elaboración de materiais multimedia, folletos, carteis, recensión de libros e películas, obras de teatro, etc.) nos que se utilizan varias linguas e relacionados cos elementos transversais, evita estereotipos lingüísticos ou culturais, e valora as competencias que posúe como persoa plurilingüe.</w:t>
            </w:r>
          </w:p>
        </w:tc>
        <w:tc>
          <w:tcPr>
            <w:tcW w:w="2648" w:type="dxa"/>
            <w:gridSpan w:val="4"/>
          </w:tcPr>
          <w:p w:rsidR="005E05F5" w:rsidRPr="005E05F5" w:rsidRDefault="005E05F5" w:rsidP="000D60DD">
            <w:pPr>
              <w:numPr>
                <w:ilvl w:val="0"/>
                <w:numId w:val="49"/>
              </w:numPr>
              <w:jc w:val="both"/>
              <w:rPr>
                <w:rFonts w:ascii="Calibri" w:eastAsia="Calibri" w:hAnsi="Calibri" w:cs="Calibri"/>
                <w:bCs/>
                <w:sz w:val="20"/>
                <w:szCs w:val="20"/>
                <w:lang w:val="es-ES_tradnl" w:eastAsia="es-ES_tradnl"/>
              </w:rPr>
            </w:pPr>
            <w:r w:rsidRPr="005E05F5">
              <w:rPr>
                <w:rFonts w:ascii="Calibri" w:eastAsia="Calibri" w:hAnsi="Calibri" w:cs="Calibri"/>
                <w:bCs/>
                <w:sz w:val="20"/>
                <w:szCs w:val="20"/>
                <w:lang w:val="es-ES_tradnl" w:eastAsia="es-ES_tradnl"/>
              </w:rPr>
              <w:t>Observación na aula (lista de control e escala de estimación descritiva ou numérica)</w:t>
            </w:r>
          </w:p>
          <w:p w:rsidR="005E05F5" w:rsidRPr="005E05F5" w:rsidRDefault="005E05F5" w:rsidP="000D60DD">
            <w:pPr>
              <w:numPr>
                <w:ilvl w:val="0"/>
                <w:numId w:val="49"/>
              </w:numPr>
              <w:jc w:val="both"/>
              <w:rPr>
                <w:rFonts w:ascii="Calibri" w:eastAsia="Calibri" w:hAnsi="Calibri" w:cs="Calibri"/>
                <w:bCs/>
                <w:sz w:val="20"/>
                <w:szCs w:val="20"/>
                <w:lang w:val="en-US" w:eastAsia="es-ES_tradnl"/>
              </w:rPr>
            </w:pPr>
            <w:r w:rsidRPr="005E05F5">
              <w:rPr>
                <w:rFonts w:ascii="Calibri" w:eastAsia="Calibri" w:hAnsi="Calibri" w:cs="Calibri"/>
                <w:bCs/>
                <w:sz w:val="20"/>
                <w:szCs w:val="20"/>
                <w:lang w:val="en-US" w:eastAsia="es-ES_tradnl"/>
              </w:rPr>
              <w:t>Probas obxectivas</w:t>
            </w:r>
          </w:p>
          <w:p w:rsidR="005E05F5" w:rsidRPr="005E05F5" w:rsidRDefault="005E05F5" w:rsidP="005E05F5">
            <w:pPr>
              <w:spacing w:line="240" w:lineRule="auto"/>
              <w:jc w:val="both"/>
              <w:rPr>
                <w:rFonts w:ascii="Calibri" w:eastAsia="Calibri" w:hAnsi="Calibri" w:cs="Calibri"/>
                <w:bCs/>
                <w:sz w:val="20"/>
                <w:szCs w:val="20"/>
                <w:lang w:val="gl-ES" w:eastAsia="es-ES_tradnl"/>
              </w:rPr>
            </w:pPr>
          </w:p>
        </w:tc>
        <w:tc>
          <w:tcPr>
            <w:tcW w:w="2371" w:type="dxa"/>
            <w:gridSpan w:val="3"/>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0,2</w:t>
            </w:r>
          </w:p>
        </w:tc>
        <w:tc>
          <w:tcPr>
            <w:tcW w:w="707" w:type="dxa"/>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812" w:type="dxa"/>
            <w:gridSpan w:val="9"/>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c>
          <w:tcPr>
            <w:tcW w:w="814" w:type="dxa"/>
            <w:gridSpan w:val="4"/>
          </w:tcPr>
          <w:p w:rsidR="005E05F5" w:rsidRPr="005E05F5" w:rsidRDefault="005E05F5" w:rsidP="005E05F5">
            <w:pPr>
              <w:spacing w:line="240" w:lineRule="auto"/>
              <w:jc w:val="both"/>
              <w:rPr>
                <w:rFonts w:ascii="Calibri" w:eastAsia="Calibri" w:hAnsi="Calibri" w:cs="Calibri"/>
                <w:bCs/>
                <w:sz w:val="20"/>
                <w:szCs w:val="20"/>
                <w:lang w:val="gl-ES" w:eastAsia="es-ES_tradnl"/>
              </w:rPr>
            </w:pPr>
            <w:r w:rsidRPr="005E05F5">
              <w:rPr>
                <w:rFonts w:ascii="Calibri" w:eastAsia="Calibri" w:hAnsi="Calibri" w:cs="Calibri"/>
                <w:bCs/>
                <w:sz w:val="20"/>
                <w:szCs w:val="20"/>
                <w:lang w:val="gl-ES" w:eastAsia="es-ES_tradnl"/>
              </w:rPr>
              <w:t>X</w:t>
            </w:r>
          </w:p>
        </w:tc>
      </w:tr>
    </w:tbl>
    <w:p w:rsidR="005E05F5" w:rsidRPr="005E05F5" w:rsidRDefault="005E05F5" w:rsidP="005E05F5">
      <w:pPr>
        <w:jc w:val="both"/>
        <w:rPr>
          <w:rFonts w:ascii="Calibri" w:eastAsia="Calibri" w:hAnsi="Calibri" w:cs="Calibri"/>
          <w:b/>
          <w:bCs/>
          <w:sz w:val="28"/>
          <w:szCs w:val="28"/>
          <w:lang w:val="gl-ES" w:eastAsia="es-ES_tradnl"/>
        </w:rPr>
      </w:pPr>
    </w:p>
    <w:p w:rsidR="005E05F5" w:rsidRPr="005E05F5" w:rsidRDefault="005E05F5" w:rsidP="005E05F5">
      <w:pPr>
        <w:jc w:val="both"/>
        <w:rPr>
          <w:rFonts w:ascii="Calibri" w:eastAsia="Calibri" w:hAnsi="Calibri" w:cs="Calibri"/>
          <w:sz w:val="28"/>
          <w:szCs w:val="28"/>
          <w:lang w:val="gl-ES" w:eastAsia="es-ES_tradnl"/>
        </w:rPr>
      </w:pPr>
      <w:r w:rsidRPr="005E05F5">
        <w:rPr>
          <w:rFonts w:ascii="Calibri" w:eastAsia="Calibri" w:hAnsi="Calibri" w:cs="Calibri"/>
          <w:bCs/>
          <w:sz w:val="28"/>
          <w:szCs w:val="28"/>
          <w:lang w:val="gl-ES" w:eastAsia="es-ES_tradnl"/>
        </w:rPr>
        <w:lastRenderedPageBreak/>
        <w:t>*contidos sintáctico-discursivos que se traballarán ao longo do curso e que deberán ser dominados polo alumnado a nivel de comprensión e expresión oral e escrita.</w:t>
      </w:r>
    </w:p>
    <w:p w:rsidR="005E05F5" w:rsidRPr="001D4A12" w:rsidRDefault="005E05F5" w:rsidP="005E05F5">
      <w:pPr>
        <w:autoSpaceDE w:val="0"/>
        <w:autoSpaceDN w:val="0"/>
        <w:adjustRightInd w:val="0"/>
        <w:jc w:val="both"/>
        <w:rPr>
          <w:rFonts w:ascii="Calibri" w:eastAsia="Times New Roman" w:hAnsi="Calibri" w:cs="Calibri"/>
          <w:i/>
          <w:iCs/>
          <w:sz w:val="28"/>
          <w:szCs w:val="28"/>
          <w:lang w:val="en-US" w:eastAsia="es-ES_tradnl"/>
        </w:rPr>
      </w:pPr>
      <w:r w:rsidRPr="005E05F5">
        <w:rPr>
          <w:rFonts w:ascii="Calibri" w:eastAsia="Times New Roman" w:hAnsi="Calibri" w:cs="Calibri"/>
          <w:sz w:val="28"/>
          <w:szCs w:val="28"/>
          <w:lang w:val="en-US" w:eastAsia="es-ES_tradnl"/>
        </w:rPr>
        <w:t>-Expresión de relacións lóxicas: conxunción (</w:t>
      </w:r>
      <w:r w:rsidRPr="005E05F5">
        <w:rPr>
          <w:rFonts w:ascii="Calibri" w:eastAsia="Times New Roman" w:hAnsi="Calibri" w:cs="Calibri"/>
          <w:i/>
          <w:iCs/>
          <w:sz w:val="28"/>
          <w:szCs w:val="28"/>
          <w:lang w:val="en-US" w:eastAsia="es-ES_tradnl"/>
        </w:rPr>
        <w:t>and, too, also</w:t>
      </w:r>
      <w:r w:rsidRPr="005E05F5">
        <w:rPr>
          <w:rFonts w:ascii="Calibri" w:eastAsia="Times New Roman" w:hAnsi="Calibri" w:cs="Calibri"/>
          <w:sz w:val="28"/>
          <w:szCs w:val="28"/>
          <w:lang w:val="en-US" w:eastAsia="es-ES_tradnl"/>
        </w:rPr>
        <w:t>); disxunción (</w:t>
      </w:r>
      <w:r w:rsidRPr="005E05F5">
        <w:rPr>
          <w:rFonts w:ascii="Calibri" w:eastAsia="Times New Roman" w:hAnsi="Calibri" w:cs="Calibri"/>
          <w:i/>
          <w:iCs/>
          <w:sz w:val="28"/>
          <w:szCs w:val="28"/>
          <w:lang w:val="en-US" w:eastAsia="es-ES_tradnl"/>
        </w:rPr>
        <w:t>or</w:t>
      </w:r>
      <w:r w:rsidRPr="005E05F5">
        <w:rPr>
          <w:rFonts w:ascii="Calibri" w:eastAsia="Times New Roman" w:hAnsi="Calibri" w:cs="Calibri"/>
          <w:sz w:val="28"/>
          <w:szCs w:val="28"/>
          <w:lang w:val="en-US" w:eastAsia="es-ES_tradnl"/>
        </w:rPr>
        <w:t>); oposición (</w:t>
      </w:r>
      <w:r w:rsidRPr="005E05F5">
        <w:rPr>
          <w:rFonts w:ascii="Calibri" w:eastAsia="Times New Roman" w:hAnsi="Calibri" w:cs="Calibri"/>
          <w:i/>
          <w:iCs/>
          <w:sz w:val="28"/>
          <w:szCs w:val="28"/>
          <w:lang w:val="en-US" w:eastAsia="es-ES_tradnl"/>
        </w:rPr>
        <w:t>but</w:t>
      </w:r>
      <w:r w:rsidRPr="005E05F5">
        <w:rPr>
          <w:rFonts w:ascii="Calibri" w:eastAsia="Times New Roman" w:hAnsi="Calibri" w:cs="Calibri"/>
          <w:sz w:val="28"/>
          <w:szCs w:val="28"/>
          <w:lang w:val="en-US" w:eastAsia="es-ES_tradnl"/>
        </w:rPr>
        <w:t>); causa (</w:t>
      </w:r>
      <w:r w:rsidRPr="005E05F5">
        <w:rPr>
          <w:rFonts w:ascii="Calibri" w:eastAsia="Times New Roman" w:hAnsi="Calibri" w:cs="Calibri"/>
          <w:i/>
          <w:iCs/>
          <w:sz w:val="28"/>
          <w:szCs w:val="28"/>
          <w:lang w:val="en-US" w:eastAsia="es-ES_tradnl"/>
        </w:rPr>
        <w:t>because, (of); due to</w:t>
      </w:r>
      <w:r w:rsidRPr="005E05F5">
        <w:rPr>
          <w:rFonts w:ascii="Calibri" w:eastAsia="Times New Roman" w:hAnsi="Calibri" w:cs="Calibri"/>
          <w:sz w:val="28"/>
          <w:szCs w:val="28"/>
          <w:lang w:val="en-US" w:eastAsia="es-ES_tradnl"/>
        </w:rPr>
        <w:t>); finalidade, (</w:t>
      </w:r>
      <w:r w:rsidRPr="005E05F5">
        <w:rPr>
          <w:rFonts w:ascii="Calibri" w:eastAsia="Times New Roman" w:hAnsi="Calibri" w:cs="Calibri"/>
          <w:i/>
          <w:iCs/>
          <w:sz w:val="28"/>
          <w:szCs w:val="28"/>
          <w:lang w:val="en-US" w:eastAsia="es-ES_tradnl"/>
        </w:rPr>
        <w:t>to + infinitive; for</w:t>
      </w:r>
      <w:r w:rsidRPr="005E05F5">
        <w:rPr>
          <w:rFonts w:ascii="Calibri" w:eastAsia="Times New Roman" w:hAnsi="Calibri" w:cs="Calibri"/>
          <w:sz w:val="28"/>
          <w:szCs w:val="28"/>
          <w:lang w:val="en-US" w:eastAsia="es-ES_tradnl"/>
        </w:rPr>
        <w:t>);, comparación (</w:t>
      </w:r>
      <w:r w:rsidRPr="005E05F5">
        <w:rPr>
          <w:rFonts w:ascii="Calibri" w:eastAsia="Times New Roman" w:hAnsi="Calibri" w:cs="Calibri"/>
          <w:i/>
          <w:iCs/>
          <w:sz w:val="28"/>
          <w:szCs w:val="28"/>
          <w:lang w:val="en-US" w:eastAsia="es-ES_tradnl"/>
        </w:rPr>
        <w:t>as/not so, +Adj.+ as</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more comfortable/, quickly, faster (than)</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the fastest</w:t>
      </w:r>
      <w:r w:rsidRPr="005E05F5">
        <w:rPr>
          <w:rFonts w:ascii="Calibri" w:eastAsia="Times New Roman" w:hAnsi="Calibri" w:cs="Calibri"/>
          <w:sz w:val="28"/>
          <w:szCs w:val="28"/>
          <w:lang w:val="en-US" w:eastAsia="es-ES_tradnl"/>
        </w:rPr>
        <w:t>); resultado, (</w:t>
      </w:r>
      <w:r w:rsidRPr="005E05F5">
        <w:rPr>
          <w:rFonts w:ascii="Calibri" w:eastAsia="Times New Roman" w:hAnsi="Calibri" w:cs="Calibri"/>
          <w:i/>
          <w:iCs/>
          <w:sz w:val="28"/>
          <w:szCs w:val="28"/>
          <w:lang w:val="en-US" w:eastAsia="es-ES_tradnl"/>
        </w:rPr>
        <w:t>so…</w:t>
      </w:r>
      <w:r w:rsidRPr="005E05F5">
        <w:rPr>
          <w:rFonts w:ascii="Calibri" w:eastAsia="Times New Roman" w:hAnsi="Calibri" w:cs="Calibri"/>
          <w:sz w:val="28"/>
          <w:szCs w:val="28"/>
          <w:lang w:val="en-US" w:eastAsia="es-ES_tradnl"/>
        </w:rPr>
        <w:t>); condición (</w:t>
      </w:r>
      <w:r w:rsidRPr="005E05F5">
        <w:rPr>
          <w:rFonts w:ascii="Calibri" w:eastAsia="Times New Roman" w:hAnsi="Calibri" w:cs="Calibri"/>
          <w:i/>
          <w:iCs/>
          <w:sz w:val="28"/>
          <w:szCs w:val="28"/>
          <w:lang w:val="en-US" w:eastAsia="es-ES_tradnl"/>
        </w:rPr>
        <w:t xml:space="preserve">if; unless);, </w:t>
      </w:r>
      <w:r w:rsidRPr="005E05F5">
        <w:rPr>
          <w:rFonts w:ascii="Calibri" w:eastAsia="Times New Roman" w:hAnsi="Calibri" w:cs="Calibri"/>
          <w:sz w:val="28"/>
          <w:szCs w:val="28"/>
          <w:lang w:val="en-US" w:eastAsia="es-ES_tradnl"/>
        </w:rPr>
        <w:t>estilo indirecto (</w:t>
      </w:r>
      <w:r w:rsidRPr="005E05F5">
        <w:rPr>
          <w:rFonts w:ascii="Calibri" w:eastAsia="Times New Roman" w:hAnsi="Calibri" w:cs="Calibri"/>
          <w:i/>
          <w:iCs/>
          <w:sz w:val="28"/>
          <w:szCs w:val="28"/>
          <w:lang w:val="en-US" w:eastAsia="es-ES_tradnl"/>
        </w:rPr>
        <w:t>reported, information, offers,, suggestions and commands</w:t>
      </w:r>
      <w:r w:rsidRPr="005E05F5">
        <w:rPr>
          <w:rFonts w:ascii="Calibri" w:eastAsia="Times New Roman" w:hAnsi="Calibri" w:cs="Calibri"/>
          <w:sz w:val="28"/>
          <w:szCs w:val="28"/>
          <w:lang w:val="en-US" w:eastAsia="es-ES_tradnl"/>
        </w:rPr>
        <w:t>)</w:t>
      </w:r>
      <w:r w:rsidR="001D4A12">
        <w:rPr>
          <w:rFonts w:ascii="Calibri" w:eastAsia="Times New Roman" w:hAnsi="Calibri" w:cs="Calibri"/>
          <w:i/>
          <w:iCs/>
          <w:sz w:val="28"/>
          <w:szCs w:val="28"/>
          <w:lang w:val="en-US" w:eastAsia="es-ES_tradnl"/>
        </w:rPr>
        <w:t>.</w:t>
      </w:r>
    </w:p>
    <w:p w:rsidR="005E05F5" w:rsidRPr="005E05F5" w:rsidRDefault="005E05F5" w:rsidP="005E05F5">
      <w:pPr>
        <w:autoSpaceDE w:val="0"/>
        <w:autoSpaceDN w:val="0"/>
        <w:adjustRightInd w:val="0"/>
        <w:jc w:val="both"/>
        <w:rPr>
          <w:rFonts w:ascii="Calibri" w:eastAsia="Times New Roman" w:hAnsi="Calibri" w:cs="Calibri"/>
          <w:sz w:val="28"/>
          <w:szCs w:val="28"/>
          <w:lang w:val="en-US" w:eastAsia="es-ES_tradnl"/>
        </w:rPr>
      </w:pPr>
      <w:r w:rsidRPr="005E05F5">
        <w:rPr>
          <w:rFonts w:ascii="Calibri" w:eastAsia="Times New Roman" w:hAnsi="Calibri" w:cs="Calibri"/>
          <w:sz w:val="28"/>
          <w:szCs w:val="28"/>
          <w:lang w:val="en-US" w:eastAsia="es-ES_tradnl"/>
        </w:rPr>
        <w:t xml:space="preserve"> -Be used to/ get used to.</w:t>
      </w:r>
    </w:p>
    <w:p w:rsidR="005E05F5" w:rsidRPr="005E05F5" w:rsidRDefault="005E05F5" w:rsidP="005E05F5">
      <w:pPr>
        <w:autoSpaceDE w:val="0"/>
        <w:autoSpaceDN w:val="0"/>
        <w:adjustRightInd w:val="0"/>
        <w:jc w:val="both"/>
        <w:rPr>
          <w:rFonts w:ascii="Calibri" w:eastAsia="Times New Roman" w:hAnsi="Calibri" w:cs="Calibri"/>
          <w:sz w:val="28"/>
          <w:szCs w:val="28"/>
          <w:lang w:val="en-US" w:eastAsia="es-ES_tradnl"/>
        </w:rPr>
      </w:pPr>
      <w:r w:rsidRPr="005E05F5">
        <w:rPr>
          <w:rFonts w:ascii="Calibri" w:eastAsia="Times New Roman" w:hAnsi="Calibri" w:cs="Calibri"/>
          <w:sz w:val="28"/>
          <w:szCs w:val="28"/>
          <w:lang w:val="en-US" w:eastAsia="es-ES_tradnl"/>
        </w:rPr>
        <w:t>-Afirmación (</w:t>
      </w:r>
      <w:r w:rsidRPr="005E05F5">
        <w:rPr>
          <w:rFonts w:ascii="Calibri" w:eastAsia="Times New Roman" w:hAnsi="Calibri" w:cs="Calibri"/>
          <w:i/>
          <w:iCs/>
          <w:sz w:val="28"/>
          <w:szCs w:val="28"/>
          <w:lang w:val="en-US" w:eastAsia="es-ES_tradnl"/>
        </w:rPr>
        <w:t>affirmative, sentences</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tags; Me too;, Think/Hope so</w:t>
      </w:r>
      <w:r w:rsidRPr="005E05F5">
        <w:rPr>
          <w:rFonts w:ascii="Calibri" w:eastAsia="Times New Roman" w:hAnsi="Calibri" w:cs="Calibri"/>
          <w:sz w:val="28"/>
          <w:szCs w:val="28"/>
          <w:lang w:val="en-US" w:eastAsia="es-ES_tradnl"/>
        </w:rPr>
        <w:t>).</w:t>
      </w:r>
    </w:p>
    <w:p w:rsidR="005E05F5" w:rsidRPr="005E05F5" w:rsidRDefault="005E05F5" w:rsidP="005E05F5">
      <w:pPr>
        <w:autoSpaceDE w:val="0"/>
        <w:autoSpaceDN w:val="0"/>
        <w:adjustRightInd w:val="0"/>
        <w:jc w:val="both"/>
        <w:rPr>
          <w:rFonts w:ascii="Calibri" w:eastAsia="Times New Roman" w:hAnsi="Calibri" w:cs="Calibri"/>
          <w:sz w:val="28"/>
          <w:szCs w:val="28"/>
          <w:lang w:val="en-US" w:eastAsia="es-ES_tradnl"/>
        </w:rPr>
      </w:pPr>
      <w:r w:rsidRPr="005E05F5">
        <w:rPr>
          <w:rFonts w:ascii="Calibri" w:eastAsia="Times New Roman" w:hAnsi="Calibri" w:cs="Calibri"/>
          <w:sz w:val="28"/>
          <w:szCs w:val="28"/>
          <w:lang w:val="en-US" w:eastAsia="es-ES_tradnl"/>
        </w:rPr>
        <w:t>-Exclamación (</w:t>
      </w:r>
      <w:r w:rsidRPr="005E05F5">
        <w:rPr>
          <w:rFonts w:ascii="Calibri" w:eastAsia="Times New Roman" w:hAnsi="Calibri" w:cs="Calibri"/>
          <w:i/>
          <w:iCs/>
          <w:sz w:val="28"/>
          <w:szCs w:val="28"/>
          <w:lang w:val="en-US" w:eastAsia="es-ES_tradnl"/>
        </w:rPr>
        <w:t>What + (Adj., +) noun</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e. g. What beautiful, horses!</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How + Adv. +, Adj.</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e. g. How very nice!</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exclamatory sentences and, phrases, e. g. Hey, that’s, my bike!</w:t>
      </w:r>
      <w:r w:rsidRPr="005E05F5">
        <w:rPr>
          <w:rFonts w:ascii="Calibri" w:eastAsia="Times New Roman" w:hAnsi="Calibri" w:cs="Calibri"/>
          <w:sz w:val="28"/>
          <w:szCs w:val="28"/>
          <w:lang w:val="en-US" w:eastAsia="es-ES_tradnl"/>
        </w:rPr>
        <w:t>).</w:t>
      </w:r>
    </w:p>
    <w:p w:rsidR="005E05F5" w:rsidRPr="005E05F5" w:rsidRDefault="005E05F5" w:rsidP="005E05F5">
      <w:pPr>
        <w:autoSpaceDE w:val="0"/>
        <w:autoSpaceDN w:val="0"/>
        <w:adjustRightInd w:val="0"/>
        <w:jc w:val="both"/>
        <w:rPr>
          <w:rFonts w:ascii="Calibri" w:eastAsia="Times New Roman" w:hAnsi="Calibri" w:cs="Calibri"/>
          <w:sz w:val="28"/>
          <w:szCs w:val="28"/>
          <w:lang w:val="en-US" w:eastAsia="es-ES_tradnl"/>
        </w:rPr>
      </w:pPr>
      <w:r w:rsidRPr="005E05F5">
        <w:rPr>
          <w:rFonts w:ascii="Calibri" w:eastAsia="Times New Roman" w:hAnsi="Calibri" w:cs="Calibri"/>
          <w:sz w:val="28"/>
          <w:szCs w:val="28"/>
          <w:lang w:val="en-US" w:eastAsia="es-ES_tradnl"/>
        </w:rPr>
        <w:t>-Negación (</w:t>
      </w:r>
      <w:r w:rsidRPr="005E05F5">
        <w:rPr>
          <w:rFonts w:ascii="Calibri" w:eastAsia="Times New Roman" w:hAnsi="Calibri" w:cs="Calibri"/>
          <w:i/>
          <w:iCs/>
          <w:sz w:val="28"/>
          <w:szCs w:val="28"/>
          <w:lang w:val="en-US" w:eastAsia="es-ES_tradnl"/>
        </w:rPr>
        <w:t xml:space="preserve">negative sentences, with not, never, no, </w:t>
      </w:r>
      <w:r w:rsidRPr="005E05F5">
        <w:rPr>
          <w:rFonts w:ascii="Calibri" w:eastAsia="Times New Roman" w:hAnsi="Calibri" w:cs="Calibri"/>
          <w:sz w:val="28"/>
          <w:szCs w:val="28"/>
          <w:lang w:val="en-US" w:eastAsia="es-ES_tradnl"/>
        </w:rPr>
        <w:t>(</w:t>
      </w:r>
      <w:r w:rsidRPr="005E05F5">
        <w:rPr>
          <w:rFonts w:ascii="Calibri" w:eastAsia="Times New Roman" w:hAnsi="Calibri" w:cs="Calibri"/>
          <w:i/>
          <w:iCs/>
          <w:sz w:val="28"/>
          <w:szCs w:val="28"/>
          <w:lang w:val="en-US" w:eastAsia="es-ES_tradnl"/>
        </w:rPr>
        <w:t>Noun, e. g. no chance</w:t>
      </w:r>
      <w:r w:rsidRPr="005E05F5">
        <w:rPr>
          <w:rFonts w:ascii="Calibri" w:eastAsia="Times New Roman" w:hAnsi="Calibri" w:cs="Calibri"/>
          <w:sz w:val="28"/>
          <w:szCs w:val="28"/>
          <w:lang w:val="en-US" w:eastAsia="es-ES_tradnl"/>
        </w:rPr>
        <w:t>)</w:t>
      </w:r>
      <w:r w:rsidRPr="005E05F5">
        <w:rPr>
          <w:rFonts w:ascii="Calibri" w:eastAsia="Times New Roman" w:hAnsi="Calibri" w:cs="Calibri"/>
          <w:i/>
          <w:iCs/>
          <w:sz w:val="28"/>
          <w:szCs w:val="28"/>
          <w:lang w:val="en-US" w:eastAsia="es-ES_tradnl"/>
        </w:rPr>
        <w:t>,, nobody, nothing</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negative, tags</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me neither</w:t>
      </w:r>
      <w:r w:rsidRPr="005E05F5">
        <w:rPr>
          <w:rFonts w:ascii="Calibri" w:eastAsia="Times New Roman" w:hAnsi="Calibri" w:cs="Calibri"/>
          <w:sz w:val="28"/>
          <w:szCs w:val="28"/>
          <w:lang w:val="en-US" w:eastAsia="es-ES_tradnl"/>
        </w:rPr>
        <w:t>).</w:t>
      </w:r>
    </w:p>
    <w:p w:rsidR="005E05F5" w:rsidRPr="005E05F5" w:rsidRDefault="005E05F5" w:rsidP="005E05F5">
      <w:pPr>
        <w:autoSpaceDE w:val="0"/>
        <w:autoSpaceDN w:val="0"/>
        <w:adjustRightInd w:val="0"/>
        <w:jc w:val="both"/>
        <w:rPr>
          <w:rFonts w:ascii="Calibri" w:eastAsia="Times New Roman" w:hAnsi="Calibri" w:cs="Calibri"/>
          <w:sz w:val="28"/>
          <w:szCs w:val="28"/>
          <w:lang w:val="en-US" w:eastAsia="es-ES_tradnl"/>
        </w:rPr>
      </w:pPr>
      <w:r w:rsidRPr="005E05F5">
        <w:rPr>
          <w:rFonts w:ascii="Calibri" w:eastAsia="Times New Roman" w:hAnsi="Calibri" w:cs="Calibri"/>
          <w:sz w:val="28"/>
          <w:szCs w:val="28"/>
          <w:lang w:val="en-US" w:eastAsia="es-ES_tradnl"/>
        </w:rPr>
        <w:t>-Interrogación (</w:t>
      </w:r>
      <w:r w:rsidRPr="005E05F5">
        <w:rPr>
          <w:rFonts w:ascii="Calibri" w:eastAsia="Times New Roman" w:hAnsi="Calibri" w:cs="Calibri"/>
          <w:i/>
          <w:iCs/>
          <w:sz w:val="28"/>
          <w:szCs w:val="28"/>
          <w:lang w:val="en-US" w:eastAsia="es-ES_tradnl"/>
        </w:rPr>
        <w:t>Wh- questions</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Aux. Questions;, What is the book about?;, tags</w:t>
      </w:r>
      <w:r w:rsidRPr="005E05F5">
        <w:rPr>
          <w:rFonts w:ascii="Calibri" w:eastAsia="Times New Roman" w:hAnsi="Calibri" w:cs="Calibri"/>
          <w:sz w:val="28"/>
          <w:szCs w:val="28"/>
          <w:lang w:val="en-US" w:eastAsia="es-ES_tradnl"/>
        </w:rPr>
        <w:t>).</w:t>
      </w:r>
    </w:p>
    <w:p w:rsidR="005E05F5" w:rsidRPr="005E05F5" w:rsidRDefault="005E05F5" w:rsidP="005E05F5">
      <w:pPr>
        <w:autoSpaceDE w:val="0"/>
        <w:autoSpaceDN w:val="0"/>
        <w:adjustRightInd w:val="0"/>
        <w:jc w:val="both"/>
        <w:rPr>
          <w:rFonts w:ascii="Calibri" w:eastAsia="Times New Roman" w:hAnsi="Calibri" w:cs="Calibri"/>
          <w:sz w:val="28"/>
          <w:szCs w:val="28"/>
          <w:lang w:val="en-US" w:eastAsia="es-ES_tradnl"/>
        </w:rPr>
      </w:pPr>
      <w:r w:rsidRPr="005E05F5">
        <w:rPr>
          <w:rFonts w:ascii="Calibri" w:eastAsia="Times New Roman" w:hAnsi="Calibri" w:cs="Calibri"/>
          <w:sz w:val="28"/>
          <w:szCs w:val="28"/>
          <w:lang w:val="en-US" w:eastAsia="es-ES_tradnl"/>
        </w:rPr>
        <w:t>-Expresión do tempo: pasado, (</w:t>
      </w:r>
      <w:r w:rsidRPr="005E05F5">
        <w:rPr>
          <w:rFonts w:ascii="Calibri" w:eastAsia="Times New Roman" w:hAnsi="Calibri" w:cs="Calibri"/>
          <w:i/>
          <w:iCs/>
          <w:sz w:val="28"/>
          <w:szCs w:val="28"/>
          <w:lang w:val="en-US" w:eastAsia="es-ES_tradnl"/>
        </w:rPr>
        <w:t>past simple and continuous</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present perfect;, past perfect</w:t>
      </w:r>
      <w:r w:rsidRPr="005E05F5">
        <w:rPr>
          <w:rFonts w:ascii="Calibri" w:eastAsia="Times New Roman" w:hAnsi="Calibri" w:cs="Calibri"/>
          <w:sz w:val="28"/>
          <w:szCs w:val="28"/>
          <w:lang w:val="en-US" w:eastAsia="es-ES_tradnl"/>
        </w:rPr>
        <w:t>); presente, (</w:t>
      </w:r>
      <w:r w:rsidRPr="005E05F5">
        <w:rPr>
          <w:rFonts w:ascii="Calibri" w:eastAsia="Times New Roman" w:hAnsi="Calibri" w:cs="Calibri"/>
          <w:i/>
          <w:iCs/>
          <w:sz w:val="28"/>
          <w:szCs w:val="28"/>
          <w:lang w:val="en-US" w:eastAsia="es-ES_tradnl"/>
        </w:rPr>
        <w:t>present simple and continuous</w:t>
      </w:r>
      <w:r w:rsidRPr="005E05F5">
        <w:rPr>
          <w:rFonts w:ascii="Calibri" w:eastAsia="Times New Roman" w:hAnsi="Calibri" w:cs="Calibri"/>
          <w:sz w:val="28"/>
          <w:szCs w:val="28"/>
          <w:lang w:val="en-US" w:eastAsia="es-ES_tradnl"/>
        </w:rPr>
        <w:t>);, futuro (</w:t>
      </w:r>
      <w:r w:rsidRPr="005E05F5">
        <w:rPr>
          <w:rFonts w:ascii="Calibri" w:eastAsia="Times New Roman" w:hAnsi="Calibri" w:cs="Calibri"/>
          <w:i/>
          <w:iCs/>
          <w:sz w:val="28"/>
          <w:szCs w:val="28"/>
          <w:lang w:val="en-US" w:eastAsia="es-ES_tradnl"/>
        </w:rPr>
        <w:t>going to</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will; present simple and, continuous + Adv.</w:t>
      </w:r>
      <w:r w:rsidRPr="005E05F5">
        <w:rPr>
          <w:rFonts w:ascii="Calibri" w:eastAsia="Times New Roman" w:hAnsi="Calibri" w:cs="Calibri"/>
          <w:sz w:val="28"/>
          <w:szCs w:val="28"/>
          <w:lang w:val="en-US" w:eastAsia="es-ES_tradnl"/>
        </w:rPr>
        <w:t>).</w:t>
      </w:r>
    </w:p>
    <w:p w:rsidR="005E05F5" w:rsidRPr="005E05F5" w:rsidRDefault="005E05F5" w:rsidP="005E05F5">
      <w:pPr>
        <w:autoSpaceDE w:val="0"/>
        <w:autoSpaceDN w:val="0"/>
        <w:adjustRightInd w:val="0"/>
        <w:jc w:val="both"/>
        <w:rPr>
          <w:rFonts w:ascii="Calibri" w:eastAsia="Times New Roman" w:hAnsi="Calibri" w:cs="Calibri"/>
          <w:sz w:val="28"/>
          <w:szCs w:val="28"/>
          <w:lang w:val="en-US" w:eastAsia="es-ES_tradnl"/>
        </w:rPr>
      </w:pPr>
      <w:r w:rsidRPr="005E05F5">
        <w:rPr>
          <w:rFonts w:ascii="Calibri" w:eastAsia="Times New Roman" w:hAnsi="Calibri" w:cs="Calibri"/>
          <w:sz w:val="28"/>
          <w:szCs w:val="28"/>
          <w:lang w:val="en-US" w:eastAsia="es-ES_tradnl"/>
        </w:rPr>
        <w:t>-Expresión do aspecto:, puntual (</w:t>
      </w:r>
      <w:r w:rsidRPr="005E05F5">
        <w:rPr>
          <w:rFonts w:ascii="Calibri" w:eastAsia="Times New Roman" w:hAnsi="Calibri" w:cs="Calibri"/>
          <w:i/>
          <w:iCs/>
          <w:sz w:val="28"/>
          <w:szCs w:val="28"/>
          <w:lang w:val="en-US" w:eastAsia="es-ES_tradnl"/>
        </w:rPr>
        <w:t>simple tenses</w:t>
      </w:r>
      <w:r w:rsidRPr="005E05F5">
        <w:rPr>
          <w:rFonts w:ascii="Calibri" w:eastAsia="Times New Roman" w:hAnsi="Calibri" w:cs="Calibri"/>
          <w:sz w:val="28"/>
          <w:szCs w:val="28"/>
          <w:lang w:val="en-US" w:eastAsia="es-ES_tradnl"/>
        </w:rPr>
        <w:t>);, durativo (</w:t>
      </w:r>
      <w:r w:rsidRPr="005E05F5">
        <w:rPr>
          <w:rFonts w:ascii="Calibri" w:eastAsia="Times New Roman" w:hAnsi="Calibri" w:cs="Calibri"/>
          <w:i/>
          <w:iCs/>
          <w:sz w:val="28"/>
          <w:szCs w:val="28"/>
          <w:lang w:val="en-US" w:eastAsia="es-ES_tradnl"/>
        </w:rPr>
        <w:t>present and past, simple/perfect; and future, continuous</w:t>
      </w:r>
      <w:r w:rsidRPr="005E05F5">
        <w:rPr>
          <w:rFonts w:ascii="Calibri" w:eastAsia="Times New Roman" w:hAnsi="Calibri" w:cs="Calibri"/>
          <w:sz w:val="28"/>
          <w:szCs w:val="28"/>
          <w:lang w:val="en-US" w:eastAsia="es-ES_tradnl"/>
        </w:rPr>
        <w:t>); habitual (</w:t>
      </w:r>
      <w:r w:rsidRPr="005E05F5">
        <w:rPr>
          <w:rFonts w:ascii="Calibri" w:eastAsia="Times New Roman" w:hAnsi="Calibri" w:cs="Calibri"/>
          <w:i/>
          <w:iCs/>
          <w:sz w:val="28"/>
          <w:szCs w:val="28"/>
          <w:lang w:val="en-US" w:eastAsia="es-ES_tradnl"/>
        </w:rPr>
        <w:t xml:space="preserve">simple, tenses </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Adv., e. g., every Sunday morning</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used to</w:t>
      </w:r>
      <w:r w:rsidRPr="005E05F5">
        <w:rPr>
          <w:rFonts w:ascii="Calibri" w:eastAsia="Times New Roman" w:hAnsi="Calibri" w:cs="Calibri"/>
          <w:sz w:val="28"/>
          <w:szCs w:val="28"/>
          <w:lang w:val="en-US" w:eastAsia="es-ES_tradnl"/>
        </w:rPr>
        <w:t>); incoativo (</w:t>
      </w:r>
      <w:r w:rsidRPr="005E05F5">
        <w:rPr>
          <w:rFonts w:ascii="Calibri" w:eastAsia="Times New Roman" w:hAnsi="Calibri" w:cs="Calibri"/>
          <w:i/>
          <w:iCs/>
          <w:sz w:val="28"/>
          <w:szCs w:val="28"/>
          <w:lang w:val="en-US" w:eastAsia="es-ES_tradnl"/>
        </w:rPr>
        <w:t>be, about to</w:t>
      </w:r>
      <w:r w:rsidRPr="005E05F5">
        <w:rPr>
          <w:rFonts w:ascii="Calibri" w:eastAsia="Times New Roman" w:hAnsi="Calibri" w:cs="Calibri"/>
          <w:sz w:val="28"/>
          <w:szCs w:val="28"/>
          <w:lang w:val="en-US" w:eastAsia="es-ES_tradnl"/>
        </w:rPr>
        <w:t>); terminativo (</w:t>
      </w:r>
      <w:r w:rsidRPr="005E05F5">
        <w:rPr>
          <w:rFonts w:ascii="Calibri" w:eastAsia="Times New Roman" w:hAnsi="Calibri" w:cs="Calibri"/>
          <w:i/>
          <w:iCs/>
          <w:sz w:val="28"/>
          <w:szCs w:val="28"/>
          <w:lang w:val="en-US" w:eastAsia="es-ES_tradnl"/>
        </w:rPr>
        <w:t>stop, –ing</w:t>
      </w:r>
      <w:r w:rsidRPr="005E05F5">
        <w:rPr>
          <w:rFonts w:ascii="Calibri" w:eastAsia="Times New Roman" w:hAnsi="Calibri" w:cs="Calibri"/>
          <w:sz w:val="28"/>
          <w:szCs w:val="28"/>
          <w:lang w:val="en-US" w:eastAsia="es-ES_tradnl"/>
        </w:rPr>
        <w:t>).</w:t>
      </w:r>
    </w:p>
    <w:p w:rsidR="005E05F5" w:rsidRPr="005E05F5" w:rsidRDefault="005E05F5" w:rsidP="005E05F5">
      <w:pPr>
        <w:autoSpaceDE w:val="0"/>
        <w:autoSpaceDN w:val="0"/>
        <w:adjustRightInd w:val="0"/>
        <w:jc w:val="both"/>
        <w:rPr>
          <w:rFonts w:ascii="Calibri" w:eastAsia="Times New Roman" w:hAnsi="Calibri" w:cs="Calibri"/>
          <w:sz w:val="28"/>
          <w:szCs w:val="28"/>
          <w:lang w:val="en-US" w:eastAsia="es-ES_tradnl"/>
        </w:rPr>
      </w:pPr>
      <w:r w:rsidRPr="005E05F5">
        <w:rPr>
          <w:rFonts w:ascii="Calibri" w:eastAsia="Times New Roman" w:hAnsi="Calibri" w:cs="Calibri"/>
          <w:sz w:val="28"/>
          <w:szCs w:val="28"/>
          <w:lang w:val="en-US" w:eastAsia="es-ES_tradnl"/>
        </w:rPr>
        <w:lastRenderedPageBreak/>
        <w:t>-Expresión da modalidade:, factualidade (</w:t>
      </w:r>
      <w:r w:rsidRPr="005E05F5">
        <w:rPr>
          <w:rFonts w:ascii="Calibri" w:eastAsia="Times New Roman" w:hAnsi="Calibri" w:cs="Calibri"/>
          <w:i/>
          <w:iCs/>
          <w:sz w:val="28"/>
          <w:szCs w:val="28"/>
          <w:lang w:val="en-US" w:eastAsia="es-ES_tradnl"/>
        </w:rPr>
        <w:t>declarative, sentences</w:t>
      </w:r>
      <w:r w:rsidRPr="005E05F5">
        <w:rPr>
          <w:rFonts w:ascii="Calibri" w:eastAsia="Times New Roman" w:hAnsi="Calibri" w:cs="Calibri"/>
          <w:sz w:val="28"/>
          <w:szCs w:val="28"/>
          <w:lang w:val="en-US" w:eastAsia="es-ES_tradnl"/>
        </w:rPr>
        <w:t>); capacidade, (</w:t>
      </w:r>
      <w:r w:rsidRPr="005E05F5">
        <w:rPr>
          <w:rFonts w:ascii="Calibri" w:eastAsia="Times New Roman" w:hAnsi="Calibri" w:cs="Calibri"/>
          <w:i/>
          <w:iCs/>
          <w:sz w:val="28"/>
          <w:szCs w:val="28"/>
          <w:lang w:val="en-US" w:eastAsia="es-ES_tradnl"/>
        </w:rPr>
        <w:t>can; be able</w:t>
      </w:r>
      <w:r w:rsidRPr="005E05F5">
        <w:rPr>
          <w:rFonts w:ascii="Calibri" w:eastAsia="Times New Roman" w:hAnsi="Calibri" w:cs="Calibri"/>
          <w:sz w:val="28"/>
          <w:szCs w:val="28"/>
          <w:lang w:val="en-US" w:eastAsia="es-ES_tradnl"/>
        </w:rPr>
        <w:t>); posibilidade/, probabilidade (</w:t>
      </w:r>
      <w:r w:rsidRPr="005E05F5">
        <w:rPr>
          <w:rFonts w:ascii="Calibri" w:eastAsia="Times New Roman" w:hAnsi="Calibri" w:cs="Calibri"/>
          <w:i/>
          <w:iCs/>
          <w:sz w:val="28"/>
          <w:szCs w:val="28"/>
          <w:lang w:val="en-US" w:eastAsia="es-ES_tradnl"/>
        </w:rPr>
        <w:t>may, might</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perhaps</w:t>
      </w:r>
      <w:r w:rsidRPr="005E05F5">
        <w:rPr>
          <w:rFonts w:ascii="Calibri" w:eastAsia="Times New Roman" w:hAnsi="Calibri" w:cs="Calibri"/>
          <w:sz w:val="28"/>
          <w:szCs w:val="28"/>
          <w:lang w:val="en-US" w:eastAsia="es-ES_tradnl"/>
        </w:rPr>
        <w:t>); necesidad, (</w:t>
      </w:r>
      <w:r w:rsidRPr="005E05F5">
        <w:rPr>
          <w:rFonts w:ascii="Calibri" w:eastAsia="Times New Roman" w:hAnsi="Calibri" w:cs="Calibri"/>
          <w:i/>
          <w:iCs/>
          <w:sz w:val="28"/>
          <w:szCs w:val="28"/>
          <w:lang w:val="en-US" w:eastAsia="es-ES_tradnl"/>
        </w:rPr>
        <w:t>must</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need; have (got) to</w:t>
      </w:r>
      <w:r w:rsidRPr="005E05F5">
        <w:rPr>
          <w:rFonts w:ascii="Calibri" w:eastAsia="Times New Roman" w:hAnsi="Calibri" w:cs="Calibri"/>
          <w:sz w:val="28"/>
          <w:szCs w:val="28"/>
          <w:lang w:val="en-US" w:eastAsia="es-ES_tradnl"/>
        </w:rPr>
        <w:t>);, obriga(</w:t>
      </w:r>
      <w:r w:rsidRPr="005E05F5">
        <w:rPr>
          <w:rFonts w:ascii="Calibri" w:eastAsia="Times New Roman" w:hAnsi="Calibri" w:cs="Calibri"/>
          <w:i/>
          <w:iCs/>
          <w:sz w:val="28"/>
          <w:szCs w:val="28"/>
          <w:lang w:val="en-US" w:eastAsia="es-ES_tradnl"/>
        </w:rPr>
        <w:t xml:space="preserve">have </w:t>
      </w:r>
      <w:r w:rsidRPr="005E05F5">
        <w:rPr>
          <w:rFonts w:ascii="Calibri" w:eastAsia="Times New Roman" w:hAnsi="Calibri" w:cs="Calibri"/>
          <w:sz w:val="28"/>
          <w:szCs w:val="28"/>
          <w:lang w:val="en-US" w:eastAsia="es-ES_tradnl"/>
        </w:rPr>
        <w:t>(</w:t>
      </w:r>
      <w:r w:rsidRPr="005E05F5">
        <w:rPr>
          <w:rFonts w:ascii="Calibri" w:eastAsia="Times New Roman" w:hAnsi="Calibri" w:cs="Calibri"/>
          <w:i/>
          <w:iCs/>
          <w:sz w:val="28"/>
          <w:szCs w:val="28"/>
          <w:lang w:val="en-US" w:eastAsia="es-ES_tradnl"/>
        </w:rPr>
        <w:t>got</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to</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must;, imperative</w:t>
      </w:r>
      <w:r w:rsidRPr="005E05F5">
        <w:rPr>
          <w:rFonts w:ascii="Calibri" w:eastAsia="Times New Roman" w:hAnsi="Calibri" w:cs="Calibri"/>
          <w:sz w:val="28"/>
          <w:szCs w:val="28"/>
          <w:lang w:val="en-US" w:eastAsia="es-ES_tradnl"/>
        </w:rPr>
        <w:t>); permiso (</w:t>
      </w:r>
      <w:r w:rsidRPr="005E05F5">
        <w:rPr>
          <w:rFonts w:ascii="Calibri" w:eastAsia="Times New Roman" w:hAnsi="Calibri" w:cs="Calibri"/>
          <w:i/>
          <w:iCs/>
          <w:sz w:val="28"/>
          <w:szCs w:val="28"/>
          <w:lang w:val="en-US" w:eastAsia="es-ES_tradnl"/>
        </w:rPr>
        <w:t>may</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could; allow</w:t>
      </w:r>
      <w:r w:rsidRPr="005E05F5">
        <w:rPr>
          <w:rFonts w:ascii="Calibri" w:eastAsia="Times New Roman" w:hAnsi="Calibri" w:cs="Calibri"/>
          <w:sz w:val="28"/>
          <w:szCs w:val="28"/>
          <w:lang w:val="en-US" w:eastAsia="es-ES_tradnl"/>
        </w:rPr>
        <w:t>); intención, (</w:t>
      </w:r>
      <w:r w:rsidRPr="005E05F5">
        <w:rPr>
          <w:rFonts w:ascii="Calibri" w:eastAsia="Times New Roman" w:hAnsi="Calibri" w:cs="Calibri"/>
          <w:i/>
          <w:iCs/>
          <w:sz w:val="28"/>
          <w:szCs w:val="28"/>
          <w:lang w:val="en-US" w:eastAsia="es-ES_tradnl"/>
        </w:rPr>
        <w:t>present continuous</w:t>
      </w:r>
      <w:r w:rsidRPr="005E05F5">
        <w:rPr>
          <w:rFonts w:ascii="Calibri" w:eastAsia="Times New Roman" w:hAnsi="Calibri" w:cs="Calibri"/>
          <w:sz w:val="28"/>
          <w:szCs w:val="28"/>
          <w:lang w:val="en-US" w:eastAsia="es-ES_tradnl"/>
        </w:rPr>
        <w:t>).</w:t>
      </w:r>
    </w:p>
    <w:p w:rsidR="005E05F5" w:rsidRPr="005E05F5" w:rsidRDefault="005E05F5" w:rsidP="005E05F5">
      <w:pPr>
        <w:autoSpaceDE w:val="0"/>
        <w:autoSpaceDN w:val="0"/>
        <w:adjustRightInd w:val="0"/>
        <w:jc w:val="both"/>
        <w:rPr>
          <w:rFonts w:ascii="Calibri" w:eastAsia="Times New Roman" w:hAnsi="Calibri" w:cs="Calibri"/>
          <w:sz w:val="28"/>
          <w:szCs w:val="28"/>
          <w:lang w:val="en-US" w:eastAsia="es-ES_tradnl"/>
        </w:rPr>
      </w:pPr>
      <w:r w:rsidRPr="005E05F5">
        <w:rPr>
          <w:rFonts w:ascii="Calibri" w:eastAsia="Times New Roman" w:hAnsi="Calibri" w:cs="Calibri"/>
          <w:sz w:val="28"/>
          <w:szCs w:val="28"/>
          <w:lang w:val="en-US" w:eastAsia="es-ES_tradnl"/>
        </w:rPr>
        <w:t>-Expresión da existencia (</w:t>
      </w:r>
      <w:r w:rsidRPr="005E05F5">
        <w:rPr>
          <w:rFonts w:ascii="Calibri" w:eastAsia="Times New Roman" w:hAnsi="Calibri" w:cs="Calibri"/>
          <w:i/>
          <w:iCs/>
          <w:sz w:val="28"/>
          <w:szCs w:val="28"/>
          <w:lang w:val="en-US" w:eastAsia="es-ES_tradnl"/>
        </w:rPr>
        <w:t>e., g. there could be</w:t>
      </w:r>
      <w:r w:rsidRPr="005E05F5">
        <w:rPr>
          <w:rFonts w:ascii="Calibri" w:eastAsia="Times New Roman" w:hAnsi="Calibri" w:cs="Calibri"/>
          <w:sz w:val="28"/>
          <w:szCs w:val="28"/>
          <w:lang w:val="en-US" w:eastAsia="es-ES_tradnl"/>
        </w:rPr>
        <w:t>); la entidad, (</w:t>
      </w:r>
      <w:r w:rsidRPr="005E05F5">
        <w:rPr>
          <w:rFonts w:ascii="Calibri" w:eastAsia="Times New Roman" w:hAnsi="Calibri" w:cs="Calibri"/>
          <w:i/>
          <w:iCs/>
          <w:sz w:val="28"/>
          <w:szCs w:val="28"/>
          <w:lang w:val="en-US" w:eastAsia="es-ES_tradnl"/>
        </w:rPr>
        <w:t>count/uncount/collective/c, ompound nouns; pronouns, (relative, reflexive/, emphatic, one(s); determiners</w:t>
      </w:r>
      <w:r w:rsidRPr="005E05F5">
        <w:rPr>
          <w:rFonts w:ascii="Calibri" w:eastAsia="Times New Roman" w:hAnsi="Calibri" w:cs="Calibri"/>
          <w:sz w:val="28"/>
          <w:szCs w:val="28"/>
          <w:lang w:val="en-US" w:eastAsia="es-ES_tradnl"/>
        </w:rPr>
        <w:t>);, a cualidade (</w:t>
      </w:r>
      <w:r w:rsidRPr="005E05F5">
        <w:rPr>
          <w:rFonts w:ascii="Calibri" w:eastAsia="Times New Roman" w:hAnsi="Calibri" w:cs="Calibri"/>
          <w:i/>
          <w:iCs/>
          <w:sz w:val="28"/>
          <w:szCs w:val="28"/>
          <w:lang w:val="en-US" w:eastAsia="es-ES_tradnl"/>
        </w:rPr>
        <w:t>e., g. pretty good; much too, expensive</w:t>
      </w:r>
      <w:r w:rsidRPr="005E05F5">
        <w:rPr>
          <w:rFonts w:ascii="Calibri" w:eastAsia="Times New Roman" w:hAnsi="Calibri" w:cs="Calibri"/>
          <w:sz w:val="28"/>
          <w:szCs w:val="28"/>
          <w:lang w:val="en-US" w:eastAsia="es-ES_tradnl"/>
        </w:rPr>
        <w:t>).</w:t>
      </w:r>
    </w:p>
    <w:p w:rsidR="005E05F5" w:rsidRPr="005E05F5" w:rsidRDefault="005E05F5" w:rsidP="005E05F5">
      <w:pPr>
        <w:autoSpaceDE w:val="0"/>
        <w:autoSpaceDN w:val="0"/>
        <w:adjustRightInd w:val="0"/>
        <w:jc w:val="both"/>
        <w:rPr>
          <w:rFonts w:ascii="Calibri" w:eastAsia="Times New Roman" w:hAnsi="Calibri" w:cs="Calibri"/>
          <w:sz w:val="28"/>
          <w:szCs w:val="28"/>
          <w:lang w:val="en-US" w:eastAsia="es-ES_tradnl"/>
        </w:rPr>
      </w:pPr>
      <w:r w:rsidRPr="005E05F5">
        <w:rPr>
          <w:rFonts w:ascii="Calibri" w:eastAsia="Times New Roman" w:hAnsi="Calibri" w:cs="Calibri"/>
          <w:sz w:val="28"/>
          <w:szCs w:val="28"/>
          <w:lang w:val="en-US" w:eastAsia="es-ES_tradnl"/>
        </w:rPr>
        <w:t>-Expresión da cantidade, (</w:t>
      </w:r>
      <w:r w:rsidRPr="005E05F5">
        <w:rPr>
          <w:rFonts w:ascii="Calibri" w:eastAsia="Times New Roman" w:hAnsi="Calibri" w:cs="Calibri"/>
          <w:i/>
          <w:iCs/>
          <w:sz w:val="28"/>
          <w:szCs w:val="28"/>
          <w:lang w:val="en-US" w:eastAsia="es-ES_tradnl"/>
        </w:rPr>
        <w:t>singular/plural</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cardinal, and ordinal numerals</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Quantity: e. g. lots/plenty, (of)</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Degree: e. g. absolutely;, a (little) bit</w:t>
      </w:r>
      <w:r w:rsidRPr="005E05F5">
        <w:rPr>
          <w:rFonts w:ascii="Calibri" w:eastAsia="Times New Roman" w:hAnsi="Calibri" w:cs="Calibri"/>
          <w:sz w:val="28"/>
          <w:szCs w:val="28"/>
          <w:lang w:val="en-US" w:eastAsia="es-ES_tradnl"/>
        </w:rPr>
        <w:t>).</w:t>
      </w:r>
    </w:p>
    <w:p w:rsidR="005E05F5" w:rsidRPr="005E05F5" w:rsidRDefault="005E05F5" w:rsidP="005E05F5">
      <w:pPr>
        <w:autoSpaceDE w:val="0"/>
        <w:autoSpaceDN w:val="0"/>
        <w:adjustRightInd w:val="0"/>
        <w:jc w:val="both"/>
        <w:rPr>
          <w:rFonts w:ascii="Calibri" w:eastAsia="Times New Roman" w:hAnsi="Calibri" w:cs="Calibri"/>
          <w:sz w:val="28"/>
          <w:szCs w:val="28"/>
          <w:lang w:val="en-US" w:eastAsia="es-ES_tradnl"/>
        </w:rPr>
      </w:pPr>
      <w:r w:rsidRPr="005E05F5">
        <w:rPr>
          <w:rFonts w:ascii="Calibri" w:eastAsia="Times New Roman" w:hAnsi="Calibri" w:cs="Calibri"/>
          <w:sz w:val="28"/>
          <w:szCs w:val="28"/>
          <w:lang w:val="en-US" w:eastAsia="es-ES_tradnl"/>
        </w:rPr>
        <w:t>-Expresión do espazo (</w:t>
      </w:r>
      <w:r w:rsidRPr="005E05F5">
        <w:rPr>
          <w:rFonts w:ascii="Calibri" w:eastAsia="Times New Roman" w:hAnsi="Calibri" w:cs="Calibri"/>
          <w:i/>
          <w:iCs/>
          <w:sz w:val="28"/>
          <w:szCs w:val="28"/>
          <w:lang w:val="en-US" w:eastAsia="es-ES_tradnl"/>
        </w:rPr>
        <w:t>prepositions, and adverbs of, location, position, distance,, motion, direction, origin, and arrangement</w:t>
      </w:r>
      <w:r w:rsidRPr="005E05F5">
        <w:rPr>
          <w:rFonts w:ascii="Calibri" w:eastAsia="Times New Roman" w:hAnsi="Calibri" w:cs="Calibri"/>
          <w:sz w:val="28"/>
          <w:szCs w:val="28"/>
          <w:lang w:val="en-US" w:eastAsia="es-ES_tradnl"/>
        </w:rPr>
        <w:t xml:space="preserve">)., </w:t>
      </w:r>
    </w:p>
    <w:p w:rsidR="005E05F5" w:rsidRPr="005E05F5" w:rsidRDefault="005E05F5" w:rsidP="005E05F5">
      <w:pPr>
        <w:autoSpaceDE w:val="0"/>
        <w:autoSpaceDN w:val="0"/>
        <w:adjustRightInd w:val="0"/>
        <w:jc w:val="both"/>
        <w:rPr>
          <w:rFonts w:ascii="Calibri" w:eastAsia="Times New Roman" w:hAnsi="Calibri" w:cs="Calibri"/>
          <w:sz w:val="28"/>
          <w:szCs w:val="28"/>
          <w:lang w:val="en-US" w:eastAsia="es-ES_tradnl"/>
        </w:rPr>
      </w:pPr>
      <w:r w:rsidRPr="005E05F5">
        <w:rPr>
          <w:rFonts w:ascii="Calibri" w:eastAsia="Times New Roman" w:hAnsi="Calibri" w:cs="Calibri"/>
          <w:sz w:val="28"/>
          <w:szCs w:val="28"/>
          <w:lang w:val="en-US" w:eastAsia="es-ES_tradnl"/>
        </w:rPr>
        <w:t>-Expresión do tempo (</w:t>
      </w:r>
      <w:r w:rsidRPr="005E05F5">
        <w:rPr>
          <w:rFonts w:ascii="Calibri" w:eastAsia="Times New Roman" w:hAnsi="Calibri" w:cs="Calibri"/>
          <w:i/>
          <w:iCs/>
          <w:sz w:val="28"/>
          <w:szCs w:val="28"/>
          <w:lang w:val="en-US" w:eastAsia="es-ES_tradnl"/>
        </w:rPr>
        <w:t xml:space="preserve">points, </w:t>
      </w:r>
      <w:r w:rsidRPr="005E05F5">
        <w:rPr>
          <w:rFonts w:ascii="Calibri" w:eastAsia="Times New Roman" w:hAnsi="Calibri" w:cs="Calibri"/>
          <w:sz w:val="28"/>
          <w:szCs w:val="28"/>
          <w:lang w:val="en-US" w:eastAsia="es-ES_tradnl"/>
        </w:rPr>
        <w:t>(</w:t>
      </w:r>
      <w:r w:rsidRPr="005E05F5">
        <w:rPr>
          <w:rFonts w:ascii="Calibri" w:eastAsia="Times New Roman" w:hAnsi="Calibri" w:cs="Calibri"/>
          <w:i/>
          <w:iCs/>
          <w:sz w:val="28"/>
          <w:szCs w:val="28"/>
          <w:lang w:val="en-US" w:eastAsia="es-ES_tradnl"/>
        </w:rPr>
        <w:t>e. g. at midnight), divisions, (e. g. term)</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and indications, (ago; early; late) of time</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duration (from…to; during;, until; since)</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 xml:space="preserve">anteriority </w:t>
      </w:r>
      <w:r w:rsidRPr="005E05F5">
        <w:rPr>
          <w:rFonts w:ascii="Calibri" w:eastAsia="Times New Roman" w:hAnsi="Calibri" w:cs="Calibri"/>
          <w:sz w:val="28"/>
          <w:szCs w:val="28"/>
          <w:lang w:val="en-US" w:eastAsia="es-ES_tradnl"/>
        </w:rPr>
        <w:t>(</w:t>
      </w:r>
      <w:r w:rsidRPr="005E05F5">
        <w:rPr>
          <w:rFonts w:ascii="Calibri" w:eastAsia="Times New Roman" w:hAnsi="Calibri" w:cs="Calibri"/>
          <w:i/>
          <w:iCs/>
          <w:sz w:val="28"/>
          <w:szCs w:val="28"/>
          <w:lang w:val="en-US" w:eastAsia="es-ES_tradnl"/>
        </w:rPr>
        <w:t>already;, (not) yet</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posteriority, (afterwards; later)</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sequence, (first, second, after, that, finally)</w:t>
      </w:r>
      <w:r w:rsidRPr="005E05F5">
        <w:rPr>
          <w:rFonts w:ascii="Calibri" w:eastAsia="Times New Roman" w:hAnsi="Calibri" w:cs="Calibri"/>
          <w:sz w:val="28"/>
          <w:szCs w:val="28"/>
          <w:lang w:val="en-US" w:eastAsia="es-ES_tradnl"/>
        </w:rPr>
        <w:t xml:space="preserve">; </w:t>
      </w:r>
      <w:r w:rsidRPr="005E05F5">
        <w:rPr>
          <w:rFonts w:ascii="Calibri" w:eastAsia="Times New Roman" w:hAnsi="Calibri" w:cs="Calibri"/>
          <w:i/>
          <w:iCs/>
          <w:sz w:val="28"/>
          <w:szCs w:val="28"/>
          <w:lang w:val="en-US" w:eastAsia="es-ES_tradnl"/>
        </w:rPr>
        <w:t>simultaneousness, (just when); frequency, (e. g. twice/four ti-, mes a week; daily)</w:t>
      </w:r>
      <w:r w:rsidRPr="005E05F5">
        <w:rPr>
          <w:rFonts w:ascii="Calibri" w:eastAsia="Times New Roman" w:hAnsi="Calibri" w:cs="Calibri"/>
          <w:sz w:val="28"/>
          <w:szCs w:val="28"/>
          <w:lang w:val="en-US" w:eastAsia="es-ES_tradnl"/>
        </w:rPr>
        <w:t>).</w:t>
      </w:r>
    </w:p>
    <w:p w:rsidR="001D4A12" w:rsidRPr="005E05F5" w:rsidRDefault="005E05F5" w:rsidP="001D4A12">
      <w:pPr>
        <w:autoSpaceDE w:val="0"/>
        <w:autoSpaceDN w:val="0"/>
        <w:adjustRightInd w:val="0"/>
        <w:jc w:val="both"/>
        <w:rPr>
          <w:rFonts w:ascii="Calibri" w:eastAsia="Times New Roman" w:hAnsi="Calibri" w:cs="Calibri"/>
          <w:sz w:val="28"/>
          <w:szCs w:val="28"/>
          <w:lang w:val="en-US" w:eastAsia="es-ES_tradnl"/>
        </w:rPr>
      </w:pPr>
      <w:r w:rsidRPr="005E05F5">
        <w:rPr>
          <w:rFonts w:ascii="Calibri" w:eastAsia="Times New Roman" w:hAnsi="Calibri" w:cs="Calibri"/>
          <w:sz w:val="28"/>
          <w:szCs w:val="28"/>
          <w:lang w:val="en-US" w:eastAsia="es-ES_tradnl"/>
        </w:rPr>
        <w:t>-Expresión do modo (</w:t>
      </w:r>
      <w:r w:rsidR="001D4A12">
        <w:rPr>
          <w:rFonts w:ascii="Calibri" w:eastAsia="Times New Roman" w:hAnsi="Calibri" w:cs="Calibri"/>
          <w:i/>
          <w:iCs/>
          <w:sz w:val="28"/>
          <w:szCs w:val="28"/>
          <w:lang w:val="en-US" w:eastAsia="es-ES_tradnl"/>
        </w:rPr>
        <w:t>P</w:t>
      </w:r>
      <w:r w:rsidRPr="005E05F5">
        <w:rPr>
          <w:rFonts w:ascii="Calibri" w:eastAsia="Times New Roman" w:hAnsi="Calibri" w:cs="Calibri"/>
          <w:i/>
          <w:iCs/>
          <w:sz w:val="28"/>
          <w:szCs w:val="28"/>
          <w:lang w:val="en-US" w:eastAsia="es-ES_tradnl"/>
        </w:rPr>
        <w:t>hrases of manner, e., g. carefully; in a hurry</w:t>
      </w:r>
      <w:r w:rsidR="001D4A12">
        <w:rPr>
          <w:rFonts w:ascii="Calibri" w:eastAsia="Times New Roman" w:hAnsi="Calibri" w:cs="Calibri"/>
          <w:sz w:val="28"/>
          <w:szCs w:val="28"/>
          <w:lang w:val="en-US" w:eastAsia="es-ES_tradnl"/>
        </w:rPr>
        <w:t xml:space="preserve">)/ </w:t>
      </w:r>
      <w:r w:rsidR="001D4A12" w:rsidRPr="005E05F5">
        <w:rPr>
          <w:rFonts w:ascii="Calibri" w:eastAsia="Times New Roman" w:hAnsi="Calibri" w:cs="Calibri"/>
          <w:sz w:val="28"/>
          <w:szCs w:val="28"/>
          <w:lang w:val="en-US" w:eastAsia="es-ES_tradnl"/>
        </w:rPr>
        <w:t>-Relacións temporais (</w:t>
      </w:r>
      <w:r w:rsidR="001D4A12" w:rsidRPr="005E05F5">
        <w:rPr>
          <w:rFonts w:ascii="Calibri" w:eastAsia="Times New Roman" w:hAnsi="Calibri" w:cs="Calibri"/>
          <w:i/>
          <w:iCs/>
          <w:sz w:val="28"/>
          <w:szCs w:val="28"/>
          <w:lang w:val="en-US" w:eastAsia="es-ES_tradnl"/>
        </w:rPr>
        <w:t>the, moment (she left); while</w:t>
      </w:r>
      <w:r w:rsidR="001D4A12">
        <w:rPr>
          <w:rFonts w:ascii="Calibri" w:eastAsia="Times New Roman" w:hAnsi="Calibri" w:cs="Calibri"/>
          <w:sz w:val="28"/>
          <w:szCs w:val="28"/>
          <w:lang w:val="en-US" w:eastAsia="es-ES_tradnl"/>
        </w:rPr>
        <w:t>)</w:t>
      </w:r>
    </w:p>
    <w:p w:rsidR="005E05F5" w:rsidRPr="005E05F5" w:rsidRDefault="005E05F5" w:rsidP="005E05F5">
      <w:pPr>
        <w:autoSpaceDE w:val="0"/>
        <w:autoSpaceDN w:val="0"/>
        <w:adjustRightInd w:val="0"/>
        <w:jc w:val="both"/>
        <w:rPr>
          <w:rFonts w:ascii="Calibri" w:eastAsia="Times New Roman" w:hAnsi="Calibri" w:cs="Calibri"/>
          <w:sz w:val="28"/>
          <w:szCs w:val="28"/>
          <w:lang w:val="en-US" w:eastAsia="es-ES_tradnl"/>
        </w:rPr>
      </w:pPr>
      <w:r w:rsidRPr="005E05F5">
        <w:rPr>
          <w:rFonts w:ascii="Calibri" w:eastAsia="Times New Roman" w:hAnsi="Calibri" w:cs="Calibri"/>
          <w:sz w:val="28"/>
          <w:szCs w:val="28"/>
          <w:lang w:val="en-US" w:eastAsia="es-ES_tradnl"/>
        </w:rPr>
        <w:t>-Uso de conectores.</w:t>
      </w:r>
    </w:p>
    <w:p w:rsidR="005E05F5" w:rsidRPr="005E05F5" w:rsidRDefault="005E05F5" w:rsidP="005E05F5">
      <w:pPr>
        <w:autoSpaceDE w:val="0"/>
        <w:autoSpaceDN w:val="0"/>
        <w:adjustRightInd w:val="0"/>
        <w:jc w:val="both"/>
        <w:rPr>
          <w:rFonts w:ascii="Calibri" w:eastAsia="Times New Roman" w:hAnsi="Calibri" w:cs="Calibri"/>
          <w:i/>
          <w:iCs/>
          <w:sz w:val="28"/>
          <w:szCs w:val="28"/>
          <w:lang w:val="en-US" w:eastAsia="es-ES_tradnl"/>
        </w:rPr>
      </w:pPr>
      <w:r w:rsidRPr="005E05F5">
        <w:rPr>
          <w:rFonts w:ascii="Calibri" w:eastAsia="Times New Roman" w:hAnsi="Calibri" w:cs="Calibri"/>
          <w:sz w:val="28"/>
          <w:szCs w:val="28"/>
          <w:lang w:val="en-US" w:eastAsia="es-ES_tradnl"/>
        </w:rPr>
        <w:t>-</w:t>
      </w:r>
      <w:r w:rsidRPr="005E05F5">
        <w:rPr>
          <w:rFonts w:ascii="Calibri" w:eastAsia="Times New Roman" w:hAnsi="Calibri" w:cs="Calibri"/>
          <w:i/>
          <w:iCs/>
          <w:sz w:val="28"/>
          <w:szCs w:val="28"/>
          <w:lang w:val="en-US" w:eastAsia="es-ES_tradnl"/>
        </w:rPr>
        <w:t>Have/get causative.</w:t>
      </w:r>
    </w:p>
    <w:p w:rsidR="005E05F5" w:rsidRPr="005E05F5" w:rsidRDefault="005E05F5" w:rsidP="005E05F5">
      <w:pPr>
        <w:autoSpaceDE w:val="0"/>
        <w:autoSpaceDN w:val="0"/>
        <w:adjustRightInd w:val="0"/>
        <w:jc w:val="both"/>
        <w:rPr>
          <w:rFonts w:ascii="Calibri" w:eastAsia="Times New Roman" w:hAnsi="Calibri" w:cs="Calibri"/>
          <w:i/>
          <w:iCs/>
          <w:sz w:val="28"/>
          <w:szCs w:val="28"/>
          <w:lang w:val="pt-PT" w:eastAsia="es-ES_tradnl"/>
        </w:rPr>
      </w:pPr>
      <w:r w:rsidRPr="005E05F5">
        <w:rPr>
          <w:rFonts w:ascii="Calibri" w:eastAsia="Times New Roman" w:hAnsi="Calibri" w:cs="Calibri"/>
          <w:sz w:val="28"/>
          <w:szCs w:val="28"/>
          <w:lang w:val="en-US" w:eastAsia="es-ES_tradnl"/>
        </w:rPr>
        <w:t>-</w:t>
      </w:r>
      <w:r w:rsidRPr="005E05F5">
        <w:rPr>
          <w:rFonts w:ascii="Calibri" w:eastAsia="Times New Roman" w:hAnsi="Calibri" w:cs="Calibri"/>
          <w:i/>
          <w:iCs/>
          <w:sz w:val="28"/>
          <w:szCs w:val="28"/>
          <w:lang w:val="pt-PT" w:eastAsia="es-ES_tradnl"/>
        </w:rPr>
        <w:t>Phrasal verbs.</w:t>
      </w:r>
    </w:p>
    <w:p w:rsidR="00483845" w:rsidRDefault="005E05F5" w:rsidP="005E05F5">
      <w:pPr>
        <w:jc w:val="both"/>
        <w:rPr>
          <w:rFonts w:ascii="Calibri" w:eastAsia="Calibri" w:hAnsi="Calibri" w:cs="Calibri"/>
          <w:sz w:val="20"/>
          <w:szCs w:val="20"/>
          <w:lang w:val="en-US" w:eastAsia="es-ES_tradnl"/>
        </w:rPr>
      </w:pPr>
      <w:r w:rsidRPr="005E05F5">
        <w:rPr>
          <w:rFonts w:ascii="Calibri" w:eastAsia="Times New Roman" w:hAnsi="Calibri" w:cs="Calibri"/>
          <w:sz w:val="28"/>
          <w:szCs w:val="28"/>
          <w:lang w:val="en-US" w:eastAsia="es-ES_tradnl"/>
        </w:rPr>
        <w:t>-</w:t>
      </w:r>
      <w:r w:rsidRPr="005E05F5">
        <w:rPr>
          <w:rFonts w:ascii="Calibri" w:eastAsia="Times New Roman" w:hAnsi="Calibri" w:cs="Calibri"/>
          <w:i/>
          <w:iCs/>
          <w:sz w:val="28"/>
          <w:szCs w:val="28"/>
          <w:lang w:val="en-US" w:eastAsia="es-ES_tradnl"/>
        </w:rPr>
        <w:t>Gerund and infinitive.</w:t>
      </w:r>
    </w:p>
    <w:p w:rsidR="005E05F5" w:rsidRPr="001D4A12" w:rsidRDefault="005E05F5" w:rsidP="005E05F5">
      <w:pPr>
        <w:jc w:val="both"/>
        <w:rPr>
          <w:rFonts w:ascii="Calibri" w:eastAsia="Calibri" w:hAnsi="Calibri" w:cs="Calibri"/>
          <w:sz w:val="20"/>
          <w:szCs w:val="20"/>
          <w:lang w:val="en-US" w:eastAsia="es-ES_tradnl"/>
        </w:rPr>
      </w:pPr>
      <w:r w:rsidRPr="005E05F5">
        <w:rPr>
          <w:rFonts w:ascii="Calibri" w:eastAsia="Calibri" w:hAnsi="Calibri" w:cs="Calibri"/>
          <w:b/>
          <w:sz w:val="28"/>
          <w:szCs w:val="28"/>
          <w:lang w:val="es-ES_tradnl" w:eastAsia="es-ES_tradnl"/>
        </w:rPr>
        <w:lastRenderedPageBreak/>
        <w:t>TEMPORALIZACIÓN</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831"/>
        <w:gridCol w:w="6652"/>
        <w:gridCol w:w="4671"/>
      </w:tblGrid>
      <w:tr w:rsidR="005E05F5" w:rsidRPr="005E05F5"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UNITS</w:t>
            </w:r>
          </w:p>
        </w:tc>
        <w:tc>
          <w:tcPr>
            <w:tcW w:w="23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TITLES</w:t>
            </w:r>
          </w:p>
        </w:tc>
        <w:tc>
          <w:tcPr>
            <w:tcW w:w="16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TRIMESTRE</w:t>
            </w:r>
          </w:p>
        </w:tc>
      </w:tr>
      <w:tr w:rsidR="005E05F5" w:rsidRPr="005E05F5"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p>
        </w:tc>
        <w:tc>
          <w:tcPr>
            <w:tcW w:w="23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Starter unit</w:t>
            </w:r>
          </w:p>
        </w:tc>
        <w:tc>
          <w:tcPr>
            <w:tcW w:w="16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1</w:t>
            </w:r>
          </w:p>
        </w:tc>
      </w:tr>
      <w:tr w:rsidR="005E05F5" w:rsidRPr="005E05F5"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1</w:t>
            </w:r>
          </w:p>
        </w:tc>
        <w:tc>
          <w:tcPr>
            <w:tcW w:w="23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Making a diference</w:t>
            </w:r>
          </w:p>
        </w:tc>
        <w:tc>
          <w:tcPr>
            <w:tcW w:w="16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1</w:t>
            </w:r>
          </w:p>
        </w:tc>
      </w:tr>
      <w:tr w:rsidR="005E05F5" w:rsidRPr="005E05F5" w:rsidTr="005E05F5">
        <w:trPr>
          <w:tblCellSpacing w:w="0" w:type="dxa"/>
        </w:trPr>
        <w:tc>
          <w:tcPr>
            <w:tcW w:w="100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2</w:t>
            </w:r>
          </w:p>
        </w:tc>
        <w:tc>
          <w:tcPr>
            <w:tcW w:w="23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Making money</w:t>
            </w:r>
          </w:p>
        </w:tc>
        <w:tc>
          <w:tcPr>
            <w:tcW w:w="16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1</w:t>
            </w:r>
          </w:p>
        </w:tc>
      </w:tr>
      <w:tr w:rsidR="005E05F5" w:rsidRPr="005E05F5" w:rsidTr="005E05F5">
        <w:trPr>
          <w:tblCellSpacing w:w="0" w:type="dxa"/>
        </w:trPr>
        <w:tc>
          <w:tcPr>
            <w:tcW w:w="100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3</w:t>
            </w:r>
          </w:p>
        </w:tc>
        <w:tc>
          <w:tcPr>
            <w:tcW w:w="23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Power to the people</w:t>
            </w:r>
          </w:p>
        </w:tc>
        <w:tc>
          <w:tcPr>
            <w:tcW w:w="16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1</w:t>
            </w:r>
          </w:p>
        </w:tc>
      </w:tr>
      <w:tr w:rsidR="005E05F5" w:rsidRPr="005E05F5" w:rsidTr="005E05F5">
        <w:trPr>
          <w:tblCellSpacing w:w="0" w:type="dxa"/>
        </w:trPr>
        <w:tc>
          <w:tcPr>
            <w:tcW w:w="100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4</w:t>
            </w:r>
          </w:p>
        </w:tc>
        <w:tc>
          <w:tcPr>
            <w:tcW w:w="23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Live well</w:t>
            </w:r>
          </w:p>
        </w:tc>
        <w:tc>
          <w:tcPr>
            <w:tcW w:w="16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2</w:t>
            </w:r>
          </w:p>
        </w:tc>
      </w:tr>
      <w:tr w:rsidR="005E05F5" w:rsidRPr="005E05F5" w:rsidTr="005E05F5">
        <w:trPr>
          <w:tblCellSpacing w:w="0" w:type="dxa"/>
        </w:trPr>
        <w:tc>
          <w:tcPr>
            <w:tcW w:w="100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5</w:t>
            </w:r>
          </w:p>
        </w:tc>
        <w:tc>
          <w:tcPr>
            <w:tcW w:w="23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Community spirit</w:t>
            </w:r>
          </w:p>
        </w:tc>
        <w:tc>
          <w:tcPr>
            <w:tcW w:w="16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2</w:t>
            </w:r>
          </w:p>
        </w:tc>
      </w:tr>
      <w:tr w:rsidR="005E05F5" w:rsidRPr="005E05F5" w:rsidTr="005E05F5">
        <w:trPr>
          <w:tblCellSpacing w:w="0" w:type="dxa"/>
        </w:trPr>
        <w:tc>
          <w:tcPr>
            <w:tcW w:w="100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6</w:t>
            </w:r>
          </w:p>
        </w:tc>
        <w:tc>
          <w:tcPr>
            <w:tcW w:w="23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Good times</w:t>
            </w:r>
          </w:p>
        </w:tc>
        <w:tc>
          <w:tcPr>
            <w:tcW w:w="1650" w:type="pct"/>
            <w:tcBorders>
              <w:top w:val="single" w:sz="4" w:space="0" w:color="auto"/>
              <w:left w:val="single" w:sz="4" w:space="0" w:color="auto"/>
              <w:bottom w:val="single" w:sz="4" w:space="0" w:color="auto"/>
              <w:right w:val="single" w:sz="4" w:space="0" w:color="auto"/>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2</w:t>
            </w:r>
          </w:p>
        </w:tc>
      </w:tr>
      <w:tr w:rsidR="005E05F5" w:rsidRPr="005E05F5"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7</w:t>
            </w:r>
          </w:p>
        </w:tc>
        <w:tc>
          <w:tcPr>
            <w:tcW w:w="23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In the news</w:t>
            </w:r>
          </w:p>
        </w:tc>
        <w:tc>
          <w:tcPr>
            <w:tcW w:w="16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3</w:t>
            </w:r>
          </w:p>
        </w:tc>
      </w:tr>
      <w:tr w:rsidR="005E05F5" w:rsidRPr="005E05F5"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8</w:t>
            </w:r>
          </w:p>
        </w:tc>
        <w:tc>
          <w:tcPr>
            <w:tcW w:w="23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n-US" w:eastAsia="es-ES_tradnl"/>
              </w:rPr>
            </w:pPr>
            <w:r w:rsidRPr="005E05F5">
              <w:rPr>
                <w:rFonts w:ascii="Calibri" w:eastAsia="Times New Roman" w:hAnsi="Calibri" w:cs="Calibri"/>
                <w:sz w:val="28"/>
                <w:szCs w:val="28"/>
                <w:lang w:val="en-US" w:eastAsia="es-ES_tradnl"/>
              </w:rPr>
              <w:t>The senses</w:t>
            </w:r>
          </w:p>
        </w:tc>
        <w:tc>
          <w:tcPr>
            <w:tcW w:w="16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3</w:t>
            </w:r>
          </w:p>
        </w:tc>
      </w:tr>
      <w:tr w:rsidR="005E05F5" w:rsidRPr="005E05F5" w:rsidTr="005E05F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9</w:t>
            </w:r>
          </w:p>
        </w:tc>
        <w:tc>
          <w:tcPr>
            <w:tcW w:w="23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The next steps</w:t>
            </w:r>
          </w:p>
        </w:tc>
        <w:tc>
          <w:tcPr>
            <w:tcW w:w="1650" w:type="pct"/>
            <w:tcBorders>
              <w:top w:val="outset" w:sz="6" w:space="0" w:color="000000"/>
              <w:left w:val="outset" w:sz="6" w:space="0" w:color="000000"/>
              <w:bottom w:val="outset" w:sz="6" w:space="0" w:color="000000"/>
              <w:right w:val="outset" w:sz="6" w:space="0" w:color="000000"/>
            </w:tcBorders>
            <w:hideMark/>
          </w:tcPr>
          <w:p w:rsidR="005E05F5" w:rsidRPr="005E05F5" w:rsidRDefault="005E05F5" w:rsidP="005E05F5">
            <w:pPr>
              <w:spacing w:before="100" w:beforeAutospacing="1" w:after="0" w:line="288" w:lineRule="auto"/>
              <w:jc w:val="both"/>
              <w:rPr>
                <w:rFonts w:ascii="Calibri" w:eastAsia="Times New Roman" w:hAnsi="Calibri" w:cs="Calibri"/>
                <w:sz w:val="28"/>
                <w:szCs w:val="28"/>
                <w:lang w:val="es-ES_tradnl" w:eastAsia="es-ES_tradnl"/>
              </w:rPr>
            </w:pPr>
            <w:r w:rsidRPr="005E05F5">
              <w:rPr>
                <w:rFonts w:ascii="Calibri" w:eastAsia="Times New Roman" w:hAnsi="Calibri" w:cs="Calibri"/>
                <w:sz w:val="28"/>
                <w:szCs w:val="28"/>
                <w:lang w:val="es-ES_tradnl" w:eastAsia="es-ES_tradnl"/>
              </w:rPr>
              <w:t xml:space="preserve">3 </w:t>
            </w:r>
          </w:p>
        </w:tc>
      </w:tr>
      <w:tr w:rsidR="008D1F2A" w:rsidRPr="005E05F5" w:rsidTr="008D1F2A">
        <w:trPr>
          <w:tblCellSpacing w:w="0" w:type="dxa"/>
        </w:trPr>
        <w:tc>
          <w:tcPr>
            <w:tcW w:w="5000" w:type="pct"/>
            <w:gridSpan w:val="3"/>
            <w:tcBorders>
              <w:top w:val="outset" w:sz="6" w:space="0" w:color="000000"/>
              <w:left w:val="outset" w:sz="6" w:space="0" w:color="000000"/>
              <w:bottom w:val="outset" w:sz="6" w:space="0" w:color="000000"/>
              <w:right w:val="outset" w:sz="6" w:space="0" w:color="000000"/>
            </w:tcBorders>
          </w:tcPr>
          <w:p w:rsidR="008D1F2A" w:rsidRPr="005E05F5" w:rsidRDefault="008D1F2A" w:rsidP="005E05F5">
            <w:pPr>
              <w:spacing w:before="100" w:beforeAutospacing="1" w:after="0" w:line="288" w:lineRule="auto"/>
              <w:jc w:val="both"/>
              <w:rPr>
                <w:rFonts w:ascii="Calibri" w:eastAsia="Times New Roman" w:hAnsi="Calibri" w:cs="Calibri"/>
                <w:sz w:val="28"/>
                <w:szCs w:val="28"/>
                <w:lang w:val="es-ES_tradnl" w:eastAsia="es-ES_tradnl"/>
              </w:rPr>
            </w:pPr>
            <w:r>
              <w:rPr>
                <w:rFonts w:ascii="Calibri" w:eastAsia="Times New Roman" w:hAnsi="Calibri" w:cs="Calibri"/>
                <w:sz w:val="28"/>
                <w:szCs w:val="28"/>
                <w:lang w:val="es-ES_tradnl" w:eastAsia="es-ES_tradnl"/>
              </w:rPr>
              <w:t>Libro de lectura: sen confirmar.</w:t>
            </w:r>
          </w:p>
        </w:tc>
      </w:tr>
    </w:tbl>
    <w:p w:rsidR="005E05F5" w:rsidRPr="008D1F2A" w:rsidRDefault="005E05F5">
      <w:r w:rsidRPr="005E05F5">
        <w:rPr>
          <w:rFonts w:ascii="Calibri" w:eastAsia="Calibri" w:hAnsi="Calibri" w:cs="Calibri"/>
          <w:b/>
          <w:sz w:val="28"/>
          <w:szCs w:val="28"/>
          <w:lang w:val="es-ES_tradnl" w:eastAsia="es-ES_tradnl"/>
        </w:rPr>
        <w:br w:type="page"/>
      </w:r>
    </w:p>
    <w:p w:rsidR="00895045" w:rsidRDefault="00895045" w:rsidP="005E05F5">
      <w:pPr>
        <w:jc w:val="both"/>
        <w:rPr>
          <w:rFonts w:ascii="Calibri" w:eastAsia="Calibri" w:hAnsi="Calibri" w:cs="Calibri"/>
          <w:b/>
          <w:sz w:val="28"/>
          <w:szCs w:val="28"/>
          <w:lang w:val="es-ES_tradnl" w:eastAsia="es-ES_tradnl"/>
        </w:rPr>
        <w:sectPr w:rsidR="00895045" w:rsidSect="000868AB">
          <w:pgSz w:w="16838" w:h="11906" w:orient="landscape"/>
          <w:pgMar w:top="1418" w:right="1417" w:bottom="1701" w:left="1417" w:header="708" w:footer="708" w:gutter="0"/>
          <w:cols w:space="708"/>
          <w:docGrid w:linePitch="360"/>
        </w:sectPr>
      </w:pPr>
    </w:p>
    <w:p w:rsidR="005E05F5" w:rsidRPr="007D1157" w:rsidRDefault="007D1157" w:rsidP="005E05F5">
      <w:pPr>
        <w:jc w:val="both"/>
        <w:rPr>
          <w:rFonts w:ascii="Calibri" w:eastAsia="Calibri" w:hAnsi="Calibri" w:cs="Calibri"/>
          <w:b/>
          <w:color w:val="0070C0"/>
          <w:sz w:val="36"/>
          <w:szCs w:val="36"/>
          <w:lang w:eastAsia="es-ES_tradnl"/>
        </w:rPr>
      </w:pPr>
      <w:r w:rsidRPr="007D1157">
        <w:rPr>
          <w:rFonts w:ascii="Calibri" w:eastAsia="Calibri" w:hAnsi="Calibri" w:cs="Calibri"/>
          <w:b/>
          <w:color w:val="0070C0"/>
          <w:sz w:val="36"/>
          <w:szCs w:val="36"/>
          <w:lang w:eastAsia="es-ES_tradnl"/>
        </w:rPr>
        <w:lastRenderedPageBreak/>
        <w:t xml:space="preserve">3.5 </w:t>
      </w:r>
      <w:r>
        <w:rPr>
          <w:rFonts w:ascii="Calibri" w:eastAsia="Calibri" w:hAnsi="Calibri" w:cs="Calibri"/>
          <w:b/>
          <w:color w:val="0070C0"/>
          <w:sz w:val="36"/>
          <w:szCs w:val="36"/>
          <w:lang w:eastAsia="es-ES_tradnl"/>
        </w:rPr>
        <w:t>E</w:t>
      </w:r>
      <w:r w:rsidRPr="007D1157">
        <w:rPr>
          <w:rFonts w:ascii="Calibri" w:eastAsia="Calibri" w:hAnsi="Calibri" w:cs="Calibri"/>
          <w:b/>
          <w:color w:val="0070C0"/>
          <w:sz w:val="36"/>
          <w:szCs w:val="36"/>
          <w:lang w:eastAsia="es-ES_tradnl"/>
        </w:rPr>
        <w:t>ducación secundaria de adultos</w:t>
      </w:r>
    </w:p>
    <w:p w:rsidR="005E05F5" w:rsidRPr="005E05F5" w:rsidRDefault="005E05F5" w:rsidP="005E05F5">
      <w:pPr>
        <w:jc w:val="both"/>
        <w:rPr>
          <w:rFonts w:ascii="Calibri" w:eastAsia="Calibri" w:hAnsi="Calibri" w:cs="Calibri"/>
          <w:b/>
          <w:bCs/>
          <w:sz w:val="28"/>
          <w:szCs w:val="28"/>
          <w:u w:val="single"/>
          <w:lang w:eastAsia="es-ES_tradnl"/>
        </w:rPr>
      </w:pPr>
    </w:p>
    <w:p w:rsidR="005E05F5" w:rsidRPr="005E05F5" w:rsidRDefault="005E05F5" w:rsidP="005E05F5">
      <w:pPr>
        <w:jc w:val="both"/>
        <w:rPr>
          <w:rFonts w:ascii="Calibri" w:eastAsia="Calibri" w:hAnsi="Calibri" w:cs="Calibri"/>
          <w:b/>
          <w:sz w:val="28"/>
          <w:szCs w:val="28"/>
          <w:lang w:val="ca-ES" w:eastAsia="es-ES_tradnl"/>
        </w:rPr>
      </w:pPr>
      <w:r w:rsidRPr="005E05F5">
        <w:rPr>
          <w:rFonts w:ascii="Calibri" w:eastAsia="Calibri" w:hAnsi="Calibri" w:cs="Calibri"/>
          <w:b/>
          <w:sz w:val="28"/>
          <w:szCs w:val="28"/>
          <w:lang w:val="ca-ES" w:eastAsia="es-ES_tradnl"/>
        </w:rPr>
        <w:t>CONTRIBUCIÓN DA ÁREA DE LÍNGUA ESTRANXEIRA AO LOGRO DAS COMPETENCIAS BÁSICAS</w:t>
      </w:r>
    </w:p>
    <w:p w:rsidR="005E05F5" w:rsidRPr="005E05F5" w:rsidRDefault="005E05F5" w:rsidP="005E05F5">
      <w:pPr>
        <w:jc w:val="both"/>
        <w:rPr>
          <w:rFonts w:ascii="Calibri" w:eastAsia="Calibri" w:hAnsi="Calibri" w:cs="Calibri"/>
          <w:sz w:val="28"/>
          <w:szCs w:val="28"/>
          <w:lang w:val="ca-ES" w:eastAsia="es-ES_tradnl"/>
        </w:rPr>
      </w:pPr>
      <w:r w:rsidRPr="005E05F5">
        <w:rPr>
          <w:rFonts w:ascii="Calibri" w:eastAsia="Calibri" w:hAnsi="Calibri" w:cs="Calibri"/>
          <w:sz w:val="28"/>
          <w:szCs w:val="28"/>
          <w:lang w:val="ca-ES" w:eastAsia="es-ES_tradnl"/>
        </w:rPr>
        <w:t xml:space="preserve">A incorporación de competencias básicas ao Currículo permite poñer o acento naquelas aprendizaxes que se consideren imprescindíbeis. Son aquelas competencias que debe desenvolver un mozo ou unha moza ao finalizar o ensino obrigatoria para poder lograr a súa realización persoal, exercer a cidadanía activa, incorporarse á vida adulta de xeito satisfactorio e ser capaz de desenvolver unha aprendizaxe permanente ao longo da vida. </w:t>
      </w:r>
    </w:p>
    <w:p w:rsidR="005E05F5" w:rsidRPr="005E05F5" w:rsidRDefault="005E05F5" w:rsidP="005E05F5">
      <w:pPr>
        <w:jc w:val="both"/>
        <w:rPr>
          <w:rFonts w:ascii="Calibri" w:eastAsia="Calibri" w:hAnsi="Calibri" w:cs="Calibri"/>
          <w:sz w:val="28"/>
          <w:szCs w:val="28"/>
          <w:lang w:val="ca-ES" w:eastAsia="es-ES_tradnl"/>
        </w:rPr>
      </w:pPr>
      <w:r w:rsidRPr="005E05F5">
        <w:rPr>
          <w:rFonts w:ascii="Calibri" w:eastAsia="Calibri" w:hAnsi="Calibri" w:cs="Calibri"/>
          <w:sz w:val="28"/>
          <w:szCs w:val="28"/>
          <w:lang w:val="ca-ES" w:eastAsia="es-ES_tradnl"/>
        </w:rPr>
        <w:t xml:space="preserve">A inclusión das competencias básicas no Currículo ten varias finalidades: </w:t>
      </w:r>
    </w:p>
    <w:p w:rsidR="005E05F5" w:rsidRPr="005E05F5" w:rsidRDefault="005E05F5" w:rsidP="000D60DD">
      <w:pPr>
        <w:numPr>
          <w:ilvl w:val="0"/>
          <w:numId w:val="52"/>
        </w:numPr>
        <w:jc w:val="both"/>
        <w:rPr>
          <w:rFonts w:ascii="Calibri" w:eastAsia="Calibri" w:hAnsi="Calibri" w:cs="Calibri"/>
          <w:sz w:val="28"/>
          <w:szCs w:val="28"/>
          <w:lang w:eastAsia="es-ES_tradnl"/>
        </w:rPr>
      </w:pPr>
      <w:r w:rsidRPr="005E05F5">
        <w:rPr>
          <w:rFonts w:ascii="Calibri" w:eastAsia="Calibri" w:hAnsi="Calibri" w:cs="Calibri"/>
          <w:sz w:val="28"/>
          <w:szCs w:val="28"/>
          <w:lang w:eastAsia="es-ES_tradnl"/>
        </w:rPr>
        <w:t xml:space="preserve">integrar as diferentes aprendizaxes </w:t>
      </w:r>
    </w:p>
    <w:p w:rsidR="005E05F5" w:rsidRPr="005E05F5" w:rsidRDefault="005E05F5" w:rsidP="000D60DD">
      <w:pPr>
        <w:numPr>
          <w:ilvl w:val="0"/>
          <w:numId w:val="53"/>
        </w:numPr>
        <w:jc w:val="both"/>
        <w:rPr>
          <w:rFonts w:ascii="Calibri" w:eastAsia="Calibri" w:hAnsi="Calibri" w:cs="Calibri"/>
          <w:sz w:val="28"/>
          <w:szCs w:val="28"/>
          <w:lang w:eastAsia="es-ES_tradnl"/>
        </w:rPr>
      </w:pPr>
      <w:r w:rsidRPr="005E05F5">
        <w:rPr>
          <w:rFonts w:ascii="Calibri" w:eastAsia="Calibri" w:hAnsi="Calibri" w:cs="Calibri"/>
          <w:sz w:val="28"/>
          <w:szCs w:val="28"/>
          <w:lang w:eastAsia="es-ES_tradnl"/>
        </w:rPr>
        <w:t xml:space="preserve">relacionar a aprendizaxe con distintos tipos de contidos e utilizalos de xeito efectivo cando resulten necesarios. </w:t>
      </w:r>
    </w:p>
    <w:p w:rsidR="005E05F5" w:rsidRPr="005E05F5" w:rsidRDefault="005E05F5" w:rsidP="000D60DD">
      <w:pPr>
        <w:numPr>
          <w:ilvl w:val="0"/>
          <w:numId w:val="53"/>
        </w:numPr>
        <w:jc w:val="both"/>
        <w:rPr>
          <w:rFonts w:ascii="Calibri" w:eastAsia="Calibri" w:hAnsi="Calibri" w:cs="Calibri"/>
          <w:sz w:val="28"/>
          <w:szCs w:val="28"/>
          <w:lang w:val="pt-PT" w:eastAsia="es-ES_tradnl"/>
        </w:rPr>
      </w:pPr>
      <w:r w:rsidRPr="005E05F5">
        <w:rPr>
          <w:rFonts w:ascii="Calibri" w:eastAsia="Calibri" w:hAnsi="Calibri" w:cs="Calibri"/>
          <w:sz w:val="28"/>
          <w:szCs w:val="28"/>
          <w:lang w:val="pt-PT" w:eastAsia="es-ES_tradnl"/>
        </w:rPr>
        <w:t xml:space="preserve">orientar o ensino para tomar decisións relativas ao proceso do ensino e da aprendizaxe. </w:t>
      </w:r>
    </w:p>
    <w:p w:rsidR="005E05F5" w:rsidRPr="005E05F5" w:rsidRDefault="005E05F5" w:rsidP="005E05F5">
      <w:pPr>
        <w:jc w:val="both"/>
        <w:rPr>
          <w:rFonts w:ascii="Calibri" w:eastAsia="Calibri" w:hAnsi="Calibri" w:cs="Calibri"/>
          <w:sz w:val="28"/>
          <w:szCs w:val="28"/>
          <w:lang w:val="pt-PT" w:eastAsia="es-ES_tradnl"/>
        </w:rPr>
      </w:pPr>
    </w:p>
    <w:p w:rsidR="005E05F5" w:rsidRPr="005E05F5" w:rsidRDefault="005E05F5" w:rsidP="005E05F5">
      <w:pPr>
        <w:jc w:val="both"/>
        <w:rPr>
          <w:rFonts w:ascii="Calibri" w:eastAsia="Calibri" w:hAnsi="Calibri" w:cs="Calibri"/>
          <w:sz w:val="28"/>
          <w:szCs w:val="28"/>
          <w:lang w:val="ca-ES" w:eastAsia="es-ES_tradnl"/>
        </w:rPr>
      </w:pPr>
      <w:r w:rsidRPr="005E05F5">
        <w:rPr>
          <w:rFonts w:ascii="Calibri" w:eastAsia="Calibri" w:hAnsi="Calibri" w:cs="Calibri"/>
          <w:sz w:val="28"/>
          <w:szCs w:val="28"/>
          <w:lang w:val="ca-ES" w:eastAsia="es-ES_tradnl"/>
        </w:rPr>
        <w:t xml:space="preserve">Coas áreas e materias do Currículo alcánzanse os obxectivos educativos e adquírense as competencias básicas. Cada unha das áreas contribúe ao desenvolvemento de diferentes competencias e á súa vez cada unha das competencias básicas alcanzarase como consecuencia do traballo en varias áreas ou materias. </w:t>
      </w:r>
    </w:p>
    <w:p w:rsidR="005E05F5" w:rsidRPr="005E05F5" w:rsidRDefault="005E05F5" w:rsidP="005E05F5">
      <w:pPr>
        <w:jc w:val="both"/>
        <w:rPr>
          <w:rFonts w:ascii="Calibri" w:eastAsia="Calibri" w:hAnsi="Calibri" w:cs="Calibri"/>
          <w:sz w:val="28"/>
          <w:szCs w:val="28"/>
          <w:lang w:val="ca-ES" w:eastAsia="es-ES_tradnl"/>
        </w:rPr>
      </w:pPr>
      <w:r w:rsidRPr="005E05F5">
        <w:rPr>
          <w:rFonts w:ascii="Calibri" w:eastAsia="Calibri" w:hAnsi="Calibri" w:cs="Calibri"/>
          <w:sz w:val="28"/>
          <w:szCs w:val="28"/>
          <w:lang w:val="ca-ES" w:eastAsia="es-ES_tradnl"/>
        </w:rPr>
        <w:t xml:space="preserve">No marco da proposta realizada pola Unión Europea, e de acordo coas consideracións que se acaban de expoñer, identificáronse oito competencias básicas: </w:t>
      </w:r>
    </w:p>
    <w:p w:rsidR="005E05F5" w:rsidRPr="005E05F5" w:rsidRDefault="005E05F5" w:rsidP="005E05F5">
      <w:pPr>
        <w:jc w:val="both"/>
        <w:rPr>
          <w:rFonts w:ascii="Calibri" w:eastAsia="Calibri" w:hAnsi="Calibri" w:cs="Calibri"/>
          <w:sz w:val="28"/>
          <w:szCs w:val="28"/>
          <w:lang w:eastAsia="es-ES_tradnl"/>
        </w:rPr>
      </w:pPr>
      <w:r w:rsidRPr="005E05F5">
        <w:rPr>
          <w:rFonts w:ascii="Calibri" w:eastAsia="Calibri" w:hAnsi="Calibri" w:cs="Calibri"/>
          <w:sz w:val="28"/>
          <w:szCs w:val="28"/>
          <w:lang w:eastAsia="es-ES_tradnl"/>
        </w:rPr>
        <w:t xml:space="preserve">1. Competencia en comunicación lingüística </w:t>
      </w:r>
    </w:p>
    <w:p w:rsidR="005E05F5" w:rsidRPr="005E05F5" w:rsidRDefault="005E05F5" w:rsidP="005E05F5">
      <w:pPr>
        <w:jc w:val="both"/>
        <w:rPr>
          <w:rFonts w:ascii="Calibri" w:eastAsia="Calibri" w:hAnsi="Calibri" w:cs="Calibri"/>
          <w:sz w:val="28"/>
          <w:szCs w:val="28"/>
          <w:lang w:eastAsia="es-ES_tradnl"/>
        </w:rPr>
      </w:pPr>
      <w:r w:rsidRPr="005E05F5">
        <w:rPr>
          <w:rFonts w:ascii="Calibri" w:eastAsia="Calibri" w:hAnsi="Calibri" w:cs="Calibri"/>
          <w:sz w:val="28"/>
          <w:szCs w:val="28"/>
          <w:lang w:eastAsia="es-ES_tradnl"/>
        </w:rPr>
        <w:t xml:space="preserve">2. Competencia matemática </w:t>
      </w:r>
    </w:p>
    <w:p w:rsidR="005E05F5" w:rsidRPr="005E05F5" w:rsidRDefault="005E05F5" w:rsidP="005E05F5">
      <w:pPr>
        <w:jc w:val="both"/>
        <w:rPr>
          <w:rFonts w:ascii="Calibri" w:eastAsia="Calibri" w:hAnsi="Calibri" w:cs="Calibri"/>
          <w:sz w:val="28"/>
          <w:szCs w:val="28"/>
          <w:lang w:eastAsia="es-ES_tradnl"/>
        </w:rPr>
      </w:pPr>
      <w:r w:rsidRPr="005E05F5">
        <w:rPr>
          <w:rFonts w:ascii="Calibri" w:eastAsia="Calibri" w:hAnsi="Calibri" w:cs="Calibri"/>
          <w:sz w:val="28"/>
          <w:szCs w:val="28"/>
          <w:lang w:eastAsia="es-ES_tradnl"/>
        </w:rPr>
        <w:t xml:space="preserve">3. Competencia no coñecemento e na interacción co mundo físico </w:t>
      </w:r>
    </w:p>
    <w:p w:rsidR="005E05F5" w:rsidRPr="005E05F5" w:rsidRDefault="005E05F5" w:rsidP="005E05F5">
      <w:pPr>
        <w:jc w:val="both"/>
        <w:rPr>
          <w:rFonts w:ascii="Calibri" w:eastAsia="Calibri" w:hAnsi="Calibri" w:cs="Calibri"/>
          <w:sz w:val="28"/>
          <w:szCs w:val="28"/>
          <w:lang w:eastAsia="es-ES_tradnl"/>
        </w:rPr>
      </w:pPr>
      <w:r w:rsidRPr="005E05F5">
        <w:rPr>
          <w:rFonts w:ascii="Calibri" w:eastAsia="Calibri" w:hAnsi="Calibri" w:cs="Calibri"/>
          <w:sz w:val="28"/>
          <w:szCs w:val="28"/>
          <w:lang w:eastAsia="es-ES_tradnl"/>
        </w:rPr>
        <w:lastRenderedPageBreak/>
        <w:t xml:space="preserve">4. Tratamento da información e competencia dixital </w:t>
      </w:r>
    </w:p>
    <w:p w:rsidR="005E05F5" w:rsidRPr="005E05F5" w:rsidRDefault="005E05F5" w:rsidP="005E05F5">
      <w:pPr>
        <w:jc w:val="both"/>
        <w:rPr>
          <w:rFonts w:ascii="Calibri" w:eastAsia="Calibri" w:hAnsi="Calibri" w:cs="Calibri"/>
          <w:sz w:val="28"/>
          <w:szCs w:val="28"/>
          <w:lang w:eastAsia="es-ES_tradnl"/>
        </w:rPr>
      </w:pPr>
      <w:r w:rsidRPr="005E05F5">
        <w:rPr>
          <w:rFonts w:ascii="Calibri" w:eastAsia="Calibri" w:hAnsi="Calibri" w:cs="Calibri"/>
          <w:sz w:val="28"/>
          <w:szCs w:val="28"/>
          <w:lang w:eastAsia="es-ES_tradnl"/>
        </w:rPr>
        <w:t xml:space="preserve">5. Competencia social e cidadá </w:t>
      </w:r>
    </w:p>
    <w:p w:rsidR="005E05F5" w:rsidRPr="005E05F5" w:rsidRDefault="005E05F5" w:rsidP="005E05F5">
      <w:pPr>
        <w:jc w:val="both"/>
        <w:rPr>
          <w:rFonts w:ascii="Calibri" w:eastAsia="Calibri" w:hAnsi="Calibri" w:cs="Calibri"/>
          <w:sz w:val="28"/>
          <w:szCs w:val="28"/>
          <w:lang w:eastAsia="es-ES_tradnl"/>
        </w:rPr>
      </w:pPr>
      <w:r w:rsidRPr="005E05F5">
        <w:rPr>
          <w:rFonts w:ascii="Calibri" w:eastAsia="Calibri" w:hAnsi="Calibri" w:cs="Calibri"/>
          <w:sz w:val="28"/>
          <w:szCs w:val="28"/>
          <w:lang w:eastAsia="es-ES_tradnl"/>
        </w:rPr>
        <w:t xml:space="preserve">6. Competencia cultural e artística </w:t>
      </w:r>
    </w:p>
    <w:p w:rsidR="005E05F5" w:rsidRPr="005E05F5" w:rsidRDefault="005E05F5" w:rsidP="005E05F5">
      <w:pPr>
        <w:jc w:val="both"/>
        <w:rPr>
          <w:rFonts w:ascii="Calibri" w:eastAsia="Calibri" w:hAnsi="Calibri" w:cs="Calibri"/>
          <w:sz w:val="28"/>
          <w:szCs w:val="28"/>
          <w:lang w:val="pt-PT" w:eastAsia="es-ES_tradnl"/>
        </w:rPr>
      </w:pPr>
      <w:r w:rsidRPr="005E05F5">
        <w:rPr>
          <w:rFonts w:ascii="Calibri" w:eastAsia="Calibri" w:hAnsi="Calibri" w:cs="Calibri"/>
          <w:sz w:val="28"/>
          <w:szCs w:val="28"/>
          <w:lang w:val="pt-PT" w:eastAsia="es-ES_tradnl"/>
        </w:rPr>
        <w:t xml:space="preserve">7. Competencia para aprender a aprender </w:t>
      </w:r>
    </w:p>
    <w:p w:rsidR="005E05F5" w:rsidRPr="005E05F5" w:rsidRDefault="005E05F5" w:rsidP="005E05F5">
      <w:pPr>
        <w:jc w:val="both"/>
        <w:rPr>
          <w:rFonts w:ascii="Calibri" w:eastAsia="Calibri" w:hAnsi="Calibri" w:cs="Calibri"/>
          <w:sz w:val="28"/>
          <w:szCs w:val="28"/>
          <w:lang w:val="pt-PT" w:eastAsia="es-ES_tradnl"/>
        </w:rPr>
      </w:pPr>
      <w:r w:rsidRPr="005E05F5">
        <w:rPr>
          <w:rFonts w:ascii="Calibri" w:eastAsia="Calibri" w:hAnsi="Calibri" w:cs="Calibri"/>
          <w:sz w:val="28"/>
          <w:szCs w:val="28"/>
          <w:lang w:val="pt-PT" w:eastAsia="es-ES_tradnl"/>
        </w:rPr>
        <w:t xml:space="preserve">8. Autonomía e iniciativa persoal </w:t>
      </w:r>
    </w:p>
    <w:p w:rsidR="005E05F5" w:rsidRPr="005E05F5" w:rsidRDefault="005E05F5" w:rsidP="005E05F5">
      <w:pPr>
        <w:jc w:val="both"/>
        <w:rPr>
          <w:rFonts w:ascii="Calibri" w:eastAsia="Calibri" w:hAnsi="Calibri" w:cs="Calibri"/>
          <w:sz w:val="28"/>
          <w:szCs w:val="28"/>
          <w:lang w:val="pt-PT" w:eastAsia="es-ES_tradnl"/>
        </w:rPr>
      </w:pPr>
    </w:p>
    <w:p w:rsidR="005E05F5" w:rsidRPr="005E05F5" w:rsidRDefault="005E05F5" w:rsidP="005E05F5">
      <w:pPr>
        <w:jc w:val="both"/>
        <w:rPr>
          <w:rFonts w:ascii="Calibri" w:eastAsia="Calibri" w:hAnsi="Calibri" w:cs="Calibri"/>
          <w:sz w:val="28"/>
          <w:szCs w:val="28"/>
          <w:lang w:val="ca-ES" w:eastAsia="es-ES_tradnl"/>
        </w:rPr>
      </w:pPr>
      <w:r w:rsidRPr="005E05F5">
        <w:rPr>
          <w:rFonts w:ascii="Calibri" w:eastAsia="Calibri" w:hAnsi="Calibri" w:cs="Calibri"/>
          <w:sz w:val="28"/>
          <w:szCs w:val="28"/>
          <w:lang w:val="ca-ES" w:eastAsia="es-ES_tradnl"/>
        </w:rPr>
        <w:t xml:space="preserve">A aprendizaxe da área de lingua estranxeira contribúe ao desenvolvemento das competencias básicas: </w:t>
      </w:r>
    </w:p>
    <w:p w:rsidR="005E05F5" w:rsidRPr="005E05F5" w:rsidRDefault="005E05F5" w:rsidP="005E05F5">
      <w:pPr>
        <w:jc w:val="both"/>
        <w:rPr>
          <w:rFonts w:ascii="Calibri" w:eastAsia="Calibri" w:hAnsi="Calibri" w:cs="Calibri"/>
          <w:sz w:val="28"/>
          <w:szCs w:val="28"/>
          <w:lang w:val="ca-ES" w:eastAsia="es-ES_tradnl"/>
        </w:rPr>
      </w:pPr>
      <w:r w:rsidRPr="005E05F5">
        <w:rPr>
          <w:rFonts w:ascii="Calibri" w:eastAsia="Calibri" w:hAnsi="Calibri" w:cs="Calibri"/>
          <w:sz w:val="28"/>
          <w:szCs w:val="28"/>
          <w:lang w:val="ca-ES" w:eastAsia="es-ES_tradnl"/>
        </w:rPr>
        <w:t>Contribúe ao desenvolvemento da</w:t>
      </w:r>
      <w:r w:rsidRPr="005E05F5">
        <w:rPr>
          <w:rFonts w:ascii="Calibri" w:eastAsia="Calibri" w:hAnsi="Calibri" w:cs="Calibri"/>
          <w:i/>
          <w:iCs/>
          <w:sz w:val="28"/>
          <w:szCs w:val="28"/>
          <w:lang w:val="ca-ES" w:eastAsia="es-ES_tradnl"/>
        </w:rPr>
        <w:t xml:space="preserve"> competencia</w:t>
      </w:r>
      <w:r w:rsidRPr="005E05F5">
        <w:rPr>
          <w:rFonts w:ascii="Calibri" w:eastAsia="Calibri" w:hAnsi="Calibri" w:cs="Calibri"/>
          <w:sz w:val="28"/>
          <w:szCs w:val="28"/>
          <w:lang w:val="ca-ES" w:eastAsia="es-ES_tradnl"/>
        </w:rPr>
        <w:t xml:space="preserve"> </w:t>
      </w:r>
      <w:r w:rsidRPr="005E05F5">
        <w:rPr>
          <w:rFonts w:ascii="Calibri" w:eastAsia="Calibri" w:hAnsi="Calibri" w:cs="Calibri"/>
          <w:i/>
          <w:iCs/>
          <w:sz w:val="28"/>
          <w:szCs w:val="28"/>
          <w:lang w:val="ca-ES" w:eastAsia="es-ES_tradnl"/>
        </w:rPr>
        <w:t>en comunicación lingüística</w:t>
      </w:r>
      <w:r w:rsidRPr="005E05F5">
        <w:rPr>
          <w:rFonts w:ascii="Calibri" w:eastAsia="Calibri" w:hAnsi="Calibri" w:cs="Calibri"/>
          <w:sz w:val="28"/>
          <w:szCs w:val="28"/>
          <w:lang w:val="ca-ES" w:eastAsia="es-ES_tradnl"/>
        </w:rPr>
        <w:t xml:space="preserve">, complementando, enriquecendo e enchendo de novos matices comprensivos e expresivos esta capacidade comunicativa xeral. A competencia en comunicación lingüística refírese á utilización da linguaxe como instrumento de comunicación oral e escrita, de representación, interpretación e comprensión da realidade, de construción e comunicación do coñecemento e de organización e autorregulación do pensamento, das emocións e da conducta. </w:t>
      </w:r>
    </w:p>
    <w:p w:rsidR="005E05F5" w:rsidRPr="005E05F5" w:rsidRDefault="005E05F5" w:rsidP="005E05F5">
      <w:pPr>
        <w:jc w:val="both"/>
        <w:rPr>
          <w:rFonts w:ascii="Calibri" w:eastAsia="Calibri" w:hAnsi="Calibri" w:cs="Calibri"/>
          <w:sz w:val="28"/>
          <w:szCs w:val="28"/>
          <w:lang w:val="pt-PT" w:eastAsia="es-ES_tradnl"/>
        </w:rPr>
      </w:pPr>
      <w:r w:rsidRPr="005E05F5">
        <w:rPr>
          <w:rFonts w:ascii="Calibri" w:eastAsia="Calibri" w:hAnsi="Calibri" w:cs="Calibri"/>
          <w:sz w:val="28"/>
          <w:szCs w:val="28"/>
          <w:lang w:val="pt-PT" w:eastAsia="es-ES_tradnl"/>
        </w:rPr>
        <w:t xml:space="preserve">Contribúe ao desenvolvemento da </w:t>
      </w:r>
      <w:r w:rsidRPr="005E05F5">
        <w:rPr>
          <w:rFonts w:ascii="Calibri" w:eastAsia="Calibri" w:hAnsi="Calibri" w:cs="Calibri"/>
          <w:i/>
          <w:iCs/>
          <w:sz w:val="28"/>
          <w:szCs w:val="28"/>
          <w:lang w:val="pt-PT" w:eastAsia="es-ES_tradnl"/>
        </w:rPr>
        <w:t>competencia de aprender a aprender</w:t>
      </w:r>
      <w:r w:rsidRPr="005E05F5">
        <w:rPr>
          <w:rFonts w:ascii="Calibri" w:eastAsia="Calibri" w:hAnsi="Calibri" w:cs="Calibri"/>
          <w:sz w:val="28"/>
          <w:szCs w:val="28"/>
          <w:lang w:val="pt-PT" w:eastAsia="es-ES_tradnl"/>
        </w:rPr>
        <w:t xml:space="preserve"> ao contribuír á mellora da capacidade comunicativa xeral. Por iso a aprendizaxe dunha lingua estranxeira debe incluír a reflexión sobre a propia aprendizaxe, identificando as estratexias e recursos que os fan máis eficaces. Isto comporta a conciencia daquelas capacidades que entran en xogo na aprendizaxe como a atención, a concentración, a memoria, a comprensión, a expresión lingüística e a motivación do logro entre outras. </w:t>
      </w:r>
    </w:p>
    <w:p w:rsidR="005E05F5" w:rsidRPr="005E05F5" w:rsidRDefault="005E05F5" w:rsidP="005E05F5">
      <w:pPr>
        <w:jc w:val="both"/>
        <w:rPr>
          <w:rFonts w:ascii="Calibri" w:eastAsia="Calibri" w:hAnsi="Calibri" w:cs="Calibri"/>
          <w:sz w:val="28"/>
          <w:szCs w:val="28"/>
          <w:lang w:val="pt-PT" w:eastAsia="es-ES_tradnl"/>
        </w:rPr>
      </w:pPr>
      <w:r w:rsidRPr="005E05F5">
        <w:rPr>
          <w:rFonts w:ascii="Calibri" w:eastAsia="Calibri" w:hAnsi="Calibri" w:cs="Calibri"/>
          <w:sz w:val="28"/>
          <w:szCs w:val="28"/>
          <w:lang w:val="pt-PT" w:eastAsia="es-ES_tradnl"/>
        </w:rPr>
        <w:t xml:space="preserve">Contribúe ao desenvolvemento da </w:t>
      </w:r>
      <w:r w:rsidRPr="005E05F5">
        <w:rPr>
          <w:rFonts w:ascii="Calibri" w:eastAsia="Calibri" w:hAnsi="Calibri" w:cs="Calibri"/>
          <w:i/>
          <w:iCs/>
          <w:sz w:val="28"/>
          <w:szCs w:val="28"/>
          <w:lang w:val="pt-PT" w:eastAsia="es-ES_tradnl"/>
        </w:rPr>
        <w:t>competencia en tratamento da información</w:t>
      </w:r>
      <w:r w:rsidRPr="005E05F5">
        <w:rPr>
          <w:rFonts w:ascii="Calibri" w:eastAsia="Calibri" w:hAnsi="Calibri" w:cs="Calibri"/>
          <w:sz w:val="28"/>
          <w:szCs w:val="28"/>
          <w:lang w:val="pt-PT" w:eastAsia="es-ES_tradnl"/>
        </w:rPr>
        <w:t xml:space="preserve"> </w:t>
      </w:r>
      <w:r w:rsidRPr="005E05F5">
        <w:rPr>
          <w:rFonts w:ascii="Calibri" w:eastAsia="Calibri" w:hAnsi="Calibri" w:cs="Calibri"/>
          <w:i/>
          <w:iCs/>
          <w:sz w:val="28"/>
          <w:szCs w:val="28"/>
          <w:lang w:val="pt-PT" w:eastAsia="es-ES_tradnl"/>
        </w:rPr>
        <w:t>e competencia dixital</w:t>
      </w:r>
      <w:r w:rsidRPr="005E05F5">
        <w:rPr>
          <w:rFonts w:ascii="Calibri" w:eastAsia="Calibri" w:hAnsi="Calibri" w:cs="Calibri"/>
          <w:sz w:val="28"/>
          <w:szCs w:val="28"/>
          <w:lang w:val="pt-PT" w:eastAsia="es-ES_tradnl"/>
        </w:rPr>
        <w:t xml:space="preserve"> ao utilizar a lingua estranxeira como unha posibilidade de comunicación tecnolóxica, creando contextos reais e funcionais  de comunicación. Esta competencia consiste en dispoñer de habilidades para buscar, obter, procesar e comunicar información e transformala en coñecemento. </w:t>
      </w:r>
    </w:p>
    <w:p w:rsidR="005E05F5" w:rsidRPr="005E05F5" w:rsidRDefault="005E05F5" w:rsidP="005E05F5">
      <w:pPr>
        <w:jc w:val="both"/>
        <w:rPr>
          <w:rFonts w:ascii="Calibri" w:eastAsia="Calibri" w:hAnsi="Calibri" w:cs="Calibri"/>
          <w:sz w:val="28"/>
          <w:szCs w:val="28"/>
          <w:lang w:val="pt-PT" w:eastAsia="es-ES_tradnl"/>
        </w:rPr>
      </w:pPr>
      <w:r w:rsidRPr="005E05F5">
        <w:rPr>
          <w:rFonts w:ascii="Calibri" w:eastAsia="Calibri" w:hAnsi="Calibri" w:cs="Calibri"/>
          <w:sz w:val="28"/>
          <w:szCs w:val="28"/>
          <w:lang w:val="pt-PT" w:eastAsia="es-ES_tradnl"/>
        </w:rPr>
        <w:lastRenderedPageBreak/>
        <w:t xml:space="preserve">Contribúe ao desenvolvemento da </w:t>
      </w:r>
      <w:r w:rsidRPr="005E05F5">
        <w:rPr>
          <w:rFonts w:ascii="Calibri" w:eastAsia="Calibri" w:hAnsi="Calibri" w:cs="Calibri"/>
          <w:i/>
          <w:iCs/>
          <w:sz w:val="28"/>
          <w:szCs w:val="28"/>
          <w:lang w:val="pt-PT" w:eastAsia="es-ES_tradnl"/>
        </w:rPr>
        <w:t>competencia social e cidadá</w:t>
      </w:r>
      <w:r w:rsidRPr="005E05F5">
        <w:rPr>
          <w:rFonts w:ascii="Calibri" w:eastAsia="Calibri" w:hAnsi="Calibri" w:cs="Calibri"/>
          <w:sz w:val="28"/>
          <w:szCs w:val="28"/>
          <w:lang w:val="pt-PT" w:eastAsia="es-ES_tradnl"/>
        </w:rPr>
        <w:t xml:space="preserve">, xa que coñecer unha lingua estranxeira implica o coñecemento de trazos e feitos culturais vinculados ás diferentes comunidades destas. Este feito favorece a comprensión da realidade social en que se vive, o respecto, o recoñecemento e a aceptación de diferencias culturais e de comportamento, promove a tolerancia e a integración e axuda a comprender e apreciar tanto os trazos de identidade como as diferencias. </w:t>
      </w:r>
    </w:p>
    <w:p w:rsidR="005E05F5" w:rsidRDefault="005E05F5" w:rsidP="005E05F5">
      <w:pPr>
        <w:jc w:val="both"/>
        <w:rPr>
          <w:rFonts w:ascii="Calibri" w:eastAsia="Calibri" w:hAnsi="Calibri" w:cs="Calibri"/>
          <w:sz w:val="28"/>
          <w:szCs w:val="28"/>
          <w:lang w:val="pt-PT" w:eastAsia="es-ES_tradnl"/>
        </w:rPr>
      </w:pPr>
      <w:r w:rsidRPr="005E05F5">
        <w:rPr>
          <w:rFonts w:ascii="Calibri" w:eastAsia="Calibri" w:hAnsi="Calibri" w:cs="Calibri"/>
          <w:sz w:val="28"/>
          <w:szCs w:val="28"/>
          <w:lang w:val="pt-PT" w:eastAsia="es-ES_tradnl"/>
        </w:rPr>
        <w:t xml:space="preserve">Contribúe ao desenvolvemento da </w:t>
      </w:r>
      <w:r w:rsidRPr="005E05F5">
        <w:rPr>
          <w:rFonts w:ascii="Calibri" w:eastAsia="Calibri" w:hAnsi="Calibri" w:cs="Calibri"/>
          <w:i/>
          <w:iCs/>
          <w:sz w:val="28"/>
          <w:szCs w:val="28"/>
          <w:lang w:val="pt-PT" w:eastAsia="es-ES_tradnl"/>
        </w:rPr>
        <w:t>competencia artística e cultural</w:t>
      </w:r>
      <w:r w:rsidRPr="005E05F5">
        <w:rPr>
          <w:rFonts w:ascii="Calibri" w:eastAsia="Calibri" w:hAnsi="Calibri" w:cs="Calibri"/>
          <w:sz w:val="28"/>
          <w:szCs w:val="28"/>
          <w:lang w:val="pt-PT" w:eastAsia="es-ES_tradnl"/>
        </w:rPr>
        <w:t xml:space="preserve"> se as producións lingüísticas que se utilizan conteñen un compoñente cultural. </w:t>
      </w:r>
    </w:p>
    <w:p w:rsidR="005E05F5" w:rsidRPr="005E05F5" w:rsidRDefault="005E05F5" w:rsidP="005E05F5">
      <w:pPr>
        <w:jc w:val="both"/>
        <w:rPr>
          <w:rFonts w:ascii="Calibri" w:eastAsia="Calibri" w:hAnsi="Calibri" w:cs="Calibri"/>
          <w:sz w:val="28"/>
          <w:szCs w:val="28"/>
          <w:lang w:val="pt-PT" w:eastAsia="es-ES_tradnl"/>
        </w:rPr>
      </w:pPr>
    </w:p>
    <w:p w:rsidR="005E05F5" w:rsidRPr="005E05F5" w:rsidRDefault="005E05F5" w:rsidP="005E05F5">
      <w:pPr>
        <w:jc w:val="both"/>
        <w:rPr>
          <w:rFonts w:ascii="Calibri" w:eastAsia="Calibri" w:hAnsi="Calibri" w:cs="Calibri"/>
          <w:b/>
          <w:sz w:val="28"/>
          <w:szCs w:val="28"/>
          <w:lang w:val="ca-ES" w:eastAsia="es-ES_tradnl"/>
        </w:rPr>
      </w:pPr>
      <w:r w:rsidRPr="005E05F5">
        <w:rPr>
          <w:rFonts w:ascii="Calibri" w:eastAsia="Calibri" w:hAnsi="Calibri" w:cs="Calibri"/>
          <w:b/>
          <w:sz w:val="28"/>
          <w:szCs w:val="28"/>
          <w:lang w:val="ca-ES" w:eastAsia="es-ES_tradnl"/>
        </w:rPr>
        <w:t>OBXECTIVOS XERAIS</w:t>
      </w:r>
    </w:p>
    <w:p w:rsidR="005E05F5" w:rsidRPr="005E05F5" w:rsidRDefault="005E05F5" w:rsidP="005E05F5">
      <w:pPr>
        <w:jc w:val="both"/>
        <w:rPr>
          <w:rFonts w:ascii="Calibri" w:eastAsia="Calibri" w:hAnsi="Calibri" w:cs="Calibri"/>
          <w:sz w:val="28"/>
          <w:szCs w:val="28"/>
          <w:lang w:val="pt-PT" w:eastAsia="es-ES_tradnl"/>
        </w:rPr>
      </w:pPr>
      <w:r w:rsidRPr="005E05F5">
        <w:rPr>
          <w:rFonts w:ascii="Calibri" w:eastAsia="Calibri" w:hAnsi="Calibri" w:cs="Calibri"/>
          <w:sz w:val="28"/>
          <w:szCs w:val="28"/>
          <w:lang w:val="pt-PT" w:eastAsia="es-ES_tradnl"/>
        </w:rPr>
        <w:t xml:space="preserve"> </w:t>
      </w:r>
    </w:p>
    <w:p w:rsidR="005E05F5" w:rsidRPr="005E05F5" w:rsidRDefault="005E05F5" w:rsidP="005E05F5">
      <w:pPr>
        <w:jc w:val="both"/>
        <w:rPr>
          <w:rFonts w:ascii="Calibri" w:eastAsia="Calibri" w:hAnsi="Calibri" w:cs="Calibri"/>
          <w:b/>
          <w:bCs/>
          <w:sz w:val="28"/>
          <w:szCs w:val="28"/>
          <w:lang w:val="pt-PT" w:eastAsia="zh-CN"/>
        </w:rPr>
      </w:pPr>
      <w:r w:rsidRPr="005E05F5">
        <w:rPr>
          <w:rFonts w:ascii="Calibri" w:eastAsia="Calibri" w:hAnsi="Calibri" w:cs="Calibri"/>
          <w:b/>
          <w:bCs/>
          <w:sz w:val="28"/>
          <w:szCs w:val="28"/>
          <w:lang w:val="zh-CN" w:eastAsia="es-ES_tradnl"/>
        </w:rPr>
        <w:tab/>
      </w:r>
      <w:r w:rsidRPr="005E05F5">
        <w:rPr>
          <w:rFonts w:ascii="Calibri" w:eastAsia="Calibri" w:hAnsi="Calibri" w:cs="Calibri"/>
          <w:sz w:val="28"/>
          <w:szCs w:val="28"/>
          <w:lang w:val="pt-PT" w:eastAsia="zh-CN"/>
        </w:rPr>
        <w:t>Adquirir a capacidade de comunicarse oralmente e por escrito de forma eficaz en situacións habituais de comunicación a través de tarefas específicas.</w:t>
      </w:r>
    </w:p>
    <w:p w:rsidR="005E05F5" w:rsidRPr="005E05F5" w:rsidRDefault="005E05F5" w:rsidP="005E05F5">
      <w:pPr>
        <w:jc w:val="both"/>
        <w:rPr>
          <w:rFonts w:ascii="Calibri" w:eastAsia="Calibri" w:hAnsi="Calibri" w:cs="Calibri"/>
          <w:b/>
          <w:bCs/>
          <w:sz w:val="28"/>
          <w:szCs w:val="28"/>
          <w:lang w:val="pt-PT" w:eastAsia="es-ES_tradnl"/>
        </w:rPr>
      </w:pPr>
      <w:r w:rsidRPr="005E05F5">
        <w:rPr>
          <w:rFonts w:ascii="Calibri" w:eastAsia="Calibri" w:hAnsi="Calibri" w:cs="Calibri"/>
          <w:sz w:val="28"/>
          <w:szCs w:val="28"/>
          <w:lang w:val="pt-PT" w:eastAsia="es-ES_tradnl"/>
        </w:rPr>
        <w:t>Desenvolver destrezas comunicativas, tanto receptivas como productivas, co fin de realizar intercambios de información .</w:t>
      </w:r>
    </w:p>
    <w:p w:rsidR="005E05F5" w:rsidRPr="005E05F5" w:rsidRDefault="005E05F5" w:rsidP="005E05F5">
      <w:pPr>
        <w:jc w:val="both"/>
        <w:rPr>
          <w:rFonts w:ascii="Calibri" w:eastAsia="Calibri" w:hAnsi="Calibri" w:cs="Calibri"/>
          <w:b/>
          <w:bCs/>
          <w:sz w:val="28"/>
          <w:szCs w:val="28"/>
          <w:lang w:val="pt-PT" w:eastAsia="es-ES_tradnl"/>
        </w:rPr>
      </w:pPr>
      <w:r w:rsidRPr="005E05F5">
        <w:rPr>
          <w:rFonts w:ascii="Calibri" w:eastAsia="Calibri" w:hAnsi="Calibri" w:cs="Calibri"/>
          <w:sz w:val="28"/>
          <w:szCs w:val="28"/>
          <w:lang w:val="pt-PT" w:eastAsia="es-ES_tradnl"/>
        </w:rPr>
        <w:t>Ler diversos tipos de textos de forma comprensiva e autónoma, co fin de acceder a fontes de información variadas  como medio para coñecer culturas e formas de vida distintas as propias</w:t>
      </w:r>
    </w:p>
    <w:p w:rsidR="005E05F5" w:rsidRPr="005E05F5" w:rsidRDefault="005E05F5" w:rsidP="005E05F5">
      <w:pPr>
        <w:jc w:val="both"/>
        <w:rPr>
          <w:rFonts w:ascii="Calibri" w:eastAsia="Calibri" w:hAnsi="Calibri" w:cs="Calibri"/>
          <w:b/>
          <w:bCs/>
          <w:sz w:val="28"/>
          <w:szCs w:val="28"/>
          <w:lang w:val="pt-PT" w:eastAsia="es-ES_tradnl"/>
        </w:rPr>
      </w:pPr>
      <w:r w:rsidRPr="005E05F5">
        <w:rPr>
          <w:rFonts w:ascii="Calibri" w:eastAsia="Calibri" w:hAnsi="Calibri" w:cs="Calibri"/>
          <w:sz w:val="28"/>
          <w:szCs w:val="28"/>
          <w:lang w:val="pt-PT" w:eastAsia="es-ES_tradnl"/>
        </w:rPr>
        <w:t>Transferir ao coñecemento da lingua estranxeira as estratexias de comunicación adquiridas na lingua materna , co fin de realizar tarefas interactivas en situacións reais ou simuladas</w:t>
      </w:r>
    </w:p>
    <w:p w:rsidR="005E05F5" w:rsidRPr="005E05F5" w:rsidRDefault="005E05F5" w:rsidP="005E05F5">
      <w:pPr>
        <w:jc w:val="both"/>
        <w:rPr>
          <w:rFonts w:ascii="Calibri" w:eastAsia="Calibri" w:hAnsi="Calibri" w:cs="Calibri"/>
          <w:b/>
          <w:bCs/>
          <w:sz w:val="28"/>
          <w:szCs w:val="28"/>
          <w:lang w:val="pt-PT" w:eastAsia="es-ES_tradnl"/>
        </w:rPr>
      </w:pPr>
      <w:r w:rsidRPr="005E05F5">
        <w:rPr>
          <w:rFonts w:ascii="Calibri" w:eastAsia="Calibri" w:hAnsi="Calibri" w:cs="Calibri" w:hint="eastAsia"/>
          <w:b/>
          <w:bCs/>
          <w:sz w:val="28"/>
          <w:szCs w:val="28"/>
          <w:lang w:eastAsia="es-ES_tradnl"/>
        </w:rPr>
        <w:t></w:t>
      </w:r>
      <w:r w:rsidRPr="005E05F5">
        <w:rPr>
          <w:rFonts w:ascii="Calibri" w:eastAsia="Calibri" w:hAnsi="Calibri" w:cs="Calibri" w:hint="eastAsia"/>
          <w:b/>
          <w:bCs/>
          <w:sz w:val="28"/>
          <w:szCs w:val="28"/>
          <w:lang w:eastAsia="es-ES_tradnl"/>
        </w:rPr>
        <w:t></w:t>
      </w:r>
      <w:r w:rsidRPr="005E05F5">
        <w:rPr>
          <w:rFonts w:ascii="Calibri" w:eastAsia="Calibri" w:hAnsi="Calibri" w:cs="Calibri" w:hint="eastAsia"/>
          <w:b/>
          <w:bCs/>
          <w:sz w:val="28"/>
          <w:szCs w:val="28"/>
          <w:lang w:eastAsia="es-ES_tradnl"/>
        </w:rPr>
        <w:t></w:t>
      </w:r>
      <w:r w:rsidRPr="005E05F5">
        <w:rPr>
          <w:rFonts w:ascii="Calibri" w:eastAsia="Calibri" w:hAnsi="Calibri" w:cs="Calibri"/>
          <w:b/>
          <w:bCs/>
          <w:sz w:val="28"/>
          <w:szCs w:val="28"/>
          <w:lang w:val="zh-CN" w:eastAsia="es-ES_tradnl"/>
        </w:rPr>
        <w:tab/>
      </w:r>
      <w:r w:rsidRPr="005E05F5">
        <w:rPr>
          <w:rFonts w:ascii="Calibri" w:eastAsia="Calibri" w:hAnsi="Calibri" w:cs="Calibri"/>
          <w:sz w:val="28"/>
          <w:szCs w:val="28"/>
          <w:lang w:val="pt-PT" w:eastAsia="es-ES_tradnl"/>
        </w:rPr>
        <w:t>Reflexionar sobre o funcionamento da lingua como elemento facilitador do aprendizaxe na realización de tarefas e como instrumento para o desenrolo da autonomía.</w:t>
      </w:r>
    </w:p>
    <w:p w:rsidR="005E05F5" w:rsidRPr="005E05F5" w:rsidRDefault="005E05F5" w:rsidP="005E05F5">
      <w:pPr>
        <w:jc w:val="both"/>
        <w:rPr>
          <w:rFonts w:ascii="Calibri" w:eastAsia="Calibri" w:hAnsi="Calibri" w:cs="Calibri"/>
          <w:b/>
          <w:bCs/>
          <w:sz w:val="28"/>
          <w:szCs w:val="28"/>
          <w:lang w:val="pt-PT" w:eastAsia="es-ES_tradnl"/>
        </w:rPr>
      </w:pPr>
      <w:r w:rsidRPr="005E05F5">
        <w:rPr>
          <w:rFonts w:ascii="Calibri" w:eastAsia="Calibri" w:hAnsi="Calibri" w:cs="Calibri"/>
          <w:sz w:val="28"/>
          <w:szCs w:val="28"/>
          <w:lang w:val="pt-PT" w:eastAsia="es-ES_tradnl"/>
        </w:rPr>
        <w:t>Utilizar estratexias de aprendizaxe e recursos didácticos (diccionarios, libros de consulta, etc...) co fin de buscar información e resolver situacións de aprendizaxe de forma autónoma</w:t>
      </w:r>
    </w:p>
    <w:p w:rsidR="005E05F5" w:rsidRPr="005E05F5" w:rsidRDefault="005E05F5" w:rsidP="005E05F5">
      <w:pPr>
        <w:jc w:val="both"/>
        <w:rPr>
          <w:rFonts w:ascii="Calibri" w:eastAsia="Calibri" w:hAnsi="Calibri" w:cs="Calibri"/>
          <w:b/>
          <w:bCs/>
          <w:sz w:val="28"/>
          <w:szCs w:val="28"/>
          <w:lang w:val="pt-PT" w:eastAsia="es-ES_tradnl"/>
        </w:rPr>
      </w:pPr>
      <w:r w:rsidRPr="005E05F5">
        <w:rPr>
          <w:rFonts w:ascii="Calibri" w:eastAsia="Calibri" w:hAnsi="Calibri" w:cs="Calibri"/>
          <w:sz w:val="28"/>
          <w:szCs w:val="28"/>
          <w:lang w:val="pt-PT" w:eastAsia="es-ES_tradnl"/>
        </w:rPr>
        <w:lastRenderedPageBreak/>
        <w:t>Reflexionar sobre os propios procesos de aprendizaxe e desenvolver  interese por incorporar melloras que leven ao éxito na consecución das tarefas formuladas.</w:t>
      </w:r>
    </w:p>
    <w:p w:rsidR="005E05F5" w:rsidRPr="005E05F5" w:rsidRDefault="005E05F5" w:rsidP="005E05F5">
      <w:pPr>
        <w:jc w:val="both"/>
        <w:rPr>
          <w:rFonts w:ascii="Calibri" w:eastAsia="Calibri" w:hAnsi="Calibri" w:cs="Calibri"/>
          <w:b/>
          <w:bCs/>
          <w:sz w:val="28"/>
          <w:szCs w:val="28"/>
          <w:lang w:val="pt-PT" w:eastAsia="es-ES_tradnl"/>
        </w:rPr>
      </w:pPr>
      <w:r w:rsidRPr="005E05F5">
        <w:rPr>
          <w:rFonts w:ascii="Calibri" w:eastAsia="Calibri" w:hAnsi="Calibri" w:cs="Calibri"/>
          <w:sz w:val="28"/>
          <w:szCs w:val="28"/>
          <w:lang w:val="pt-PT" w:eastAsia="es-ES_tradnl"/>
        </w:rPr>
        <w:t>Acceder ao coñecemento da cultura que transmite a lingua estranxeira, desenvolvendo respecto a ela e os seus falantes, para lograr un mellor entendemento internacional.</w:t>
      </w:r>
    </w:p>
    <w:p w:rsidR="005E05F5" w:rsidRPr="005E05F5" w:rsidRDefault="005E05F5" w:rsidP="005E05F5">
      <w:pPr>
        <w:jc w:val="both"/>
        <w:rPr>
          <w:rFonts w:ascii="Calibri" w:eastAsia="Calibri" w:hAnsi="Calibri" w:cs="Calibri"/>
          <w:sz w:val="28"/>
          <w:szCs w:val="28"/>
          <w:lang w:val="pt-PT" w:eastAsia="es-ES_tradnl"/>
        </w:rPr>
      </w:pPr>
      <w:r w:rsidRPr="005E05F5">
        <w:rPr>
          <w:rFonts w:ascii="Calibri" w:eastAsia="Calibri" w:hAnsi="Calibri" w:cs="Calibri"/>
          <w:sz w:val="28"/>
          <w:szCs w:val="28"/>
          <w:lang w:val="pt-PT" w:eastAsia="es-ES_tradnl"/>
        </w:rPr>
        <w:t xml:space="preserve">Apreciar o valor da lingua estranxeira como medio de comunicación e con persoas que pertencen a unha cultura diferente e como elemento favorecedor das relacións sociais e interpersoais. </w:t>
      </w:r>
    </w:p>
    <w:p w:rsidR="005E05F5" w:rsidRPr="005E05F5" w:rsidRDefault="005E05F5" w:rsidP="005E05F5">
      <w:pPr>
        <w:jc w:val="both"/>
        <w:rPr>
          <w:rFonts w:ascii="Calibri" w:eastAsia="Calibri" w:hAnsi="Calibri" w:cs="Calibri"/>
          <w:sz w:val="28"/>
          <w:szCs w:val="28"/>
          <w:lang w:val="ca-ES" w:eastAsia="es-ES_tradnl"/>
        </w:rPr>
      </w:pPr>
      <w:r w:rsidRPr="005E05F5">
        <w:rPr>
          <w:rFonts w:ascii="Calibri" w:eastAsia="Calibri" w:hAnsi="Calibri" w:cs="Calibri"/>
          <w:sz w:val="28"/>
          <w:szCs w:val="28"/>
          <w:lang w:val="ca-ES" w:eastAsia="es-ES_tradnl"/>
        </w:rPr>
        <w:t xml:space="preserve">Os contidos xerais , así como os atitudinais , e a sua contribución as competencias básicas se traballan en todas as unidades do libro English For Beginners , o mesmo </w:t>
      </w:r>
    </w:p>
    <w:p w:rsidR="005E05F5" w:rsidRPr="005E05F5" w:rsidRDefault="005E05F5" w:rsidP="005E05F5">
      <w:pPr>
        <w:jc w:val="both"/>
        <w:rPr>
          <w:rFonts w:ascii="Calibri" w:eastAsia="Calibri" w:hAnsi="Calibri" w:cs="Calibri"/>
          <w:sz w:val="28"/>
          <w:szCs w:val="28"/>
          <w:lang w:val="ca-ES" w:eastAsia="es-ES_tradnl"/>
        </w:rPr>
      </w:pPr>
    </w:p>
    <w:p w:rsidR="005E05F5" w:rsidRPr="005E05F5" w:rsidRDefault="005E05F5" w:rsidP="005E05F5">
      <w:pPr>
        <w:jc w:val="both"/>
        <w:rPr>
          <w:rFonts w:ascii="Calibri" w:eastAsia="Calibri" w:hAnsi="Calibri" w:cs="Calibri"/>
          <w:sz w:val="28"/>
          <w:szCs w:val="28"/>
          <w:lang w:val="ca-ES" w:eastAsia="es-ES_tradnl"/>
        </w:rPr>
      </w:pPr>
      <w:r w:rsidRPr="005E05F5">
        <w:rPr>
          <w:rFonts w:ascii="Calibri" w:eastAsia="Calibri" w:hAnsi="Calibri" w:cs="Calibri"/>
          <w:sz w:val="28"/>
          <w:szCs w:val="28"/>
          <w:lang w:val="ca-ES" w:eastAsia="es-ES_tradnl"/>
        </w:rPr>
        <w:t>material curricular que en 3º de Diversificación currícular  é que xa estan recollidos anteriormente nesta programación no apartado deste nivel</w:t>
      </w:r>
    </w:p>
    <w:p w:rsidR="005E05F5" w:rsidRPr="005E05F5" w:rsidRDefault="005E05F5" w:rsidP="005E05F5">
      <w:pPr>
        <w:jc w:val="both"/>
        <w:rPr>
          <w:rFonts w:ascii="Calibri" w:eastAsia="Calibri" w:hAnsi="Calibri" w:cs="Calibri"/>
          <w:b/>
          <w:sz w:val="28"/>
          <w:szCs w:val="28"/>
          <w:lang w:val="ca-ES" w:eastAsia="es-ES_tradnl"/>
        </w:rPr>
      </w:pPr>
      <w:r w:rsidRPr="005E05F5">
        <w:rPr>
          <w:rFonts w:ascii="Calibri" w:eastAsia="Calibri" w:hAnsi="Calibri" w:cs="Calibri"/>
          <w:b/>
          <w:sz w:val="28"/>
          <w:szCs w:val="28"/>
          <w:lang w:val="ca-ES" w:eastAsia="es-ES_tradnl"/>
        </w:rPr>
        <w:t>CRITERIOS DE AVALIACIÓN</w:t>
      </w:r>
    </w:p>
    <w:p w:rsidR="005E05F5" w:rsidRPr="005E05F5" w:rsidRDefault="005E05F5" w:rsidP="005E05F5">
      <w:pPr>
        <w:jc w:val="both"/>
        <w:rPr>
          <w:rFonts w:ascii="Calibri" w:eastAsia="Calibri" w:hAnsi="Calibri" w:cs="Calibri"/>
          <w:sz w:val="28"/>
          <w:szCs w:val="28"/>
          <w:lang w:eastAsia="es-ES_tradnl"/>
        </w:rPr>
      </w:pPr>
      <w:r w:rsidRPr="005E05F5">
        <w:rPr>
          <w:rFonts w:ascii="Calibri" w:eastAsia="Calibri" w:hAnsi="Calibri" w:cs="Calibri"/>
          <w:sz w:val="28"/>
          <w:szCs w:val="28"/>
          <w:lang w:eastAsia="es-ES_tradnl"/>
        </w:rPr>
        <w:t>Comprender mensaxes orais breves propios das situacións de comunicación traballadas neste nivel, extraendo a información relevante en cada caso.</w:t>
      </w:r>
    </w:p>
    <w:p w:rsidR="005E05F5" w:rsidRPr="005E05F5" w:rsidRDefault="005E05F5" w:rsidP="005E05F5">
      <w:pPr>
        <w:jc w:val="both"/>
        <w:rPr>
          <w:rFonts w:ascii="Calibri" w:eastAsia="Calibri" w:hAnsi="Calibri" w:cs="Calibri"/>
          <w:sz w:val="28"/>
          <w:szCs w:val="28"/>
          <w:lang w:eastAsia="es-ES_tradnl"/>
        </w:rPr>
      </w:pPr>
      <w:r w:rsidRPr="005E05F5">
        <w:rPr>
          <w:rFonts w:ascii="Calibri" w:eastAsia="Calibri" w:hAnsi="Calibri" w:cs="Calibri"/>
          <w:sz w:val="28"/>
          <w:szCs w:val="28"/>
          <w:lang w:eastAsia="es-ES_tradnl"/>
        </w:rPr>
        <w:t>Producir mensaxes orais comprensibles e participar activamente nas situacións de comunicación propias  deste curso e xeradas polas áreas léxicas traballadas.</w:t>
      </w:r>
    </w:p>
    <w:p w:rsidR="005E05F5" w:rsidRPr="005E05F5" w:rsidRDefault="005E05F5" w:rsidP="005E05F5">
      <w:pPr>
        <w:jc w:val="both"/>
        <w:rPr>
          <w:rFonts w:ascii="Calibri" w:eastAsia="Calibri" w:hAnsi="Calibri" w:cs="Calibri"/>
          <w:sz w:val="28"/>
          <w:szCs w:val="28"/>
          <w:lang w:eastAsia="es-ES_tradnl"/>
        </w:rPr>
      </w:pPr>
      <w:r w:rsidRPr="005E05F5">
        <w:rPr>
          <w:rFonts w:ascii="Calibri" w:eastAsia="Calibri" w:hAnsi="Calibri" w:cs="Calibri"/>
          <w:sz w:val="28"/>
          <w:szCs w:val="28"/>
          <w:lang w:eastAsia="es-ES_tradnl"/>
        </w:rPr>
        <w:t>Comprender a idea principal e extraer información específica de textos escritos breves de carácter interpersoal. Producir textos escritos sinxelos que respondan as diferentes intencións  comunicativas traballadas neste curso.</w:t>
      </w:r>
    </w:p>
    <w:p w:rsidR="005E05F5" w:rsidRPr="005E05F5" w:rsidRDefault="005E05F5" w:rsidP="005E05F5">
      <w:pPr>
        <w:jc w:val="both"/>
        <w:rPr>
          <w:rFonts w:ascii="Calibri" w:eastAsia="Calibri" w:hAnsi="Calibri" w:cs="Calibri"/>
          <w:sz w:val="28"/>
          <w:szCs w:val="28"/>
          <w:lang w:val="pt-PT" w:eastAsia="es-ES_tradnl"/>
        </w:rPr>
      </w:pPr>
      <w:r w:rsidRPr="005E05F5">
        <w:rPr>
          <w:rFonts w:ascii="Calibri" w:eastAsia="Calibri" w:hAnsi="Calibri" w:cs="Calibri"/>
          <w:sz w:val="28"/>
          <w:szCs w:val="28"/>
          <w:lang w:val="pt-PT" w:eastAsia="es-ES_tradnl"/>
        </w:rPr>
        <w:t>Utilizar conscientemente os coñecementos adquiridos acerca do novo sistema lingüístico como instrumento de control e auto corrección.</w:t>
      </w:r>
    </w:p>
    <w:p w:rsidR="005E05F5" w:rsidRPr="005E05F5" w:rsidRDefault="005E05F5" w:rsidP="005E05F5">
      <w:pPr>
        <w:jc w:val="both"/>
        <w:rPr>
          <w:rFonts w:ascii="Calibri" w:eastAsia="Calibri" w:hAnsi="Calibri" w:cs="Calibri"/>
          <w:sz w:val="28"/>
          <w:szCs w:val="28"/>
          <w:lang w:val="pt-PT" w:eastAsia="es-ES_tradnl"/>
        </w:rPr>
      </w:pPr>
      <w:r w:rsidRPr="005E05F5">
        <w:rPr>
          <w:rFonts w:ascii="Calibri" w:eastAsia="Calibri" w:hAnsi="Calibri" w:cs="Calibri"/>
          <w:sz w:val="28"/>
          <w:szCs w:val="28"/>
          <w:lang w:val="pt-PT" w:eastAsia="es-ES_tradnl"/>
        </w:rPr>
        <w:t>A experiencia de otros anos é que o nivel dos alumnos de esta enseñanza é moi dispar polo que a secuenciación e cumplimeto dos obxetivos irase adecuando aos alumnos</w:t>
      </w:r>
    </w:p>
    <w:p w:rsidR="005E05F5" w:rsidRPr="005E05F5" w:rsidRDefault="005E05F5" w:rsidP="005E05F5">
      <w:pPr>
        <w:jc w:val="both"/>
        <w:rPr>
          <w:rFonts w:ascii="Calibri" w:eastAsia="Calibri" w:hAnsi="Calibri" w:cs="Calibri"/>
          <w:sz w:val="28"/>
          <w:szCs w:val="28"/>
          <w:lang w:val="pt-PT" w:eastAsia="es-ES_tradnl"/>
        </w:rPr>
      </w:pPr>
    </w:p>
    <w:p w:rsidR="005E05F5" w:rsidRPr="005E05F5" w:rsidRDefault="005E05F5" w:rsidP="005E05F5">
      <w:pPr>
        <w:jc w:val="both"/>
        <w:rPr>
          <w:rFonts w:ascii="Calibri" w:eastAsia="Calibri" w:hAnsi="Calibri" w:cs="Calibri"/>
          <w:b/>
          <w:sz w:val="28"/>
          <w:szCs w:val="28"/>
          <w:lang w:val="ca-ES" w:eastAsia="es-ES_tradnl"/>
        </w:rPr>
      </w:pPr>
      <w:r w:rsidRPr="005E05F5">
        <w:rPr>
          <w:rFonts w:ascii="Calibri" w:eastAsia="Calibri" w:hAnsi="Calibri" w:cs="Calibri"/>
          <w:b/>
          <w:sz w:val="28"/>
          <w:szCs w:val="28"/>
          <w:lang w:val="ca-ES" w:eastAsia="es-ES_tradnl"/>
        </w:rPr>
        <w:t>TEMPORALIZACIÓN DA MATERIA</w:t>
      </w:r>
    </w:p>
    <w:p w:rsidR="005E05F5" w:rsidRPr="005E05F5" w:rsidRDefault="005E05F5" w:rsidP="005E05F5">
      <w:pPr>
        <w:jc w:val="both"/>
        <w:rPr>
          <w:rFonts w:ascii="Calibri" w:eastAsia="Calibri" w:hAnsi="Calibri" w:cs="Calibri"/>
          <w:sz w:val="28"/>
          <w:szCs w:val="28"/>
          <w:lang w:val="ca-ES" w:eastAsia="es-ES_tradnl"/>
        </w:rPr>
      </w:pPr>
      <w:r w:rsidRPr="005E05F5">
        <w:rPr>
          <w:rFonts w:ascii="Calibri" w:eastAsia="Calibri" w:hAnsi="Calibri" w:cs="Calibri"/>
          <w:sz w:val="28"/>
          <w:szCs w:val="28"/>
          <w:lang w:val="ca-ES" w:eastAsia="es-ES_tradnl"/>
        </w:rPr>
        <w:t>Módulo III : unidades da 1 a 5</w:t>
      </w:r>
    </w:p>
    <w:p w:rsidR="005E05F5" w:rsidRPr="005E05F5" w:rsidRDefault="005E05F5" w:rsidP="005E05F5">
      <w:pPr>
        <w:jc w:val="both"/>
        <w:rPr>
          <w:rFonts w:ascii="Calibri" w:eastAsia="Calibri" w:hAnsi="Calibri" w:cs="Calibri"/>
          <w:sz w:val="28"/>
          <w:szCs w:val="28"/>
          <w:lang w:val="ca-ES" w:eastAsia="es-ES_tradnl"/>
        </w:rPr>
      </w:pPr>
      <w:r w:rsidRPr="005E05F5">
        <w:rPr>
          <w:rFonts w:ascii="Calibri" w:eastAsia="Calibri" w:hAnsi="Calibri" w:cs="Calibri"/>
          <w:sz w:val="28"/>
          <w:szCs w:val="28"/>
          <w:lang w:val="ca-ES" w:eastAsia="es-ES_tradnl"/>
        </w:rPr>
        <w:t>Mödulo Iv : unidaes da 6 a 10</w:t>
      </w:r>
    </w:p>
    <w:p w:rsidR="005E05F5" w:rsidRPr="005E05F5" w:rsidRDefault="005E05F5" w:rsidP="005E05F5">
      <w:pPr>
        <w:jc w:val="both"/>
        <w:rPr>
          <w:rFonts w:ascii="Calibri" w:eastAsia="Calibri" w:hAnsi="Calibri" w:cs="Calibri"/>
          <w:sz w:val="28"/>
          <w:szCs w:val="28"/>
          <w:lang w:val="ca-ES" w:eastAsia="es-ES_tradnl"/>
        </w:rPr>
      </w:pPr>
      <w:r w:rsidRPr="005E05F5">
        <w:rPr>
          <w:rFonts w:ascii="Calibri" w:eastAsia="Calibri" w:hAnsi="Calibri" w:cs="Calibri"/>
          <w:sz w:val="28"/>
          <w:szCs w:val="28"/>
          <w:lang w:val="ca-ES" w:eastAsia="es-ES_tradnl"/>
        </w:rPr>
        <w:t>Esta secuenciación é orientativa e podera ter algunas modificacions dependendo da diversidades de alumnado desta ensinanza.</w:t>
      </w:r>
    </w:p>
    <w:p w:rsidR="005E05F5" w:rsidRPr="005E05F5" w:rsidRDefault="005E05F5" w:rsidP="005E05F5">
      <w:pPr>
        <w:jc w:val="both"/>
        <w:rPr>
          <w:rFonts w:ascii="Calibri" w:eastAsia="Calibri" w:hAnsi="Calibri" w:cs="Calibri"/>
          <w:sz w:val="28"/>
          <w:szCs w:val="28"/>
          <w:lang w:val="ca-ES" w:eastAsia="es-ES_tradnl"/>
        </w:rPr>
      </w:pPr>
    </w:p>
    <w:p w:rsidR="000D60DD" w:rsidRPr="007D1157" w:rsidRDefault="000D60DD" w:rsidP="000D60DD">
      <w:pPr>
        <w:keepNext/>
        <w:keepLines/>
        <w:spacing w:before="480" w:after="0"/>
        <w:jc w:val="both"/>
        <w:outlineLvl w:val="0"/>
        <w:rPr>
          <w:rFonts w:ascii="Calibri" w:eastAsia="Times New Roman" w:hAnsi="Calibri" w:cs="Calibri"/>
          <w:b/>
          <w:color w:val="002060"/>
          <w:sz w:val="32"/>
          <w:szCs w:val="32"/>
          <w:lang w:val="gl-ES"/>
        </w:rPr>
      </w:pPr>
      <w:r w:rsidRPr="007D1157">
        <w:rPr>
          <w:rFonts w:ascii="Calibri" w:eastAsia="Times New Roman" w:hAnsi="Calibri" w:cs="Calibri"/>
          <w:b/>
          <w:color w:val="002060"/>
          <w:sz w:val="32"/>
          <w:szCs w:val="32"/>
          <w:lang w:val="gl-ES"/>
        </w:rPr>
        <w:t>4.CONCRECIÓNS METODOLÓXICAS</w:t>
      </w:r>
    </w:p>
    <w:p w:rsidR="000D60DD" w:rsidRPr="007D1157" w:rsidRDefault="000D60DD" w:rsidP="000D60DD">
      <w:pPr>
        <w:jc w:val="both"/>
        <w:rPr>
          <w:rFonts w:ascii="Calibri" w:eastAsia="Times New Roman" w:hAnsi="Calibri" w:cs="Calibri"/>
          <w:color w:val="002060"/>
          <w:sz w:val="32"/>
          <w:szCs w:val="32"/>
          <w:lang w:val="gl-ES" w:eastAsia="es-ES_tradnl"/>
        </w:rPr>
      </w:pPr>
    </w:p>
    <w:p w:rsidR="000D60DD" w:rsidRPr="000D60DD" w:rsidRDefault="000D60DD" w:rsidP="000D60DD">
      <w:pPr>
        <w:jc w:val="both"/>
        <w:rPr>
          <w:rFonts w:ascii="Calibri" w:eastAsia="Times New Roman" w:hAnsi="Calibri" w:cs="Calibri"/>
          <w:sz w:val="28"/>
          <w:szCs w:val="28"/>
          <w:lang w:val="gl-ES" w:eastAsia="es-ES_tradnl"/>
        </w:rPr>
      </w:pPr>
      <w:r w:rsidRPr="000D60DD">
        <w:rPr>
          <w:rFonts w:ascii="Calibri" w:eastAsia="Times New Roman" w:hAnsi="Calibri" w:cs="Calibri"/>
          <w:sz w:val="28"/>
          <w:szCs w:val="28"/>
          <w:lang w:val="gl-ES" w:eastAsia="es-ES_tradnl"/>
        </w:rPr>
        <w:t xml:space="preserve"> A metodoloxía empregada é o enfoque comunicativo na aprendizaxe de idiomas, tendo tamén en conta as aportacións doutros métodos didácticos que poden axudar a un maior rendemento do alumnado e adquisición dos obxetivos marcados para cada nivel. Por tanto se tende a plantexar situacións da vida cotidiá no idioma inglésco obxeto de que o alumnado se comunique coa maior fluidez posible. Como obxectivo específico do ensino do inglés, proponse que os estudiantes dominen as catro destrezas básicas da comunicación: comprensión e expresión oral e escrita. Trátase de que manexen as catro habilidades da lingua de forma simple e real, e aínda que na vida diaria vaian unidas, na clase é necesario separalas para adicarlles o tempo para desenrolalas. O enfoque metodolóxico será o adecuado en cada ocasión segundo a diferencia de idade e madurez do alumnado. Iniciarase a práctica con actividades deseñadas para averiguar os coñecementos previos, axudándolles a organiza-los seus cadernos de vocabulario, gramática etc e fomentarase o emprego correcto de materiais de consulta, internet, diccionarios, etc. Para acadar a sua participación de modo espontáneo, o profesorado conta con actividades oraiscomo diálogos, entrevistas, noticias, descricións, “roleplay”,etc.En canto o “listening”, usaranse CDs gravados con conversacións, anuncios, cancións, etc. e películas en versión inglesa. Sobre o inglés escrito, xunto ós exercicios correspondentes ás leccións nas que se van practicando os diferentes puntos gramaticais con exercícios de “multiple</w:t>
      </w:r>
      <w:r w:rsidR="00D747C6">
        <w:rPr>
          <w:rFonts w:ascii="Calibri" w:eastAsia="Times New Roman" w:hAnsi="Calibri" w:cs="Calibri"/>
          <w:sz w:val="28"/>
          <w:szCs w:val="28"/>
          <w:lang w:val="gl-ES" w:eastAsia="es-ES_tradnl"/>
        </w:rPr>
        <w:t xml:space="preserve"> </w:t>
      </w:r>
      <w:r w:rsidRPr="000D60DD">
        <w:rPr>
          <w:rFonts w:ascii="Calibri" w:eastAsia="Times New Roman" w:hAnsi="Calibri" w:cs="Calibri"/>
          <w:sz w:val="28"/>
          <w:szCs w:val="28"/>
          <w:lang w:val="gl-ES" w:eastAsia="es-ES_tradnl"/>
        </w:rPr>
        <w:lastRenderedPageBreak/>
        <w:t>choice”, “fill in the gaps”, traducción directa e inversa,</w:t>
      </w:r>
      <w:r w:rsidR="000E155A">
        <w:rPr>
          <w:rFonts w:ascii="Calibri" w:eastAsia="Times New Roman" w:hAnsi="Calibri" w:cs="Calibri"/>
          <w:sz w:val="28"/>
          <w:szCs w:val="28"/>
          <w:lang w:val="gl-ES" w:eastAsia="es-ES_tradnl"/>
        </w:rPr>
        <w:t xml:space="preserve"> </w:t>
      </w:r>
      <w:r w:rsidRPr="000D60DD">
        <w:rPr>
          <w:rFonts w:ascii="Calibri" w:eastAsia="Times New Roman" w:hAnsi="Calibri" w:cs="Calibri"/>
          <w:sz w:val="28"/>
          <w:szCs w:val="28"/>
          <w:lang w:val="gl-ES" w:eastAsia="es-ES_tradnl"/>
        </w:rPr>
        <w:t>desenvolveranse un</w:t>
      </w:r>
      <w:r w:rsidR="00D747C6">
        <w:rPr>
          <w:rFonts w:ascii="Calibri" w:eastAsia="Times New Roman" w:hAnsi="Calibri" w:cs="Calibri"/>
          <w:sz w:val="28"/>
          <w:szCs w:val="28"/>
          <w:lang w:val="gl-ES" w:eastAsia="es-ES_tradnl"/>
        </w:rPr>
        <w:t xml:space="preserve">ha serie de exercicios cara á </w:t>
      </w:r>
      <w:r w:rsidRPr="000D60DD">
        <w:rPr>
          <w:rFonts w:ascii="Calibri" w:eastAsia="Times New Roman" w:hAnsi="Calibri" w:cs="Calibri"/>
          <w:sz w:val="28"/>
          <w:szCs w:val="28"/>
          <w:lang w:val="gl-ES" w:eastAsia="es-ES_tradnl"/>
        </w:rPr>
        <w:t xml:space="preserve"> adquisición de soltura e seguridade nunha lingua extranxeira, como son dictados, </w:t>
      </w:r>
      <w:r w:rsidR="00D747C6">
        <w:rPr>
          <w:rFonts w:ascii="Calibri" w:eastAsia="Times New Roman" w:hAnsi="Calibri" w:cs="Calibri"/>
          <w:sz w:val="28"/>
          <w:szCs w:val="28"/>
          <w:lang w:val="gl-ES" w:eastAsia="es-ES_tradnl"/>
        </w:rPr>
        <w:t>composicións, lectura</w:t>
      </w:r>
      <w:r w:rsidRPr="000D60DD">
        <w:rPr>
          <w:rFonts w:ascii="Calibri" w:eastAsia="Times New Roman" w:hAnsi="Calibri" w:cs="Calibri"/>
          <w:sz w:val="28"/>
          <w:szCs w:val="28"/>
          <w:lang w:val="gl-ES" w:eastAsia="es-ES_tradnl"/>
        </w:rPr>
        <w:t xml:space="preserve"> e comentarios de no</w:t>
      </w:r>
      <w:r w:rsidR="00D747C6">
        <w:rPr>
          <w:rFonts w:ascii="Calibri" w:eastAsia="Times New Roman" w:hAnsi="Calibri" w:cs="Calibri"/>
          <w:sz w:val="28"/>
          <w:szCs w:val="28"/>
          <w:lang w:val="gl-ES" w:eastAsia="es-ES_tradnl"/>
        </w:rPr>
        <w:t>ticias , redacción de</w:t>
      </w:r>
      <w:r w:rsidRPr="000D60DD">
        <w:rPr>
          <w:rFonts w:ascii="Calibri" w:eastAsia="Times New Roman" w:hAnsi="Calibri" w:cs="Calibri"/>
          <w:sz w:val="28"/>
          <w:szCs w:val="28"/>
          <w:lang w:val="gl-ES" w:eastAsia="es-ES_tradnl"/>
        </w:rPr>
        <w:t xml:space="preserve"> resumes, escritura de cartas</w:t>
      </w:r>
      <w:r w:rsidR="00D747C6">
        <w:rPr>
          <w:rFonts w:ascii="Calibri" w:eastAsia="Times New Roman" w:hAnsi="Calibri" w:cs="Calibri"/>
          <w:sz w:val="28"/>
          <w:szCs w:val="28"/>
          <w:lang w:val="gl-ES" w:eastAsia="es-ES_tradnl"/>
        </w:rPr>
        <w:t>, cumplimentación de</w:t>
      </w:r>
      <w:r w:rsidRPr="000D60DD">
        <w:rPr>
          <w:rFonts w:ascii="Calibri" w:eastAsia="Times New Roman" w:hAnsi="Calibri" w:cs="Calibri"/>
          <w:sz w:val="28"/>
          <w:szCs w:val="28"/>
          <w:lang w:val="gl-ES" w:eastAsia="es-ES_tradnl"/>
        </w:rPr>
        <w:t xml:space="preserve"> follas de instruccións, etc. As composicións veñen sendo un dos exercicios máis difíciles para os alumnos; non só requiren un esforzo imaxinativo senón que</w:t>
      </w:r>
      <w:r w:rsidR="00D747C6">
        <w:rPr>
          <w:rFonts w:ascii="Calibri" w:eastAsia="Times New Roman" w:hAnsi="Calibri" w:cs="Calibri"/>
          <w:sz w:val="28"/>
          <w:szCs w:val="28"/>
          <w:lang w:val="gl-ES" w:eastAsia="es-ES_tradnl"/>
        </w:rPr>
        <w:t xml:space="preserve"> </w:t>
      </w:r>
      <w:r w:rsidRPr="000D60DD">
        <w:rPr>
          <w:rFonts w:ascii="Calibri" w:eastAsia="Times New Roman" w:hAnsi="Calibri" w:cs="Calibri"/>
          <w:sz w:val="28"/>
          <w:szCs w:val="28"/>
          <w:lang w:val="gl-ES" w:eastAsia="es-ES_tradnl"/>
        </w:rPr>
        <w:t>tamén teñen que escribir sen fallos ortográ</w:t>
      </w:r>
      <w:r w:rsidR="00D747C6">
        <w:rPr>
          <w:rFonts w:ascii="Calibri" w:eastAsia="Times New Roman" w:hAnsi="Calibri" w:cs="Calibri"/>
          <w:sz w:val="28"/>
          <w:szCs w:val="28"/>
          <w:lang w:val="gl-ES" w:eastAsia="es-ES_tradnl"/>
        </w:rPr>
        <w:t>ficos ou gramaticais</w:t>
      </w:r>
      <w:r w:rsidRPr="000D60DD">
        <w:rPr>
          <w:rFonts w:ascii="Calibri" w:eastAsia="Times New Roman" w:hAnsi="Calibri" w:cs="Calibri"/>
          <w:sz w:val="28"/>
          <w:szCs w:val="28"/>
          <w:lang w:val="gl-ES" w:eastAsia="es-ES_tradnl"/>
        </w:rPr>
        <w:t xml:space="preserve">. Pretende-se desta forma potenciar a lectura como fonte de pracer e desfrute. Se potenciará o ensino vivo na clase, onde ó alumno non sexa un elemento pasivo e receptivo se non que teña a oportunidade de participar en todas as actividades do aula.O profesor deixa de ser o centro da clase para se converter nun colaborador e facilitador da aprendizaxe. Encanto á organización do aula, aparte do traballo individual cremos que o traballo en parellas e grupos pode ser unha forma de conseguir que os alumnos practiquen o inglés tanto escrito como oral e de crear un clima de colaboración e compañeirismo. </w:t>
      </w:r>
    </w:p>
    <w:p w:rsidR="0085307A" w:rsidRPr="007D1157" w:rsidRDefault="0085307A" w:rsidP="0085307A">
      <w:pPr>
        <w:keepNext/>
        <w:keepLines/>
        <w:numPr>
          <w:ilvl w:val="0"/>
          <w:numId w:val="54"/>
        </w:numPr>
        <w:spacing w:before="480" w:after="0"/>
        <w:jc w:val="both"/>
        <w:outlineLvl w:val="0"/>
        <w:rPr>
          <w:rFonts w:ascii="Calibri" w:eastAsia="Times New Roman" w:hAnsi="Calibri" w:cs="Calibri"/>
          <w:b/>
          <w:color w:val="002060"/>
          <w:sz w:val="32"/>
          <w:szCs w:val="32"/>
          <w:lang w:val="gl-ES"/>
        </w:rPr>
      </w:pPr>
      <w:bookmarkStart w:id="0" w:name="_Toc453779115"/>
      <w:r w:rsidRPr="007D1157">
        <w:rPr>
          <w:rFonts w:ascii="Calibri" w:eastAsia="Times New Roman" w:hAnsi="Calibri" w:cs="Calibri"/>
          <w:b/>
          <w:color w:val="002060"/>
          <w:sz w:val="32"/>
          <w:szCs w:val="32"/>
          <w:lang w:val="gl-ES"/>
        </w:rPr>
        <w:t>MATERIAIS E RECURSOS</w:t>
      </w:r>
      <w:bookmarkEnd w:id="0"/>
    </w:p>
    <w:p w:rsidR="0085307A" w:rsidRPr="0085307A" w:rsidRDefault="0085307A" w:rsidP="0085307A">
      <w:pPr>
        <w:spacing w:after="120" w:line="240" w:lineRule="auto"/>
        <w:ind w:left="720"/>
        <w:contextualSpacing/>
        <w:jc w:val="both"/>
        <w:rPr>
          <w:rFonts w:ascii="Calibri" w:eastAsia="Times New Roman" w:hAnsi="Calibri" w:cs="Calibri"/>
          <w:b/>
          <w:bCs/>
          <w:sz w:val="28"/>
          <w:szCs w:val="28"/>
          <w:lang w:val="pt-PT" w:eastAsia="es-ES"/>
        </w:rPr>
      </w:pPr>
    </w:p>
    <w:p w:rsidR="0085307A" w:rsidRPr="0085307A" w:rsidRDefault="0085307A" w:rsidP="00D747C6">
      <w:pPr>
        <w:tabs>
          <w:tab w:val="left" w:pos="720"/>
        </w:tabs>
        <w:autoSpaceDE w:val="0"/>
        <w:autoSpaceDN w:val="0"/>
        <w:spacing w:after="0" w:line="240" w:lineRule="auto"/>
        <w:contextualSpacing/>
        <w:jc w:val="both"/>
        <w:rPr>
          <w:rFonts w:ascii="Calibri" w:eastAsia="Times New Roman" w:hAnsi="Calibri" w:cs="Calibri"/>
          <w:sz w:val="28"/>
          <w:szCs w:val="28"/>
          <w:lang w:val="ca-ES" w:eastAsia="es-ES"/>
        </w:rPr>
      </w:pPr>
      <w:r w:rsidRPr="0085307A">
        <w:rPr>
          <w:rFonts w:ascii="Calibri" w:eastAsia="Times New Roman" w:hAnsi="Calibri" w:cs="Calibri"/>
          <w:sz w:val="28"/>
          <w:szCs w:val="28"/>
          <w:lang w:val="ca-ES" w:eastAsia="es-ES"/>
        </w:rPr>
        <w:t>Os libros de texto utilizados para as clases de Lingua Inglesa son os seguintes:</w:t>
      </w:r>
    </w:p>
    <w:p w:rsidR="0085307A" w:rsidRPr="0085307A" w:rsidRDefault="0085307A" w:rsidP="0085307A">
      <w:pPr>
        <w:autoSpaceDE w:val="0"/>
        <w:autoSpaceDN w:val="0"/>
        <w:spacing w:after="0" w:line="240" w:lineRule="auto"/>
        <w:ind w:left="720"/>
        <w:contextualSpacing/>
        <w:jc w:val="both"/>
        <w:rPr>
          <w:rFonts w:ascii="Calibri" w:eastAsia="Times New Roman" w:hAnsi="Calibri" w:cs="Calibri"/>
          <w:sz w:val="28"/>
          <w:szCs w:val="28"/>
          <w:lang w:val="ca-ES" w:eastAsia="es-ES"/>
        </w:rPr>
      </w:pPr>
    </w:p>
    <w:p w:rsidR="0085307A" w:rsidRDefault="0085307A" w:rsidP="00D747C6">
      <w:pPr>
        <w:tabs>
          <w:tab w:val="num" w:pos="360"/>
        </w:tabs>
        <w:spacing w:after="0" w:line="240" w:lineRule="auto"/>
        <w:jc w:val="both"/>
        <w:rPr>
          <w:rFonts w:ascii="Calibri" w:eastAsia="Times New Roman" w:hAnsi="Calibri" w:cs="Calibri"/>
          <w:sz w:val="28"/>
          <w:szCs w:val="28"/>
          <w:lang w:val="ca-ES" w:eastAsia="es-ES"/>
        </w:rPr>
      </w:pPr>
      <w:r w:rsidRPr="008D1F2A">
        <w:rPr>
          <w:rFonts w:ascii="Calibri" w:eastAsia="Times New Roman" w:hAnsi="Calibri" w:cs="Calibri"/>
          <w:sz w:val="28"/>
          <w:szCs w:val="28"/>
          <w:u w:val="single"/>
          <w:lang w:val="ca-ES" w:eastAsia="es-ES"/>
        </w:rPr>
        <w:t>1º ESO</w:t>
      </w:r>
      <w:r w:rsidRPr="0085307A">
        <w:rPr>
          <w:rFonts w:ascii="Calibri" w:eastAsia="Times New Roman" w:hAnsi="Calibri" w:cs="Calibri"/>
          <w:sz w:val="28"/>
          <w:szCs w:val="28"/>
          <w:lang w:val="ca-ES" w:eastAsia="es-ES"/>
        </w:rPr>
        <w:t xml:space="preserve">  :  </w:t>
      </w:r>
      <w:r w:rsidR="000E155A">
        <w:rPr>
          <w:rFonts w:ascii="Calibri" w:eastAsia="Times New Roman" w:hAnsi="Calibri" w:cs="Calibri"/>
          <w:sz w:val="28"/>
          <w:szCs w:val="28"/>
          <w:lang w:val="ca-ES" w:eastAsia="es-ES"/>
        </w:rPr>
        <w:t xml:space="preserve">Student’s book: </w:t>
      </w:r>
      <w:r w:rsidRPr="0085307A">
        <w:rPr>
          <w:rFonts w:ascii="Calibri" w:eastAsia="Times New Roman" w:hAnsi="Calibri" w:cs="Calibri"/>
          <w:sz w:val="28"/>
          <w:szCs w:val="28"/>
          <w:lang w:val="ca-ES" w:eastAsia="es-ES"/>
        </w:rPr>
        <w:t>INTERFACE 1 da editorial Heinemann.</w:t>
      </w:r>
    </w:p>
    <w:p w:rsidR="000E155A" w:rsidRDefault="000E155A" w:rsidP="000E155A">
      <w:pPr>
        <w:tabs>
          <w:tab w:val="num" w:pos="360"/>
        </w:tabs>
        <w:spacing w:after="0" w:line="240" w:lineRule="auto"/>
        <w:jc w:val="both"/>
        <w:rPr>
          <w:rFonts w:ascii="Calibri" w:eastAsia="Times New Roman" w:hAnsi="Calibri" w:cs="Calibri"/>
          <w:sz w:val="28"/>
          <w:szCs w:val="28"/>
          <w:lang w:val="ca-ES" w:eastAsia="es-ES"/>
        </w:rPr>
      </w:pPr>
      <w:r>
        <w:rPr>
          <w:rFonts w:ascii="Calibri" w:eastAsia="Times New Roman" w:hAnsi="Calibri" w:cs="Calibri"/>
          <w:sz w:val="28"/>
          <w:szCs w:val="28"/>
          <w:lang w:val="ca-ES" w:eastAsia="es-ES"/>
        </w:rPr>
        <w:t xml:space="preserve">       </w:t>
      </w:r>
      <w:r w:rsidR="0004539F">
        <w:rPr>
          <w:rFonts w:ascii="Calibri" w:eastAsia="Times New Roman" w:hAnsi="Calibri" w:cs="Calibri"/>
          <w:sz w:val="28"/>
          <w:szCs w:val="28"/>
          <w:lang w:val="ca-ES" w:eastAsia="es-ES"/>
        </w:rPr>
        <w:t xml:space="preserve">          </w:t>
      </w:r>
    </w:p>
    <w:p w:rsidR="000E155A" w:rsidRPr="0085307A" w:rsidRDefault="000E155A" w:rsidP="00D747C6">
      <w:pPr>
        <w:tabs>
          <w:tab w:val="num" w:pos="360"/>
        </w:tabs>
        <w:spacing w:after="0" w:line="240" w:lineRule="auto"/>
        <w:jc w:val="both"/>
        <w:rPr>
          <w:rFonts w:ascii="Calibri" w:eastAsia="Times New Roman" w:hAnsi="Calibri" w:cs="Calibri"/>
          <w:sz w:val="28"/>
          <w:szCs w:val="28"/>
          <w:lang w:val="ca-ES" w:eastAsia="es-ES"/>
        </w:rPr>
      </w:pPr>
    </w:p>
    <w:p w:rsidR="00D747C6" w:rsidRDefault="0085307A" w:rsidP="00D747C6">
      <w:pPr>
        <w:tabs>
          <w:tab w:val="num" w:pos="360"/>
        </w:tabs>
        <w:spacing w:after="0" w:line="240" w:lineRule="auto"/>
        <w:contextualSpacing/>
        <w:jc w:val="both"/>
        <w:rPr>
          <w:rFonts w:ascii="Calibri" w:eastAsia="Times New Roman" w:hAnsi="Calibri" w:cs="Calibri"/>
          <w:sz w:val="28"/>
          <w:szCs w:val="28"/>
          <w:lang w:val="ca-ES" w:eastAsia="es-ES"/>
        </w:rPr>
      </w:pPr>
      <w:r w:rsidRPr="008D1F2A">
        <w:rPr>
          <w:rFonts w:ascii="Calibri" w:eastAsia="Times New Roman" w:hAnsi="Calibri" w:cs="Calibri"/>
          <w:sz w:val="28"/>
          <w:szCs w:val="28"/>
          <w:u w:val="single"/>
          <w:lang w:val="ca-ES" w:eastAsia="es-ES"/>
        </w:rPr>
        <w:t>2º ESO</w:t>
      </w:r>
      <w:r w:rsidRPr="0085307A">
        <w:rPr>
          <w:rFonts w:ascii="Calibri" w:eastAsia="Times New Roman" w:hAnsi="Calibri" w:cs="Calibri"/>
          <w:sz w:val="28"/>
          <w:szCs w:val="28"/>
          <w:lang w:val="ca-ES" w:eastAsia="es-ES"/>
        </w:rPr>
        <w:t xml:space="preserve">  :  </w:t>
      </w:r>
      <w:r w:rsidR="000E155A">
        <w:rPr>
          <w:rFonts w:ascii="Calibri" w:eastAsia="Times New Roman" w:hAnsi="Calibri" w:cs="Calibri"/>
          <w:sz w:val="28"/>
          <w:szCs w:val="28"/>
          <w:lang w:val="ca-ES" w:eastAsia="es-ES"/>
        </w:rPr>
        <w:t xml:space="preserve">Student’s book: </w:t>
      </w:r>
      <w:r w:rsidRPr="0085307A">
        <w:rPr>
          <w:rFonts w:ascii="Calibri" w:eastAsia="Times New Roman" w:hAnsi="Calibri" w:cs="Calibri"/>
          <w:sz w:val="28"/>
          <w:szCs w:val="28"/>
          <w:lang w:val="ca-ES" w:eastAsia="es-ES"/>
        </w:rPr>
        <w:t>INTER</w:t>
      </w:r>
      <w:r w:rsidR="00D747C6">
        <w:rPr>
          <w:rFonts w:ascii="Calibri" w:eastAsia="Times New Roman" w:hAnsi="Calibri" w:cs="Calibri"/>
          <w:sz w:val="28"/>
          <w:szCs w:val="28"/>
          <w:lang w:val="ca-ES" w:eastAsia="es-ES"/>
        </w:rPr>
        <w:t>FACE  2 da editorial Heinemann.</w:t>
      </w:r>
    </w:p>
    <w:p w:rsidR="000E155A" w:rsidRDefault="000E155A" w:rsidP="000E155A">
      <w:pPr>
        <w:tabs>
          <w:tab w:val="num" w:pos="360"/>
        </w:tabs>
        <w:spacing w:after="0" w:line="240" w:lineRule="auto"/>
        <w:jc w:val="both"/>
        <w:rPr>
          <w:rFonts w:ascii="Calibri" w:eastAsia="Times New Roman" w:hAnsi="Calibri" w:cs="Calibri"/>
          <w:sz w:val="28"/>
          <w:szCs w:val="28"/>
          <w:lang w:val="ca-ES" w:eastAsia="es-ES"/>
        </w:rPr>
      </w:pPr>
      <w:r>
        <w:rPr>
          <w:rFonts w:ascii="Calibri" w:eastAsia="Times New Roman" w:hAnsi="Calibri" w:cs="Calibri"/>
          <w:sz w:val="28"/>
          <w:szCs w:val="28"/>
          <w:lang w:val="ca-ES" w:eastAsia="es-ES"/>
        </w:rPr>
        <w:t xml:space="preserve">        </w:t>
      </w:r>
      <w:r w:rsidR="0004539F">
        <w:rPr>
          <w:rFonts w:ascii="Calibri" w:eastAsia="Times New Roman" w:hAnsi="Calibri" w:cs="Calibri"/>
          <w:sz w:val="28"/>
          <w:szCs w:val="28"/>
          <w:lang w:val="ca-ES" w:eastAsia="es-ES"/>
        </w:rPr>
        <w:t xml:space="preserve">         </w:t>
      </w:r>
    </w:p>
    <w:p w:rsidR="000E155A" w:rsidRDefault="000E155A" w:rsidP="00D747C6">
      <w:pPr>
        <w:tabs>
          <w:tab w:val="num" w:pos="360"/>
        </w:tabs>
        <w:spacing w:after="0" w:line="240" w:lineRule="auto"/>
        <w:contextualSpacing/>
        <w:jc w:val="both"/>
        <w:rPr>
          <w:rFonts w:ascii="Calibri" w:eastAsia="Times New Roman" w:hAnsi="Calibri" w:cs="Calibri"/>
          <w:sz w:val="28"/>
          <w:szCs w:val="28"/>
          <w:lang w:val="ca-ES" w:eastAsia="es-ES"/>
        </w:rPr>
      </w:pPr>
    </w:p>
    <w:p w:rsidR="0085307A" w:rsidRPr="0085307A" w:rsidRDefault="0085307A" w:rsidP="00D747C6">
      <w:pPr>
        <w:tabs>
          <w:tab w:val="num" w:pos="360"/>
        </w:tabs>
        <w:spacing w:after="0" w:line="240" w:lineRule="auto"/>
        <w:contextualSpacing/>
        <w:jc w:val="both"/>
        <w:rPr>
          <w:rFonts w:ascii="Calibri" w:eastAsia="Times New Roman" w:hAnsi="Calibri" w:cs="Calibri"/>
          <w:sz w:val="28"/>
          <w:szCs w:val="28"/>
          <w:lang w:val="ca-ES" w:eastAsia="es-ES"/>
        </w:rPr>
      </w:pPr>
      <w:r w:rsidRPr="008D1F2A">
        <w:rPr>
          <w:rFonts w:ascii="Calibri" w:eastAsia="Times New Roman" w:hAnsi="Calibri" w:cs="Calibri"/>
          <w:sz w:val="28"/>
          <w:szCs w:val="28"/>
          <w:u w:val="single"/>
          <w:lang w:val="ca-ES" w:eastAsia="es-ES"/>
        </w:rPr>
        <w:t>3º ESO</w:t>
      </w:r>
      <w:r w:rsidRPr="0085307A">
        <w:rPr>
          <w:rFonts w:ascii="Calibri" w:eastAsia="Times New Roman" w:hAnsi="Calibri" w:cs="Calibri"/>
          <w:sz w:val="28"/>
          <w:szCs w:val="28"/>
          <w:lang w:val="ca-ES" w:eastAsia="es-ES"/>
        </w:rPr>
        <w:t xml:space="preserve">  : MOSAIC 3 da editorial Oxford.</w:t>
      </w:r>
    </w:p>
    <w:p w:rsidR="000E155A" w:rsidRDefault="000E155A" w:rsidP="00D747C6">
      <w:pPr>
        <w:tabs>
          <w:tab w:val="num" w:pos="360"/>
        </w:tabs>
        <w:spacing w:after="0" w:line="240" w:lineRule="auto"/>
        <w:jc w:val="both"/>
        <w:rPr>
          <w:rFonts w:ascii="Calibri" w:eastAsia="Times New Roman" w:hAnsi="Calibri" w:cs="Calibri"/>
          <w:sz w:val="28"/>
          <w:szCs w:val="28"/>
          <w:lang w:val="ca-ES" w:eastAsia="es-ES"/>
        </w:rPr>
      </w:pPr>
    </w:p>
    <w:p w:rsidR="0085307A" w:rsidRPr="0085307A" w:rsidRDefault="0085307A" w:rsidP="00D747C6">
      <w:pPr>
        <w:tabs>
          <w:tab w:val="num" w:pos="360"/>
        </w:tabs>
        <w:spacing w:after="0" w:line="240" w:lineRule="auto"/>
        <w:jc w:val="both"/>
        <w:rPr>
          <w:rFonts w:ascii="Calibri" w:eastAsia="Times New Roman" w:hAnsi="Calibri" w:cs="Calibri"/>
          <w:sz w:val="28"/>
          <w:szCs w:val="28"/>
          <w:lang w:val="ca-ES" w:eastAsia="es-ES"/>
        </w:rPr>
      </w:pPr>
      <w:r w:rsidRPr="0085307A">
        <w:rPr>
          <w:rFonts w:ascii="Calibri" w:eastAsia="Times New Roman" w:hAnsi="Calibri" w:cs="Calibri"/>
          <w:sz w:val="28"/>
          <w:szCs w:val="28"/>
          <w:lang w:val="ca-ES" w:eastAsia="es-ES"/>
        </w:rPr>
        <w:t xml:space="preserve">4º </w:t>
      </w:r>
      <w:r w:rsidRPr="008D1F2A">
        <w:rPr>
          <w:rFonts w:ascii="Calibri" w:eastAsia="Times New Roman" w:hAnsi="Calibri" w:cs="Calibri"/>
          <w:sz w:val="28"/>
          <w:szCs w:val="28"/>
          <w:u w:val="single"/>
          <w:lang w:val="ca-ES" w:eastAsia="es-ES"/>
        </w:rPr>
        <w:t>ESO</w:t>
      </w:r>
      <w:r w:rsidRPr="0085307A">
        <w:rPr>
          <w:rFonts w:ascii="Calibri" w:eastAsia="Times New Roman" w:hAnsi="Calibri" w:cs="Calibri"/>
          <w:sz w:val="28"/>
          <w:szCs w:val="28"/>
          <w:lang w:val="ca-ES" w:eastAsia="es-ES"/>
        </w:rPr>
        <w:t xml:space="preserve">  :  MOSAIC 4 da editorial Oxford.</w:t>
      </w:r>
    </w:p>
    <w:p w:rsidR="000E155A" w:rsidRDefault="000E155A" w:rsidP="00D747C6">
      <w:pPr>
        <w:spacing w:after="0" w:line="240" w:lineRule="auto"/>
        <w:jc w:val="both"/>
        <w:rPr>
          <w:rFonts w:ascii="Calibri" w:eastAsia="Times New Roman" w:hAnsi="Calibri" w:cs="Calibri"/>
          <w:sz w:val="28"/>
          <w:szCs w:val="28"/>
          <w:lang w:val="ca-ES" w:eastAsia="es-ES"/>
        </w:rPr>
      </w:pPr>
    </w:p>
    <w:p w:rsidR="00D747C6" w:rsidRDefault="008D1F2A" w:rsidP="00D747C6">
      <w:pPr>
        <w:spacing w:after="0" w:line="240" w:lineRule="auto"/>
        <w:jc w:val="both"/>
        <w:rPr>
          <w:rFonts w:eastAsia="Calibri" w:cs="Calibri"/>
          <w:sz w:val="28"/>
          <w:szCs w:val="28"/>
          <w:lang w:val="gl-ES"/>
        </w:rPr>
      </w:pPr>
      <w:r w:rsidRPr="00E351CC">
        <w:rPr>
          <w:rFonts w:ascii="Calibri" w:eastAsia="Times New Roman" w:hAnsi="Calibri" w:cs="Calibri"/>
          <w:sz w:val="28"/>
          <w:szCs w:val="28"/>
          <w:u w:val="single"/>
          <w:lang w:val="ca-ES" w:eastAsia="es-ES"/>
        </w:rPr>
        <w:t>ESO ensinanza de adultos</w:t>
      </w:r>
      <w:r w:rsidRPr="00E351CC">
        <w:rPr>
          <w:rFonts w:ascii="Calibri" w:eastAsia="Times New Roman" w:hAnsi="Calibri" w:cs="Calibri"/>
          <w:sz w:val="28"/>
          <w:szCs w:val="28"/>
          <w:lang w:val="ca-ES" w:eastAsia="es-ES"/>
        </w:rPr>
        <w:t xml:space="preserve"> :  </w:t>
      </w:r>
      <w:r w:rsidRPr="00413E48">
        <w:rPr>
          <w:rFonts w:eastAsia="Calibri" w:cs="Calibri"/>
          <w:sz w:val="28"/>
          <w:szCs w:val="28"/>
          <w:lang w:val="gl-ES"/>
        </w:rPr>
        <w:t xml:space="preserve">Na unidade formativa de Inglés o material </w:t>
      </w:r>
      <w:r>
        <w:rPr>
          <w:rFonts w:eastAsia="Calibri" w:cs="Calibri"/>
          <w:sz w:val="28"/>
          <w:szCs w:val="28"/>
          <w:lang w:val="gl-ES"/>
        </w:rPr>
        <w:t xml:space="preserve">  </w:t>
      </w:r>
      <w:r w:rsidRPr="00413E48">
        <w:rPr>
          <w:rFonts w:eastAsia="Calibri" w:cs="Calibri"/>
          <w:sz w:val="28"/>
          <w:szCs w:val="28"/>
          <w:lang w:val="gl-ES"/>
        </w:rPr>
        <w:t>básico de t</w:t>
      </w:r>
      <w:r>
        <w:rPr>
          <w:rFonts w:eastAsia="Calibri" w:cs="Calibri"/>
          <w:sz w:val="28"/>
          <w:szCs w:val="28"/>
          <w:lang w:val="gl-ES"/>
        </w:rPr>
        <w:t xml:space="preserve">raballo serán </w:t>
      </w:r>
      <w:r w:rsidRPr="00413E48">
        <w:rPr>
          <w:rFonts w:eastAsia="Calibri" w:cs="Calibri"/>
          <w:sz w:val="28"/>
          <w:szCs w:val="28"/>
          <w:lang w:val="gl-ES"/>
        </w:rPr>
        <w:t>fotocopias a</w:t>
      </w:r>
      <w:r>
        <w:rPr>
          <w:rFonts w:eastAsia="Calibri" w:cs="Calibri"/>
          <w:sz w:val="28"/>
          <w:szCs w:val="28"/>
          <w:lang w:val="gl-ES"/>
        </w:rPr>
        <w:t>cheg</w:t>
      </w:r>
      <w:r w:rsidR="0004539F">
        <w:rPr>
          <w:rFonts w:eastAsia="Calibri" w:cs="Calibri"/>
          <w:sz w:val="28"/>
          <w:szCs w:val="28"/>
          <w:lang w:val="gl-ES"/>
        </w:rPr>
        <w:t>adas polo profesor.</w:t>
      </w:r>
    </w:p>
    <w:p w:rsidR="0004539F" w:rsidRDefault="0004539F" w:rsidP="00D747C6">
      <w:pPr>
        <w:spacing w:after="0" w:line="240" w:lineRule="auto"/>
        <w:jc w:val="both"/>
        <w:rPr>
          <w:rFonts w:eastAsia="Calibri" w:cs="Calibri"/>
          <w:sz w:val="28"/>
          <w:szCs w:val="28"/>
          <w:lang w:val="gl-ES"/>
        </w:rPr>
      </w:pPr>
    </w:p>
    <w:p w:rsidR="000E155A" w:rsidRPr="00E351CC" w:rsidRDefault="008D1F2A" w:rsidP="000E155A">
      <w:pPr>
        <w:spacing w:after="0" w:line="240" w:lineRule="auto"/>
        <w:jc w:val="both"/>
        <w:rPr>
          <w:rFonts w:ascii="Calibri" w:eastAsia="Times New Roman" w:hAnsi="Calibri" w:cs="Calibri"/>
          <w:sz w:val="28"/>
          <w:szCs w:val="28"/>
          <w:u w:val="single"/>
          <w:lang w:val="gl-ES" w:eastAsia="es-ES"/>
        </w:rPr>
      </w:pPr>
      <w:r w:rsidRPr="008D1F2A">
        <w:rPr>
          <w:rFonts w:ascii="Calibri" w:eastAsia="Times New Roman" w:hAnsi="Calibri" w:cs="Calibri"/>
          <w:sz w:val="28"/>
          <w:szCs w:val="28"/>
          <w:lang w:val="gl-ES" w:eastAsia="es-ES"/>
        </w:rPr>
        <w:t xml:space="preserve"> </w:t>
      </w:r>
    </w:p>
    <w:p w:rsidR="000E155A" w:rsidRDefault="000E155A" w:rsidP="000E155A">
      <w:pPr>
        <w:spacing w:after="0" w:line="240" w:lineRule="auto"/>
        <w:jc w:val="both"/>
        <w:rPr>
          <w:rFonts w:cs="Calibri"/>
          <w:sz w:val="28"/>
          <w:szCs w:val="28"/>
          <w:lang w:val="ca-ES" w:eastAsia="es-ES"/>
        </w:rPr>
      </w:pPr>
    </w:p>
    <w:p w:rsidR="000E155A" w:rsidRDefault="000E155A" w:rsidP="000E155A">
      <w:pPr>
        <w:spacing w:after="0" w:line="240" w:lineRule="auto"/>
        <w:jc w:val="both"/>
        <w:rPr>
          <w:rFonts w:cs="Calibri"/>
          <w:sz w:val="28"/>
          <w:szCs w:val="28"/>
          <w:lang w:val="ca-ES" w:eastAsia="es-ES"/>
        </w:rPr>
      </w:pPr>
    </w:p>
    <w:p w:rsidR="000E155A" w:rsidRDefault="000E155A" w:rsidP="000E155A">
      <w:pPr>
        <w:spacing w:after="0" w:line="240" w:lineRule="auto"/>
        <w:jc w:val="both"/>
        <w:rPr>
          <w:rFonts w:cs="Calibri"/>
          <w:sz w:val="28"/>
          <w:szCs w:val="28"/>
          <w:lang w:val="ca-ES" w:eastAsia="es-ES"/>
        </w:rPr>
      </w:pPr>
    </w:p>
    <w:p w:rsidR="00E56537" w:rsidRPr="00D747C6" w:rsidRDefault="00E56537" w:rsidP="000E155A">
      <w:pPr>
        <w:spacing w:after="0" w:line="240" w:lineRule="auto"/>
        <w:jc w:val="both"/>
        <w:rPr>
          <w:rFonts w:cs="Calibri"/>
          <w:sz w:val="28"/>
          <w:szCs w:val="28"/>
          <w:lang w:val="ca-ES" w:eastAsia="es-ES"/>
        </w:rPr>
      </w:pPr>
      <w:r w:rsidRPr="00D747C6">
        <w:rPr>
          <w:rFonts w:cs="Calibri"/>
          <w:sz w:val="28"/>
          <w:szCs w:val="28"/>
          <w:lang w:val="ca-ES" w:eastAsia="es-ES"/>
        </w:rPr>
        <w:lastRenderedPageBreak/>
        <w:t xml:space="preserve">O Departamento de Inglés dispón dos seguintes </w:t>
      </w:r>
      <w:r w:rsidRPr="00D747C6">
        <w:rPr>
          <w:rFonts w:cs="Calibri"/>
          <w:b/>
          <w:sz w:val="28"/>
          <w:szCs w:val="28"/>
          <w:lang w:val="ca-ES" w:eastAsia="es-ES"/>
        </w:rPr>
        <w:t>recursos materiais</w:t>
      </w:r>
      <w:r w:rsidR="007D1157" w:rsidRPr="00D747C6">
        <w:rPr>
          <w:rFonts w:cs="Calibri"/>
          <w:b/>
          <w:sz w:val="28"/>
          <w:szCs w:val="28"/>
          <w:lang w:val="ca-ES" w:eastAsia="es-ES"/>
        </w:rPr>
        <w:t>:</w:t>
      </w:r>
    </w:p>
    <w:p w:rsidR="00D747C6" w:rsidRPr="00E351CC" w:rsidRDefault="00D747C6" w:rsidP="00D747C6">
      <w:pPr>
        <w:tabs>
          <w:tab w:val="num" w:pos="360"/>
        </w:tabs>
        <w:spacing w:after="0" w:line="240" w:lineRule="auto"/>
        <w:jc w:val="both"/>
        <w:rPr>
          <w:rFonts w:cs="Calibri"/>
          <w:sz w:val="28"/>
          <w:szCs w:val="28"/>
          <w:lang w:val="pt-PT" w:eastAsia="es-ES"/>
        </w:rPr>
      </w:pPr>
    </w:p>
    <w:p w:rsidR="00E56537" w:rsidRPr="00D747C6" w:rsidRDefault="00D747C6" w:rsidP="00D747C6">
      <w:pPr>
        <w:tabs>
          <w:tab w:val="num" w:pos="360"/>
        </w:tabs>
        <w:spacing w:after="0" w:line="240" w:lineRule="auto"/>
        <w:jc w:val="both"/>
        <w:rPr>
          <w:rFonts w:cs="Calibri"/>
          <w:sz w:val="28"/>
          <w:szCs w:val="28"/>
          <w:lang w:eastAsia="es-ES"/>
        </w:rPr>
      </w:pPr>
      <w:r w:rsidRPr="00E351CC">
        <w:rPr>
          <w:rFonts w:cs="Calibri"/>
          <w:sz w:val="28"/>
          <w:szCs w:val="28"/>
          <w:lang w:val="pt-PT" w:eastAsia="es-ES"/>
        </w:rPr>
        <w:t xml:space="preserve">            </w:t>
      </w:r>
      <w:r w:rsidR="00E56537" w:rsidRPr="00D747C6">
        <w:rPr>
          <w:rFonts w:cs="Calibri"/>
          <w:sz w:val="28"/>
          <w:szCs w:val="28"/>
          <w:lang w:eastAsia="es-ES"/>
        </w:rPr>
        <w:t>Varios radiocasetes.</w:t>
      </w:r>
    </w:p>
    <w:p w:rsidR="00E56537" w:rsidRPr="00A447D8" w:rsidRDefault="00E56537" w:rsidP="00E56537">
      <w:pPr>
        <w:pStyle w:val="Prrafodelista"/>
        <w:tabs>
          <w:tab w:val="num" w:pos="360"/>
        </w:tabs>
        <w:spacing w:after="0" w:line="240" w:lineRule="auto"/>
        <w:jc w:val="both"/>
        <w:rPr>
          <w:rFonts w:cs="Calibri"/>
          <w:sz w:val="28"/>
          <w:szCs w:val="28"/>
          <w:lang w:val="es-ES" w:eastAsia="es-ES"/>
        </w:rPr>
      </w:pPr>
      <w:r>
        <w:rPr>
          <w:rFonts w:cs="Calibri"/>
          <w:sz w:val="28"/>
          <w:szCs w:val="28"/>
          <w:lang w:val="es-ES" w:eastAsia="es-ES"/>
        </w:rPr>
        <w:t>Un ordenador.</w:t>
      </w:r>
    </w:p>
    <w:p w:rsidR="00E56537" w:rsidRPr="008D1F2A" w:rsidRDefault="00E56537" w:rsidP="008D1F2A">
      <w:pPr>
        <w:pStyle w:val="Prrafodelista"/>
        <w:tabs>
          <w:tab w:val="num" w:pos="360"/>
        </w:tabs>
        <w:spacing w:after="0" w:line="240" w:lineRule="auto"/>
        <w:jc w:val="both"/>
        <w:rPr>
          <w:rFonts w:cs="Calibri"/>
          <w:sz w:val="28"/>
          <w:szCs w:val="28"/>
          <w:lang w:val="es-ES" w:eastAsia="es-ES"/>
        </w:rPr>
      </w:pPr>
      <w:r>
        <w:rPr>
          <w:rFonts w:cs="Calibri"/>
          <w:sz w:val="28"/>
          <w:szCs w:val="28"/>
          <w:lang w:val="es-ES" w:eastAsia="es-ES"/>
        </w:rPr>
        <w:t>Un Aula de Idiomas.</w:t>
      </w:r>
    </w:p>
    <w:p w:rsidR="00E56537" w:rsidRDefault="00D747C6" w:rsidP="00E56537">
      <w:pPr>
        <w:pStyle w:val="Prrafodelista"/>
        <w:autoSpaceDE w:val="0"/>
        <w:autoSpaceDN w:val="0"/>
        <w:spacing w:after="0" w:line="240" w:lineRule="auto"/>
        <w:jc w:val="both"/>
        <w:rPr>
          <w:rFonts w:cs="Calibri"/>
          <w:sz w:val="28"/>
          <w:szCs w:val="28"/>
          <w:lang w:val="ca-ES" w:eastAsia="es-ES"/>
        </w:rPr>
      </w:pPr>
      <w:r>
        <w:rPr>
          <w:rFonts w:cs="Calibri"/>
          <w:sz w:val="28"/>
          <w:szCs w:val="28"/>
          <w:lang w:val="ca-ES" w:eastAsia="es-ES"/>
        </w:rPr>
        <w:t>Por outra banda</w:t>
      </w:r>
      <w:r w:rsidR="00E56537" w:rsidRPr="00A447D8">
        <w:rPr>
          <w:rFonts w:cs="Calibri"/>
          <w:sz w:val="28"/>
          <w:szCs w:val="28"/>
          <w:lang w:val="ca-ES" w:eastAsia="es-ES"/>
        </w:rPr>
        <w:t>, o centro dispón dunha aula de usos múltiples  cun retroproiector ), unha biblioteca ( con gramáticas, libros de consulta e libros de lectura en Inglés a disposición do alumnado) e duas  ou tres aulas de ordenadores(de difícil, pero non imposible dispoñibilidade) para as clases de inglés.</w:t>
      </w:r>
    </w:p>
    <w:p w:rsidR="00E56537" w:rsidRDefault="00E56537" w:rsidP="00E56537">
      <w:pPr>
        <w:pStyle w:val="Prrafodelista"/>
        <w:autoSpaceDE w:val="0"/>
        <w:autoSpaceDN w:val="0"/>
        <w:spacing w:after="0" w:line="240" w:lineRule="auto"/>
        <w:jc w:val="both"/>
        <w:rPr>
          <w:rFonts w:cs="Calibri"/>
          <w:sz w:val="28"/>
          <w:szCs w:val="28"/>
          <w:lang w:val="ca-ES" w:eastAsia="es-ES"/>
        </w:rPr>
      </w:pPr>
      <w:r>
        <w:rPr>
          <w:rFonts w:cs="Calibri"/>
          <w:sz w:val="28"/>
          <w:szCs w:val="28"/>
          <w:lang w:val="ca-ES" w:eastAsia="es-ES"/>
        </w:rPr>
        <w:t>Para as clases da FP Básica e para os ciclos, o alumnado, aínda que non todos e todos os días, dispoñen de aula propia con ordenadores individuais para cada alumno/a.</w:t>
      </w:r>
    </w:p>
    <w:p w:rsidR="007D1157" w:rsidRDefault="007D1157" w:rsidP="00E56537">
      <w:pPr>
        <w:pStyle w:val="Prrafodelista"/>
        <w:autoSpaceDE w:val="0"/>
        <w:autoSpaceDN w:val="0"/>
        <w:spacing w:after="0" w:line="240" w:lineRule="auto"/>
        <w:jc w:val="both"/>
        <w:rPr>
          <w:rFonts w:cs="Calibri"/>
          <w:sz w:val="28"/>
          <w:szCs w:val="28"/>
          <w:lang w:val="ca-ES" w:eastAsia="es-ES"/>
        </w:rPr>
      </w:pPr>
    </w:p>
    <w:p w:rsidR="007D1157" w:rsidRDefault="007D1157" w:rsidP="00E56537">
      <w:pPr>
        <w:pStyle w:val="Prrafodelista"/>
        <w:autoSpaceDE w:val="0"/>
        <w:autoSpaceDN w:val="0"/>
        <w:spacing w:after="0" w:line="240" w:lineRule="auto"/>
        <w:jc w:val="both"/>
        <w:rPr>
          <w:rFonts w:cs="Calibri"/>
          <w:sz w:val="28"/>
          <w:szCs w:val="28"/>
          <w:lang w:val="ca-ES" w:eastAsia="es-ES"/>
        </w:rPr>
      </w:pPr>
    </w:p>
    <w:p w:rsidR="00E56537" w:rsidRDefault="00E56537" w:rsidP="00E56537">
      <w:pPr>
        <w:pStyle w:val="Prrafodelista"/>
        <w:autoSpaceDE w:val="0"/>
        <w:autoSpaceDN w:val="0"/>
        <w:spacing w:after="0" w:line="240" w:lineRule="auto"/>
        <w:jc w:val="both"/>
        <w:rPr>
          <w:rFonts w:cs="Calibri"/>
          <w:sz w:val="28"/>
          <w:szCs w:val="28"/>
          <w:lang w:val="ca-ES" w:eastAsia="es-ES"/>
        </w:rPr>
      </w:pPr>
    </w:p>
    <w:p w:rsidR="00E56537" w:rsidRPr="00A447D8" w:rsidRDefault="007D1157" w:rsidP="00E56537">
      <w:pPr>
        <w:rPr>
          <w:rFonts w:cs="Calibri"/>
          <w:b/>
          <w:sz w:val="32"/>
          <w:szCs w:val="32"/>
          <w:lang w:val="ca-ES" w:eastAsia="es-ES"/>
        </w:rPr>
      </w:pPr>
      <w:r w:rsidRPr="007D1157">
        <w:rPr>
          <w:rFonts w:cs="Calibri"/>
          <w:b/>
          <w:color w:val="002060"/>
          <w:sz w:val="32"/>
          <w:szCs w:val="32"/>
          <w:lang w:val="ca-ES" w:eastAsia="es-ES"/>
        </w:rPr>
        <w:t>6.</w:t>
      </w:r>
      <w:r w:rsidR="00E56537" w:rsidRPr="007D1157">
        <w:rPr>
          <w:rFonts w:cs="Calibri"/>
          <w:b/>
          <w:color w:val="002060"/>
          <w:sz w:val="32"/>
          <w:szCs w:val="32"/>
          <w:lang w:val="ca-ES" w:eastAsia="es-ES"/>
        </w:rPr>
        <w:t xml:space="preserve">  CRITERIOS SOBRE A AVALIACIÓN, CUALIFICACIÓN E PROMOCIÓN DO ALUMNADO</w:t>
      </w:r>
    </w:p>
    <w:p w:rsidR="00E56537" w:rsidRDefault="00E56537" w:rsidP="00E56537">
      <w:pPr>
        <w:jc w:val="both"/>
        <w:rPr>
          <w:rFonts w:cs="Calibri"/>
          <w:sz w:val="28"/>
          <w:szCs w:val="28"/>
        </w:rPr>
      </w:pPr>
      <w:r w:rsidRPr="00512690">
        <w:rPr>
          <w:rFonts w:cs="Calibri"/>
          <w:sz w:val="28"/>
          <w:szCs w:val="28"/>
        </w:rPr>
        <w:t>Imos levar a cabo varios tipos de avaliación: avaliación diagnóstica, formativa, sumativa, auto avaliación e coavaliación. A avaliación diagnóstica a faremos a principios de curso para coñecer o nivel real do grupo nas distintas destrezas. A avaliación dos coñecementos previos realizámola antes de comezar cada unidade, utilizando os obxectivos primordiais e preguntando ós alumnos o que saben de cada un e cales pensan que deberían traballar máis. Tamén avaliamos o progreso dos alumnos nun período de tempo, é dicir, facemos unha avaliación formativa. Se un alumno que ten un nivel baixo ve cómo progresa e que o seu esforzo e tido en conta a pesar de non chegar ó aprobado, sentirase máis motivado a continuar traballando para tratar de conseguilo. As ferramentas da avaliación formativa serán as tarefas, a participación na aula, o comportamento, a actitude en xeral, o traballo en parellas e en grupos, o caderno, o progreso nas catro destrezas -listening, speaking, reading, writing, etc. Esta avaliación ademais serve para reconducir o proceso antes de que sexa demasiado tarde na avaliación sumativa final. Tamén facemos uso dos tests de cada unidade para observar cómo progresan os alumnos, en canto ós contidos lingüís</w:t>
      </w:r>
      <w:r w:rsidR="004D3373">
        <w:rPr>
          <w:rFonts w:cs="Calibri"/>
          <w:sz w:val="28"/>
          <w:szCs w:val="28"/>
        </w:rPr>
        <w:t>ticos, dunha unidade á seguinte</w:t>
      </w:r>
      <w:r w:rsidRPr="00512690">
        <w:rPr>
          <w:rFonts w:cs="Calibri"/>
          <w:sz w:val="28"/>
          <w:szCs w:val="28"/>
        </w:rPr>
        <w:t xml:space="preserve">. Finalmente, a avaliación sumativa axuda a saber ata ónde chegou un alumno no proceso de ensino- aprendizaxe. </w:t>
      </w:r>
      <w:r w:rsidRPr="00512690">
        <w:rPr>
          <w:rFonts w:cs="Calibri"/>
          <w:sz w:val="28"/>
          <w:szCs w:val="28"/>
        </w:rPr>
        <w:lastRenderedPageBreak/>
        <w:t>Utilizamos probas obxectivas e para complementar a información obtida en ditas probas usamos outras ferramentas ademais das xa mencionadas: a autoavaliación ao final de cada trimestre e a coavaliación en aspectos puntuais como a rerpresentación de diálogos. Mediante a avaliación chegaremos a unha valoración do aproveitamento dos alumnos, e obteremos datos esenciais para axudarlles na súa recuperación. Determinaremos tamén o grao en que se acadaron os obxectivos propostos así como a necesidade de modificar ou non as actividades e o material. A avaliación atenderá os seguintes principios: - Será unha operación continua, sistemática, flexible e funcional. - Consideraranse os hábitos, destrezas e aptitudes do alumno no seu proceso de comprensión, expresión e creación o mesmo que a súa participación activa na clase. - Avaliarase a capacidade dos alumnos para comunicarse nun ámbito próximo, acerca das necesidades materiais e relacións sociais, sensacións físicas e sentimentos, opinións e experiencias persoais, así como sobre a organización da clase. - Avaliarase a capacidade de comprensión do esencial de materiais gravados. - Avaliarase a capacidade de desenvolverse oralmente en situacións interactivas e de utilizar as estratexias e recursos que aseguren a comunicación co profesor, os compañeiros, ou un nativo para expresar gustos, necesidades, sentimentos, dar o pedir información, opi</w:t>
      </w:r>
      <w:r>
        <w:rPr>
          <w:rFonts w:cs="Calibri"/>
          <w:sz w:val="28"/>
          <w:szCs w:val="28"/>
        </w:rPr>
        <w:t xml:space="preserve">nións e relatar experiencias. </w:t>
      </w:r>
      <w:r w:rsidRPr="00512690">
        <w:rPr>
          <w:rFonts w:cs="Calibri"/>
          <w:sz w:val="28"/>
          <w:szCs w:val="28"/>
        </w:rPr>
        <w:t xml:space="preserve"> - Avaliarase a capacidade do alumno para ler textos con sentido completo, pertencentes á prensa e á vida cotiá, relacionados coa cultura e a sociedade dos países nos que se fala o inglés, así como revistas, e libros referidos a temas variados tales como deportes, música, e relatos. - Avaliarase a capacidade do alumno para comunicarse por escrito de forma ordenada e concisa. - Avaliarase a capacidade do alumno para distinguir e recoñecer a corrección formal, a coherencia das ideas expresadas e a adecuación do discurso á situación de comunicación en textos orais e escritos e para aplicar as regras e estratexias necesarias en súas propias comunicacións. - Avaliarase se o alumno adquiriu as claves básicas que rexen o intercambio comunicativo, adecuando o seu rexistro </w:t>
      </w:r>
      <w:r w:rsidR="007D1157">
        <w:rPr>
          <w:rFonts w:cs="Calibri"/>
          <w:sz w:val="28"/>
          <w:szCs w:val="28"/>
        </w:rPr>
        <w:t xml:space="preserve">ó interlocutor e á situación. </w:t>
      </w:r>
    </w:p>
    <w:p w:rsidR="007D1157" w:rsidRDefault="007D1157" w:rsidP="00E56537">
      <w:pPr>
        <w:jc w:val="both"/>
        <w:rPr>
          <w:rFonts w:cs="Calibri"/>
          <w:sz w:val="28"/>
          <w:szCs w:val="28"/>
        </w:rPr>
      </w:pPr>
    </w:p>
    <w:p w:rsidR="007D1157" w:rsidRDefault="007D1157" w:rsidP="00E56537">
      <w:pPr>
        <w:jc w:val="both"/>
        <w:rPr>
          <w:rFonts w:cs="Calibri"/>
          <w:sz w:val="28"/>
          <w:szCs w:val="28"/>
        </w:rPr>
      </w:pPr>
    </w:p>
    <w:p w:rsidR="000E155A" w:rsidRDefault="000E155A" w:rsidP="00E56537">
      <w:pPr>
        <w:spacing w:before="73" w:after="0" w:line="240" w:lineRule="auto"/>
        <w:ind w:left="241" w:right="9"/>
        <w:jc w:val="both"/>
        <w:rPr>
          <w:rFonts w:cs="Calibri"/>
          <w:sz w:val="28"/>
          <w:szCs w:val="28"/>
        </w:rPr>
      </w:pPr>
    </w:p>
    <w:p w:rsidR="00E56537" w:rsidRDefault="007D1157" w:rsidP="00E56537">
      <w:pPr>
        <w:spacing w:before="73" w:after="0" w:line="240" w:lineRule="auto"/>
        <w:ind w:left="241" w:right="9"/>
        <w:jc w:val="both"/>
        <w:rPr>
          <w:rFonts w:eastAsia="Arial" w:cs="Calibri"/>
          <w:b/>
          <w:color w:val="002060"/>
          <w:sz w:val="32"/>
          <w:szCs w:val="32"/>
        </w:rPr>
      </w:pPr>
      <w:r w:rsidRPr="007D1157">
        <w:rPr>
          <w:rFonts w:eastAsia="Arial" w:cs="Calibri"/>
          <w:b/>
          <w:color w:val="002060"/>
          <w:sz w:val="32"/>
          <w:szCs w:val="32"/>
        </w:rPr>
        <w:lastRenderedPageBreak/>
        <w:t xml:space="preserve">6.1 </w:t>
      </w:r>
      <w:r w:rsidR="00E56537" w:rsidRPr="007D1157">
        <w:rPr>
          <w:rFonts w:eastAsia="Arial" w:cs="Calibri"/>
          <w:b/>
          <w:color w:val="002060"/>
          <w:sz w:val="32"/>
          <w:szCs w:val="32"/>
        </w:rPr>
        <w:t>Criterios de avaliación e grao mínimo de consecución para superar a materia</w:t>
      </w:r>
    </w:p>
    <w:p w:rsidR="007D1157" w:rsidRPr="007D1157" w:rsidRDefault="007D1157" w:rsidP="00E56537">
      <w:pPr>
        <w:spacing w:before="73" w:after="0" w:line="240" w:lineRule="auto"/>
        <w:ind w:left="241" w:right="9"/>
        <w:jc w:val="both"/>
        <w:rPr>
          <w:rFonts w:eastAsia="Arial" w:cs="Calibri"/>
          <w:b/>
          <w:color w:val="002060"/>
          <w:sz w:val="32"/>
          <w:szCs w:val="32"/>
        </w:rPr>
      </w:pPr>
    </w:p>
    <w:p w:rsidR="00E56537" w:rsidRPr="00D94790" w:rsidRDefault="00E56537" w:rsidP="00E56537">
      <w:pPr>
        <w:spacing w:before="2" w:line="300" w:lineRule="auto"/>
        <w:jc w:val="both"/>
        <w:rPr>
          <w:rFonts w:eastAsia="Calibri" w:cs="Calibri"/>
          <w:sz w:val="28"/>
          <w:szCs w:val="28"/>
        </w:rPr>
      </w:pPr>
      <w:r>
        <w:rPr>
          <w:rFonts w:eastAsia="Calibri" w:cs="Calibri"/>
          <w:sz w:val="28"/>
          <w:szCs w:val="28"/>
        </w:rPr>
        <w:t>Os criterios de avaliación a seguir son os recollidos para cada curso no RD 86/2015 de 25 de xuño.</w:t>
      </w:r>
    </w:p>
    <w:p w:rsidR="00E56537" w:rsidRPr="00512690" w:rsidRDefault="00E56537" w:rsidP="00E56537">
      <w:pPr>
        <w:spacing w:line="300" w:lineRule="auto"/>
        <w:ind w:left="100" w:right="100"/>
        <w:jc w:val="both"/>
        <w:rPr>
          <w:rFonts w:eastAsia="Calibri" w:cs="Calibri"/>
          <w:sz w:val="28"/>
          <w:szCs w:val="28"/>
        </w:rPr>
      </w:pPr>
      <w:r>
        <w:rPr>
          <w:rFonts w:eastAsia="Calibri" w:cs="Calibri"/>
          <w:sz w:val="28"/>
          <w:szCs w:val="28"/>
        </w:rPr>
        <w:t>Sen embargo, a</w:t>
      </w:r>
      <w:r w:rsidRPr="00512690">
        <w:rPr>
          <w:rFonts w:eastAsia="Calibri" w:cs="Calibri"/>
          <w:sz w:val="28"/>
          <w:szCs w:val="28"/>
        </w:rPr>
        <w:t xml:space="preserve"> definición precisa do grao mínimo de consecución ten relevancia para decidir se o alumno supera a materia e tamén para o deseño de procesos de apoio, afianzamento e recuperación ao alumnado. A continuación detállase por curso os mínimos esixibles para superar a   materia,</w:t>
      </w:r>
      <w:r>
        <w:rPr>
          <w:rFonts w:eastAsia="Calibri" w:cs="Calibri"/>
          <w:sz w:val="28"/>
          <w:szCs w:val="28"/>
        </w:rPr>
        <w:t xml:space="preserve"> </w:t>
      </w:r>
      <w:r w:rsidRPr="00512690">
        <w:rPr>
          <w:rFonts w:eastAsia="Calibri" w:cs="Calibri"/>
          <w:sz w:val="28"/>
          <w:szCs w:val="28"/>
        </w:rPr>
        <w:t>clasificados segundo os cinco bloques que se corresponden coas actividades de lingua segundo o</w:t>
      </w:r>
      <w:r w:rsidRPr="00512690">
        <w:rPr>
          <w:rFonts w:eastAsia="Calibri" w:cs="Calibri"/>
          <w:spacing w:val="-6"/>
          <w:sz w:val="28"/>
          <w:szCs w:val="28"/>
        </w:rPr>
        <w:t xml:space="preserve"> </w:t>
      </w:r>
      <w:r w:rsidRPr="00512690">
        <w:rPr>
          <w:rFonts w:eastAsia="Calibri" w:cs="Calibri"/>
          <w:sz w:val="28"/>
          <w:szCs w:val="28"/>
        </w:rPr>
        <w:t>MCER.</w:t>
      </w:r>
    </w:p>
    <w:p w:rsidR="00E56537" w:rsidRPr="003E07DD" w:rsidRDefault="00E56537" w:rsidP="00E56537">
      <w:pPr>
        <w:spacing w:before="7" w:line="300" w:lineRule="auto"/>
        <w:ind w:left="100" w:right="101"/>
        <w:jc w:val="both"/>
        <w:rPr>
          <w:rFonts w:eastAsia="Calibri" w:cs="Calibri"/>
          <w:sz w:val="28"/>
          <w:szCs w:val="28"/>
          <w:lang w:val="pt-PT"/>
        </w:rPr>
      </w:pPr>
      <w:r w:rsidRPr="003E07DD">
        <w:rPr>
          <w:rFonts w:eastAsia="Calibri" w:cs="Calibri"/>
          <w:sz w:val="28"/>
          <w:szCs w:val="28"/>
          <w:lang w:val="pt-PT"/>
        </w:rPr>
        <w:t>As aprendizaxes mínimas hanse de conseguir ao finalizar o curso. Ao longo dos diferentes proxectos ou unidades o profesorado realizará situacións de aprendizaxe-avaliación diversas que evidencien a adquisición progresiva de ditos mínimos.</w:t>
      </w:r>
    </w:p>
    <w:tbl>
      <w:tblPr>
        <w:tblW w:w="0" w:type="auto"/>
        <w:tblInd w:w="128" w:type="dxa"/>
        <w:tblCellMar>
          <w:left w:w="10" w:type="dxa"/>
          <w:right w:w="10" w:type="dxa"/>
        </w:tblCellMar>
        <w:tblLook w:val="0000" w:firstRow="0" w:lastRow="0" w:firstColumn="0" w:lastColumn="0" w:noHBand="0" w:noVBand="0"/>
      </w:tblPr>
      <w:tblGrid>
        <w:gridCol w:w="1223"/>
        <w:gridCol w:w="7729"/>
      </w:tblGrid>
      <w:tr w:rsidR="00E56537" w:rsidRPr="008C3F93" w:rsidTr="00785F1E">
        <w:trPr>
          <w:trHeight w:val="1874"/>
        </w:trPr>
        <w:tc>
          <w:tcPr>
            <w:tcW w:w="12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jc w:val="both"/>
              <w:rPr>
                <w:rFonts w:eastAsia="Arial Narrow" w:cs="Calibri"/>
                <w:sz w:val="28"/>
                <w:szCs w:val="28"/>
                <w:lang w:val="pt-PT"/>
              </w:rPr>
            </w:pPr>
          </w:p>
          <w:p w:rsidR="00E56537" w:rsidRPr="008C3F93" w:rsidRDefault="00E56537" w:rsidP="00785F1E">
            <w:pPr>
              <w:spacing w:after="0" w:line="240" w:lineRule="auto"/>
              <w:jc w:val="both"/>
              <w:rPr>
                <w:rFonts w:eastAsia="Arial Narrow" w:cs="Calibri"/>
                <w:sz w:val="28"/>
                <w:szCs w:val="28"/>
                <w:lang w:val="pt-PT"/>
              </w:rPr>
            </w:pPr>
          </w:p>
          <w:p w:rsidR="00E56537" w:rsidRPr="008C3F93" w:rsidRDefault="00E56537" w:rsidP="00785F1E">
            <w:pPr>
              <w:spacing w:after="0" w:line="240" w:lineRule="auto"/>
              <w:jc w:val="both"/>
              <w:rPr>
                <w:rFonts w:eastAsia="Arial Narrow" w:cs="Calibri"/>
                <w:sz w:val="28"/>
                <w:szCs w:val="28"/>
                <w:lang w:val="pt-PT"/>
              </w:rPr>
            </w:pPr>
          </w:p>
          <w:p w:rsidR="00E56537" w:rsidRPr="008C3F93" w:rsidRDefault="00E56537" w:rsidP="00785F1E">
            <w:pPr>
              <w:spacing w:after="0" w:line="240" w:lineRule="auto"/>
              <w:jc w:val="both"/>
              <w:rPr>
                <w:rFonts w:eastAsia="Arial Narrow" w:cs="Calibri"/>
                <w:sz w:val="28"/>
                <w:szCs w:val="28"/>
                <w:lang w:val="pt-PT"/>
              </w:rPr>
            </w:pPr>
          </w:p>
          <w:p w:rsidR="00E56537" w:rsidRPr="008C3F93" w:rsidRDefault="00E56537" w:rsidP="00785F1E">
            <w:pPr>
              <w:spacing w:after="0" w:line="240" w:lineRule="auto"/>
              <w:jc w:val="both"/>
              <w:rPr>
                <w:rFonts w:eastAsia="Arial Narrow" w:cs="Calibri"/>
                <w:sz w:val="28"/>
                <w:szCs w:val="28"/>
                <w:lang w:val="pt-PT"/>
              </w:rPr>
            </w:pPr>
          </w:p>
          <w:p w:rsidR="00E56537" w:rsidRPr="008C3F93" w:rsidRDefault="00E56537" w:rsidP="00785F1E">
            <w:pPr>
              <w:spacing w:after="0" w:line="240" w:lineRule="auto"/>
              <w:jc w:val="both"/>
              <w:rPr>
                <w:rFonts w:eastAsia="Arial Narrow" w:cs="Calibri"/>
                <w:sz w:val="28"/>
                <w:szCs w:val="28"/>
                <w:lang w:val="pt-PT"/>
              </w:rPr>
            </w:pPr>
          </w:p>
          <w:p w:rsidR="00E56537" w:rsidRPr="008C3F93" w:rsidRDefault="00E56537" w:rsidP="00785F1E">
            <w:pPr>
              <w:spacing w:after="0" w:line="240" w:lineRule="auto"/>
              <w:jc w:val="both"/>
              <w:rPr>
                <w:rFonts w:eastAsia="Arial Narrow" w:cs="Calibri"/>
                <w:sz w:val="28"/>
                <w:szCs w:val="28"/>
                <w:lang w:val="pt-PT"/>
              </w:rPr>
            </w:pPr>
          </w:p>
          <w:p w:rsidR="00E56537" w:rsidRPr="008C3F93" w:rsidRDefault="00E56537" w:rsidP="00785F1E">
            <w:pPr>
              <w:spacing w:after="0" w:line="240" w:lineRule="auto"/>
              <w:jc w:val="both"/>
              <w:rPr>
                <w:rFonts w:eastAsia="Arial Narrow" w:cs="Calibri"/>
                <w:sz w:val="28"/>
                <w:szCs w:val="28"/>
                <w:lang w:val="pt-PT"/>
              </w:rPr>
            </w:pPr>
          </w:p>
          <w:p w:rsidR="00E56537" w:rsidRPr="008C3F93" w:rsidRDefault="00E56537" w:rsidP="00785F1E">
            <w:pPr>
              <w:spacing w:after="0" w:line="240" w:lineRule="auto"/>
              <w:jc w:val="both"/>
              <w:rPr>
                <w:rFonts w:eastAsia="Arial Narrow" w:cs="Calibri"/>
                <w:sz w:val="28"/>
                <w:szCs w:val="28"/>
                <w:lang w:val="pt-PT"/>
              </w:rPr>
            </w:pPr>
          </w:p>
          <w:p w:rsidR="00E56537" w:rsidRPr="008C3F93" w:rsidRDefault="00E56537" w:rsidP="00785F1E">
            <w:pPr>
              <w:spacing w:after="0" w:line="240" w:lineRule="auto"/>
              <w:jc w:val="both"/>
              <w:rPr>
                <w:rFonts w:eastAsia="Arial Narrow" w:cs="Calibri"/>
                <w:sz w:val="28"/>
                <w:szCs w:val="28"/>
                <w:lang w:val="pt-PT"/>
              </w:rPr>
            </w:pPr>
          </w:p>
          <w:p w:rsidR="00E56537" w:rsidRPr="008C3F93" w:rsidRDefault="00E56537" w:rsidP="00785F1E">
            <w:pPr>
              <w:spacing w:after="0" w:line="240" w:lineRule="auto"/>
              <w:jc w:val="both"/>
              <w:rPr>
                <w:rFonts w:eastAsia="Arial Narrow" w:cs="Calibri"/>
                <w:sz w:val="28"/>
                <w:szCs w:val="28"/>
                <w:lang w:val="pt-PT"/>
              </w:rPr>
            </w:pPr>
          </w:p>
          <w:p w:rsidR="00E56537" w:rsidRPr="008C3F93" w:rsidRDefault="00E56537" w:rsidP="00785F1E">
            <w:pPr>
              <w:spacing w:after="0" w:line="240" w:lineRule="auto"/>
              <w:jc w:val="both"/>
              <w:rPr>
                <w:rFonts w:eastAsia="Arial Narrow" w:cs="Calibri"/>
                <w:sz w:val="28"/>
                <w:szCs w:val="28"/>
                <w:lang w:val="pt-PT"/>
              </w:rPr>
            </w:pPr>
          </w:p>
          <w:p w:rsidR="00E56537" w:rsidRPr="008C3F93" w:rsidRDefault="00E56537" w:rsidP="00785F1E">
            <w:pPr>
              <w:spacing w:before="6" w:after="0" w:line="240" w:lineRule="auto"/>
              <w:jc w:val="both"/>
              <w:rPr>
                <w:rFonts w:eastAsia="Arial Narrow" w:cs="Calibri"/>
                <w:sz w:val="28"/>
                <w:szCs w:val="28"/>
                <w:lang w:val="pt-PT"/>
              </w:rPr>
            </w:pPr>
          </w:p>
          <w:p w:rsidR="00E56537" w:rsidRPr="008C3F93" w:rsidRDefault="00E56537" w:rsidP="00785F1E">
            <w:pPr>
              <w:spacing w:after="0" w:line="240" w:lineRule="auto"/>
              <w:ind w:left="103"/>
              <w:jc w:val="both"/>
              <w:rPr>
                <w:rFonts w:cs="Calibri"/>
                <w:sz w:val="28"/>
                <w:szCs w:val="28"/>
              </w:rPr>
            </w:pPr>
            <w:r w:rsidRPr="008C3F93">
              <w:rPr>
                <w:rFonts w:eastAsia="Arial Narrow" w:cs="Calibri"/>
                <w:b/>
                <w:sz w:val="28"/>
                <w:szCs w:val="28"/>
              </w:rPr>
              <w:t>1ºESO</w:t>
            </w:r>
          </w:p>
        </w:tc>
        <w:tc>
          <w:tcPr>
            <w:tcW w:w="77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eastAsia="Arial Narrow" w:cs="Calibri"/>
                <w:b/>
                <w:sz w:val="28"/>
                <w:szCs w:val="28"/>
              </w:rPr>
            </w:pPr>
            <w:r w:rsidRPr="008C3F93">
              <w:rPr>
                <w:rFonts w:eastAsia="Arial Narrow" w:cs="Calibri"/>
                <w:sz w:val="28"/>
                <w:szCs w:val="28"/>
              </w:rPr>
              <w:t>Bloque 1</w:t>
            </w:r>
            <w:r w:rsidRPr="008C3F93">
              <w:rPr>
                <w:rFonts w:eastAsia="Arial Narrow" w:cs="Calibri"/>
                <w:b/>
                <w:sz w:val="28"/>
                <w:szCs w:val="28"/>
              </w:rPr>
              <w:t>:</w:t>
            </w:r>
          </w:p>
          <w:p w:rsidR="00E56537" w:rsidRPr="00766920" w:rsidRDefault="00E56537" w:rsidP="00E56537">
            <w:pPr>
              <w:numPr>
                <w:ilvl w:val="0"/>
                <w:numId w:val="55"/>
              </w:numPr>
              <w:tabs>
                <w:tab w:val="left" w:pos="441"/>
                <w:tab w:val="left" w:pos="442"/>
              </w:tabs>
              <w:spacing w:before="105" w:after="0" w:line="240" w:lineRule="auto"/>
              <w:ind w:left="441" w:hanging="283"/>
              <w:jc w:val="both"/>
              <w:rPr>
                <w:rFonts w:cs="Calibri"/>
                <w:sz w:val="28"/>
                <w:szCs w:val="28"/>
              </w:rPr>
            </w:pPr>
            <w:r w:rsidRPr="008C3F93">
              <w:rPr>
                <w:rFonts w:eastAsia="Arial Narrow" w:cs="Calibri"/>
                <w:b/>
                <w:sz w:val="28"/>
                <w:szCs w:val="28"/>
              </w:rPr>
              <w:t>Identifica a información esencial do tema e da situación de</w:t>
            </w:r>
            <w:r w:rsidRPr="008C3F93">
              <w:rPr>
                <w:rFonts w:eastAsia="Arial Narrow" w:cs="Calibri"/>
                <w:b/>
                <w:spacing w:val="-23"/>
                <w:sz w:val="28"/>
                <w:szCs w:val="28"/>
              </w:rPr>
              <w:t xml:space="preserve"> </w:t>
            </w:r>
            <w:r w:rsidRPr="008C3F93">
              <w:rPr>
                <w:rFonts w:eastAsia="Arial Narrow" w:cs="Calibri"/>
                <w:b/>
                <w:sz w:val="28"/>
                <w:szCs w:val="28"/>
              </w:rPr>
              <w:t>comunicación</w:t>
            </w:r>
            <w:r>
              <w:rPr>
                <w:rFonts w:eastAsia="Arial Narrow" w:cs="Calibri"/>
                <w:b/>
                <w:sz w:val="28"/>
                <w:szCs w:val="28"/>
              </w:rPr>
              <w:t xml:space="preserve"> </w:t>
            </w:r>
            <w:r w:rsidRPr="00766920">
              <w:rPr>
                <w:rFonts w:eastAsia="Arial Narrow" w:cs="Calibri"/>
                <w:b/>
                <w:sz w:val="28"/>
                <w:szCs w:val="28"/>
              </w:rPr>
              <w:t>de gravacións auténticas ou pedagóxicas sinxelas, sobre asuntos cotiáns ou do seu interese, articulado pausadamente e con claridade, e cando as imaxes axuden á comprensión e se poida escoitar máis dunha vez.</w:t>
            </w:r>
          </w:p>
        </w:tc>
      </w:tr>
      <w:tr w:rsidR="00E56537" w:rsidRPr="008C3F93" w:rsidTr="00785F1E">
        <w:trPr>
          <w:trHeight w:val="319"/>
        </w:trPr>
        <w:tc>
          <w:tcPr>
            <w:tcW w:w="122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766920" w:rsidRDefault="00E56537" w:rsidP="00785F1E">
            <w:pPr>
              <w:jc w:val="both"/>
              <w:rPr>
                <w:rFonts w:eastAsia="Calibri" w:cs="Calibri"/>
                <w:sz w:val="28"/>
                <w:szCs w:val="28"/>
              </w:rPr>
            </w:pPr>
          </w:p>
        </w:tc>
        <w:tc>
          <w:tcPr>
            <w:tcW w:w="77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cs="Calibri"/>
                <w:sz w:val="28"/>
                <w:szCs w:val="28"/>
              </w:rPr>
            </w:pPr>
            <w:r w:rsidRPr="008C3F93">
              <w:rPr>
                <w:rFonts w:eastAsia="Arial Narrow" w:cs="Calibri"/>
                <w:sz w:val="28"/>
                <w:szCs w:val="28"/>
              </w:rPr>
              <w:t>Criterio para o Bloque 1: B1.6</w:t>
            </w:r>
          </w:p>
        </w:tc>
      </w:tr>
      <w:tr w:rsidR="00E56537" w:rsidRPr="008C3F93" w:rsidTr="00785F1E">
        <w:trPr>
          <w:trHeight w:val="2184"/>
        </w:trPr>
        <w:tc>
          <w:tcPr>
            <w:tcW w:w="122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7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eastAsia="Arial Narrow" w:cs="Calibri"/>
                <w:sz w:val="28"/>
                <w:szCs w:val="28"/>
              </w:rPr>
            </w:pPr>
            <w:r w:rsidRPr="008C3F93">
              <w:rPr>
                <w:rFonts w:eastAsia="Arial Narrow" w:cs="Calibri"/>
                <w:sz w:val="28"/>
                <w:szCs w:val="28"/>
              </w:rPr>
              <w:t>Bloque 2:</w:t>
            </w:r>
          </w:p>
          <w:p w:rsidR="00E56537" w:rsidRPr="00766920" w:rsidRDefault="00E56537" w:rsidP="00E56537">
            <w:pPr>
              <w:numPr>
                <w:ilvl w:val="0"/>
                <w:numId w:val="56"/>
              </w:numPr>
              <w:tabs>
                <w:tab w:val="left" w:pos="441"/>
                <w:tab w:val="left" w:pos="442"/>
              </w:tabs>
              <w:spacing w:before="102" w:after="0" w:line="360" w:lineRule="auto"/>
              <w:ind w:left="871" w:right="182" w:hanging="1"/>
              <w:jc w:val="both"/>
              <w:rPr>
                <w:rFonts w:cs="Calibri"/>
                <w:sz w:val="28"/>
                <w:szCs w:val="28"/>
              </w:rPr>
            </w:pPr>
            <w:r w:rsidRPr="00C308E2">
              <w:rPr>
                <w:rFonts w:eastAsia="Arial Narrow" w:cs="Calibri"/>
                <w:b/>
                <w:sz w:val="28"/>
                <w:szCs w:val="28"/>
              </w:rPr>
              <w:t>Facer presentaciónns moi breves e ensaiadas comprensibles e con apoio</w:t>
            </w:r>
            <w:r w:rsidRPr="00C308E2">
              <w:rPr>
                <w:rFonts w:eastAsia="Arial Narrow" w:cs="Calibri"/>
                <w:b/>
                <w:spacing w:val="-28"/>
                <w:sz w:val="28"/>
                <w:szCs w:val="28"/>
              </w:rPr>
              <w:t xml:space="preserve"> </w:t>
            </w:r>
            <w:r w:rsidRPr="00C308E2">
              <w:rPr>
                <w:rFonts w:eastAsia="Arial Narrow" w:cs="Calibri"/>
                <w:b/>
                <w:sz w:val="28"/>
                <w:szCs w:val="28"/>
              </w:rPr>
              <w:t>visual</w:t>
            </w:r>
            <w:r>
              <w:rPr>
                <w:rFonts w:eastAsia="Arial Narrow" w:cs="Calibri"/>
                <w:b/>
                <w:sz w:val="28"/>
                <w:szCs w:val="28"/>
              </w:rPr>
              <w:t xml:space="preserve"> </w:t>
            </w:r>
            <w:r w:rsidRPr="00C308E2">
              <w:rPr>
                <w:rFonts w:eastAsia="Arial Narrow" w:cs="Calibri"/>
                <w:b/>
                <w:sz w:val="28"/>
                <w:szCs w:val="28"/>
              </w:rPr>
              <w:t>en distintos soportes multimedia que lle permiten ilustralas con imaxes e seguir un guión sobre aspectos concretos e sinxelos de temas do seu interese</w:t>
            </w:r>
            <w:r>
              <w:rPr>
                <w:rFonts w:eastAsia="Arial Narrow" w:cs="Calibri"/>
                <w:b/>
                <w:sz w:val="28"/>
                <w:szCs w:val="28"/>
              </w:rPr>
              <w:t xml:space="preserve"> </w:t>
            </w:r>
            <w:r w:rsidRPr="00766920">
              <w:rPr>
                <w:rFonts w:eastAsia="Arial Narrow" w:cs="Calibri"/>
                <w:b/>
                <w:sz w:val="28"/>
                <w:szCs w:val="28"/>
              </w:rPr>
              <w:t>ou relacionados cos seus estudos, e responder preguntas breves e moi sinxelas dos oíntes sobre o contido das súas presentacións.</w:t>
            </w:r>
          </w:p>
        </w:tc>
      </w:tr>
      <w:tr w:rsidR="00E56537" w:rsidRPr="008C3F93" w:rsidTr="00785F1E">
        <w:trPr>
          <w:trHeight w:val="319"/>
        </w:trPr>
        <w:tc>
          <w:tcPr>
            <w:tcW w:w="122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766920" w:rsidRDefault="00E56537" w:rsidP="00785F1E">
            <w:pPr>
              <w:jc w:val="both"/>
              <w:rPr>
                <w:rFonts w:eastAsia="Calibri" w:cs="Calibri"/>
                <w:sz w:val="28"/>
                <w:szCs w:val="28"/>
              </w:rPr>
            </w:pPr>
          </w:p>
        </w:tc>
        <w:tc>
          <w:tcPr>
            <w:tcW w:w="77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cs="Calibri"/>
                <w:sz w:val="28"/>
                <w:szCs w:val="28"/>
              </w:rPr>
            </w:pPr>
            <w:r w:rsidRPr="008C3F93">
              <w:rPr>
                <w:rFonts w:eastAsia="Arial Narrow" w:cs="Calibri"/>
                <w:sz w:val="28"/>
                <w:szCs w:val="28"/>
              </w:rPr>
              <w:t>Criterio para o Bloque 2: B2.2</w:t>
            </w:r>
          </w:p>
        </w:tc>
      </w:tr>
      <w:tr w:rsidR="00E56537" w:rsidRPr="008C3F93" w:rsidTr="00785F1E">
        <w:trPr>
          <w:trHeight w:val="693"/>
        </w:trPr>
        <w:tc>
          <w:tcPr>
            <w:tcW w:w="122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7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before="104" w:after="0" w:line="240" w:lineRule="auto"/>
              <w:ind w:left="100" w:right="239"/>
              <w:jc w:val="both"/>
              <w:rPr>
                <w:rFonts w:eastAsia="Arial Narrow" w:cs="Calibri"/>
                <w:sz w:val="28"/>
                <w:szCs w:val="28"/>
              </w:rPr>
            </w:pPr>
            <w:r w:rsidRPr="008C3F93">
              <w:rPr>
                <w:rFonts w:eastAsia="Arial Narrow" w:cs="Calibri"/>
                <w:sz w:val="28"/>
                <w:szCs w:val="28"/>
              </w:rPr>
              <w:t>Bloque 3:</w:t>
            </w:r>
          </w:p>
          <w:p w:rsidR="00E56537" w:rsidRPr="008C3F93" w:rsidRDefault="00E56537" w:rsidP="00E56537">
            <w:pPr>
              <w:numPr>
                <w:ilvl w:val="0"/>
                <w:numId w:val="57"/>
              </w:numPr>
              <w:tabs>
                <w:tab w:val="left" w:pos="441"/>
                <w:tab w:val="left" w:pos="442"/>
              </w:tabs>
              <w:spacing w:before="97" w:after="0" w:line="360" w:lineRule="auto"/>
              <w:ind w:left="820" w:right="-21" w:hanging="662"/>
              <w:jc w:val="both"/>
              <w:rPr>
                <w:rFonts w:cs="Calibri"/>
                <w:sz w:val="28"/>
                <w:szCs w:val="28"/>
              </w:rPr>
            </w:pPr>
            <w:r w:rsidRPr="008C3F93">
              <w:rPr>
                <w:rFonts w:eastAsia="Arial Narrow" w:cs="Calibri"/>
                <w:b/>
                <w:sz w:val="28"/>
                <w:szCs w:val="28"/>
              </w:rPr>
              <w:t>Entender información específica esencial en texto</w:t>
            </w:r>
            <w:r>
              <w:rPr>
                <w:rFonts w:eastAsia="Arial Narrow" w:cs="Calibri"/>
                <w:b/>
                <w:sz w:val="28"/>
                <w:szCs w:val="28"/>
              </w:rPr>
              <w:t>s de carácter pedagóxico clara</w:t>
            </w:r>
            <w:r w:rsidRPr="008C3F93">
              <w:rPr>
                <w:rFonts w:eastAsia="Arial Narrow" w:cs="Calibri"/>
                <w:b/>
                <w:sz w:val="28"/>
                <w:szCs w:val="28"/>
              </w:rPr>
              <w:t>mente estructurados e nun rexistro estándar e con imaxes ilustrativas redundantes sobre temas relativos a materias educativas ou do seu interese, sempre que poida reler as seccións</w:t>
            </w:r>
            <w:r w:rsidRPr="008C3F93">
              <w:rPr>
                <w:rFonts w:eastAsia="Arial Narrow" w:cs="Calibri"/>
                <w:b/>
                <w:spacing w:val="-12"/>
                <w:sz w:val="28"/>
                <w:szCs w:val="28"/>
              </w:rPr>
              <w:t xml:space="preserve"> </w:t>
            </w:r>
            <w:r w:rsidRPr="008C3F93">
              <w:rPr>
                <w:rFonts w:eastAsia="Arial Narrow" w:cs="Calibri"/>
                <w:b/>
                <w:sz w:val="28"/>
                <w:szCs w:val="28"/>
              </w:rPr>
              <w:t>difíciles.</w:t>
            </w:r>
          </w:p>
        </w:tc>
      </w:tr>
      <w:tr w:rsidR="00E56537" w:rsidRPr="008C3F93" w:rsidTr="00785F1E">
        <w:trPr>
          <w:trHeight w:val="322"/>
        </w:trPr>
        <w:tc>
          <w:tcPr>
            <w:tcW w:w="122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7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before="1" w:after="0" w:line="240" w:lineRule="auto"/>
              <w:ind w:left="100" w:right="239"/>
              <w:jc w:val="both"/>
              <w:rPr>
                <w:rFonts w:cs="Calibri"/>
                <w:sz w:val="28"/>
                <w:szCs w:val="28"/>
              </w:rPr>
            </w:pPr>
            <w:r w:rsidRPr="008C3F93">
              <w:rPr>
                <w:rFonts w:eastAsia="Arial Narrow" w:cs="Calibri"/>
                <w:sz w:val="28"/>
                <w:szCs w:val="28"/>
              </w:rPr>
              <w:t>Criterio para o Bloque 3: B3.2</w:t>
            </w:r>
          </w:p>
        </w:tc>
      </w:tr>
      <w:tr w:rsidR="00E56537" w:rsidRPr="008C3F93" w:rsidTr="00785F1E">
        <w:trPr>
          <w:trHeight w:val="1586"/>
        </w:trPr>
        <w:tc>
          <w:tcPr>
            <w:tcW w:w="122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7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eastAsia="Arial Narrow" w:cs="Calibri"/>
                <w:sz w:val="28"/>
                <w:szCs w:val="28"/>
              </w:rPr>
            </w:pPr>
            <w:r w:rsidRPr="008C3F93">
              <w:rPr>
                <w:rFonts w:eastAsia="Arial Narrow" w:cs="Calibri"/>
                <w:sz w:val="28"/>
                <w:szCs w:val="28"/>
              </w:rPr>
              <w:t>Bloque 4:</w:t>
            </w:r>
          </w:p>
          <w:p w:rsidR="00E56537" w:rsidRPr="008C3F93" w:rsidRDefault="00E56537" w:rsidP="00E56537">
            <w:pPr>
              <w:numPr>
                <w:ilvl w:val="0"/>
                <w:numId w:val="58"/>
              </w:numPr>
              <w:tabs>
                <w:tab w:val="left" w:pos="809"/>
              </w:tabs>
              <w:spacing w:before="97" w:after="0" w:line="355" w:lineRule="auto"/>
              <w:ind w:left="820" w:right="140" w:hanging="360"/>
              <w:jc w:val="both"/>
              <w:rPr>
                <w:rFonts w:eastAsia="Arial Narrow" w:cs="Calibri"/>
                <w:b/>
                <w:sz w:val="28"/>
                <w:szCs w:val="28"/>
              </w:rPr>
            </w:pPr>
            <w:r w:rsidRPr="008C3F93">
              <w:rPr>
                <w:rFonts w:eastAsia="Arial Narrow" w:cs="Calibri"/>
                <w:b/>
                <w:sz w:val="28"/>
                <w:szCs w:val="28"/>
              </w:rPr>
              <w:t>Elaborar textos breves nos que expón actividades da vida diaria, expresar sentimentos, gustos ou preferencias, cun dominio sintáctico-morfolóxico adecuado ao</w:t>
            </w:r>
            <w:r w:rsidRPr="008C3F93">
              <w:rPr>
                <w:rFonts w:eastAsia="Arial Narrow" w:cs="Calibri"/>
                <w:b/>
                <w:spacing w:val="-6"/>
                <w:sz w:val="28"/>
                <w:szCs w:val="28"/>
              </w:rPr>
              <w:t xml:space="preserve"> </w:t>
            </w:r>
            <w:r w:rsidRPr="008C3F93">
              <w:rPr>
                <w:rFonts w:eastAsia="Arial Narrow" w:cs="Calibri"/>
                <w:b/>
                <w:sz w:val="28"/>
                <w:szCs w:val="28"/>
              </w:rPr>
              <w:t>nivel.</w:t>
            </w:r>
          </w:p>
          <w:p w:rsidR="00E56537" w:rsidRPr="008C3F93" w:rsidRDefault="00E56537" w:rsidP="00E56537">
            <w:pPr>
              <w:numPr>
                <w:ilvl w:val="0"/>
                <w:numId w:val="58"/>
              </w:numPr>
              <w:tabs>
                <w:tab w:val="left" w:pos="808"/>
                <w:tab w:val="left" w:pos="809"/>
              </w:tabs>
              <w:spacing w:before="8" w:after="0" w:line="240" w:lineRule="auto"/>
              <w:ind w:left="808" w:hanging="348"/>
              <w:jc w:val="both"/>
              <w:rPr>
                <w:rFonts w:cs="Calibri"/>
                <w:sz w:val="28"/>
                <w:szCs w:val="28"/>
              </w:rPr>
            </w:pPr>
            <w:r w:rsidRPr="008C3F93">
              <w:rPr>
                <w:rFonts w:eastAsia="Arial Narrow" w:cs="Calibri"/>
                <w:b/>
                <w:sz w:val="28"/>
                <w:szCs w:val="28"/>
              </w:rPr>
              <w:t>Facer unha presentación coidada de ditos textos</w:t>
            </w:r>
            <w:r w:rsidRPr="008C3F93">
              <w:rPr>
                <w:rFonts w:eastAsia="Arial Narrow" w:cs="Calibri"/>
                <w:b/>
                <w:spacing w:val="-20"/>
                <w:sz w:val="28"/>
                <w:szCs w:val="28"/>
              </w:rPr>
              <w:t xml:space="preserve"> </w:t>
            </w:r>
            <w:r w:rsidRPr="008C3F93">
              <w:rPr>
                <w:rFonts w:eastAsia="Arial Narrow" w:cs="Calibri"/>
                <w:b/>
                <w:sz w:val="28"/>
                <w:szCs w:val="28"/>
              </w:rPr>
              <w:t>escritos.</w:t>
            </w:r>
          </w:p>
        </w:tc>
      </w:tr>
      <w:tr w:rsidR="00E56537" w:rsidRPr="008C3F93" w:rsidTr="00785F1E">
        <w:trPr>
          <w:trHeight w:val="322"/>
        </w:trPr>
        <w:tc>
          <w:tcPr>
            <w:tcW w:w="122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7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cs="Calibri"/>
                <w:sz w:val="28"/>
                <w:szCs w:val="28"/>
              </w:rPr>
            </w:pPr>
            <w:r w:rsidRPr="008C3F93">
              <w:rPr>
                <w:rFonts w:eastAsia="Arial Narrow" w:cs="Calibri"/>
                <w:sz w:val="28"/>
                <w:szCs w:val="28"/>
              </w:rPr>
              <w:t>Criterios para o Bloque 4: B4.2, B4.6</w:t>
            </w:r>
          </w:p>
        </w:tc>
      </w:tr>
      <w:tr w:rsidR="00E56537" w:rsidRPr="00D46906" w:rsidTr="00785F1E">
        <w:trPr>
          <w:trHeight w:val="682"/>
        </w:trPr>
        <w:tc>
          <w:tcPr>
            <w:tcW w:w="122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72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eastAsia="Arial Narrow" w:cs="Calibri"/>
                <w:sz w:val="28"/>
                <w:szCs w:val="28"/>
              </w:rPr>
            </w:pPr>
            <w:r w:rsidRPr="008C3F93">
              <w:rPr>
                <w:rFonts w:eastAsia="Arial Narrow" w:cs="Calibri"/>
                <w:sz w:val="28"/>
                <w:szCs w:val="28"/>
              </w:rPr>
              <w:t>Bloque 5:</w:t>
            </w:r>
          </w:p>
          <w:p w:rsidR="00E56537" w:rsidRPr="008C3F93" w:rsidRDefault="00E56537" w:rsidP="00E56537">
            <w:pPr>
              <w:numPr>
                <w:ilvl w:val="0"/>
                <w:numId w:val="59"/>
              </w:numPr>
              <w:tabs>
                <w:tab w:val="left" w:pos="808"/>
                <w:tab w:val="left" w:pos="809"/>
              </w:tabs>
              <w:spacing w:before="98" w:after="0" w:line="240" w:lineRule="auto"/>
              <w:ind w:left="808" w:hanging="348"/>
              <w:jc w:val="both"/>
              <w:rPr>
                <w:rFonts w:cs="Calibri"/>
                <w:sz w:val="28"/>
                <w:szCs w:val="28"/>
                <w:lang w:val="pt-PT"/>
              </w:rPr>
            </w:pPr>
            <w:r w:rsidRPr="008C3F93">
              <w:rPr>
                <w:rFonts w:eastAsia="Arial Narrow" w:cs="Calibri"/>
                <w:b/>
                <w:sz w:val="28"/>
                <w:szCs w:val="28"/>
                <w:lang w:val="pt-PT"/>
              </w:rPr>
              <w:t>Utilizar o inglés habitualmente nas intervencións nas actividades de</w:t>
            </w:r>
            <w:r w:rsidRPr="008C3F93">
              <w:rPr>
                <w:rFonts w:eastAsia="Arial Narrow" w:cs="Calibri"/>
                <w:b/>
                <w:spacing w:val="-26"/>
                <w:sz w:val="28"/>
                <w:szCs w:val="28"/>
                <w:lang w:val="pt-PT"/>
              </w:rPr>
              <w:t xml:space="preserve"> </w:t>
            </w:r>
            <w:r w:rsidRPr="008C3F93">
              <w:rPr>
                <w:rFonts w:eastAsia="Arial Narrow" w:cs="Calibri"/>
                <w:b/>
                <w:sz w:val="28"/>
                <w:szCs w:val="28"/>
                <w:lang w:val="pt-PT"/>
              </w:rPr>
              <w:t>aula</w:t>
            </w:r>
          </w:p>
        </w:tc>
      </w:tr>
    </w:tbl>
    <w:p w:rsidR="00E56537" w:rsidRPr="003E07DD" w:rsidRDefault="00E56537" w:rsidP="00E56537">
      <w:pPr>
        <w:jc w:val="both"/>
        <w:rPr>
          <w:rFonts w:eastAsia="Calibri" w:cs="Calibri"/>
          <w:sz w:val="28"/>
          <w:szCs w:val="28"/>
          <w:lang w:val="pt-PT"/>
        </w:rPr>
      </w:pPr>
    </w:p>
    <w:tbl>
      <w:tblPr>
        <w:tblW w:w="0" w:type="auto"/>
        <w:tblInd w:w="108" w:type="dxa"/>
        <w:tblCellMar>
          <w:left w:w="10" w:type="dxa"/>
          <w:right w:w="10" w:type="dxa"/>
        </w:tblCellMar>
        <w:tblLook w:val="0000" w:firstRow="0" w:lastRow="0" w:firstColumn="0" w:lastColumn="0" w:noHBand="0" w:noVBand="0"/>
      </w:tblPr>
      <w:tblGrid>
        <w:gridCol w:w="1216"/>
        <w:gridCol w:w="7756"/>
      </w:tblGrid>
      <w:tr w:rsidR="00E56537" w:rsidRPr="008C3F93" w:rsidTr="00785F1E">
        <w:trPr>
          <w:trHeight w:val="1884"/>
        </w:trPr>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jc w:val="both"/>
              <w:rPr>
                <w:rFonts w:eastAsia="Calibri" w:cs="Calibri"/>
                <w:sz w:val="28"/>
                <w:szCs w:val="28"/>
                <w:lang w:val="pt-PT"/>
              </w:rPr>
            </w:pP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362" w:lineRule="auto"/>
              <w:ind w:left="820" w:right="451"/>
              <w:jc w:val="both"/>
              <w:rPr>
                <w:rFonts w:eastAsia="Arial Narrow" w:cs="Calibri"/>
                <w:b/>
                <w:sz w:val="28"/>
                <w:szCs w:val="28"/>
              </w:rPr>
            </w:pPr>
            <w:r w:rsidRPr="008C3F93">
              <w:rPr>
                <w:rFonts w:eastAsia="Arial Narrow" w:cs="Calibri"/>
                <w:b/>
                <w:sz w:val="28"/>
                <w:szCs w:val="28"/>
              </w:rPr>
              <w:t>(classroom language) establecendo contacto social en función da situación de comunicación, reformular, rectificar ou pedir aclaración se fose necesario.</w:t>
            </w:r>
          </w:p>
          <w:p w:rsidR="00E56537" w:rsidRPr="008C3F93" w:rsidRDefault="00E56537" w:rsidP="00E56537">
            <w:pPr>
              <w:numPr>
                <w:ilvl w:val="0"/>
                <w:numId w:val="60"/>
              </w:numPr>
              <w:tabs>
                <w:tab w:val="left" w:pos="808"/>
                <w:tab w:val="left" w:pos="809"/>
              </w:tabs>
              <w:spacing w:after="0" w:line="355" w:lineRule="auto"/>
              <w:ind w:left="820" w:right="566" w:hanging="360"/>
              <w:jc w:val="both"/>
              <w:rPr>
                <w:rFonts w:cs="Calibri"/>
                <w:sz w:val="28"/>
                <w:szCs w:val="28"/>
              </w:rPr>
            </w:pPr>
            <w:r w:rsidRPr="008C3F93">
              <w:rPr>
                <w:rFonts w:eastAsia="Arial Narrow" w:cs="Calibri"/>
                <w:b/>
                <w:sz w:val="28"/>
                <w:szCs w:val="28"/>
              </w:rPr>
              <w:t>Comunicar con eficacia, comprender e utilizar adecuadamente  as estruturas morfosintácticas básicas para realizar as funcións comunicativas propias do seu</w:t>
            </w:r>
            <w:r w:rsidRPr="008C3F93">
              <w:rPr>
                <w:rFonts w:eastAsia="Arial Narrow" w:cs="Calibri"/>
                <w:b/>
                <w:spacing w:val="-6"/>
                <w:sz w:val="28"/>
                <w:szCs w:val="28"/>
              </w:rPr>
              <w:t xml:space="preserve"> </w:t>
            </w:r>
            <w:r w:rsidRPr="008C3F93">
              <w:rPr>
                <w:rFonts w:eastAsia="Arial Narrow" w:cs="Calibri"/>
                <w:b/>
                <w:sz w:val="28"/>
                <w:szCs w:val="28"/>
              </w:rPr>
              <w:t>nivel.</w:t>
            </w:r>
          </w:p>
        </w:tc>
      </w:tr>
      <w:tr w:rsidR="00E56537" w:rsidRPr="008C3F93" w:rsidTr="00785F1E">
        <w:trPr>
          <w:trHeight w:val="4493"/>
        </w:trPr>
        <w:tc>
          <w:tcPr>
            <w:tcW w:w="12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before="7" w:after="0" w:line="240" w:lineRule="auto"/>
              <w:jc w:val="both"/>
              <w:rPr>
                <w:rFonts w:eastAsia="Arial Narrow" w:cs="Calibri"/>
                <w:sz w:val="28"/>
                <w:szCs w:val="28"/>
              </w:rPr>
            </w:pPr>
          </w:p>
          <w:p w:rsidR="00E56537" w:rsidRPr="008C3F93" w:rsidRDefault="00E56537" w:rsidP="00785F1E">
            <w:pPr>
              <w:spacing w:after="0" w:line="240" w:lineRule="auto"/>
              <w:ind w:left="103"/>
              <w:jc w:val="both"/>
              <w:rPr>
                <w:rFonts w:cs="Calibri"/>
                <w:sz w:val="28"/>
                <w:szCs w:val="28"/>
              </w:rPr>
            </w:pPr>
            <w:r w:rsidRPr="008C3F93">
              <w:rPr>
                <w:rFonts w:eastAsia="Arial Narrow" w:cs="Calibri"/>
                <w:b/>
                <w:sz w:val="28"/>
                <w:szCs w:val="28"/>
              </w:rPr>
              <w:t>2º ESO</w:t>
            </w: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eastAsia="Arial Narrow" w:cs="Calibri"/>
                <w:b/>
                <w:sz w:val="28"/>
                <w:szCs w:val="28"/>
                <w:lang w:val="pt-PT"/>
              </w:rPr>
            </w:pPr>
            <w:r w:rsidRPr="008C3F93">
              <w:rPr>
                <w:rFonts w:eastAsia="Arial Narrow" w:cs="Calibri"/>
                <w:b/>
                <w:sz w:val="28"/>
                <w:szCs w:val="28"/>
                <w:lang w:val="pt-PT"/>
              </w:rPr>
              <w:t>Bloque 1</w:t>
            </w:r>
          </w:p>
          <w:p w:rsidR="00E56537" w:rsidRPr="008C3F93" w:rsidRDefault="00E56537" w:rsidP="00785F1E">
            <w:pPr>
              <w:spacing w:after="0" w:line="360" w:lineRule="auto"/>
              <w:ind w:left="559" w:right="182" w:hanging="1"/>
              <w:jc w:val="both"/>
              <w:rPr>
                <w:rFonts w:eastAsia="Arial Narrow" w:cs="Calibri"/>
                <w:b/>
                <w:sz w:val="28"/>
                <w:szCs w:val="28"/>
                <w:lang w:val="pt-PT"/>
              </w:rPr>
            </w:pPr>
            <w:r w:rsidRPr="000E155A">
              <w:rPr>
                <w:rFonts w:eastAsia="Arial Narrow" w:cs="Calibri"/>
                <w:b/>
                <w:sz w:val="28"/>
                <w:szCs w:val="28"/>
                <w:lang w:val="pt-PT"/>
              </w:rPr>
              <w:t>Escoitar e comprender mensaxes orais de progresiva dificultade relacionados coas actividades habituais.</w:t>
            </w:r>
          </w:p>
          <w:p w:rsidR="00E56537" w:rsidRPr="008C3F93" w:rsidRDefault="00E56537" w:rsidP="00E56537">
            <w:pPr>
              <w:numPr>
                <w:ilvl w:val="0"/>
                <w:numId w:val="61"/>
              </w:numPr>
              <w:tabs>
                <w:tab w:val="left" w:pos="670"/>
              </w:tabs>
              <w:spacing w:before="4" w:after="0" w:line="240" w:lineRule="auto"/>
              <w:ind w:left="559"/>
              <w:jc w:val="both"/>
              <w:rPr>
                <w:rFonts w:eastAsia="Arial Narrow" w:cs="Calibri"/>
                <w:b/>
                <w:sz w:val="28"/>
                <w:szCs w:val="28"/>
                <w:lang w:val="pt-PT"/>
              </w:rPr>
            </w:pPr>
            <w:r w:rsidRPr="008C3F93">
              <w:rPr>
                <w:rFonts w:eastAsia="Arial Narrow" w:cs="Calibri"/>
                <w:b/>
                <w:sz w:val="28"/>
                <w:szCs w:val="28"/>
                <w:lang w:val="pt-PT"/>
              </w:rPr>
              <w:t>Obter información xeral e específica de textos</w:t>
            </w:r>
            <w:r w:rsidRPr="008C3F93">
              <w:rPr>
                <w:rFonts w:eastAsia="Arial Narrow" w:cs="Calibri"/>
                <w:b/>
                <w:spacing w:val="-20"/>
                <w:sz w:val="28"/>
                <w:szCs w:val="28"/>
                <w:lang w:val="pt-PT"/>
              </w:rPr>
              <w:t xml:space="preserve"> </w:t>
            </w:r>
            <w:r w:rsidRPr="008C3F93">
              <w:rPr>
                <w:rFonts w:eastAsia="Arial Narrow" w:cs="Calibri"/>
                <w:b/>
                <w:sz w:val="28"/>
                <w:szCs w:val="28"/>
                <w:lang w:val="pt-PT"/>
              </w:rPr>
              <w:t>orais.</w:t>
            </w:r>
          </w:p>
          <w:p w:rsidR="00E56537" w:rsidRPr="008C3F93" w:rsidRDefault="00E56537" w:rsidP="00E56537">
            <w:pPr>
              <w:numPr>
                <w:ilvl w:val="0"/>
                <w:numId w:val="61"/>
              </w:numPr>
              <w:tabs>
                <w:tab w:val="left" w:pos="699"/>
              </w:tabs>
              <w:spacing w:before="102" w:after="0" w:line="360" w:lineRule="auto"/>
              <w:ind w:left="559" w:right="102"/>
              <w:jc w:val="both"/>
              <w:rPr>
                <w:rFonts w:eastAsia="Arial Narrow" w:cs="Calibri"/>
                <w:b/>
                <w:sz w:val="28"/>
                <w:szCs w:val="28"/>
                <w:lang w:val="pt-PT"/>
              </w:rPr>
            </w:pPr>
            <w:r w:rsidRPr="008C3F93">
              <w:rPr>
                <w:rFonts w:eastAsia="Arial Narrow" w:cs="Calibri"/>
                <w:b/>
                <w:sz w:val="28"/>
                <w:szCs w:val="28"/>
                <w:lang w:val="pt-PT"/>
              </w:rPr>
              <w:t>Usar estratexias de comprensión das mensaxes orais: uso do contexto verbal e non</w:t>
            </w:r>
            <w:r w:rsidRPr="008C3F93">
              <w:rPr>
                <w:rFonts w:eastAsia="Arial Narrow" w:cs="Calibri"/>
                <w:b/>
                <w:spacing w:val="-3"/>
                <w:sz w:val="28"/>
                <w:szCs w:val="28"/>
                <w:lang w:val="pt-PT"/>
              </w:rPr>
              <w:t xml:space="preserve"> </w:t>
            </w:r>
            <w:r w:rsidRPr="008C3F93">
              <w:rPr>
                <w:rFonts w:eastAsia="Arial Narrow" w:cs="Calibri"/>
                <w:b/>
                <w:sz w:val="28"/>
                <w:szCs w:val="28"/>
                <w:lang w:val="pt-PT"/>
              </w:rPr>
              <w:t>verbal.</w:t>
            </w:r>
          </w:p>
          <w:p w:rsidR="00E56537" w:rsidRPr="008C3F93" w:rsidRDefault="00E56537" w:rsidP="00E56537">
            <w:pPr>
              <w:numPr>
                <w:ilvl w:val="0"/>
                <w:numId w:val="61"/>
              </w:numPr>
              <w:tabs>
                <w:tab w:val="left" w:pos="677"/>
              </w:tabs>
              <w:spacing w:before="4" w:after="0" w:line="360" w:lineRule="auto"/>
              <w:ind w:left="559" w:right="99"/>
              <w:jc w:val="both"/>
              <w:rPr>
                <w:rFonts w:eastAsia="Arial Narrow" w:cs="Calibri"/>
                <w:b/>
                <w:sz w:val="28"/>
                <w:szCs w:val="28"/>
              </w:rPr>
            </w:pPr>
            <w:r w:rsidRPr="000E155A">
              <w:rPr>
                <w:rFonts w:eastAsia="Arial Narrow" w:cs="Calibri"/>
                <w:b/>
                <w:sz w:val="28"/>
                <w:szCs w:val="28"/>
              </w:rPr>
              <w:t>Producir mensaxes orais breves e coherentes</w:t>
            </w:r>
            <w:r w:rsidRPr="008C3F93">
              <w:rPr>
                <w:rFonts w:eastAsia="Arial Narrow" w:cs="Calibri"/>
                <w:b/>
                <w:sz w:val="28"/>
                <w:szCs w:val="28"/>
              </w:rPr>
              <w:t xml:space="preserve"> e cunha pronuncia que non dificulte a</w:t>
            </w:r>
            <w:r w:rsidRPr="008C3F93">
              <w:rPr>
                <w:rFonts w:eastAsia="Arial Narrow" w:cs="Calibri"/>
                <w:b/>
                <w:spacing w:val="-3"/>
                <w:sz w:val="28"/>
                <w:szCs w:val="28"/>
              </w:rPr>
              <w:t xml:space="preserve"> </w:t>
            </w:r>
            <w:r w:rsidRPr="008C3F93">
              <w:rPr>
                <w:rFonts w:eastAsia="Arial Narrow" w:cs="Calibri"/>
                <w:b/>
                <w:sz w:val="28"/>
                <w:szCs w:val="28"/>
              </w:rPr>
              <w:t>comunicación.</w:t>
            </w:r>
          </w:p>
          <w:p w:rsidR="00E56537" w:rsidRPr="008C3F93" w:rsidRDefault="00E56537" w:rsidP="00E56537">
            <w:pPr>
              <w:numPr>
                <w:ilvl w:val="0"/>
                <w:numId w:val="61"/>
              </w:numPr>
              <w:tabs>
                <w:tab w:val="left" w:pos="720"/>
              </w:tabs>
              <w:spacing w:before="2" w:after="0" w:line="362" w:lineRule="auto"/>
              <w:ind w:left="559" w:right="102"/>
              <w:jc w:val="both"/>
              <w:rPr>
                <w:rFonts w:eastAsia="Arial Narrow" w:cs="Calibri"/>
                <w:b/>
                <w:sz w:val="28"/>
                <w:szCs w:val="28"/>
              </w:rPr>
            </w:pPr>
            <w:r w:rsidRPr="008C3F93">
              <w:rPr>
                <w:rFonts w:eastAsia="Arial Narrow" w:cs="Calibri"/>
                <w:b/>
                <w:sz w:val="28"/>
                <w:szCs w:val="28"/>
              </w:rPr>
              <w:t>Participar en situacións reais ou simuladas de comunicación en todo tipo de interacións dentro da</w:t>
            </w:r>
            <w:r w:rsidRPr="008C3F93">
              <w:rPr>
                <w:rFonts w:eastAsia="Arial Narrow" w:cs="Calibri"/>
                <w:b/>
                <w:spacing w:val="-9"/>
                <w:sz w:val="28"/>
                <w:szCs w:val="28"/>
              </w:rPr>
              <w:t xml:space="preserve"> </w:t>
            </w:r>
            <w:r w:rsidRPr="008C3F93">
              <w:rPr>
                <w:rFonts w:eastAsia="Arial Narrow" w:cs="Calibri"/>
                <w:b/>
                <w:sz w:val="28"/>
                <w:szCs w:val="28"/>
              </w:rPr>
              <w:t>aula.</w:t>
            </w:r>
          </w:p>
          <w:p w:rsidR="00E56537" w:rsidRPr="008C3F93" w:rsidRDefault="00E56537" w:rsidP="00E56537">
            <w:pPr>
              <w:numPr>
                <w:ilvl w:val="0"/>
                <w:numId w:val="61"/>
              </w:numPr>
              <w:tabs>
                <w:tab w:val="left" w:pos="718"/>
              </w:tabs>
              <w:spacing w:after="0" w:line="360" w:lineRule="auto"/>
              <w:ind w:left="559" w:right="101"/>
              <w:jc w:val="both"/>
              <w:rPr>
                <w:rFonts w:eastAsia="Arial Narrow" w:cs="Calibri"/>
                <w:b/>
                <w:sz w:val="28"/>
                <w:szCs w:val="28"/>
              </w:rPr>
            </w:pPr>
            <w:r w:rsidRPr="008C3F93">
              <w:rPr>
                <w:rFonts w:eastAsia="Arial Narrow" w:cs="Calibri"/>
                <w:b/>
                <w:sz w:val="28"/>
                <w:szCs w:val="28"/>
              </w:rPr>
              <w:t>Desenvolver de estratexias de comunicación para superar as interrupcións na comunicación</w:t>
            </w:r>
          </w:p>
          <w:p w:rsidR="00E56537" w:rsidRPr="008C3F93" w:rsidRDefault="00E56537" w:rsidP="00E56537">
            <w:pPr>
              <w:numPr>
                <w:ilvl w:val="0"/>
                <w:numId w:val="61"/>
              </w:numPr>
              <w:tabs>
                <w:tab w:val="left" w:pos="670"/>
              </w:tabs>
              <w:spacing w:before="4" w:after="0" w:line="240" w:lineRule="auto"/>
              <w:ind w:left="669" w:hanging="110"/>
              <w:jc w:val="both"/>
              <w:rPr>
                <w:rFonts w:eastAsia="Arial Narrow" w:cs="Calibri"/>
                <w:b/>
                <w:sz w:val="28"/>
                <w:szCs w:val="28"/>
                <w:lang w:val="pt-PT"/>
              </w:rPr>
            </w:pPr>
            <w:r w:rsidRPr="008C3F93">
              <w:rPr>
                <w:rFonts w:eastAsia="Arial Narrow" w:cs="Calibri"/>
                <w:b/>
                <w:sz w:val="28"/>
                <w:szCs w:val="28"/>
                <w:lang w:val="pt-PT"/>
              </w:rPr>
              <w:t>Valorar positivamente as intervencións orais propias e</w:t>
            </w:r>
            <w:r w:rsidRPr="008C3F93">
              <w:rPr>
                <w:rFonts w:eastAsia="Arial Narrow" w:cs="Calibri"/>
                <w:b/>
                <w:spacing w:val="-36"/>
                <w:sz w:val="28"/>
                <w:szCs w:val="28"/>
                <w:lang w:val="pt-PT"/>
              </w:rPr>
              <w:t xml:space="preserve"> </w:t>
            </w:r>
            <w:r w:rsidRPr="008C3F93">
              <w:rPr>
                <w:rFonts w:eastAsia="Arial Narrow" w:cs="Calibri"/>
                <w:b/>
                <w:sz w:val="28"/>
                <w:szCs w:val="28"/>
                <w:lang w:val="pt-PT"/>
              </w:rPr>
              <w:t>alleas.</w:t>
            </w:r>
          </w:p>
          <w:p w:rsidR="00E56537" w:rsidRPr="008C3F93" w:rsidRDefault="00E56537" w:rsidP="00785F1E">
            <w:pPr>
              <w:spacing w:before="102" w:after="0" w:line="240" w:lineRule="auto"/>
              <w:ind w:left="559" w:right="239"/>
              <w:jc w:val="both"/>
              <w:rPr>
                <w:rFonts w:cs="Calibri"/>
                <w:sz w:val="28"/>
                <w:szCs w:val="28"/>
              </w:rPr>
            </w:pPr>
            <w:r w:rsidRPr="008C3F93">
              <w:rPr>
                <w:rFonts w:eastAsia="Arial Narrow" w:cs="Calibri"/>
                <w:b/>
                <w:sz w:val="28"/>
                <w:szCs w:val="28"/>
              </w:rPr>
              <w:t>-</w:t>
            </w:r>
            <w:r w:rsidRPr="000E155A">
              <w:rPr>
                <w:rFonts w:eastAsia="Arial Narrow" w:cs="Calibri"/>
                <w:b/>
                <w:sz w:val="28"/>
                <w:szCs w:val="28"/>
              </w:rPr>
              <w:t>Comprender o sentido dun texto e reformulación na propia lingua.</w:t>
            </w:r>
          </w:p>
        </w:tc>
      </w:tr>
      <w:tr w:rsidR="00E56537" w:rsidRPr="008C3F93" w:rsidTr="007D1157">
        <w:trPr>
          <w:trHeight w:val="3103"/>
        </w:trPr>
        <w:tc>
          <w:tcPr>
            <w:tcW w:w="12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eastAsia="Arial Narrow" w:cs="Calibri"/>
                <w:b/>
                <w:sz w:val="28"/>
                <w:szCs w:val="28"/>
              </w:rPr>
            </w:pPr>
            <w:r w:rsidRPr="008C3F93">
              <w:rPr>
                <w:rFonts w:eastAsia="Arial Narrow" w:cs="Calibri"/>
                <w:b/>
                <w:sz w:val="28"/>
                <w:szCs w:val="28"/>
              </w:rPr>
              <w:t>Bloque 2. Ler e escribir.</w:t>
            </w:r>
          </w:p>
          <w:p w:rsidR="00E56537" w:rsidRPr="008C3F93" w:rsidRDefault="00E56537" w:rsidP="00E56537">
            <w:pPr>
              <w:numPr>
                <w:ilvl w:val="0"/>
                <w:numId w:val="62"/>
              </w:numPr>
              <w:tabs>
                <w:tab w:val="left" w:pos="730"/>
              </w:tabs>
              <w:spacing w:after="0" w:line="360" w:lineRule="auto"/>
              <w:ind w:left="559" w:right="99"/>
              <w:jc w:val="both"/>
              <w:rPr>
                <w:rFonts w:eastAsia="Arial Narrow" w:cs="Calibri"/>
                <w:b/>
                <w:sz w:val="28"/>
                <w:szCs w:val="28"/>
              </w:rPr>
            </w:pPr>
            <w:r w:rsidRPr="008C3F93">
              <w:rPr>
                <w:rFonts w:eastAsia="Arial Narrow" w:cs="Calibri"/>
                <w:b/>
                <w:sz w:val="28"/>
                <w:szCs w:val="28"/>
              </w:rPr>
              <w:t>Asociaciar de grafía, pronuncia e significado a partir de modelos escritos e expresións orais</w:t>
            </w:r>
            <w:r w:rsidRPr="008C3F93">
              <w:rPr>
                <w:rFonts w:eastAsia="Arial Narrow" w:cs="Calibri"/>
                <w:b/>
                <w:spacing w:val="-10"/>
                <w:sz w:val="28"/>
                <w:szCs w:val="28"/>
              </w:rPr>
              <w:t xml:space="preserve"> </w:t>
            </w:r>
            <w:r w:rsidRPr="008C3F93">
              <w:rPr>
                <w:rFonts w:eastAsia="Arial Narrow" w:cs="Calibri"/>
                <w:b/>
                <w:sz w:val="28"/>
                <w:szCs w:val="28"/>
              </w:rPr>
              <w:t>coñecidas.</w:t>
            </w:r>
          </w:p>
          <w:p w:rsidR="00E56537" w:rsidRPr="008C3F93" w:rsidRDefault="00E56537" w:rsidP="00E56537">
            <w:pPr>
              <w:numPr>
                <w:ilvl w:val="0"/>
                <w:numId w:val="62"/>
              </w:numPr>
              <w:tabs>
                <w:tab w:val="left" w:pos="670"/>
              </w:tabs>
              <w:spacing w:before="4" w:after="0" w:line="240" w:lineRule="auto"/>
              <w:ind w:left="669" w:hanging="110"/>
              <w:jc w:val="both"/>
              <w:rPr>
                <w:rFonts w:eastAsia="Arial Narrow" w:cs="Calibri"/>
                <w:b/>
                <w:sz w:val="28"/>
                <w:szCs w:val="28"/>
              </w:rPr>
            </w:pPr>
            <w:r w:rsidRPr="008C3F93">
              <w:rPr>
                <w:rFonts w:eastAsia="Arial Narrow" w:cs="Calibri"/>
                <w:b/>
                <w:sz w:val="28"/>
                <w:szCs w:val="28"/>
              </w:rPr>
              <w:t>Comprender información xeral e específica en diferentes tipos de</w:t>
            </w:r>
            <w:r w:rsidRPr="008C3F93">
              <w:rPr>
                <w:rFonts w:eastAsia="Arial Narrow" w:cs="Calibri"/>
                <w:b/>
                <w:spacing w:val="-27"/>
                <w:sz w:val="28"/>
                <w:szCs w:val="28"/>
              </w:rPr>
              <w:t xml:space="preserve"> </w:t>
            </w:r>
            <w:r w:rsidRPr="008C3F93">
              <w:rPr>
                <w:rFonts w:eastAsia="Arial Narrow" w:cs="Calibri"/>
                <w:b/>
                <w:sz w:val="28"/>
                <w:szCs w:val="28"/>
              </w:rPr>
              <w:t>texto.</w:t>
            </w:r>
          </w:p>
          <w:p w:rsidR="00E56537" w:rsidRPr="008C3F93" w:rsidRDefault="00E56537" w:rsidP="00E56537">
            <w:pPr>
              <w:numPr>
                <w:ilvl w:val="0"/>
                <w:numId w:val="62"/>
              </w:numPr>
              <w:tabs>
                <w:tab w:val="left" w:pos="670"/>
              </w:tabs>
              <w:spacing w:before="102" w:after="0" w:line="240" w:lineRule="auto"/>
              <w:ind w:left="669" w:hanging="110"/>
              <w:jc w:val="both"/>
              <w:rPr>
                <w:rFonts w:eastAsia="Arial Narrow" w:cs="Calibri"/>
                <w:b/>
                <w:sz w:val="28"/>
                <w:szCs w:val="28"/>
                <w:lang w:val="pt-PT"/>
              </w:rPr>
            </w:pPr>
            <w:r w:rsidRPr="008C3F93">
              <w:rPr>
                <w:rFonts w:eastAsia="Arial Narrow" w:cs="Calibri"/>
                <w:b/>
                <w:sz w:val="28"/>
                <w:szCs w:val="28"/>
                <w:lang w:val="pt-PT"/>
              </w:rPr>
              <w:t>Iniciativa</w:t>
            </w:r>
            <w:r w:rsidRPr="008C3F93">
              <w:rPr>
                <w:rFonts w:eastAsia="Arial Narrow" w:cs="Calibri"/>
                <w:b/>
                <w:spacing w:val="-3"/>
                <w:sz w:val="28"/>
                <w:szCs w:val="28"/>
                <w:lang w:val="pt-PT"/>
              </w:rPr>
              <w:t xml:space="preserve"> </w:t>
            </w:r>
            <w:r w:rsidRPr="008C3F93">
              <w:rPr>
                <w:rFonts w:eastAsia="Arial Narrow" w:cs="Calibri"/>
                <w:b/>
                <w:sz w:val="28"/>
                <w:szCs w:val="28"/>
                <w:lang w:val="pt-PT"/>
              </w:rPr>
              <w:t>para</w:t>
            </w:r>
            <w:r w:rsidRPr="008C3F93">
              <w:rPr>
                <w:rFonts w:eastAsia="Arial Narrow" w:cs="Calibri"/>
                <w:b/>
                <w:spacing w:val="-3"/>
                <w:sz w:val="28"/>
                <w:szCs w:val="28"/>
                <w:lang w:val="pt-PT"/>
              </w:rPr>
              <w:t xml:space="preserve"> </w:t>
            </w:r>
            <w:r w:rsidRPr="008C3F93">
              <w:rPr>
                <w:rFonts w:eastAsia="Arial Narrow" w:cs="Calibri"/>
                <w:b/>
                <w:sz w:val="28"/>
                <w:szCs w:val="28"/>
                <w:lang w:val="pt-PT"/>
              </w:rPr>
              <w:t>ler</w:t>
            </w:r>
            <w:r w:rsidRPr="008C3F93">
              <w:rPr>
                <w:rFonts w:eastAsia="Arial Narrow" w:cs="Calibri"/>
                <w:b/>
                <w:spacing w:val="-5"/>
                <w:sz w:val="28"/>
                <w:szCs w:val="28"/>
                <w:lang w:val="pt-PT"/>
              </w:rPr>
              <w:t xml:space="preserve"> </w:t>
            </w:r>
            <w:r w:rsidRPr="008C3F93">
              <w:rPr>
                <w:rFonts w:eastAsia="Arial Narrow" w:cs="Calibri"/>
                <w:b/>
                <w:sz w:val="28"/>
                <w:szCs w:val="28"/>
                <w:lang w:val="pt-PT"/>
              </w:rPr>
              <w:t>de</w:t>
            </w:r>
            <w:r w:rsidRPr="008C3F93">
              <w:rPr>
                <w:rFonts w:eastAsia="Arial Narrow" w:cs="Calibri"/>
                <w:b/>
                <w:spacing w:val="-3"/>
                <w:sz w:val="28"/>
                <w:szCs w:val="28"/>
                <w:lang w:val="pt-PT"/>
              </w:rPr>
              <w:t xml:space="preserve"> </w:t>
            </w:r>
            <w:r w:rsidRPr="008C3F93">
              <w:rPr>
                <w:rFonts w:eastAsia="Arial Narrow" w:cs="Calibri"/>
                <w:b/>
                <w:sz w:val="28"/>
                <w:szCs w:val="28"/>
                <w:lang w:val="pt-PT"/>
              </w:rPr>
              <w:t>xeito</w:t>
            </w:r>
            <w:r w:rsidRPr="008C3F93">
              <w:rPr>
                <w:rFonts w:eastAsia="Arial Narrow" w:cs="Calibri"/>
                <w:b/>
                <w:spacing w:val="-6"/>
                <w:sz w:val="28"/>
                <w:szCs w:val="28"/>
                <w:lang w:val="pt-PT"/>
              </w:rPr>
              <w:t xml:space="preserve"> </w:t>
            </w:r>
            <w:r w:rsidRPr="008C3F93">
              <w:rPr>
                <w:rFonts w:eastAsia="Arial Narrow" w:cs="Calibri"/>
                <w:b/>
                <w:sz w:val="28"/>
                <w:szCs w:val="28"/>
                <w:lang w:val="pt-PT"/>
              </w:rPr>
              <w:t>autónomo</w:t>
            </w:r>
            <w:r w:rsidRPr="008C3F93">
              <w:rPr>
                <w:rFonts w:eastAsia="Arial Narrow" w:cs="Calibri"/>
                <w:b/>
                <w:spacing w:val="-4"/>
                <w:sz w:val="28"/>
                <w:szCs w:val="28"/>
                <w:lang w:val="pt-PT"/>
              </w:rPr>
              <w:t xml:space="preserve"> </w:t>
            </w:r>
            <w:r w:rsidRPr="008C3F93">
              <w:rPr>
                <w:rFonts w:eastAsia="Arial Narrow" w:cs="Calibri"/>
                <w:b/>
                <w:sz w:val="28"/>
                <w:szCs w:val="28"/>
                <w:lang w:val="pt-PT"/>
              </w:rPr>
              <w:t>textos</w:t>
            </w:r>
            <w:r w:rsidRPr="008C3F93">
              <w:rPr>
                <w:rFonts w:eastAsia="Arial Narrow" w:cs="Calibri"/>
                <w:b/>
                <w:spacing w:val="-6"/>
                <w:sz w:val="28"/>
                <w:szCs w:val="28"/>
                <w:lang w:val="pt-PT"/>
              </w:rPr>
              <w:t xml:space="preserve"> </w:t>
            </w:r>
            <w:r w:rsidRPr="008C3F93">
              <w:rPr>
                <w:rFonts w:eastAsia="Arial Narrow" w:cs="Calibri"/>
                <w:b/>
                <w:sz w:val="28"/>
                <w:szCs w:val="28"/>
                <w:lang w:val="pt-PT"/>
              </w:rPr>
              <w:t>de</w:t>
            </w:r>
            <w:r w:rsidRPr="008C3F93">
              <w:rPr>
                <w:rFonts w:eastAsia="Arial Narrow" w:cs="Calibri"/>
                <w:b/>
                <w:spacing w:val="-6"/>
                <w:sz w:val="28"/>
                <w:szCs w:val="28"/>
                <w:lang w:val="pt-PT"/>
              </w:rPr>
              <w:t xml:space="preserve"> </w:t>
            </w:r>
            <w:r w:rsidRPr="008C3F93">
              <w:rPr>
                <w:rFonts w:eastAsia="Arial Narrow" w:cs="Calibri"/>
                <w:b/>
                <w:sz w:val="28"/>
                <w:szCs w:val="28"/>
                <w:lang w:val="pt-PT"/>
              </w:rPr>
              <w:t>certa</w:t>
            </w:r>
            <w:r w:rsidRPr="008C3F93">
              <w:rPr>
                <w:rFonts w:eastAsia="Arial Narrow" w:cs="Calibri"/>
                <w:b/>
                <w:spacing w:val="-6"/>
                <w:sz w:val="28"/>
                <w:szCs w:val="28"/>
                <w:lang w:val="pt-PT"/>
              </w:rPr>
              <w:t xml:space="preserve"> </w:t>
            </w:r>
            <w:r w:rsidRPr="008C3F93">
              <w:rPr>
                <w:rFonts w:eastAsia="Arial Narrow" w:cs="Calibri"/>
                <w:b/>
                <w:sz w:val="28"/>
                <w:szCs w:val="28"/>
                <w:lang w:val="pt-PT"/>
              </w:rPr>
              <w:t>extensión.</w:t>
            </w:r>
          </w:p>
          <w:p w:rsidR="00E56537" w:rsidRPr="008C3F93" w:rsidRDefault="00E56537" w:rsidP="00E56537">
            <w:pPr>
              <w:numPr>
                <w:ilvl w:val="0"/>
                <w:numId w:val="62"/>
              </w:numPr>
              <w:tabs>
                <w:tab w:val="left" w:pos="725"/>
              </w:tabs>
              <w:spacing w:before="105" w:after="0" w:line="360" w:lineRule="auto"/>
              <w:ind w:left="559" w:right="98"/>
              <w:jc w:val="both"/>
              <w:rPr>
                <w:rFonts w:eastAsia="Arial Narrow" w:cs="Calibri"/>
                <w:b/>
                <w:sz w:val="28"/>
                <w:szCs w:val="28"/>
              </w:rPr>
            </w:pPr>
            <w:r w:rsidRPr="008C3F93">
              <w:rPr>
                <w:rFonts w:eastAsia="Arial Narrow" w:cs="Calibri"/>
                <w:b/>
                <w:sz w:val="28"/>
                <w:szCs w:val="28"/>
              </w:rPr>
              <w:t>Uso de estratexias de comprensión lectora coa axuda de elementos textuais e non textuais.</w:t>
            </w:r>
          </w:p>
          <w:p w:rsidR="00E56537" w:rsidRPr="008C3F93" w:rsidRDefault="00E56537" w:rsidP="00E56537">
            <w:pPr>
              <w:numPr>
                <w:ilvl w:val="0"/>
                <w:numId w:val="62"/>
              </w:numPr>
              <w:tabs>
                <w:tab w:val="left" w:pos="680"/>
              </w:tabs>
              <w:spacing w:before="2" w:after="0" w:line="362" w:lineRule="auto"/>
              <w:ind w:left="559" w:right="101"/>
              <w:jc w:val="both"/>
              <w:rPr>
                <w:rFonts w:eastAsia="Arial Narrow" w:cs="Calibri"/>
                <w:b/>
                <w:sz w:val="28"/>
                <w:szCs w:val="28"/>
                <w:lang w:val="pt-PT"/>
              </w:rPr>
            </w:pPr>
            <w:r w:rsidRPr="008C3F93">
              <w:rPr>
                <w:rFonts w:eastAsia="Arial Narrow" w:cs="Calibri"/>
                <w:b/>
                <w:sz w:val="28"/>
                <w:szCs w:val="28"/>
                <w:lang w:val="pt-PT"/>
              </w:rPr>
              <w:t>Recoñecer e iniciar o uso dalgunhas fórmulas que diferencian a linguaxe formal e informal nas comunicacións</w:t>
            </w:r>
            <w:r w:rsidRPr="008C3F93">
              <w:rPr>
                <w:rFonts w:eastAsia="Arial Narrow" w:cs="Calibri"/>
                <w:b/>
                <w:spacing w:val="-20"/>
                <w:sz w:val="28"/>
                <w:szCs w:val="28"/>
                <w:lang w:val="pt-PT"/>
              </w:rPr>
              <w:t xml:space="preserve"> </w:t>
            </w:r>
            <w:r w:rsidRPr="008C3F93">
              <w:rPr>
                <w:rFonts w:eastAsia="Arial Narrow" w:cs="Calibri"/>
                <w:b/>
                <w:sz w:val="28"/>
                <w:szCs w:val="28"/>
                <w:lang w:val="pt-PT"/>
              </w:rPr>
              <w:t>escritas.</w:t>
            </w:r>
          </w:p>
          <w:p w:rsidR="00E56537" w:rsidRPr="008C3F93" w:rsidRDefault="00E56537" w:rsidP="00E56537">
            <w:pPr>
              <w:numPr>
                <w:ilvl w:val="0"/>
                <w:numId w:val="62"/>
              </w:numPr>
              <w:tabs>
                <w:tab w:val="left" w:pos="670"/>
              </w:tabs>
              <w:spacing w:after="0" w:line="240" w:lineRule="auto"/>
              <w:ind w:left="669" w:hanging="110"/>
              <w:jc w:val="both"/>
              <w:rPr>
                <w:rFonts w:eastAsia="Arial Narrow" w:cs="Calibri"/>
                <w:b/>
                <w:sz w:val="28"/>
                <w:szCs w:val="28"/>
              </w:rPr>
            </w:pPr>
            <w:r w:rsidRPr="008C3F93">
              <w:rPr>
                <w:rFonts w:eastAsia="Arial Narrow" w:cs="Calibri"/>
                <w:b/>
                <w:sz w:val="28"/>
                <w:szCs w:val="28"/>
              </w:rPr>
              <w:t>Redactar  distintos textos coa axuda de</w:t>
            </w:r>
            <w:r w:rsidRPr="008C3F93">
              <w:rPr>
                <w:rFonts w:eastAsia="Arial Narrow" w:cs="Calibri"/>
                <w:b/>
                <w:spacing w:val="-23"/>
                <w:sz w:val="28"/>
                <w:szCs w:val="28"/>
              </w:rPr>
              <w:t xml:space="preserve"> </w:t>
            </w:r>
            <w:r w:rsidRPr="008C3F93">
              <w:rPr>
                <w:rFonts w:eastAsia="Arial Narrow" w:cs="Calibri"/>
                <w:b/>
                <w:sz w:val="28"/>
                <w:szCs w:val="28"/>
              </w:rPr>
              <w:t>modelos.</w:t>
            </w:r>
          </w:p>
          <w:p w:rsidR="00E56537" w:rsidRPr="008C3F93" w:rsidRDefault="00E56537" w:rsidP="00E56537">
            <w:pPr>
              <w:numPr>
                <w:ilvl w:val="0"/>
                <w:numId w:val="62"/>
              </w:numPr>
              <w:tabs>
                <w:tab w:val="left" w:pos="680"/>
              </w:tabs>
              <w:spacing w:before="102" w:after="0" w:line="362" w:lineRule="auto"/>
              <w:ind w:left="559" w:right="101"/>
              <w:jc w:val="both"/>
              <w:rPr>
                <w:rFonts w:eastAsia="Arial Narrow" w:cs="Calibri"/>
                <w:b/>
                <w:sz w:val="28"/>
                <w:szCs w:val="28"/>
              </w:rPr>
            </w:pPr>
            <w:r w:rsidRPr="008C3F93">
              <w:rPr>
                <w:rFonts w:eastAsia="Arial Narrow" w:cs="Calibri"/>
                <w:b/>
                <w:sz w:val="28"/>
                <w:szCs w:val="28"/>
              </w:rPr>
              <w:lastRenderedPageBreak/>
              <w:t>Presentar coidadamente os textos escritos usando as regras básicas de ortografía e</w:t>
            </w:r>
            <w:r w:rsidRPr="008C3F93">
              <w:rPr>
                <w:rFonts w:eastAsia="Arial Narrow" w:cs="Calibri"/>
                <w:b/>
                <w:spacing w:val="-1"/>
                <w:sz w:val="28"/>
                <w:szCs w:val="28"/>
              </w:rPr>
              <w:t xml:space="preserve"> </w:t>
            </w:r>
            <w:r w:rsidRPr="008C3F93">
              <w:rPr>
                <w:rFonts w:eastAsia="Arial Narrow" w:cs="Calibri"/>
                <w:b/>
                <w:sz w:val="28"/>
                <w:szCs w:val="28"/>
              </w:rPr>
              <w:t>puntuación.</w:t>
            </w:r>
          </w:p>
          <w:p w:rsidR="00E56537" w:rsidRPr="008C3F93" w:rsidRDefault="00E56537" w:rsidP="00E56537">
            <w:pPr>
              <w:numPr>
                <w:ilvl w:val="0"/>
                <w:numId w:val="62"/>
              </w:numPr>
              <w:tabs>
                <w:tab w:val="left" w:pos="670"/>
              </w:tabs>
              <w:spacing w:after="0" w:line="240" w:lineRule="auto"/>
              <w:ind w:left="669" w:hanging="110"/>
              <w:jc w:val="both"/>
              <w:rPr>
                <w:rFonts w:cs="Calibri"/>
                <w:sz w:val="28"/>
                <w:szCs w:val="28"/>
              </w:rPr>
            </w:pPr>
            <w:r w:rsidRPr="008C3F93">
              <w:rPr>
                <w:rFonts w:eastAsia="Arial Narrow" w:cs="Calibri"/>
                <w:b/>
                <w:sz w:val="28"/>
                <w:szCs w:val="28"/>
              </w:rPr>
              <w:t>Comprender o sentido dun texto e reformulación na propia</w:t>
            </w:r>
            <w:r w:rsidRPr="008C3F93">
              <w:rPr>
                <w:rFonts w:eastAsia="Arial Narrow" w:cs="Calibri"/>
                <w:b/>
                <w:spacing w:val="-23"/>
                <w:sz w:val="28"/>
                <w:szCs w:val="28"/>
              </w:rPr>
              <w:t xml:space="preserve"> </w:t>
            </w:r>
            <w:r w:rsidRPr="008C3F93">
              <w:rPr>
                <w:rFonts w:eastAsia="Arial Narrow" w:cs="Calibri"/>
                <w:b/>
                <w:sz w:val="28"/>
                <w:szCs w:val="28"/>
              </w:rPr>
              <w:t>lingua.</w:t>
            </w:r>
          </w:p>
        </w:tc>
      </w:tr>
      <w:tr w:rsidR="00E56537" w:rsidRPr="008C3F93" w:rsidTr="00785F1E">
        <w:trPr>
          <w:trHeight w:val="2700"/>
        </w:trPr>
        <w:tc>
          <w:tcPr>
            <w:tcW w:w="12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eastAsia="Arial Narrow" w:cs="Calibri"/>
                <w:b/>
                <w:sz w:val="28"/>
                <w:szCs w:val="28"/>
              </w:rPr>
            </w:pPr>
            <w:r w:rsidRPr="008C3F93">
              <w:rPr>
                <w:rFonts w:eastAsia="Arial Narrow" w:cs="Calibri"/>
                <w:b/>
                <w:sz w:val="28"/>
                <w:szCs w:val="28"/>
              </w:rPr>
              <w:t>Bloque 3. Coñecemento da lingua.</w:t>
            </w:r>
          </w:p>
          <w:p w:rsidR="00E56537" w:rsidRPr="008C3F93" w:rsidRDefault="00E56537" w:rsidP="00E56537">
            <w:pPr>
              <w:numPr>
                <w:ilvl w:val="0"/>
                <w:numId w:val="63"/>
              </w:numPr>
              <w:tabs>
                <w:tab w:val="left" w:pos="682"/>
              </w:tabs>
              <w:spacing w:after="0" w:line="360" w:lineRule="auto"/>
              <w:ind w:left="559" w:right="98"/>
              <w:jc w:val="both"/>
              <w:rPr>
                <w:rFonts w:eastAsia="Arial Narrow" w:cs="Calibri"/>
                <w:b/>
                <w:sz w:val="28"/>
                <w:szCs w:val="28"/>
              </w:rPr>
            </w:pPr>
            <w:r w:rsidRPr="008C3F93">
              <w:rPr>
                <w:rFonts w:eastAsia="Arial Narrow" w:cs="Calibri"/>
                <w:b/>
                <w:sz w:val="28"/>
                <w:szCs w:val="28"/>
              </w:rPr>
              <w:t>Identicar elementos morfolóxicos no uso da lingua: substantivo, verbo, adxectivo, adverbio, preposición,</w:t>
            </w:r>
            <w:r w:rsidRPr="008C3F93">
              <w:rPr>
                <w:rFonts w:eastAsia="Arial Narrow" w:cs="Calibri"/>
                <w:b/>
                <w:spacing w:val="-11"/>
                <w:sz w:val="28"/>
                <w:szCs w:val="28"/>
              </w:rPr>
              <w:t xml:space="preserve"> </w:t>
            </w:r>
            <w:r w:rsidRPr="008C3F93">
              <w:rPr>
                <w:rFonts w:eastAsia="Arial Narrow" w:cs="Calibri"/>
                <w:b/>
                <w:sz w:val="28"/>
                <w:szCs w:val="28"/>
              </w:rPr>
              <w:t>etc.</w:t>
            </w:r>
          </w:p>
          <w:p w:rsidR="00E56537" w:rsidRPr="008C3F93" w:rsidRDefault="00E56537" w:rsidP="00E56537">
            <w:pPr>
              <w:numPr>
                <w:ilvl w:val="0"/>
                <w:numId w:val="63"/>
              </w:numPr>
              <w:tabs>
                <w:tab w:val="left" w:pos="663"/>
              </w:tabs>
              <w:spacing w:before="4" w:after="0" w:line="240" w:lineRule="auto"/>
              <w:ind w:left="662" w:hanging="103"/>
              <w:jc w:val="both"/>
              <w:rPr>
                <w:rFonts w:eastAsia="Arial Narrow" w:cs="Calibri"/>
                <w:b/>
                <w:sz w:val="28"/>
                <w:szCs w:val="28"/>
              </w:rPr>
            </w:pPr>
            <w:r w:rsidRPr="008C3F93">
              <w:rPr>
                <w:rFonts w:eastAsia="Arial Narrow" w:cs="Calibri"/>
                <w:b/>
                <w:sz w:val="28"/>
                <w:szCs w:val="28"/>
              </w:rPr>
              <w:t>Ampliar expresións comúns, de frases feitas e de</w:t>
            </w:r>
            <w:r w:rsidRPr="008C3F93">
              <w:rPr>
                <w:rFonts w:eastAsia="Arial Narrow" w:cs="Calibri"/>
                <w:b/>
                <w:spacing w:val="-24"/>
                <w:sz w:val="28"/>
                <w:szCs w:val="28"/>
              </w:rPr>
              <w:t xml:space="preserve"> </w:t>
            </w:r>
            <w:r w:rsidRPr="008C3F93">
              <w:rPr>
                <w:rFonts w:eastAsia="Arial Narrow" w:cs="Calibri"/>
                <w:b/>
                <w:sz w:val="28"/>
                <w:szCs w:val="28"/>
              </w:rPr>
              <w:t>léxico.</w:t>
            </w:r>
          </w:p>
          <w:p w:rsidR="00E56537" w:rsidRPr="008C3F93" w:rsidRDefault="00E56537" w:rsidP="00E56537">
            <w:pPr>
              <w:numPr>
                <w:ilvl w:val="0"/>
                <w:numId w:val="63"/>
              </w:numPr>
              <w:tabs>
                <w:tab w:val="left" w:pos="670"/>
              </w:tabs>
              <w:spacing w:before="102" w:after="0" w:line="240" w:lineRule="auto"/>
              <w:ind w:left="669" w:hanging="110"/>
              <w:jc w:val="both"/>
              <w:rPr>
                <w:rFonts w:eastAsia="Arial Narrow" w:cs="Calibri"/>
                <w:b/>
                <w:sz w:val="28"/>
                <w:szCs w:val="28"/>
                <w:lang w:val="pt-PT"/>
              </w:rPr>
            </w:pPr>
            <w:r w:rsidRPr="008C3F93">
              <w:rPr>
                <w:rFonts w:eastAsia="Arial Narrow" w:cs="Calibri"/>
                <w:b/>
                <w:sz w:val="28"/>
                <w:szCs w:val="28"/>
                <w:lang w:val="pt-PT"/>
              </w:rPr>
              <w:t>Usar estruturas e funcións máis</w:t>
            </w:r>
            <w:r w:rsidRPr="008C3F93">
              <w:rPr>
                <w:rFonts w:eastAsia="Arial Narrow" w:cs="Calibri"/>
                <w:b/>
                <w:spacing w:val="-14"/>
                <w:sz w:val="28"/>
                <w:szCs w:val="28"/>
                <w:lang w:val="pt-PT"/>
              </w:rPr>
              <w:t xml:space="preserve"> </w:t>
            </w:r>
            <w:r w:rsidRPr="008C3F93">
              <w:rPr>
                <w:rFonts w:eastAsia="Arial Narrow" w:cs="Calibri"/>
                <w:b/>
                <w:sz w:val="28"/>
                <w:szCs w:val="28"/>
                <w:lang w:val="pt-PT"/>
              </w:rPr>
              <w:t>habituais.</w:t>
            </w:r>
          </w:p>
          <w:p w:rsidR="00E56537" w:rsidRPr="008C3F93" w:rsidRDefault="00E56537" w:rsidP="00E56537">
            <w:pPr>
              <w:numPr>
                <w:ilvl w:val="0"/>
                <w:numId w:val="63"/>
              </w:numPr>
              <w:tabs>
                <w:tab w:val="left" w:pos="670"/>
              </w:tabs>
              <w:spacing w:before="105" w:after="0" w:line="240" w:lineRule="auto"/>
              <w:ind w:left="669" w:hanging="110"/>
              <w:jc w:val="both"/>
              <w:rPr>
                <w:rFonts w:eastAsia="Arial Narrow" w:cs="Calibri"/>
                <w:b/>
                <w:sz w:val="28"/>
                <w:szCs w:val="28"/>
                <w:lang w:val="pt-PT"/>
              </w:rPr>
            </w:pPr>
            <w:r w:rsidRPr="008C3F93">
              <w:rPr>
                <w:rFonts w:eastAsia="Arial Narrow" w:cs="Calibri"/>
                <w:b/>
                <w:sz w:val="28"/>
                <w:szCs w:val="28"/>
                <w:lang w:val="pt-PT"/>
              </w:rPr>
              <w:t>Recoñecer e pronunciar fonemas de especial</w:t>
            </w:r>
            <w:r w:rsidRPr="008C3F93">
              <w:rPr>
                <w:rFonts w:eastAsia="Arial Narrow" w:cs="Calibri"/>
                <w:b/>
                <w:spacing w:val="-29"/>
                <w:sz w:val="28"/>
                <w:szCs w:val="28"/>
                <w:lang w:val="pt-PT"/>
              </w:rPr>
              <w:t xml:space="preserve"> </w:t>
            </w:r>
            <w:r w:rsidRPr="008C3F93">
              <w:rPr>
                <w:rFonts w:eastAsia="Arial Narrow" w:cs="Calibri"/>
                <w:b/>
                <w:sz w:val="28"/>
                <w:szCs w:val="28"/>
                <w:lang w:val="pt-PT"/>
              </w:rPr>
              <w:t>dificultade.</w:t>
            </w:r>
          </w:p>
          <w:p w:rsidR="00E56537" w:rsidRPr="008C3F93" w:rsidRDefault="00E56537" w:rsidP="00E56537">
            <w:pPr>
              <w:numPr>
                <w:ilvl w:val="0"/>
                <w:numId w:val="63"/>
              </w:numPr>
              <w:tabs>
                <w:tab w:val="left" w:pos="708"/>
              </w:tabs>
              <w:spacing w:before="102" w:after="0" w:line="360" w:lineRule="auto"/>
              <w:ind w:left="559" w:right="99"/>
              <w:jc w:val="both"/>
              <w:rPr>
                <w:rFonts w:eastAsia="Arial Narrow" w:cs="Calibri"/>
                <w:b/>
                <w:sz w:val="28"/>
                <w:szCs w:val="28"/>
              </w:rPr>
            </w:pPr>
            <w:r w:rsidRPr="008C3F93">
              <w:rPr>
                <w:rFonts w:eastAsia="Arial Narrow" w:cs="Calibri"/>
                <w:b/>
                <w:sz w:val="28"/>
                <w:szCs w:val="28"/>
              </w:rPr>
              <w:t>Recoñecemento de produción de ritmo, entoación e acentuación de palabras e frases.</w:t>
            </w:r>
          </w:p>
          <w:p w:rsidR="00E56537" w:rsidRPr="008C3F93" w:rsidRDefault="00E56537" w:rsidP="00E56537">
            <w:pPr>
              <w:numPr>
                <w:ilvl w:val="0"/>
                <w:numId w:val="63"/>
              </w:numPr>
              <w:tabs>
                <w:tab w:val="left" w:pos="663"/>
              </w:tabs>
              <w:spacing w:before="4" w:after="0" w:line="240" w:lineRule="auto"/>
              <w:ind w:left="662" w:hanging="103"/>
              <w:jc w:val="both"/>
              <w:rPr>
                <w:rFonts w:cs="Calibri"/>
                <w:sz w:val="28"/>
                <w:szCs w:val="28"/>
              </w:rPr>
            </w:pPr>
            <w:r w:rsidRPr="008C3F93">
              <w:rPr>
                <w:rFonts w:eastAsia="Arial Narrow" w:cs="Calibri"/>
                <w:b/>
                <w:sz w:val="28"/>
                <w:szCs w:val="28"/>
              </w:rPr>
              <w:t>Ampliar estratexias para utilizar o</w:t>
            </w:r>
            <w:r w:rsidRPr="008C3F93">
              <w:rPr>
                <w:rFonts w:eastAsia="Arial Narrow" w:cs="Calibri"/>
                <w:b/>
                <w:spacing w:val="-22"/>
                <w:sz w:val="28"/>
                <w:szCs w:val="28"/>
              </w:rPr>
              <w:t xml:space="preserve"> </w:t>
            </w:r>
            <w:r w:rsidRPr="008C3F93">
              <w:rPr>
                <w:rFonts w:eastAsia="Arial Narrow" w:cs="Calibri"/>
                <w:b/>
                <w:sz w:val="28"/>
                <w:szCs w:val="28"/>
              </w:rPr>
              <w:t>léxico.</w:t>
            </w:r>
          </w:p>
        </w:tc>
      </w:tr>
    </w:tbl>
    <w:p w:rsidR="00E56537" w:rsidRPr="00512690" w:rsidRDefault="00E56537" w:rsidP="00E56537">
      <w:pPr>
        <w:jc w:val="both"/>
        <w:rPr>
          <w:rFonts w:eastAsia="Calibri" w:cs="Calibri"/>
          <w:sz w:val="28"/>
          <w:szCs w:val="28"/>
        </w:rPr>
      </w:pPr>
    </w:p>
    <w:tbl>
      <w:tblPr>
        <w:tblW w:w="0" w:type="auto"/>
        <w:tblInd w:w="108" w:type="dxa"/>
        <w:tblCellMar>
          <w:left w:w="10" w:type="dxa"/>
          <w:right w:w="10" w:type="dxa"/>
        </w:tblCellMar>
        <w:tblLook w:val="0000" w:firstRow="0" w:lastRow="0" w:firstColumn="0" w:lastColumn="0" w:noHBand="0" w:noVBand="0"/>
      </w:tblPr>
      <w:tblGrid>
        <w:gridCol w:w="1217"/>
        <w:gridCol w:w="7755"/>
      </w:tblGrid>
      <w:tr w:rsidR="00E56537" w:rsidRPr="008C3F93" w:rsidTr="00785F1E">
        <w:trPr>
          <w:trHeight w:val="1490"/>
        </w:trPr>
        <w:tc>
          <w:tcPr>
            <w:tcW w:w="12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jc w:val="both"/>
              <w:rPr>
                <w:rFonts w:eastAsia="Calibri" w:cs="Calibri"/>
                <w:sz w:val="28"/>
                <w:szCs w:val="28"/>
              </w:rPr>
            </w:pP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E56537">
            <w:pPr>
              <w:numPr>
                <w:ilvl w:val="0"/>
                <w:numId w:val="64"/>
              </w:numPr>
              <w:tabs>
                <w:tab w:val="left" w:pos="677"/>
              </w:tabs>
              <w:spacing w:after="0" w:line="362" w:lineRule="auto"/>
              <w:ind w:left="559" w:right="102"/>
              <w:jc w:val="both"/>
              <w:rPr>
                <w:rFonts w:eastAsia="Arial Narrow" w:cs="Calibri"/>
                <w:b/>
                <w:sz w:val="28"/>
                <w:szCs w:val="28"/>
                <w:lang w:val="pt-PT"/>
              </w:rPr>
            </w:pPr>
            <w:r w:rsidRPr="008C3F93">
              <w:rPr>
                <w:rFonts w:eastAsia="Arial Narrow" w:cs="Calibri"/>
                <w:b/>
                <w:sz w:val="28"/>
                <w:szCs w:val="28"/>
                <w:lang w:val="pt-PT"/>
              </w:rPr>
              <w:t>Reflexión sobre o uso e o significado das formas gramaticais axeitadas a distintas intencións</w:t>
            </w:r>
            <w:r w:rsidRPr="008C3F93">
              <w:rPr>
                <w:rFonts w:eastAsia="Arial Narrow" w:cs="Calibri"/>
                <w:b/>
                <w:spacing w:val="-8"/>
                <w:sz w:val="28"/>
                <w:szCs w:val="28"/>
                <w:lang w:val="pt-PT"/>
              </w:rPr>
              <w:t xml:space="preserve"> </w:t>
            </w:r>
            <w:r w:rsidRPr="008C3F93">
              <w:rPr>
                <w:rFonts w:eastAsia="Arial Narrow" w:cs="Calibri"/>
                <w:b/>
                <w:sz w:val="28"/>
                <w:szCs w:val="28"/>
                <w:lang w:val="pt-PT"/>
              </w:rPr>
              <w:t>comunicativas.</w:t>
            </w:r>
          </w:p>
          <w:p w:rsidR="00E56537" w:rsidRPr="008C3F93" w:rsidRDefault="00E56537" w:rsidP="00E56537">
            <w:pPr>
              <w:numPr>
                <w:ilvl w:val="0"/>
                <w:numId w:val="64"/>
              </w:numPr>
              <w:tabs>
                <w:tab w:val="left" w:pos="670"/>
              </w:tabs>
              <w:spacing w:after="0" w:line="240" w:lineRule="auto"/>
              <w:ind w:left="669" w:hanging="110"/>
              <w:jc w:val="both"/>
              <w:rPr>
                <w:rFonts w:eastAsia="Arial Narrow" w:cs="Calibri"/>
                <w:b/>
                <w:sz w:val="28"/>
                <w:szCs w:val="28"/>
              </w:rPr>
            </w:pPr>
            <w:r w:rsidRPr="008C3F93">
              <w:rPr>
                <w:rFonts w:eastAsia="Arial Narrow" w:cs="Calibri"/>
                <w:b/>
                <w:sz w:val="28"/>
                <w:szCs w:val="28"/>
              </w:rPr>
              <w:t>Organización</w:t>
            </w:r>
            <w:r w:rsidRPr="008C3F93">
              <w:rPr>
                <w:rFonts w:eastAsia="Arial Narrow" w:cs="Calibri"/>
                <w:b/>
                <w:spacing w:val="-4"/>
                <w:sz w:val="28"/>
                <w:szCs w:val="28"/>
              </w:rPr>
              <w:t xml:space="preserve"> </w:t>
            </w:r>
            <w:r w:rsidRPr="008C3F93">
              <w:rPr>
                <w:rFonts w:eastAsia="Arial Narrow" w:cs="Calibri"/>
                <w:b/>
                <w:sz w:val="28"/>
                <w:szCs w:val="28"/>
              </w:rPr>
              <w:t>do</w:t>
            </w:r>
            <w:r w:rsidRPr="008C3F93">
              <w:rPr>
                <w:rFonts w:eastAsia="Arial Narrow" w:cs="Calibri"/>
                <w:b/>
                <w:spacing w:val="-4"/>
                <w:sz w:val="28"/>
                <w:szCs w:val="28"/>
              </w:rPr>
              <w:t xml:space="preserve"> </w:t>
            </w:r>
            <w:r w:rsidRPr="008C3F93">
              <w:rPr>
                <w:rFonts w:eastAsia="Arial Narrow" w:cs="Calibri"/>
                <w:b/>
                <w:sz w:val="28"/>
                <w:szCs w:val="28"/>
              </w:rPr>
              <w:t>traballo</w:t>
            </w:r>
            <w:r w:rsidRPr="008C3F93">
              <w:rPr>
                <w:rFonts w:eastAsia="Arial Narrow" w:cs="Calibri"/>
                <w:b/>
                <w:spacing w:val="-4"/>
                <w:sz w:val="28"/>
                <w:szCs w:val="28"/>
              </w:rPr>
              <w:t xml:space="preserve"> </w:t>
            </w:r>
            <w:r w:rsidRPr="008C3F93">
              <w:rPr>
                <w:rFonts w:eastAsia="Arial Narrow" w:cs="Calibri"/>
                <w:b/>
                <w:sz w:val="28"/>
                <w:szCs w:val="28"/>
              </w:rPr>
              <w:t>persoal</w:t>
            </w:r>
            <w:r w:rsidRPr="008C3F93">
              <w:rPr>
                <w:rFonts w:eastAsia="Arial Narrow" w:cs="Calibri"/>
                <w:b/>
                <w:spacing w:val="-4"/>
                <w:sz w:val="28"/>
                <w:szCs w:val="28"/>
              </w:rPr>
              <w:t xml:space="preserve"> </w:t>
            </w:r>
            <w:r w:rsidRPr="008C3F93">
              <w:rPr>
                <w:rFonts w:eastAsia="Arial Narrow" w:cs="Calibri"/>
                <w:b/>
                <w:sz w:val="28"/>
                <w:szCs w:val="28"/>
              </w:rPr>
              <w:t>como</w:t>
            </w:r>
            <w:r w:rsidRPr="008C3F93">
              <w:rPr>
                <w:rFonts w:eastAsia="Arial Narrow" w:cs="Calibri"/>
                <w:b/>
                <w:spacing w:val="-6"/>
                <w:sz w:val="28"/>
                <w:szCs w:val="28"/>
              </w:rPr>
              <w:t xml:space="preserve"> </w:t>
            </w:r>
            <w:r w:rsidRPr="008C3F93">
              <w:rPr>
                <w:rFonts w:eastAsia="Arial Narrow" w:cs="Calibri"/>
                <w:b/>
                <w:sz w:val="28"/>
                <w:szCs w:val="28"/>
              </w:rPr>
              <w:t>estratexia</w:t>
            </w:r>
            <w:r w:rsidRPr="008C3F93">
              <w:rPr>
                <w:rFonts w:eastAsia="Arial Narrow" w:cs="Calibri"/>
                <w:b/>
                <w:spacing w:val="-3"/>
                <w:sz w:val="28"/>
                <w:szCs w:val="28"/>
              </w:rPr>
              <w:t xml:space="preserve"> </w:t>
            </w:r>
            <w:r w:rsidRPr="008C3F93">
              <w:rPr>
                <w:rFonts w:eastAsia="Arial Narrow" w:cs="Calibri"/>
                <w:b/>
                <w:sz w:val="28"/>
                <w:szCs w:val="28"/>
              </w:rPr>
              <w:t>para</w:t>
            </w:r>
            <w:r w:rsidRPr="008C3F93">
              <w:rPr>
                <w:rFonts w:eastAsia="Arial Narrow" w:cs="Calibri"/>
                <w:b/>
                <w:spacing w:val="-6"/>
                <w:sz w:val="28"/>
                <w:szCs w:val="28"/>
              </w:rPr>
              <w:t xml:space="preserve"> </w:t>
            </w:r>
            <w:r w:rsidRPr="008C3F93">
              <w:rPr>
                <w:rFonts w:eastAsia="Arial Narrow" w:cs="Calibri"/>
                <w:b/>
                <w:sz w:val="28"/>
                <w:szCs w:val="28"/>
              </w:rPr>
              <w:t>progresar</w:t>
            </w:r>
            <w:r w:rsidRPr="008C3F93">
              <w:rPr>
                <w:rFonts w:eastAsia="Arial Narrow" w:cs="Calibri"/>
                <w:b/>
                <w:spacing w:val="-5"/>
                <w:sz w:val="28"/>
                <w:szCs w:val="28"/>
              </w:rPr>
              <w:t xml:space="preserve"> </w:t>
            </w:r>
            <w:r w:rsidRPr="008C3F93">
              <w:rPr>
                <w:rFonts w:eastAsia="Arial Narrow" w:cs="Calibri"/>
                <w:b/>
                <w:sz w:val="28"/>
                <w:szCs w:val="28"/>
              </w:rPr>
              <w:t>na</w:t>
            </w:r>
            <w:r w:rsidRPr="008C3F93">
              <w:rPr>
                <w:rFonts w:eastAsia="Arial Narrow" w:cs="Calibri"/>
                <w:b/>
                <w:spacing w:val="-6"/>
                <w:sz w:val="28"/>
                <w:szCs w:val="28"/>
              </w:rPr>
              <w:t xml:space="preserve"> </w:t>
            </w:r>
            <w:r w:rsidRPr="008C3F93">
              <w:rPr>
                <w:rFonts w:eastAsia="Arial Narrow" w:cs="Calibri"/>
                <w:b/>
                <w:sz w:val="28"/>
                <w:szCs w:val="28"/>
              </w:rPr>
              <w:t>aprendizaxe.</w:t>
            </w:r>
          </w:p>
          <w:p w:rsidR="00E56537" w:rsidRPr="008C3F93" w:rsidRDefault="00E56537" w:rsidP="00E56537">
            <w:pPr>
              <w:numPr>
                <w:ilvl w:val="0"/>
                <w:numId w:val="64"/>
              </w:numPr>
              <w:tabs>
                <w:tab w:val="left" w:pos="670"/>
              </w:tabs>
              <w:spacing w:before="102" w:after="0" w:line="240" w:lineRule="auto"/>
              <w:ind w:left="669" w:hanging="110"/>
              <w:jc w:val="both"/>
              <w:rPr>
                <w:rFonts w:cs="Calibri"/>
                <w:sz w:val="28"/>
                <w:szCs w:val="28"/>
              </w:rPr>
            </w:pPr>
            <w:r w:rsidRPr="000E155A">
              <w:rPr>
                <w:rFonts w:eastAsia="Arial Narrow" w:cs="Calibri"/>
                <w:b/>
                <w:sz w:val="28"/>
                <w:szCs w:val="28"/>
              </w:rPr>
              <w:t>Participar</w:t>
            </w:r>
            <w:r w:rsidRPr="000E155A">
              <w:rPr>
                <w:rFonts w:eastAsia="Arial Narrow" w:cs="Calibri"/>
                <w:b/>
                <w:spacing w:val="-7"/>
                <w:sz w:val="28"/>
                <w:szCs w:val="28"/>
              </w:rPr>
              <w:t xml:space="preserve"> </w:t>
            </w:r>
            <w:r w:rsidRPr="000E155A">
              <w:rPr>
                <w:rFonts w:eastAsia="Arial Narrow" w:cs="Calibri"/>
                <w:b/>
                <w:sz w:val="28"/>
                <w:szCs w:val="28"/>
              </w:rPr>
              <w:t>activa</w:t>
            </w:r>
            <w:r w:rsidRPr="000E155A">
              <w:rPr>
                <w:rFonts w:eastAsia="Arial Narrow" w:cs="Calibri"/>
                <w:b/>
                <w:spacing w:val="-4"/>
                <w:sz w:val="28"/>
                <w:szCs w:val="28"/>
              </w:rPr>
              <w:t xml:space="preserve"> </w:t>
            </w:r>
            <w:r w:rsidRPr="000E155A">
              <w:rPr>
                <w:rFonts w:eastAsia="Arial Narrow" w:cs="Calibri"/>
                <w:b/>
                <w:sz w:val="28"/>
                <w:szCs w:val="28"/>
              </w:rPr>
              <w:t>e</w:t>
            </w:r>
            <w:r w:rsidRPr="000E155A">
              <w:rPr>
                <w:rFonts w:eastAsia="Arial Narrow" w:cs="Calibri"/>
                <w:b/>
                <w:spacing w:val="-6"/>
                <w:sz w:val="28"/>
                <w:szCs w:val="28"/>
              </w:rPr>
              <w:t xml:space="preserve"> </w:t>
            </w:r>
            <w:r w:rsidRPr="000E155A">
              <w:rPr>
                <w:rFonts w:eastAsia="Arial Narrow" w:cs="Calibri"/>
                <w:b/>
                <w:sz w:val="28"/>
                <w:szCs w:val="28"/>
              </w:rPr>
              <w:t>cooperativamente</w:t>
            </w:r>
            <w:r w:rsidRPr="000E155A">
              <w:rPr>
                <w:rFonts w:eastAsia="Arial Narrow" w:cs="Calibri"/>
                <w:b/>
                <w:spacing w:val="-4"/>
                <w:sz w:val="28"/>
                <w:szCs w:val="28"/>
              </w:rPr>
              <w:t xml:space="preserve"> </w:t>
            </w:r>
            <w:r w:rsidRPr="000E155A">
              <w:rPr>
                <w:rFonts w:eastAsia="Arial Narrow" w:cs="Calibri"/>
                <w:b/>
                <w:sz w:val="28"/>
                <w:szCs w:val="28"/>
              </w:rPr>
              <w:t>en</w:t>
            </w:r>
            <w:r w:rsidRPr="000E155A">
              <w:rPr>
                <w:rFonts w:eastAsia="Arial Narrow" w:cs="Calibri"/>
                <w:b/>
                <w:spacing w:val="-6"/>
                <w:sz w:val="28"/>
                <w:szCs w:val="28"/>
              </w:rPr>
              <w:t xml:space="preserve"> </w:t>
            </w:r>
            <w:r w:rsidRPr="000E155A">
              <w:rPr>
                <w:rFonts w:eastAsia="Arial Narrow" w:cs="Calibri"/>
                <w:b/>
                <w:sz w:val="28"/>
                <w:szCs w:val="28"/>
              </w:rPr>
              <w:t>actividades</w:t>
            </w:r>
            <w:r w:rsidRPr="000E155A">
              <w:rPr>
                <w:rFonts w:eastAsia="Arial Narrow" w:cs="Calibri"/>
                <w:b/>
                <w:spacing w:val="-4"/>
                <w:sz w:val="28"/>
                <w:szCs w:val="28"/>
              </w:rPr>
              <w:t xml:space="preserve"> </w:t>
            </w:r>
            <w:r w:rsidRPr="000E155A">
              <w:rPr>
                <w:rFonts w:eastAsia="Arial Narrow" w:cs="Calibri"/>
                <w:b/>
                <w:sz w:val="28"/>
                <w:szCs w:val="28"/>
              </w:rPr>
              <w:t>e</w:t>
            </w:r>
            <w:r w:rsidRPr="000E155A">
              <w:rPr>
                <w:rFonts w:eastAsia="Arial Narrow" w:cs="Calibri"/>
                <w:b/>
                <w:spacing w:val="-6"/>
                <w:sz w:val="28"/>
                <w:szCs w:val="28"/>
              </w:rPr>
              <w:t xml:space="preserve"> </w:t>
            </w:r>
            <w:r w:rsidRPr="000E155A">
              <w:rPr>
                <w:rFonts w:eastAsia="Arial Narrow" w:cs="Calibri"/>
                <w:b/>
                <w:sz w:val="28"/>
                <w:szCs w:val="28"/>
              </w:rPr>
              <w:t>traballos</w:t>
            </w:r>
            <w:r w:rsidRPr="000E155A">
              <w:rPr>
                <w:rFonts w:eastAsia="Arial Narrow" w:cs="Calibri"/>
                <w:b/>
                <w:spacing w:val="-4"/>
                <w:sz w:val="28"/>
                <w:szCs w:val="28"/>
              </w:rPr>
              <w:t xml:space="preserve"> </w:t>
            </w:r>
            <w:r w:rsidRPr="000E155A">
              <w:rPr>
                <w:rFonts w:eastAsia="Arial Narrow" w:cs="Calibri"/>
                <w:b/>
                <w:sz w:val="28"/>
                <w:szCs w:val="28"/>
              </w:rPr>
              <w:t>grupais.</w:t>
            </w:r>
          </w:p>
        </w:tc>
      </w:tr>
      <w:tr w:rsidR="00E56537" w:rsidRPr="008C3F93" w:rsidTr="00785F1E">
        <w:trPr>
          <w:trHeight w:val="1903"/>
        </w:trPr>
        <w:tc>
          <w:tcPr>
            <w:tcW w:w="12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eastAsia="Arial Narrow" w:cs="Calibri"/>
                <w:b/>
                <w:sz w:val="28"/>
                <w:szCs w:val="28"/>
                <w:lang w:val="pt-PT"/>
              </w:rPr>
            </w:pPr>
            <w:r w:rsidRPr="008C3F93">
              <w:rPr>
                <w:rFonts w:eastAsia="Arial Narrow" w:cs="Calibri"/>
                <w:b/>
                <w:sz w:val="28"/>
                <w:szCs w:val="28"/>
                <w:lang w:val="pt-PT"/>
              </w:rPr>
              <w:t>Bloque 4. Aspectos socioculturais e consciencia intercultural.</w:t>
            </w:r>
          </w:p>
          <w:p w:rsidR="00E56537" w:rsidRPr="000E155A" w:rsidRDefault="00E56537" w:rsidP="00E56537">
            <w:pPr>
              <w:numPr>
                <w:ilvl w:val="0"/>
                <w:numId w:val="65"/>
              </w:numPr>
              <w:tabs>
                <w:tab w:val="left" w:pos="670"/>
              </w:tabs>
              <w:spacing w:before="102" w:after="0" w:line="240" w:lineRule="auto"/>
              <w:ind w:left="559"/>
              <w:jc w:val="both"/>
              <w:rPr>
                <w:rFonts w:eastAsia="Arial Narrow" w:cs="Calibri"/>
                <w:b/>
                <w:sz w:val="28"/>
                <w:szCs w:val="28"/>
              </w:rPr>
            </w:pPr>
            <w:r w:rsidRPr="000E155A">
              <w:rPr>
                <w:rFonts w:eastAsia="Arial Narrow" w:cs="Calibri"/>
                <w:b/>
                <w:sz w:val="28"/>
                <w:szCs w:val="28"/>
              </w:rPr>
              <w:t>Identificación dos principais costumes propios doutros</w:t>
            </w:r>
            <w:r w:rsidRPr="000E155A">
              <w:rPr>
                <w:rFonts w:eastAsia="Arial Narrow" w:cs="Calibri"/>
                <w:b/>
                <w:spacing w:val="-34"/>
                <w:sz w:val="28"/>
                <w:szCs w:val="28"/>
              </w:rPr>
              <w:t xml:space="preserve"> </w:t>
            </w:r>
            <w:r w:rsidRPr="000E155A">
              <w:rPr>
                <w:rFonts w:eastAsia="Arial Narrow" w:cs="Calibri"/>
                <w:b/>
                <w:sz w:val="28"/>
                <w:szCs w:val="28"/>
              </w:rPr>
              <w:t>países.</w:t>
            </w:r>
          </w:p>
          <w:p w:rsidR="00E56537" w:rsidRPr="008C3F93" w:rsidRDefault="00E56537" w:rsidP="00E56537">
            <w:pPr>
              <w:numPr>
                <w:ilvl w:val="0"/>
                <w:numId w:val="65"/>
              </w:numPr>
              <w:tabs>
                <w:tab w:val="left" w:pos="694"/>
              </w:tabs>
              <w:spacing w:before="105" w:after="0" w:line="360" w:lineRule="auto"/>
              <w:ind w:left="559" w:right="99"/>
              <w:jc w:val="both"/>
              <w:rPr>
                <w:rFonts w:eastAsia="Arial Narrow" w:cs="Calibri"/>
                <w:b/>
                <w:sz w:val="28"/>
                <w:szCs w:val="28"/>
                <w:lang w:val="pt-PT"/>
              </w:rPr>
            </w:pPr>
            <w:r w:rsidRPr="008C3F93">
              <w:rPr>
                <w:rFonts w:eastAsia="Arial Narrow" w:cs="Calibri"/>
                <w:b/>
                <w:sz w:val="28"/>
                <w:szCs w:val="28"/>
                <w:lang w:val="pt-PT"/>
              </w:rPr>
              <w:t>Coñecemento dos acontecementos culturais diversos de tipo histórico, aspectos xeográficos ou literarios dos países</w:t>
            </w:r>
            <w:r w:rsidRPr="008C3F93">
              <w:rPr>
                <w:rFonts w:eastAsia="Arial Narrow" w:cs="Calibri"/>
                <w:b/>
                <w:spacing w:val="-20"/>
                <w:sz w:val="28"/>
                <w:szCs w:val="28"/>
                <w:lang w:val="pt-PT"/>
              </w:rPr>
              <w:t xml:space="preserve"> </w:t>
            </w:r>
            <w:r w:rsidRPr="008C3F93">
              <w:rPr>
                <w:rFonts w:eastAsia="Arial Narrow" w:cs="Calibri"/>
                <w:b/>
                <w:sz w:val="28"/>
                <w:szCs w:val="28"/>
                <w:lang w:val="pt-PT"/>
              </w:rPr>
              <w:t>anglófonos.</w:t>
            </w:r>
          </w:p>
          <w:p w:rsidR="00E56537" w:rsidRPr="008C3F93" w:rsidRDefault="00E56537" w:rsidP="00E56537">
            <w:pPr>
              <w:numPr>
                <w:ilvl w:val="0"/>
                <w:numId w:val="65"/>
              </w:numPr>
              <w:tabs>
                <w:tab w:val="left" w:pos="670"/>
              </w:tabs>
              <w:spacing w:before="5" w:after="0" w:line="240" w:lineRule="auto"/>
              <w:ind w:left="669" w:hanging="110"/>
              <w:jc w:val="both"/>
              <w:rPr>
                <w:rFonts w:cs="Calibri"/>
                <w:sz w:val="28"/>
                <w:szCs w:val="28"/>
              </w:rPr>
            </w:pPr>
            <w:r w:rsidRPr="008C3F93">
              <w:rPr>
                <w:rFonts w:eastAsia="Arial Narrow" w:cs="Calibri"/>
                <w:b/>
                <w:sz w:val="28"/>
                <w:szCs w:val="28"/>
              </w:rPr>
              <w:t>Respecto pola lingua inglesa en comparación coa</w:t>
            </w:r>
            <w:r w:rsidRPr="008C3F93">
              <w:rPr>
                <w:rFonts w:eastAsia="Arial Narrow" w:cs="Calibri"/>
                <w:b/>
                <w:spacing w:val="-28"/>
                <w:sz w:val="28"/>
                <w:szCs w:val="28"/>
              </w:rPr>
              <w:t xml:space="preserve"> </w:t>
            </w:r>
            <w:r w:rsidRPr="008C3F93">
              <w:rPr>
                <w:rFonts w:eastAsia="Arial Narrow" w:cs="Calibri"/>
                <w:b/>
                <w:sz w:val="28"/>
                <w:szCs w:val="28"/>
              </w:rPr>
              <w:t>galega.</w:t>
            </w:r>
          </w:p>
        </w:tc>
      </w:tr>
      <w:tr w:rsidR="00E56537" w:rsidRPr="00D46906" w:rsidTr="00785F1E">
        <w:trPr>
          <w:trHeight w:val="2506"/>
        </w:trPr>
        <w:tc>
          <w:tcPr>
            <w:tcW w:w="12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before="5" w:after="0" w:line="240" w:lineRule="auto"/>
              <w:jc w:val="both"/>
              <w:rPr>
                <w:rFonts w:eastAsia="Arial Narrow" w:cs="Calibri"/>
                <w:sz w:val="28"/>
                <w:szCs w:val="28"/>
              </w:rPr>
            </w:pPr>
          </w:p>
          <w:p w:rsidR="00E56537" w:rsidRPr="008C3F93" w:rsidRDefault="00E56537" w:rsidP="00785F1E">
            <w:pPr>
              <w:spacing w:after="0" w:line="240" w:lineRule="auto"/>
              <w:ind w:left="103"/>
              <w:jc w:val="both"/>
              <w:rPr>
                <w:rFonts w:cs="Calibri"/>
                <w:sz w:val="28"/>
                <w:szCs w:val="28"/>
              </w:rPr>
            </w:pPr>
            <w:r w:rsidRPr="008C3F93">
              <w:rPr>
                <w:rFonts w:eastAsia="Arial Narrow" w:cs="Calibri"/>
                <w:b/>
                <w:sz w:val="28"/>
                <w:szCs w:val="28"/>
              </w:rPr>
              <w:t>3º ESO</w:t>
            </w: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eastAsia="Arial Narrow" w:cs="Calibri"/>
                <w:sz w:val="28"/>
                <w:szCs w:val="28"/>
              </w:rPr>
            </w:pPr>
            <w:r w:rsidRPr="008C3F93">
              <w:rPr>
                <w:rFonts w:eastAsia="Arial Narrow" w:cs="Calibri"/>
                <w:sz w:val="28"/>
                <w:szCs w:val="28"/>
              </w:rPr>
              <w:t>Bloque 1:</w:t>
            </w:r>
          </w:p>
          <w:p w:rsidR="00E56537" w:rsidRPr="008C3F93" w:rsidRDefault="00E56537" w:rsidP="00E56537">
            <w:pPr>
              <w:numPr>
                <w:ilvl w:val="0"/>
                <w:numId w:val="66"/>
              </w:numPr>
              <w:tabs>
                <w:tab w:val="left" w:pos="808"/>
                <w:tab w:val="left" w:pos="809"/>
              </w:tabs>
              <w:spacing w:before="100" w:after="0" w:line="357" w:lineRule="auto"/>
              <w:ind w:left="820" w:right="548" w:hanging="360"/>
              <w:jc w:val="both"/>
              <w:rPr>
                <w:rFonts w:cs="Calibri"/>
                <w:sz w:val="28"/>
                <w:szCs w:val="28"/>
                <w:lang w:val="pt-PT"/>
              </w:rPr>
            </w:pPr>
            <w:r w:rsidRPr="000E155A">
              <w:rPr>
                <w:rFonts w:eastAsia="Arial Narrow" w:cs="Calibri"/>
                <w:b/>
                <w:sz w:val="28"/>
                <w:szCs w:val="28"/>
                <w:lang w:val="pt-PT"/>
              </w:rPr>
              <w:t xml:space="preserve">Distingue co apoio da imaxe o sentido xeral de información sobre temas do seu interese así como de conversas formais e informais entre dúas ou máis </w:t>
            </w:r>
            <w:r w:rsidR="003F3AC6" w:rsidRPr="000E155A">
              <w:rPr>
                <w:rFonts w:eastAsia="Arial Narrow" w:cs="Calibri"/>
                <w:b/>
                <w:sz w:val="28"/>
                <w:szCs w:val="28"/>
                <w:lang w:val="pt-PT"/>
              </w:rPr>
              <w:t>persoas i</w:t>
            </w:r>
            <w:r w:rsidRPr="000E155A">
              <w:rPr>
                <w:rFonts w:eastAsia="Arial Narrow" w:cs="Calibri"/>
                <w:b/>
                <w:sz w:val="28"/>
                <w:szCs w:val="28"/>
                <w:lang w:val="pt-PT"/>
              </w:rPr>
              <w:t>nterlocutoras</w:t>
            </w:r>
            <w:r w:rsidRPr="008C3F93">
              <w:rPr>
                <w:rFonts w:eastAsia="Arial Narrow" w:cs="Calibri"/>
                <w:b/>
                <w:sz w:val="28"/>
                <w:szCs w:val="28"/>
                <w:lang w:val="pt-PT"/>
              </w:rPr>
              <w:t xml:space="preserve"> que ten lugar na súa presenza, sempre que o tema lle resulte coñecido e o discurso se articule con claridade, velocidade media e nunha variedade estándar da</w:t>
            </w:r>
            <w:r w:rsidRPr="008C3F93">
              <w:rPr>
                <w:rFonts w:eastAsia="Arial Narrow" w:cs="Calibri"/>
                <w:b/>
                <w:spacing w:val="-11"/>
                <w:sz w:val="28"/>
                <w:szCs w:val="28"/>
                <w:lang w:val="pt-PT"/>
              </w:rPr>
              <w:t xml:space="preserve"> </w:t>
            </w:r>
            <w:r w:rsidRPr="008C3F93">
              <w:rPr>
                <w:rFonts w:eastAsia="Arial Narrow" w:cs="Calibri"/>
                <w:b/>
                <w:sz w:val="28"/>
                <w:szCs w:val="28"/>
                <w:lang w:val="pt-PT"/>
              </w:rPr>
              <w:t>lingua.</w:t>
            </w:r>
          </w:p>
        </w:tc>
      </w:tr>
      <w:tr w:rsidR="00E56537" w:rsidRPr="008C3F93" w:rsidTr="00785F1E">
        <w:trPr>
          <w:trHeight w:val="430"/>
        </w:trPr>
        <w:tc>
          <w:tcPr>
            <w:tcW w:w="12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lang w:val="pt-PT"/>
              </w:rPr>
            </w:pP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cs="Calibri"/>
                <w:sz w:val="28"/>
                <w:szCs w:val="28"/>
              </w:rPr>
            </w:pPr>
            <w:r w:rsidRPr="008C3F93">
              <w:rPr>
                <w:rFonts w:eastAsia="Arial Narrow" w:cs="Calibri"/>
                <w:sz w:val="28"/>
                <w:szCs w:val="28"/>
              </w:rPr>
              <w:t>Criterio para o Bloque 1: B1.1, B1.4</w:t>
            </w:r>
          </w:p>
        </w:tc>
      </w:tr>
      <w:tr w:rsidR="00E56537" w:rsidRPr="00D46906" w:rsidTr="00785F1E">
        <w:trPr>
          <w:trHeight w:val="2023"/>
        </w:trPr>
        <w:tc>
          <w:tcPr>
            <w:tcW w:w="12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eastAsia="Arial Narrow" w:cs="Calibri"/>
                <w:sz w:val="28"/>
                <w:szCs w:val="28"/>
              </w:rPr>
            </w:pPr>
            <w:r w:rsidRPr="008C3F93">
              <w:rPr>
                <w:rFonts w:eastAsia="Arial Narrow" w:cs="Calibri"/>
                <w:sz w:val="28"/>
                <w:szCs w:val="28"/>
              </w:rPr>
              <w:t>Bloque 2:</w:t>
            </w:r>
          </w:p>
          <w:p w:rsidR="00E56537" w:rsidRPr="008C3F93" w:rsidRDefault="00E56537" w:rsidP="00E56537">
            <w:pPr>
              <w:numPr>
                <w:ilvl w:val="0"/>
                <w:numId w:val="67"/>
              </w:numPr>
              <w:tabs>
                <w:tab w:val="left" w:pos="808"/>
                <w:tab w:val="left" w:pos="809"/>
              </w:tabs>
              <w:spacing w:before="100" w:after="0" w:line="357" w:lineRule="auto"/>
              <w:ind w:left="820" w:right="607" w:hanging="360"/>
              <w:jc w:val="both"/>
              <w:rPr>
                <w:rFonts w:cs="Calibri"/>
                <w:sz w:val="28"/>
                <w:szCs w:val="28"/>
                <w:lang w:val="pt-PT"/>
              </w:rPr>
            </w:pPr>
            <w:r w:rsidRPr="008C3F93">
              <w:rPr>
                <w:rFonts w:eastAsia="Arial Narrow" w:cs="Calibri"/>
                <w:b/>
                <w:sz w:val="28"/>
                <w:szCs w:val="28"/>
                <w:lang w:val="pt-PT"/>
              </w:rPr>
              <w:t>Nas actividades de aula persevera no uso do inglés cunha actitude positiva, aínda que cometa erros e teña que pedir axuda ou aclaracións. Asímesmo fai presentacións breves e ensaiadas ben estructuradas e con apoio visual sobre temas do seu</w:t>
            </w:r>
            <w:r w:rsidRPr="008C3F93">
              <w:rPr>
                <w:rFonts w:eastAsia="Arial Narrow" w:cs="Calibri"/>
                <w:b/>
                <w:spacing w:val="-10"/>
                <w:sz w:val="28"/>
                <w:szCs w:val="28"/>
                <w:lang w:val="pt-PT"/>
              </w:rPr>
              <w:t xml:space="preserve"> </w:t>
            </w:r>
            <w:r w:rsidRPr="008C3F93">
              <w:rPr>
                <w:rFonts w:eastAsia="Arial Narrow" w:cs="Calibri"/>
                <w:b/>
                <w:sz w:val="28"/>
                <w:szCs w:val="28"/>
                <w:lang w:val="pt-PT"/>
              </w:rPr>
              <w:t>interese.</w:t>
            </w:r>
          </w:p>
        </w:tc>
      </w:tr>
      <w:tr w:rsidR="00E56537" w:rsidRPr="008C3F93" w:rsidTr="00785F1E">
        <w:trPr>
          <w:trHeight w:val="461"/>
        </w:trPr>
        <w:tc>
          <w:tcPr>
            <w:tcW w:w="12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lang w:val="pt-PT"/>
              </w:rPr>
            </w:pP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cs="Calibri"/>
                <w:sz w:val="28"/>
                <w:szCs w:val="28"/>
              </w:rPr>
            </w:pPr>
            <w:r w:rsidRPr="008C3F93">
              <w:rPr>
                <w:rFonts w:eastAsia="Arial Narrow" w:cs="Calibri"/>
                <w:sz w:val="28"/>
                <w:szCs w:val="28"/>
              </w:rPr>
              <w:t>Criterio para o Bloque 2: B2.1, B2.3</w:t>
            </w:r>
          </w:p>
        </w:tc>
      </w:tr>
      <w:tr w:rsidR="00E56537" w:rsidRPr="00D46906" w:rsidTr="00785F1E">
        <w:trPr>
          <w:trHeight w:val="2194"/>
        </w:trPr>
        <w:tc>
          <w:tcPr>
            <w:tcW w:w="12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eastAsia="Arial Narrow" w:cs="Calibri"/>
                <w:sz w:val="28"/>
                <w:szCs w:val="28"/>
              </w:rPr>
            </w:pPr>
            <w:r w:rsidRPr="008C3F93">
              <w:rPr>
                <w:rFonts w:eastAsia="Arial Narrow" w:cs="Calibri"/>
                <w:sz w:val="28"/>
                <w:szCs w:val="28"/>
              </w:rPr>
              <w:t>Bloque 3:</w:t>
            </w:r>
          </w:p>
          <w:p w:rsidR="00E56537" w:rsidRPr="008C3F93" w:rsidRDefault="00E56537" w:rsidP="00E56537">
            <w:pPr>
              <w:numPr>
                <w:ilvl w:val="0"/>
                <w:numId w:val="68"/>
              </w:numPr>
              <w:tabs>
                <w:tab w:val="left" w:pos="808"/>
                <w:tab w:val="left" w:pos="809"/>
              </w:tabs>
              <w:spacing w:before="97" w:after="0" w:line="357" w:lineRule="auto"/>
              <w:ind w:left="820" w:right="516" w:hanging="360"/>
              <w:jc w:val="both"/>
              <w:rPr>
                <w:rFonts w:cs="Calibri"/>
                <w:sz w:val="28"/>
                <w:szCs w:val="28"/>
                <w:lang w:val="pt-PT"/>
              </w:rPr>
            </w:pPr>
            <w:r w:rsidRPr="008C3F93">
              <w:rPr>
                <w:rFonts w:eastAsia="Arial Narrow" w:cs="Calibri"/>
                <w:b/>
                <w:sz w:val="28"/>
                <w:szCs w:val="28"/>
                <w:lang w:val="pt-PT"/>
              </w:rPr>
              <w:t>Comprende o esencial de historias de ficción breves e ben estructuradas así como de textos en calquera formato no quese fala de sí mesmo/a, descríbense persoas, obxectos e lugares, nárranse acontecementos pasados, presentes e futuros, reais ou imaxinarios, exprésanse sentimentos, desexos e opinións sobre temas xerais, coñecidos ou do seu</w:t>
            </w:r>
            <w:r w:rsidRPr="008C3F93">
              <w:rPr>
                <w:rFonts w:eastAsia="Arial Narrow" w:cs="Calibri"/>
                <w:b/>
                <w:spacing w:val="-23"/>
                <w:sz w:val="28"/>
                <w:szCs w:val="28"/>
                <w:lang w:val="pt-PT"/>
              </w:rPr>
              <w:t xml:space="preserve"> </w:t>
            </w:r>
            <w:r w:rsidRPr="008C3F93">
              <w:rPr>
                <w:rFonts w:eastAsia="Arial Narrow" w:cs="Calibri"/>
                <w:b/>
                <w:sz w:val="28"/>
                <w:szCs w:val="28"/>
                <w:lang w:val="pt-PT"/>
              </w:rPr>
              <w:t>interese.</w:t>
            </w:r>
          </w:p>
        </w:tc>
      </w:tr>
      <w:tr w:rsidR="00E56537" w:rsidRPr="008C3F93" w:rsidTr="00785F1E">
        <w:trPr>
          <w:trHeight w:val="442"/>
        </w:trPr>
        <w:tc>
          <w:tcPr>
            <w:tcW w:w="12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lang w:val="pt-PT"/>
              </w:rPr>
            </w:pP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cs="Calibri"/>
                <w:sz w:val="28"/>
                <w:szCs w:val="28"/>
              </w:rPr>
            </w:pPr>
            <w:r w:rsidRPr="008C3F93">
              <w:rPr>
                <w:rFonts w:eastAsia="Arial Narrow" w:cs="Calibri"/>
                <w:sz w:val="28"/>
                <w:szCs w:val="28"/>
              </w:rPr>
              <w:t>Criterio para o Bloque 3: B3.4, B3.7</w:t>
            </w:r>
          </w:p>
        </w:tc>
      </w:tr>
      <w:tr w:rsidR="00E56537" w:rsidRPr="008C3F93" w:rsidTr="00785F1E">
        <w:trPr>
          <w:trHeight w:val="1577"/>
        </w:trPr>
        <w:tc>
          <w:tcPr>
            <w:tcW w:w="12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before="1" w:after="0" w:line="240" w:lineRule="auto"/>
              <w:ind w:left="100" w:right="239"/>
              <w:jc w:val="both"/>
              <w:rPr>
                <w:rFonts w:eastAsia="Arial Narrow" w:cs="Calibri"/>
                <w:sz w:val="28"/>
                <w:szCs w:val="28"/>
              </w:rPr>
            </w:pPr>
            <w:r w:rsidRPr="008C3F93">
              <w:rPr>
                <w:rFonts w:eastAsia="Arial Narrow" w:cs="Calibri"/>
                <w:sz w:val="28"/>
                <w:szCs w:val="28"/>
              </w:rPr>
              <w:t>Bloque 4:</w:t>
            </w:r>
          </w:p>
          <w:p w:rsidR="00E56537" w:rsidRPr="008C3F93" w:rsidRDefault="00E56537" w:rsidP="00E56537">
            <w:pPr>
              <w:numPr>
                <w:ilvl w:val="0"/>
                <w:numId w:val="69"/>
              </w:numPr>
              <w:tabs>
                <w:tab w:val="left" w:pos="808"/>
                <w:tab w:val="left" w:pos="809"/>
              </w:tabs>
              <w:spacing w:before="97" w:after="0" w:line="357" w:lineRule="auto"/>
              <w:ind w:left="820" w:right="219" w:hanging="360"/>
              <w:jc w:val="both"/>
              <w:rPr>
                <w:rFonts w:cs="Calibri"/>
                <w:sz w:val="28"/>
                <w:szCs w:val="28"/>
              </w:rPr>
            </w:pPr>
            <w:r w:rsidRPr="008C3F93">
              <w:rPr>
                <w:rFonts w:eastAsia="Arial Narrow" w:cs="Calibri"/>
                <w:b/>
                <w:sz w:val="28"/>
                <w:szCs w:val="28"/>
              </w:rPr>
              <w:t>Escribe informes moi breves en formato convencional con información sinxela e relevante sobre feitos habituais e os motivos de certas acción, describindo de xeito sinxelo situacións, persoas, obxectos e lugares, e sinalando os principais acontecementos de forma esquemática. Faino cunha</w:t>
            </w:r>
            <w:r w:rsidRPr="008C3F93">
              <w:rPr>
                <w:rFonts w:eastAsia="Arial Narrow" w:cs="Calibri"/>
                <w:b/>
                <w:spacing w:val="-22"/>
                <w:sz w:val="28"/>
                <w:szCs w:val="28"/>
              </w:rPr>
              <w:t xml:space="preserve"> </w:t>
            </w:r>
            <w:r w:rsidRPr="008C3F93">
              <w:rPr>
                <w:rFonts w:eastAsia="Arial Narrow" w:cs="Calibri"/>
                <w:b/>
                <w:sz w:val="28"/>
                <w:szCs w:val="28"/>
              </w:rPr>
              <w:t>presentación</w:t>
            </w:r>
            <w:r w:rsidR="00EE6372">
              <w:rPr>
                <w:rFonts w:eastAsia="Arial Narrow" w:cs="Calibri"/>
                <w:b/>
                <w:sz w:val="28"/>
                <w:szCs w:val="28"/>
              </w:rPr>
              <w:t xml:space="preserve"> </w:t>
            </w:r>
            <w:r w:rsidR="00EE6372" w:rsidRPr="008C3F93">
              <w:rPr>
                <w:rFonts w:eastAsia="Arial Narrow" w:cs="Calibri"/>
                <w:b/>
                <w:sz w:val="28"/>
                <w:szCs w:val="28"/>
              </w:rPr>
              <w:t>coidada, utilizando correctamente as convencións ortográficas e os signos de puntuación.</w:t>
            </w:r>
          </w:p>
        </w:tc>
      </w:tr>
    </w:tbl>
    <w:p w:rsidR="00E56537" w:rsidRPr="00512690" w:rsidRDefault="00E56537" w:rsidP="00E56537">
      <w:pPr>
        <w:spacing w:line="357" w:lineRule="auto"/>
        <w:jc w:val="both"/>
        <w:rPr>
          <w:rFonts w:eastAsia="Calibri" w:cs="Calibri"/>
          <w:sz w:val="28"/>
          <w:szCs w:val="28"/>
        </w:rPr>
      </w:pPr>
    </w:p>
    <w:tbl>
      <w:tblPr>
        <w:tblW w:w="0" w:type="auto"/>
        <w:tblInd w:w="108" w:type="dxa"/>
        <w:tblCellMar>
          <w:left w:w="10" w:type="dxa"/>
          <w:right w:w="10" w:type="dxa"/>
        </w:tblCellMar>
        <w:tblLook w:val="0000" w:firstRow="0" w:lastRow="0" w:firstColumn="0" w:lastColumn="0" w:noHBand="0" w:noVBand="0"/>
      </w:tblPr>
      <w:tblGrid>
        <w:gridCol w:w="1216"/>
        <w:gridCol w:w="7756"/>
      </w:tblGrid>
      <w:tr w:rsidR="00E56537" w:rsidRPr="008C3F93" w:rsidTr="00E416B2">
        <w:trPr>
          <w:trHeight w:val="631"/>
        </w:trPr>
        <w:tc>
          <w:tcPr>
            <w:tcW w:w="12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cs="Calibri"/>
                <w:sz w:val="28"/>
                <w:szCs w:val="28"/>
              </w:rPr>
            </w:pPr>
            <w:r w:rsidRPr="008C3F93">
              <w:rPr>
                <w:rFonts w:eastAsia="Arial Narrow" w:cs="Calibri"/>
                <w:sz w:val="28"/>
                <w:szCs w:val="28"/>
              </w:rPr>
              <w:t>Criterio para o Bloque 4:  B4.2, B4.7</w:t>
            </w:r>
          </w:p>
        </w:tc>
      </w:tr>
      <w:tr w:rsidR="00E56537" w:rsidRPr="008C3F93" w:rsidTr="00E416B2">
        <w:trPr>
          <w:trHeight w:val="1574"/>
        </w:trPr>
        <w:tc>
          <w:tcPr>
            <w:tcW w:w="121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eastAsia="Arial Narrow" w:cs="Calibri"/>
                <w:sz w:val="28"/>
                <w:szCs w:val="28"/>
              </w:rPr>
            </w:pPr>
            <w:r w:rsidRPr="008C3F93">
              <w:rPr>
                <w:rFonts w:eastAsia="Arial Narrow" w:cs="Calibri"/>
                <w:sz w:val="28"/>
                <w:szCs w:val="28"/>
              </w:rPr>
              <w:t>Bloque 5:</w:t>
            </w:r>
          </w:p>
          <w:p w:rsidR="00E56537" w:rsidRPr="008C3F93" w:rsidRDefault="00E56537" w:rsidP="00E56537">
            <w:pPr>
              <w:numPr>
                <w:ilvl w:val="0"/>
                <w:numId w:val="70"/>
              </w:numPr>
              <w:tabs>
                <w:tab w:val="left" w:pos="809"/>
              </w:tabs>
              <w:spacing w:before="97" w:after="0" w:line="355" w:lineRule="auto"/>
              <w:ind w:left="820" w:right="236" w:hanging="360"/>
              <w:jc w:val="both"/>
              <w:rPr>
                <w:rFonts w:eastAsia="Arial Narrow" w:cs="Calibri"/>
                <w:b/>
                <w:sz w:val="28"/>
                <w:szCs w:val="28"/>
              </w:rPr>
            </w:pPr>
            <w:r w:rsidRPr="008C3F93">
              <w:rPr>
                <w:rFonts w:eastAsia="Arial Narrow" w:cs="Calibri"/>
                <w:b/>
                <w:sz w:val="28"/>
                <w:szCs w:val="28"/>
              </w:rPr>
              <w:t>Desenvólvese na maioría das actividades da aula facendo un esforzo por utilizar a lingua estranxeira, cunha pronunciación comprensible e utilizando un rexistro estándar, aínda que teña que repetir algunha vez por solicitude</w:t>
            </w:r>
            <w:r w:rsidRPr="008C3F93">
              <w:rPr>
                <w:rFonts w:eastAsia="Arial Narrow" w:cs="Calibri"/>
                <w:b/>
                <w:spacing w:val="-21"/>
                <w:sz w:val="28"/>
                <w:szCs w:val="28"/>
              </w:rPr>
              <w:t xml:space="preserve"> </w:t>
            </w:r>
            <w:r w:rsidRPr="008C3F93">
              <w:rPr>
                <w:rFonts w:eastAsia="Arial Narrow" w:cs="Calibri"/>
                <w:b/>
                <w:sz w:val="28"/>
                <w:szCs w:val="28"/>
              </w:rPr>
              <w:t>das</w:t>
            </w:r>
          </w:p>
          <w:p w:rsidR="00E56537" w:rsidRPr="008C3F93" w:rsidRDefault="00E56537" w:rsidP="00785F1E">
            <w:pPr>
              <w:spacing w:before="6" w:after="0" w:line="240" w:lineRule="auto"/>
              <w:ind w:left="820" w:right="239"/>
              <w:jc w:val="both"/>
              <w:rPr>
                <w:rFonts w:cs="Calibri"/>
                <w:sz w:val="28"/>
                <w:szCs w:val="28"/>
              </w:rPr>
            </w:pPr>
            <w:r w:rsidRPr="008C3F93">
              <w:rPr>
                <w:rFonts w:eastAsia="Arial Narrow" w:cs="Calibri"/>
                <w:b/>
                <w:sz w:val="28"/>
                <w:szCs w:val="28"/>
              </w:rPr>
              <w:t>persoas interlocutoras.</w:t>
            </w:r>
          </w:p>
        </w:tc>
      </w:tr>
      <w:tr w:rsidR="00E56537" w:rsidRPr="008C3F93" w:rsidTr="00E416B2">
        <w:trPr>
          <w:trHeight w:val="319"/>
        </w:trPr>
        <w:tc>
          <w:tcPr>
            <w:tcW w:w="121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ind w:left="100" w:right="239"/>
              <w:jc w:val="both"/>
              <w:rPr>
                <w:rFonts w:cs="Calibri"/>
                <w:sz w:val="28"/>
                <w:szCs w:val="28"/>
              </w:rPr>
            </w:pPr>
            <w:r w:rsidRPr="008C3F93">
              <w:rPr>
                <w:rFonts w:eastAsia="Arial Narrow" w:cs="Calibri"/>
                <w:sz w:val="28"/>
                <w:szCs w:val="28"/>
              </w:rPr>
              <w:t>Criterio para o Bloque 5: B5.1, B5.3</w:t>
            </w:r>
          </w:p>
        </w:tc>
      </w:tr>
      <w:tr w:rsidR="00E56537" w:rsidRPr="008C3F93" w:rsidTr="00E416B2">
        <w:trPr>
          <w:trHeight w:val="2819"/>
        </w:trPr>
        <w:tc>
          <w:tcPr>
            <w:tcW w:w="12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after="0" w:line="240" w:lineRule="auto"/>
              <w:jc w:val="both"/>
              <w:rPr>
                <w:rFonts w:eastAsia="Arial Narrow" w:cs="Calibri"/>
                <w:sz w:val="28"/>
                <w:szCs w:val="28"/>
              </w:rPr>
            </w:pPr>
          </w:p>
          <w:p w:rsidR="00E56537" w:rsidRPr="008C3F93" w:rsidRDefault="00E56537" w:rsidP="00785F1E">
            <w:pPr>
              <w:spacing w:before="8" w:after="0" w:line="240" w:lineRule="auto"/>
              <w:jc w:val="both"/>
              <w:rPr>
                <w:rFonts w:eastAsia="Arial Narrow" w:cs="Calibri"/>
                <w:sz w:val="28"/>
                <w:szCs w:val="28"/>
              </w:rPr>
            </w:pPr>
          </w:p>
          <w:p w:rsidR="00E56537" w:rsidRPr="008C3F93" w:rsidRDefault="00E56537" w:rsidP="00785F1E">
            <w:pPr>
              <w:spacing w:after="0" w:line="240" w:lineRule="auto"/>
              <w:ind w:left="103"/>
              <w:jc w:val="both"/>
              <w:rPr>
                <w:rFonts w:cs="Calibri"/>
                <w:sz w:val="28"/>
                <w:szCs w:val="28"/>
              </w:rPr>
            </w:pPr>
            <w:r w:rsidRPr="008C3F93">
              <w:rPr>
                <w:rFonts w:eastAsia="Arial Narrow" w:cs="Calibri"/>
                <w:b/>
                <w:sz w:val="28"/>
                <w:szCs w:val="28"/>
              </w:rPr>
              <w:t>4º ESO</w:t>
            </w:r>
          </w:p>
        </w:tc>
        <w:tc>
          <w:tcPr>
            <w:tcW w:w="7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before="7" w:after="0" w:line="240" w:lineRule="auto"/>
              <w:jc w:val="both"/>
              <w:rPr>
                <w:rFonts w:eastAsia="Arial Narrow" w:cs="Calibri"/>
                <w:sz w:val="28"/>
                <w:szCs w:val="28"/>
                <w:lang w:val="pt-PT"/>
              </w:rPr>
            </w:pPr>
          </w:p>
          <w:p w:rsidR="00E56537" w:rsidRPr="008C3F93" w:rsidRDefault="00E56537" w:rsidP="00785F1E">
            <w:pPr>
              <w:spacing w:after="0" w:line="240" w:lineRule="auto"/>
              <w:ind w:left="100" w:right="239"/>
              <w:jc w:val="both"/>
              <w:rPr>
                <w:rFonts w:eastAsia="Arial Narrow" w:cs="Calibri"/>
                <w:b/>
                <w:sz w:val="28"/>
                <w:szCs w:val="28"/>
                <w:lang w:val="pt-PT"/>
              </w:rPr>
            </w:pPr>
            <w:r w:rsidRPr="008C3F93">
              <w:rPr>
                <w:rFonts w:eastAsia="Arial Narrow" w:cs="Calibri"/>
                <w:b/>
                <w:sz w:val="28"/>
                <w:szCs w:val="28"/>
                <w:lang w:val="pt-PT"/>
              </w:rPr>
              <w:t>Bloque 1</w:t>
            </w:r>
          </w:p>
          <w:p w:rsidR="00E56537" w:rsidRPr="008C3F93" w:rsidRDefault="00E56537" w:rsidP="00785F1E">
            <w:pPr>
              <w:spacing w:after="0" w:line="360" w:lineRule="auto"/>
              <w:ind w:left="844" w:right="239"/>
              <w:jc w:val="both"/>
              <w:rPr>
                <w:rFonts w:eastAsia="Arial Narrow" w:cs="Calibri"/>
                <w:b/>
                <w:sz w:val="28"/>
                <w:szCs w:val="28"/>
                <w:lang w:val="pt-PT"/>
              </w:rPr>
            </w:pPr>
            <w:r w:rsidRPr="008C3F93">
              <w:rPr>
                <w:rFonts w:eastAsia="Arial Narrow" w:cs="Calibri"/>
                <w:b/>
                <w:sz w:val="28"/>
                <w:szCs w:val="28"/>
                <w:lang w:val="pt-PT"/>
              </w:rPr>
              <w:t>-Escoitar e comprender mensaxes orais de progresiva dificultade media coas actividades habituais.</w:t>
            </w:r>
          </w:p>
          <w:p w:rsidR="00E56537" w:rsidRPr="008C3F93" w:rsidRDefault="00E56537" w:rsidP="00E56537">
            <w:pPr>
              <w:numPr>
                <w:ilvl w:val="0"/>
                <w:numId w:val="71"/>
              </w:numPr>
              <w:tabs>
                <w:tab w:val="left" w:pos="956"/>
              </w:tabs>
              <w:spacing w:before="4" w:after="0" w:line="240" w:lineRule="auto"/>
              <w:ind w:left="844"/>
              <w:jc w:val="both"/>
              <w:rPr>
                <w:rFonts w:eastAsia="Arial Narrow" w:cs="Calibri"/>
                <w:b/>
                <w:sz w:val="28"/>
                <w:szCs w:val="28"/>
                <w:lang w:val="pt-PT"/>
              </w:rPr>
            </w:pPr>
            <w:r w:rsidRPr="008C3F93">
              <w:rPr>
                <w:rFonts w:eastAsia="Arial Narrow" w:cs="Calibri"/>
                <w:b/>
                <w:sz w:val="28"/>
                <w:szCs w:val="28"/>
                <w:lang w:val="pt-PT"/>
              </w:rPr>
              <w:t>Obter  información xeral e específica de textos</w:t>
            </w:r>
            <w:r w:rsidRPr="008C3F93">
              <w:rPr>
                <w:rFonts w:eastAsia="Arial Narrow" w:cs="Calibri"/>
                <w:b/>
                <w:spacing w:val="-20"/>
                <w:sz w:val="28"/>
                <w:szCs w:val="28"/>
                <w:lang w:val="pt-PT"/>
              </w:rPr>
              <w:t xml:space="preserve"> </w:t>
            </w:r>
            <w:r w:rsidRPr="008C3F93">
              <w:rPr>
                <w:rFonts w:eastAsia="Arial Narrow" w:cs="Calibri"/>
                <w:b/>
                <w:sz w:val="28"/>
                <w:szCs w:val="28"/>
                <w:lang w:val="pt-PT"/>
              </w:rPr>
              <w:t>orais.</w:t>
            </w:r>
          </w:p>
          <w:p w:rsidR="00E56537" w:rsidRPr="008C3F93" w:rsidRDefault="00E56537" w:rsidP="00E56537">
            <w:pPr>
              <w:numPr>
                <w:ilvl w:val="0"/>
                <w:numId w:val="71"/>
              </w:numPr>
              <w:tabs>
                <w:tab w:val="left" w:pos="994"/>
              </w:tabs>
              <w:spacing w:before="102" w:after="0" w:line="360" w:lineRule="auto"/>
              <w:ind w:left="844" w:right="99"/>
              <w:jc w:val="both"/>
              <w:rPr>
                <w:rFonts w:eastAsia="Arial Narrow" w:cs="Calibri"/>
                <w:b/>
                <w:sz w:val="28"/>
                <w:szCs w:val="28"/>
              </w:rPr>
            </w:pPr>
            <w:r w:rsidRPr="008C3F93">
              <w:rPr>
                <w:rFonts w:eastAsia="Arial Narrow" w:cs="Calibri"/>
                <w:b/>
                <w:sz w:val="28"/>
                <w:szCs w:val="28"/>
              </w:rPr>
              <w:t>Producir mensaxes orais coherentes e cunha pronuncia que non dificulte a comunicación.</w:t>
            </w:r>
          </w:p>
          <w:p w:rsidR="00A76AB9" w:rsidRDefault="00E56537" w:rsidP="00E56537">
            <w:pPr>
              <w:numPr>
                <w:ilvl w:val="0"/>
                <w:numId w:val="71"/>
              </w:numPr>
              <w:tabs>
                <w:tab w:val="left" w:pos="982"/>
              </w:tabs>
              <w:spacing w:before="4" w:after="0" w:line="360" w:lineRule="auto"/>
              <w:ind w:left="844" w:right="99"/>
              <w:jc w:val="both"/>
              <w:rPr>
                <w:rFonts w:eastAsia="Arial Narrow" w:cs="Calibri"/>
                <w:b/>
                <w:sz w:val="28"/>
                <w:szCs w:val="28"/>
              </w:rPr>
            </w:pPr>
            <w:r w:rsidRPr="008C3F93">
              <w:rPr>
                <w:rFonts w:eastAsia="Arial Narrow" w:cs="Calibri"/>
                <w:b/>
                <w:sz w:val="28"/>
                <w:szCs w:val="28"/>
              </w:rPr>
              <w:t xml:space="preserve">Participar en situacións reais ou simuladas de </w:t>
            </w:r>
          </w:p>
          <w:p w:rsidR="00E56537" w:rsidRPr="008C3F93" w:rsidRDefault="00E56537" w:rsidP="00A76AB9">
            <w:pPr>
              <w:tabs>
                <w:tab w:val="left" w:pos="982"/>
              </w:tabs>
              <w:spacing w:before="4" w:after="0" w:line="360" w:lineRule="auto"/>
              <w:ind w:left="844" w:right="99"/>
              <w:jc w:val="both"/>
              <w:rPr>
                <w:rFonts w:eastAsia="Arial Narrow" w:cs="Calibri"/>
                <w:b/>
                <w:sz w:val="28"/>
                <w:szCs w:val="28"/>
              </w:rPr>
            </w:pPr>
            <w:r w:rsidRPr="008C3F93">
              <w:rPr>
                <w:rFonts w:eastAsia="Arial Narrow" w:cs="Calibri"/>
                <w:b/>
                <w:sz w:val="28"/>
                <w:szCs w:val="28"/>
              </w:rPr>
              <w:lastRenderedPageBreak/>
              <w:t>comunicación en todo tipo de interacións dentro da</w:t>
            </w:r>
            <w:r w:rsidRPr="008C3F93">
              <w:rPr>
                <w:rFonts w:eastAsia="Arial Narrow" w:cs="Calibri"/>
                <w:b/>
                <w:spacing w:val="-9"/>
                <w:sz w:val="28"/>
                <w:szCs w:val="28"/>
              </w:rPr>
              <w:t xml:space="preserve"> </w:t>
            </w:r>
            <w:r w:rsidRPr="008C3F93">
              <w:rPr>
                <w:rFonts w:eastAsia="Arial Narrow" w:cs="Calibri"/>
                <w:b/>
                <w:sz w:val="28"/>
                <w:szCs w:val="28"/>
              </w:rPr>
              <w:t>aula.</w:t>
            </w:r>
          </w:p>
          <w:p w:rsidR="00E56537" w:rsidRPr="008C3F93" w:rsidRDefault="00E56537" w:rsidP="00E56537">
            <w:pPr>
              <w:numPr>
                <w:ilvl w:val="0"/>
                <w:numId w:val="71"/>
              </w:numPr>
              <w:tabs>
                <w:tab w:val="left" w:pos="1011"/>
              </w:tabs>
              <w:spacing w:before="4" w:after="0" w:line="360" w:lineRule="auto"/>
              <w:ind w:left="844" w:right="99"/>
              <w:jc w:val="both"/>
              <w:rPr>
                <w:rFonts w:eastAsia="Arial Narrow" w:cs="Calibri"/>
                <w:b/>
                <w:sz w:val="28"/>
                <w:szCs w:val="28"/>
              </w:rPr>
            </w:pPr>
            <w:r w:rsidRPr="008C3F93">
              <w:rPr>
                <w:rFonts w:eastAsia="Arial Narrow" w:cs="Calibri"/>
                <w:b/>
                <w:sz w:val="28"/>
                <w:szCs w:val="28"/>
              </w:rPr>
              <w:t>Desenvover estratexias de comunicación para superar as interrupcións na comunicación</w:t>
            </w:r>
          </w:p>
          <w:p w:rsidR="00E56537" w:rsidRPr="008C3F93" w:rsidRDefault="00E56537" w:rsidP="00785F1E">
            <w:pPr>
              <w:spacing w:before="2" w:after="0" w:line="240" w:lineRule="auto"/>
              <w:ind w:left="844" w:right="239"/>
              <w:jc w:val="both"/>
              <w:rPr>
                <w:rFonts w:cs="Calibri"/>
                <w:sz w:val="28"/>
                <w:szCs w:val="28"/>
              </w:rPr>
            </w:pPr>
            <w:r w:rsidRPr="008C3F93">
              <w:rPr>
                <w:rFonts w:eastAsia="Arial Narrow" w:cs="Calibri"/>
                <w:b/>
                <w:sz w:val="28"/>
                <w:szCs w:val="28"/>
              </w:rPr>
              <w:t>-Comprender o sentido dun texto e reformulación na propia lingua.</w:t>
            </w:r>
          </w:p>
        </w:tc>
      </w:tr>
      <w:tr w:rsidR="00E56537" w:rsidRPr="008C3F93" w:rsidTr="00E416B2">
        <w:trPr>
          <w:trHeight w:val="3012"/>
        </w:trPr>
        <w:tc>
          <w:tcPr>
            <w:tcW w:w="121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A76AB9" w:rsidRDefault="00A76AB9" w:rsidP="00785F1E">
            <w:pPr>
              <w:spacing w:after="0" w:line="240" w:lineRule="auto"/>
              <w:ind w:left="100" w:right="239"/>
              <w:jc w:val="both"/>
              <w:rPr>
                <w:rFonts w:eastAsia="Arial Narrow" w:cs="Calibri"/>
                <w:b/>
                <w:sz w:val="28"/>
                <w:szCs w:val="28"/>
              </w:rPr>
            </w:pPr>
          </w:p>
          <w:p w:rsidR="00E56537" w:rsidRPr="008C3F93" w:rsidRDefault="00E56537" w:rsidP="00785F1E">
            <w:pPr>
              <w:spacing w:after="0" w:line="240" w:lineRule="auto"/>
              <w:ind w:left="100" w:right="239"/>
              <w:jc w:val="both"/>
              <w:rPr>
                <w:rFonts w:eastAsia="Arial Narrow" w:cs="Calibri"/>
                <w:b/>
                <w:sz w:val="28"/>
                <w:szCs w:val="28"/>
              </w:rPr>
            </w:pPr>
            <w:r w:rsidRPr="008C3F93">
              <w:rPr>
                <w:rFonts w:eastAsia="Arial Narrow" w:cs="Calibri"/>
                <w:b/>
                <w:sz w:val="28"/>
                <w:szCs w:val="28"/>
              </w:rPr>
              <w:t>Bloque 2. Ler e escribir.</w:t>
            </w:r>
          </w:p>
          <w:p w:rsidR="00E56537" w:rsidRPr="008C3F93" w:rsidRDefault="00E56537" w:rsidP="00E56537">
            <w:pPr>
              <w:numPr>
                <w:ilvl w:val="0"/>
                <w:numId w:val="72"/>
              </w:numPr>
              <w:tabs>
                <w:tab w:val="left" w:pos="821"/>
              </w:tabs>
              <w:spacing w:after="0" w:line="362" w:lineRule="auto"/>
              <w:ind w:left="700" w:right="101"/>
              <w:jc w:val="both"/>
              <w:rPr>
                <w:rFonts w:eastAsia="Arial Narrow" w:cs="Calibri"/>
                <w:b/>
                <w:sz w:val="28"/>
                <w:szCs w:val="28"/>
              </w:rPr>
            </w:pPr>
            <w:r w:rsidRPr="008C3F93">
              <w:rPr>
                <w:rFonts w:eastAsia="Arial Narrow" w:cs="Calibri"/>
                <w:b/>
                <w:sz w:val="28"/>
                <w:szCs w:val="28"/>
              </w:rPr>
              <w:t>Asociar grafía, pronuncia e significado a partir de modelos escritos e expresións orais</w:t>
            </w:r>
            <w:r w:rsidRPr="008C3F93">
              <w:rPr>
                <w:rFonts w:eastAsia="Arial Narrow" w:cs="Calibri"/>
                <w:b/>
                <w:spacing w:val="-4"/>
                <w:sz w:val="28"/>
                <w:szCs w:val="28"/>
              </w:rPr>
              <w:t xml:space="preserve"> </w:t>
            </w:r>
            <w:r w:rsidRPr="008C3F93">
              <w:rPr>
                <w:rFonts w:eastAsia="Arial Narrow" w:cs="Calibri"/>
                <w:b/>
                <w:sz w:val="28"/>
                <w:szCs w:val="28"/>
              </w:rPr>
              <w:t>coñecidas.</w:t>
            </w:r>
          </w:p>
          <w:p w:rsidR="00E56537" w:rsidRPr="008C3F93" w:rsidRDefault="00E56537" w:rsidP="00E56537">
            <w:pPr>
              <w:numPr>
                <w:ilvl w:val="0"/>
                <w:numId w:val="72"/>
              </w:numPr>
              <w:tabs>
                <w:tab w:val="left" w:pos="812"/>
              </w:tabs>
              <w:spacing w:after="0" w:line="240" w:lineRule="auto"/>
              <w:ind w:left="811" w:hanging="111"/>
              <w:jc w:val="both"/>
              <w:rPr>
                <w:rFonts w:eastAsia="Arial Narrow" w:cs="Calibri"/>
                <w:b/>
                <w:sz w:val="28"/>
                <w:szCs w:val="28"/>
              </w:rPr>
            </w:pPr>
            <w:r w:rsidRPr="008C3F93">
              <w:rPr>
                <w:rFonts w:eastAsia="Arial Narrow" w:cs="Calibri"/>
                <w:b/>
                <w:sz w:val="28"/>
                <w:szCs w:val="28"/>
              </w:rPr>
              <w:t>Comprender a información xeral e específica en diferentes tipos de</w:t>
            </w:r>
            <w:r w:rsidRPr="008C3F93">
              <w:rPr>
                <w:rFonts w:eastAsia="Arial Narrow" w:cs="Calibri"/>
                <w:b/>
                <w:spacing w:val="-28"/>
                <w:sz w:val="28"/>
                <w:szCs w:val="28"/>
              </w:rPr>
              <w:t xml:space="preserve"> </w:t>
            </w:r>
            <w:r w:rsidRPr="008C3F93">
              <w:rPr>
                <w:rFonts w:eastAsia="Arial Narrow" w:cs="Calibri"/>
                <w:b/>
                <w:sz w:val="28"/>
                <w:szCs w:val="28"/>
              </w:rPr>
              <w:t>texto.</w:t>
            </w:r>
          </w:p>
          <w:p w:rsidR="00E56537" w:rsidRPr="008C3F93" w:rsidRDefault="00E56537" w:rsidP="00785F1E">
            <w:pPr>
              <w:spacing w:before="102" w:after="0" w:line="240" w:lineRule="auto"/>
              <w:ind w:left="700" w:right="239"/>
              <w:jc w:val="both"/>
              <w:rPr>
                <w:rFonts w:eastAsia="Arial Narrow" w:cs="Calibri"/>
                <w:b/>
                <w:sz w:val="28"/>
                <w:szCs w:val="28"/>
                <w:lang w:val="pt-PT"/>
              </w:rPr>
            </w:pPr>
            <w:r w:rsidRPr="008C3F93">
              <w:rPr>
                <w:rFonts w:eastAsia="Arial Narrow" w:cs="Calibri"/>
                <w:b/>
                <w:sz w:val="28"/>
                <w:szCs w:val="28"/>
                <w:lang w:val="pt-PT"/>
              </w:rPr>
              <w:t>-Comprender textos escritos de xeito autónomo.</w:t>
            </w:r>
          </w:p>
          <w:p w:rsidR="00E56537" w:rsidRPr="008C3F93" w:rsidRDefault="00E56537" w:rsidP="00E56537">
            <w:pPr>
              <w:numPr>
                <w:ilvl w:val="0"/>
                <w:numId w:val="73"/>
              </w:numPr>
              <w:tabs>
                <w:tab w:val="left" w:pos="872"/>
              </w:tabs>
              <w:spacing w:before="105" w:after="0" w:line="360" w:lineRule="auto"/>
              <w:ind w:left="700" w:right="101"/>
              <w:jc w:val="both"/>
              <w:rPr>
                <w:rFonts w:eastAsia="Arial Narrow" w:cs="Calibri"/>
                <w:b/>
                <w:sz w:val="28"/>
                <w:szCs w:val="28"/>
              </w:rPr>
            </w:pPr>
            <w:r w:rsidRPr="008C3F93">
              <w:rPr>
                <w:rFonts w:eastAsia="Arial Narrow" w:cs="Calibri"/>
                <w:b/>
                <w:sz w:val="28"/>
                <w:szCs w:val="28"/>
              </w:rPr>
              <w:t>Usar estratexias de comprensión lectora coa axuda de elementos textuais e non textuais.</w:t>
            </w:r>
          </w:p>
          <w:p w:rsidR="00E56537" w:rsidRPr="008C3F93" w:rsidRDefault="00E56537" w:rsidP="00E56537">
            <w:pPr>
              <w:numPr>
                <w:ilvl w:val="0"/>
                <w:numId w:val="73"/>
              </w:numPr>
              <w:tabs>
                <w:tab w:val="left" w:pos="812"/>
              </w:tabs>
              <w:spacing w:before="2" w:after="0" w:line="240" w:lineRule="auto"/>
              <w:ind w:left="811" w:hanging="111"/>
              <w:jc w:val="both"/>
              <w:rPr>
                <w:rFonts w:eastAsia="Arial Narrow" w:cs="Calibri"/>
                <w:b/>
                <w:sz w:val="28"/>
                <w:szCs w:val="28"/>
              </w:rPr>
            </w:pPr>
            <w:r w:rsidRPr="008C3F93">
              <w:rPr>
                <w:rFonts w:eastAsia="Arial Narrow" w:cs="Calibri"/>
                <w:b/>
                <w:sz w:val="28"/>
                <w:szCs w:val="28"/>
              </w:rPr>
              <w:t>Usar fórmulas que diferencian a linguaxe formal e</w:t>
            </w:r>
            <w:r w:rsidRPr="008C3F93">
              <w:rPr>
                <w:rFonts w:eastAsia="Arial Narrow" w:cs="Calibri"/>
                <w:b/>
                <w:spacing w:val="-5"/>
                <w:sz w:val="28"/>
                <w:szCs w:val="28"/>
              </w:rPr>
              <w:t xml:space="preserve"> </w:t>
            </w:r>
            <w:r w:rsidRPr="008C3F93">
              <w:rPr>
                <w:rFonts w:eastAsia="Arial Narrow" w:cs="Calibri"/>
                <w:b/>
                <w:sz w:val="28"/>
                <w:szCs w:val="28"/>
              </w:rPr>
              <w:t>informal.</w:t>
            </w:r>
          </w:p>
          <w:p w:rsidR="00E56537" w:rsidRPr="008C3F93" w:rsidRDefault="00E56537" w:rsidP="00785F1E">
            <w:pPr>
              <w:spacing w:before="105" w:after="0" w:line="360" w:lineRule="auto"/>
              <w:ind w:left="700"/>
              <w:jc w:val="both"/>
              <w:rPr>
                <w:rFonts w:cs="Calibri"/>
                <w:sz w:val="28"/>
                <w:szCs w:val="28"/>
              </w:rPr>
            </w:pPr>
            <w:r w:rsidRPr="008C3F93">
              <w:rPr>
                <w:rFonts w:eastAsia="Arial Narrow" w:cs="Calibri"/>
                <w:b/>
                <w:sz w:val="28"/>
                <w:szCs w:val="28"/>
              </w:rPr>
              <w:t>-Redactar textos de distintos tipos coa axuda de modelos, facer unha presentación coidada dos textos escritos usando as regras básicas de ortografía e puntuación.</w:t>
            </w:r>
          </w:p>
        </w:tc>
      </w:tr>
      <w:tr w:rsidR="00E56537" w:rsidRPr="00D46906" w:rsidTr="00E416B2">
        <w:trPr>
          <w:trHeight w:val="3631"/>
        </w:trPr>
        <w:tc>
          <w:tcPr>
            <w:tcW w:w="121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rPr>
            </w:pPr>
          </w:p>
        </w:tc>
        <w:tc>
          <w:tcPr>
            <w:tcW w:w="77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A76AB9" w:rsidRDefault="00A76AB9" w:rsidP="00785F1E">
            <w:pPr>
              <w:spacing w:after="0" w:line="240" w:lineRule="auto"/>
              <w:ind w:left="100" w:right="239"/>
              <w:jc w:val="both"/>
              <w:rPr>
                <w:rFonts w:eastAsia="Arial Narrow" w:cs="Calibri"/>
                <w:b/>
                <w:sz w:val="28"/>
                <w:szCs w:val="28"/>
              </w:rPr>
            </w:pPr>
          </w:p>
          <w:p w:rsidR="00E56537" w:rsidRPr="008C3F93" w:rsidRDefault="00E56537" w:rsidP="00785F1E">
            <w:pPr>
              <w:spacing w:after="0" w:line="240" w:lineRule="auto"/>
              <w:ind w:left="100" w:right="239"/>
              <w:jc w:val="both"/>
              <w:rPr>
                <w:rFonts w:eastAsia="Arial Narrow" w:cs="Calibri"/>
                <w:b/>
                <w:sz w:val="28"/>
                <w:szCs w:val="28"/>
              </w:rPr>
            </w:pPr>
            <w:r w:rsidRPr="008C3F93">
              <w:rPr>
                <w:rFonts w:eastAsia="Arial Narrow" w:cs="Calibri"/>
                <w:b/>
                <w:sz w:val="28"/>
                <w:szCs w:val="28"/>
              </w:rPr>
              <w:t>Bloque 3. Coñecemento da lingua.</w:t>
            </w:r>
          </w:p>
          <w:p w:rsidR="00E56537" w:rsidRPr="008C3F93" w:rsidRDefault="00E56537" w:rsidP="00E56537">
            <w:pPr>
              <w:numPr>
                <w:ilvl w:val="0"/>
                <w:numId w:val="74"/>
              </w:numPr>
              <w:tabs>
                <w:tab w:val="left" w:pos="670"/>
              </w:tabs>
              <w:spacing w:after="0" w:line="240" w:lineRule="auto"/>
              <w:ind w:left="559"/>
              <w:jc w:val="both"/>
              <w:rPr>
                <w:rFonts w:eastAsia="Arial Narrow" w:cs="Calibri"/>
                <w:b/>
                <w:sz w:val="28"/>
                <w:szCs w:val="28"/>
                <w:lang w:val="pt-PT"/>
              </w:rPr>
            </w:pPr>
            <w:r w:rsidRPr="008C3F93">
              <w:rPr>
                <w:rFonts w:eastAsia="Arial Narrow" w:cs="Calibri"/>
                <w:b/>
                <w:sz w:val="28"/>
                <w:szCs w:val="28"/>
                <w:lang w:val="pt-PT"/>
              </w:rPr>
              <w:t>Identificar e coñecer elementos morfolóxicos no uso da</w:t>
            </w:r>
            <w:r w:rsidRPr="008C3F93">
              <w:rPr>
                <w:rFonts w:eastAsia="Arial Narrow" w:cs="Calibri"/>
                <w:b/>
                <w:spacing w:val="-22"/>
                <w:sz w:val="28"/>
                <w:szCs w:val="28"/>
                <w:lang w:val="pt-PT"/>
              </w:rPr>
              <w:t xml:space="preserve"> </w:t>
            </w:r>
            <w:r w:rsidRPr="008C3F93">
              <w:rPr>
                <w:rFonts w:eastAsia="Arial Narrow" w:cs="Calibri"/>
                <w:b/>
                <w:sz w:val="28"/>
                <w:szCs w:val="28"/>
                <w:lang w:val="pt-PT"/>
              </w:rPr>
              <w:t>lingua.</w:t>
            </w:r>
          </w:p>
          <w:p w:rsidR="00E56537" w:rsidRPr="008C3F93" w:rsidRDefault="00E56537" w:rsidP="00E56537">
            <w:pPr>
              <w:numPr>
                <w:ilvl w:val="0"/>
                <w:numId w:val="74"/>
              </w:numPr>
              <w:tabs>
                <w:tab w:val="left" w:pos="670"/>
              </w:tabs>
              <w:spacing w:before="102" w:after="0" w:line="240" w:lineRule="auto"/>
              <w:ind w:left="669" w:hanging="110"/>
              <w:jc w:val="both"/>
              <w:rPr>
                <w:rFonts w:eastAsia="Arial Narrow" w:cs="Calibri"/>
                <w:b/>
                <w:sz w:val="28"/>
                <w:szCs w:val="28"/>
                <w:lang w:val="pt-PT"/>
              </w:rPr>
            </w:pPr>
            <w:r w:rsidRPr="008C3F93">
              <w:rPr>
                <w:rFonts w:eastAsia="Arial Narrow" w:cs="Calibri"/>
                <w:b/>
                <w:sz w:val="28"/>
                <w:szCs w:val="28"/>
                <w:lang w:val="pt-PT"/>
              </w:rPr>
              <w:t>Coñecer</w:t>
            </w:r>
            <w:r w:rsidRPr="008C3F93">
              <w:rPr>
                <w:rFonts w:eastAsia="Arial Narrow" w:cs="Calibri"/>
                <w:b/>
                <w:spacing w:val="-3"/>
                <w:sz w:val="28"/>
                <w:szCs w:val="28"/>
                <w:lang w:val="pt-PT"/>
              </w:rPr>
              <w:t xml:space="preserve"> </w:t>
            </w:r>
            <w:r w:rsidRPr="008C3F93">
              <w:rPr>
                <w:rFonts w:eastAsia="Arial Narrow" w:cs="Calibri"/>
                <w:b/>
                <w:sz w:val="28"/>
                <w:szCs w:val="28"/>
                <w:lang w:val="pt-PT"/>
              </w:rPr>
              <w:t>o</w:t>
            </w:r>
            <w:r w:rsidRPr="008C3F93">
              <w:rPr>
                <w:rFonts w:eastAsia="Arial Narrow" w:cs="Calibri"/>
                <w:b/>
                <w:spacing w:val="-5"/>
                <w:sz w:val="28"/>
                <w:szCs w:val="28"/>
                <w:lang w:val="pt-PT"/>
              </w:rPr>
              <w:t xml:space="preserve"> </w:t>
            </w:r>
            <w:r w:rsidRPr="008C3F93">
              <w:rPr>
                <w:rFonts w:eastAsia="Arial Narrow" w:cs="Calibri"/>
                <w:b/>
                <w:sz w:val="28"/>
                <w:szCs w:val="28"/>
                <w:lang w:val="pt-PT"/>
              </w:rPr>
              <w:t>léxico</w:t>
            </w:r>
            <w:r w:rsidRPr="008C3F93">
              <w:rPr>
                <w:rFonts w:eastAsia="Arial Narrow" w:cs="Calibri"/>
                <w:b/>
                <w:spacing w:val="-3"/>
                <w:sz w:val="28"/>
                <w:szCs w:val="28"/>
                <w:lang w:val="pt-PT"/>
              </w:rPr>
              <w:t xml:space="preserve"> </w:t>
            </w:r>
            <w:r w:rsidRPr="008C3F93">
              <w:rPr>
                <w:rFonts w:eastAsia="Arial Narrow" w:cs="Calibri"/>
                <w:b/>
                <w:sz w:val="28"/>
                <w:szCs w:val="28"/>
                <w:lang w:val="pt-PT"/>
              </w:rPr>
              <w:t>básico</w:t>
            </w:r>
            <w:r w:rsidRPr="008C3F93">
              <w:rPr>
                <w:rFonts w:eastAsia="Arial Narrow" w:cs="Calibri"/>
                <w:b/>
                <w:spacing w:val="-5"/>
                <w:sz w:val="28"/>
                <w:szCs w:val="28"/>
                <w:lang w:val="pt-PT"/>
              </w:rPr>
              <w:t xml:space="preserve"> </w:t>
            </w:r>
            <w:r w:rsidRPr="008C3F93">
              <w:rPr>
                <w:rFonts w:eastAsia="Arial Narrow" w:cs="Calibri"/>
                <w:b/>
                <w:sz w:val="28"/>
                <w:szCs w:val="28"/>
                <w:lang w:val="pt-PT"/>
              </w:rPr>
              <w:t>das</w:t>
            </w:r>
            <w:r w:rsidRPr="008C3F93">
              <w:rPr>
                <w:rFonts w:eastAsia="Arial Narrow" w:cs="Calibri"/>
                <w:b/>
                <w:spacing w:val="-2"/>
                <w:sz w:val="28"/>
                <w:szCs w:val="28"/>
                <w:lang w:val="pt-PT"/>
              </w:rPr>
              <w:t xml:space="preserve"> </w:t>
            </w:r>
            <w:r w:rsidRPr="008C3F93">
              <w:rPr>
                <w:rFonts w:eastAsia="Arial Narrow" w:cs="Calibri"/>
                <w:b/>
                <w:sz w:val="28"/>
                <w:szCs w:val="28"/>
                <w:lang w:val="pt-PT"/>
              </w:rPr>
              <w:t>unidades</w:t>
            </w:r>
            <w:r w:rsidRPr="008C3F93">
              <w:rPr>
                <w:rFonts w:eastAsia="Arial Narrow" w:cs="Calibri"/>
                <w:b/>
                <w:spacing w:val="-5"/>
                <w:sz w:val="28"/>
                <w:szCs w:val="28"/>
                <w:lang w:val="pt-PT"/>
              </w:rPr>
              <w:t xml:space="preserve"> </w:t>
            </w:r>
            <w:r w:rsidRPr="008C3F93">
              <w:rPr>
                <w:rFonts w:eastAsia="Arial Narrow" w:cs="Calibri"/>
                <w:b/>
                <w:sz w:val="28"/>
                <w:szCs w:val="28"/>
                <w:lang w:val="pt-PT"/>
              </w:rPr>
              <w:t>didácticas</w:t>
            </w:r>
            <w:r w:rsidRPr="008C3F93">
              <w:rPr>
                <w:rFonts w:eastAsia="Arial Narrow" w:cs="Calibri"/>
                <w:b/>
                <w:spacing w:val="-5"/>
                <w:sz w:val="28"/>
                <w:szCs w:val="28"/>
                <w:lang w:val="pt-PT"/>
              </w:rPr>
              <w:t xml:space="preserve"> </w:t>
            </w:r>
            <w:r w:rsidRPr="008C3F93">
              <w:rPr>
                <w:rFonts w:eastAsia="Arial Narrow" w:cs="Calibri"/>
                <w:b/>
                <w:sz w:val="28"/>
                <w:szCs w:val="28"/>
                <w:lang w:val="pt-PT"/>
              </w:rPr>
              <w:t>e/ou</w:t>
            </w:r>
            <w:r w:rsidRPr="008C3F93">
              <w:rPr>
                <w:rFonts w:eastAsia="Arial Narrow" w:cs="Calibri"/>
                <w:b/>
                <w:spacing w:val="-5"/>
                <w:sz w:val="28"/>
                <w:szCs w:val="28"/>
                <w:lang w:val="pt-PT"/>
              </w:rPr>
              <w:t xml:space="preserve"> </w:t>
            </w:r>
            <w:r w:rsidRPr="008C3F93">
              <w:rPr>
                <w:rFonts w:eastAsia="Arial Narrow" w:cs="Calibri"/>
                <w:b/>
                <w:sz w:val="28"/>
                <w:szCs w:val="28"/>
                <w:lang w:val="pt-PT"/>
              </w:rPr>
              <w:t>proxectos</w:t>
            </w:r>
            <w:r w:rsidRPr="008C3F93">
              <w:rPr>
                <w:rFonts w:eastAsia="Arial Narrow" w:cs="Calibri"/>
                <w:b/>
                <w:spacing w:val="-5"/>
                <w:sz w:val="28"/>
                <w:szCs w:val="28"/>
                <w:lang w:val="pt-PT"/>
              </w:rPr>
              <w:t xml:space="preserve"> </w:t>
            </w:r>
            <w:r w:rsidRPr="008C3F93">
              <w:rPr>
                <w:rFonts w:eastAsia="Arial Narrow" w:cs="Calibri"/>
                <w:b/>
                <w:sz w:val="28"/>
                <w:szCs w:val="28"/>
                <w:lang w:val="pt-PT"/>
              </w:rPr>
              <w:t>traballados.</w:t>
            </w:r>
          </w:p>
          <w:p w:rsidR="00E56537" w:rsidRPr="008C3F93" w:rsidRDefault="00E56537" w:rsidP="00E56537">
            <w:pPr>
              <w:numPr>
                <w:ilvl w:val="0"/>
                <w:numId w:val="74"/>
              </w:numPr>
              <w:tabs>
                <w:tab w:val="left" w:pos="670"/>
              </w:tabs>
              <w:spacing w:before="105" w:after="0" w:line="240" w:lineRule="auto"/>
              <w:ind w:left="669" w:hanging="110"/>
              <w:jc w:val="both"/>
              <w:rPr>
                <w:rFonts w:eastAsia="Arial Narrow" w:cs="Calibri"/>
                <w:b/>
                <w:sz w:val="28"/>
                <w:szCs w:val="28"/>
                <w:lang w:val="pt-PT"/>
              </w:rPr>
            </w:pPr>
            <w:r w:rsidRPr="008C3F93">
              <w:rPr>
                <w:rFonts w:eastAsia="Arial Narrow" w:cs="Calibri"/>
                <w:b/>
                <w:sz w:val="28"/>
                <w:szCs w:val="28"/>
                <w:lang w:val="pt-PT"/>
              </w:rPr>
              <w:t>Usar as estruturas e funcións máis</w:t>
            </w:r>
            <w:r w:rsidRPr="008C3F93">
              <w:rPr>
                <w:rFonts w:eastAsia="Arial Narrow" w:cs="Calibri"/>
                <w:b/>
                <w:spacing w:val="-17"/>
                <w:sz w:val="28"/>
                <w:szCs w:val="28"/>
                <w:lang w:val="pt-PT"/>
              </w:rPr>
              <w:t xml:space="preserve"> </w:t>
            </w:r>
            <w:r w:rsidRPr="008C3F93">
              <w:rPr>
                <w:rFonts w:eastAsia="Arial Narrow" w:cs="Calibri"/>
                <w:b/>
                <w:sz w:val="28"/>
                <w:szCs w:val="28"/>
                <w:lang w:val="pt-PT"/>
              </w:rPr>
              <w:t>habituais.</w:t>
            </w:r>
          </w:p>
          <w:p w:rsidR="00E56537" w:rsidRPr="008C3F93" w:rsidRDefault="00E56537" w:rsidP="00E56537">
            <w:pPr>
              <w:numPr>
                <w:ilvl w:val="0"/>
                <w:numId w:val="74"/>
              </w:numPr>
              <w:tabs>
                <w:tab w:val="left" w:pos="730"/>
              </w:tabs>
              <w:spacing w:before="102" w:after="0" w:line="360" w:lineRule="auto"/>
              <w:ind w:left="559" w:right="99"/>
              <w:jc w:val="both"/>
              <w:rPr>
                <w:rFonts w:eastAsia="Arial Narrow" w:cs="Calibri"/>
                <w:b/>
                <w:sz w:val="28"/>
                <w:szCs w:val="28"/>
                <w:lang w:val="pt-PT"/>
              </w:rPr>
            </w:pPr>
            <w:r w:rsidRPr="008C3F93">
              <w:rPr>
                <w:rFonts w:eastAsia="Arial Narrow" w:cs="Calibri"/>
                <w:b/>
                <w:sz w:val="28"/>
                <w:szCs w:val="28"/>
                <w:lang w:val="pt-PT"/>
              </w:rPr>
              <w:t>Reflexionar sobre o uso e o significado das formas gramaticais axeitadas a distintas intencións</w:t>
            </w:r>
            <w:r w:rsidRPr="008C3F93">
              <w:rPr>
                <w:rFonts w:eastAsia="Arial Narrow" w:cs="Calibri"/>
                <w:b/>
                <w:spacing w:val="-16"/>
                <w:sz w:val="28"/>
                <w:szCs w:val="28"/>
                <w:lang w:val="pt-PT"/>
              </w:rPr>
              <w:t xml:space="preserve"> </w:t>
            </w:r>
            <w:r w:rsidRPr="008C3F93">
              <w:rPr>
                <w:rFonts w:eastAsia="Arial Narrow" w:cs="Calibri"/>
                <w:b/>
                <w:sz w:val="28"/>
                <w:szCs w:val="28"/>
                <w:lang w:val="pt-PT"/>
              </w:rPr>
              <w:t>comunicativas.</w:t>
            </w:r>
          </w:p>
          <w:p w:rsidR="00E56537" w:rsidRPr="008C3F93" w:rsidRDefault="00E56537" w:rsidP="00E56537">
            <w:pPr>
              <w:numPr>
                <w:ilvl w:val="0"/>
                <w:numId w:val="74"/>
              </w:numPr>
              <w:tabs>
                <w:tab w:val="left" w:pos="790"/>
              </w:tabs>
              <w:spacing w:before="4" w:after="0" w:line="360" w:lineRule="auto"/>
              <w:ind w:left="559" w:right="101"/>
              <w:jc w:val="both"/>
              <w:rPr>
                <w:rFonts w:eastAsia="Arial Narrow" w:cs="Calibri"/>
                <w:b/>
                <w:sz w:val="28"/>
                <w:szCs w:val="28"/>
              </w:rPr>
            </w:pPr>
            <w:r w:rsidRPr="008C3F93">
              <w:rPr>
                <w:rFonts w:eastAsia="Arial Narrow" w:cs="Calibri"/>
                <w:b/>
                <w:sz w:val="28"/>
                <w:szCs w:val="28"/>
              </w:rPr>
              <w:t xml:space="preserve">Participar en actividades de avaliación compartida e uso </w:t>
            </w:r>
            <w:r w:rsidRPr="008C3F93">
              <w:rPr>
                <w:rFonts w:eastAsia="Arial Narrow" w:cs="Calibri"/>
                <w:b/>
                <w:sz w:val="28"/>
                <w:szCs w:val="28"/>
              </w:rPr>
              <w:lastRenderedPageBreak/>
              <w:t>de estratexias de autocorrección.</w:t>
            </w:r>
          </w:p>
          <w:p w:rsidR="00E56537" w:rsidRPr="008C3F93" w:rsidRDefault="00E56537" w:rsidP="00E56537">
            <w:pPr>
              <w:numPr>
                <w:ilvl w:val="0"/>
                <w:numId w:val="74"/>
              </w:numPr>
              <w:tabs>
                <w:tab w:val="left" w:pos="694"/>
              </w:tabs>
              <w:spacing w:before="2" w:after="0" w:line="362" w:lineRule="auto"/>
              <w:ind w:left="559" w:right="99"/>
              <w:jc w:val="both"/>
              <w:rPr>
                <w:rFonts w:eastAsia="Arial Narrow" w:cs="Calibri"/>
                <w:b/>
                <w:sz w:val="28"/>
                <w:szCs w:val="28"/>
                <w:lang w:val="pt-PT"/>
              </w:rPr>
            </w:pPr>
            <w:r w:rsidRPr="008C3F93">
              <w:rPr>
                <w:rFonts w:eastAsia="Arial Narrow" w:cs="Calibri"/>
                <w:b/>
                <w:sz w:val="28"/>
                <w:szCs w:val="28"/>
                <w:lang w:val="pt-PT"/>
              </w:rPr>
              <w:t>Interesarse por aproveitar as oportunidades de aprendizaxe creadas no contexto da aula e fóra</w:t>
            </w:r>
            <w:r w:rsidRPr="008C3F93">
              <w:rPr>
                <w:rFonts w:eastAsia="Arial Narrow" w:cs="Calibri"/>
                <w:b/>
                <w:spacing w:val="-6"/>
                <w:sz w:val="28"/>
                <w:szCs w:val="28"/>
                <w:lang w:val="pt-PT"/>
              </w:rPr>
              <w:t xml:space="preserve"> </w:t>
            </w:r>
            <w:r w:rsidRPr="008C3F93">
              <w:rPr>
                <w:rFonts w:eastAsia="Arial Narrow" w:cs="Calibri"/>
                <w:b/>
                <w:sz w:val="28"/>
                <w:szCs w:val="28"/>
                <w:lang w:val="pt-PT"/>
              </w:rPr>
              <w:t>dela.</w:t>
            </w:r>
          </w:p>
          <w:p w:rsidR="00E56537" w:rsidRPr="008C3F93" w:rsidRDefault="00E56537" w:rsidP="00E56537">
            <w:pPr>
              <w:numPr>
                <w:ilvl w:val="0"/>
                <w:numId w:val="74"/>
              </w:numPr>
              <w:tabs>
                <w:tab w:val="left" w:pos="670"/>
              </w:tabs>
              <w:spacing w:after="0" w:line="240" w:lineRule="auto"/>
              <w:ind w:left="669" w:hanging="110"/>
              <w:jc w:val="both"/>
              <w:rPr>
                <w:rFonts w:eastAsia="Arial Narrow" w:cs="Calibri"/>
                <w:b/>
                <w:sz w:val="28"/>
                <w:szCs w:val="28"/>
              </w:rPr>
            </w:pPr>
            <w:r w:rsidRPr="008C3F93">
              <w:rPr>
                <w:rFonts w:eastAsia="Arial Narrow" w:cs="Calibri"/>
                <w:b/>
                <w:sz w:val="28"/>
                <w:szCs w:val="28"/>
              </w:rPr>
              <w:t>Participar</w:t>
            </w:r>
            <w:r w:rsidRPr="008C3F93">
              <w:rPr>
                <w:rFonts w:eastAsia="Arial Narrow" w:cs="Calibri"/>
                <w:b/>
                <w:spacing w:val="-8"/>
                <w:sz w:val="28"/>
                <w:szCs w:val="28"/>
              </w:rPr>
              <w:t xml:space="preserve"> </w:t>
            </w:r>
            <w:r w:rsidRPr="008C3F93">
              <w:rPr>
                <w:rFonts w:eastAsia="Arial Narrow" w:cs="Calibri"/>
                <w:b/>
                <w:sz w:val="28"/>
                <w:szCs w:val="28"/>
              </w:rPr>
              <w:t>activa</w:t>
            </w:r>
            <w:r w:rsidRPr="008C3F93">
              <w:rPr>
                <w:rFonts w:eastAsia="Arial Narrow" w:cs="Calibri"/>
                <w:b/>
                <w:spacing w:val="-4"/>
                <w:sz w:val="28"/>
                <w:szCs w:val="28"/>
              </w:rPr>
              <w:t xml:space="preserve"> </w:t>
            </w:r>
            <w:r w:rsidRPr="008C3F93">
              <w:rPr>
                <w:rFonts w:eastAsia="Arial Narrow" w:cs="Calibri"/>
                <w:b/>
                <w:sz w:val="28"/>
                <w:szCs w:val="28"/>
              </w:rPr>
              <w:t>e</w:t>
            </w:r>
            <w:r w:rsidRPr="008C3F93">
              <w:rPr>
                <w:rFonts w:eastAsia="Arial Narrow" w:cs="Calibri"/>
                <w:b/>
                <w:spacing w:val="-7"/>
                <w:sz w:val="28"/>
                <w:szCs w:val="28"/>
              </w:rPr>
              <w:t xml:space="preserve"> </w:t>
            </w:r>
            <w:r w:rsidRPr="008C3F93">
              <w:rPr>
                <w:rFonts w:eastAsia="Arial Narrow" w:cs="Calibri"/>
                <w:b/>
                <w:sz w:val="28"/>
                <w:szCs w:val="28"/>
              </w:rPr>
              <w:t>cooperativa</w:t>
            </w:r>
            <w:r w:rsidRPr="008C3F93">
              <w:rPr>
                <w:rFonts w:eastAsia="Arial Narrow" w:cs="Calibri"/>
                <w:b/>
                <w:spacing w:val="-4"/>
                <w:sz w:val="28"/>
                <w:szCs w:val="28"/>
              </w:rPr>
              <w:t xml:space="preserve"> </w:t>
            </w:r>
            <w:r w:rsidRPr="008C3F93">
              <w:rPr>
                <w:rFonts w:eastAsia="Arial Narrow" w:cs="Calibri"/>
                <w:b/>
                <w:sz w:val="28"/>
                <w:szCs w:val="28"/>
              </w:rPr>
              <w:t>en</w:t>
            </w:r>
            <w:r w:rsidRPr="008C3F93">
              <w:rPr>
                <w:rFonts w:eastAsia="Arial Narrow" w:cs="Calibri"/>
                <w:b/>
                <w:spacing w:val="-5"/>
                <w:sz w:val="28"/>
                <w:szCs w:val="28"/>
              </w:rPr>
              <w:t xml:space="preserve"> </w:t>
            </w:r>
            <w:r w:rsidRPr="008C3F93">
              <w:rPr>
                <w:rFonts w:eastAsia="Arial Narrow" w:cs="Calibri"/>
                <w:b/>
                <w:sz w:val="28"/>
                <w:szCs w:val="28"/>
              </w:rPr>
              <w:t>actividades</w:t>
            </w:r>
            <w:r w:rsidRPr="008C3F93">
              <w:rPr>
                <w:rFonts w:eastAsia="Arial Narrow" w:cs="Calibri"/>
                <w:b/>
                <w:spacing w:val="-4"/>
                <w:sz w:val="28"/>
                <w:szCs w:val="28"/>
              </w:rPr>
              <w:t xml:space="preserve"> </w:t>
            </w:r>
            <w:r w:rsidRPr="008C3F93">
              <w:rPr>
                <w:rFonts w:eastAsia="Arial Narrow" w:cs="Calibri"/>
                <w:b/>
                <w:sz w:val="28"/>
                <w:szCs w:val="28"/>
              </w:rPr>
              <w:t>e</w:t>
            </w:r>
            <w:r w:rsidRPr="008C3F93">
              <w:rPr>
                <w:rFonts w:eastAsia="Arial Narrow" w:cs="Calibri"/>
                <w:b/>
                <w:spacing w:val="-7"/>
                <w:sz w:val="28"/>
                <w:szCs w:val="28"/>
              </w:rPr>
              <w:t xml:space="preserve"> </w:t>
            </w:r>
            <w:r w:rsidRPr="008C3F93">
              <w:rPr>
                <w:rFonts w:eastAsia="Arial Narrow" w:cs="Calibri"/>
                <w:b/>
                <w:sz w:val="28"/>
                <w:szCs w:val="28"/>
              </w:rPr>
              <w:t>traballos</w:t>
            </w:r>
            <w:r w:rsidRPr="008C3F93">
              <w:rPr>
                <w:rFonts w:eastAsia="Arial Narrow" w:cs="Calibri"/>
                <w:b/>
                <w:spacing w:val="-4"/>
                <w:sz w:val="28"/>
                <w:szCs w:val="28"/>
              </w:rPr>
              <w:t xml:space="preserve"> </w:t>
            </w:r>
            <w:r w:rsidRPr="008C3F93">
              <w:rPr>
                <w:rFonts w:eastAsia="Arial Narrow" w:cs="Calibri"/>
                <w:b/>
                <w:sz w:val="28"/>
                <w:szCs w:val="28"/>
              </w:rPr>
              <w:t>grupais.</w:t>
            </w:r>
          </w:p>
          <w:p w:rsidR="00E56537" w:rsidRPr="008C3F93" w:rsidRDefault="00E56537" w:rsidP="00E56537">
            <w:pPr>
              <w:numPr>
                <w:ilvl w:val="0"/>
                <w:numId w:val="74"/>
              </w:numPr>
              <w:tabs>
                <w:tab w:val="left" w:pos="670"/>
              </w:tabs>
              <w:spacing w:before="105" w:after="0" w:line="240" w:lineRule="auto"/>
              <w:ind w:left="669" w:hanging="110"/>
              <w:jc w:val="both"/>
              <w:rPr>
                <w:rFonts w:cs="Calibri"/>
                <w:sz w:val="28"/>
                <w:szCs w:val="28"/>
                <w:lang w:val="pt-PT"/>
              </w:rPr>
            </w:pPr>
            <w:r w:rsidRPr="008C3F93">
              <w:rPr>
                <w:rFonts w:eastAsia="Arial Narrow" w:cs="Calibri"/>
                <w:b/>
                <w:sz w:val="28"/>
                <w:szCs w:val="28"/>
                <w:lang w:val="pt-PT"/>
              </w:rPr>
              <w:t>Confianza e iniciativa para expresarse oralmente e na</w:t>
            </w:r>
            <w:r w:rsidRPr="008C3F93">
              <w:rPr>
                <w:rFonts w:eastAsia="Arial Narrow" w:cs="Calibri"/>
                <w:b/>
                <w:spacing w:val="-33"/>
                <w:sz w:val="28"/>
                <w:szCs w:val="28"/>
                <w:lang w:val="pt-PT"/>
              </w:rPr>
              <w:t xml:space="preserve"> </w:t>
            </w:r>
            <w:r w:rsidRPr="008C3F93">
              <w:rPr>
                <w:rFonts w:eastAsia="Arial Narrow" w:cs="Calibri"/>
                <w:b/>
                <w:sz w:val="28"/>
                <w:szCs w:val="28"/>
                <w:lang w:val="pt-PT"/>
              </w:rPr>
              <w:t>escrita.</w:t>
            </w:r>
          </w:p>
        </w:tc>
      </w:tr>
    </w:tbl>
    <w:p w:rsidR="00E56537" w:rsidRPr="003E07DD" w:rsidRDefault="00E56537" w:rsidP="00E56537">
      <w:pPr>
        <w:jc w:val="both"/>
        <w:rPr>
          <w:rFonts w:eastAsia="Calibri" w:cs="Calibri"/>
          <w:sz w:val="28"/>
          <w:szCs w:val="28"/>
          <w:lang w:val="pt-PT"/>
        </w:rPr>
      </w:pPr>
    </w:p>
    <w:tbl>
      <w:tblPr>
        <w:tblW w:w="0" w:type="auto"/>
        <w:tblInd w:w="108" w:type="dxa"/>
        <w:tblCellMar>
          <w:left w:w="10" w:type="dxa"/>
          <w:right w:w="10" w:type="dxa"/>
        </w:tblCellMar>
        <w:tblLook w:val="0000" w:firstRow="0" w:lastRow="0" w:firstColumn="0" w:lastColumn="0" w:noHBand="0" w:noVBand="0"/>
      </w:tblPr>
      <w:tblGrid>
        <w:gridCol w:w="1195"/>
        <w:gridCol w:w="7777"/>
      </w:tblGrid>
      <w:tr w:rsidR="00E56537" w:rsidRPr="00D46906" w:rsidTr="00785F1E">
        <w:trPr>
          <w:trHeight w:val="2225"/>
        </w:trPr>
        <w:tc>
          <w:tcPr>
            <w:tcW w:w="12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after="0" w:line="240" w:lineRule="auto"/>
              <w:jc w:val="both"/>
              <w:rPr>
                <w:rFonts w:eastAsia="Calibri" w:cs="Calibri"/>
                <w:sz w:val="28"/>
                <w:szCs w:val="28"/>
                <w:lang w:val="pt-PT"/>
              </w:rPr>
            </w:pP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spacing w:before="7" w:after="0" w:line="240" w:lineRule="auto"/>
              <w:jc w:val="both"/>
              <w:rPr>
                <w:rFonts w:eastAsia="Arial Narrow" w:cs="Calibri"/>
                <w:sz w:val="28"/>
                <w:szCs w:val="28"/>
                <w:lang w:val="pt-PT"/>
              </w:rPr>
            </w:pPr>
          </w:p>
          <w:p w:rsidR="00E56537" w:rsidRDefault="00E56537" w:rsidP="00785F1E">
            <w:pPr>
              <w:spacing w:after="0"/>
              <w:ind w:left="559" w:right="100"/>
              <w:jc w:val="both"/>
              <w:rPr>
                <w:rFonts w:eastAsia="Arial Narrow" w:cs="Calibri"/>
                <w:sz w:val="28"/>
                <w:szCs w:val="28"/>
                <w:lang w:val="en-US"/>
              </w:rPr>
            </w:pPr>
            <w:r w:rsidRPr="008C3F93">
              <w:rPr>
                <w:rFonts w:eastAsia="Arial Narrow" w:cs="Calibri"/>
                <w:b/>
                <w:sz w:val="28"/>
                <w:szCs w:val="28"/>
                <w:lang w:val="en-US"/>
              </w:rPr>
              <w:t xml:space="preserve">Coñecementos lingüísticos. Funcións da linguaxe: </w:t>
            </w:r>
            <w:r w:rsidRPr="008C3F93">
              <w:rPr>
                <w:rFonts w:eastAsia="Arial Narrow" w:cs="Calibri"/>
                <w:sz w:val="28"/>
                <w:szCs w:val="28"/>
                <w:lang w:val="en-US"/>
              </w:rPr>
              <w:t xml:space="preserve">Present simple vs.present continuos, Like/enjoy/hate+ -ing, Adverbs of frequency, Past simple, Past simple vs. Past continuos, Used to, Present perfect : for/since/just/yet/already, Present perfect vs. Past simple, Future : will / going to / present continuos, Modal verbs, Comparatives and </w:t>
            </w:r>
            <w:r w:rsidR="00D747C6">
              <w:rPr>
                <w:rFonts w:eastAsia="Arial Narrow" w:cs="Calibri"/>
                <w:sz w:val="28"/>
                <w:szCs w:val="28"/>
                <w:lang w:val="en-US"/>
              </w:rPr>
              <w:t>superlatives, First , second and third</w:t>
            </w:r>
            <w:r w:rsidRPr="008C3F93">
              <w:rPr>
                <w:rFonts w:eastAsia="Arial Narrow" w:cs="Calibri"/>
                <w:sz w:val="28"/>
                <w:szCs w:val="28"/>
                <w:lang w:val="en-US"/>
              </w:rPr>
              <w:t xml:space="preserve"> condicional, Relative clauses, Passive: simple present and past</w:t>
            </w:r>
          </w:p>
          <w:p w:rsidR="00A76AB9" w:rsidRPr="008C3F93" w:rsidRDefault="00A76AB9" w:rsidP="00785F1E">
            <w:pPr>
              <w:spacing w:after="0"/>
              <w:ind w:left="559" w:right="100"/>
              <w:jc w:val="both"/>
              <w:rPr>
                <w:rFonts w:cs="Calibri"/>
                <w:sz w:val="28"/>
                <w:szCs w:val="28"/>
                <w:lang w:val="en-US"/>
              </w:rPr>
            </w:pPr>
          </w:p>
        </w:tc>
      </w:tr>
      <w:tr w:rsidR="00E56537" w:rsidRPr="008C3F93" w:rsidTr="00785F1E">
        <w:trPr>
          <w:trHeight w:val="1903"/>
        </w:trPr>
        <w:tc>
          <w:tcPr>
            <w:tcW w:w="12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56537" w:rsidRPr="008C3F93" w:rsidRDefault="00E56537" w:rsidP="00785F1E">
            <w:pPr>
              <w:jc w:val="both"/>
              <w:rPr>
                <w:rFonts w:eastAsia="Calibri" w:cs="Calibri"/>
                <w:sz w:val="28"/>
                <w:szCs w:val="28"/>
                <w:lang w:val="en-US"/>
              </w:rPr>
            </w:pPr>
          </w:p>
        </w:tc>
        <w:tc>
          <w:tcPr>
            <w:tcW w:w="79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A76AB9" w:rsidRDefault="00A76AB9" w:rsidP="00785F1E">
            <w:pPr>
              <w:spacing w:after="0" w:line="240" w:lineRule="auto"/>
              <w:ind w:left="100" w:right="239"/>
              <w:jc w:val="both"/>
              <w:rPr>
                <w:rFonts w:eastAsia="Arial Narrow" w:cs="Calibri"/>
                <w:b/>
                <w:sz w:val="28"/>
                <w:szCs w:val="28"/>
                <w:lang w:val="pt-PT"/>
              </w:rPr>
            </w:pPr>
          </w:p>
          <w:p w:rsidR="00E56537" w:rsidRPr="008C3F93" w:rsidRDefault="00E56537" w:rsidP="00785F1E">
            <w:pPr>
              <w:spacing w:after="0" w:line="240" w:lineRule="auto"/>
              <w:ind w:left="100" w:right="239"/>
              <w:jc w:val="both"/>
              <w:rPr>
                <w:rFonts w:eastAsia="Arial Narrow" w:cs="Calibri"/>
                <w:b/>
                <w:sz w:val="28"/>
                <w:szCs w:val="28"/>
                <w:lang w:val="pt-PT"/>
              </w:rPr>
            </w:pPr>
            <w:r w:rsidRPr="008C3F93">
              <w:rPr>
                <w:rFonts w:eastAsia="Arial Narrow" w:cs="Calibri"/>
                <w:b/>
                <w:sz w:val="28"/>
                <w:szCs w:val="28"/>
                <w:lang w:val="pt-PT"/>
              </w:rPr>
              <w:t>Bloque 4. Aspectos socioculturais e consciencia intercultural.</w:t>
            </w:r>
          </w:p>
          <w:p w:rsidR="00E56537" w:rsidRPr="008C3F93" w:rsidRDefault="00E56537" w:rsidP="00E56537">
            <w:pPr>
              <w:numPr>
                <w:ilvl w:val="0"/>
                <w:numId w:val="75"/>
              </w:numPr>
              <w:tabs>
                <w:tab w:val="left" w:pos="670"/>
              </w:tabs>
              <w:spacing w:before="105" w:after="0" w:line="240" w:lineRule="auto"/>
              <w:ind w:left="559"/>
              <w:jc w:val="both"/>
              <w:rPr>
                <w:rFonts w:eastAsia="Arial Narrow" w:cs="Calibri"/>
                <w:b/>
                <w:sz w:val="28"/>
                <w:szCs w:val="28"/>
              </w:rPr>
            </w:pPr>
            <w:r w:rsidRPr="008C3F93">
              <w:rPr>
                <w:rFonts w:eastAsia="Arial Narrow" w:cs="Calibri"/>
                <w:b/>
                <w:sz w:val="28"/>
                <w:szCs w:val="28"/>
              </w:rPr>
              <w:t>Recoñecer e valorar a lingua estranxeira como instrumento de</w:t>
            </w:r>
            <w:r w:rsidRPr="008C3F93">
              <w:rPr>
                <w:rFonts w:eastAsia="Arial Narrow" w:cs="Calibri"/>
                <w:b/>
                <w:spacing w:val="-29"/>
                <w:sz w:val="28"/>
                <w:szCs w:val="28"/>
              </w:rPr>
              <w:t xml:space="preserve"> </w:t>
            </w:r>
            <w:r w:rsidRPr="008C3F93">
              <w:rPr>
                <w:rFonts w:eastAsia="Arial Narrow" w:cs="Calibri"/>
                <w:b/>
                <w:sz w:val="28"/>
                <w:szCs w:val="28"/>
              </w:rPr>
              <w:t>comunicación.</w:t>
            </w:r>
          </w:p>
          <w:p w:rsidR="00E56537" w:rsidRPr="008C3F93" w:rsidRDefault="00E56537" w:rsidP="00E56537">
            <w:pPr>
              <w:numPr>
                <w:ilvl w:val="0"/>
                <w:numId w:val="75"/>
              </w:numPr>
              <w:tabs>
                <w:tab w:val="left" w:pos="682"/>
              </w:tabs>
              <w:spacing w:before="102" w:after="0" w:line="360" w:lineRule="auto"/>
              <w:ind w:left="559" w:right="99"/>
              <w:jc w:val="both"/>
              <w:rPr>
                <w:rFonts w:eastAsia="Arial Narrow" w:cs="Calibri"/>
                <w:b/>
                <w:sz w:val="28"/>
                <w:szCs w:val="28"/>
              </w:rPr>
            </w:pPr>
            <w:r w:rsidRPr="008C3F93">
              <w:rPr>
                <w:rFonts w:eastAsia="Arial Narrow" w:cs="Calibri"/>
                <w:b/>
                <w:sz w:val="28"/>
                <w:szCs w:val="28"/>
              </w:rPr>
              <w:t>Valorar o enriquecemento persoal que supón a relación con persoas pertencentes a outras</w:t>
            </w:r>
            <w:r w:rsidRPr="008C3F93">
              <w:rPr>
                <w:rFonts w:eastAsia="Arial Narrow" w:cs="Calibri"/>
                <w:b/>
                <w:spacing w:val="-6"/>
                <w:sz w:val="28"/>
                <w:szCs w:val="28"/>
              </w:rPr>
              <w:t xml:space="preserve"> </w:t>
            </w:r>
            <w:r w:rsidRPr="008C3F93">
              <w:rPr>
                <w:rFonts w:eastAsia="Arial Narrow" w:cs="Calibri"/>
                <w:b/>
                <w:sz w:val="28"/>
                <w:szCs w:val="28"/>
              </w:rPr>
              <w:t>culturas.</w:t>
            </w:r>
          </w:p>
          <w:p w:rsidR="00E56537" w:rsidRPr="00A76AB9" w:rsidRDefault="00E56537" w:rsidP="00E56537">
            <w:pPr>
              <w:numPr>
                <w:ilvl w:val="0"/>
                <w:numId w:val="75"/>
              </w:numPr>
              <w:tabs>
                <w:tab w:val="left" w:pos="670"/>
              </w:tabs>
              <w:spacing w:before="8" w:after="0" w:line="240" w:lineRule="auto"/>
              <w:ind w:left="669" w:hanging="110"/>
              <w:jc w:val="both"/>
              <w:rPr>
                <w:rFonts w:cs="Calibri"/>
                <w:sz w:val="28"/>
                <w:szCs w:val="28"/>
              </w:rPr>
            </w:pPr>
            <w:r w:rsidRPr="008C3F93">
              <w:rPr>
                <w:rFonts w:eastAsia="Arial Narrow" w:cs="Calibri"/>
                <w:b/>
                <w:sz w:val="28"/>
                <w:szCs w:val="28"/>
              </w:rPr>
              <w:t>Respectar a lingua inglesa en comparación coa</w:t>
            </w:r>
            <w:r w:rsidRPr="008C3F93">
              <w:rPr>
                <w:rFonts w:eastAsia="Arial Narrow" w:cs="Calibri"/>
                <w:b/>
                <w:spacing w:val="-33"/>
                <w:sz w:val="28"/>
                <w:szCs w:val="28"/>
              </w:rPr>
              <w:t xml:space="preserve"> </w:t>
            </w:r>
            <w:r w:rsidRPr="008C3F93">
              <w:rPr>
                <w:rFonts w:eastAsia="Arial Narrow" w:cs="Calibri"/>
                <w:b/>
                <w:sz w:val="28"/>
                <w:szCs w:val="28"/>
              </w:rPr>
              <w:t>galega.</w:t>
            </w:r>
          </w:p>
          <w:p w:rsidR="00A76AB9" w:rsidRPr="008C3F93" w:rsidRDefault="00A76AB9" w:rsidP="00A76AB9">
            <w:pPr>
              <w:tabs>
                <w:tab w:val="left" w:pos="670"/>
              </w:tabs>
              <w:spacing w:before="8" w:after="0" w:line="240" w:lineRule="auto"/>
              <w:ind w:left="669"/>
              <w:jc w:val="both"/>
              <w:rPr>
                <w:rFonts w:cs="Calibri"/>
                <w:sz w:val="28"/>
                <w:szCs w:val="28"/>
              </w:rPr>
            </w:pPr>
          </w:p>
        </w:tc>
      </w:tr>
    </w:tbl>
    <w:p w:rsidR="0085307A" w:rsidRDefault="0085307A">
      <w:pPr>
        <w:rPr>
          <w:rFonts w:ascii="Calibri" w:eastAsia="Times New Roman" w:hAnsi="Calibri" w:cs="Calibri"/>
          <w:sz w:val="28"/>
          <w:szCs w:val="28"/>
          <w:lang w:eastAsia="es-ES"/>
        </w:rPr>
      </w:pPr>
    </w:p>
    <w:p w:rsidR="00A76AB9" w:rsidRDefault="00A76AB9">
      <w:pPr>
        <w:rPr>
          <w:rFonts w:ascii="Calibri" w:eastAsia="Times New Roman" w:hAnsi="Calibri" w:cs="Calibri"/>
          <w:sz w:val="28"/>
          <w:szCs w:val="28"/>
          <w:lang w:eastAsia="es-ES"/>
        </w:rPr>
      </w:pPr>
    </w:p>
    <w:p w:rsidR="00A76AB9" w:rsidRDefault="00A76AB9">
      <w:pPr>
        <w:rPr>
          <w:rFonts w:ascii="Calibri" w:eastAsia="Times New Roman" w:hAnsi="Calibri" w:cs="Calibri"/>
          <w:sz w:val="28"/>
          <w:szCs w:val="28"/>
          <w:lang w:eastAsia="es-ES"/>
        </w:rPr>
      </w:pPr>
    </w:p>
    <w:p w:rsidR="00A76AB9" w:rsidRDefault="00A76AB9">
      <w:pPr>
        <w:rPr>
          <w:rFonts w:ascii="Calibri" w:eastAsia="Times New Roman" w:hAnsi="Calibri" w:cs="Calibri"/>
          <w:sz w:val="28"/>
          <w:szCs w:val="28"/>
          <w:lang w:eastAsia="es-ES"/>
        </w:rPr>
      </w:pPr>
    </w:p>
    <w:p w:rsidR="00E56537" w:rsidRPr="00A76AB9" w:rsidRDefault="00A76AB9" w:rsidP="00E56537">
      <w:pPr>
        <w:pStyle w:val="Prrafodelista"/>
        <w:spacing w:after="0" w:line="240" w:lineRule="auto"/>
        <w:ind w:left="708"/>
        <w:jc w:val="both"/>
        <w:rPr>
          <w:rFonts w:cs="Calibri"/>
          <w:b/>
          <w:color w:val="002060"/>
          <w:sz w:val="32"/>
          <w:szCs w:val="32"/>
          <w:lang w:val="es-ES" w:eastAsia="es-ES"/>
        </w:rPr>
      </w:pPr>
      <w:r w:rsidRPr="00A76AB9">
        <w:rPr>
          <w:rFonts w:cs="Calibri"/>
          <w:b/>
          <w:color w:val="002060"/>
          <w:sz w:val="32"/>
          <w:szCs w:val="32"/>
          <w:lang w:val="es-ES" w:eastAsia="es-ES"/>
        </w:rPr>
        <w:lastRenderedPageBreak/>
        <w:t>6.2</w:t>
      </w:r>
      <w:r w:rsidR="00E56537" w:rsidRPr="00A76AB9">
        <w:rPr>
          <w:rFonts w:cs="Calibri"/>
          <w:b/>
          <w:color w:val="002060"/>
          <w:sz w:val="32"/>
          <w:szCs w:val="32"/>
          <w:lang w:val="es-ES" w:eastAsia="es-ES"/>
        </w:rPr>
        <w:t xml:space="preserve"> PROCEDEMENTOS  E INSTRUMENTOS DE AVALIACIÓN </w:t>
      </w:r>
    </w:p>
    <w:p w:rsidR="00A76AB9" w:rsidRPr="00766920" w:rsidRDefault="00A76AB9" w:rsidP="00E56537">
      <w:pPr>
        <w:pStyle w:val="Prrafodelista"/>
        <w:spacing w:after="0" w:line="240" w:lineRule="auto"/>
        <w:ind w:left="708"/>
        <w:jc w:val="both"/>
        <w:rPr>
          <w:rFonts w:cs="Calibri"/>
          <w:b/>
          <w:sz w:val="32"/>
          <w:szCs w:val="32"/>
          <w:lang w:val="es-ES" w:eastAsia="es-ES"/>
        </w:rPr>
      </w:pPr>
    </w:p>
    <w:p w:rsidR="00B65626" w:rsidRDefault="00E56537" w:rsidP="00B65626">
      <w:pPr>
        <w:autoSpaceDE w:val="0"/>
        <w:autoSpaceDN w:val="0"/>
        <w:spacing w:after="0" w:line="240" w:lineRule="auto"/>
        <w:jc w:val="both"/>
        <w:rPr>
          <w:rFonts w:cs="Calibri"/>
          <w:color w:val="000000"/>
          <w:sz w:val="28"/>
          <w:szCs w:val="28"/>
          <w:shd w:val="clear" w:color="auto" w:fill="FFFFFF"/>
          <w:lang w:eastAsia="es-ES"/>
        </w:rPr>
      </w:pPr>
      <w:r w:rsidRPr="00766920">
        <w:rPr>
          <w:rFonts w:cs="Calibri"/>
          <w:color w:val="000000"/>
          <w:sz w:val="28"/>
          <w:szCs w:val="28"/>
          <w:shd w:val="clear" w:color="auto" w:fill="FFFFFF"/>
          <w:lang w:eastAsia="es-ES"/>
        </w:rPr>
        <w:t xml:space="preserve">O alumno debe demostrar, non só o coñecemento das estructuras gramaticais e do léxico adquirido, pero  tamén o  seu uso a nivel de comunicación. </w:t>
      </w:r>
      <w:r w:rsidRPr="00512690">
        <w:rPr>
          <w:rFonts w:cs="Calibri"/>
          <w:color w:val="000000"/>
          <w:sz w:val="28"/>
          <w:szCs w:val="28"/>
          <w:shd w:val="clear" w:color="auto" w:fill="FFFFFF"/>
          <w:lang w:val="pt-PT" w:eastAsia="es-ES"/>
        </w:rPr>
        <w:t xml:space="preserve">O alumno será avaliado polo seu dominio do inglés oral e escrito. </w:t>
      </w:r>
      <w:r w:rsidR="006C00B6">
        <w:rPr>
          <w:rFonts w:cs="Calibri"/>
          <w:color w:val="000000"/>
          <w:sz w:val="28"/>
          <w:szCs w:val="28"/>
          <w:shd w:val="clear" w:color="auto" w:fill="FFFFFF"/>
          <w:lang w:eastAsia="es-ES"/>
        </w:rPr>
        <w:t>Polo tanto, a avaliación farase tamén</w:t>
      </w:r>
      <w:r w:rsidRPr="00512690">
        <w:rPr>
          <w:rFonts w:cs="Calibri"/>
          <w:color w:val="000000"/>
          <w:sz w:val="28"/>
          <w:szCs w:val="28"/>
          <w:shd w:val="clear" w:color="auto" w:fill="FFFFFF"/>
          <w:lang w:eastAsia="es-ES"/>
        </w:rPr>
        <w:t xml:space="preserve"> día a día dentro da clase, así como a través de diferentes probas</w:t>
      </w:r>
      <w:r w:rsidR="00A1103D">
        <w:rPr>
          <w:rFonts w:cs="Calibri"/>
          <w:color w:val="000000"/>
          <w:sz w:val="28"/>
          <w:szCs w:val="28"/>
          <w:shd w:val="clear" w:color="auto" w:fill="FFFFFF"/>
          <w:lang w:eastAsia="es-ES"/>
        </w:rPr>
        <w:t xml:space="preserve"> orais e</w:t>
      </w:r>
      <w:r w:rsidRPr="00512690">
        <w:rPr>
          <w:rFonts w:cs="Calibri"/>
          <w:color w:val="000000"/>
          <w:sz w:val="28"/>
          <w:szCs w:val="28"/>
          <w:shd w:val="clear" w:color="auto" w:fill="FFFFFF"/>
          <w:lang w:eastAsia="es-ES"/>
        </w:rPr>
        <w:t xml:space="preserve"> escritas. </w:t>
      </w:r>
    </w:p>
    <w:p w:rsidR="00E56537" w:rsidRPr="009D1867" w:rsidRDefault="00E56537" w:rsidP="00B65626">
      <w:pPr>
        <w:autoSpaceDE w:val="0"/>
        <w:autoSpaceDN w:val="0"/>
        <w:spacing w:after="0" w:line="240" w:lineRule="auto"/>
        <w:jc w:val="both"/>
        <w:rPr>
          <w:rFonts w:cs="Calibri"/>
          <w:color w:val="000000"/>
          <w:sz w:val="28"/>
          <w:szCs w:val="28"/>
          <w:shd w:val="clear" w:color="auto" w:fill="FFFFFF"/>
          <w:lang w:val="pt-PT" w:eastAsia="es-ES"/>
        </w:rPr>
      </w:pPr>
      <w:r w:rsidRPr="00512690">
        <w:rPr>
          <w:rFonts w:cs="Calibri"/>
          <w:color w:val="000000"/>
          <w:sz w:val="28"/>
          <w:szCs w:val="28"/>
          <w:shd w:val="clear" w:color="auto" w:fill="FFFFFF"/>
          <w:lang w:val="pt-PT" w:eastAsia="es-ES"/>
        </w:rPr>
        <w:t>Os procedementos serán os seguintes:</w:t>
      </w:r>
    </w:p>
    <w:p w:rsidR="00E56537" w:rsidRPr="008D2A15" w:rsidRDefault="008D2A15" w:rsidP="00323EEE">
      <w:pPr>
        <w:pStyle w:val="Prrafodelista"/>
        <w:numPr>
          <w:ilvl w:val="0"/>
          <w:numId w:val="95"/>
        </w:numPr>
        <w:autoSpaceDE w:val="0"/>
        <w:autoSpaceDN w:val="0"/>
        <w:spacing w:after="0" w:line="240" w:lineRule="auto"/>
        <w:jc w:val="both"/>
        <w:rPr>
          <w:rFonts w:cs="Calibri"/>
          <w:color w:val="000000"/>
          <w:sz w:val="28"/>
          <w:szCs w:val="28"/>
          <w:shd w:val="clear" w:color="auto" w:fill="FFFFFF"/>
          <w:lang w:val="pt-PT" w:eastAsia="es-ES"/>
        </w:rPr>
      </w:pPr>
      <w:r>
        <w:rPr>
          <w:rFonts w:cs="Calibri"/>
          <w:color w:val="000000"/>
          <w:sz w:val="28"/>
          <w:szCs w:val="28"/>
          <w:shd w:val="clear" w:color="auto" w:fill="FFFFFF"/>
          <w:lang w:val="pt-PT" w:eastAsia="es-ES"/>
        </w:rPr>
        <w:t>A</w:t>
      </w:r>
      <w:r w:rsidR="00E56537" w:rsidRPr="008D2A15">
        <w:rPr>
          <w:rFonts w:cs="Calibri"/>
          <w:color w:val="000000"/>
          <w:sz w:val="28"/>
          <w:szCs w:val="28"/>
          <w:shd w:val="clear" w:color="auto" w:fill="FFFFFF"/>
          <w:lang w:val="pt-PT" w:eastAsia="es-ES"/>
        </w:rPr>
        <w:t>valiación continua :  Dado o c</w:t>
      </w:r>
      <w:r w:rsidR="002A3637">
        <w:rPr>
          <w:rFonts w:cs="Calibri"/>
          <w:color w:val="000000"/>
          <w:sz w:val="28"/>
          <w:szCs w:val="28"/>
          <w:shd w:val="clear" w:color="auto" w:fill="FFFFFF"/>
          <w:lang w:val="pt-PT" w:eastAsia="es-ES"/>
        </w:rPr>
        <w:t>arácter acumulativo</w:t>
      </w:r>
      <w:r w:rsidR="00E56537" w:rsidRPr="008D2A15">
        <w:rPr>
          <w:rFonts w:cs="Calibri"/>
          <w:color w:val="000000"/>
          <w:sz w:val="28"/>
          <w:szCs w:val="28"/>
          <w:shd w:val="clear" w:color="auto" w:fill="FFFFFF"/>
          <w:lang w:val="pt-PT" w:eastAsia="es-ES"/>
        </w:rPr>
        <w:t xml:space="preserve"> dos contidos da materia, non se realizarán probas  específicas de</w:t>
      </w:r>
      <w:r w:rsidR="00036382" w:rsidRPr="008D2A15">
        <w:rPr>
          <w:rFonts w:cs="Calibri"/>
          <w:color w:val="000000"/>
          <w:sz w:val="28"/>
          <w:szCs w:val="28"/>
          <w:shd w:val="clear" w:color="auto" w:fill="FFFFFF"/>
          <w:lang w:val="pt-PT" w:eastAsia="es-ES"/>
        </w:rPr>
        <w:t xml:space="preserve"> recuperación por avaliación </w:t>
      </w:r>
      <w:r w:rsidR="00E56537" w:rsidRPr="008D2A15">
        <w:rPr>
          <w:rFonts w:cs="Calibri"/>
          <w:color w:val="000000"/>
          <w:sz w:val="28"/>
          <w:szCs w:val="28"/>
          <w:shd w:val="clear" w:color="auto" w:fill="FFFFFF"/>
          <w:lang w:val="pt-PT" w:eastAsia="es-ES"/>
        </w:rPr>
        <w:t xml:space="preserve">. Se considera unha avaliacion aprobada cando a valoración global na posterior é igual ou superior a 5. </w:t>
      </w:r>
    </w:p>
    <w:p w:rsidR="008D2A15" w:rsidRDefault="00FE0819" w:rsidP="00323EEE">
      <w:pPr>
        <w:pStyle w:val="Prrafodelista"/>
        <w:numPr>
          <w:ilvl w:val="0"/>
          <w:numId w:val="95"/>
        </w:numPr>
        <w:spacing w:after="0" w:line="240" w:lineRule="auto"/>
        <w:jc w:val="both"/>
        <w:rPr>
          <w:rFonts w:cs="Calibri"/>
          <w:color w:val="000000"/>
          <w:sz w:val="28"/>
          <w:szCs w:val="28"/>
          <w:shd w:val="clear" w:color="auto" w:fill="FFFFFF"/>
          <w:lang w:val="pt-PT" w:eastAsia="es-ES"/>
        </w:rPr>
      </w:pPr>
      <w:r w:rsidRPr="008D2A15">
        <w:rPr>
          <w:rFonts w:cs="Calibri"/>
          <w:color w:val="000000"/>
          <w:sz w:val="28"/>
          <w:szCs w:val="28"/>
          <w:shd w:val="clear" w:color="auto" w:fill="FFFFFF"/>
          <w:lang w:val="pt-PT" w:eastAsia="es-ES"/>
        </w:rPr>
        <w:t>A</w:t>
      </w:r>
      <w:r w:rsidR="00E56537" w:rsidRPr="008D2A15">
        <w:rPr>
          <w:rFonts w:cs="Calibri"/>
          <w:color w:val="000000"/>
          <w:sz w:val="28"/>
          <w:szCs w:val="28"/>
          <w:shd w:val="clear" w:color="auto" w:fill="FFFFFF"/>
          <w:lang w:val="pt-PT" w:eastAsia="es-ES"/>
        </w:rPr>
        <w:t>valiaci</w:t>
      </w:r>
      <w:r w:rsidRPr="008D2A15">
        <w:rPr>
          <w:rFonts w:cs="Calibri"/>
          <w:color w:val="000000"/>
          <w:sz w:val="28"/>
          <w:szCs w:val="28"/>
          <w:shd w:val="clear" w:color="auto" w:fill="FFFFFF"/>
          <w:lang w:val="pt-PT" w:eastAsia="es-ES"/>
        </w:rPr>
        <w:t>ón trimestral</w:t>
      </w:r>
      <w:r w:rsidR="00E56537" w:rsidRPr="008D2A15">
        <w:rPr>
          <w:rFonts w:cs="Calibri"/>
          <w:color w:val="000000"/>
          <w:sz w:val="28"/>
          <w:szCs w:val="28"/>
          <w:shd w:val="clear" w:color="auto" w:fill="FFFFFF"/>
          <w:lang w:val="pt-PT" w:eastAsia="es-ES"/>
        </w:rPr>
        <w:t>: resultado da avaliación contínua do trimestre</w:t>
      </w:r>
    </w:p>
    <w:p w:rsidR="00E56537" w:rsidRPr="00E351CC" w:rsidRDefault="00FE0819" w:rsidP="00323EEE">
      <w:pPr>
        <w:pStyle w:val="Prrafodelista"/>
        <w:numPr>
          <w:ilvl w:val="0"/>
          <w:numId w:val="95"/>
        </w:numPr>
        <w:spacing w:after="0" w:line="240" w:lineRule="auto"/>
        <w:jc w:val="both"/>
        <w:rPr>
          <w:rFonts w:cs="Calibri"/>
          <w:color w:val="000000"/>
          <w:sz w:val="28"/>
          <w:szCs w:val="28"/>
          <w:shd w:val="clear" w:color="auto" w:fill="FFFFFF"/>
          <w:lang w:val="es-ES" w:eastAsia="es-ES"/>
        </w:rPr>
      </w:pPr>
      <w:r w:rsidRPr="008D2A15">
        <w:rPr>
          <w:rFonts w:cs="Calibri"/>
          <w:color w:val="000000"/>
          <w:sz w:val="28"/>
          <w:szCs w:val="28"/>
          <w:shd w:val="clear" w:color="auto" w:fill="FFFFFF"/>
          <w:lang w:eastAsia="es-ES"/>
        </w:rPr>
        <w:t>Avaliación final</w:t>
      </w:r>
      <w:r w:rsidR="00E56537" w:rsidRPr="008D2A15">
        <w:rPr>
          <w:rFonts w:cs="Calibri"/>
          <w:color w:val="000000"/>
          <w:sz w:val="28"/>
          <w:szCs w:val="28"/>
          <w:shd w:val="clear" w:color="auto" w:fill="FFFFFF"/>
          <w:lang w:eastAsia="es-ES"/>
        </w:rPr>
        <w:t>: resultado global de todo o proceso de avaliación.</w:t>
      </w:r>
    </w:p>
    <w:p w:rsidR="00E56537" w:rsidRPr="00512690" w:rsidRDefault="00E56537" w:rsidP="00E56537">
      <w:pPr>
        <w:widowControl w:val="0"/>
        <w:autoSpaceDE w:val="0"/>
        <w:autoSpaceDN w:val="0"/>
        <w:adjustRightInd w:val="0"/>
        <w:spacing w:after="0" w:line="240" w:lineRule="auto"/>
        <w:jc w:val="both"/>
        <w:rPr>
          <w:rFonts w:cs="Calibri"/>
          <w:sz w:val="28"/>
          <w:szCs w:val="28"/>
          <w:lang w:eastAsia="es-ES"/>
        </w:rPr>
      </w:pPr>
      <w:r w:rsidRPr="00512690">
        <w:rPr>
          <w:rFonts w:cs="Calibri"/>
          <w:sz w:val="28"/>
          <w:szCs w:val="28"/>
          <w:lang w:eastAsia="es-ES"/>
        </w:rPr>
        <w:t xml:space="preserve">  </w:t>
      </w:r>
    </w:p>
    <w:p w:rsidR="00E56537" w:rsidRDefault="00E56537" w:rsidP="00E56537">
      <w:pPr>
        <w:autoSpaceDE w:val="0"/>
        <w:autoSpaceDN w:val="0"/>
        <w:spacing w:after="0" w:line="240" w:lineRule="auto"/>
        <w:jc w:val="both"/>
        <w:rPr>
          <w:rFonts w:cs="Calibri"/>
          <w:color w:val="000000"/>
          <w:sz w:val="28"/>
          <w:szCs w:val="28"/>
          <w:shd w:val="clear" w:color="auto" w:fill="FFFFFF"/>
          <w:lang w:eastAsia="es-ES"/>
        </w:rPr>
      </w:pPr>
      <w:r w:rsidRPr="00E56537">
        <w:rPr>
          <w:rFonts w:cs="Calibri"/>
          <w:b/>
          <w:color w:val="000000"/>
          <w:sz w:val="28"/>
          <w:szCs w:val="28"/>
          <w:shd w:val="clear" w:color="auto" w:fill="FFFFFF"/>
          <w:lang w:eastAsia="es-ES"/>
        </w:rPr>
        <w:t>Abandono da materia</w:t>
      </w:r>
      <w:r w:rsidRPr="00512690">
        <w:rPr>
          <w:rFonts w:cs="Calibri"/>
          <w:color w:val="000000"/>
          <w:sz w:val="28"/>
          <w:szCs w:val="28"/>
          <w:shd w:val="clear" w:color="auto" w:fill="FFFFFF"/>
          <w:lang w:eastAsia="es-ES"/>
        </w:rPr>
        <w:t>:</w:t>
      </w:r>
    </w:p>
    <w:p w:rsidR="00A76AB9" w:rsidRPr="00512690" w:rsidRDefault="00A76AB9" w:rsidP="00E56537">
      <w:pPr>
        <w:autoSpaceDE w:val="0"/>
        <w:autoSpaceDN w:val="0"/>
        <w:spacing w:after="0" w:line="240" w:lineRule="auto"/>
        <w:jc w:val="both"/>
        <w:rPr>
          <w:rFonts w:cs="Calibri"/>
          <w:color w:val="000000"/>
          <w:sz w:val="28"/>
          <w:szCs w:val="28"/>
          <w:shd w:val="clear" w:color="auto" w:fill="FFFFFF"/>
          <w:lang w:eastAsia="es-ES"/>
        </w:rPr>
      </w:pPr>
    </w:p>
    <w:p w:rsidR="00E56537" w:rsidRPr="00512690" w:rsidRDefault="00E56537" w:rsidP="00E56537">
      <w:pPr>
        <w:spacing w:after="120" w:line="240" w:lineRule="auto"/>
        <w:ind w:firstLine="210"/>
        <w:jc w:val="both"/>
        <w:rPr>
          <w:rFonts w:cs="Calibri"/>
          <w:color w:val="000000"/>
          <w:sz w:val="28"/>
          <w:szCs w:val="28"/>
          <w:shd w:val="clear" w:color="auto" w:fill="FFFFFF"/>
          <w:lang w:eastAsia="es-ES"/>
        </w:rPr>
      </w:pPr>
      <w:r w:rsidRPr="00512690">
        <w:rPr>
          <w:rFonts w:cs="Calibri"/>
          <w:color w:val="000000"/>
          <w:sz w:val="28"/>
          <w:szCs w:val="28"/>
          <w:shd w:val="clear" w:color="auto" w:fill="FFFFFF"/>
          <w:lang w:eastAsia="es-ES"/>
        </w:rPr>
        <w:t>O Departamento de inglés considera que un alumno abandona a materia cando se dan dúas ou máis das seguintes circunstancias:</w:t>
      </w:r>
    </w:p>
    <w:p w:rsidR="00E56537" w:rsidRPr="006C00B6" w:rsidRDefault="00E56537" w:rsidP="00323EEE">
      <w:pPr>
        <w:pStyle w:val="Prrafodelista"/>
        <w:numPr>
          <w:ilvl w:val="0"/>
          <w:numId w:val="96"/>
        </w:numPr>
        <w:tabs>
          <w:tab w:val="num" w:pos="360"/>
        </w:tabs>
        <w:spacing w:after="0" w:line="240" w:lineRule="auto"/>
        <w:jc w:val="both"/>
        <w:rPr>
          <w:rFonts w:cs="Calibri"/>
          <w:color w:val="000000"/>
          <w:sz w:val="28"/>
          <w:szCs w:val="28"/>
          <w:shd w:val="clear" w:color="auto" w:fill="FFFFFF"/>
          <w:lang w:eastAsia="es-ES"/>
        </w:rPr>
      </w:pPr>
      <w:r w:rsidRPr="006C00B6">
        <w:rPr>
          <w:rFonts w:cs="Calibri"/>
          <w:color w:val="000000"/>
          <w:sz w:val="28"/>
          <w:szCs w:val="28"/>
          <w:shd w:val="clear" w:color="auto" w:fill="FFFFFF"/>
          <w:lang w:eastAsia="es-ES"/>
        </w:rPr>
        <w:t>Con frecuencia non trae o material.</w:t>
      </w:r>
    </w:p>
    <w:p w:rsidR="00E56537" w:rsidRPr="006C00B6" w:rsidRDefault="00E56537" w:rsidP="00323EEE">
      <w:pPr>
        <w:pStyle w:val="Prrafodelista"/>
        <w:numPr>
          <w:ilvl w:val="0"/>
          <w:numId w:val="96"/>
        </w:numPr>
        <w:tabs>
          <w:tab w:val="num" w:pos="360"/>
        </w:tabs>
        <w:spacing w:after="0" w:line="240" w:lineRule="auto"/>
        <w:jc w:val="both"/>
        <w:rPr>
          <w:rFonts w:cs="Calibri"/>
          <w:color w:val="000000"/>
          <w:sz w:val="28"/>
          <w:szCs w:val="28"/>
          <w:shd w:val="clear" w:color="auto" w:fill="FFFFFF"/>
          <w:lang w:eastAsia="es-ES"/>
        </w:rPr>
      </w:pPr>
      <w:r w:rsidRPr="006C00B6">
        <w:rPr>
          <w:rFonts w:cs="Calibri"/>
          <w:color w:val="000000"/>
          <w:sz w:val="28"/>
          <w:szCs w:val="28"/>
          <w:shd w:val="clear" w:color="auto" w:fill="FFFFFF"/>
          <w:lang w:eastAsia="es-ES"/>
        </w:rPr>
        <w:t>Con frecuencia non fai os deberes: ten gran parte do “workbook” sen facer ou a libreta sen apuntes ou exercicios.</w:t>
      </w:r>
    </w:p>
    <w:p w:rsidR="00E56537" w:rsidRPr="006C00B6" w:rsidRDefault="00E56537" w:rsidP="00323EEE">
      <w:pPr>
        <w:pStyle w:val="Prrafodelista"/>
        <w:numPr>
          <w:ilvl w:val="0"/>
          <w:numId w:val="96"/>
        </w:numPr>
        <w:tabs>
          <w:tab w:val="num" w:pos="360"/>
        </w:tabs>
        <w:spacing w:after="0" w:line="240" w:lineRule="auto"/>
        <w:jc w:val="both"/>
        <w:rPr>
          <w:rFonts w:cs="Calibri"/>
          <w:color w:val="000000"/>
          <w:sz w:val="28"/>
          <w:szCs w:val="28"/>
          <w:shd w:val="clear" w:color="auto" w:fill="FFFFFF"/>
          <w:lang w:eastAsia="es-ES"/>
        </w:rPr>
      </w:pPr>
      <w:r w:rsidRPr="006C00B6">
        <w:rPr>
          <w:rFonts w:cs="Calibri"/>
          <w:color w:val="000000"/>
          <w:sz w:val="28"/>
          <w:szCs w:val="28"/>
          <w:shd w:val="clear" w:color="auto" w:fill="FFFFFF"/>
          <w:lang w:eastAsia="es-ES"/>
        </w:rPr>
        <w:t>Con frecuencia négase a participar no desenrolo da clase.</w:t>
      </w:r>
    </w:p>
    <w:p w:rsidR="00E56537" w:rsidRPr="006C00B6" w:rsidRDefault="00E56537" w:rsidP="00323EEE">
      <w:pPr>
        <w:pStyle w:val="Prrafodelista"/>
        <w:numPr>
          <w:ilvl w:val="0"/>
          <w:numId w:val="96"/>
        </w:numPr>
        <w:tabs>
          <w:tab w:val="num" w:pos="360"/>
        </w:tabs>
        <w:spacing w:after="0" w:line="240" w:lineRule="auto"/>
        <w:jc w:val="both"/>
        <w:rPr>
          <w:rFonts w:cs="Calibri"/>
          <w:color w:val="000000"/>
          <w:sz w:val="28"/>
          <w:szCs w:val="28"/>
          <w:shd w:val="clear" w:color="auto" w:fill="FFFFFF"/>
          <w:lang w:eastAsia="es-ES"/>
        </w:rPr>
      </w:pPr>
      <w:r w:rsidRPr="006C00B6">
        <w:rPr>
          <w:rFonts w:cs="Calibri"/>
          <w:color w:val="000000"/>
          <w:sz w:val="28"/>
          <w:szCs w:val="28"/>
          <w:shd w:val="clear" w:color="auto" w:fill="FFFFFF"/>
          <w:lang w:eastAsia="es-ES"/>
        </w:rPr>
        <w:t>Deixa os exames case en branco,  non superando de nota global un 2.</w:t>
      </w:r>
    </w:p>
    <w:p w:rsidR="00E56537" w:rsidRPr="00512690" w:rsidRDefault="00E56537" w:rsidP="00E56537">
      <w:pPr>
        <w:widowControl w:val="0"/>
        <w:autoSpaceDE w:val="0"/>
        <w:autoSpaceDN w:val="0"/>
        <w:adjustRightInd w:val="0"/>
        <w:spacing w:after="0" w:line="240" w:lineRule="auto"/>
        <w:jc w:val="both"/>
        <w:rPr>
          <w:rFonts w:cs="Calibri"/>
          <w:color w:val="000000"/>
          <w:sz w:val="28"/>
          <w:szCs w:val="28"/>
          <w:shd w:val="clear" w:color="auto" w:fill="FFFFFF"/>
          <w:lang w:eastAsia="es-ES"/>
        </w:rPr>
      </w:pPr>
    </w:p>
    <w:p w:rsidR="00E56537" w:rsidRPr="00512690" w:rsidRDefault="00E56537" w:rsidP="00E56537">
      <w:pPr>
        <w:autoSpaceDE w:val="0"/>
        <w:autoSpaceDN w:val="0"/>
        <w:spacing w:after="0" w:line="240" w:lineRule="auto"/>
        <w:jc w:val="both"/>
        <w:rPr>
          <w:rFonts w:cs="Calibri"/>
          <w:color w:val="000000"/>
          <w:sz w:val="28"/>
          <w:szCs w:val="28"/>
          <w:shd w:val="clear" w:color="auto" w:fill="FFFFFF"/>
          <w:lang w:eastAsia="es-ES"/>
        </w:rPr>
      </w:pPr>
      <w:r>
        <w:rPr>
          <w:rFonts w:cs="Calibri"/>
          <w:color w:val="000000"/>
          <w:sz w:val="28"/>
          <w:szCs w:val="28"/>
          <w:shd w:val="clear" w:color="auto" w:fill="FFFFFF"/>
          <w:lang w:eastAsia="es-ES"/>
        </w:rPr>
        <w:t>En todos os niveis a</w:t>
      </w:r>
      <w:r w:rsidRPr="00512690">
        <w:rPr>
          <w:rFonts w:cs="Calibri"/>
          <w:color w:val="000000"/>
          <w:sz w:val="28"/>
          <w:szCs w:val="28"/>
          <w:shd w:val="clear" w:color="auto" w:fill="FFFFFF"/>
          <w:lang w:eastAsia="es-ES"/>
        </w:rPr>
        <w:t xml:space="preserve"> c</w:t>
      </w:r>
      <w:r w:rsidR="00E638C2">
        <w:rPr>
          <w:rFonts w:cs="Calibri"/>
          <w:color w:val="000000"/>
          <w:sz w:val="28"/>
          <w:szCs w:val="28"/>
          <w:shd w:val="clear" w:color="auto" w:fill="FFFFFF"/>
          <w:lang w:eastAsia="es-ES"/>
        </w:rPr>
        <w:t>u</w:t>
      </w:r>
      <w:r w:rsidRPr="00512690">
        <w:rPr>
          <w:rFonts w:cs="Calibri"/>
          <w:color w:val="000000"/>
          <w:sz w:val="28"/>
          <w:szCs w:val="28"/>
          <w:shd w:val="clear" w:color="auto" w:fill="FFFFFF"/>
          <w:lang w:eastAsia="es-ES"/>
        </w:rPr>
        <w:t>alificación por avaliación será o</w:t>
      </w:r>
      <w:r>
        <w:rPr>
          <w:rFonts w:cs="Calibri"/>
          <w:color w:val="000000"/>
          <w:sz w:val="28"/>
          <w:szCs w:val="28"/>
          <w:shd w:val="clear" w:color="auto" w:fill="FFFFFF"/>
          <w:lang w:eastAsia="es-ES"/>
        </w:rPr>
        <w:t xml:space="preserve"> resultado das seguintes estrate</w:t>
      </w:r>
      <w:r w:rsidR="00FE0819">
        <w:rPr>
          <w:rFonts w:cs="Calibri"/>
          <w:color w:val="000000"/>
          <w:sz w:val="28"/>
          <w:szCs w:val="28"/>
          <w:shd w:val="clear" w:color="auto" w:fill="FFFFFF"/>
          <w:lang w:eastAsia="es-ES"/>
        </w:rPr>
        <w:t>xias</w:t>
      </w:r>
      <w:r w:rsidRPr="00512690">
        <w:rPr>
          <w:rFonts w:cs="Calibri"/>
          <w:color w:val="000000"/>
          <w:sz w:val="28"/>
          <w:szCs w:val="28"/>
          <w:shd w:val="clear" w:color="auto" w:fill="FFFFFF"/>
          <w:lang w:eastAsia="es-ES"/>
        </w:rPr>
        <w:t>:</w:t>
      </w:r>
    </w:p>
    <w:p w:rsidR="00E56537" w:rsidRPr="00E351CC" w:rsidRDefault="00FE0819" w:rsidP="00323EEE">
      <w:pPr>
        <w:pStyle w:val="Prrafodelista"/>
        <w:numPr>
          <w:ilvl w:val="0"/>
          <w:numId w:val="97"/>
        </w:numPr>
        <w:spacing w:after="0" w:line="240" w:lineRule="auto"/>
        <w:jc w:val="both"/>
        <w:rPr>
          <w:rFonts w:cs="Calibri"/>
          <w:color w:val="000000"/>
          <w:sz w:val="28"/>
          <w:szCs w:val="28"/>
          <w:shd w:val="clear" w:color="auto" w:fill="FFFFFF"/>
          <w:lang w:val="pt-PT" w:eastAsia="es-ES"/>
        </w:rPr>
      </w:pPr>
      <w:r w:rsidRPr="00E351CC">
        <w:rPr>
          <w:rFonts w:cs="Calibri"/>
          <w:color w:val="000000"/>
          <w:sz w:val="28"/>
          <w:szCs w:val="28"/>
          <w:shd w:val="clear" w:color="auto" w:fill="FFFFFF"/>
          <w:lang w:val="pt-PT" w:eastAsia="es-ES"/>
        </w:rPr>
        <w:t xml:space="preserve">Probas </w:t>
      </w:r>
      <w:r w:rsidR="00A1103D" w:rsidRPr="00E351CC">
        <w:rPr>
          <w:rFonts w:cs="Calibri"/>
          <w:color w:val="000000"/>
          <w:sz w:val="28"/>
          <w:szCs w:val="28"/>
          <w:shd w:val="clear" w:color="auto" w:fill="FFFFFF"/>
          <w:lang w:val="pt-PT" w:eastAsia="es-ES"/>
        </w:rPr>
        <w:t xml:space="preserve">orais e </w:t>
      </w:r>
      <w:r w:rsidRPr="00E351CC">
        <w:rPr>
          <w:rFonts w:cs="Calibri"/>
          <w:color w:val="000000"/>
          <w:sz w:val="28"/>
          <w:szCs w:val="28"/>
          <w:shd w:val="clear" w:color="auto" w:fill="FFFFFF"/>
          <w:lang w:val="pt-PT" w:eastAsia="es-ES"/>
        </w:rPr>
        <w:t>escritas</w:t>
      </w:r>
      <w:r w:rsidR="00E56537" w:rsidRPr="00E351CC">
        <w:rPr>
          <w:rFonts w:cs="Calibri"/>
          <w:color w:val="000000"/>
          <w:sz w:val="28"/>
          <w:szCs w:val="28"/>
          <w:shd w:val="clear" w:color="auto" w:fill="FFFFFF"/>
          <w:lang w:val="pt-PT" w:eastAsia="es-ES"/>
        </w:rPr>
        <w:t xml:space="preserve">: incluirán grammar, listening, </w:t>
      </w:r>
      <w:r w:rsidR="00A1103D" w:rsidRPr="00E351CC">
        <w:rPr>
          <w:rFonts w:cs="Calibri"/>
          <w:color w:val="000000"/>
          <w:sz w:val="28"/>
          <w:szCs w:val="28"/>
          <w:shd w:val="clear" w:color="auto" w:fill="FFFFFF"/>
          <w:lang w:val="pt-PT" w:eastAsia="es-ES"/>
        </w:rPr>
        <w:t xml:space="preserve">speaking, </w:t>
      </w:r>
      <w:r w:rsidR="00E56537" w:rsidRPr="00E351CC">
        <w:rPr>
          <w:rFonts w:cs="Calibri"/>
          <w:color w:val="000000"/>
          <w:sz w:val="28"/>
          <w:szCs w:val="28"/>
          <w:shd w:val="clear" w:color="auto" w:fill="FFFFFF"/>
          <w:lang w:val="pt-PT" w:eastAsia="es-ES"/>
        </w:rPr>
        <w:t>writing e vocabulary</w:t>
      </w:r>
    </w:p>
    <w:p w:rsidR="00E56537" w:rsidRPr="00E351CC" w:rsidRDefault="00FE0819" w:rsidP="00323EEE">
      <w:pPr>
        <w:pStyle w:val="Prrafodelista"/>
        <w:numPr>
          <w:ilvl w:val="0"/>
          <w:numId w:val="97"/>
        </w:numPr>
        <w:spacing w:after="0" w:line="240" w:lineRule="auto"/>
        <w:jc w:val="both"/>
        <w:rPr>
          <w:rFonts w:cs="Calibri"/>
          <w:color w:val="000000"/>
          <w:sz w:val="28"/>
          <w:szCs w:val="28"/>
          <w:shd w:val="clear" w:color="auto" w:fill="FFFFFF"/>
          <w:lang w:val="pt-PT" w:eastAsia="es-ES"/>
        </w:rPr>
      </w:pPr>
      <w:r w:rsidRPr="00E351CC">
        <w:rPr>
          <w:rFonts w:cs="Calibri"/>
          <w:color w:val="000000"/>
          <w:sz w:val="28"/>
          <w:szCs w:val="28"/>
          <w:shd w:val="clear" w:color="auto" w:fill="FFFFFF"/>
          <w:lang w:val="pt-PT" w:eastAsia="es-ES"/>
        </w:rPr>
        <w:t>T</w:t>
      </w:r>
      <w:r w:rsidR="00E56537" w:rsidRPr="00E351CC">
        <w:rPr>
          <w:rFonts w:cs="Calibri"/>
          <w:color w:val="000000"/>
          <w:sz w:val="28"/>
          <w:szCs w:val="28"/>
          <w:shd w:val="clear" w:color="auto" w:fill="FFFFFF"/>
          <w:lang w:val="pt-PT" w:eastAsia="es-ES"/>
        </w:rPr>
        <w:t>raballo o longo do curso: avaliaráse o desenrolo do traballo rea</w:t>
      </w:r>
      <w:r w:rsidRPr="00E351CC">
        <w:rPr>
          <w:rFonts w:cs="Calibri"/>
          <w:color w:val="000000"/>
          <w:sz w:val="28"/>
          <w:szCs w:val="28"/>
          <w:shd w:val="clear" w:color="auto" w:fill="FFFFFF"/>
          <w:lang w:val="pt-PT" w:eastAsia="es-ES"/>
        </w:rPr>
        <w:t>lizado na casa e na clase</w:t>
      </w:r>
      <w:r w:rsidR="00E56537" w:rsidRPr="00E351CC">
        <w:rPr>
          <w:rFonts w:cs="Calibri"/>
          <w:color w:val="000000"/>
          <w:sz w:val="28"/>
          <w:szCs w:val="28"/>
          <w:shd w:val="clear" w:color="auto" w:fill="FFFFFF"/>
          <w:lang w:val="pt-PT" w:eastAsia="es-ES"/>
        </w:rPr>
        <w:t>, a súa disposición cara a aprendizaxe,</w:t>
      </w:r>
      <w:r w:rsidR="006C00B6" w:rsidRPr="00E351CC">
        <w:rPr>
          <w:rFonts w:cs="Calibri"/>
          <w:color w:val="000000"/>
          <w:sz w:val="28"/>
          <w:szCs w:val="28"/>
          <w:shd w:val="clear" w:color="auto" w:fill="FFFFFF"/>
          <w:lang w:val="pt-PT" w:eastAsia="es-ES"/>
        </w:rPr>
        <w:t xml:space="preserve"> </w:t>
      </w:r>
      <w:r w:rsidR="00E56537" w:rsidRPr="00E351CC">
        <w:rPr>
          <w:rFonts w:cs="Calibri"/>
          <w:color w:val="000000"/>
          <w:sz w:val="28"/>
          <w:szCs w:val="28"/>
          <w:shd w:val="clear" w:color="auto" w:fill="FFFFFF"/>
          <w:lang w:val="pt-PT" w:eastAsia="es-ES"/>
        </w:rPr>
        <w:t>a puntualidade na entrega dos traballos, a participación activa na clase, o seu compromiso e esforzo no traballo</w:t>
      </w:r>
      <w:r w:rsidR="006C00B6" w:rsidRPr="00E351CC">
        <w:rPr>
          <w:rFonts w:cs="Calibri"/>
          <w:color w:val="000000"/>
          <w:sz w:val="28"/>
          <w:szCs w:val="28"/>
          <w:shd w:val="clear" w:color="auto" w:fill="FFFFFF"/>
          <w:lang w:val="pt-PT" w:eastAsia="es-ES"/>
        </w:rPr>
        <w:t xml:space="preserve">, </w:t>
      </w:r>
      <w:r w:rsidR="00E56537" w:rsidRPr="00E351CC">
        <w:rPr>
          <w:rFonts w:cs="Calibri"/>
          <w:color w:val="000000"/>
          <w:sz w:val="28"/>
          <w:szCs w:val="28"/>
          <w:shd w:val="clear" w:color="auto" w:fill="FFFFFF"/>
          <w:lang w:val="pt-PT" w:eastAsia="es-ES"/>
        </w:rPr>
        <w:t xml:space="preserve"> tanto individual coma en grupo.</w:t>
      </w:r>
    </w:p>
    <w:p w:rsidR="00E56537" w:rsidRPr="00512690" w:rsidRDefault="00E56537" w:rsidP="00E56537">
      <w:pPr>
        <w:spacing w:after="0" w:line="240" w:lineRule="auto"/>
        <w:jc w:val="both"/>
        <w:rPr>
          <w:rFonts w:cs="Calibri"/>
          <w:color w:val="000000"/>
          <w:sz w:val="28"/>
          <w:szCs w:val="28"/>
          <w:shd w:val="clear" w:color="auto" w:fill="FFFFFF"/>
          <w:lang w:eastAsia="es-ES"/>
        </w:rPr>
      </w:pPr>
      <w:r w:rsidRPr="00512690">
        <w:rPr>
          <w:rFonts w:cs="Calibri"/>
          <w:color w:val="000000"/>
          <w:sz w:val="28"/>
          <w:szCs w:val="28"/>
          <w:shd w:val="clear" w:color="auto" w:fill="FFFFFF"/>
          <w:lang w:eastAsia="es-ES"/>
        </w:rPr>
        <w:t>A c</w:t>
      </w:r>
      <w:r w:rsidR="0084135C">
        <w:rPr>
          <w:rFonts w:cs="Calibri"/>
          <w:color w:val="000000"/>
          <w:sz w:val="28"/>
          <w:szCs w:val="28"/>
          <w:shd w:val="clear" w:color="auto" w:fill="FFFFFF"/>
          <w:lang w:eastAsia="es-ES"/>
        </w:rPr>
        <w:t>u</w:t>
      </w:r>
      <w:r w:rsidRPr="00512690">
        <w:rPr>
          <w:rFonts w:cs="Calibri"/>
          <w:color w:val="000000"/>
          <w:sz w:val="28"/>
          <w:szCs w:val="28"/>
          <w:shd w:val="clear" w:color="auto" w:fill="FFFFFF"/>
          <w:lang w:eastAsia="es-ES"/>
        </w:rPr>
        <w:t>alificación global sempre será o resultado dunh</w:t>
      </w:r>
      <w:r>
        <w:rPr>
          <w:rFonts w:cs="Calibri"/>
          <w:color w:val="000000"/>
          <w:sz w:val="28"/>
          <w:szCs w:val="28"/>
          <w:shd w:val="clear" w:color="auto" w:fill="FFFFFF"/>
          <w:lang w:eastAsia="es-ES"/>
        </w:rPr>
        <w:t>a ponderación das tres avaliació</w:t>
      </w:r>
      <w:r w:rsidR="007B3DAA">
        <w:rPr>
          <w:rFonts w:cs="Calibri"/>
          <w:color w:val="000000"/>
          <w:sz w:val="28"/>
          <w:szCs w:val="28"/>
          <w:shd w:val="clear" w:color="auto" w:fill="FFFFFF"/>
          <w:lang w:eastAsia="es-ES"/>
        </w:rPr>
        <w:t>ns</w:t>
      </w:r>
      <w:r w:rsidRPr="00512690">
        <w:rPr>
          <w:rFonts w:cs="Calibri"/>
          <w:color w:val="000000"/>
          <w:sz w:val="28"/>
          <w:szCs w:val="28"/>
          <w:shd w:val="clear" w:color="auto" w:fill="FFFFFF"/>
          <w:lang w:eastAsia="es-ES"/>
        </w:rPr>
        <w:t>.</w:t>
      </w:r>
      <w:r w:rsidR="007B3DAA">
        <w:rPr>
          <w:rFonts w:cs="Calibri"/>
          <w:color w:val="000000"/>
          <w:sz w:val="28"/>
          <w:szCs w:val="28"/>
          <w:shd w:val="clear" w:color="auto" w:fill="FFFFFF"/>
          <w:lang w:eastAsia="es-ES"/>
        </w:rPr>
        <w:t xml:space="preserve"> </w:t>
      </w:r>
      <w:r w:rsidRPr="00512690">
        <w:rPr>
          <w:rFonts w:cs="Calibri"/>
          <w:color w:val="000000"/>
          <w:sz w:val="28"/>
          <w:szCs w:val="28"/>
          <w:shd w:val="clear" w:color="auto" w:fill="FFFFFF"/>
          <w:lang w:eastAsia="es-ES"/>
        </w:rPr>
        <w:t>As porcentax</w:t>
      </w:r>
      <w:r>
        <w:rPr>
          <w:rFonts w:cs="Calibri"/>
          <w:color w:val="000000"/>
          <w:sz w:val="28"/>
          <w:szCs w:val="28"/>
          <w:shd w:val="clear" w:color="auto" w:fill="FFFFFF"/>
          <w:lang w:eastAsia="es-ES"/>
        </w:rPr>
        <w:t>es da ponderación variarán segundo</w:t>
      </w:r>
      <w:r w:rsidRPr="00512690">
        <w:rPr>
          <w:rFonts w:cs="Calibri"/>
          <w:color w:val="000000"/>
          <w:sz w:val="28"/>
          <w:szCs w:val="28"/>
          <w:shd w:val="clear" w:color="auto" w:fill="FFFFFF"/>
          <w:lang w:eastAsia="es-ES"/>
        </w:rPr>
        <w:t xml:space="preserve"> o nivel</w:t>
      </w:r>
      <w:r>
        <w:rPr>
          <w:rFonts w:cs="Calibri"/>
          <w:color w:val="000000"/>
          <w:sz w:val="28"/>
          <w:szCs w:val="28"/>
          <w:shd w:val="clear" w:color="auto" w:fill="FFFFFF"/>
          <w:lang w:eastAsia="es-ES"/>
        </w:rPr>
        <w:t>.</w:t>
      </w:r>
    </w:p>
    <w:p w:rsidR="00E56537" w:rsidRPr="00512690" w:rsidRDefault="00E56537" w:rsidP="00E56537">
      <w:pPr>
        <w:spacing w:after="120" w:line="240" w:lineRule="auto"/>
        <w:ind w:firstLine="210"/>
        <w:jc w:val="both"/>
        <w:rPr>
          <w:rFonts w:cs="Calibri"/>
          <w:color w:val="000000"/>
          <w:sz w:val="28"/>
          <w:szCs w:val="28"/>
          <w:shd w:val="clear" w:color="auto" w:fill="FFFFFF"/>
          <w:lang w:eastAsia="es-ES"/>
        </w:rPr>
      </w:pPr>
      <w:r>
        <w:rPr>
          <w:rFonts w:cs="Calibri"/>
          <w:color w:val="000000"/>
          <w:sz w:val="28"/>
          <w:szCs w:val="28"/>
          <w:shd w:val="clear" w:color="auto" w:fill="FFFFFF"/>
          <w:lang w:eastAsia="es-ES"/>
        </w:rPr>
        <w:t>Atendendo a</w:t>
      </w:r>
      <w:r w:rsidRPr="00512690">
        <w:rPr>
          <w:rFonts w:cs="Calibri"/>
          <w:color w:val="000000"/>
          <w:sz w:val="28"/>
          <w:szCs w:val="28"/>
          <w:shd w:val="clear" w:color="auto" w:fill="FFFFFF"/>
          <w:lang w:eastAsia="es-ES"/>
        </w:rPr>
        <w:t>os criterios de avaliación continua os alumnos que superen a terceira avaliación cun 5 aprobarán a materia</w:t>
      </w:r>
      <w:r>
        <w:rPr>
          <w:rFonts w:cs="Calibri"/>
          <w:color w:val="000000"/>
          <w:sz w:val="28"/>
          <w:szCs w:val="28"/>
          <w:shd w:val="clear" w:color="auto" w:fill="FFFFFF"/>
          <w:lang w:eastAsia="es-ES"/>
        </w:rPr>
        <w:t>.</w:t>
      </w:r>
      <w:r w:rsidRPr="00512690">
        <w:rPr>
          <w:rFonts w:cs="Calibri"/>
          <w:color w:val="000000"/>
          <w:sz w:val="28"/>
          <w:szCs w:val="28"/>
          <w:shd w:val="clear" w:color="auto" w:fill="FFFFFF"/>
          <w:lang w:eastAsia="es-ES"/>
        </w:rPr>
        <w:t xml:space="preserve"> </w:t>
      </w:r>
    </w:p>
    <w:p w:rsidR="00E56537" w:rsidRPr="00512690" w:rsidRDefault="00E56537" w:rsidP="00E56537">
      <w:pPr>
        <w:widowControl w:val="0"/>
        <w:autoSpaceDE w:val="0"/>
        <w:autoSpaceDN w:val="0"/>
        <w:adjustRightInd w:val="0"/>
        <w:spacing w:after="0" w:line="240" w:lineRule="auto"/>
        <w:jc w:val="both"/>
        <w:rPr>
          <w:rFonts w:cs="Calibri"/>
          <w:sz w:val="28"/>
          <w:szCs w:val="28"/>
          <w:lang w:eastAsia="es-ES"/>
        </w:rPr>
      </w:pPr>
    </w:p>
    <w:p w:rsidR="00E56537" w:rsidRPr="00512690" w:rsidRDefault="00E56537" w:rsidP="00E56537">
      <w:pPr>
        <w:autoSpaceDE w:val="0"/>
        <w:autoSpaceDN w:val="0"/>
        <w:spacing w:after="0" w:line="240" w:lineRule="auto"/>
        <w:jc w:val="both"/>
        <w:rPr>
          <w:rFonts w:cs="Calibri"/>
          <w:b/>
          <w:sz w:val="28"/>
          <w:szCs w:val="28"/>
          <w:u w:val="single"/>
          <w:lang w:val="ca-ES" w:eastAsia="es-ES"/>
        </w:rPr>
      </w:pPr>
      <w:r w:rsidRPr="00512690">
        <w:rPr>
          <w:rFonts w:cs="Calibri"/>
          <w:b/>
          <w:sz w:val="28"/>
          <w:szCs w:val="28"/>
          <w:u w:val="single"/>
          <w:lang w:val="ca-ES" w:eastAsia="es-ES"/>
        </w:rPr>
        <w:lastRenderedPageBreak/>
        <w:t>1º DE ESO E 2º DE ESO</w:t>
      </w:r>
      <w:r w:rsidR="00036382">
        <w:rPr>
          <w:rFonts w:cs="Calibri"/>
          <w:b/>
          <w:sz w:val="28"/>
          <w:szCs w:val="28"/>
          <w:u w:val="single"/>
          <w:lang w:val="ca-ES" w:eastAsia="es-ES"/>
        </w:rPr>
        <w:t xml:space="preserve"> </w:t>
      </w:r>
    </w:p>
    <w:p w:rsidR="00E56537" w:rsidRPr="00512690" w:rsidRDefault="00E56537" w:rsidP="00E56537">
      <w:pPr>
        <w:autoSpaceDE w:val="0"/>
        <w:autoSpaceDN w:val="0"/>
        <w:spacing w:after="0" w:line="240" w:lineRule="auto"/>
        <w:jc w:val="both"/>
        <w:rPr>
          <w:rFonts w:cs="Calibri"/>
          <w:b/>
          <w:sz w:val="28"/>
          <w:szCs w:val="28"/>
          <w:u w:val="single"/>
          <w:lang w:val="ca-ES" w:eastAsia="es-ES"/>
        </w:rPr>
      </w:pPr>
    </w:p>
    <w:p w:rsidR="00E56537" w:rsidRPr="00512690" w:rsidRDefault="00E56537" w:rsidP="00E56537">
      <w:pPr>
        <w:spacing w:after="120" w:line="240" w:lineRule="auto"/>
        <w:ind w:left="283"/>
        <w:jc w:val="both"/>
        <w:rPr>
          <w:rFonts w:cs="Calibri"/>
          <w:b/>
          <w:sz w:val="28"/>
          <w:szCs w:val="28"/>
          <w:lang w:eastAsia="es-ES"/>
        </w:rPr>
      </w:pPr>
      <w:r w:rsidRPr="00512690">
        <w:rPr>
          <w:rFonts w:cs="Calibri"/>
          <w:b/>
          <w:sz w:val="28"/>
          <w:szCs w:val="28"/>
          <w:lang w:eastAsia="es-ES"/>
        </w:rPr>
        <w:t>C</w:t>
      </w:r>
      <w:r w:rsidR="0084135C">
        <w:rPr>
          <w:rFonts w:cs="Calibri"/>
          <w:b/>
          <w:sz w:val="28"/>
          <w:szCs w:val="28"/>
          <w:lang w:eastAsia="es-ES"/>
        </w:rPr>
        <w:t>u</w:t>
      </w:r>
      <w:r w:rsidRPr="00512690">
        <w:rPr>
          <w:rFonts w:cs="Calibri"/>
          <w:b/>
          <w:sz w:val="28"/>
          <w:szCs w:val="28"/>
          <w:lang w:eastAsia="es-ES"/>
        </w:rPr>
        <w:t>alificación por avaliación:</w:t>
      </w:r>
    </w:p>
    <w:p w:rsidR="00E56537" w:rsidRPr="00A67862" w:rsidRDefault="00FE0819" w:rsidP="00323EEE">
      <w:pPr>
        <w:pStyle w:val="Prrafodelista"/>
        <w:numPr>
          <w:ilvl w:val="0"/>
          <w:numId w:val="98"/>
        </w:numPr>
        <w:spacing w:after="120" w:line="240" w:lineRule="auto"/>
        <w:jc w:val="both"/>
        <w:rPr>
          <w:rFonts w:cs="Calibri"/>
          <w:sz w:val="28"/>
          <w:szCs w:val="28"/>
          <w:lang w:eastAsia="es-ES"/>
        </w:rPr>
      </w:pPr>
      <w:r w:rsidRPr="00A67862">
        <w:rPr>
          <w:rFonts w:cs="Calibri"/>
          <w:b/>
          <w:sz w:val="28"/>
          <w:szCs w:val="28"/>
          <w:lang w:eastAsia="es-ES"/>
        </w:rPr>
        <w:t>P</w:t>
      </w:r>
      <w:r w:rsidR="00E56537" w:rsidRPr="00A67862">
        <w:rPr>
          <w:rFonts w:cs="Calibri"/>
          <w:b/>
          <w:sz w:val="28"/>
          <w:szCs w:val="28"/>
          <w:lang w:eastAsia="es-ES"/>
        </w:rPr>
        <w:t xml:space="preserve">robas escritas: </w:t>
      </w:r>
      <w:r w:rsidR="00E56537" w:rsidRPr="00A67862">
        <w:rPr>
          <w:rFonts w:cs="Calibri"/>
          <w:sz w:val="28"/>
          <w:szCs w:val="28"/>
          <w:lang w:eastAsia="es-ES"/>
        </w:rPr>
        <w:t xml:space="preserve">van  significar un 80% e haberá dúas probas por avaliación que inclúen </w:t>
      </w:r>
      <w:r w:rsidR="00E56537" w:rsidRPr="00A67862">
        <w:rPr>
          <w:rFonts w:cs="Calibri"/>
          <w:i/>
          <w:sz w:val="28"/>
          <w:szCs w:val="28"/>
          <w:lang w:eastAsia="es-ES"/>
        </w:rPr>
        <w:t>listening, reading, grammar, vocabulary</w:t>
      </w:r>
      <w:r w:rsidR="00E56537" w:rsidRPr="00A67862">
        <w:rPr>
          <w:rFonts w:cs="Calibri"/>
          <w:sz w:val="28"/>
          <w:szCs w:val="28"/>
          <w:lang w:eastAsia="es-ES"/>
        </w:rPr>
        <w:t xml:space="preserve"> e preguntas dos libros de lectura obligatoria que indicará o profesor</w:t>
      </w:r>
    </w:p>
    <w:p w:rsidR="00E56537" w:rsidRPr="00A67862" w:rsidRDefault="007B3DAA" w:rsidP="00323EEE">
      <w:pPr>
        <w:pStyle w:val="Prrafodelista"/>
        <w:numPr>
          <w:ilvl w:val="0"/>
          <w:numId w:val="98"/>
        </w:numPr>
        <w:spacing w:after="120" w:line="240" w:lineRule="auto"/>
        <w:jc w:val="both"/>
        <w:rPr>
          <w:rFonts w:cs="Calibri"/>
          <w:sz w:val="28"/>
          <w:szCs w:val="28"/>
          <w:lang w:eastAsia="es-ES"/>
        </w:rPr>
      </w:pPr>
      <w:r w:rsidRPr="00A67862">
        <w:rPr>
          <w:rFonts w:cs="Calibri"/>
          <w:b/>
          <w:sz w:val="28"/>
          <w:szCs w:val="28"/>
          <w:lang w:eastAsia="es-ES"/>
        </w:rPr>
        <w:t>Traballo en equipo, actitude e aprender a aprender</w:t>
      </w:r>
      <w:r w:rsidR="00E56537" w:rsidRPr="00A67862">
        <w:rPr>
          <w:rFonts w:cs="Calibri"/>
          <w:b/>
          <w:sz w:val="28"/>
          <w:szCs w:val="28"/>
          <w:lang w:eastAsia="es-ES"/>
        </w:rPr>
        <w:t xml:space="preserve">: </w:t>
      </w:r>
      <w:r w:rsidR="00E56537" w:rsidRPr="00A67862">
        <w:rPr>
          <w:rFonts w:cs="Calibri"/>
          <w:sz w:val="28"/>
          <w:szCs w:val="28"/>
          <w:lang w:eastAsia="es-ES"/>
        </w:rPr>
        <w:t>vai significar un 20% .O profesor</w:t>
      </w:r>
      <w:r w:rsidRPr="00A67862">
        <w:rPr>
          <w:rFonts w:cs="Calibri"/>
          <w:sz w:val="28"/>
          <w:szCs w:val="28"/>
          <w:lang w:eastAsia="es-ES"/>
        </w:rPr>
        <w:t xml:space="preserve"> revisará o traballo do alumno na clase e na casa (aprender a aprender); valorará o traballo en equipo, a súa actitude hacia</w:t>
      </w:r>
      <w:r w:rsidR="001527C7">
        <w:rPr>
          <w:rFonts w:cs="Calibri"/>
          <w:sz w:val="28"/>
          <w:szCs w:val="28"/>
          <w:lang w:eastAsia="es-ES"/>
        </w:rPr>
        <w:t xml:space="preserve"> a materia</w:t>
      </w:r>
      <w:r w:rsidRPr="00A67862">
        <w:rPr>
          <w:rFonts w:cs="Calibri"/>
          <w:sz w:val="28"/>
          <w:szCs w:val="28"/>
          <w:lang w:eastAsia="es-ES"/>
        </w:rPr>
        <w:t>. Valorarase a súa participación activa no desenvolvemento da clase.</w:t>
      </w:r>
    </w:p>
    <w:p w:rsidR="00E56537" w:rsidRPr="00B65626" w:rsidRDefault="00E56537" w:rsidP="00B65626">
      <w:pPr>
        <w:spacing w:after="120" w:line="240" w:lineRule="auto"/>
        <w:jc w:val="both"/>
        <w:rPr>
          <w:rFonts w:cs="Calibri"/>
          <w:sz w:val="28"/>
          <w:szCs w:val="28"/>
          <w:lang w:val="pt-PT" w:eastAsia="es-ES"/>
        </w:rPr>
      </w:pPr>
      <w:r w:rsidRPr="001527C7">
        <w:rPr>
          <w:rFonts w:cs="Calibri"/>
          <w:b/>
          <w:sz w:val="28"/>
          <w:szCs w:val="28"/>
          <w:lang w:val="es-ES_tradnl" w:eastAsia="es-ES"/>
        </w:rPr>
        <w:t xml:space="preserve">  </w:t>
      </w:r>
      <w:r w:rsidRPr="00B65626">
        <w:rPr>
          <w:rFonts w:cs="Calibri"/>
          <w:b/>
          <w:sz w:val="28"/>
          <w:szCs w:val="28"/>
          <w:lang w:val="pt-PT" w:eastAsia="es-ES"/>
        </w:rPr>
        <w:t>C</w:t>
      </w:r>
      <w:r w:rsidR="0084135C" w:rsidRPr="00B65626">
        <w:rPr>
          <w:rFonts w:cs="Calibri"/>
          <w:b/>
          <w:sz w:val="28"/>
          <w:szCs w:val="28"/>
          <w:lang w:val="pt-PT" w:eastAsia="es-ES"/>
        </w:rPr>
        <w:t>u</w:t>
      </w:r>
      <w:r w:rsidRPr="00B65626">
        <w:rPr>
          <w:rFonts w:cs="Calibri"/>
          <w:b/>
          <w:sz w:val="28"/>
          <w:szCs w:val="28"/>
          <w:lang w:val="pt-PT" w:eastAsia="es-ES"/>
        </w:rPr>
        <w:t>alificación final:</w:t>
      </w:r>
      <w:r w:rsidRPr="00B65626">
        <w:rPr>
          <w:rFonts w:cs="Calibri"/>
          <w:b/>
          <w:sz w:val="28"/>
          <w:szCs w:val="28"/>
          <w:u w:val="single"/>
          <w:lang w:val="pt-PT" w:eastAsia="es-ES"/>
        </w:rPr>
        <w:t xml:space="preserve"> </w:t>
      </w:r>
      <w:r w:rsidRPr="00B65626">
        <w:rPr>
          <w:rFonts w:cs="Calibri"/>
          <w:sz w:val="28"/>
          <w:szCs w:val="28"/>
          <w:lang w:val="pt-PT" w:eastAsia="es-ES"/>
        </w:rPr>
        <w:t>é o resultado da seguinte ponderación:</w:t>
      </w:r>
    </w:p>
    <w:p w:rsidR="00E56537" w:rsidRPr="00B65626" w:rsidRDefault="00FE0819" w:rsidP="00E56537">
      <w:pPr>
        <w:spacing w:after="0" w:line="240" w:lineRule="auto"/>
        <w:ind w:left="566" w:hanging="283"/>
        <w:jc w:val="both"/>
        <w:rPr>
          <w:rFonts w:cs="Calibri"/>
          <w:sz w:val="28"/>
          <w:szCs w:val="28"/>
          <w:lang w:val="pt-PT" w:eastAsia="es-ES"/>
        </w:rPr>
      </w:pPr>
      <w:r w:rsidRPr="00B65626">
        <w:rPr>
          <w:rFonts w:cs="Calibri"/>
          <w:b/>
          <w:sz w:val="28"/>
          <w:szCs w:val="28"/>
          <w:lang w:val="pt-PT" w:eastAsia="es-ES"/>
        </w:rPr>
        <w:t>. P</w:t>
      </w:r>
      <w:r w:rsidR="00E56537" w:rsidRPr="00B65626">
        <w:rPr>
          <w:rFonts w:cs="Calibri"/>
          <w:b/>
          <w:sz w:val="28"/>
          <w:szCs w:val="28"/>
          <w:lang w:val="pt-PT" w:eastAsia="es-ES"/>
        </w:rPr>
        <w:t>rimeira avaliación</w:t>
      </w:r>
      <w:r w:rsidR="00E56537" w:rsidRPr="00B65626">
        <w:rPr>
          <w:rFonts w:cs="Calibri"/>
          <w:sz w:val="28"/>
          <w:szCs w:val="28"/>
          <w:lang w:val="pt-PT" w:eastAsia="es-ES"/>
        </w:rPr>
        <w:t>: 20% da calificación global</w:t>
      </w:r>
    </w:p>
    <w:p w:rsidR="00E56537" w:rsidRPr="00B65626" w:rsidRDefault="00FE0819" w:rsidP="00E56537">
      <w:pPr>
        <w:spacing w:after="0" w:line="240" w:lineRule="auto"/>
        <w:ind w:left="566" w:hanging="283"/>
        <w:jc w:val="both"/>
        <w:rPr>
          <w:rFonts w:cs="Calibri"/>
          <w:sz w:val="28"/>
          <w:szCs w:val="28"/>
          <w:lang w:val="pt-PT" w:eastAsia="es-ES"/>
        </w:rPr>
      </w:pPr>
      <w:r w:rsidRPr="00B65626">
        <w:rPr>
          <w:rFonts w:cs="Calibri"/>
          <w:b/>
          <w:sz w:val="28"/>
          <w:szCs w:val="28"/>
          <w:lang w:val="pt-PT" w:eastAsia="es-ES"/>
        </w:rPr>
        <w:t>. S</w:t>
      </w:r>
      <w:r w:rsidR="00E56537" w:rsidRPr="00B65626">
        <w:rPr>
          <w:rFonts w:cs="Calibri"/>
          <w:b/>
          <w:sz w:val="28"/>
          <w:szCs w:val="28"/>
          <w:lang w:val="pt-PT" w:eastAsia="es-ES"/>
        </w:rPr>
        <w:t xml:space="preserve">egunda avaliación: </w:t>
      </w:r>
      <w:r w:rsidR="00E56537" w:rsidRPr="00B65626">
        <w:rPr>
          <w:rFonts w:cs="Calibri"/>
          <w:sz w:val="28"/>
          <w:szCs w:val="28"/>
          <w:lang w:val="pt-PT" w:eastAsia="es-ES"/>
        </w:rPr>
        <w:t>30% da calificación global</w:t>
      </w:r>
    </w:p>
    <w:p w:rsidR="00E56537" w:rsidRPr="00B65626" w:rsidRDefault="00FE0819" w:rsidP="00E56537">
      <w:pPr>
        <w:spacing w:after="0" w:line="240" w:lineRule="auto"/>
        <w:ind w:left="566" w:hanging="283"/>
        <w:jc w:val="both"/>
        <w:rPr>
          <w:rFonts w:cs="Calibri"/>
          <w:sz w:val="28"/>
          <w:szCs w:val="28"/>
          <w:lang w:val="pt-PT" w:eastAsia="es-ES"/>
        </w:rPr>
      </w:pPr>
      <w:r w:rsidRPr="00B65626">
        <w:rPr>
          <w:rFonts w:cs="Calibri"/>
          <w:b/>
          <w:sz w:val="28"/>
          <w:szCs w:val="28"/>
          <w:lang w:val="pt-PT" w:eastAsia="es-ES"/>
        </w:rPr>
        <w:t>. T</w:t>
      </w:r>
      <w:r w:rsidR="00E56537" w:rsidRPr="00B65626">
        <w:rPr>
          <w:rFonts w:cs="Calibri"/>
          <w:b/>
          <w:sz w:val="28"/>
          <w:szCs w:val="28"/>
          <w:lang w:val="pt-PT" w:eastAsia="es-ES"/>
        </w:rPr>
        <w:t>erceira avaliación:</w:t>
      </w:r>
      <w:r w:rsidR="00E56537" w:rsidRPr="00B65626">
        <w:rPr>
          <w:rFonts w:cs="Calibri"/>
          <w:sz w:val="28"/>
          <w:szCs w:val="28"/>
          <w:lang w:val="pt-PT" w:eastAsia="es-ES"/>
        </w:rPr>
        <w:t xml:space="preserve"> 50% da caliaficación global</w:t>
      </w:r>
    </w:p>
    <w:p w:rsidR="00B65626" w:rsidRDefault="00B65626" w:rsidP="00B65626">
      <w:pPr>
        <w:spacing w:after="120" w:line="240" w:lineRule="auto"/>
        <w:jc w:val="both"/>
        <w:rPr>
          <w:rFonts w:cs="Calibri"/>
          <w:sz w:val="28"/>
          <w:szCs w:val="28"/>
          <w:lang w:val="pt-PT" w:eastAsia="es-ES"/>
        </w:rPr>
      </w:pPr>
    </w:p>
    <w:p w:rsidR="00B65626" w:rsidRPr="00B65626" w:rsidRDefault="00B65626" w:rsidP="00B65626">
      <w:pPr>
        <w:spacing w:after="120" w:line="240" w:lineRule="auto"/>
        <w:jc w:val="both"/>
        <w:rPr>
          <w:rFonts w:cs="Calibri"/>
          <w:sz w:val="28"/>
          <w:szCs w:val="28"/>
          <w:lang w:val="pt-PT" w:eastAsia="es-ES"/>
        </w:rPr>
      </w:pPr>
      <w:r w:rsidRPr="00B65626">
        <w:rPr>
          <w:rFonts w:cs="Calibri"/>
          <w:b/>
          <w:sz w:val="28"/>
          <w:szCs w:val="28"/>
          <w:lang w:val="pt-PT" w:eastAsia="es-ES"/>
        </w:rPr>
        <w:t>A proba extraordinaria de setembro</w:t>
      </w:r>
      <w:r w:rsidRPr="00B65626">
        <w:rPr>
          <w:rFonts w:cs="Calibri"/>
          <w:sz w:val="28"/>
          <w:szCs w:val="28"/>
          <w:lang w:val="pt-PT" w:eastAsia="es-ES"/>
        </w:rPr>
        <w:t xml:space="preserve"> consistir</w:t>
      </w:r>
      <w:r>
        <w:rPr>
          <w:rFonts w:cs="Calibri"/>
          <w:sz w:val="28"/>
          <w:szCs w:val="28"/>
          <w:lang w:val="pt-PT" w:eastAsia="es-ES"/>
        </w:rPr>
        <w:t>á nunha proba escrita</w:t>
      </w:r>
      <w:r w:rsidRPr="00B65626">
        <w:rPr>
          <w:rFonts w:cs="Calibri"/>
          <w:sz w:val="28"/>
          <w:szCs w:val="28"/>
          <w:lang w:val="pt-PT" w:eastAsia="es-ES"/>
        </w:rPr>
        <w:t>( gram</w:t>
      </w:r>
      <w:r>
        <w:rPr>
          <w:rFonts w:cs="Calibri"/>
          <w:sz w:val="28"/>
          <w:szCs w:val="28"/>
          <w:lang w:val="pt-PT" w:eastAsia="es-ES"/>
        </w:rPr>
        <w:t>ática,</w:t>
      </w:r>
      <w:r w:rsidRPr="00B65626">
        <w:rPr>
          <w:rFonts w:cs="Calibri"/>
          <w:sz w:val="28"/>
          <w:szCs w:val="28"/>
          <w:lang w:val="pt-PT" w:eastAsia="es-ES"/>
        </w:rPr>
        <w:t xml:space="preserve"> vocabulario, reading, writing e listening)  e suporá o 100% da cualificación do alumno.   </w:t>
      </w:r>
    </w:p>
    <w:p w:rsidR="00B65626" w:rsidRDefault="00B65626" w:rsidP="00E56537">
      <w:pPr>
        <w:autoSpaceDE w:val="0"/>
        <w:autoSpaceDN w:val="0"/>
        <w:spacing w:after="0" w:line="240" w:lineRule="auto"/>
        <w:jc w:val="both"/>
        <w:rPr>
          <w:rFonts w:cs="Calibri"/>
          <w:b/>
          <w:sz w:val="28"/>
          <w:szCs w:val="28"/>
          <w:u w:val="single"/>
          <w:lang w:val="ca-ES" w:eastAsia="es-ES"/>
        </w:rPr>
      </w:pPr>
    </w:p>
    <w:p w:rsidR="00E56537" w:rsidRPr="00512690" w:rsidRDefault="00E56537" w:rsidP="00E56537">
      <w:pPr>
        <w:autoSpaceDE w:val="0"/>
        <w:autoSpaceDN w:val="0"/>
        <w:spacing w:after="0" w:line="240" w:lineRule="auto"/>
        <w:jc w:val="both"/>
        <w:rPr>
          <w:rFonts w:cs="Calibri"/>
          <w:b/>
          <w:sz w:val="28"/>
          <w:szCs w:val="28"/>
          <w:u w:val="single"/>
          <w:lang w:val="ca-ES" w:eastAsia="es-ES"/>
        </w:rPr>
      </w:pPr>
      <w:r>
        <w:rPr>
          <w:rFonts w:cs="Calibri"/>
          <w:b/>
          <w:sz w:val="28"/>
          <w:szCs w:val="28"/>
          <w:u w:val="single"/>
          <w:lang w:val="ca-ES" w:eastAsia="es-ES"/>
        </w:rPr>
        <w:t xml:space="preserve">3º DE ESO </w:t>
      </w:r>
    </w:p>
    <w:p w:rsidR="00E56537" w:rsidRPr="009D1867" w:rsidRDefault="00E56537" w:rsidP="007B3DAA">
      <w:pPr>
        <w:spacing w:after="120" w:line="240" w:lineRule="auto"/>
        <w:jc w:val="both"/>
        <w:rPr>
          <w:rFonts w:cs="Calibri"/>
          <w:b/>
          <w:sz w:val="28"/>
          <w:szCs w:val="28"/>
          <w:lang w:eastAsia="es-ES"/>
        </w:rPr>
      </w:pPr>
      <w:r w:rsidRPr="009D1867">
        <w:rPr>
          <w:rFonts w:cs="Calibri"/>
          <w:b/>
          <w:sz w:val="28"/>
          <w:szCs w:val="28"/>
          <w:lang w:eastAsia="es-ES"/>
        </w:rPr>
        <w:t>C</w:t>
      </w:r>
      <w:r w:rsidR="0084135C" w:rsidRPr="009D1867">
        <w:rPr>
          <w:rFonts w:cs="Calibri"/>
          <w:b/>
          <w:sz w:val="28"/>
          <w:szCs w:val="28"/>
          <w:lang w:eastAsia="es-ES"/>
        </w:rPr>
        <w:t>u</w:t>
      </w:r>
      <w:r w:rsidRPr="009D1867">
        <w:rPr>
          <w:rFonts w:cs="Calibri"/>
          <w:b/>
          <w:sz w:val="28"/>
          <w:szCs w:val="28"/>
          <w:lang w:eastAsia="es-ES"/>
        </w:rPr>
        <w:t xml:space="preserve">alificación por avaliación </w:t>
      </w:r>
    </w:p>
    <w:p w:rsidR="00E56537" w:rsidRPr="00A67862" w:rsidRDefault="00FE0819" w:rsidP="00323EEE">
      <w:pPr>
        <w:pStyle w:val="Prrafodelista"/>
        <w:numPr>
          <w:ilvl w:val="0"/>
          <w:numId w:val="99"/>
        </w:numPr>
        <w:spacing w:after="120" w:line="240" w:lineRule="auto"/>
        <w:jc w:val="both"/>
        <w:rPr>
          <w:rFonts w:cs="Calibri"/>
          <w:sz w:val="28"/>
          <w:szCs w:val="28"/>
          <w:lang w:eastAsia="es-ES"/>
        </w:rPr>
      </w:pPr>
      <w:r w:rsidRPr="00A67862">
        <w:rPr>
          <w:rFonts w:cs="Calibri"/>
          <w:b/>
          <w:sz w:val="28"/>
          <w:szCs w:val="28"/>
          <w:lang w:eastAsia="es-ES"/>
        </w:rPr>
        <w:t>P</w:t>
      </w:r>
      <w:r w:rsidR="00E56537" w:rsidRPr="00A67862">
        <w:rPr>
          <w:rFonts w:cs="Calibri"/>
          <w:b/>
          <w:sz w:val="28"/>
          <w:szCs w:val="28"/>
          <w:lang w:eastAsia="es-ES"/>
        </w:rPr>
        <w:t>robas escritas</w:t>
      </w:r>
      <w:r w:rsidRPr="00A67862">
        <w:rPr>
          <w:rFonts w:cs="Calibri"/>
          <w:b/>
          <w:sz w:val="28"/>
          <w:szCs w:val="28"/>
          <w:lang w:eastAsia="es-ES"/>
        </w:rPr>
        <w:t xml:space="preserve"> e proba oral</w:t>
      </w:r>
      <w:r w:rsidR="00E56537" w:rsidRPr="00A67862">
        <w:rPr>
          <w:rFonts w:cs="Calibri"/>
          <w:b/>
          <w:sz w:val="28"/>
          <w:szCs w:val="28"/>
          <w:lang w:eastAsia="es-ES"/>
        </w:rPr>
        <w:t xml:space="preserve">: </w:t>
      </w:r>
      <w:r w:rsidR="00E56537" w:rsidRPr="00A67862">
        <w:rPr>
          <w:rFonts w:cs="Calibri"/>
          <w:sz w:val="28"/>
          <w:szCs w:val="28"/>
          <w:lang w:eastAsia="es-ES"/>
        </w:rPr>
        <w:t>estas probas configurarán un 90% da calificación.</w:t>
      </w:r>
      <w:r w:rsidR="00E56537" w:rsidRPr="00A67862">
        <w:rPr>
          <w:rFonts w:cs="Calibri"/>
          <w:b/>
          <w:sz w:val="28"/>
          <w:szCs w:val="28"/>
          <w:lang w:eastAsia="es-ES"/>
        </w:rPr>
        <w:t xml:space="preserve"> </w:t>
      </w:r>
      <w:r w:rsidR="00E56537" w:rsidRPr="00A67862">
        <w:rPr>
          <w:rFonts w:cs="Calibri"/>
          <w:sz w:val="28"/>
          <w:szCs w:val="28"/>
          <w:lang w:eastAsia="es-ES"/>
        </w:rPr>
        <w:t>O alumno realizará por avaliación diversas probas:</w:t>
      </w:r>
    </w:p>
    <w:p w:rsidR="00E56537" w:rsidRPr="00A67862" w:rsidRDefault="00A67862" w:rsidP="00E56537">
      <w:pPr>
        <w:spacing w:after="120" w:line="240" w:lineRule="auto"/>
        <w:ind w:firstLine="210"/>
        <w:jc w:val="both"/>
        <w:rPr>
          <w:rFonts w:cs="Calibri"/>
          <w:sz w:val="28"/>
          <w:szCs w:val="28"/>
          <w:lang w:val="en-US" w:eastAsia="es-ES"/>
        </w:rPr>
      </w:pPr>
      <w:r w:rsidRPr="00A67862">
        <w:rPr>
          <w:rFonts w:cs="Calibri"/>
          <w:sz w:val="28"/>
          <w:szCs w:val="28"/>
          <w:lang w:val="en-US" w:eastAsia="es-ES"/>
        </w:rPr>
        <w:t xml:space="preserve">       </w:t>
      </w:r>
      <w:r w:rsidR="00FE0819" w:rsidRPr="00A67862">
        <w:rPr>
          <w:rFonts w:cs="Calibri"/>
          <w:sz w:val="28"/>
          <w:szCs w:val="28"/>
          <w:lang w:val="en-US" w:eastAsia="es-ES"/>
        </w:rPr>
        <w:t xml:space="preserve">Vocabulario, reading, </w:t>
      </w:r>
      <w:r w:rsidR="00E56537" w:rsidRPr="00A67862">
        <w:rPr>
          <w:rFonts w:cs="Calibri"/>
          <w:sz w:val="28"/>
          <w:szCs w:val="28"/>
          <w:lang w:val="en-US" w:eastAsia="es-ES"/>
        </w:rPr>
        <w:t xml:space="preserve">listening, writing, contidos gramaticais e proba </w:t>
      </w:r>
      <w:r w:rsidR="00FE0819" w:rsidRPr="00A67862">
        <w:rPr>
          <w:rFonts w:cs="Calibri"/>
          <w:sz w:val="28"/>
          <w:szCs w:val="28"/>
          <w:lang w:val="en-US" w:eastAsia="es-ES"/>
        </w:rPr>
        <w:t xml:space="preserve">   </w:t>
      </w:r>
      <w:r w:rsidR="00E56537" w:rsidRPr="00A67862">
        <w:rPr>
          <w:rFonts w:cs="Calibri"/>
          <w:sz w:val="28"/>
          <w:szCs w:val="28"/>
          <w:lang w:val="en-US" w:eastAsia="es-ES"/>
        </w:rPr>
        <w:t>oral.</w:t>
      </w:r>
    </w:p>
    <w:p w:rsidR="00E56537" w:rsidRPr="00A67862" w:rsidRDefault="00FE0819" w:rsidP="00323EEE">
      <w:pPr>
        <w:pStyle w:val="Prrafodelista"/>
        <w:numPr>
          <w:ilvl w:val="0"/>
          <w:numId w:val="101"/>
        </w:numPr>
        <w:spacing w:after="120" w:line="240" w:lineRule="auto"/>
        <w:jc w:val="both"/>
        <w:rPr>
          <w:rFonts w:cs="Calibri"/>
          <w:sz w:val="28"/>
          <w:szCs w:val="28"/>
          <w:lang w:val="en-US" w:eastAsia="es-ES"/>
        </w:rPr>
      </w:pPr>
      <w:r w:rsidRPr="00A67862">
        <w:rPr>
          <w:rFonts w:cs="Calibri"/>
          <w:sz w:val="28"/>
          <w:szCs w:val="28"/>
          <w:lang w:val="en-US" w:eastAsia="es-ES"/>
        </w:rPr>
        <w:t>Gramática + vocabulario</w:t>
      </w:r>
      <w:r w:rsidR="00E56537" w:rsidRPr="00A67862">
        <w:rPr>
          <w:rFonts w:cs="Calibri"/>
          <w:sz w:val="28"/>
          <w:szCs w:val="28"/>
          <w:lang w:val="en-US" w:eastAsia="es-ES"/>
        </w:rPr>
        <w:t>: 40%</w:t>
      </w:r>
    </w:p>
    <w:p w:rsidR="00E56537" w:rsidRPr="00A67862" w:rsidRDefault="00FE0819" w:rsidP="00323EEE">
      <w:pPr>
        <w:pStyle w:val="Prrafodelista"/>
        <w:numPr>
          <w:ilvl w:val="0"/>
          <w:numId w:val="101"/>
        </w:numPr>
        <w:spacing w:after="120" w:line="240" w:lineRule="auto"/>
        <w:jc w:val="both"/>
        <w:rPr>
          <w:rFonts w:cs="Calibri"/>
          <w:sz w:val="28"/>
          <w:szCs w:val="28"/>
          <w:lang w:val="en-US" w:eastAsia="es-ES"/>
        </w:rPr>
      </w:pPr>
      <w:r w:rsidRPr="00A67862">
        <w:rPr>
          <w:rFonts w:cs="Calibri"/>
          <w:sz w:val="28"/>
          <w:szCs w:val="28"/>
          <w:lang w:val="en-US" w:eastAsia="es-ES"/>
        </w:rPr>
        <w:t>Reading</w:t>
      </w:r>
      <w:r w:rsidR="00E56537" w:rsidRPr="00A67862">
        <w:rPr>
          <w:rFonts w:cs="Calibri"/>
          <w:sz w:val="28"/>
          <w:szCs w:val="28"/>
          <w:lang w:val="en-US" w:eastAsia="es-ES"/>
        </w:rPr>
        <w:t>: 10%</w:t>
      </w:r>
    </w:p>
    <w:p w:rsidR="00E56537" w:rsidRPr="00A67862" w:rsidRDefault="00E56537" w:rsidP="00323EEE">
      <w:pPr>
        <w:pStyle w:val="Prrafodelista"/>
        <w:numPr>
          <w:ilvl w:val="0"/>
          <w:numId w:val="101"/>
        </w:numPr>
        <w:spacing w:after="120" w:line="240" w:lineRule="auto"/>
        <w:jc w:val="both"/>
        <w:rPr>
          <w:rFonts w:cs="Calibri"/>
          <w:sz w:val="28"/>
          <w:szCs w:val="28"/>
          <w:lang w:val="en-US" w:eastAsia="es-ES"/>
        </w:rPr>
      </w:pPr>
      <w:r w:rsidRPr="00A67862">
        <w:rPr>
          <w:rFonts w:cs="Calibri"/>
          <w:sz w:val="28"/>
          <w:szCs w:val="28"/>
          <w:lang w:val="en-US" w:eastAsia="es-ES"/>
        </w:rPr>
        <w:t>Writing:  20%</w:t>
      </w:r>
    </w:p>
    <w:p w:rsidR="00E56537" w:rsidRPr="00A67862" w:rsidRDefault="00E56537" w:rsidP="00323EEE">
      <w:pPr>
        <w:pStyle w:val="Prrafodelista"/>
        <w:numPr>
          <w:ilvl w:val="0"/>
          <w:numId w:val="101"/>
        </w:numPr>
        <w:spacing w:after="120" w:line="240" w:lineRule="auto"/>
        <w:jc w:val="both"/>
        <w:rPr>
          <w:rFonts w:cs="Calibri"/>
          <w:sz w:val="28"/>
          <w:szCs w:val="28"/>
          <w:lang w:val="en-US" w:eastAsia="es-ES"/>
        </w:rPr>
      </w:pPr>
      <w:r w:rsidRPr="00A67862">
        <w:rPr>
          <w:rFonts w:cs="Calibri"/>
          <w:sz w:val="28"/>
          <w:szCs w:val="28"/>
          <w:lang w:val="en-US" w:eastAsia="es-ES"/>
        </w:rPr>
        <w:t>Listening:</w:t>
      </w:r>
      <w:r w:rsidR="00FE0819" w:rsidRPr="00A67862">
        <w:rPr>
          <w:rFonts w:cs="Calibri"/>
          <w:sz w:val="28"/>
          <w:szCs w:val="28"/>
          <w:lang w:val="en-US" w:eastAsia="es-ES"/>
        </w:rPr>
        <w:t xml:space="preserve"> </w:t>
      </w:r>
      <w:r w:rsidRPr="00A67862">
        <w:rPr>
          <w:rFonts w:cs="Calibri"/>
          <w:sz w:val="28"/>
          <w:szCs w:val="28"/>
          <w:lang w:val="en-US" w:eastAsia="es-ES"/>
        </w:rPr>
        <w:t>10%</w:t>
      </w:r>
    </w:p>
    <w:p w:rsidR="00E56537" w:rsidRPr="00A67862" w:rsidRDefault="00E56537" w:rsidP="00323EEE">
      <w:pPr>
        <w:pStyle w:val="Prrafodelista"/>
        <w:numPr>
          <w:ilvl w:val="0"/>
          <w:numId w:val="101"/>
        </w:numPr>
        <w:spacing w:after="120" w:line="240" w:lineRule="auto"/>
        <w:jc w:val="both"/>
        <w:rPr>
          <w:rFonts w:cs="Calibri"/>
          <w:sz w:val="28"/>
          <w:szCs w:val="28"/>
          <w:lang w:eastAsia="es-ES"/>
        </w:rPr>
      </w:pPr>
      <w:r w:rsidRPr="00A67862">
        <w:rPr>
          <w:rFonts w:cs="Calibri"/>
          <w:sz w:val="28"/>
          <w:szCs w:val="28"/>
          <w:lang w:eastAsia="es-ES"/>
        </w:rPr>
        <w:t>Oral: 10%</w:t>
      </w:r>
    </w:p>
    <w:p w:rsidR="007B3DAA" w:rsidRPr="00A67862" w:rsidRDefault="00A67862" w:rsidP="00323EEE">
      <w:pPr>
        <w:pStyle w:val="Prrafodelista"/>
        <w:numPr>
          <w:ilvl w:val="0"/>
          <w:numId w:val="100"/>
        </w:numPr>
        <w:spacing w:after="120" w:line="240" w:lineRule="auto"/>
        <w:jc w:val="both"/>
        <w:rPr>
          <w:rFonts w:cs="Calibri"/>
          <w:sz w:val="28"/>
          <w:szCs w:val="28"/>
          <w:lang w:eastAsia="es-ES"/>
        </w:rPr>
      </w:pPr>
      <w:r w:rsidRPr="00A67862">
        <w:rPr>
          <w:rFonts w:cs="Calibri"/>
          <w:b/>
          <w:sz w:val="28"/>
          <w:szCs w:val="28"/>
          <w:lang w:eastAsia="es-ES"/>
        </w:rPr>
        <w:t xml:space="preserve">Traballo en equipo, actitude e aprender a aprender: </w:t>
      </w:r>
      <w:r w:rsidRPr="00A67862">
        <w:rPr>
          <w:rFonts w:cs="Calibri"/>
          <w:sz w:val="28"/>
          <w:szCs w:val="28"/>
          <w:lang w:eastAsia="es-ES"/>
        </w:rPr>
        <w:t>vai significar un 10% .O profesor revisará o traballo do alumno na clase e na casa (aprender a aprender); valorará o traballo en equipo, a s</w:t>
      </w:r>
      <w:r w:rsidR="00C36CC4">
        <w:rPr>
          <w:rFonts w:cs="Calibri"/>
          <w:sz w:val="28"/>
          <w:szCs w:val="28"/>
          <w:lang w:eastAsia="es-ES"/>
        </w:rPr>
        <w:t>úa actitude hacia a materia</w:t>
      </w:r>
      <w:r w:rsidRPr="00A67862">
        <w:rPr>
          <w:rFonts w:cs="Calibri"/>
          <w:sz w:val="28"/>
          <w:szCs w:val="28"/>
          <w:lang w:eastAsia="es-ES"/>
        </w:rPr>
        <w:t>. Valorarase a súa participación activa no desenvolvemento da clase.</w:t>
      </w:r>
    </w:p>
    <w:p w:rsidR="00E56537" w:rsidRPr="00E56537" w:rsidRDefault="00E56537" w:rsidP="00E56537">
      <w:pPr>
        <w:spacing w:after="0" w:line="240" w:lineRule="auto"/>
        <w:ind w:left="566" w:hanging="283"/>
        <w:jc w:val="both"/>
        <w:rPr>
          <w:rFonts w:cs="Calibri"/>
          <w:b/>
          <w:sz w:val="28"/>
          <w:szCs w:val="28"/>
          <w:lang w:eastAsia="es-ES"/>
        </w:rPr>
      </w:pPr>
      <w:r w:rsidRPr="00E56537">
        <w:rPr>
          <w:rFonts w:cs="Calibri"/>
          <w:b/>
          <w:sz w:val="28"/>
          <w:szCs w:val="28"/>
          <w:lang w:eastAsia="es-ES"/>
        </w:rPr>
        <w:lastRenderedPageBreak/>
        <w:t>C</w:t>
      </w:r>
      <w:r w:rsidR="0084135C">
        <w:rPr>
          <w:rFonts w:cs="Calibri"/>
          <w:b/>
          <w:sz w:val="28"/>
          <w:szCs w:val="28"/>
          <w:lang w:eastAsia="es-ES"/>
        </w:rPr>
        <w:t>u</w:t>
      </w:r>
      <w:r w:rsidRPr="00E56537">
        <w:rPr>
          <w:rFonts w:cs="Calibri"/>
          <w:b/>
          <w:sz w:val="28"/>
          <w:szCs w:val="28"/>
          <w:lang w:eastAsia="es-ES"/>
        </w:rPr>
        <w:t>alificación final</w:t>
      </w:r>
    </w:p>
    <w:p w:rsidR="00E56537" w:rsidRPr="00512690" w:rsidRDefault="00FE0819" w:rsidP="00E56537">
      <w:pPr>
        <w:spacing w:after="0" w:line="240" w:lineRule="auto"/>
        <w:ind w:left="566" w:hanging="283"/>
        <w:jc w:val="both"/>
        <w:rPr>
          <w:rFonts w:cs="Calibri"/>
          <w:sz w:val="28"/>
          <w:szCs w:val="28"/>
          <w:lang w:eastAsia="es-ES"/>
        </w:rPr>
      </w:pPr>
      <w:r>
        <w:rPr>
          <w:rFonts w:cs="Calibri"/>
          <w:sz w:val="28"/>
          <w:szCs w:val="28"/>
          <w:lang w:eastAsia="es-ES"/>
        </w:rPr>
        <w:t>. P</w:t>
      </w:r>
      <w:r w:rsidR="00E56537" w:rsidRPr="00512690">
        <w:rPr>
          <w:rFonts w:cs="Calibri"/>
          <w:sz w:val="28"/>
          <w:szCs w:val="28"/>
          <w:lang w:eastAsia="es-ES"/>
        </w:rPr>
        <w:t>rimeira avaliación 20%</w:t>
      </w:r>
    </w:p>
    <w:p w:rsidR="00E56537" w:rsidRPr="00512690" w:rsidRDefault="00FE0819" w:rsidP="00E56537">
      <w:pPr>
        <w:spacing w:after="0" w:line="240" w:lineRule="auto"/>
        <w:ind w:left="566" w:hanging="283"/>
        <w:jc w:val="both"/>
        <w:rPr>
          <w:rFonts w:cs="Calibri"/>
          <w:sz w:val="28"/>
          <w:szCs w:val="28"/>
          <w:lang w:eastAsia="es-ES"/>
        </w:rPr>
      </w:pPr>
      <w:r>
        <w:rPr>
          <w:rFonts w:cs="Calibri"/>
          <w:sz w:val="28"/>
          <w:szCs w:val="28"/>
          <w:lang w:eastAsia="es-ES"/>
        </w:rPr>
        <w:t>. S</w:t>
      </w:r>
      <w:r w:rsidR="00E56537" w:rsidRPr="00512690">
        <w:rPr>
          <w:rFonts w:cs="Calibri"/>
          <w:sz w:val="28"/>
          <w:szCs w:val="28"/>
          <w:lang w:eastAsia="es-ES"/>
        </w:rPr>
        <w:t>egunda avaiación  30%</w:t>
      </w:r>
    </w:p>
    <w:p w:rsidR="00E56537" w:rsidRPr="00512690" w:rsidRDefault="00FE0819" w:rsidP="00E56537">
      <w:pPr>
        <w:spacing w:after="0" w:line="240" w:lineRule="auto"/>
        <w:ind w:left="566" w:hanging="283"/>
        <w:jc w:val="both"/>
        <w:rPr>
          <w:rFonts w:cs="Calibri"/>
          <w:sz w:val="28"/>
          <w:szCs w:val="28"/>
          <w:lang w:eastAsia="es-ES"/>
        </w:rPr>
      </w:pPr>
      <w:r>
        <w:rPr>
          <w:rFonts w:cs="Calibri"/>
          <w:sz w:val="28"/>
          <w:szCs w:val="28"/>
          <w:lang w:eastAsia="es-ES"/>
        </w:rPr>
        <w:t>. T</w:t>
      </w:r>
      <w:r w:rsidR="00E56537" w:rsidRPr="00512690">
        <w:rPr>
          <w:rFonts w:cs="Calibri"/>
          <w:sz w:val="28"/>
          <w:szCs w:val="28"/>
          <w:lang w:eastAsia="es-ES"/>
        </w:rPr>
        <w:t>erceira avaliación 50%</w:t>
      </w:r>
    </w:p>
    <w:p w:rsidR="00E56537" w:rsidRPr="00512690" w:rsidRDefault="00E56537" w:rsidP="00E56537">
      <w:pPr>
        <w:widowControl w:val="0"/>
        <w:autoSpaceDE w:val="0"/>
        <w:autoSpaceDN w:val="0"/>
        <w:adjustRightInd w:val="0"/>
        <w:spacing w:after="0" w:line="240" w:lineRule="auto"/>
        <w:jc w:val="both"/>
        <w:rPr>
          <w:rFonts w:cs="Calibri"/>
          <w:sz w:val="28"/>
          <w:szCs w:val="28"/>
          <w:lang w:eastAsia="es-ES"/>
        </w:rPr>
      </w:pPr>
    </w:p>
    <w:p w:rsidR="00E56537" w:rsidRDefault="00E56537" w:rsidP="00E56537">
      <w:pPr>
        <w:autoSpaceDE w:val="0"/>
        <w:autoSpaceDN w:val="0"/>
        <w:spacing w:after="0" w:line="240" w:lineRule="auto"/>
        <w:jc w:val="both"/>
        <w:rPr>
          <w:rFonts w:cs="Calibri"/>
          <w:sz w:val="28"/>
          <w:szCs w:val="28"/>
          <w:lang w:val="ca-ES" w:eastAsia="es-ES"/>
        </w:rPr>
      </w:pPr>
      <w:r w:rsidRPr="00512690">
        <w:rPr>
          <w:rFonts w:cs="Calibri"/>
          <w:sz w:val="28"/>
          <w:szCs w:val="28"/>
          <w:lang w:val="ca-ES" w:eastAsia="es-ES"/>
        </w:rPr>
        <w:t>Atendendo a os criterios de avaliación continua o alumno que aprobe</w:t>
      </w:r>
      <w:r w:rsidR="006C00B6">
        <w:rPr>
          <w:rFonts w:cs="Calibri"/>
          <w:sz w:val="28"/>
          <w:szCs w:val="28"/>
          <w:lang w:val="ca-ES" w:eastAsia="es-ES"/>
        </w:rPr>
        <w:t xml:space="preserve"> a terceira avaliación  aprobará</w:t>
      </w:r>
      <w:r w:rsidRPr="00512690">
        <w:rPr>
          <w:rFonts w:cs="Calibri"/>
          <w:sz w:val="28"/>
          <w:szCs w:val="28"/>
          <w:lang w:val="ca-ES" w:eastAsia="es-ES"/>
        </w:rPr>
        <w:t xml:space="preserve"> toda </w:t>
      </w:r>
      <w:r>
        <w:rPr>
          <w:rFonts w:cs="Calibri"/>
          <w:sz w:val="28"/>
          <w:szCs w:val="28"/>
          <w:lang w:val="ca-ES" w:eastAsia="es-ES"/>
        </w:rPr>
        <w:t>asignatura.</w:t>
      </w:r>
    </w:p>
    <w:p w:rsidR="00C36F2D" w:rsidRPr="00512690" w:rsidRDefault="00C36F2D" w:rsidP="00E56537">
      <w:pPr>
        <w:autoSpaceDE w:val="0"/>
        <w:autoSpaceDN w:val="0"/>
        <w:spacing w:after="0" w:line="240" w:lineRule="auto"/>
        <w:jc w:val="both"/>
        <w:rPr>
          <w:rFonts w:cs="Calibri"/>
          <w:sz w:val="28"/>
          <w:szCs w:val="28"/>
          <w:lang w:val="ca-ES" w:eastAsia="es-ES"/>
        </w:rPr>
      </w:pPr>
    </w:p>
    <w:p w:rsidR="00B65626" w:rsidRPr="00B65626" w:rsidRDefault="00B65626" w:rsidP="00B65626">
      <w:pPr>
        <w:spacing w:after="120" w:line="240" w:lineRule="auto"/>
        <w:jc w:val="both"/>
        <w:rPr>
          <w:rFonts w:cs="Calibri"/>
          <w:sz w:val="28"/>
          <w:szCs w:val="28"/>
          <w:lang w:val="ca-ES" w:eastAsia="es-ES"/>
        </w:rPr>
      </w:pPr>
      <w:r w:rsidRPr="00B65626">
        <w:rPr>
          <w:rFonts w:cs="Calibri"/>
          <w:b/>
          <w:sz w:val="28"/>
          <w:szCs w:val="28"/>
          <w:lang w:val="ca-ES" w:eastAsia="es-ES"/>
        </w:rPr>
        <w:t>A proba extraordinaria de setembro</w:t>
      </w:r>
      <w:r w:rsidRPr="00B65626">
        <w:rPr>
          <w:rFonts w:cs="Calibri"/>
          <w:sz w:val="28"/>
          <w:szCs w:val="28"/>
          <w:lang w:val="ca-ES" w:eastAsia="es-ES"/>
        </w:rPr>
        <w:t xml:space="preserve"> consistirá nunha proba escrita( gramática, vocabular</w:t>
      </w:r>
      <w:r>
        <w:rPr>
          <w:rFonts w:cs="Calibri"/>
          <w:sz w:val="28"/>
          <w:szCs w:val="28"/>
          <w:lang w:val="ca-ES" w:eastAsia="es-ES"/>
        </w:rPr>
        <w:t>io, reading, writing</w:t>
      </w:r>
      <w:r w:rsidR="002A3637">
        <w:rPr>
          <w:rFonts w:cs="Calibri"/>
          <w:sz w:val="28"/>
          <w:szCs w:val="28"/>
          <w:lang w:val="ca-ES" w:eastAsia="es-ES"/>
        </w:rPr>
        <w:t>, listening</w:t>
      </w:r>
      <w:r w:rsidRPr="00B65626">
        <w:rPr>
          <w:rFonts w:cs="Calibri"/>
          <w:sz w:val="28"/>
          <w:szCs w:val="28"/>
          <w:lang w:val="ca-ES" w:eastAsia="es-ES"/>
        </w:rPr>
        <w:t xml:space="preserve">)  e suporá o 100% da cualificación do alumno.   </w:t>
      </w:r>
    </w:p>
    <w:p w:rsidR="00E56537" w:rsidRPr="00B65626" w:rsidRDefault="00E56537" w:rsidP="00E56537">
      <w:pPr>
        <w:widowControl w:val="0"/>
        <w:autoSpaceDE w:val="0"/>
        <w:autoSpaceDN w:val="0"/>
        <w:adjustRightInd w:val="0"/>
        <w:spacing w:after="0" w:line="240" w:lineRule="auto"/>
        <w:jc w:val="both"/>
        <w:rPr>
          <w:rFonts w:cs="Calibri"/>
          <w:sz w:val="28"/>
          <w:szCs w:val="28"/>
          <w:lang w:val="ca-ES" w:eastAsia="es-ES"/>
        </w:rPr>
      </w:pPr>
    </w:p>
    <w:p w:rsidR="00E56537" w:rsidRDefault="00E56537" w:rsidP="00E56537">
      <w:pPr>
        <w:autoSpaceDE w:val="0"/>
        <w:autoSpaceDN w:val="0"/>
        <w:spacing w:after="0" w:line="240" w:lineRule="auto"/>
        <w:jc w:val="both"/>
        <w:rPr>
          <w:rFonts w:cs="Calibri"/>
          <w:b/>
          <w:sz w:val="28"/>
          <w:szCs w:val="28"/>
          <w:u w:val="single"/>
          <w:lang w:val="ca-ES" w:eastAsia="es-ES"/>
        </w:rPr>
      </w:pPr>
      <w:r w:rsidRPr="00512690">
        <w:rPr>
          <w:rFonts w:cs="Calibri"/>
          <w:b/>
          <w:sz w:val="28"/>
          <w:szCs w:val="28"/>
          <w:u w:val="single"/>
          <w:lang w:val="ca-ES" w:eastAsia="es-ES"/>
        </w:rPr>
        <w:t xml:space="preserve">4º DE ESO </w:t>
      </w:r>
    </w:p>
    <w:p w:rsidR="00C36F2D" w:rsidRPr="00512690" w:rsidRDefault="00C36F2D" w:rsidP="00E56537">
      <w:pPr>
        <w:autoSpaceDE w:val="0"/>
        <w:autoSpaceDN w:val="0"/>
        <w:spacing w:after="0" w:line="240" w:lineRule="auto"/>
        <w:jc w:val="both"/>
        <w:rPr>
          <w:rFonts w:cs="Calibri"/>
          <w:b/>
          <w:sz w:val="28"/>
          <w:szCs w:val="28"/>
          <w:u w:val="single"/>
          <w:lang w:val="ca-ES" w:eastAsia="es-ES"/>
        </w:rPr>
      </w:pPr>
    </w:p>
    <w:p w:rsidR="00E56537" w:rsidRPr="00512690" w:rsidRDefault="00E56537" w:rsidP="00E56537">
      <w:pPr>
        <w:spacing w:after="120" w:line="240" w:lineRule="auto"/>
        <w:ind w:left="283"/>
        <w:jc w:val="both"/>
        <w:rPr>
          <w:rFonts w:cs="Calibri"/>
          <w:b/>
          <w:sz w:val="28"/>
          <w:szCs w:val="28"/>
          <w:lang w:eastAsia="es-ES"/>
        </w:rPr>
      </w:pPr>
      <w:r w:rsidRPr="00512690">
        <w:rPr>
          <w:rFonts w:cs="Calibri"/>
          <w:b/>
          <w:sz w:val="28"/>
          <w:szCs w:val="28"/>
          <w:lang w:eastAsia="es-ES"/>
        </w:rPr>
        <w:t>C</w:t>
      </w:r>
      <w:r w:rsidR="0084135C">
        <w:rPr>
          <w:rFonts w:cs="Calibri"/>
          <w:b/>
          <w:sz w:val="28"/>
          <w:szCs w:val="28"/>
          <w:lang w:eastAsia="es-ES"/>
        </w:rPr>
        <w:t>u</w:t>
      </w:r>
      <w:r w:rsidRPr="00512690">
        <w:rPr>
          <w:rFonts w:cs="Calibri"/>
          <w:b/>
          <w:sz w:val="28"/>
          <w:szCs w:val="28"/>
          <w:lang w:eastAsia="es-ES"/>
        </w:rPr>
        <w:t xml:space="preserve">alificación por avaliación </w:t>
      </w:r>
    </w:p>
    <w:p w:rsidR="00E56537" w:rsidRPr="00A67862" w:rsidRDefault="00FE0819" w:rsidP="00323EEE">
      <w:pPr>
        <w:pStyle w:val="Prrafodelista"/>
        <w:numPr>
          <w:ilvl w:val="0"/>
          <w:numId w:val="102"/>
        </w:numPr>
        <w:spacing w:after="120" w:line="240" w:lineRule="auto"/>
        <w:jc w:val="both"/>
        <w:rPr>
          <w:rFonts w:cs="Calibri"/>
          <w:sz w:val="28"/>
          <w:szCs w:val="28"/>
          <w:lang w:eastAsia="es-ES"/>
        </w:rPr>
      </w:pPr>
      <w:r w:rsidRPr="00A67862">
        <w:rPr>
          <w:rFonts w:cs="Calibri"/>
          <w:b/>
          <w:sz w:val="28"/>
          <w:szCs w:val="28"/>
          <w:lang w:eastAsia="es-ES"/>
        </w:rPr>
        <w:t>P</w:t>
      </w:r>
      <w:r w:rsidR="00E56537" w:rsidRPr="00A67862">
        <w:rPr>
          <w:rFonts w:cs="Calibri"/>
          <w:b/>
          <w:sz w:val="28"/>
          <w:szCs w:val="28"/>
          <w:lang w:eastAsia="es-ES"/>
        </w:rPr>
        <w:t>robas escritas</w:t>
      </w:r>
      <w:r w:rsidRPr="00A67862">
        <w:rPr>
          <w:rFonts w:cs="Calibri"/>
          <w:b/>
          <w:sz w:val="28"/>
          <w:szCs w:val="28"/>
          <w:lang w:eastAsia="es-ES"/>
        </w:rPr>
        <w:t xml:space="preserve"> e proba oral</w:t>
      </w:r>
      <w:r w:rsidR="00E56537" w:rsidRPr="00A67862">
        <w:rPr>
          <w:rFonts w:cs="Calibri"/>
          <w:b/>
          <w:sz w:val="28"/>
          <w:szCs w:val="28"/>
          <w:lang w:eastAsia="es-ES"/>
        </w:rPr>
        <w:t xml:space="preserve">: </w:t>
      </w:r>
      <w:r w:rsidR="00E56537" w:rsidRPr="00A67862">
        <w:rPr>
          <w:rFonts w:cs="Calibri"/>
          <w:sz w:val="28"/>
          <w:szCs w:val="28"/>
          <w:lang w:eastAsia="es-ES"/>
        </w:rPr>
        <w:t>estas probas configurarán un 90% da calificación.</w:t>
      </w:r>
      <w:r w:rsidR="00E56537" w:rsidRPr="00A67862">
        <w:rPr>
          <w:rFonts w:cs="Calibri"/>
          <w:b/>
          <w:sz w:val="28"/>
          <w:szCs w:val="28"/>
          <w:lang w:eastAsia="es-ES"/>
        </w:rPr>
        <w:t xml:space="preserve"> </w:t>
      </w:r>
      <w:r w:rsidR="00E56537" w:rsidRPr="00A67862">
        <w:rPr>
          <w:rFonts w:cs="Calibri"/>
          <w:sz w:val="28"/>
          <w:szCs w:val="28"/>
          <w:lang w:eastAsia="es-ES"/>
        </w:rPr>
        <w:t>O alumno realizará por avaliación diversas probas:</w:t>
      </w:r>
    </w:p>
    <w:p w:rsidR="00FE0819" w:rsidRPr="00323EEE" w:rsidRDefault="00FE0819" w:rsidP="00323EEE">
      <w:pPr>
        <w:pStyle w:val="Prrafodelista"/>
        <w:spacing w:after="120" w:line="240" w:lineRule="auto"/>
        <w:ind w:left="930"/>
        <w:jc w:val="both"/>
        <w:rPr>
          <w:rFonts w:cs="Calibri"/>
          <w:sz w:val="28"/>
          <w:szCs w:val="28"/>
          <w:lang w:val="en-US" w:eastAsia="es-ES"/>
        </w:rPr>
      </w:pPr>
      <w:r w:rsidRPr="00323EEE">
        <w:rPr>
          <w:rFonts w:cs="Calibri"/>
          <w:sz w:val="28"/>
          <w:szCs w:val="28"/>
          <w:lang w:val="en-US" w:eastAsia="es-ES"/>
        </w:rPr>
        <w:t>V</w:t>
      </w:r>
      <w:r w:rsidR="00E56537" w:rsidRPr="00323EEE">
        <w:rPr>
          <w:rFonts w:cs="Calibri"/>
          <w:sz w:val="28"/>
          <w:szCs w:val="28"/>
          <w:lang w:val="en-US" w:eastAsia="es-ES"/>
        </w:rPr>
        <w:t>ocabulario,</w:t>
      </w:r>
      <w:r w:rsidRPr="00323EEE">
        <w:rPr>
          <w:rFonts w:cs="Calibri"/>
          <w:sz w:val="28"/>
          <w:szCs w:val="28"/>
          <w:lang w:val="en-US" w:eastAsia="es-ES"/>
        </w:rPr>
        <w:t xml:space="preserve"> </w:t>
      </w:r>
      <w:r w:rsidR="00E56537" w:rsidRPr="00323EEE">
        <w:rPr>
          <w:rFonts w:cs="Calibri"/>
          <w:sz w:val="28"/>
          <w:szCs w:val="28"/>
          <w:lang w:val="en-US" w:eastAsia="es-ES"/>
        </w:rPr>
        <w:t>reading, listening, writing, contidos gramaticais</w:t>
      </w:r>
      <w:r w:rsidRPr="00323EEE">
        <w:rPr>
          <w:rFonts w:cs="Calibri"/>
          <w:sz w:val="28"/>
          <w:szCs w:val="28"/>
          <w:lang w:val="en-US" w:eastAsia="es-ES"/>
        </w:rPr>
        <w:t xml:space="preserve"> e proba oral.</w:t>
      </w:r>
    </w:p>
    <w:p w:rsidR="00E56537" w:rsidRPr="00323EEE" w:rsidRDefault="00FE0819" w:rsidP="00323EEE">
      <w:pPr>
        <w:pStyle w:val="Prrafodelista"/>
        <w:numPr>
          <w:ilvl w:val="0"/>
          <w:numId w:val="104"/>
        </w:numPr>
        <w:spacing w:after="120" w:line="240" w:lineRule="auto"/>
        <w:jc w:val="both"/>
        <w:rPr>
          <w:rFonts w:cs="Calibri"/>
          <w:sz w:val="28"/>
          <w:szCs w:val="28"/>
          <w:lang w:val="en-US" w:eastAsia="es-ES"/>
        </w:rPr>
      </w:pPr>
      <w:r w:rsidRPr="00323EEE">
        <w:rPr>
          <w:rFonts w:cs="Calibri"/>
          <w:sz w:val="28"/>
          <w:szCs w:val="28"/>
          <w:lang w:val="en-US" w:eastAsia="es-ES"/>
        </w:rPr>
        <w:t>Gramática + vocabulario</w:t>
      </w:r>
      <w:r w:rsidR="00E56537" w:rsidRPr="00323EEE">
        <w:rPr>
          <w:rFonts w:cs="Calibri"/>
          <w:sz w:val="28"/>
          <w:szCs w:val="28"/>
          <w:lang w:val="en-US" w:eastAsia="es-ES"/>
        </w:rPr>
        <w:t>: 40%</w:t>
      </w:r>
    </w:p>
    <w:p w:rsidR="00E56537" w:rsidRPr="00323EEE" w:rsidRDefault="00FE0819" w:rsidP="00323EEE">
      <w:pPr>
        <w:pStyle w:val="Prrafodelista"/>
        <w:numPr>
          <w:ilvl w:val="0"/>
          <w:numId w:val="104"/>
        </w:numPr>
        <w:spacing w:after="120" w:line="240" w:lineRule="auto"/>
        <w:jc w:val="both"/>
        <w:rPr>
          <w:rFonts w:cs="Calibri"/>
          <w:sz w:val="28"/>
          <w:szCs w:val="28"/>
          <w:lang w:val="en-US" w:eastAsia="es-ES"/>
        </w:rPr>
      </w:pPr>
      <w:r w:rsidRPr="00323EEE">
        <w:rPr>
          <w:rFonts w:cs="Calibri"/>
          <w:sz w:val="28"/>
          <w:szCs w:val="28"/>
          <w:lang w:val="en-US" w:eastAsia="es-ES"/>
        </w:rPr>
        <w:t>Reading</w:t>
      </w:r>
      <w:r w:rsidR="00E56537" w:rsidRPr="00323EEE">
        <w:rPr>
          <w:rFonts w:cs="Calibri"/>
          <w:sz w:val="28"/>
          <w:szCs w:val="28"/>
          <w:lang w:val="en-US" w:eastAsia="es-ES"/>
        </w:rPr>
        <w:t>: 10%</w:t>
      </w:r>
    </w:p>
    <w:p w:rsidR="00E56537" w:rsidRPr="00323EEE" w:rsidRDefault="00E56537" w:rsidP="00323EEE">
      <w:pPr>
        <w:pStyle w:val="Prrafodelista"/>
        <w:numPr>
          <w:ilvl w:val="0"/>
          <w:numId w:val="104"/>
        </w:numPr>
        <w:spacing w:after="120" w:line="240" w:lineRule="auto"/>
        <w:jc w:val="both"/>
        <w:rPr>
          <w:rFonts w:cs="Calibri"/>
          <w:sz w:val="28"/>
          <w:szCs w:val="28"/>
          <w:lang w:val="en-US" w:eastAsia="es-ES"/>
        </w:rPr>
      </w:pPr>
      <w:r w:rsidRPr="00323EEE">
        <w:rPr>
          <w:rFonts w:cs="Calibri"/>
          <w:sz w:val="28"/>
          <w:szCs w:val="28"/>
          <w:lang w:val="en-US" w:eastAsia="es-ES"/>
        </w:rPr>
        <w:t>Writing:  20%</w:t>
      </w:r>
    </w:p>
    <w:p w:rsidR="00E56537" w:rsidRPr="00323EEE" w:rsidRDefault="00E56537" w:rsidP="00323EEE">
      <w:pPr>
        <w:pStyle w:val="Prrafodelista"/>
        <w:numPr>
          <w:ilvl w:val="0"/>
          <w:numId w:val="104"/>
        </w:numPr>
        <w:spacing w:after="120" w:line="240" w:lineRule="auto"/>
        <w:jc w:val="both"/>
        <w:rPr>
          <w:rFonts w:cs="Calibri"/>
          <w:sz w:val="28"/>
          <w:szCs w:val="28"/>
          <w:lang w:eastAsia="es-ES"/>
        </w:rPr>
      </w:pPr>
      <w:r w:rsidRPr="00323EEE">
        <w:rPr>
          <w:rFonts w:cs="Calibri"/>
          <w:sz w:val="28"/>
          <w:szCs w:val="28"/>
          <w:lang w:eastAsia="es-ES"/>
        </w:rPr>
        <w:t>Listening:</w:t>
      </w:r>
      <w:r w:rsidR="00FE0819" w:rsidRPr="00323EEE">
        <w:rPr>
          <w:rFonts w:cs="Calibri"/>
          <w:sz w:val="28"/>
          <w:szCs w:val="28"/>
          <w:lang w:eastAsia="es-ES"/>
        </w:rPr>
        <w:t xml:space="preserve"> </w:t>
      </w:r>
      <w:r w:rsidRPr="00323EEE">
        <w:rPr>
          <w:rFonts w:cs="Calibri"/>
          <w:sz w:val="28"/>
          <w:szCs w:val="28"/>
          <w:lang w:eastAsia="es-ES"/>
        </w:rPr>
        <w:t>10%</w:t>
      </w:r>
    </w:p>
    <w:p w:rsidR="00E56537" w:rsidRPr="00323EEE" w:rsidRDefault="00E56537" w:rsidP="00323EEE">
      <w:pPr>
        <w:pStyle w:val="Prrafodelista"/>
        <w:numPr>
          <w:ilvl w:val="0"/>
          <w:numId w:val="104"/>
        </w:numPr>
        <w:spacing w:after="120" w:line="240" w:lineRule="auto"/>
        <w:jc w:val="both"/>
        <w:rPr>
          <w:rFonts w:cs="Calibri"/>
          <w:sz w:val="28"/>
          <w:szCs w:val="28"/>
          <w:lang w:eastAsia="es-ES"/>
        </w:rPr>
      </w:pPr>
      <w:r w:rsidRPr="00323EEE">
        <w:rPr>
          <w:rFonts w:cs="Calibri"/>
          <w:sz w:val="28"/>
          <w:szCs w:val="28"/>
          <w:lang w:eastAsia="es-ES"/>
        </w:rPr>
        <w:t>Oral: 10%</w:t>
      </w:r>
    </w:p>
    <w:p w:rsidR="00A67862" w:rsidRPr="00A67862" w:rsidRDefault="00A67862" w:rsidP="00323EEE">
      <w:pPr>
        <w:pStyle w:val="Prrafodelista"/>
        <w:numPr>
          <w:ilvl w:val="0"/>
          <w:numId w:val="103"/>
        </w:numPr>
        <w:spacing w:after="120" w:line="240" w:lineRule="auto"/>
        <w:jc w:val="both"/>
        <w:rPr>
          <w:rFonts w:cs="Calibri"/>
          <w:sz w:val="28"/>
          <w:szCs w:val="28"/>
          <w:lang w:eastAsia="es-ES"/>
        </w:rPr>
      </w:pPr>
      <w:r w:rsidRPr="00A67862">
        <w:rPr>
          <w:rFonts w:cs="Calibri"/>
          <w:b/>
          <w:sz w:val="28"/>
          <w:szCs w:val="28"/>
          <w:lang w:eastAsia="es-ES"/>
        </w:rPr>
        <w:t xml:space="preserve">Traballo en equipo, actitude e aprender a aprender: </w:t>
      </w:r>
      <w:r w:rsidRPr="00A67862">
        <w:rPr>
          <w:rFonts w:cs="Calibri"/>
          <w:sz w:val="28"/>
          <w:szCs w:val="28"/>
          <w:lang w:eastAsia="es-ES"/>
        </w:rPr>
        <w:t>vai significar un 10% .O profesor revisará o traballo do alumno na clase e na casa (aprender a aprender); valorará o traballo en equipo, a súa actitude hacia</w:t>
      </w:r>
      <w:r w:rsidR="00C36CC4">
        <w:rPr>
          <w:rFonts w:cs="Calibri"/>
          <w:sz w:val="28"/>
          <w:szCs w:val="28"/>
          <w:lang w:eastAsia="es-ES"/>
        </w:rPr>
        <w:t xml:space="preserve"> a materia</w:t>
      </w:r>
      <w:r w:rsidRPr="00A67862">
        <w:rPr>
          <w:rFonts w:cs="Calibri"/>
          <w:sz w:val="28"/>
          <w:szCs w:val="28"/>
          <w:lang w:eastAsia="es-ES"/>
        </w:rPr>
        <w:t>. Valorarase a s</w:t>
      </w:r>
      <w:r w:rsidR="00323EEE">
        <w:rPr>
          <w:rFonts w:cs="Calibri"/>
          <w:sz w:val="28"/>
          <w:szCs w:val="28"/>
          <w:lang w:eastAsia="es-ES"/>
        </w:rPr>
        <w:t>úa colabor</w:t>
      </w:r>
      <w:r w:rsidRPr="00A67862">
        <w:rPr>
          <w:rFonts w:cs="Calibri"/>
          <w:sz w:val="28"/>
          <w:szCs w:val="28"/>
          <w:lang w:eastAsia="es-ES"/>
        </w:rPr>
        <w:t>ación activa no desenvolvemento da clase.</w:t>
      </w:r>
    </w:p>
    <w:p w:rsidR="00A67862" w:rsidRPr="00E9252F" w:rsidRDefault="00A67862" w:rsidP="00E56537">
      <w:pPr>
        <w:widowControl w:val="0"/>
        <w:autoSpaceDE w:val="0"/>
        <w:autoSpaceDN w:val="0"/>
        <w:adjustRightInd w:val="0"/>
        <w:spacing w:after="0" w:line="240" w:lineRule="auto"/>
        <w:jc w:val="both"/>
        <w:rPr>
          <w:rFonts w:cs="Calibri"/>
          <w:b/>
          <w:sz w:val="28"/>
          <w:szCs w:val="28"/>
          <w:lang w:eastAsia="es-ES"/>
        </w:rPr>
      </w:pPr>
    </w:p>
    <w:p w:rsidR="00E56537" w:rsidRPr="00E9252F" w:rsidRDefault="00E56537" w:rsidP="00E56537">
      <w:pPr>
        <w:widowControl w:val="0"/>
        <w:autoSpaceDE w:val="0"/>
        <w:autoSpaceDN w:val="0"/>
        <w:adjustRightInd w:val="0"/>
        <w:spacing w:after="0" w:line="240" w:lineRule="auto"/>
        <w:jc w:val="both"/>
        <w:rPr>
          <w:rFonts w:cs="Calibri"/>
          <w:sz w:val="28"/>
          <w:szCs w:val="28"/>
          <w:lang w:eastAsia="es-ES"/>
        </w:rPr>
      </w:pPr>
    </w:p>
    <w:p w:rsidR="00E56537" w:rsidRPr="00E9252F" w:rsidRDefault="00E56537" w:rsidP="00FE0819">
      <w:pPr>
        <w:spacing w:after="120" w:line="240" w:lineRule="auto"/>
        <w:jc w:val="both"/>
        <w:rPr>
          <w:rFonts w:cs="Calibri"/>
          <w:sz w:val="28"/>
          <w:szCs w:val="28"/>
          <w:lang w:eastAsia="es-ES"/>
        </w:rPr>
      </w:pPr>
      <w:r w:rsidRPr="00E9252F">
        <w:rPr>
          <w:rFonts w:cs="Calibri"/>
          <w:b/>
          <w:sz w:val="28"/>
          <w:szCs w:val="28"/>
          <w:lang w:eastAsia="es-ES"/>
        </w:rPr>
        <w:t>C</w:t>
      </w:r>
      <w:r w:rsidR="0084135C" w:rsidRPr="00E9252F">
        <w:rPr>
          <w:rFonts w:cs="Calibri"/>
          <w:b/>
          <w:sz w:val="28"/>
          <w:szCs w:val="28"/>
          <w:lang w:eastAsia="es-ES"/>
        </w:rPr>
        <w:t>u</w:t>
      </w:r>
      <w:r w:rsidRPr="00E9252F">
        <w:rPr>
          <w:rFonts w:cs="Calibri"/>
          <w:b/>
          <w:sz w:val="28"/>
          <w:szCs w:val="28"/>
          <w:lang w:eastAsia="es-ES"/>
        </w:rPr>
        <w:t>alificación final</w:t>
      </w:r>
      <w:r w:rsidRPr="00E9252F">
        <w:rPr>
          <w:rFonts w:cs="Calibri"/>
          <w:sz w:val="28"/>
          <w:szCs w:val="28"/>
          <w:lang w:eastAsia="es-ES"/>
        </w:rPr>
        <w:t xml:space="preserve"> é o resultado da seguinte ponderación:</w:t>
      </w:r>
    </w:p>
    <w:p w:rsidR="00E56537" w:rsidRPr="00512690" w:rsidRDefault="00FE0819" w:rsidP="00E56537">
      <w:pPr>
        <w:spacing w:after="0" w:line="240" w:lineRule="auto"/>
        <w:ind w:left="566" w:hanging="283"/>
        <w:jc w:val="both"/>
        <w:rPr>
          <w:rFonts w:cs="Calibri"/>
          <w:sz w:val="28"/>
          <w:szCs w:val="28"/>
          <w:lang w:eastAsia="es-ES"/>
        </w:rPr>
      </w:pPr>
      <w:r>
        <w:rPr>
          <w:rFonts w:cs="Calibri"/>
          <w:sz w:val="28"/>
          <w:szCs w:val="28"/>
          <w:lang w:eastAsia="es-ES"/>
        </w:rPr>
        <w:t>. P</w:t>
      </w:r>
      <w:r w:rsidR="00E56537" w:rsidRPr="00512690">
        <w:rPr>
          <w:rFonts w:cs="Calibri"/>
          <w:sz w:val="28"/>
          <w:szCs w:val="28"/>
          <w:lang w:eastAsia="es-ES"/>
        </w:rPr>
        <w:t>rimeira avaliación: puntuará un 20%</w:t>
      </w:r>
    </w:p>
    <w:p w:rsidR="00E56537" w:rsidRPr="00512690" w:rsidRDefault="00FE0819" w:rsidP="00E56537">
      <w:pPr>
        <w:spacing w:after="0" w:line="240" w:lineRule="auto"/>
        <w:ind w:left="566" w:hanging="283"/>
        <w:jc w:val="both"/>
        <w:rPr>
          <w:rFonts w:cs="Calibri"/>
          <w:sz w:val="28"/>
          <w:szCs w:val="28"/>
          <w:lang w:eastAsia="es-ES"/>
        </w:rPr>
      </w:pPr>
      <w:r>
        <w:rPr>
          <w:rFonts w:cs="Calibri"/>
          <w:sz w:val="28"/>
          <w:szCs w:val="28"/>
          <w:lang w:eastAsia="es-ES"/>
        </w:rPr>
        <w:t>. S</w:t>
      </w:r>
      <w:r w:rsidR="00E56537" w:rsidRPr="00512690">
        <w:rPr>
          <w:rFonts w:cs="Calibri"/>
          <w:sz w:val="28"/>
          <w:szCs w:val="28"/>
          <w:lang w:eastAsia="es-ES"/>
        </w:rPr>
        <w:t>egunda avaliación: puntuará un 30%</w:t>
      </w:r>
    </w:p>
    <w:p w:rsidR="00E56537" w:rsidRDefault="00FE0819" w:rsidP="0084135C">
      <w:pPr>
        <w:spacing w:after="0" w:line="240" w:lineRule="auto"/>
        <w:ind w:left="566" w:hanging="283"/>
        <w:jc w:val="both"/>
        <w:rPr>
          <w:rFonts w:cs="Calibri"/>
          <w:sz w:val="28"/>
          <w:szCs w:val="28"/>
          <w:lang w:eastAsia="es-ES"/>
        </w:rPr>
      </w:pPr>
      <w:r>
        <w:rPr>
          <w:rFonts w:cs="Calibri"/>
          <w:sz w:val="28"/>
          <w:szCs w:val="28"/>
          <w:lang w:eastAsia="es-ES"/>
        </w:rPr>
        <w:t>. T</w:t>
      </w:r>
      <w:r w:rsidR="00E56537" w:rsidRPr="00512690">
        <w:rPr>
          <w:rFonts w:cs="Calibri"/>
          <w:sz w:val="28"/>
          <w:szCs w:val="28"/>
          <w:lang w:eastAsia="es-ES"/>
        </w:rPr>
        <w:t>erceira avaliación: puntuará un 50%</w:t>
      </w:r>
    </w:p>
    <w:p w:rsidR="00FE0819" w:rsidRDefault="00FE0819" w:rsidP="0084135C">
      <w:pPr>
        <w:autoSpaceDE w:val="0"/>
        <w:autoSpaceDN w:val="0"/>
        <w:spacing w:after="0" w:line="240" w:lineRule="auto"/>
        <w:jc w:val="both"/>
        <w:rPr>
          <w:rFonts w:cs="Calibri"/>
          <w:b/>
          <w:sz w:val="28"/>
          <w:szCs w:val="28"/>
          <w:u w:val="single"/>
          <w:lang w:val="ca-ES" w:eastAsia="es-ES"/>
        </w:rPr>
      </w:pPr>
    </w:p>
    <w:p w:rsidR="00B65626" w:rsidRPr="00B65626" w:rsidRDefault="00B65626" w:rsidP="00B65626">
      <w:pPr>
        <w:spacing w:after="120" w:line="240" w:lineRule="auto"/>
        <w:jc w:val="both"/>
        <w:rPr>
          <w:rFonts w:cs="Calibri"/>
          <w:sz w:val="28"/>
          <w:szCs w:val="28"/>
          <w:lang w:val="ca-ES" w:eastAsia="es-ES"/>
        </w:rPr>
      </w:pPr>
      <w:r w:rsidRPr="00B65626">
        <w:rPr>
          <w:rFonts w:cs="Calibri"/>
          <w:b/>
          <w:sz w:val="28"/>
          <w:szCs w:val="28"/>
          <w:lang w:val="ca-ES" w:eastAsia="es-ES"/>
        </w:rPr>
        <w:t>A proba extraordinaria de setembro</w:t>
      </w:r>
      <w:r w:rsidRPr="00B65626">
        <w:rPr>
          <w:rFonts w:cs="Calibri"/>
          <w:sz w:val="28"/>
          <w:szCs w:val="28"/>
          <w:lang w:val="ca-ES" w:eastAsia="es-ES"/>
        </w:rPr>
        <w:t xml:space="preserve"> consistirá nunha proba escrita( gramática, vocabular</w:t>
      </w:r>
      <w:r>
        <w:rPr>
          <w:rFonts w:cs="Calibri"/>
          <w:sz w:val="28"/>
          <w:szCs w:val="28"/>
          <w:lang w:val="ca-ES" w:eastAsia="es-ES"/>
        </w:rPr>
        <w:t>io, reading, writing</w:t>
      </w:r>
      <w:r w:rsidRPr="00B65626">
        <w:rPr>
          <w:rFonts w:cs="Calibri"/>
          <w:sz w:val="28"/>
          <w:szCs w:val="28"/>
          <w:lang w:val="ca-ES" w:eastAsia="es-ES"/>
        </w:rPr>
        <w:t xml:space="preserve">)  e suporá o 100% da cualificación do alumno.   </w:t>
      </w:r>
    </w:p>
    <w:p w:rsidR="0084135C" w:rsidRPr="00512690" w:rsidRDefault="0084135C" w:rsidP="0084135C">
      <w:pPr>
        <w:autoSpaceDE w:val="0"/>
        <w:autoSpaceDN w:val="0"/>
        <w:spacing w:after="0" w:line="240" w:lineRule="auto"/>
        <w:jc w:val="both"/>
        <w:rPr>
          <w:rFonts w:cs="Calibri"/>
          <w:b/>
          <w:sz w:val="28"/>
          <w:szCs w:val="28"/>
          <w:u w:val="single"/>
          <w:lang w:val="ca-ES" w:eastAsia="es-ES"/>
        </w:rPr>
      </w:pPr>
      <w:r>
        <w:rPr>
          <w:rFonts w:cs="Calibri"/>
          <w:b/>
          <w:sz w:val="28"/>
          <w:szCs w:val="28"/>
          <w:u w:val="single"/>
          <w:lang w:val="ca-ES" w:eastAsia="es-ES"/>
        </w:rPr>
        <w:lastRenderedPageBreak/>
        <w:t>EDUCACIÓN</w:t>
      </w:r>
      <w:r w:rsidRPr="00512690">
        <w:rPr>
          <w:rFonts w:cs="Calibri"/>
          <w:b/>
          <w:sz w:val="28"/>
          <w:szCs w:val="28"/>
          <w:u w:val="single"/>
          <w:lang w:val="ca-ES" w:eastAsia="es-ES"/>
        </w:rPr>
        <w:t xml:space="preserve"> DE ADULTOS ( Módulo 3 Módulo 4)</w:t>
      </w:r>
    </w:p>
    <w:p w:rsidR="0084135C" w:rsidRPr="00512690" w:rsidRDefault="0084135C" w:rsidP="0084135C">
      <w:pPr>
        <w:autoSpaceDE w:val="0"/>
        <w:autoSpaceDN w:val="0"/>
        <w:spacing w:after="0" w:line="240" w:lineRule="auto"/>
        <w:jc w:val="both"/>
        <w:rPr>
          <w:rFonts w:cs="Calibri"/>
          <w:b/>
          <w:sz w:val="28"/>
          <w:szCs w:val="28"/>
          <w:u w:val="single"/>
          <w:lang w:val="ca-ES" w:eastAsia="es-ES"/>
        </w:rPr>
      </w:pPr>
    </w:p>
    <w:p w:rsidR="0084135C" w:rsidRPr="00512690" w:rsidRDefault="0084135C" w:rsidP="0084135C">
      <w:pPr>
        <w:spacing w:after="120" w:line="240" w:lineRule="auto"/>
        <w:ind w:left="283"/>
        <w:jc w:val="both"/>
        <w:rPr>
          <w:rFonts w:cs="Calibri"/>
          <w:b/>
          <w:sz w:val="28"/>
          <w:szCs w:val="28"/>
          <w:u w:val="single"/>
          <w:lang w:eastAsia="es-ES"/>
        </w:rPr>
      </w:pPr>
      <w:r w:rsidRPr="00512690">
        <w:rPr>
          <w:rFonts w:cs="Calibri"/>
          <w:b/>
          <w:sz w:val="28"/>
          <w:szCs w:val="28"/>
          <w:u w:val="single"/>
          <w:lang w:eastAsia="es-ES"/>
        </w:rPr>
        <w:t>C</w:t>
      </w:r>
      <w:r>
        <w:rPr>
          <w:rFonts w:cs="Calibri"/>
          <w:b/>
          <w:sz w:val="28"/>
          <w:szCs w:val="28"/>
          <w:u w:val="single"/>
          <w:lang w:eastAsia="es-ES"/>
        </w:rPr>
        <w:t>u</w:t>
      </w:r>
      <w:r w:rsidRPr="00512690">
        <w:rPr>
          <w:rFonts w:cs="Calibri"/>
          <w:b/>
          <w:sz w:val="28"/>
          <w:szCs w:val="28"/>
          <w:u w:val="single"/>
          <w:lang w:eastAsia="es-ES"/>
        </w:rPr>
        <w:t>alificación por avalición</w:t>
      </w:r>
    </w:p>
    <w:p w:rsidR="0084135C" w:rsidRPr="00512690" w:rsidRDefault="00FE0819" w:rsidP="0084135C">
      <w:pPr>
        <w:spacing w:after="120" w:line="240" w:lineRule="auto"/>
        <w:ind w:firstLine="210"/>
        <w:jc w:val="both"/>
        <w:rPr>
          <w:rFonts w:cs="Calibri"/>
          <w:sz w:val="28"/>
          <w:szCs w:val="28"/>
          <w:lang w:eastAsia="es-ES"/>
        </w:rPr>
      </w:pPr>
      <w:r>
        <w:rPr>
          <w:rFonts w:cs="Calibri"/>
          <w:b/>
          <w:sz w:val="28"/>
          <w:szCs w:val="28"/>
          <w:lang w:eastAsia="es-ES"/>
        </w:rPr>
        <w:t>. P</w:t>
      </w:r>
      <w:r w:rsidR="0084135C" w:rsidRPr="00512690">
        <w:rPr>
          <w:rFonts w:cs="Calibri"/>
          <w:b/>
          <w:sz w:val="28"/>
          <w:szCs w:val="28"/>
          <w:lang w:eastAsia="es-ES"/>
        </w:rPr>
        <w:t xml:space="preserve">robas escritas: </w:t>
      </w:r>
      <w:r w:rsidR="0084135C" w:rsidRPr="00512690">
        <w:rPr>
          <w:rFonts w:cs="Calibri"/>
          <w:sz w:val="28"/>
          <w:szCs w:val="28"/>
          <w:lang w:eastAsia="es-ES"/>
        </w:rPr>
        <w:t>estas probas terán un valor dun 80%  e incluirán vocabulario traballado na clase e sinxelos contidos gramaticais,</w:t>
      </w:r>
    </w:p>
    <w:p w:rsidR="0084135C" w:rsidRPr="00512690" w:rsidRDefault="00FE0819" w:rsidP="0084135C">
      <w:pPr>
        <w:spacing w:after="120" w:line="240" w:lineRule="auto"/>
        <w:ind w:firstLine="210"/>
        <w:jc w:val="both"/>
        <w:rPr>
          <w:rFonts w:cs="Calibri"/>
          <w:sz w:val="28"/>
          <w:szCs w:val="28"/>
          <w:lang w:eastAsia="es-ES"/>
        </w:rPr>
      </w:pPr>
      <w:r>
        <w:rPr>
          <w:rFonts w:cs="Calibri"/>
          <w:b/>
          <w:sz w:val="28"/>
          <w:szCs w:val="28"/>
          <w:lang w:eastAsia="es-ES"/>
        </w:rPr>
        <w:t xml:space="preserve">. O </w:t>
      </w:r>
      <w:r w:rsidR="0084135C" w:rsidRPr="00512690">
        <w:rPr>
          <w:rFonts w:cs="Calibri"/>
          <w:b/>
          <w:sz w:val="28"/>
          <w:szCs w:val="28"/>
          <w:lang w:eastAsia="es-ES"/>
        </w:rPr>
        <w:t>traballo</w:t>
      </w:r>
      <w:r w:rsidR="0084135C">
        <w:rPr>
          <w:rFonts w:cs="Calibri"/>
          <w:sz w:val="28"/>
          <w:szCs w:val="28"/>
          <w:lang w:eastAsia="es-ES"/>
        </w:rPr>
        <w:t>:</w:t>
      </w:r>
      <w:r w:rsidR="0084135C" w:rsidRPr="00512690">
        <w:rPr>
          <w:rFonts w:cs="Calibri"/>
          <w:b/>
          <w:sz w:val="28"/>
          <w:szCs w:val="28"/>
          <w:lang w:eastAsia="es-ES"/>
        </w:rPr>
        <w:t xml:space="preserve"> </w:t>
      </w:r>
      <w:r w:rsidR="0084135C" w:rsidRPr="00512690">
        <w:rPr>
          <w:rFonts w:cs="Calibri"/>
          <w:sz w:val="28"/>
          <w:szCs w:val="28"/>
          <w:lang w:eastAsia="es-ES"/>
        </w:rPr>
        <w:t>O traballo realizado na aula ten nesta enseñanza un valor moi grande considerando as características especia</w:t>
      </w:r>
      <w:r w:rsidR="0084135C">
        <w:rPr>
          <w:rFonts w:cs="Calibri"/>
          <w:sz w:val="28"/>
          <w:szCs w:val="28"/>
          <w:lang w:eastAsia="es-ES"/>
        </w:rPr>
        <w:t>i</w:t>
      </w:r>
      <w:r w:rsidR="0084135C" w:rsidRPr="00512690">
        <w:rPr>
          <w:rFonts w:cs="Calibri"/>
          <w:sz w:val="28"/>
          <w:szCs w:val="28"/>
          <w:lang w:eastAsia="es-ES"/>
        </w:rPr>
        <w:t>s deste alumnado ( diversidade de niveis, situación laboral, longos períodos  alonxados dos estudos etc) así na avaliación unha progresión posit</w:t>
      </w:r>
      <w:r w:rsidR="0084135C">
        <w:rPr>
          <w:rFonts w:cs="Calibri"/>
          <w:sz w:val="28"/>
          <w:szCs w:val="28"/>
          <w:lang w:eastAsia="es-ES"/>
        </w:rPr>
        <w:t>iva</w:t>
      </w:r>
      <w:r w:rsidR="0084135C" w:rsidRPr="00512690">
        <w:rPr>
          <w:rFonts w:cs="Calibri"/>
          <w:sz w:val="28"/>
          <w:szCs w:val="28"/>
          <w:lang w:eastAsia="es-ES"/>
        </w:rPr>
        <w:t xml:space="preserve"> poderá contabilizar ata un 20% da c</w:t>
      </w:r>
      <w:r w:rsidR="002A3637">
        <w:rPr>
          <w:rFonts w:cs="Calibri"/>
          <w:sz w:val="28"/>
          <w:szCs w:val="28"/>
          <w:lang w:eastAsia="es-ES"/>
        </w:rPr>
        <w:t>u</w:t>
      </w:r>
      <w:r w:rsidR="0084135C" w:rsidRPr="00512690">
        <w:rPr>
          <w:rFonts w:cs="Calibri"/>
          <w:sz w:val="28"/>
          <w:szCs w:val="28"/>
          <w:lang w:eastAsia="es-ES"/>
        </w:rPr>
        <w:t>alificación</w:t>
      </w:r>
      <w:r>
        <w:rPr>
          <w:rFonts w:cs="Calibri"/>
          <w:sz w:val="28"/>
          <w:szCs w:val="28"/>
          <w:lang w:eastAsia="es-ES"/>
        </w:rPr>
        <w:t>.</w:t>
      </w:r>
    </w:p>
    <w:p w:rsidR="0084135C" w:rsidRDefault="0084135C" w:rsidP="0084135C">
      <w:pPr>
        <w:spacing w:after="120" w:line="240" w:lineRule="auto"/>
        <w:ind w:firstLine="210"/>
        <w:jc w:val="both"/>
        <w:rPr>
          <w:rFonts w:cs="Calibri"/>
          <w:sz w:val="28"/>
          <w:szCs w:val="28"/>
          <w:lang w:eastAsia="es-ES"/>
        </w:rPr>
      </w:pPr>
      <w:r w:rsidRPr="00512690">
        <w:rPr>
          <w:rFonts w:cs="Calibri"/>
          <w:b/>
          <w:sz w:val="28"/>
          <w:szCs w:val="28"/>
          <w:u w:val="single"/>
          <w:lang w:eastAsia="es-ES"/>
        </w:rPr>
        <w:t>C</w:t>
      </w:r>
      <w:r>
        <w:rPr>
          <w:rFonts w:cs="Calibri"/>
          <w:b/>
          <w:sz w:val="28"/>
          <w:szCs w:val="28"/>
          <w:u w:val="single"/>
          <w:lang w:eastAsia="es-ES"/>
        </w:rPr>
        <w:t>u</w:t>
      </w:r>
      <w:r w:rsidRPr="00512690">
        <w:rPr>
          <w:rFonts w:cs="Calibri"/>
          <w:b/>
          <w:sz w:val="28"/>
          <w:szCs w:val="28"/>
          <w:u w:val="single"/>
          <w:lang w:eastAsia="es-ES"/>
        </w:rPr>
        <w:t>alificación final</w:t>
      </w:r>
      <w:r w:rsidRPr="00512690">
        <w:rPr>
          <w:rFonts w:cs="Calibri"/>
          <w:sz w:val="28"/>
          <w:szCs w:val="28"/>
          <w:lang w:eastAsia="es-ES"/>
        </w:rPr>
        <w:t xml:space="preserve"> resultará de ponderar un 30%  na primeira avaliación e un 70% na final</w:t>
      </w:r>
      <w:r w:rsidR="00FE0819">
        <w:rPr>
          <w:rFonts w:cs="Calibri"/>
          <w:sz w:val="28"/>
          <w:szCs w:val="28"/>
          <w:lang w:eastAsia="es-ES"/>
        </w:rPr>
        <w:t>.</w:t>
      </w:r>
    </w:p>
    <w:p w:rsidR="000019E7" w:rsidRPr="000019E7" w:rsidRDefault="000019E7" w:rsidP="000019E7">
      <w:pPr>
        <w:spacing w:after="0" w:line="240" w:lineRule="auto"/>
        <w:jc w:val="both"/>
        <w:rPr>
          <w:rFonts w:eastAsia="Calibri" w:cs="Calibri"/>
          <w:sz w:val="28"/>
          <w:szCs w:val="28"/>
          <w:lang w:val="gl-ES"/>
        </w:rPr>
      </w:pPr>
      <w:r w:rsidRPr="000019E7">
        <w:rPr>
          <w:rFonts w:cs="Arial"/>
          <w:sz w:val="28"/>
          <w:szCs w:val="28"/>
          <w:lang w:eastAsia="es-ES_tradnl"/>
        </w:rPr>
        <w:t xml:space="preserve">Na Educación de Adultos a materia de inglés é cualificada dentro do ámbito de comunicación é constitúe un 30% da nota. </w:t>
      </w:r>
      <w:r w:rsidRPr="000019E7">
        <w:rPr>
          <w:rFonts w:eastAsia="Calibri" w:cs="Calibri"/>
          <w:sz w:val="28"/>
          <w:szCs w:val="28"/>
          <w:lang w:val="gl-ES"/>
        </w:rPr>
        <w:t>o alumnado debe obter como mínimo 2 puntos sobre 10 para facer media cosas outras materias do ámbito.</w:t>
      </w:r>
    </w:p>
    <w:p w:rsidR="00FE0819" w:rsidRPr="00512690" w:rsidRDefault="00FE0819" w:rsidP="00FE0819">
      <w:pPr>
        <w:spacing w:after="120" w:line="240" w:lineRule="auto"/>
        <w:jc w:val="both"/>
        <w:rPr>
          <w:rFonts w:cs="Calibri"/>
          <w:sz w:val="28"/>
          <w:szCs w:val="28"/>
          <w:lang w:eastAsia="es-ES"/>
        </w:rPr>
      </w:pPr>
    </w:p>
    <w:p w:rsidR="00FE0819" w:rsidRPr="00A76AB9" w:rsidRDefault="00F74FDB" w:rsidP="00F74FDB">
      <w:pPr>
        <w:spacing w:after="0" w:line="240" w:lineRule="auto"/>
        <w:jc w:val="both"/>
        <w:rPr>
          <w:rFonts w:cs="Calibri"/>
          <w:b/>
          <w:color w:val="002060"/>
          <w:sz w:val="28"/>
          <w:szCs w:val="28"/>
          <w:lang w:eastAsia="es-ES"/>
        </w:rPr>
      </w:pPr>
      <w:r w:rsidRPr="00A76AB9">
        <w:rPr>
          <w:b/>
          <w:color w:val="002060"/>
          <w:sz w:val="28"/>
          <w:szCs w:val="28"/>
        </w:rPr>
        <w:t>7.</w:t>
      </w:r>
      <w:r w:rsidR="00A76AB9" w:rsidRPr="00A76AB9">
        <w:rPr>
          <w:b/>
          <w:color w:val="002060"/>
          <w:sz w:val="28"/>
          <w:szCs w:val="28"/>
        </w:rPr>
        <w:t xml:space="preserve"> </w:t>
      </w:r>
      <w:r w:rsidR="00FE0819" w:rsidRPr="00A76AB9">
        <w:rPr>
          <w:b/>
          <w:color w:val="002060"/>
          <w:sz w:val="28"/>
          <w:szCs w:val="28"/>
        </w:rPr>
        <w:t>PROCEDEMENTOS PARA A RE</w:t>
      </w:r>
      <w:r w:rsidR="00A76AB9">
        <w:rPr>
          <w:b/>
          <w:color w:val="002060"/>
          <w:sz w:val="28"/>
          <w:szCs w:val="28"/>
        </w:rPr>
        <w:t>ALIZACIÓN DA AVALIACIÓN INICIAL</w:t>
      </w:r>
    </w:p>
    <w:p w:rsidR="00FE0819" w:rsidRPr="00463541" w:rsidRDefault="00FE0819" w:rsidP="00FE0819">
      <w:pPr>
        <w:tabs>
          <w:tab w:val="num" w:pos="284"/>
        </w:tabs>
        <w:spacing w:after="0" w:line="240" w:lineRule="auto"/>
        <w:jc w:val="both"/>
        <w:rPr>
          <w:rFonts w:cs="Calibri"/>
          <w:b/>
          <w:sz w:val="36"/>
          <w:szCs w:val="36"/>
          <w:lang w:eastAsia="es-ES"/>
        </w:rPr>
      </w:pPr>
    </w:p>
    <w:p w:rsidR="00FE0819" w:rsidRDefault="00FE0819" w:rsidP="00FE0819">
      <w:pPr>
        <w:spacing w:after="0" w:line="240" w:lineRule="auto"/>
        <w:jc w:val="both"/>
        <w:rPr>
          <w:rFonts w:eastAsia="Calibri" w:cs="Calibri"/>
          <w:sz w:val="28"/>
          <w:szCs w:val="28"/>
        </w:rPr>
      </w:pPr>
      <w:r w:rsidRPr="00512690">
        <w:rPr>
          <w:rFonts w:eastAsia="Calibri" w:cs="Calibri"/>
          <w:sz w:val="28"/>
          <w:szCs w:val="28"/>
        </w:rPr>
        <w:t>Durante as dúas primeiras semanas de clase adicarase unha ou varias sesión a facer actividades de avaliación inicial que sirvan para comprobar en que medida o alumnado executa as competencias necesarias para o seguimento da programación. Os instrumentos para realizar dita avaliación pode ser un ou varios dos seguintes:</w:t>
      </w:r>
    </w:p>
    <w:p w:rsidR="00FE0819" w:rsidRPr="00512690" w:rsidRDefault="00FE0819" w:rsidP="00FE0819">
      <w:pPr>
        <w:spacing w:after="0" w:line="240" w:lineRule="auto"/>
        <w:jc w:val="both"/>
        <w:rPr>
          <w:rFonts w:eastAsia="Calibri" w:cs="Calibri"/>
          <w:sz w:val="28"/>
          <w:szCs w:val="28"/>
        </w:rPr>
      </w:pPr>
    </w:p>
    <w:p w:rsidR="00FE0819" w:rsidRPr="00512690" w:rsidRDefault="00FE0819" w:rsidP="00FE0819">
      <w:pPr>
        <w:numPr>
          <w:ilvl w:val="0"/>
          <w:numId w:val="76"/>
        </w:numPr>
        <w:tabs>
          <w:tab w:val="left" w:pos="708"/>
        </w:tabs>
        <w:suppressAutoHyphens/>
        <w:spacing w:after="0" w:line="240" w:lineRule="auto"/>
        <w:ind w:left="1068" w:hanging="360"/>
        <w:jc w:val="both"/>
        <w:rPr>
          <w:rFonts w:eastAsia="Calibri" w:cs="Calibri"/>
          <w:sz w:val="28"/>
          <w:szCs w:val="28"/>
        </w:rPr>
      </w:pPr>
      <w:r w:rsidRPr="00512690">
        <w:rPr>
          <w:rFonts w:eastAsia="Calibri" w:cs="Calibri"/>
          <w:sz w:val="28"/>
          <w:szCs w:val="28"/>
        </w:rPr>
        <w:t>Observación sistemática.</w:t>
      </w:r>
    </w:p>
    <w:p w:rsidR="00FE0819" w:rsidRPr="00512690" w:rsidRDefault="00FE0819" w:rsidP="00FE0819">
      <w:pPr>
        <w:numPr>
          <w:ilvl w:val="0"/>
          <w:numId w:val="76"/>
        </w:numPr>
        <w:tabs>
          <w:tab w:val="left" w:pos="708"/>
        </w:tabs>
        <w:suppressAutoHyphens/>
        <w:spacing w:after="0" w:line="240" w:lineRule="auto"/>
        <w:ind w:left="1068" w:hanging="360"/>
        <w:jc w:val="both"/>
        <w:rPr>
          <w:rFonts w:eastAsia="Calibri" w:cs="Calibri"/>
          <w:sz w:val="28"/>
          <w:szCs w:val="28"/>
        </w:rPr>
      </w:pPr>
      <w:r w:rsidRPr="00512690">
        <w:rPr>
          <w:rFonts w:eastAsia="Calibri" w:cs="Calibri"/>
          <w:sz w:val="28"/>
          <w:szCs w:val="28"/>
        </w:rPr>
        <w:t>Entrevista oral.</w:t>
      </w:r>
    </w:p>
    <w:p w:rsidR="00FE0819" w:rsidRPr="00512690" w:rsidRDefault="00FE0819" w:rsidP="00FE0819">
      <w:pPr>
        <w:numPr>
          <w:ilvl w:val="0"/>
          <w:numId w:val="76"/>
        </w:numPr>
        <w:tabs>
          <w:tab w:val="left" w:pos="708"/>
        </w:tabs>
        <w:suppressAutoHyphens/>
        <w:spacing w:after="0" w:line="240" w:lineRule="auto"/>
        <w:ind w:left="1068" w:hanging="360"/>
        <w:jc w:val="both"/>
        <w:rPr>
          <w:rFonts w:eastAsia="Calibri" w:cs="Calibri"/>
          <w:sz w:val="28"/>
          <w:szCs w:val="28"/>
        </w:rPr>
      </w:pPr>
      <w:r w:rsidRPr="00512690">
        <w:rPr>
          <w:rFonts w:eastAsia="Calibri" w:cs="Calibri"/>
          <w:sz w:val="28"/>
          <w:szCs w:val="28"/>
        </w:rPr>
        <w:t>Cuestionario.</w:t>
      </w:r>
    </w:p>
    <w:p w:rsidR="00FE0819" w:rsidRPr="00512690" w:rsidRDefault="00FE0819" w:rsidP="00FE0819">
      <w:pPr>
        <w:numPr>
          <w:ilvl w:val="0"/>
          <w:numId w:val="76"/>
        </w:numPr>
        <w:tabs>
          <w:tab w:val="left" w:pos="708"/>
        </w:tabs>
        <w:suppressAutoHyphens/>
        <w:spacing w:after="0" w:line="240" w:lineRule="auto"/>
        <w:ind w:left="1068" w:hanging="360"/>
        <w:jc w:val="both"/>
        <w:rPr>
          <w:rFonts w:eastAsia="Calibri" w:cs="Calibri"/>
          <w:sz w:val="28"/>
          <w:szCs w:val="28"/>
        </w:rPr>
      </w:pPr>
      <w:r w:rsidRPr="00512690">
        <w:rPr>
          <w:rFonts w:eastAsia="Calibri" w:cs="Calibri"/>
          <w:sz w:val="28"/>
          <w:szCs w:val="28"/>
        </w:rPr>
        <w:t>Análise de producións escritas.</w:t>
      </w:r>
    </w:p>
    <w:p w:rsidR="00FE0819" w:rsidRPr="00512690" w:rsidRDefault="00FE0819" w:rsidP="00FE0819">
      <w:pPr>
        <w:numPr>
          <w:ilvl w:val="0"/>
          <w:numId w:val="76"/>
        </w:numPr>
        <w:tabs>
          <w:tab w:val="left" w:pos="708"/>
        </w:tabs>
        <w:suppressAutoHyphens/>
        <w:spacing w:after="0" w:line="240" w:lineRule="auto"/>
        <w:ind w:left="1068" w:hanging="360"/>
        <w:jc w:val="both"/>
        <w:rPr>
          <w:rFonts w:eastAsia="Calibri" w:cs="Calibri"/>
          <w:sz w:val="28"/>
          <w:szCs w:val="28"/>
        </w:rPr>
      </w:pPr>
      <w:r w:rsidRPr="00512690">
        <w:rPr>
          <w:rFonts w:eastAsia="Calibri" w:cs="Calibri"/>
          <w:sz w:val="28"/>
          <w:szCs w:val="28"/>
        </w:rPr>
        <w:t>Proba específica.</w:t>
      </w:r>
    </w:p>
    <w:p w:rsidR="00FE0819" w:rsidRPr="003E07DD" w:rsidRDefault="00FE0819" w:rsidP="00FE0819">
      <w:pPr>
        <w:spacing w:after="0" w:line="240" w:lineRule="auto"/>
        <w:ind w:firstLine="708"/>
        <w:jc w:val="both"/>
        <w:rPr>
          <w:rFonts w:eastAsia="Calibri" w:cs="Calibri"/>
          <w:sz w:val="28"/>
          <w:szCs w:val="28"/>
          <w:lang w:val="pt-PT"/>
        </w:rPr>
      </w:pPr>
      <w:r w:rsidRPr="003E07DD">
        <w:rPr>
          <w:rFonts w:eastAsia="Calibri" w:cs="Calibri"/>
          <w:sz w:val="28"/>
          <w:szCs w:val="28"/>
          <w:lang w:val="pt-PT"/>
        </w:rPr>
        <w:t>Os estándares sobre os que versarán ditos instrumentos serán os correspondentes ao bloque de contidos transversais –caso de habelos- ou unha selección dos primeiros estándares de aprendizaxe a impartir na materia.</w:t>
      </w:r>
    </w:p>
    <w:p w:rsidR="00FE0819" w:rsidRPr="003E07DD" w:rsidRDefault="00FE0819" w:rsidP="00FE0819">
      <w:pPr>
        <w:spacing w:after="0" w:line="240" w:lineRule="auto"/>
        <w:ind w:firstLine="708"/>
        <w:jc w:val="both"/>
        <w:rPr>
          <w:rFonts w:eastAsia="Calibri" w:cs="Calibri"/>
          <w:sz w:val="28"/>
          <w:szCs w:val="28"/>
          <w:lang w:val="pt-PT"/>
        </w:rPr>
      </w:pPr>
      <w:r w:rsidRPr="003E07DD">
        <w:rPr>
          <w:rFonts w:eastAsia="Calibri" w:cs="Calibri"/>
          <w:sz w:val="28"/>
          <w:szCs w:val="28"/>
          <w:lang w:val="pt-PT"/>
        </w:rPr>
        <w:t xml:space="preserve">Unha vez corrixidas as actividades de avaliación inicial atendendo aos criterios de cualificación, o docente contará cunha referencia para adecuar o nivel de esixencia dos estándares de aprendizaxe e as orientacións metodolóxicas ó nivel de competencias rexistradas no alumnado. Así mesmo contará coa información pertinente para, unha vez contrastada cos outros </w:t>
      </w:r>
      <w:r w:rsidRPr="003E07DD">
        <w:rPr>
          <w:rFonts w:eastAsia="Calibri" w:cs="Calibri"/>
          <w:sz w:val="28"/>
          <w:szCs w:val="28"/>
          <w:lang w:val="pt-PT"/>
        </w:rPr>
        <w:lastRenderedPageBreak/>
        <w:t>membros da xunta de avaliación inicial, decidir que medidas ordinarias ou extraordinarias de atención á diversidade deberá aplicar.</w:t>
      </w:r>
    </w:p>
    <w:p w:rsidR="00FE0819" w:rsidRPr="00766920" w:rsidRDefault="00FE0819" w:rsidP="00F74FDB">
      <w:pPr>
        <w:spacing w:after="0" w:line="240" w:lineRule="auto"/>
        <w:jc w:val="both"/>
        <w:rPr>
          <w:rFonts w:cs="Calibri"/>
          <w:sz w:val="28"/>
          <w:szCs w:val="28"/>
          <w:lang w:val="pt-PT" w:eastAsia="es-ES"/>
        </w:rPr>
      </w:pPr>
      <w:r w:rsidRPr="003E07DD">
        <w:rPr>
          <w:sz w:val="28"/>
          <w:szCs w:val="28"/>
          <w:lang w:val="pt-PT"/>
        </w:rPr>
        <w:t xml:space="preserve">Dado o carácter da aprendizaxe do inglés ( que supón unha ampliación continua dos coñecementos do inglés, pero sen esquece-lo aprendido ) se realizará sempre UNHA AVALIACIÓN INICIAL ao comenzo do curso en todolos grupos. </w:t>
      </w:r>
      <w:r w:rsidRPr="00766920">
        <w:rPr>
          <w:sz w:val="28"/>
          <w:szCs w:val="28"/>
          <w:lang w:val="pt-PT"/>
        </w:rPr>
        <w:t>Debido a diversidade dos alumnos e de vital importancia que ó profesorado coñeza canto antes os puntos fortes e débiles de cada ún para saber en q</w:t>
      </w:r>
      <w:r w:rsidR="00030923">
        <w:rPr>
          <w:sz w:val="28"/>
          <w:szCs w:val="28"/>
          <w:lang w:val="pt-PT"/>
        </w:rPr>
        <w:t>ue situación se atopan os estud</w:t>
      </w:r>
      <w:r w:rsidRPr="00766920">
        <w:rPr>
          <w:sz w:val="28"/>
          <w:szCs w:val="28"/>
          <w:lang w:val="pt-PT"/>
        </w:rPr>
        <w:t>antes en relación cos contidos novos que se van a tratar. O departamento tén preparado diferentes probas ( tests de diagnóstico, probas escritas, orais, follas de autoavaliación para seguir o progreso de cada quen na lingua, o modo en que aprendeu, a sua experiencia anterior etc ) para cada grupo de alumnos encamiñadas a avaliar os seus coñecementos e os diferentes estilos de aprendizaxe además de reflectir as suas actitudes cara a lingua inglesa. Unha lectura atenta de estas probas proporcionaralle os profesores información esencial sobre os seus alumnos e fará que estes se sintan maís valorados no seu novo curso.</w:t>
      </w:r>
    </w:p>
    <w:p w:rsidR="00FE0819" w:rsidRPr="00766920" w:rsidRDefault="00FE0819" w:rsidP="00FE0819">
      <w:pPr>
        <w:spacing w:after="0" w:line="240" w:lineRule="auto"/>
        <w:ind w:left="643" w:hanging="360"/>
        <w:jc w:val="both"/>
        <w:rPr>
          <w:rFonts w:cs="Calibri"/>
          <w:b/>
          <w:sz w:val="28"/>
          <w:szCs w:val="28"/>
          <w:lang w:val="pt-PT" w:eastAsia="es-ES"/>
        </w:rPr>
      </w:pPr>
    </w:p>
    <w:p w:rsidR="00FE0819" w:rsidRPr="00766920" w:rsidRDefault="00FE0819" w:rsidP="00FE0819">
      <w:pPr>
        <w:widowControl w:val="0"/>
        <w:autoSpaceDE w:val="0"/>
        <w:autoSpaceDN w:val="0"/>
        <w:adjustRightInd w:val="0"/>
        <w:spacing w:after="0" w:line="240" w:lineRule="auto"/>
        <w:jc w:val="both"/>
        <w:rPr>
          <w:rFonts w:cs="Calibri"/>
          <w:b/>
          <w:bCs/>
          <w:sz w:val="28"/>
          <w:szCs w:val="28"/>
          <w:lang w:val="pt-PT" w:eastAsia="es-ES"/>
        </w:rPr>
      </w:pPr>
    </w:p>
    <w:p w:rsidR="00FE0819" w:rsidRPr="00A76AB9" w:rsidRDefault="00F74FDB" w:rsidP="00F74FDB">
      <w:pPr>
        <w:autoSpaceDE w:val="0"/>
        <w:autoSpaceDN w:val="0"/>
        <w:spacing w:after="0" w:line="240" w:lineRule="auto"/>
        <w:jc w:val="both"/>
        <w:rPr>
          <w:rFonts w:cs="Calibri"/>
          <w:b/>
          <w:color w:val="002060"/>
          <w:sz w:val="36"/>
          <w:szCs w:val="36"/>
          <w:lang w:val="ca-ES" w:eastAsia="es-ES"/>
        </w:rPr>
      </w:pPr>
      <w:r w:rsidRPr="00A76AB9">
        <w:rPr>
          <w:rFonts w:cs="Calibri"/>
          <w:b/>
          <w:color w:val="002060"/>
          <w:sz w:val="36"/>
          <w:szCs w:val="36"/>
          <w:lang w:val="ca-ES" w:eastAsia="es-ES"/>
        </w:rPr>
        <w:t>8.</w:t>
      </w:r>
      <w:r w:rsidR="00FE0819" w:rsidRPr="00A76AB9">
        <w:rPr>
          <w:rFonts w:cs="Calibri"/>
          <w:b/>
          <w:color w:val="002060"/>
          <w:sz w:val="36"/>
          <w:szCs w:val="36"/>
          <w:lang w:val="ca-ES" w:eastAsia="es-ES"/>
        </w:rPr>
        <w:t xml:space="preserve"> </w:t>
      </w:r>
      <w:r w:rsidR="00FE0819" w:rsidRPr="00A76AB9">
        <w:rPr>
          <w:rFonts w:cs="Calibri"/>
          <w:b/>
          <w:bCs/>
          <w:color w:val="002060"/>
          <w:sz w:val="28"/>
          <w:szCs w:val="28"/>
          <w:lang w:val="gl-ES" w:eastAsia="es-ES"/>
        </w:rPr>
        <w:t>ORGANIZACIÓN DAS ACTIVIDADES DE SEGUIMENTO, RECUPERACIÓN E AVALIACIÓN DAS MATERIAS PENDENTES.</w:t>
      </w:r>
    </w:p>
    <w:p w:rsidR="00FE0819" w:rsidRPr="00512690" w:rsidRDefault="00FE0819" w:rsidP="007B7A47">
      <w:pPr>
        <w:spacing w:before="73" w:after="0" w:line="240" w:lineRule="auto"/>
        <w:ind w:right="9"/>
        <w:jc w:val="both"/>
        <w:rPr>
          <w:rFonts w:cs="Calibri"/>
          <w:sz w:val="28"/>
          <w:szCs w:val="28"/>
          <w:lang w:val="gl-ES" w:eastAsia="es-ES"/>
        </w:rPr>
      </w:pPr>
    </w:p>
    <w:p w:rsidR="00FE0819" w:rsidRPr="00E351CC" w:rsidRDefault="007B7A47" w:rsidP="007B7A47">
      <w:pPr>
        <w:spacing w:after="120" w:line="240" w:lineRule="auto"/>
        <w:ind w:firstLine="210"/>
        <w:jc w:val="both"/>
        <w:rPr>
          <w:rFonts w:cs="Calibri"/>
          <w:sz w:val="28"/>
          <w:szCs w:val="28"/>
          <w:lang w:val="gl-ES" w:eastAsia="es-ES"/>
        </w:rPr>
      </w:pPr>
      <w:r w:rsidRPr="007B7A47">
        <w:rPr>
          <w:rFonts w:cs="Calibri"/>
          <w:sz w:val="28"/>
          <w:szCs w:val="28"/>
          <w:lang w:val="ca-ES" w:eastAsia="es-ES"/>
        </w:rPr>
        <w:t xml:space="preserve"> </w:t>
      </w:r>
      <w:r w:rsidRPr="00512690">
        <w:rPr>
          <w:rFonts w:cs="Calibri"/>
          <w:sz w:val="28"/>
          <w:szCs w:val="28"/>
          <w:lang w:val="ca-ES" w:eastAsia="es-ES"/>
        </w:rPr>
        <w:t>Dado o carácter progresivo do apendizaxe dunha</w:t>
      </w:r>
      <w:r>
        <w:rPr>
          <w:rFonts w:cs="Calibri"/>
          <w:sz w:val="28"/>
          <w:szCs w:val="28"/>
          <w:lang w:val="ca-ES" w:eastAsia="es-ES"/>
        </w:rPr>
        <w:t xml:space="preserve"> lingua, os</w:t>
      </w:r>
      <w:r>
        <w:rPr>
          <w:rFonts w:cs="Calibri"/>
          <w:sz w:val="28"/>
          <w:szCs w:val="28"/>
          <w:lang w:val="pt-PT" w:eastAsia="es-ES"/>
        </w:rPr>
        <w:t xml:space="preserve"> </w:t>
      </w:r>
      <w:r w:rsidR="00FE0819" w:rsidRPr="00512690">
        <w:rPr>
          <w:rFonts w:cs="Calibri"/>
          <w:sz w:val="28"/>
          <w:szCs w:val="28"/>
          <w:lang w:val="gl-ES" w:eastAsia="es-ES"/>
        </w:rPr>
        <w:t>alumnos que consigan aprobar as duas primeiras avaliacións do curso que están cu</w:t>
      </w:r>
      <w:r>
        <w:rPr>
          <w:rFonts w:cs="Calibri"/>
          <w:sz w:val="28"/>
          <w:szCs w:val="28"/>
          <w:lang w:val="gl-ES" w:eastAsia="es-ES"/>
        </w:rPr>
        <w:t xml:space="preserve">rsando recuperaran a materia que teñen pendente. </w:t>
      </w:r>
      <w:r w:rsidR="00FE0819" w:rsidRPr="00512690">
        <w:rPr>
          <w:rFonts w:cs="Calibri"/>
          <w:sz w:val="28"/>
          <w:szCs w:val="28"/>
          <w:lang w:val="gl-ES" w:eastAsia="es-ES"/>
        </w:rPr>
        <w:t>O calendario de exames será establecido pola Xefatura de Estudos e a Xefatura de Departamento será a encargada de coordinar todo o proceso de recuperación de pendentes do seu departamento, se ben poderá delegar nos restantes membros algunhas destas actividades. A Xefatura será en todo caso a responsable última de todos cantos aspectos se refiran ao proceso de recuperación de materias pendentes do seu departamento.</w:t>
      </w:r>
    </w:p>
    <w:p w:rsidR="00FE0819" w:rsidRPr="00512690" w:rsidRDefault="00FE0819" w:rsidP="00FE0819">
      <w:pPr>
        <w:spacing w:before="73" w:after="0" w:line="240" w:lineRule="auto"/>
        <w:ind w:left="241" w:right="9"/>
        <w:jc w:val="both"/>
        <w:rPr>
          <w:rFonts w:cs="Calibri"/>
          <w:sz w:val="28"/>
          <w:szCs w:val="28"/>
          <w:lang w:val="gl-ES" w:eastAsia="es-ES"/>
        </w:rPr>
      </w:pPr>
      <w:r w:rsidRPr="00512690">
        <w:rPr>
          <w:rFonts w:cs="Calibri"/>
          <w:sz w:val="28"/>
          <w:szCs w:val="28"/>
          <w:lang w:val="gl-ES" w:eastAsia="es-ES"/>
        </w:rPr>
        <w:tab/>
        <w:t>Os criterios que se seguirán son os recollidos no PEC:</w:t>
      </w:r>
    </w:p>
    <w:p w:rsidR="00FE0819" w:rsidRPr="00512690" w:rsidRDefault="00FE0819" w:rsidP="00FE0819">
      <w:pPr>
        <w:numPr>
          <w:ilvl w:val="0"/>
          <w:numId w:val="77"/>
        </w:numPr>
        <w:spacing w:before="73" w:after="0" w:line="240" w:lineRule="auto"/>
        <w:ind w:right="9"/>
        <w:jc w:val="both"/>
        <w:rPr>
          <w:rFonts w:cs="Calibri"/>
          <w:sz w:val="28"/>
          <w:szCs w:val="28"/>
          <w:lang w:val="gl-ES" w:eastAsia="es-ES"/>
        </w:rPr>
      </w:pPr>
      <w:r w:rsidRPr="00512690">
        <w:rPr>
          <w:rFonts w:cs="Calibri"/>
          <w:sz w:val="28"/>
          <w:szCs w:val="28"/>
          <w:lang w:val="gl-ES" w:eastAsia="es-ES"/>
        </w:rPr>
        <w:t>Realizaranse, como mínimo, dous exames e, para o alumnado que o precise, un exame final no mes de maio. Ademais haberá un exame extraordinario en Setembro.</w:t>
      </w:r>
    </w:p>
    <w:p w:rsidR="0042316E" w:rsidRPr="0042316E" w:rsidRDefault="00FE0819" w:rsidP="00030923">
      <w:pPr>
        <w:numPr>
          <w:ilvl w:val="0"/>
          <w:numId w:val="77"/>
        </w:numPr>
        <w:spacing w:before="73" w:after="0" w:line="240" w:lineRule="auto"/>
        <w:ind w:right="9"/>
        <w:jc w:val="both"/>
        <w:rPr>
          <w:rFonts w:cs="Calibri"/>
          <w:sz w:val="28"/>
          <w:szCs w:val="28"/>
          <w:lang w:val="gl-ES" w:eastAsia="es-ES"/>
        </w:rPr>
      </w:pPr>
      <w:r w:rsidRPr="00512690">
        <w:rPr>
          <w:rFonts w:cs="Calibri"/>
          <w:sz w:val="28"/>
          <w:szCs w:val="28"/>
          <w:lang w:val="gl-ES" w:eastAsia="es-ES"/>
        </w:rPr>
        <w:t>O departamento poderá establecer actividades complementarias que se poderán ter en conta no proceso de avaliación de materias pendentes, pero sempre se respectará o dereito do alumnado aos exames antes sinalados.</w:t>
      </w:r>
      <w:r w:rsidR="00030923">
        <w:rPr>
          <w:rFonts w:cs="Calibri"/>
          <w:sz w:val="28"/>
          <w:szCs w:val="28"/>
          <w:lang w:val="gl-ES" w:eastAsia="es-ES"/>
        </w:rPr>
        <w:t xml:space="preserve"> </w:t>
      </w:r>
      <w:r w:rsidR="00030923" w:rsidRPr="00030923">
        <w:rPr>
          <w:rFonts w:cs="Calibri"/>
          <w:sz w:val="28"/>
          <w:szCs w:val="28"/>
          <w:lang w:val="gl-ES" w:eastAsia="es-ES"/>
        </w:rPr>
        <w:t xml:space="preserve">Como activades complementarias, entregaranse fichas con </w:t>
      </w:r>
      <w:bookmarkStart w:id="1" w:name="_GoBack"/>
      <w:bookmarkEnd w:id="1"/>
      <w:r w:rsidR="00030923" w:rsidRPr="00030923">
        <w:rPr>
          <w:rFonts w:cs="Calibri"/>
          <w:sz w:val="28"/>
          <w:szCs w:val="28"/>
          <w:lang w:val="gl-ES" w:eastAsia="es-ES"/>
        </w:rPr>
        <w:lastRenderedPageBreak/>
        <w:t>exercicios e  actividades do curso pendente, que lle facilitarán ao alumnado a recuperación da materia. Aqueles que entreguen puntualmente os exercicios ben feitos verán incrementada a súa nota con 1 punto. 3</w:t>
      </w:r>
    </w:p>
    <w:p w:rsidR="00FE0819" w:rsidRPr="00E351CC" w:rsidRDefault="00F74FDB" w:rsidP="00F74FDB">
      <w:pPr>
        <w:spacing w:before="73" w:after="0" w:line="240" w:lineRule="auto"/>
        <w:ind w:right="9"/>
        <w:jc w:val="both"/>
        <w:rPr>
          <w:rFonts w:cs="Calibri"/>
          <w:b/>
          <w:color w:val="002060"/>
          <w:sz w:val="28"/>
          <w:szCs w:val="28"/>
          <w:lang w:val="gl-ES" w:eastAsia="es-ES"/>
        </w:rPr>
      </w:pPr>
      <w:r w:rsidRPr="00E351CC">
        <w:rPr>
          <w:rFonts w:cs="Calibri"/>
          <w:b/>
          <w:color w:val="002060"/>
          <w:sz w:val="28"/>
          <w:szCs w:val="28"/>
          <w:lang w:val="gl-ES" w:eastAsia="es-ES"/>
        </w:rPr>
        <w:t>9.</w:t>
      </w:r>
      <w:r w:rsidR="00FE0819" w:rsidRPr="00E351CC">
        <w:rPr>
          <w:rFonts w:cs="Calibri"/>
          <w:b/>
          <w:color w:val="002060"/>
          <w:sz w:val="28"/>
          <w:szCs w:val="28"/>
          <w:lang w:val="gl-ES" w:eastAsia="es-ES"/>
        </w:rPr>
        <w:t>ATENCIÓN Á DIVERSIDADE</w:t>
      </w:r>
    </w:p>
    <w:p w:rsidR="0042316E" w:rsidRPr="00E351CC" w:rsidRDefault="0042316E" w:rsidP="00FE0819">
      <w:pPr>
        <w:spacing w:before="73" w:after="0" w:line="240" w:lineRule="auto"/>
        <w:ind w:left="241" w:right="9"/>
        <w:jc w:val="both"/>
        <w:rPr>
          <w:rFonts w:cs="Calibri"/>
          <w:b/>
          <w:bCs/>
          <w:sz w:val="28"/>
          <w:szCs w:val="28"/>
          <w:lang w:val="gl-ES" w:eastAsia="es-ES"/>
        </w:rPr>
      </w:pPr>
    </w:p>
    <w:p w:rsidR="00FE0819" w:rsidRPr="00E351CC" w:rsidRDefault="0042316E" w:rsidP="00FE0819">
      <w:pPr>
        <w:spacing w:before="73" w:after="0" w:line="240" w:lineRule="auto"/>
        <w:ind w:left="241" w:right="9"/>
        <w:jc w:val="both"/>
        <w:rPr>
          <w:rFonts w:cs="Calibri"/>
          <w:sz w:val="28"/>
          <w:szCs w:val="28"/>
          <w:lang w:val="gl-ES" w:eastAsia="es-ES"/>
        </w:rPr>
      </w:pPr>
      <w:r w:rsidRPr="00E351CC">
        <w:rPr>
          <w:rFonts w:cs="Calibri"/>
          <w:sz w:val="28"/>
          <w:szCs w:val="28"/>
          <w:lang w:val="gl-ES" w:eastAsia="es-ES"/>
        </w:rPr>
        <w:t>A</w:t>
      </w:r>
      <w:r w:rsidR="00FE0819" w:rsidRPr="00E351CC">
        <w:rPr>
          <w:rFonts w:cs="Calibri"/>
          <w:sz w:val="28"/>
          <w:szCs w:val="28"/>
          <w:lang w:val="gl-ES" w:eastAsia="es-ES"/>
        </w:rPr>
        <w:t xml:space="preserve">índa quedan pendentes de celebrar as avaliacións iniciais, onde se valorará qué alumnos necesitarán un </w:t>
      </w:r>
      <w:r w:rsidR="00FE0819" w:rsidRPr="00E351CC">
        <w:rPr>
          <w:rFonts w:cs="Calibri"/>
          <w:b/>
          <w:bCs/>
          <w:sz w:val="28"/>
          <w:szCs w:val="28"/>
          <w:u w:val="single"/>
          <w:lang w:val="gl-ES" w:eastAsia="es-ES"/>
        </w:rPr>
        <w:t>Reforzo Educativo</w:t>
      </w:r>
      <w:r w:rsidR="00FE0819" w:rsidRPr="00E351CC">
        <w:rPr>
          <w:rFonts w:cs="Calibri"/>
          <w:sz w:val="28"/>
          <w:szCs w:val="28"/>
          <w:lang w:val="gl-ES" w:eastAsia="es-ES"/>
        </w:rPr>
        <w:t xml:space="preserve"> na área de inglés, co cal,  nun futuro próximo teremos que proporcionar a estes alumnos unha serie de materiais, fichas ou actividades que contemplen  as súas necesidades educativas especiais, tanto pola súa dificultade como pola súa  maior capacidade á hora de abordar esta materia.</w:t>
      </w:r>
    </w:p>
    <w:p w:rsidR="00FE0819" w:rsidRPr="00512690" w:rsidRDefault="0042316E" w:rsidP="00FE0819">
      <w:pPr>
        <w:spacing w:before="73" w:after="0" w:line="240" w:lineRule="auto"/>
        <w:ind w:left="241" w:right="9"/>
        <w:jc w:val="both"/>
        <w:rPr>
          <w:rFonts w:cs="Calibri"/>
          <w:sz w:val="28"/>
          <w:szCs w:val="28"/>
          <w:lang w:val="pt-PT" w:eastAsia="es-ES"/>
        </w:rPr>
      </w:pPr>
      <w:r w:rsidRPr="00E351CC">
        <w:rPr>
          <w:rFonts w:cs="Calibri"/>
          <w:sz w:val="28"/>
          <w:szCs w:val="28"/>
          <w:lang w:val="gl-ES" w:eastAsia="es-ES"/>
        </w:rPr>
        <w:t>Por outra parte</w:t>
      </w:r>
      <w:r w:rsidR="00FE0819" w:rsidRPr="00E351CC">
        <w:rPr>
          <w:rFonts w:cs="Calibri"/>
          <w:sz w:val="28"/>
          <w:szCs w:val="28"/>
          <w:lang w:val="gl-ES" w:eastAsia="es-ES"/>
        </w:rPr>
        <w:t xml:space="preserve">,  nestas avaliacións iniciais se acordará tamén qué alumnos van  necesitar unha </w:t>
      </w:r>
      <w:r w:rsidR="00FE0819" w:rsidRPr="00E351CC">
        <w:rPr>
          <w:rFonts w:cs="Calibri"/>
          <w:b/>
          <w:bCs/>
          <w:sz w:val="28"/>
          <w:szCs w:val="28"/>
          <w:u w:val="single"/>
          <w:lang w:val="gl-ES" w:eastAsia="es-ES"/>
        </w:rPr>
        <w:t>Adaptación Curricular</w:t>
      </w:r>
      <w:r w:rsidR="00FE0819" w:rsidRPr="00E351CC">
        <w:rPr>
          <w:rFonts w:cs="Calibri"/>
          <w:b/>
          <w:bCs/>
          <w:sz w:val="28"/>
          <w:szCs w:val="28"/>
          <w:lang w:val="gl-ES" w:eastAsia="es-ES"/>
        </w:rPr>
        <w:t>,</w:t>
      </w:r>
      <w:r w:rsidR="00FE0819" w:rsidRPr="00E351CC">
        <w:rPr>
          <w:rFonts w:cs="Calibri"/>
          <w:sz w:val="28"/>
          <w:szCs w:val="28"/>
          <w:lang w:val="gl-ES" w:eastAsia="es-ES"/>
        </w:rPr>
        <w:t xml:space="preserve"> xa que o seu nivel no coñecemento desta materia está moi por debaixo do nivel normal do seu curso. </w:t>
      </w:r>
      <w:r w:rsidR="00FE0819" w:rsidRPr="00512690">
        <w:rPr>
          <w:rFonts w:cs="Calibri"/>
          <w:sz w:val="28"/>
          <w:szCs w:val="28"/>
          <w:lang w:eastAsia="es-ES"/>
        </w:rPr>
        <w:t xml:space="preserve">Tratase de alumnos con una gran dificultade  para poder alcanzar uns contidos e obxectivos mínimos, polo que estes terán que reducirse a niveis mínimos. </w:t>
      </w:r>
      <w:r w:rsidR="00FE0819" w:rsidRPr="00512690">
        <w:rPr>
          <w:rFonts w:cs="Calibri"/>
          <w:sz w:val="28"/>
          <w:szCs w:val="28"/>
          <w:lang w:val="pt-PT" w:eastAsia="es-ES"/>
        </w:rPr>
        <w:t>Imos proporcionar a estes alumnos uns materias, fichas e actividades adecuados a o seu nivel correspondente. Traballarase con eles de forma individualizada.</w:t>
      </w:r>
    </w:p>
    <w:p w:rsidR="00FE0819" w:rsidRPr="00E351CC" w:rsidRDefault="00FE0819" w:rsidP="00FE0819">
      <w:pPr>
        <w:spacing w:after="120" w:line="240" w:lineRule="auto"/>
        <w:ind w:firstLine="210"/>
        <w:jc w:val="both"/>
        <w:rPr>
          <w:rFonts w:cs="Calibri"/>
          <w:sz w:val="28"/>
          <w:szCs w:val="28"/>
          <w:lang w:val="pt-PT" w:eastAsia="es-ES"/>
        </w:rPr>
      </w:pPr>
    </w:p>
    <w:p w:rsidR="00FE0819" w:rsidRPr="00E351CC" w:rsidRDefault="00F74FDB" w:rsidP="00F74FDB">
      <w:pPr>
        <w:spacing w:after="0" w:line="240" w:lineRule="auto"/>
        <w:jc w:val="both"/>
        <w:rPr>
          <w:rFonts w:cs="Calibri"/>
          <w:b/>
          <w:color w:val="002060"/>
          <w:sz w:val="28"/>
          <w:szCs w:val="28"/>
          <w:lang w:val="pt-PT" w:eastAsia="es-ES"/>
        </w:rPr>
      </w:pPr>
      <w:r w:rsidRPr="00E351CC">
        <w:rPr>
          <w:rFonts w:cs="Calibri"/>
          <w:b/>
          <w:color w:val="002060"/>
          <w:sz w:val="28"/>
          <w:szCs w:val="28"/>
          <w:lang w:val="pt-PT" w:eastAsia="es-ES"/>
        </w:rPr>
        <w:t>10.</w:t>
      </w:r>
      <w:r w:rsidR="00A76AB9" w:rsidRPr="00E351CC">
        <w:rPr>
          <w:rFonts w:cs="Calibri"/>
          <w:b/>
          <w:color w:val="002060"/>
          <w:sz w:val="28"/>
          <w:szCs w:val="28"/>
          <w:lang w:val="pt-PT" w:eastAsia="es-ES"/>
        </w:rPr>
        <w:t xml:space="preserve"> </w:t>
      </w:r>
      <w:r w:rsidR="00FE0819" w:rsidRPr="00E351CC">
        <w:rPr>
          <w:rFonts w:cs="Calibri"/>
          <w:b/>
          <w:color w:val="002060"/>
          <w:sz w:val="28"/>
          <w:szCs w:val="28"/>
          <w:lang w:val="pt-PT" w:eastAsia="es-ES"/>
        </w:rPr>
        <w:t>ELEMENTOS TRANSVERSAIS</w:t>
      </w:r>
    </w:p>
    <w:p w:rsidR="00FE0819" w:rsidRPr="00E351CC" w:rsidRDefault="00FE0819" w:rsidP="00FE0819">
      <w:pPr>
        <w:spacing w:after="120" w:line="240" w:lineRule="auto"/>
        <w:ind w:left="283"/>
        <w:jc w:val="both"/>
        <w:rPr>
          <w:rFonts w:cs="Calibri"/>
          <w:b/>
          <w:sz w:val="28"/>
          <w:szCs w:val="28"/>
          <w:u w:val="single"/>
          <w:lang w:val="pt-PT" w:eastAsia="es-ES"/>
        </w:rPr>
      </w:pPr>
    </w:p>
    <w:p w:rsidR="00FE0819" w:rsidRPr="00512690" w:rsidRDefault="00FE0819" w:rsidP="00FE0819">
      <w:pPr>
        <w:spacing w:after="120" w:line="240" w:lineRule="auto"/>
        <w:ind w:left="283" w:firstLine="210"/>
        <w:jc w:val="both"/>
        <w:rPr>
          <w:rFonts w:cs="Calibri"/>
          <w:b/>
          <w:sz w:val="28"/>
          <w:szCs w:val="28"/>
          <w:lang w:val="gl-ES" w:eastAsia="es-ES"/>
        </w:rPr>
      </w:pPr>
      <w:r w:rsidRPr="00512690">
        <w:rPr>
          <w:rFonts w:cs="Calibri"/>
          <w:b/>
          <w:sz w:val="28"/>
          <w:szCs w:val="28"/>
          <w:lang w:val="gl-ES" w:eastAsia="es-ES"/>
        </w:rPr>
        <w:t>Educación para a igualdade de oportunidades de ambos sexos</w:t>
      </w:r>
    </w:p>
    <w:p w:rsidR="00FE0819" w:rsidRPr="00512690" w:rsidRDefault="00FE0819" w:rsidP="00FE0819">
      <w:pPr>
        <w:spacing w:after="120" w:line="240" w:lineRule="auto"/>
        <w:ind w:left="283" w:firstLine="210"/>
        <w:jc w:val="both"/>
        <w:rPr>
          <w:rFonts w:cs="Calibri"/>
          <w:sz w:val="28"/>
          <w:szCs w:val="28"/>
          <w:lang w:val="gl-ES" w:eastAsia="es-ES"/>
        </w:rPr>
      </w:pPr>
      <w:r w:rsidRPr="00512690">
        <w:rPr>
          <w:rFonts w:cs="Calibri"/>
          <w:sz w:val="28"/>
          <w:szCs w:val="28"/>
          <w:lang w:val="gl-ES" w:eastAsia="es-ES"/>
        </w:rPr>
        <w:t>Debemos ter un gran coidado ao tratar este aspecto. Nin os personaxes principais nin a xente da que tratan os textos mostran características distintas polo feito de ser rapaces ou rapazas, homes ou mulleres: todos eles fan deporte, preocúpanse pola súa dieta e pola súa saúde, triúnfan nas súas respectivas profesións, participan nos labores do fogar, etc.</w:t>
      </w:r>
    </w:p>
    <w:p w:rsidR="00FE0819" w:rsidRPr="00512690" w:rsidRDefault="00FE0819" w:rsidP="00FE0819">
      <w:pPr>
        <w:spacing w:after="120" w:line="240" w:lineRule="auto"/>
        <w:ind w:left="283" w:firstLine="210"/>
        <w:jc w:val="both"/>
        <w:rPr>
          <w:rFonts w:cs="Calibri"/>
          <w:i/>
          <w:iCs/>
          <w:sz w:val="28"/>
          <w:szCs w:val="28"/>
          <w:lang w:val="gl-ES" w:eastAsia="es-ES"/>
        </w:rPr>
      </w:pPr>
      <w:r w:rsidRPr="00512690">
        <w:rPr>
          <w:rFonts w:cs="Calibri"/>
          <w:sz w:val="28"/>
          <w:szCs w:val="28"/>
          <w:lang w:val="gl-ES" w:eastAsia="es-ES"/>
        </w:rPr>
        <w:t xml:space="preserve">Por outra parte, a lingua inglesa, como reflexo dunha realidade sociocultural, fomenta nos alumnos a reflexión sobre este tema, a través de termos que fan referencia ás persoas sen especificar o sexo: </w:t>
      </w:r>
      <w:r w:rsidRPr="00512690">
        <w:rPr>
          <w:rFonts w:cs="Calibri"/>
          <w:i/>
          <w:iCs/>
          <w:sz w:val="28"/>
          <w:szCs w:val="28"/>
          <w:lang w:val="gl-ES" w:eastAsia="es-ES"/>
        </w:rPr>
        <w:t xml:space="preserve">friend, parents, children, cousin, student </w:t>
      </w:r>
      <w:r w:rsidRPr="00512690">
        <w:rPr>
          <w:rFonts w:cs="Calibri"/>
          <w:sz w:val="28"/>
          <w:szCs w:val="28"/>
          <w:lang w:val="gl-ES" w:eastAsia="es-ES"/>
        </w:rPr>
        <w:t>e</w:t>
      </w:r>
      <w:r w:rsidRPr="00512690">
        <w:rPr>
          <w:rFonts w:cs="Calibri"/>
          <w:i/>
          <w:iCs/>
          <w:sz w:val="28"/>
          <w:szCs w:val="28"/>
          <w:lang w:val="gl-ES" w:eastAsia="es-ES"/>
        </w:rPr>
        <w:t xml:space="preserve"> teenager.</w:t>
      </w:r>
    </w:p>
    <w:p w:rsidR="00FE0819" w:rsidRPr="00512690" w:rsidRDefault="00FE0819" w:rsidP="00FE0819">
      <w:pPr>
        <w:spacing w:after="120" w:line="240" w:lineRule="auto"/>
        <w:ind w:left="283" w:firstLine="210"/>
        <w:jc w:val="both"/>
        <w:rPr>
          <w:rFonts w:cs="Calibri"/>
          <w:b/>
          <w:sz w:val="28"/>
          <w:szCs w:val="28"/>
          <w:lang w:val="gl-ES" w:eastAsia="es-ES"/>
        </w:rPr>
      </w:pPr>
      <w:r w:rsidRPr="00512690">
        <w:rPr>
          <w:rFonts w:cs="Calibri"/>
          <w:b/>
          <w:sz w:val="28"/>
          <w:szCs w:val="28"/>
          <w:lang w:val="gl-ES" w:eastAsia="es-ES"/>
        </w:rPr>
        <w:t>Educación moral e cívica</w:t>
      </w:r>
    </w:p>
    <w:p w:rsidR="00FE0819" w:rsidRPr="00512690" w:rsidRDefault="00FE0819" w:rsidP="00FE0819">
      <w:pPr>
        <w:spacing w:after="120" w:line="240" w:lineRule="auto"/>
        <w:ind w:left="283" w:firstLine="210"/>
        <w:jc w:val="both"/>
        <w:rPr>
          <w:rFonts w:cs="Calibri"/>
          <w:sz w:val="28"/>
          <w:szCs w:val="28"/>
          <w:lang w:val="gl-ES" w:eastAsia="es-ES"/>
        </w:rPr>
      </w:pPr>
      <w:r w:rsidRPr="00512690">
        <w:rPr>
          <w:rFonts w:cs="Calibri"/>
          <w:sz w:val="28"/>
          <w:szCs w:val="28"/>
          <w:lang w:val="gl-ES" w:eastAsia="es-ES"/>
        </w:rPr>
        <w:t xml:space="preserve">O material do curso móstralle ao alumno aspectos da vida cotiá nos que é necesario respectar unhas normas básicas, e adoptar actitudes positivas e solidarias para a convivencia en sociedade. Inclúense contidos como a </w:t>
      </w:r>
      <w:r w:rsidRPr="00512690">
        <w:rPr>
          <w:rFonts w:cs="Calibri"/>
          <w:sz w:val="28"/>
          <w:szCs w:val="28"/>
          <w:lang w:val="gl-ES" w:eastAsia="es-ES"/>
        </w:rPr>
        <w:lastRenderedPageBreak/>
        <w:t>organización de pobos e cidades de distintas zonas do mundo, o respecto pola xente coa que convivimos e co medio natural no que nos desenvolvemos, as normas de comportamento dos lugares que frecuentamos, etc.</w:t>
      </w:r>
    </w:p>
    <w:p w:rsidR="00FE0819" w:rsidRPr="00512690" w:rsidRDefault="00FE0819" w:rsidP="00FE0819">
      <w:pPr>
        <w:spacing w:after="120" w:line="240" w:lineRule="auto"/>
        <w:ind w:left="283" w:firstLine="210"/>
        <w:jc w:val="both"/>
        <w:rPr>
          <w:rFonts w:cs="Calibri"/>
          <w:b/>
          <w:sz w:val="28"/>
          <w:szCs w:val="28"/>
          <w:lang w:val="gl-ES" w:eastAsia="es-ES"/>
        </w:rPr>
      </w:pPr>
      <w:r w:rsidRPr="00512690">
        <w:rPr>
          <w:rFonts w:cs="Calibri"/>
          <w:b/>
          <w:sz w:val="28"/>
          <w:szCs w:val="28"/>
          <w:lang w:val="gl-ES" w:eastAsia="es-ES"/>
        </w:rPr>
        <w:t>Educación para a paz</w:t>
      </w:r>
    </w:p>
    <w:p w:rsidR="00FE0819" w:rsidRPr="00512690" w:rsidRDefault="00FE0819" w:rsidP="00FE0819">
      <w:pPr>
        <w:spacing w:after="120" w:line="240" w:lineRule="auto"/>
        <w:ind w:left="283" w:firstLine="210"/>
        <w:jc w:val="both"/>
        <w:rPr>
          <w:rFonts w:cs="Calibri"/>
          <w:sz w:val="28"/>
          <w:szCs w:val="28"/>
          <w:lang w:val="gl-ES" w:eastAsia="es-ES"/>
        </w:rPr>
      </w:pPr>
      <w:r w:rsidRPr="00512690">
        <w:rPr>
          <w:rFonts w:cs="Calibri"/>
          <w:sz w:val="28"/>
          <w:szCs w:val="28"/>
          <w:lang w:val="gl-ES" w:eastAsia="es-ES"/>
        </w:rPr>
        <w:t>Na loita por alcanzar un mundo sen conflictos nacionais e internacionais, é fundamental inculcarlles ás novas xeracións o respecto por sociedades e culturas distintas á propia. Debemos mostrar a realidade plural do Reino Unido, e ofrécea como modelo de convivencia harmónica, ao coincidir nacionalidades diferentes e contar cunha numerosa poboación de orixe asiática e afrocaribeña, de razas e crenzas diferentes.</w:t>
      </w:r>
    </w:p>
    <w:p w:rsidR="00FE0819" w:rsidRPr="00512690" w:rsidRDefault="00FE0819" w:rsidP="00FE0819">
      <w:pPr>
        <w:spacing w:after="120" w:line="240" w:lineRule="auto"/>
        <w:ind w:left="283" w:firstLine="210"/>
        <w:jc w:val="both"/>
        <w:rPr>
          <w:rFonts w:cs="Calibri"/>
          <w:sz w:val="28"/>
          <w:szCs w:val="28"/>
          <w:lang w:val="gl-ES" w:eastAsia="es-ES"/>
        </w:rPr>
      </w:pPr>
      <w:r w:rsidRPr="00512690">
        <w:rPr>
          <w:rFonts w:cs="Calibri"/>
          <w:sz w:val="28"/>
          <w:szCs w:val="28"/>
          <w:lang w:val="gl-ES" w:eastAsia="es-ES"/>
        </w:rPr>
        <w:t>A contribución de homes e mulleres de diferentes partes do mundo ao acervo cultural e ao progreso pacífico da humanidade serve para reforzar a idea dun mundo que pode desenvolverse sen recorrer á violencia para solucionar os seus conflictos.</w:t>
      </w:r>
    </w:p>
    <w:p w:rsidR="00FE0819" w:rsidRPr="00512690" w:rsidRDefault="00FE0819" w:rsidP="00FE0819">
      <w:pPr>
        <w:spacing w:after="120" w:line="240" w:lineRule="auto"/>
        <w:ind w:left="283" w:firstLine="210"/>
        <w:jc w:val="both"/>
        <w:rPr>
          <w:rFonts w:cs="Calibri"/>
          <w:sz w:val="28"/>
          <w:szCs w:val="28"/>
          <w:lang w:val="gl-ES" w:eastAsia="es-ES"/>
        </w:rPr>
      </w:pPr>
      <w:r w:rsidRPr="00512690">
        <w:rPr>
          <w:rFonts w:cs="Calibri"/>
          <w:sz w:val="28"/>
          <w:szCs w:val="28"/>
          <w:lang w:val="gl-ES" w:eastAsia="es-ES"/>
        </w:rPr>
        <w:t>En canto aos contidos específicos, trátanse cuestións como a relación coa familia e cos amigos, a comunicación en linguas e códigos de comunicación distintos ao propio, o respecto por culturas, razas e crenzas diferentes, a música como medio de entendemento entre os mozos, as achegas de diversos países á cultura e ao progreso da humanidade, etc.</w:t>
      </w:r>
    </w:p>
    <w:p w:rsidR="00FE0819" w:rsidRPr="00512690" w:rsidRDefault="00FE0819" w:rsidP="00FE0819">
      <w:pPr>
        <w:spacing w:after="120" w:line="240" w:lineRule="auto"/>
        <w:ind w:left="283" w:firstLine="210"/>
        <w:jc w:val="both"/>
        <w:rPr>
          <w:rFonts w:cs="Calibri"/>
          <w:b/>
          <w:sz w:val="28"/>
          <w:szCs w:val="28"/>
          <w:lang w:val="gl-ES" w:eastAsia="es-ES"/>
        </w:rPr>
      </w:pPr>
      <w:r w:rsidRPr="00512690">
        <w:rPr>
          <w:rFonts w:cs="Calibri"/>
          <w:b/>
          <w:sz w:val="28"/>
          <w:szCs w:val="28"/>
          <w:lang w:val="gl-ES" w:eastAsia="es-ES"/>
        </w:rPr>
        <w:t>Educación para a saúde</w:t>
      </w:r>
    </w:p>
    <w:p w:rsidR="00FE0819" w:rsidRPr="00512690" w:rsidRDefault="00FE0819" w:rsidP="00FE0819">
      <w:pPr>
        <w:spacing w:after="120" w:line="240" w:lineRule="auto"/>
        <w:ind w:left="283" w:firstLine="210"/>
        <w:jc w:val="both"/>
        <w:rPr>
          <w:rFonts w:cs="Calibri"/>
          <w:sz w:val="28"/>
          <w:szCs w:val="28"/>
          <w:lang w:val="gl-ES" w:eastAsia="es-ES"/>
        </w:rPr>
      </w:pPr>
      <w:r w:rsidRPr="00512690">
        <w:rPr>
          <w:rFonts w:cs="Calibri"/>
          <w:sz w:val="28"/>
          <w:szCs w:val="28"/>
          <w:lang w:val="gl-ES" w:eastAsia="es-ES"/>
        </w:rPr>
        <w:t>Utilizando a lingua estranxeira como vehículo, os alumnos reflexionan sobre aspectos que inciden no mantemento dun bo estado de saúde, tanto física coma mental. O material tamén contribúe a desenvolver este tema por omisión, non mencionando ou reflectindo actitudes negativas para a saúde, por exemplo o abuso do tabaco ou do alcohol.</w:t>
      </w:r>
    </w:p>
    <w:p w:rsidR="00FE0819" w:rsidRPr="00512690" w:rsidRDefault="00FE0819" w:rsidP="00FE0819">
      <w:pPr>
        <w:spacing w:after="120" w:line="240" w:lineRule="auto"/>
        <w:ind w:left="283" w:firstLine="210"/>
        <w:jc w:val="both"/>
        <w:rPr>
          <w:rFonts w:cs="Calibri"/>
          <w:sz w:val="28"/>
          <w:szCs w:val="28"/>
          <w:lang w:val="gl-ES" w:eastAsia="es-ES"/>
        </w:rPr>
      </w:pPr>
      <w:r w:rsidRPr="00512690">
        <w:rPr>
          <w:rFonts w:cs="Calibri"/>
          <w:sz w:val="28"/>
          <w:szCs w:val="28"/>
          <w:lang w:val="gl-ES" w:eastAsia="es-ES"/>
        </w:rPr>
        <w:t xml:space="preserve">O material do curso inclúe contidos como as características anatómicas do corpo humano, o deporte, os hábitos alimenticios adecuados ou a forma de ocupar o tempo libre de cada cal. </w:t>
      </w:r>
    </w:p>
    <w:p w:rsidR="00FE0819" w:rsidRPr="00512690" w:rsidRDefault="00FE0819" w:rsidP="00FE0819">
      <w:pPr>
        <w:spacing w:after="120" w:line="240" w:lineRule="auto"/>
        <w:ind w:left="283" w:firstLine="210"/>
        <w:jc w:val="both"/>
        <w:rPr>
          <w:rFonts w:cs="Calibri"/>
          <w:b/>
          <w:sz w:val="28"/>
          <w:szCs w:val="28"/>
          <w:lang w:val="gl-ES" w:eastAsia="es-ES"/>
        </w:rPr>
      </w:pPr>
      <w:r w:rsidRPr="00512690">
        <w:rPr>
          <w:rFonts w:cs="Calibri"/>
          <w:b/>
          <w:sz w:val="28"/>
          <w:szCs w:val="28"/>
          <w:lang w:val="gl-ES" w:eastAsia="es-ES"/>
        </w:rPr>
        <w:t>Educación ambiental</w:t>
      </w:r>
    </w:p>
    <w:p w:rsidR="00FE0819" w:rsidRPr="00512690" w:rsidRDefault="00FE0819" w:rsidP="00FE0819">
      <w:pPr>
        <w:spacing w:after="120" w:line="240" w:lineRule="auto"/>
        <w:ind w:left="283" w:firstLine="210"/>
        <w:jc w:val="both"/>
        <w:rPr>
          <w:rFonts w:cs="Calibri"/>
          <w:sz w:val="28"/>
          <w:szCs w:val="28"/>
          <w:lang w:val="gl-ES" w:eastAsia="es-ES"/>
        </w:rPr>
      </w:pPr>
      <w:r w:rsidRPr="00512690">
        <w:rPr>
          <w:rFonts w:cs="Calibri"/>
          <w:sz w:val="28"/>
          <w:szCs w:val="28"/>
          <w:lang w:val="gl-ES" w:eastAsia="es-ES"/>
        </w:rPr>
        <w:t xml:space="preserve">Ao longo do curso resáltase a necesidade de respectar o ambiente, reflexionando sobre o papel que o medio natural xoga no equilibrio ecolóxico do planeta, e as accións que poden danalo. Esta reflexión é unha chamada de atención sobre situacións, provocadas polo home e prexudiciais para el, que é preciso corrixir, e pretende espertar nos alumnos unha maior conciencia ecolóxica. Por citar algúns dos contidos que se desenvolven, </w:t>
      </w:r>
      <w:r w:rsidRPr="00512690">
        <w:rPr>
          <w:rFonts w:cs="Calibri"/>
          <w:sz w:val="28"/>
          <w:szCs w:val="28"/>
          <w:lang w:val="gl-ES" w:eastAsia="es-ES"/>
        </w:rPr>
        <w:lastRenderedPageBreak/>
        <w:t>destacaremos os   referentes ao hábitat de diversas especies animais, os medios de transporte que respectan o contorno natural ou as características físicas de distintas zonas do mundo.</w:t>
      </w:r>
    </w:p>
    <w:p w:rsidR="00FE0819" w:rsidRPr="00512690" w:rsidRDefault="00FE0819" w:rsidP="00FE0819">
      <w:pPr>
        <w:spacing w:after="120" w:line="240" w:lineRule="auto"/>
        <w:ind w:left="283" w:firstLine="210"/>
        <w:jc w:val="both"/>
        <w:rPr>
          <w:rFonts w:cs="Calibri"/>
          <w:b/>
          <w:sz w:val="28"/>
          <w:szCs w:val="28"/>
          <w:lang w:val="gl-ES" w:eastAsia="es-ES"/>
        </w:rPr>
      </w:pPr>
      <w:r w:rsidRPr="00512690">
        <w:rPr>
          <w:rFonts w:cs="Calibri"/>
          <w:b/>
          <w:sz w:val="28"/>
          <w:szCs w:val="28"/>
          <w:lang w:val="gl-ES" w:eastAsia="es-ES"/>
        </w:rPr>
        <w:t>Educación sexual</w:t>
      </w:r>
    </w:p>
    <w:p w:rsidR="00FE0819" w:rsidRPr="00512690" w:rsidRDefault="00FE0819" w:rsidP="00D4342D">
      <w:pPr>
        <w:spacing w:after="120" w:line="240" w:lineRule="auto"/>
        <w:ind w:left="283" w:firstLine="210"/>
        <w:jc w:val="both"/>
        <w:rPr>
          <w:rFonts w:cs="Calibri"/>
          <w:sz w:val="28"/>
          <w:szCs w:val="28"/>
          <w:lang w:val="gl-ES" w:eastAsia="es-ES"/>
        </w:rPr>
      </w:pPr>
      <w:r w:rsidRPr="00512690">
        <w:rPr>
          <w:rFonts w:cs="Calibri"/>
          <w:sz w:val="28"/>
          <w:szCs w:val="28"/>
          <w:lang w:val="gl-ES" w:eastAsia="es-ES"/>
        </w:rPr>
        <w:t>A educación sexual recibe un tratamento axeitado á idade dos alumnos desta etapa formativa. Personaxes masculinos e femininos cos que poden identificarse facilmente relaciónanse con naturalidade e sen inhibicións, participan xuntos en actividades de tempo libre e axúdanse uns a outros. Os contidos de educación sexual, xunto cos de igualdade de oportunidades de ambos sexos, axudarán os alumnos a conseguir un equilibrio psicolóxico adecuado nas relacións con membros do sexo oposto, levándoos a desenvolver unha sexualidade sá e aberta.</w:t>
      </w:r>
      <w:r w:rsidR="00D4342D">
        <w:rPr>
          <w:rFonts w:cs="Calibri"/>
          <w:sz w:val="28"/>
          <w:szCs w:val="28"/>
          <w:lang w:val="gl-ES" w:eastAsia="es-ES"/>
        </w:rPr>
        <w:t xml:space="preserve"> </w:t>
      </w:r>
      <w:r w:rsidRPr="00512690">
        <w:rPr>
          <w:rFonts w:cs="Calibri"/>
          <w:sz w:val="28"/>
          <w:szCs w:val="28"/>
          <w:lang w:val="gl-ES" w:eastAsia="es-ES"/>
        </w:rPr>
        <w:t>Son contidos desta área as relacións e a correspondencia entre adolescentes de ambos sexos, así como a igualdade entre eles en todos os ámbitos.</w:t>
      </w:r>
    </w:p>
    <w:p w:rsidR="00FE0819" w:rsidRPr="00512690" w:rsidRDefault="00FE0819" w:rsidP="00FE0819">
      <w:pPr>
        <w:spacing w:after="120" w:line="240" w:lineRule="auto"/>
        <w:ind w:left="283" w:firstLine="210"/>
        <w:jc w:val="both"/>
        <w:rPr>
          <w:rFonts w:cs="Calibri"/>
          <w:b/>
          <w:sz w:val="28"/>
          <w:szCs w:val="28"/>
          <w:lang w:val="gl-ES" w:eastAsia="es-ES"/>
        </w:rPr>
      </w:pPr>
      <w:r w:rsidRPr="00512690">
        <w:rPr>
          <w:rFonts w:cs="Calibri"/>
          <w:b/>
          <w:sz w:val="28"/>
          <w:szCs w:val="28"/>
          <w:lang w:val="gl-ES" w:eastAsia="es-ES"/>
        </w:rPr>
        <w:t>Educación do consumidor</w:t>
      </w:r>
    </w:p>
    <w:p w:rsidR="00FE0819" w:rsidRPr="00512690" w:rsidRDefault="00FE0819" w:rsidP="00FE0819">
      <w:pPr>
        <w:spacing w:after="120" w:line="240" w:lineRule="auto"/>
        <w:ind w:left="283" w:firstLine="210"/>
        <w:jc w:val="both"/>
        <w:rPr>
          <w:rFonts w:cs="Calibri"/>
          <w:sz w:val="28"/>
          <w:szCs w:val="28"/>
          <w:lang w:val="gl-ES" w:eastAsia="es-ES"/>
        </w:rPr>
      </w:pPr>
      <w:r w:rsidRPr="00512690">
        <w:rPr>
          <w:rFonts w:cs="Calibri"/>
          <w:sz w:val="28"/>
          <w:szCs w:val="28"/>
          <w:lang w:val="gl-ES" w:eastAsia="es-ES"/>
        </w:rPr>
        <w:t>A reflexión sobre este tema desenvólvese a partir de situacións próximas aos adolescentes desta idade: tomar algo nunha cafetería, comprar roupa ou ir de viaxe. As situacións formuladas conducen a unha reflexión sobre o hábito de consumir e a importancia de facelo de xeito sensato, comprando aquilo que necesitamos sen malgastar nun desmedido afán de consumo.</w:t>
      </w:r>
    </w:p>
    <w:p w:rsidR="00FE0819" w:rsidRPr="00512690" w:rsidRDefault="00FE0819" w:rsidP="00FE0819">
      <w:pPr>
        <w:spacing w:after="120" w:line="240" w:lineRule="auto"/>
        <w:ind w:left="283" w:firstLine="210"/>
        <w:jc w:val="both"/>
        <w:rPr>
          <w:rFonts w:cs="Calibri"/>
          <w:b/>
          <w:sz w:val="28"/>
          <w:szCs w:val="28"/>
          <w:lang w:val="gl-ES" w:eastAsia="es-ES"/>
        </w:rPr>
      </w:pPr>
      <w:r w:rsidRPr="00512690">
        <w:rPr>
          <w:rFonts w:cs="Calibri"/>
          <w:b/>
          <w:sz w:val="28"/>
          <w:szCs w:val="28"/>
          <w:lang w:val="gl-ES" w:eastAsia="es-ES"/>
        </w:rPr>
        <w:t>Educación vial</w:t>
      </w:r>
    </w:p>
    <w:p w:rsidR="00FE0819" w:rsidRPr="00512690" w:rsidRDefault="00FE0819" w:rsidP="00FE0819">
      <w:pPr>
        <w:spacing w:after="120" w:line="240" w:lineRule="auto"/>
        <w:ind w:left="283" w:firstLine="210"/>
        <w:jc w:val="both"/>
        <w:rPr>
          <w:rFonts w:cs="Calibri"/>
          <w:sz w:val="28"/>
          <w:szCs w:val="28"/>
          <w:lang w:val="gl-ES" w:eastAsia="es-ES"/>
        </w:rPr>
      </w:pPr>
      <w:r w:rsidRPr="00512690">
        <w:rPr>
          <w:rFonts w:cs="Calibri"/>
          <w:sz w:val="28"/>
          <w:szCs w:val="28"/>
          <w:lang w:val="gl-ES" w:eastAsia="es-ES"/>
        </w:rPr>
        <w:t>Tamén este tema transversal se trata de forma integrada no material do curso, a través de imaxes que reflicten un comportamento cívico dos personaxes á hora de circular por vilas e cidades, e o hábito de recorrer ao transporte público e á bicicleta para viaxar cando lles resulta posible.</w:t>
      </w:r>
    </w:p>
    <w:p w:rsidR="0084135C" w:rsidRPr="00FE0819" w:rsidRDefault="0084135C" w:rsidP="00D4342D">
      <w:pPr>
        <w:spacing w:after="0" w:line="240" w:lineRule="auto"/>
        <w:jc w:val="both"/>
        <w:rPr>
          <w:rFonts w:cs="Calibri"/>
          <w:sz w:val="28"/>
          <w:szCs w:val="28"/>
          <w:lang w:val="gl-ES" w:eastAsia="es-ES"/>
        </w:rPr>
      </w:pPr>
    </w:p>
    <w:p w:rsidR="00E56537" w:rsidRPr="00766920" w:rsidRDefault="00E56537" w:rsidP="00E56537">
      <w:pPr>
        <w:widowControl w:val="0"/>
        <w:autoSpaceDE w:val="0"/>
        <w:autoSpaceDN w:val="0"/>
        <w:adjustRightInd w:val="0"/>
        <w:spacing w:after="0" w:line="240" w:lineRule="auto"/>
        <w:jc w:val="both"/>
        <w:rPr>
          <w:rFonts w:cs="Calibri"/>
          <w:sz w:val="28"/>
          <w:szCs w:val="28"/>
          <w:lang w:val="gl-ES" w:eastAsia="es-ES"/>
        </w:rPr>
      </w:pPr>
    </w:p>
    <w:p w:rsidR="00855056" w:rsidRDefault="00F74FDB" w:rsidP="00855056">
      <w:pPr>
        <w:spacing w:before="73" w:after="0" w:line="240" w:lineRule="auto"/>
        <w:ind w:left="241" w:right="9"/>
        <w:jc w:val="both"/>
        <w:rPr>
          <w:rFonts w:cs="Calibri"/>
          <w:b/>
          <w:color w:val="002060"/>
          <w:sz w:val="28"/>
          <w:szCs w:val="28"/>
          <w:lang w:val="ca-ES" w:eastAsia="es-ES"/>
        </w:rPr>
      </w:pPr>
      <w:r w:rsidRPr="00A76AB9">
        <w:rPr>
          <w:rFonts w:cs="Calibri"/>
          <w:b/>
          <w:color w:val="002060"/>
          <w:sz w:val="28"/>
          <w:szCs w:val="28"/>
          <w:lang w:val="ca-ES" w:eastAsia="es-ES"/>
        </w:rPr>
        <w:t>11.</w:t>
      </w:r>
      <w:r w:rsidR="00A76AB9" w:rsidRPr="00A76AB9">
        <w:rPr>
          <w:rFonts w:cs="Calibri"/>
          <w:b/>
          <w:color w:val="002060"/>
          <w:sz w:val="28"/>
          <w:szCs w:val="28"/>
          <w:lang w:val="ca-ES" w:eastAsia="es-ES"/>
        </w:rPr>
        <w:t xml:space="preserve"> </w:t>
      </w:r>
      <w:r w:rsidR="00855056" w:rsidRPr="00A76AB9">
        <w:rPr>
          <w:rFonts w:cs="Calibri"/>
          <w:b/>
          <w:color w:val="002060"/>
          <w:sz w:val="28"/>
          <w:szCs w:val="28"/>
          <w:lang w:val="ca-ES" w:eastAsia="es-ES"/>
        </w:rPr>
        <w:t>ACTIVIDADES COMPLEMENTARIAS / EXTRAESCOLARES.</w:t>
      </w:r>
    </w:p>
    <w:p w:rsidR="002B7664" w:rsidRPr="00A76AB9" w:rsidRDefault="002B7664" w:rsidP="00855056">
      <w:pPr>
        <w:spacing w:before="73" w:after="0" w:line="240" w:lineRule="auto"/>
        <w:ind w:left="241" w:right="9"/>
        <w:jc w:val="both"/>
        <w:rPr>
          <w:rFonts w:cs="Calibri"/>
          <w:b/>
          <w:color w:val="002060"/>
          <w:sz w:val="28"/>
          <w:szCs w:val="28"/>
          <w:lang w:val="ca-ES" w:eastAsia="es-ES"/>
        </w:rPr>
      </w:pPr>
    </w:p>
    <w:p w:rsidR="00F74FDB" w:rsidRDefault="002B7664" w:rsidP="00855056">
      <w:pPr>
        <w:spacing w:before="73" w:after="0" w:line="240" w:lineRule="auto"/>
        <w:ind w:left="241" w:right="9"/>
        <w:jc w:val="both"/>
        <w:rPr>
          <w:rFonts w:cs="Calibri"/>
          <w:b/>
          <w:sz w:val="28"/>
          <w:szCs w:val="28"/>
          <w:lang w:val="ca-ES" w:eastAsia="es-ES"/>
        </w:rPr>
      </w:pPr>
      <w:r>
        <w:rPr>
          <w:rFonts w:cs="Calibri"/>
          <w:sz w:val="28"/>
          <w:szCs w:val="28"/>
          <w:lang w:val="ca-ES" w:eastAsia="es-ES"/>
        </w:rPr>
        <w:t>O</w:t>
      </w:r>
      <w:r w:rsidRPr="00E351CC">
        <w:rPr>
          <w:rFonts w:cs="Calibri"/>
          <w:sz w:val="28"/>
          <w:szCs w:val="28"/>
          <w:lang w:val="gl-ES" w:eastAsia="es-ES"/>
        </w:rPr>
        <w:t>s alumnos e alumnas poderán participar na elaboración de distintas exposicións relacionadas coa cultura e lingua inglesa,  como se leva facendo nos últimos anos.  Tamén está previsto a involucración do alumnado en actividades relacionadas coa igualdade de xénero, tema no que o noso centro ten planeado t</w:t>
      </w:r>
      <w:r w:rsidR="007B7A47" w:rsidRPr="00E351CC">
        <w:rPr>
          <w:rFonts w:cs="Calibri"/>
          <w:sz w:val="28"/>
          <w:szCs w:val="28"/>
          <w:lang w:val="gl-ES" w:eastAsia="es-ES"/>
        </w:rPr>
        <w:t>raballar durante este curso 2018/ 2019</w:t>
      </w:r>
      <w:r w:rsidRPr="00E351CC">
        <w:rPr>
          <w:rFonts w:cs="Calibri"/>
          <w:sz w:val="28"/>
          <w:szCs w:val="28"/>
          <w:lang w:val="gl-ES" w:eastAsia="es-ES"/>
        </w:rPr>
        <w:t>.</w:t>
      </w:r>
    </w:p>
    <w:p w:rsidR="009D1867" w:rsidRPr="00030923" w:rsidRDefault="009D1867" w:rsidP="00030923">
      <w:pPr>
        <w:spacing w:before="73" w:after="0" w:line="240" w:lineRule="auto"/>
        <w:ind w:left="241" w:right="9"/>
        <w:jc w:val="both"/>
        <w:rPr>
          <w:rFonts w:cs="Calibri"/>
          <w:sz w:val="28"/>
          <w:szCs w:val="28"/>
          <w:lang w:val="ca-ES" w:eastAsia="es-ES"/>
        </w:rPr>
      </w:pPr>
      <w:r>
        <w:rPr>
          <w:rFonts w:cs="Calibri"/>
          <w:sz w:val="28"/>
          <w:szCs w:val="28"/>
          <w:lang w:val="ca-ES" w:eastAsia="es-ES"/>
        </w:rPr>
        <w:t>Neste c</w:t>
      </w:r>
      <w:r w:rsidR="00B31C5D">
        <w:rPr>
          <w:rFonts w:cs="Calibri"/>
          <w:sz w:val="28"/>
          <w:szCs w:val="28"/>
          <w:lang w:val="ca-ES" w:eastAsia="es-ES"/>
        </w:rPr>
        <w:t>urso estamos considerando reali</w:t>
      </w:r>
      <w:r>
        <w:rPr>
          <w:rFonts w:cs="Calibri"/>
          <w:sz w:val="28"/>
          <w:szCs w:val="28"/>
          <w:lang w:val="ca-ES" w:eastAsia="es-ES"/>
        </w:rPr>
        <w:t>zar unha viaxe de estudos a Irlanda orientada ao alumnado de 4º de ESO.</w:t>
      </w:r>
      <w:bookmarkStart w:id="2" w:name="_Toc453779130"/>
    </w:p>
    <w:p w:rsidR="00855056" w:rsidRPr="00A76AB9" w:rsidRDefault="002B7664" w:rsidP="00A76AB9">
      <w:pPr>
        <w:jc w:val="both"/>
        <w:rPr>
          <w:rFonts w:eastAsia="Calibri" w:cs="Calibri"/>
          <w:b/>
          <w:bCs/>
          <w:color w:val="002060"/>
          <w:sz w:val="28"/>
          <w:szCs w:val="28"/>
          <w:lang w:val="gl-ES"/>
        </w:rPr>
      </w:pPr>
      <w:r>
        <w:rPr>
          <w:rFonts w:eastAsia="Calibri" w:cs="Calibri"/>
          <w:b/>
          <w:bCs/>
          <w:color w:val="002060"/>
          <w:sz w:val="28"/>
          <w:szCs w:val="28"/>
          <w:lang w:val="gl-ES"/>
        </w:rPr>
        <w:lastRenderedPageBreak/>
        <w:t xml:space="preserve">  </w:t>
      </w:r>
      <w:r w:rsidR="00F74FDB" w:rsidRPr="00A76AB9">
        <w:rPr>
          <w:rFonts w:eastAsia="Calibri" w:cs="Calibri"/>
          <w:b/>
          <w:bCs/>
          <w:color w:val="002060"/>
          <w:sz w:val="28"/>
          <w:szCs w:val="28"/>
          <w:lang w:val="gl-ES"/>
        </w:rPr>
        <w:t xml:space="preserve">12. </w:t>
      </w:r>
      <w:r w:rsidR="00855056" w:rsidRPr="00A76AB9">
        <w:rPr>
          <w:rFonts w:eastAsia="Calibri" w:cs="Calibri"/>
          <w:b/>
          <w:bCs/>
          <w:color w:val="002060"/>
          <w:sz w:val="28"/>
          <w:szCs w:val="28"/>
          <w:lang w:val="gl-ES"/>
        </w:rPr>
        <w:t>AVALIACIÓN DO PROCESO DE ENSINO E DA PRÁCTICA DOCENTE.</w:t>
      </w:r>
      <w:bookmarkEnd w:id="2"/>
    </w:p>
    <w:p w:rsidR="00855056" w:rsidRPr="00C234D5" w:rsidRDefault="00855056" w:rsidP="00855056">
      <w:pPr>
        <w:jc w:val="both"/>
        <w:rPr>
          <w:rFonts w:eastAsia="Calibri" w:cs="Calibri"/>
          <w:sz w:val="28"/>
          <w:szCs w:val="28"/>
          <w:lang w:val="gl-ES"/>
        </w:rPr>
      </w:pPr>
      <w:r w:rsidRPr="00C234D5">
        <w:rPr>
          <w:rFonts w:eastAsia="Calibri" w:cs="Calibri"/>
          <w:sz w:val="28"/>
          <w:szCs w:val="28"/>
          <w:lang w:val="gl-ES"/>
        </w:rPr>
        <w:t>Establécese que a avaliación do proceso de ensino e a práctica docente se realice en dous momentos do curso escolar. O primeiro realizarase ao final de cada trimestre, estará a cargo dos titores de cada curso e levarase a cabo de acordo co cuestionario que estableza a Xefatura de Estudos. Ao mesmo tempo, os membros do Departamento avaliarán o seu desempeño de acordo coa seguinte táboa, que deberán cubrir para cada nivel no que impartan a materia.O segundo realizarase ao final de curso e terá como protagonista o alumnado de cada grupo a través da enquisa que se xunta ao final desta programación como Anexo. Os datos recollidos serán utilizados para facer unha valoración na Memoria do Departamento e para establecer as propostas de mellora que se consideren necesarias.</w:t>
      </w: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307"/>
      </w:tblGrid>
      <w:tr w:rsidR="00855056" w:rsidRPr="008C3F93" w:rsidTr="00785F1E">
        <w:trPr>
          <w:trHeight w:val="496"/>
        </w:trPr>
        <w:tc>
          <w:tcPr>
            <w:tcW w:w="8794" w:type="dxa"/>
            <w:gridSpan w:val="2"/>
            <w:vAlign w:val="center"/>
          </w:tcPr>
          <w:p w:rsidR="00855056" w:rsidRPr="008C3F93" w:rsidRDefault="00855056" w:rsidP="00785F1E">
            <w:pPr>
              <w:jc w:val="both"/>
              <w:rPr>
                <w:rFonts w:eastAsia="Calibri" w:cs="Calibri"/>
                <w:b/>
                <w:sz w:val="28"/>
                <w:szCs w:val="28"/>
                <w:lang w:val="gl-ES"/>
              </w:rPr>
            </w:pPr>
            <w:r w:rsidRPr="008C3F93">
              <w:rPr>
                <w:rFonts w:eastAsia="Calibri" w:cs="Calibri"/>
                <w:b/>
                <w:sz w:val="28"/>
                <w:szCs w:val="28"/>
                <w:lang w:val="gl-ES"/>
              </w:rPr>
              <w:t>CUESTIONARIO DE AVALIACIÓN DA PRÁCTICA DOCENTE</w:t>
            </w:r>
          </w:p>
        </w:tc>
      </w:tr>
      <w:tr w:rsidR="00855056" w:rsidRPr="008C3F93" w:rsidTr="00785F1E">
        <w:tc>
          <w:tcPr>
            <w:tcW w:w="8794" w:type="dxa"/>
            <w:gridSpan w:val="2"/>
          </w:tcPr>
          <w:p w:rsidR="00855056" w:rsidRPr="008C3F93" w:rsidRDefault="00855056" w:rsidP="00785F1E">
            <w:pPr>
              <w:jc w:val="both"/>
              <w:rPr>
                <w:rFonts w:eastAsia="Calibri" w:cs="Calibri"/>
                <w:b/>
                <w:sz w:val="28"/>
                <w:szCs w:val="28"/>
                <w:lang w:val="gl-ES"/>
              </w:rPr>
            </w:pPr>
          </w:p>
        </w:tc>
      </w:tr>
      <w:tr w:rsidR="00855056" w:rsidRPr="00D46906" w:rsidTr="00785F1E">
        <w:tc>
          <w:tcPr>
            <w:tcW w:w="8794" w:type="dxa"/>
            <w:gridSpan w:val="2"/>
          </w:tcPr>
          <w:p w:rsidR="00855056" w:rsidRPr="008C3F93" w:rsidRDefault="00855056" w:rsidP="00785F1E">
            <w:pPr>
              <w:jc w:val="both"/>
              <w:rPr>
                <w:rFonts w:eastAsia="Calibri" w:cs="Calibri"/>
                <w:sz w:val="28"/>
                <w:szCs w:val="28"/>
                <w:lang w:val="gl-ES"/>
              </w:rPr>
            </w:pPr>
            <w:r w:rsidRPr="008C3F93">
              <w:rPr>
                <w:rFonts w:eastAsia="Calibri" w:cs="Calibri"/>
                <w:b/>
                <w:sz w:val="28"/>
                <w:szCs w:val="28"/>
                <w:lang w:val="gl-ES"/>
              </w:rPr>
              <w:t>DEPARTAMENTO DE LI</w:t>
            </w:r>
            <w:r>
              <w:rPr>
                <w:rFonts w:eastAsia="Calibri" w:cs="Calibri"/>
                <w:b/>
                <w:sz w:val="28"/>
                <w:szCs w:val="28"/>
                <w:lang w:val="gl-ES"/>
              </w:rPr>
              <w:t>NGUA EST</w:t>
            </w:r>
            <w:r w:rsidR="007B7A47">
              <w:rPr>
                <w:rFonts w:eastAsia="Calibri" w:cs="Calibri"/>
                <w:b/>
                <w:sz w:val="28"/>
                <w:szCs w:val="28"/>
                <w:lang w:val="gl-ES"/>
              </w:rPr>
              <w:t>RANXEIRA-INGLÉS      CURSO  2018</w:t>
            </w:r>
            <w:r w:rsidRPr="008C3F93">
              <w:rPr>
                <w:rFonts w:eastAsia="Calibri" w:cs="Calibri"/>
                <w:b/>
                <w:sz w:val="28"/>
                <w:szCs w:val="28"/>
                <w:lang w:val="gl-ES"/>
              </w:rPr>
              <w:t>/1</w:t>
            </w:r>
            <w:r w:rsidR="007B7A47">
              <w:rPr>
                <w:rFonts w:eastAsia="Calibri" w:cs="Calibri"/>
                <w:b/>
                <w:sz w:val="28"/>
                <w:szCs w:val="28"/>
                <w:lang w:val="gl-ES"/>
              </w:rPr>
              <w:t>9</w:t>
            </w:r>
          </w:p>
        </w:tc>
      </w:tr>
      <w:tr w:rsidR="00855056" w:rsidRPr="00D46906" w:rsidTr="00785F1E">
        <w:tc>
          <w:tcPr>
            <w:tcW w:w="6487" w:type="dxa"/>
          </w:tcPr>
          <w:p w:rsidR="00855056" w:rsidRPr="008C3F93" w:rsidRDefault="00855056" w:rsidP="00785F1E">
            <w:pPr>
              <w:jc w:val="both"/>
              <w:rPr>
                <w:rFonts w:eastAsia="Calibri" w:cs="Calibri"/>
                <w:b/>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785F1E">
            <w:pPr>
              <w:jc w:val="both"/>
              <w:rPr>
                <w:rFonts w:eastAsia="Calibri" w:cs="Calibri"/>
                <w:b/>
                <w:sz w:val="28"/>
                <w:szCs w:val="28"/>
                <w:lang w:val="gl-ES"/>
              </w:rPr>
            </w:pPr>
            <w:r w:rsidRPr="008C3F93">
              <w:rPr>
                <w:rFonts w:eastAsia="Calibri" w:cs="Calibri"/>
                <w:b/>
                <w:sz w:val="28"/>
                <w:szCs w:val="28"/>
                <w:lang w:val="gl-ES"/>
              </w:rPr>
              <w:t>PROFESOR/A:</w:t>
            </w:r>
          </w:p>
        </w:tc>
        <w:tc>
          <w:tcPr>
            <w:tcW w:w="2307" w:type="dxa"/>
          </w:tcPr>
          <w:p w:rsidR="00855056" w:rsidRPr="008C3F93" w:rsidRDefault="00855056" w:rsidP="00785F1E">
            <w:pPr>
              <w:jc w:val="both"/>
              <w:rPr>
                <w:rFonts w:eastAsia="Calibri" w:cs="Calibri"/>
                <w:b/>
                <w:sz w:val="28"/>
                <w:szCs w:val="28"/>
                <w:lang w:val="gl-ES"/>
              </w:rPr>
            </w:pPr>
            <w:r w:rsidRPr="008C3F93">
              <w:rPr>
                <w:rFonts w:eastAsia="Calibri" w:cs="Calibri"/>
                <w:b/>
                <w:sz w:val="28"/>
                <w:szCs w:val="28"/>
                <w:lang w:val="gl-ES"/>
              </w:rPr>
              <w:t xml:space="preserve">NIVEL: </w:t>
            </w:r>
          </w:p>
        </w:tc>
      </w:tr>
      <w:tr w:rsidR="00855056" w:rsidRPr="008C3F93" w:rsidTr="00785F1E">
        <w:tc>
          <w:tcPr>
            <w:tcW w:w="6487" w:type="dxa"/>
          </w:tcPr>
          <w:p w:rsidR="00855056" w:rsidRPr="008C3F93" w:rsidRDefault="00855056" w:rsidP="00785F1E">
            <w:pPr>
              <w:jc w:val="both"/>
              <w:rPr>
                <w:rFonts w:eastAsia="Calibri" w:cs="Calibri"/>
                <w:b/>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r w:rsidR="00855056" w:rsidRPr="00D46906" w:rsidTr="00785F1E">
        <w:tc>
          <w:tcPr>
            <w:tcW w:w="6487" w:type="dxa"/>
          </w:tcPr>
          <w:p w:rsidR="00855056" w:rsidRPr="008C3F93" w:rsidRDefault="00855056" w:rsidP="00323EEE">
            <w:pPr>
              <w:numPr>
                <w:ilvl w:val="0"/>
                <w:numId w:val="84"/>
              </w:numPr>
              <w:jc w:val="both"/>
              <w:rPr>
                <w:rFonts w:eastAsia="Calibri" w:cs="Calibri"/>
                <w:b/>
                <w:sz w:val="28"/>
                <w:szCs w:val="28"/>
                <w:lang w:val="gl-ES"/>
              </w:rPr>
            </w:pPr>
            <w:r w:rsidRPr="008C3F93">
              <w:rPr>
                <w:rFonts w:eastAsia="Calibri" w:cs="Calibri"/>
                <w:b/>
                <w:sz w:val="28"/>
                <w:szCs w:val="28"/>
                <w:lang w:val="gl-ES"/>
              </w:rPr>
              <w:t>INDICADORES XERAIS SOBRE O GRUPO</w:t>
            </w:r>
          </w:p>
        </w:tc>
        <w:tc>
          <w:tcPr>
            <w:tcW w:w="2307" w:type="dxa"/>
          </w:tcPr>
          <w:p w:rsidR="00855056" w:rsidRPr="008C3F93" w:rsidRDefault="00855056" w:rsidP="00785F1E">
            <w:pPr>
              <w:jc w:val="both"/>
              <w:rPr>
                <w:rFonts w:eastAsia="Calibri" w:cs="Calibri"/>
                <w:sz w:val="28"/>
                <w:szCs w:val="28"/>
                <w:lang w:val="gl-ES"/>
              </w:rPr>
            </w:pPr>
          </w:p>
        </w:tc>
      </w:tr>
      <w:tr w:rsidR="00855056" w:rsidRPr="00D46906" w:rsidTr="00785F1E">
        <w:tc>
          <w:tcPr>
            <w:tcW w:w="6487" w:type="dxa"/>
          </w:tcPr>
          <w:p w:rsidR="00855056" w:rsidRPr="008C3F93" w:rsidRDefault="00855056" w:rsidP="00785F1E">
            <w:pPr>
              <w:jc w:val="both"/>
              <w:rPr>
                <w:rFonts w:eastAsia="Calibri" w:cs="Calibri"/>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785F1E">
            <w:pPr>
              <w:jc w:val="both"/>
              <w:rPr>
                <w:rFonts w:eastAsia="Calibri" w:cs="Calibri"/>
                <w:sz w:val="28"/>
                <w:szCs w:val="28"/>
                <w:lang w:val="gl-ES"/>
              </w:rPr>
            </w:pPr>
            <w:r w:rsidRPr="008C3F93">
              <w:rPr>
                <w:rFonts w:eastAsia="Calibri" w:cs="Calibri"/>
                <w:sz w:val="28"/>
                <w:szCs w:val="28"/>
                <w:lang w:val="gl-ES"/>
              </w:rPr>
              <w:t>1.  Que fago para coñecer a clase?</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323EEE">
            <w:pPr>
              <w:numPr>
                <w:ilvl w:val="0"/>
                <w:numId w:val="80"/>
              </w:numPr>
              <w:jc w:val="both"/>
              <w:rPr>
                <w:rFonts w:eastAsia="Calibri" w:cs="Calibri"/>
                <w:sz w:val="28"/>
                <w:szCs w:val="28"/>
                <w:lang w:val="gl-ES"/>
              </w:rPr>
            </w:pPr>
            <w:r w:rsidRPr="008C3F93">
              <w:rPr>
                <w:rFonts w:eastAsia="Calibri" w:cs="Calibri"/>
                <w:sz w:val="28"/>
                <w:szCs w:val="28"/>
                <w:lang w:val="gl-ES"/>
              </w:rPr>
              <w:t>Realizo unha charla o 1º día de clase</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323EEE">
            <w:pPr>
              <w:numPr>
                <w:ilvl w:val="0"/>
                <w:numId w:val="80"/>
              </w:numPr>
              <w:jc w:val="both"/>
              <w:rPr>
                <w:rFonts w:eastAsia="Calibri" w:cs="Calibri"/>
                <w:sz w:val="28"/>
                <w:szCs w:val="28"/>
                <w:lang w:val="gl-ES"/>
              </w:rPr>
            </w:pPr>
            <w:r w:rsidRPr="008C3F93">
              <w:rPr>
                <w:rFonts w:eastAsia="Calibri" w:cs="Calibri"/>
                <w:sz w:val="28"/>
                <w:szCs w:val="28"/>
                <w:lang w:val="gl-ES"/>
              </w:rPr>
              <w:t>Utilizo a proba de avaliación inicial</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323EEE">
            <w:pPr>
              <w:numPr>
                <w:ilvl w:val="0"/>
                <w:numId w:val="80"/>
              </w:numPr>
              <w:jc w:val="both"/>
              <w:rPr>
                <w:rFonts w:eastAsia="Calibri" w:cs="Calibri"/>
                <w:sz w:val="28"/>
                <w:szCs w:val="28"/>
                <w:lang w:val="gl-ES"/>
              </w:rPr>
            </w:pPr>
            <w:r w:rsidRPr="008C3F93">
              <w:rPr>
                <w:rFonts w:eastAsia="Calibri" w:cs="Calibri"/>
                <w:sz w:val="28"/>
                <w:szCs w:val="28"/>
                <w:lang w:val="gl-ES"/>
              </w:rPr>
              <w:t>Utilizo a información da reunión de avaliación inicial</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785F1E">
            <w:pPr>
              <w:jc w:val="both"/>
              <w:rPr>
                <w:rFonts w:eastAsia="Calibri" w:cs="Calibri"/>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785F1E">
            <w:pPr>
              <w:jc w:val="both"/>
              <w:rPr>
                <w:rFonts w:eastAsia="Calibri" w:cs="Calibri"/>
                <w:sz w:val="28"/>
                <w:szCs w:val="28"/>
                <w:lang w:val="gl-ES"/>
              </w:rPr>
            </w:pPr>
            <w:r w:rsidRPr="008C3F93">
              <w:rPr>
                <w:rFonts w:eastAsia="Calibri" w:cs="Calibri"/>
                <w:sz w:val="28"/>
                <w:szCs w:val="28"/>
                <w:lang w:val="gl-ES"/>
              </w:rPr>
              <w:lastRenderedPageBreak/>
              <w:t>2. Teño en conta a diversidade ao organizar a clase?</w:t>
            </w:r>
          </w:p>
        </w:tc>
        <w:tc>
          <w:tcPr>
            <w:tcW w:w="2307" w:type="dxa"/>
          </w:tcPr>
          <w:p w:rsidR="00855056" w:rsidRPr="008C3F93" w:rsidRDefault="00855056" w:rsidP="00785F1E">
            <w:pPr>
              <w:jc w:val="both"/>
              <w:rPr>
                <w:rFonts w:eastAsia="Calibri" w:cs="Calibri"/>
                <w:sz w:val="28"/>
                <w:szCs w:val="28"/>
                <w:lang w:val="gl-ES"/>
              </w:rPr>
            </w:pPr>
          </w:p>
        </w:tc>
      </w:tr>
      <w:tr w:rsidR="00855056" w:rsidRPr="00D46906" w:rsidTr="00785F1E">
        <w:tc>
          <w:tcPr>
            <w:tcW w:w="6487" w:type="dxa"/>
          </w:tcPr>
          <w:p w:rsidR="00855056" w:rsidRPr="008C3F93" w:rsidRDefault="00855056" w:rsidP="00323EEE">
            <w:pPr>
              <w:numPr>
                <w:ilvl w:val="0"/>
                <w:numId w:val="81"/>
              </w:numPr>
              <w:jc w:val="both"/>
              <w:rPr>
                <w:rFonts w:eastAsia="Calibri" w:cs="Calibri"/>
                <w:sz w:val="28"/>
                <w:szCs w:val="28"/>
                <w:lang w:val="gl-ES"/>
              </w:rPr>
            </w:pPr>
            <w:r w:rsidRPr="008C3F93">
              <w:rPr>
                <w:rFonts w:eastAsia="Calibri" w:cs="Calibri"/>
                <w:sz w:val="28"/>
                <w:szCs w:val="28"/>
                <w:lang w:val="gl-ES"/>
              </w:rPr>
              <w:t>Coloco os alumnos/as por orde de lista</w:t>
            </w:r>
          </w:p>
        </w:tc>
        <w:tc>
          <w:tcPr>
            <w:tcW w:w="2307" w:type="dxa"/>
          </w:tcPr>
          <w:p w:rsidR="00855056" w:rsidRPr="008C3F93" w:rsidRDefault="00855056" w:rsidP="00785F1E">
            <w:pPr>
              <w:jc w:val="both"/>
              <w:rPr>
                <w:rFonts w:eastAsia="Calibri" w:cs="Calibri"/>
                <w:sz w:val="28"/>
                <w:szCs w:val="28"/>
                <w:lang w:val="gl-ES"/>
              </w:rPr>
            </w:pPr>
          </w:p>
        </w:tc>
      </w:tr>
      <w:tr w:rsidR="00855056" w:rsidRPr="00D46906" w:rsidTr="00785F1E">
        <w:tc>
          <w:tcPr>
            <w:tcW w:w="6487" w:type="dxa"/>
          </w:tcPr>
          <w:p w:rsidR="00855056" w:rsidRPr="008C3F93" w:rsidRDefault="00855056" w:rsidP="00323EEE">
            <w:pPr>
              <w:numPr>
                <w:ilvl w:val="0"/>
                <w:numId w:val="81"/>
              </w:numPr>
              <w:jc w:val="both"/>
              <w:rPr>
                <w:rFonts w:eastAsia="Calibri" w:cs="Calibri"/>
                <w:sz w:val="28"/>
                <w:szCs w:val="28"/>
                <w:lang w:val="gl-ES"/>
              </w:rPr>
            </w:pPr>
            <w:r w:rsidRPr="008C3F93">
              <w:rPr>
                <w:rFonts w:eastAsia="Calibri" w:cs="Calibri"/>
                <w:sz w:val="28"/>
                <w:szCs w:val="28"/>
                <w:lang w:val="gl-ES"/>
              </w:rPr>
              <w:t>Deixo que se coloquen eles por afinidade</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323EEE">
            <w:pPr>
              <w:numPr>
                <w:ilvl w:val="0"/>
                <w:numId w:val="81"/>
              </w:numPr>
              <w:jc w:val="both"/>
              <w:rPr>
                <w:rFonts w:eastAsia="Calibri" w:cs="Calibri"/>
                <w:sz w:val="28"/>
                <w:szCs w:val="28"/>
                <w:lang w:val="gl-ES"/>
              </w:rPr>
            </w:pPr>
            <w:r w:rsidRPr="008C3F93">
              <w:rPr>
                <w:rFonts w:eastAsia="Calibri" w:cs="Calibri"/>
                <w:sz w:val="28"/>
                <w:szCs w:val="28"/>
                <w:lang w:val="gl-ES"/>
              </w:rPr>
              <w:t>Organizo grupos de traballo variables</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785F1E">
            <w:pPr>
              <w:jc w:val="both"/>
              <w:rPr>
                <w:rFonts w:eastAsia="Calibri" w:cs="Calibri"/>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785F1E">
            <w:pPr>
              <w:jc w:val="both"/>
              <w:rPr>
                <w:rFonts w:eastAsia="Calibri" w:cs="Calibri"/>
                <w:sz w:val="28"/>
                <w:szCs w:val="28"/>
                <w:lang w:val="gl-ES"/>
              </w:rPr>
            </w:pPr>
            <w:r w:rsidRPr="008C3F93">
              <w:rPr>
                <w:rFonts w:eastAsia="Calibri" w:cs="Calibri"/>
                <w:sz w:val="28"/>
                <w:szCs w:val="28"/>
                <w:lang w:val="gl-ES"/>
              </w:rPr>
              <w:t>3. Os alumnos reciben as explicacións que precisan?</w:t>
            </w:r>
          </w:p>
        </w:tc>
        <w:tc>
          <w:tcPr>
            <w:tcW w:w="2307" w:type="dxa"/>
          </w:tcPr>
          <w:p w:rsidR="00855056" w:rsidRPr="008C3F93" w:rsidRDefault="00855056" w:rsidP="00785F1E">
            <w:pPr>
              <w:jc w:val="both"/>
              <w:rPr>
                <w:rFonts w:eastAsia="Calibri" w:cs="Calibri"/>
                <w:sz w:val="28"/>
                <w:szCs w:val="28"/>
                <w:lang w:val="gl-ES"/>
              </w:rPr>
            </w:pPr>
          </w:p>
        </w:tc>
      </w:tr>
      <w:tr w:rsidR="00855056" w:rsidRPr="00D46906" w:rsidTr="00785F1E">
        <w:tc>
          <w:tcPr>
            <w:tcW w:w="6487" w:type="dxa"/>
          </w:tcPr>
          <w:p w:rsidR="00855056" w:rsidRPr="008C3F93" w:rsidRDefault="00855056" w:rsidP="00323EEE">
            <w:pPr>
              <w:numPr>
                <w:ilvl w:val="0"/>
                <w:numId w:val="82"/>
              </w:numPr>
              <w:jc w:val="both"/>
              <w:rPr>
                <w:rFonts w:eastAsia="Calibri" w:cs="Calibri"/>
                <w:sz w:val="28"/>
                <w:szCs w:val="28"/>
                <w:lang w:val="gl-ES"/>
              </w:rPr>
            </w:pPr>
            <w:r w:rsidRPr="008C3F93">
              <w:rPr>
                <w:rFonts w:eastAsia="Calibri" w:cs="Calibri"/>
                <w:sz w:val="28"/>
                <w:szCs w:val="28"/>
                <w:lang w:val="gl-ES"/>
              </w:rPr>
              <w:t>Explico primeiro para todo o grupo</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323EEE">
            <w:pPr>
              <w:numPr>
                <w:ilvl w:val="0"/>
                <w:numId w:val="82"/>
              </w:numPr>
              <w:jc w:val="both"/>
              <w:rPr>
                <w:rFonts w:eastAsia="Calibri" w:cs="Calibri"/>
                <w:sz w:val="28"/>
                <w:szCs w:val="28"/>
                <w:lang w:val="gl-ES"/>
              </w:rPr>
            </w:pPr>
            <w:r w:rsidRPr="008C3F93">
              <w:rPr>
                <w:rFonts w:eastAsia="Calibri" w:cs="Calibri"/>
                <w:sz w:val="28"/>
                <w:szCs w:val="28"/>
                <w:lang w:val="gl-ES"/>
              </w:rPr>
              <w:t>Dou explicacións individuais</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785F1E">
            <w:pPr>
              <w:jc w:val="both"/>
              <w:rPr>
                <w:rFonts w:eastAsia="Calibri" w:cs="Calibri"/>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785F1E">
            <w:pPr>
              <w:jc w:val="both"/>
              <w:rPr>
                <w:rFonts w:eastAsia="Calibri" w:cs="Calibri"/>
                <w:sz w:val="28"/>
                <w:szCs w:val="28"/>
                <w:lang w:val="gl-ES"/>
              </w:rPr>
            </w:pPr>
            <w:r w:rsidRPr="008C3F93">
              <w:rPr>
                <w:rFonts w:eastAsia="Calibri" w:cs="Calibri"/>
                <w:sz w:val="28"/>
                <w:szCs w:val="28"/>
                <w:lang w:val="gl-ES"/>
              </w:rPr>
              <w:t xml:space="preserve">4. Propoño exercicios de diferente nivel en cada unidade </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785F1E">
            <w:pPr>
              <w:jc w:val="both"/>
              <w:rPr>
                <w:rFonts w:eastAsia="Calibri" w:cs="Calibri"/>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785F1E">
            <w:pPr>
              <w:jc w:val="both"/>
              <w:rPr>
                <w:rFonts w:eastAsia="Calibri" w:cs="Calibri"/>
                <w:sz w:val="28"/>
                <w:szCs w:val="28"/>
                <w:lang w:val="gl-ES"/>
              </w:rPr>
            </w:pPr>
            <w:r w:rsidRPr="008C3F93">
              <w:rPr>
                <w:rFonts w:eastAsia="Calibri" w:cs="Calibri"/>
                <w:sz w:val="28"/>
                <w:szCs w:val="28"/>
                <w:lang w:val="gl-ES"/>
              </w:rPr>
              <w:t>5. Teño en conta aos alumnos que se afastan da media</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323EEE">
            <w:pPr>
              <w:numPr>
                <w:ilvl w:val="0"/>
                <w:numId w:val="83"/>
              </w:numPr>
              <w:jc w:val="both"/>
              <w:rPr>
                <w:rFonts w:eastAsia="Calibri" w:cs="Calibri"/>
                <w:sz w:val="28"/>
                <w:szCs w:val="28"/>
                <w:lang w:val="gl-ES"/>
              </w:rPr>
            </w:pPr>
            <w:r w:rsidRPr="008C3F93">
              <w:rPr>
                <w:rFonts w:eastAsia="Calibri" w:cs="Calibri"/>
                <w:sz w:val="28"/>
                <w:szCs w:val="28"/>
                <w:lang w:val="gl-ES"/>
              </w:rPr>
              <w:t>Propoño exercicios de reforzo</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323EEE">
            <w:pPr>
              <w:numPr>
                <w:ilvl w:val="0"/>
                <w:numId w:val="83"/>
              </w:numPr>
              <w:jc w:val="both"/>
              <w:rPr>
                <w:rFonts w:eastAsia="Calibri" w:cs="Calibri"/>
                <w:sz w:val="28"/>
                <w:szCs w:val="28"/>
                <w:lang w:val="gl-ES"/>
              </w:rPr>
            </w:pPr>
            <w:r w:rsidRPr="008C3F93">
              <w:rPr>
                <w:rFonts w:eastAsia="Calibri" w:cs="Calibri"/>
                <w:sz w:val="28"/>
                <w:szCs w:val="28"/>
                <w:lang w:val="gl-ES"/>
              </w:rPr>
              <w:t>Propoño exercicios de ampliación</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487" w:type="dxa"/>
          </w:tcPr>
          <w:p w:rsidR="00855056" w:rsidRPr="008C3F93" w:rsidRDefault="00855056" w:rsidP="00785F1E">
            <w:pPr>
              <w:jc w:val="both"/>
              <w:rPr>
                <w:rFonts w:eastAsia="Calibri" w:cs="Calibri"/>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bl>
    <w:p w:rsidR="00855056" w:rsidRPr="00C234D5" w:rsidRDefault="00855056" w:rsidP="00855056">
      <w:pPr>
        <w:jc w:val="both"/>
        <w:rPr>
          <w:rFonts w:eastAsia="Calibri" w:cs="Calibri"/>
          <w:sz w:val="28"/>
          <w:szCs w:val="28"/>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307"/>
      </w:tblGrid>
      <w:tr w:rsidR="00855056" w:rsidRPr="008C3F93" w:rsidTr="00785F1E">
        <w:tc>
          <w:tcPr>
            <w:tcW w:w="6345" w:type="dxa"/>
          </w:tcPr>
          <w:p w:rsidR="00855056" w:rsidRPr="008C3F93" w:rsidRDefault="00855056" w:rsidP="00323EEE">
            <w:pPr>
              <w:numPr>
                <w:ilvl w:val="0"/>
                <w:numId w:val="84"/>
              </w:numPr>
              <w:jc w:val="both"/>
              <w:rPr>
                <w:rFonts w:eastAsia="Calibri" w:cs="Calibri"/>
                <w:b/>
                <w:sz w:val="28"/>
                <w:szCs w:val="28"/>
                <w:lang w:val="gl-ES"/>
              </w:rPr>
            </w:pPr>
            <w:r w:rsidRPr="008C3F93">
              <w:rPr>
                <w:rFonts w:eastAsia="Calibri" w:cs="Calibri"/>
                <w:b/>
                <w:sz w:val="28"/>
                <w:szCs w:val="28"/>
                <w:lang w:val="gl-ES"/>
              </w:rPr>
              <w:t>INDICADORES SOBRE A PROGRAMACIÓN</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785F1E">
            <w:pPr>
              <w:jc w:val="both"/>
              <w:rPr>
                <w:rFonts w:eastAsia="Calibri" w:cs="Calibri"/>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785F1E">
            <w:pPr>
              <w:jc w:val="both"/>
              <w:rPr>
                <w:rFonts w:eastAsia="Calibri" w:cs="Calibri"/>
                <w:sz w:val="28"/>
                <w:szCs w:val="28"/>
                <w:lang w:val="gl-ES"/>
              </w:rPr>
            </w:pPr>
            <w:r w:rsidRPr="008C3F93">
              <w:rPr>
                <w:rFonts w:eastAsia="Calibri" w:cs="Calibri"/>
                <w:sz w:val="28"/>
                <w:szCs w:val="28"/>
                <w:lang w:val="gl-ES"/>
              </w:rPr>
              <w:t>1.  Explico a Programación aos alumnos</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85"/>
              </w:numPr>
              <w:jc w:val="both"/>
              <w:rPr>
                <w:rFonts w:eastAsia="Calibri" w:cs="Calibri"/>
                <w:sz w:val="28"/>
                <w:szCs w:val="28"/>
                <w:lang w:val="gl-ES"/>
              </w:rPr>
            </w:pPr>
            <w:r w:rsidRPr="008C3F93">
              <w:rPr>
                <w:rFonts w:eastAsia="Calibri" w:cs="Calibri"/>
                <w:sz w:val="28"/>
                <w:szCs w:val="28"/>
                <w:lang w:val="gl-ES"/>
              </w:rPr>
              <w:t>Ao comezo do curso</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85"/>
              </w:numPr>
              <w:jc w:val="both"/>
              <w:rPr>
                <w:rFonts w:eastAsia="Calibri" w:cs="Calibri"/>
                <w:sz w:val="28"/>
                <w:szCs w:val="28"/>
                <w:lang w:val="gl-ES"/>
              </w:rPr>
            </w:pPr>
            <w:r w:rsidRPr="008C3F93">
              <w:rPr>
                <w:rFonts w:eastAsia="Calibri" w:cs="Calibri"/>
                <w:sz w:val="28"/>
                <w:szCs w:val="28"/>
                <w:lang w:val="gl-ES"/>
              </w:rPr>
              <w:t>Ao comezo de cada avaliación</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785F1E">
            <w:pPr>
              <w:jc w:val="both"/>
              <w:rPr>
                <w:rFonts w:eastAsia="Calibri" w:cs="Calibri"/>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r w:rsidR="00855056" w:rsidRPr="00D46906" w:rsidTr="00785F1E">
        <w:tc>
          <w:tcPr>
            <w:tcW w:w="6345" w:type="dxa"/>
          </w:tcPr>
          <w:p w:rsidR="00855056" w:rsidRPr="008C3F93" w:rsidRDefault="00855056" w:rsidP="00785F1E">
            <w:pPr>
              <w:jc w:val="both"/>
              <w:rPr>
                <w:rFonts w:eastAsia="Calibri" w:cs="Calibri"/>
                <w:sz w:val="28"/>
                <w:szCs w:val="28"/>
                <w:lang w:val="gl-ES"/>
              </w:rPr>
            </w:pPr>
            <w:r w:rsidRPr="008C3F93">
              <w:rPr>
                <w:rFonts w:eastAsia="Calibri" w:cs="Calibri"/>
                <w:sz w:val="28"/>
                <w:szCs w:val="28"/>
                <w:lang w:val="gl-ES"/>
              </w:rPr>
              <w:lastRenderedPageBreak/>
              <w:t>2. Consulto a programación ao longo do curso</w:t>
            </w:r>
          </w:p>
        </w:tc>
        <w:tc>
          <w:tcPr>
            <w:tcW w:w="2307" w:type="dxa"/>
          </w:tcPr>
          <w:p w:rsidR="00855056" w:rsidRPr="008C3F93" w:rsidRDefault="00855056" w:rsidP="00785F1E">
            <w:pPr>
              <w:jc w:val="both"/>
              <w:rPr>
                <w:rFonts w:eastAsia="Calibri" w:cs="Calibri"/>
                <w:sz w:val="28"/>
                <w:szCs w:val="28"/>
                <w:lang w:val="gl-ES"/>
              </w:rPr>
            </w:pPr>
          </w:p>
        </w:tc>
      </w:tr>
      <w:tr w:rsidR="00855056" w:rsidRPr="00D46906" w:rsidTr="00785F1E">
        <w:tc>
          <w:tcPr>
            <w:tcW w:w="6345" w:type="dxa"/>
          </w:tcPr>
          <w:p w:rsidR="00855056" w:rsidRPr="008C3F93" w:rsidRDefault="00855056" w:rsidP="00785F1E">
            <w:pPr>
              <w:jc w:val="both"/>
              <w:rPr>
                <w:rFonts w:eastAsia="Calibri" w:cs="Calibri"/>
                <w:sz w:val="28"/>
                <w:szCs w:val="28"/>
                <w:lang w:val="gl-ES"/>
              </w:rPr>
            </w:pPr>
            <w:r w:rsidRPr="008C3F93">
              <w:rPr>
                <w:rFonts w:eastAsia="Calibri" w:cs="Calibri"/>
                <w:sz w:val="28"/>
                <w:szCs w:val="28"/>
                <w:lang w:val="gl-ES"/>
              </w:rPr>
              <w:t>3. Adapto a Programación ao desenvolvemento das clases</w:t>
            </w:r>
          </w:p>
        </w:tc>
        <w:tc>
          <w:tcPr>
            <w:tcW w:w="2307" w:type="dxa"/>
          </w:tcPr>
          <w:p w:rsidR="00855056" w:rsidRPr="008C3F93" w:rsidRDefault="00855056" w:rsidP="00785F1E">
            <w:pPr>
              <w:jc w:val="both"/>
              <w:rPr>
                <w:rFonts w:eastAsia="Calibri" w:cs="Calibri"/>
                <w:sz w:val="28"/>
                <w:szCs w:val="28"/>
                <w:lang w:val="gl-ES"/>
              </w:rPr>
            </w:pPr>
          </w:p>
        </w:tc>
      </w:tr>
      <w:tr w:rsidR="00855056" w:rsidRPr="00D46906" w:rsidTr="00785F1E">
        <w:tc>
          <w:tcPr>
            <w:tcW w:w="6345" w:type="dxa"/>
          </w:tcPr>
          <w:p w:rsidR="00855056" w:rsidRPr="008C3F93" w:rsidRDefault="00855056" w:rsidP="00785F1E">
            <w:pPr>
              <w:jc w:val="both"/>
              <w:rPr>
                <w:rFonts w:eastAsia="Calibri" w:cs="Calibri"/>
                <w:sz w:val="28"/>
                <w:szCs w:val="28"/>
                <w:lang w:val="gl-ES"/>
              </w:rPr>
            </w:pPr>
            <w:r w:rsidRPr="008C3F93">
              <w:rPr>
                <w:rFonts w:eastAsia="Calibri" w:cs="Calibri"/>
                <w:sz w:val="28"/>
                <w:szCs w:val="28"/>
                <w:lang w:val="gl-ES"/>
              </w:rPr>
              <w:t>4. ao comezo de cada unidade explico ao alumnado os obxectivos e os aspectos que se van traballar</w:t>
            </w:r>
          </w:p>
        </w:tc>
        <w:tc>
          <w:tcPr>
            <w:tcW w:w="2307" w:type="dxa"/>
          </w:tcPr>
          <w:p w:rsidR="00855056" w:rsidRPr="008C3F93" w:rsidRDefault="00855056" w:rsidP="00785F1E">
            <w:pPr>
              <w:jc w:val="both"/>
              <w:rPr>
                <w:rFonts w:eastAsia="Calibri" w:cs="Calibri"/>
                <w:sz w:val="28"/>
                <w:szCs w:val="28"/>
                <w:lang w:val="gl-ES"/>
              </w:rPr>
            </w:pPr>
          </w:p>
        </w:tc>
      </w:tr>
      <w:tr w:rsidR="00855056" w:rsidRPr="00D46906" w:rsidTr="00785F1E">
        <w:tc>
          <w:tcPr>
            <w:tcW w:w="6345" w:type="dxa"/>
          </w:tcPr>
          <w:p w:rsidR="00855056" w:rsidRPr="008C3F93" w:rsidRDefault="00855056" w:rsidP="00785F1E">
            <w:pPr>
              <w:jc w:val="both"/>
              <w:rPr>
                <w:rFonts w:eastAsia="Calibri" w:cs="Calibri"/>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bl>
    <w:p w:rsidR="00033CA9" w:rsidRPr="00C234D5" w:rsidRDefault="00033CA9" w:rsidP="00855056">
      <w:pPr>
        <w:jc w:val="both"/>
        <w:rPr>
          <w:rFonts w:eastAsia="Calibri" w:cs="Calibri"/>
          <w:sz w:val="28"/>
          <w:szCs w:val="28"/>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307"/>
      </w:tblGrid>
      <w:tr w:rsidR="00855056" w:rsidRPr="008C3F93" w:rsidTr="00785F1E">
        <w:tc>
          <w:tcPr>
            <w:tcW w:w="6345" w:type="dxa"/>
          </w:tcPr>
          <w:p w:rsidR="00855056" w:rsidRPr="008C3F93" w:rsidRDefault="00855056" w:rsidP="00323EEE">
            <w:pPr>
              <w:numPr>
                <w:ilvl w:val="0"/>
                <w:numId w:val="84"/>
              </w:numPr>
              <w:jc w:val="both"/>
              <w:rPr>
                <w:rFonts w:eastAsia="Calibri" w:cs="Calibri"/>
                <w:b/>
                <w:sz w:val="28"/>
                <w:szCs w:val="28"/>
                <w:lang w:val="gl-ES"/>
              </w:rPr>
            </w:pPr>
            <w:r w:rsidRPr="008C3F93">
              <w:rPr>
                <w:rFonts w:eastAsia="Calibri" w:cs="Calibri"/>
                <w:b/>
                <w:sz w:val="28"/>
                <w:szCs w:val="28"/>
                <w:lang w:val="gl-ES"/>
              </w:rPr>
              <w:t>ACTIVIDADES NA AULA</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785F1E">
            <w:pPr>
              <w:jc w:val="both"/>
              <w:rPr>
                <w:rFonts w:eastAsia="Calibri" w:cs="Calibri"/>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86"/>
              </w:numPr>
              <w:jc w:val="both"/>
              <w:rPr>
                <w:rFonts w:eastAsia="Calibri" w:cs="Calibri"/>
                <w:sz w:val="28"/>
                <w:szCs w:val="28"/>
                <w:lang w:val="gl-ES"/>
              </w:rPr>
            </w:pPr>
            <w:r w:rsidRPr="008C3F93">
              <w:rPr>
                <w:rFonts w:eastAsia="Calibri" w:cs="Calibri"/>
                <w:sz w:val="28"/>
                <w:szCs w:val="28"/>
                <w:lang w:val="gl-ES"/>
              </w:rPr>
              <w:t xml:space="preserve">Os alumnos traballan na aula </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87"/>
              </w:numPr>
              <w:jc w:val="both"/>
              <w:rPr>
                <w:rFonts w:eastAsia="Calibri" w:cs="Calibri"/>
                <w:sz w:val="28"/>
                <w:szCs w:val="28"/>
                <w:lang w:val="gl-ES"/>
              </w:rPr>
            </w:pPr>
            <w:r w:rsidRPr="008C3F93">
              <w:rPr>
                <w:rFonts w:eastAsia="Calibri" w:cs="Calibri"/>
                <w:sz w:val="28"/>
                <w:szCs w:val="28"/>
                <w:lang w:val="gl-ES"/>
              </w:rPr>
              <w:t>De forma individual</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87"/>
              </w:numPr>
              <w:jc w:val="both"/>
              <w:rPr>
                <w:rFonts w:eastAsia="Calibri" w:cs="Calibri"/>
                <w:sz w:val="28"/>
                <w:szCs w:val="28"/>
                <w:lang w:val="gl-ES"/>
              </w:rPr>
            </w:pPr>
            <w:r w:rsidRPr="008C3F93">
              <w:rPr>
                <w:rFonts w:eastAsia="Calibri" w:cs="Calibri"/>
                <w:sz w:val="28"/>
                <w:szCs w:val="28"/>
                <w:lang w:val="gl-ES"/>
              </w:rPr>
              <w:t>Os alumnos traballan en parellas</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87"/>
              </w:numPr>
              <w:jc w:val="both"/>
              <w:rPr>
                <w:rFonts w:eastAsia="Calibri" w:cs="Calibri"/>
                <w:sz w:val="28"/>
                <w:szCs w:val="28"/>
                <w:lang w:val="gl-ES"/>
              </w:rPr>
            </w:pPr>
            <w:r w:rsidRPr="008C3F93">
              <w:rPr>
                <w:rFonts w:eastAsia="Calibri" w:cs="Calibri"/>
                <w:sz w:val="28"/>
                <w:szCs w:val="28"/>
                <w:lang w:val="gl-ES"/>
              </w:rPr>
              <w:t>Os alumnos traballan en pequenos grupos</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785F1E">
            <w:pPr>
              <w:jc w:val="both"/>
              <w:rPr>
                <w:rFonts w:eastAsia="Calibri" w:cs="Calibri"/>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86"/>
              </w:numPr>
              <w:jc w:val="both"/>
              <w:rPr>
                <w:rFonts w:eastAsia="Calibri" w:cs="Calibri"/>
                <w:sz w:val="28"/>
                <w:szCs w:val="28"/>
                <w:lang w:val="gl-ES"/>
              </w:rPr>
            </w:pPr>
            <w:r w:rsidRPr="008C3F93">
              <w:rPr>
                <w:rFonts w:eastAsia="Calibri" w:cs="Calibri"/>
                <w:sz w:val="28"/>
                <w:szCs w:val="28"/>
                <w:lang w:val="gl-ES"/>
              </w:rPr>
              <w:t>Os exercicios que lles propoño</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88"/>
              </w:numPr>
              <w:jc w:val="both"/>
              <w:rPr>
                <w:rFonts w:eastAsia="Calibri" w:cs="Calibri"/>
                <w:sz w:val="28"/>
                <w:szCs w:val="28"/>
                <w:lang w:val="gl-ES"/>
              </w:rPr>
            </w:pPr>
            <w:r w:rsidRPr="008C3F93">
              <w:rPr>
                <w:rFonts w:eastAsia="Calibri" w:cs="Calibri"/>
                <w:sz w:val="28"/>
                <w:szCs w:val="28"/>
                <w:lang w:val="gl-ES"/>
              </w:rPr>
              <w:t>Son pechados, de resposta fixa</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88"/>
              </w:numPr>
              <w:jc w:val="both"/>
              <w:rPr>
                <w:rFonts w:eastAsia="Calibri" w:cs="Calibri"/>
                <w:sz w:val="28"/>
                <w:szCs w:val="28"/>
                <w:lang w:val="gl-ES"/>
              </w:rPr>
            </w:pPr>
            <w:r w:rsidRPr="008C3F93">
              <w:rPr>
                <w:rFonts w:eastAsia="Calibri" w:cs="Calibri"/>
                <w:sz w:val="28"/>
                <w:szCs w:val="28"/>
                <w:lang w:val="gl-ES"/>
              </w:rPr>
              <w:t>Son abertos, con varias posibles respostas</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88"/>
              </w:numPr>
              <w:jc w:val="both"/>
              <w:rPr>
                <w:rFonts w:eastAsia="Calibri" w:cs="Calibri"/>
                <w:sz w:val="28"/>
                <w:szCs w:val="28"/>
                <w:lang w:val="gl-ES"/>
              </w:rPr>
            </w:pPr>
            <w:r w:rsidRPr="008C3F93">
              <w:rPr>
                <w:rFonts w:eastAsia="Calibri" w:cs="Calibri"/>
                <w:sz w:val="28"/>
                <w:szCs w:val="28"/>
                <w:lang w:val="gl-ES"/>
              </w:rPr>
              <w:t>Promoven a cooperación entre eles</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785F1E">
            <w:pPr>
              <w:jc w:val="both"/>
              <w:rPr>
                <w:rFonts w:eastAsia="Calibri" w:cs="Calibri"/>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86"/>
              </w:numPr>
              <w:jc w:val="both"/>
              <w:rPr>
                <w:rFonts w:eastAsia="Calibri" w:cs="Calibri"/>
                <w:sz w:val="28"/>
                <w:szCs w:val="28"/>
                <w:lang w:val="gl-ES"/>
              </w:rPr>
            </w:pPr>
            <w:r w:rsidRPr="008C3F93">
              <w:rPr>
                <w:rFonts w:eastAsia="Calibri" w:cs="Calibri"/>
                <w:sz w:val="28"/>
                <w:szCs w:val="28"/>
                <w:lang w:val="gl-ES"/>
              </w:rPr>
              <w:t>Na metodoloxía que aplico</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89"/>
              </w:numPr>
              <w:jc w:val="both"/>
              <w:rPr>
                <w:rFonts w:eastAsia="Calibri" w:cs="Calibri"/>
                <w:sz w:val="28"/>
                <w:szCs w:val="28"/>
                <w:lang w:val="gl-ES"/>
              </w:rPr>
            </w:pPr>
            <w:r w:rsidRPr="008C3F93">
              <w:rPr>
                <w:rFonts w:eastAsia="Calibri" w:cs="Calibri"/>
                <w:sz w:val="28"/>
                <w:szCs w:val="28"/>
                <w:lang w:val="gl-ES"/>
              </w:rPr>
              <w:t>Procuro utilizar ferramentas TIC</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89"/>
              </w:numPr>
              <w:jc w:val="both"/>
              <w:rPr>
                <w:rFonts w:eastAsia="Calibri" w:cs="Calibri"/>
                <w:sz w:val="28"/>
                <w:szCs w:val="28"/>
                <w:lang w:val="gl-ES"/>
              </w:rPr>
            </w:pPr>
            <w:r w:rsidRPr="008C3F93">
              <w:rPr>
                <w:rFonts w:eastAsia="Calibri" w:cs="Calibri"/>
                <w:sz w:val="28"/>
                <w:szCs w:val="28"/>
                <w:lang w:val="gl-ES"/>
              </w:rPr>
              <w:t>Procuro que os alumnos utilicen as ferramentas TIC</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89"/>
              </w:numPr>
              <w:jc w:val="both"/>
              <w:rPr>
                <w:rFonts w:eastAsia="Calibri" w:cs="Calibri"/>
                <w:sz w:val="28"/>
                <w:szCs w:val="28"/>
                <w:lang w:val="gl-ES"/>
              </w:rPr>
            </w:pPr>
            <w:r w:rsidRPr="008C3F93">
              <w:rPr>
                <w:rFonts w:eastAsia="Calibri" w:cs="Calibri"/>
                <w:sz w:val="28"/>
                <w:szCs w:val="28"/>
                <w:lang w:val="gl-ES"/>
              </w:rPr>
              <w:lastRenderedPageBreak/>
              <w:t>Propoño actividades para facilitar a aprendizaxe autónoma</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89"/>
              </w:numPr>
              <w:jc w:val="both"/>
              <w:rPr>
                <w:rFonts w:eastAsia="Calibri" w:cs="Calibri"/>
                <w:sz w:val="28"/>
                <w:szCs w:val="28"/>
                <w:lang w:val="gl-ES"/>
              </w:rPr>
            </w:pPr>
            <w:r w:rsidRPr="008C3F93">
              <w:rPr>
                <w:rFonts w:eastAsia="Calibri" w:cs="Calibri"/>
                <w:sz w:val="28"/>
                <w:szCs w:val="28"/>
                <w:lang w:val="gl-ES"/>
              </w:rPr>
              <w:t>Baséome no libro e aporto ideas propias</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785F1E">
            <w:pPr>
              <w:jc w:val="both"/>
              <w:rPr>
                <w:rFonts w:eastAsia="Calibri" w:cs="Calibri"/>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86"/>
              </w:numPr>
              <w:jc w:val="both"/>
              <w:rPr>
                <w:rFonts w:eastAsia="Calibri" w:cs="Calibri"/>
                <w:sz w:val="28"/>
                <w:szCs w:val="28"/>
                <w:lang w:val="gl-ES"/>
              </w:rPr>
            </w:pPr>
            <w:r w:rsidRPr="008C3F93">
              <w:rPr>
                <w:rFonts w:eastAsia="Calibri" w:cs="Calibri"/>
                <w:sz w:val="28"/>
                <w:szCs w:val="28"/>
                <w:lang w:val="gl-ES"/>
              </w:rPr>
              <w:t>Como se pasan horas lectivas</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90"/>
              </w:numPr>
              <w:jc w:val="both"/>
              <w:rPr>
                <w:rFonts w:eastAsia="Calibri" w:cs="Calibri"/>
                <w:sz w:val="28"/>
                <w:szCs w:val="28"/>
                <w:lang w:val="gl-ES"/>
              </w:rPr>
            </w:pPr>
            <w:r w:rsidRPr="008C3F93">
              <w:rPr>
                <w:rFonts w:eastAsia="Calibri" w:cs="Calibri"/>
                <w:sz w:val="28"/>
                <w:szCs w:val="28"/>
                <w:lang w:val="gl-ES"/>
              </w:rPr>
              <w:t>Conseguindo silencio</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90"/>
              </w:numPr>
              <w:jc w:val="both"/>
              <w:rPr>
                <w:rFonts w:eastAsia="Calibri" w:cs="Calibri"/>
                <w:sz w:val="28"/>
                <w:szCs w:val="28"/>
                <w:lang w:val="gl-ES"/>
              </w:rPr>
            </w:pPr>
            <w:r w:rsidRPr="008C3F93">
              <w:rPr>
                <w:rFonts w:eastAsia="Calibri" w:cs="Calibri"/>
                <w:sz w:val="28"/>
                <w:szCs w:val="28"/>
                <w:lang w:val="gl-ES"/>
              </w:rPr>
              <w:t>Explico a teoría</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90"/>
              </w:numPr>
              <w:jc w:val="both"/>
              <w:rPr>
                <w:rFonts w:eastAsia="Calibri" w:cs="Calibri"/>
                <w:sz w:val="28"/>
                <w:szCs w:val="28"/>
                <w:lang w:val="gl-ES"/>
              </w:rPr>
            </w:pPr>
            <w:r w:rsidRPr="008C3F93">
              <w:rPr>
                <w:rFonts w:eastAsia="Calibri" w:cs="Calibri"/>
                <w:sz w:val="28"/>
                <w:szCs w:val="28"/>
                <w:lang w:val="gl-ES"/>
              </w:rPr>
              <w:t>Respondo a preguntas, fomento a participación</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90"/>
              </w:numPr>
              <w:jc w:val="both"/>
              <w:rPr>
                <w:rFonts w:eastAsia="Calibri" w:cs="Calibri"/>
                <w:sz w:val="28"/>
                <w:szCs w:val="28"/>
                <w:lang w:val="gl-ES"/>
              </w:rPr>
            </w:pPr>
            <w:r w:rsidRPr="008C3F93">
              <w:rPr>
                <w:rFonts w:eastAsia="Calibri" w:cs="Calibri"/>
                <w:sz w:val="28"/>
                <w:szCs w:val="28"/>
                <w:lang w:val="gl-ES"/>
              </w:rPr>
              <w:t>Observo o traballo dos alumnos</w:t>
            </w:r>
          </w:p>
        </w:tc>
        <w:tc>
          <w:tcPr>
            <w:tcW w:w="2307" w:type="dxa"/>
          </w:tcPr>
          <w:p w:rsidR="00855056" w:rsidRPr="008C3F93" w:rsidRDefault="00855056" w:rsidP="00785F1E">
            <w:pPr>
              <w:jc w:val="both"/>
              <w:rPr>
                <w:rFonts w:eastAsia="Calibri" w:cs="Calibri"/>
                <w:sz w:val="28"/>
                <w:szCs w:val="28"/>
                <w:lang w:val="gl-ES"/>
              </w:rPr>
            </w:pPr>
          </w:p>
        </w:tc>
      </w:tr>
      <w:tr w:rsidR="00855056" w:rsidRPr="00D46906" w:rsidTr="00785F1E">
        <w:tc>
          <w:tcPr>
            <w:tcW w:w="6345" w:type="dxa"/>
          </w:tcPr>
          <w:p w:rsidR="00855056" w:rsidRPr="008C3F93" w:rsidRDefault="00855056" w:rsidP="00323EEE">
            <w:pPr>
              <w:numPr>
                <w:ilvl w:val="0"/>
                <w:numId w:val="90"/>
              </w:numPr>
              <w:jc w:val="both"/>
              <w:rPr>
                <w:rFonts w:eastAsia="Calibri" w:cs="Calibri"/>
                <w:sz w:val="28"/>
                <w:szCs w:val="28"/>
                <w:lang w:val="gl-ES"/>
              </w:rPr>
            </w:pPr>
            <w:r w:rsidRPr="008C3F93">
              <w:rPr>
                <w:rFonts w:eastAsia="Calibri" w:cs="Calibri"/>
                <w:sz w:val="28"/>
                <w:szCs w:val="28"/>
                <w:lang w:val="gl-ES"/>
              </w:rPr>
              <w:t>Corrixo aos alumnos de xeito individual</w:t>
            </w:r>
          </w:p>
        </w:tc>
        <w:tc>
          <w:tcPr>
            <w:tcW w:w="2307" w:type="dxa"/>
          </w:tcPr>
          <w:p w:rsidR="00855056" w:rsidRPr="008C3F93" w:rsidRDefault="00855056" w:rsidP="00785F1E">
            <w:pPr>
              <w:jc w:val="both"/>
              <w:rPr>
                <w:rFonts w:eastAsia="Calibri" w:cs="Calibri"/>
                <w:sz w:val="28"/>
                <w:szCs w:val="28"/>
                <w:lang w:val="gl-ES"/>
              </w:rPr>
            </w:pPr>
          </w:p>
        </w:tc>
      </w:tr>
    </w:tbl>
    <w:p w:rsidR="00855056" w:rsidRPr="00C234D5" w:rsidRDefault="00855056" w:rsidP="00855056">
      <w:pPr>
        <w:jc w:val="both"/>
        <w:rPr>
          <w:rFonts w:eastAsia="Calibri" w:cs="Calibri"/>
          <w:sz w:val="28"/>
          <w:szCs w:val="28"/>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307"/>
      </w:tblGrid>
      <w:tr w:rsidR="00855056" w:rsidRPr="008C3F93" w:rsidTr="00785F1E">
        <w:tc>
          <w:tcPr>
            <w:tcW w:w="6345" w:type="dxa"/>
          </w:tcPr>
          <w:p w:rsidR="00855056" w:rsidRPr="008C3F93" w:rsidRDefault="00855056" w:rsidP="00323EEE">
            <w:pPr>
              <w:numPr>
                <w:ilvl w:val="0"/>
                <w:numId w:val="84"/>
              </w:numPr>
              <w:jc w:val="both"/>
              <w:rPr>
                <w:rFonts w:eastAsia="Calibri" w:cs="Calibri"/>
                <w:b/>
                <w:sz w:val="28"/>
                <w:szCs w:val="28"/>
                <w:lang w:val="gl-ES"/>
              </w:rPr>
            </w:pPr>
            <w:r w:rsidRPr="008C3F93">
              <w:rPr>
                <w:rFonts w:eastAsia="Calibri" w:cs="Calibri"/>
                <w:b/>
                <w:sz w:val="28"/>
                <w:szCs w:val="28"/>
                <w:lang w:val="gl-ES"/>
              </w:rPr>
              <w:t>AVALIACIÓN</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785F1E">
            <w:pPr>
              <w:jc w:val="both"/>
              <w:rPr>
                <w:rFonts w:eastAsia="Calibri" w:cs="Calibri"/>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91"/>
              </w:numPr>
              <w:jc w:val="both"/>
              <w:rPr>
                <w:rFonts w:eastAsia="Calibri" w:cs="Calibri"/>
                <w:sz w:val="28"/>
                <w:szCs w:val="28"/>
                <w:lang w:val="gl-ES"/>
              </w:rPr>
            </w:pPr>
            <w:r w:rsidRPr="008C3F93">
              <w:rPr>
                <w:rFonts w:eastAsia="Calibri" w:cs="Calibri"/>
                <w:sz w:val="28"/>
                <w:szCs w:val="28"/>
                <w:lang w:val="gl-ES"/>
              </w:rPr>
              <w:t>Emprego diferentes tipos de probas</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92"/>
              </w:numPr>
              <w:jc w:val="both"/>
              <w:rPr>
                <w:rFonts w:eastAsia="Calibri" w:cs="Calibri"/>
                <w:sz w:val="28"/>
                <w:szCs w:val="28"/>
                <w:lang w:val="gl-ES"/>
              </w:rPr>
            </w:pPr>
            <w:r w:rsidRPr="008C3F93">
              <w:rPr>
                <w:rFonts w:eastAsia="Calibri" w:cs="Calibri"/>
                <w:sz w:val="28"/>
                <w:szCs w:val="28"/>
                <w:lang w:val="gl-ES"/>
              </w:rPr>
              <w:t>Exames escritos</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92"/>
              </w:numPr>
              <w:jc w:val="both"/>
              <w:rPr>
                <w:rFonts w:eastAsia="Calibri" w:cs="Calibri"/>
                <w:sz w:val="28"/>
                <w:szCs w:val="28"/>
                <w:lang w:val="gl-ES"/>
              </w:rPr>
            </w:pPr>
            <w:r w:rsidRPr="008C3F93">
              <w:rPr>
                <w:rFonts w:eastAsia="Calibri" w:cs="Calibri"/>
                <w:sz w:val="28"/>
                <w:szCs w:val="28"/>
                <w:lang w:val="gl-ES"/>
              </w:rPr>
              <w:t>Preguntas orais</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92"/>
              </w:numPr>
              <w:jc w:val="both"/>
              <w:rPr>
                <w:rFonts w:eastAsia="Calibri" w:cs="Calibri"/>
                <w:sz w:val="28"/>
                <w:szCs w:val="28"/>
                <w:lang w:val="gl-ES"/>
              </w:rPr>
            </w:pPr>
            <w:r w:rsidRPr="008C3F93">
              <w:rPr>
                <w:rFonts w:eastAsia="Calibri" w:cs="Calibri"/>
                <w:sz w:val="28"/>
                <w:szCs w:val="28"/>
                <w:lang w:val="gl-ES"/>
              </w:rPr>
              <w:t>Traballo individual</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92"/>
              </w:numPr>
              <w:jc w:val="both"/>
              <w:rPr>
                <w:rFonts w:eastAsia="Calibri" w:cs="Calibri"/>
                <w:sz w:val="28"/>
                <w:szCs w:val="28"/>
                <w:lang w:val="gl-ES"/>
              </w:rPr>
            </w:pPr>
            <w:r w:rsidRPr="008C3F93">
              <w:rPr>
                <w:rFonts w:eastAsia="Calibri" w:cs="Calibri"/>
                <w:sz w:val="28"/>
                <w:szCs w:val="28"/>
                <w:lang w:val="gl-ES"/>
              </w:rPr>
              <w:t>Traballo en equipo</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785F1E">
            <w:pPr>
              <w:jc w:val="both"/>
              <w:rPr>
                <w:rFonts w:eastAsia="Calibri" w:cs="Calibri"/>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r w:rsidR="00855056" w:rsidRPr="00D46906" w:rsidTr="00785F1E">
        <w:tc>
          <w:tcPr>
            <w:tcW w:w="6345" w:type="dxa"/>
          </w:tcPr>
          <w:p w:rsidR="00855056" w:rsidRPr="008C3F93" w:rsidRDefault="00855056" w:rsidP="00323EEE">
            <w:pPr>
              <w:numPr>
                <w:ilvl w:val="0"/>
                <w:numId w:val="91"/>
              </w:numPr>
              <w:jc w:val="both"/>
              <w:rPr>
                <w:rFonts w:eastAsia="Calibri" w:cs="Calibri"/>
                <w:sz w:val="28"/>
                <w:szCs w:val="28"/>
                <w:lang w:val="gl-ES"/>
              </w:rPr>
            </w:pPr>
            <w:r w:rsidRPr="008C3F93">
              <w:rPr>
                <w:rFonts w:eastAsia="Calibri" w:cs="Calibri"/>
                <w:sz w:val="28"/>
                <w:szCs w:val="28"/>
                <w:lang w:val="gl-ES"/>
              </w:rPr>
              <w:t>Ao rematar cada unidade avalío os contidos e actividades</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93"/>
              </w:numPr>
              <w:jc w:val="both"/>
              <w:rPr>
                <w:rFonts w:eastAsia="Calibri" w:cs="Calibri"/>
                <w:sz w:val="28"/>
                <w:szCs w:val="28"/>
                <w:lang w:val="gl-ES"/>
              </w:rPr>
            </w:pPr>
            <w:r w:rsidRPr="008C3F93">
              <w:rPr>
                <w:rFonts w:eastAsia="Calibri" w:cs="Calibri"/>
                <w:sz w:val="28"/>
                <w:szCs w:val="28"/>
                <w:lang w:val="gl-ES"/>
              </w:rPr>
              <w:t>Non</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93"/>
              </w:numPr>
              <w:jc w:val="both"/>
              <w:rPr>
                <w:rFonts w:eastAsia="Calibri" w:cs="Calibri"/>
                <w:sz w:val="28"/>
                <w:szCs w:val="28"/>
                <w:lang w:val="gl-ES"/>
              </w:rPr>
            </w:pPr>
            <w:r w:rsidRPr="008C3F93">
              <w:rPr>
                <w:rFonts w:eastAsia="Calibri" w:cs="Calibri"/>
                <w:sz w:val="28"/>
                <w:szCs w:val="28"/>
                <w:lang w:val="gl-ES"/>
              </w:rPr>
              <w:t xml:space="preserve">Si </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785F1E">
            <w:pPr>
              <w:jc w:val="both"/>
              <w:rPr>
                <w:rFonts w:eastAsia="Calibri" w:cs="Calibri"/>
                <w:sz w:val="28"/>
                <w:szCs w:val="28"/>
                <w:lang w:val="gl-ES"/>
              </w:rPr>
            </w:pPr>
          </w:p>
        </w:tc>
        <w:tc>
          <w:tcPr>
            <w:tcW w:w="2307" w:type="dxa"/>
          </w:tcPr>
          <w:p w:rsidR="00855056" w:rsidRPr="008C3F93" w:rsidRDefault="00855056" w:rsidP="00785F1E">
            <w:pPr>
              <w:jc w:val="both"/>
              <w:rPr>
                <w:rFonts w:eastAsia="Calibri" w:cs="Calibri"/>
                <w:sz w:val="28"/>
                <w:szCs w:val="28"/>
                <w:lang w:val="gl-ES"/>
              </w:rPr>
            </w:pPr>
          </w:p>
        </w:tc>
      </w:tr>
      <w:tr w:rsidR="00855056" w:rsidRPr="00D46906" w:rsidTr="00785F1E">
        <w:tc>
          <w:tcPr>
            <w:tcW w:w="6345" w:type="dxa"/>
          </w:tcPr>
          <w:p w:rsidR="00855056" w:rsidRPr="008C3F93" w:rsidRDefault="00855056" w:rsidP="00323EEE">
            <w:pPr>
              <w:numPr>
                <w:ilvl w:val="0"/>
                <w:numId w:val="91"/>
              </w:numPr>
              <w:jc w:val="both"/>
              <w:rPr>
                <w:rFonts w:eastAsia="Calibri" w:cs="Calibri"/>
                <w:sz w:val="28"/>
                <w:szCs w:val="28"/>
                <w:lang w:val="gl-ES"/>
              </w:rPr>
            </w:pPr>
            <w:r w:rsidRPr="008C3F93">
              <w:rPr>
                <w:rFonts w:eastAsia="Calibri" w:cs="Calibri"/>
                <w:sz w:val="28"/>
                <w:szCs w:val="28"/>
                <w:lang w:val="gl-ES"/>
              </w:rPr>
              <w:t>Fago recuperacións parciais das avaliacións suspensas</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94"/>
              </w:numPr>
              <w:jc w:val="both"/>
              <w:rPr>
                <w:rFonts w:eastAsia="Calibri" w:cs="Calibri"/>
                <w:sz w:val="28"/>
                <w:szCs w:val="28"/>
                <w:lang w:val="gl-ES"/>
              </w:rPr>
            </w:pPr>
            <w:r w:rsidRPr="008C3F93">
              <w:rPr>
                <w:rFonts w:eastAsia="Calibri" w:cs="Calibri"/>
                <w:sz w:val="28"/>
                <w:szCs w:val="28"/>
                <w:lang w:val="gl-ES"/>
              </w:rPr>
              <w:t>Non</w:t>
            </w:r>
          </w:p>
        </w:tc>
        <w:tc>
          <w:tcPr>
            <w:tcW w:w="2307" w:type="dxa"/>
          </w:tcPr>
          <w:p w:rsidR="00855056" w:rsidRPr="008C3F93" w:rsidRDefault="00855056" w:rsidP="00785F1E">
            <w:pPr>
              <w:jc w:val="both"/>
              <w:rPr>
                <w:rFonts w:eastAsia="Calibri" w:cs="Calibri"/>
                <w:sz w:val="28"/>
                <w:szCs w:val="28"/>
                <w:lang w:val="gl-ES"/>
              </w:rPr>
            </w:pPr>
          </w:p>
        </w:tc>
      </w:tr>
      <w:tr w:rsidR="00855056" w:rsidRPr="008C3F93" w:rsidTr="00785F1E">
        <w:tc>
          <w:tcPr>
            <w:tcW w:w="6345" w:type="dxa"/>
          </w:tcPr>
          <w:p w:rsidR="00855056" w:rsidRPr="008C3F93" w:rsidRDefault="00855056" w:rsidP="00323EEE">
            <w:pPr>
              <w:numPr>
                <w:ilvl w:val="0"/>
                <w:numId w:val="94"/>
              </w:numPr>
              <w:jc w:val="both"/>
              <w:rPr>
                <w:rFonts w:eastAsia="Calibri" w:cs="Calibri"/>
                <w:sz w:val="28"/>
                <w:szCs w:val="28"/>
                <w:lang w:val="gl-ES"/>
              </w:rPr>
            </w:pPr>
            <w:r w:rsidRPr="008C3F93">
              <w:rPr>
                <w:rFonts w:eastAsia="Calibri" w:cs="Calibri"/>
                <w:sz w:val="28"/>
                <w:szCs w:val="28"/>
                <w:lang w:val="gl-ES"/>
              </w:rPr>
              <w:t>A avaliación continua fai innecesaria a recuperación parcial</w:t>
            </w:r>
          </w:p>
        </w:tc>
        <w:tc>
          <w:tcPr>
            <w:tcW w:w="2307" w:type="dxa"/>
          </w:tcPr>
          <w:p w:rsidR="00855056" w:rsidRPr="008C3F93" w:rsidRDefault="00855056" w:rsidP="00785F1E">
            <w:pPr>
              <w:jc w:val="both"/>
              <w:rPr>
                <w:rFonts w:eastAsia="Calibri" w:cs="Calibri"/>
                <w:sz w:val="28"/>
                <w:szCs w:val="28"/>
                <w:lang w:val="gl-ES"/>
              </w:rPr>
            </w:pPr>
          </w:p>
        </w:tc>
      </w:tr>
    </w:tbl>
    <w:p w:rsidR="00855056" w:rsidRPr="00C234D5" w:rsidRDefault="00855056" w:rsidP="00855056">
      <w:pPr>
        <w:jc w:val="both"/>
        <w:rPr>
          <w:rFonts w:eastAsia="Calibri" w:cs="Calibri"/>
          <w:sz w:val="28"/>
          <w:szCs w:val="28"/>
        </w:rPr>
      </w:pPr>
    </w:p>
    <w:p w:rsidR="002B7664" w:rsidRDefault="002B7664" w:rsidP="009D1867">
      <w:pPr>
        <w:pStyle w:val="Textoindependienteprimerasangra"/>
        <w:ind w:firstLine="0"/>
        <w:rPr>
          <w:sz w:val="28"/>
          <w:szCs w:val="28"/>
          <w:lang w:val="es-ES_tradnl"/>
        </w:rPr>
      </w:pPr>
    </w:p>
    <w:p w:rsidR="002B7664" w:rsidRPr="003E07DD" w:rsidRDefault="002B7664" w:rsidP="00855056">
      <w:pPr>
        <w:pStyle w:val="Textoindependienteprimerasangra"/>
        <w:ind w:left="210" w:firstLine="0"/>
        <w:rPr>
          <w:sz w:val="28"/>
          <w:szCs w:val="28"/>
          <w:lang w:val="es-ES_tradnl"/>
        </w:rPr>
      </w:pPr>
    </w:p>
    <w:p w:rsidR="00855056" w:rsidRPr="00033CA9" w:rsidRDefault="00AB3555" w:rsidP="00855056">
      <w:pPr>
        <w:jc w:val="both"/>
        <w:rPr>
          <w:rFonts w:eastAsia="Calibri" w:cs="Calibri"/>
          <w:b/>
          <w:color w:val="002060"/>
          <w:sz w:val="36"/>
          <w:szCs w:val="36"/>
        </w:rPr>
      </w:pPr>
      <w:r w:rsidRPr="00033CA9">
        <w:rPr>
          <w:rFonts w:eastAsia="Calibri" w:cs="Calibri"/>
          <w:b/>
          <w:color w:val="002060"/>
          <w:sz w:val="28"/>
          <w:szCs w:val="28"/>
        </w:rPr>
        <w:t>13.</w:t>
      </w:r>
      <w:r w:rsidR="00033CA9" w:rsidRPr="00033CA9">
        <w:rPr>
          <w:rFonts w:eastAsia="Calibri" w:cs="Calibri"/>
          <w:b/>
          <w:color w:val="002060"/>
          <w:sz w:val="28"/>
          <w:szCs w:val="28"/>
        </w:rPr>
        <w:t xml:space="preserve"> </w:t>
      </w:r>
      <w:r w:rsidR="00855056" w:rsidRPr="00033CA9">
        <w:rPr>
          <w:rFonts w:eastAsia="Calibri" w:cs="Calibri"/>
          <w:b/>
          <w:color w:val="002060"/>
          <w:sz w:val="28"/>
          <w:szCs w:val="28"/>
        </w:rPr>
        <w:t>PROCEDEMENTOS PARA AVALIAR A PROPIA PROGRAMACIÓN</w:t>
      </w:r>
    </w:p>
    <w:p w:rsidR="00855056" w:rsidRPr="00512690" w:rsidRDefault="00855056" w:rsidP="00855056">
      <w:pPr>
        <w:jc w:val="both"/>
        <w:rPr>
          <w:rFonts w:eastAsia="Calibri" w:cs="Calibri"/>
          <w:sz w:val="28"/>
          <w:szCs w:val="28"/>
        </w:rPr>
      </w:pPr>
      <w:r w:rsidRPr="00512690">
        <w:rPr>
          <w:rFonts w:eastAsia="Calibri" w:cs="Calibri"/>
          <w:sz w:val="28"/>
          <w:szCs w:val="28"/>
        </w:rPr>
        <w:t>Os procedementos que este departamento segue para avaliar a programación son os</w:t>
      </w:r>
      <w:r>
        <w:rPr>
          <w:rFonts w:eastAsia="Calibri" w:cs="Calibri"/>
          <w:sz w:val="28"/>
          <w:szCs w:val="28"/>
        </w:rPr>
        <w:t xml:space="preserve"> </w:t>
      </w:r>
      <w:r w:rsidRPr="00512690">
        <w:rPr>
          <w:rFonts w:eastAsia="Calibri" w:cs="Calibri"/>
          <w:sz w:val="28"/>
          <w:szCs w:val="28"/>
        </w:rPr>
        <w:t>seguintes.</w:t>
      </w:r>
    </w:p>
    <w:p w:rsidR="00855056" w:rsidRDefault="00855056" w:rsidP="00855056">
      <w:pPr>
        <w:jc w:val="both"/>
        <w:rPr>
          <w:rFonts w:eastAsia="Calibri" w:cs="Calibri"/>
          <w:sz w:val="28"/>
          <w:szCs w:val="28"/>
        </w:rPr>
      </w:pPr>
      <w:r w:rsidRPr="00512690">
        <w:rPr>
          <w:rFonts w:eastAsia="Calibri" w:cs="Calibri"/>
          <w:sz w:val="28"/>
          <w:szCs w:val="28"/>
        </w:rPr>
        <w:t>1 – Na reunion semanal do departamento revísase sempre no primeiro lugar a</w:t>
      </w:r>
      <w:r>
        <w:rPr>
          <w:rFonts w:eastAsia="Calibri" w:cs="Calibri"/>
          <w:sz w:val="28"/>
          <w:szCs w:val="28"/>
        </w:rPr>
        <w:t xml:space="preserve"> </w:t>
      </w:r>
      <w:r w:rsidRPr="00512690">
        <w:rPr>
          <w:rFonts w:eastAsia="Calibri" w:cs="Calibri"/>
          <w:sz w:val="28"/>
          <w:szCs w:val="28"/>
        </w:rPr>
        <w:t>temporización da programación</w:t>
      </w:r>
      <w:r>
        <w:rPr>
          <w:rFonts w:eastAsia="Calibri" w:cs="Calibri"/>
          <w:sz w:val="28"/>
          <w:szCs w:val="28"/>
        </w:rPr>
        <w:t xml:space="preserve"> </w:t>
      </w:r>
    </w:p>
    <w:p w:rsidR="00855056" w:rsidRPr="00512690" w:rsidRDefault="00855056" w:rsidP="00855056">
      <w:pPr>
        <w:jc w:val="both"/>
        <w:rPr>
          <w:rFonts w:eastAsia="Calibri" w:cs="Calibri"/>
          <w:sz w:val="28"/>
          <w:szCs w:val="28"/>
        </w:rPr>
      </w:pPr>
      <w:r w:rsidRPr="00512690">
        <w:rPr>
          <w:rFonts w:eastAsia="Calibri" w:cs="Calibri"/>
          <w:sz w:val="28"/>
          <w:szCs w:val="28"/>
        </w:rPr>
        <w:t>2 - Mensualmente revisarase a temporización da programación así como a</w:t>
      </w:r>
      <w:r>
        <w:rPr>
          <w:rFonts w:eastAsia="Calibri" w:cs="Calibri"/>
          <w:sz w:val="28"/>
          <w:szCs w:val="28"/>
        </w:rPr>
        <w:t xml:space="preserve"> </w:t>
      </w:r>
      <w:r w:rsidRPr="00512690">
        <w:rPr>
          <w:rFonts w:eastAsia="Calibri" w:cs="Calibri"/>
          <w:sz w:val="28"/>
          <w:szCs w:val="28"/>
        </w:rPr>
        <w:t>secuenciación e a profundidade dos contidos impartidos nos distintos grupos, adaptando</w:t>
      </w:r>
      <w:r>
        <w:rPr>
          <w:rFonts w:eastAsia="Calibri" w:cs="Calibri"/>
          <w:sz w:val="28"/>
          <w:szCs w:val="28"/>
        </w:rPr>
        <w:t xml:space="preserve"> </w:t>
      </w:r>
      <w:r w:rsidRPr="00512690">
        <w:rPr>
          <w:rFonts w:eastAsia="Calibri" w:cs="Calibri"/>
          <w:sz w:val="28"/>
          <w:szCs w:val="28"/>
        </w:rPr>
        <w:t>esta diversidade ao alumnado.</w:t>
      </w:r>
    </w:p>
    <w:p w:rsidR="00855056" w:rsidRPr="00512690" w:rsidRDefault="00855056" w:rsidP="00855056">
      <w:pPr>
        <w:jc w:val="both"/>
        <w:rPr>
          <w:rFonts w:eastAsia="Calibri" w:cs="Calibri"/>
          <w:sz w:val="28"/>
          <w:szCs w:val="28"/>
        </w:rPr>
      </w:pPr>
      <w:r w:rsidRPr="00512690">
        <w:rPr>
          <w:rFonts w:eastAsia="Calibri" w:cs="Calibri"/>
          <w:sz w:val="28"/>
          <w:szCs w:val="28"/>
        </w:rPr>
        <w:t>3 – Ó rematar cada evaluación, isto é cada trimestre, revísanse a temporización,</w:t>
      </w:r>
      <w:r>
        <w:rPr>
          <w:rFonts w:eastAsia="Calibri" w:cs="Calibri"/>
          <w:sz w:val="28"/>
          <w:szCs w:val="28"/>
        </w:rPr>
        <w:t xml:space="preserve"> </w:t>
      </w:r>
      <w:r w:rsidRPr="00512690">
        <w:rPr>
          <w:rFonts w:eastAsia="Calibri" w:cs="Calibri"/>
          <w:sz w:val="28"/>
          <w:szCs w:val="28"/>
        </w:rPr>
        <w:t>secuenciación,</w:t>
      </w:r>
      <w:r w:rsidR="00B31C5D">
        <w:rPr>
          <w:rFonts w:eastAsia="Calibri" w:cs="Calibri"/>
          <w:sz w:val="28"/>
          <w:szCs w:val="28"/>
        </w:rPr>
        <w:t xml:space="preserve"> </w:t>
      </w:r>
      <w:r w:rsidRPr="00512690">
        <w:rPr>
          <w:rFonts w:eastAsia="Calibri" w:cs="Calibri"/>
          <w:sz w:val="28"/>
          <w:szCs w:val="28"/>
        </w:rPr>
        <w:t>os contidos e os resultados de dita evaluación, así como o grado de consecución dos obxetivos propostos na programación e a adquisición das</w:t>
      </w:r>
      <w:r>
        <w:rPr>
          <w:rFonts w:eastAsia="Calibri" w:cs="Calibri"/>
          <w:sz w:val="28"/>
          <w:szCs w:val="28"/>
        </w:rPr>
        <w:t xml:space="preserve"> </w:t>
      </w:r>
      <w:r w:rsidRPr="00512690">
        <w:rPr>
          <w:rFonts w:eastAsia="Calibri" w:cs="Calibri"/>
          <w:sz w:val="28"/>
          <w:szCs w:val="28"/>
        </w:rPr>
        <w:t>competencias.</w:t>
      </w:r>
    </w:p>
    <w:p w:rsidR="00855056" w:rsidRPr="00766920" w:rsidRDefault="00855056" w:rsidP="00855056">
      <w:pPr>
        <w:jc w:val="both"/>
        <w:rPr>
          <w:rFonts w:eastAsia="Calibri" w:cs="Calibri"/>
          <w:sz w:val="28"/>
          <w:szCs w:val="28"/>
        </w:rPr>
      </w:pPr>
      <w:r w:rsidRPr="00512690">
        <w:rPr>
          <w:rFonts w:eastAsia="Calibri" w:cs="Calibri"/>
          <w:sz w:val="28"/>
          <w:szCs w:val="28"/>
        </w:rPr>
        <w:t>4 – Ó final de curso, estudiarase e revisarase en profundidade a temporización, a</w:t>
      </w:r>
      <w:r>
        <w:rPr>
          <w:rFonts w:eastAsia="Calibri" w:cs="Calibri"/>
          <w:sz w:val="28"/>
          <w:szCs w:val="28"/>
        </w:rPr>
        <w:t xml:space="preserve"> </w:t>
      </w:r>
      <w:r w:rsidRPr="00512690">
        <w:rPr>
          <w:rFonts w:eastAsia="Calibri" w:cs="Calibri"/>
          <w:sz w:val="28"/>
          <w:szCs w:val="28"/>
        </w:rPr>
        <w:t>secuenciación e a profundidade da programación así como o grado de cumprimento de</w:t>
      </w:r>
      <w:r>
        <w:rPr>
          <w:rFonts w:eastAsia="Calibri" w:cs="Calibri"/>
          <w:sz w:val="28"/>
          <w:szCs w:val="28"/>
        </w:rPr>
        <w:t xml:space="preserve"> </w:t>
      </w:r>
      <w:r w:rsidRPr="00512690">
        <w:rPr>
          <w:rFonts w:eastAsia="Calibri" w:cs="Calibri"/>
          <w:sz w:val="28"/>
          <w:szCs w:val="28"/>
        </w:rPr>
        <w:t>obxetivos e de adquisición de competencias de acordo coas táboas adxuntas. .En caso</w:t>
      </w:r>
      <w:r>
        <w:rPr>
          <w:rFonts w:eastAsia="Calibri" w:cs="Calibri"/>
          <w:sz w:val="28"/>
          <w:szCs w:val="28"/>
        </w:rPr>
        <w:t xml:space="preserve"> </w:t>
      </w:r>
      <w:r w:rsidRPr="00512690">
        <w:rPr>
          <w:rFonts w:eastAsia="Calibri" w:cs="Calibri"/>
          <w:sz w:val="28"/>
          <w:szCs w:val="28"/>
        </w:rPr>
        <w:t>de haber algunha incidencia estudiarase e anotarase as modificacións pertinentes na</w:t>
      </w:r>
      <w:r>
        <w:rPr>
          <w:rFonts w:eastAsia="Calibri" w:cs="Calibri"/>
          <w:sz w:val="28"/>
          <w:szCs w:val="28"/>
        </w:rPr>
        <w:t xml:space="preserve"> </w:t>
      </w:r>
      <w:r w:rsidRPr="00766920">
        <w:rPr>
          <w:rFonts w:eastAsia="Calibri" w:cs="Calibri"/>
          <w:sz w:val="28"/>
          <w:szCs w:val="28"/>
        </w:rPr>
        <w:t>memoria final do departamento e teranse en conta a hora de facer a programación do seguinte curso.</w:t>
      </w:r>
    </w:p>
    <w:p w:rsidR="00855056" w:rsidRDefault="00855056" w:rsidP="00855056">
      <w:pPr>
        <w:rPr>
          <w:rFonts w:eastAsia="Calibri" w:cs="Calibri"/>
          <w:b/>
          <w:bCs/>
          <w:sz w:val="36"/>
          <w:szCs w:val="36"/>
          <w:lang w:val="gl-ES"/>
        </w:rPr>
      </w:pPr>
      <w:bookmarkStart w:id="3" w:name="_Toc453779132"/>
    </w:p>
    <w:p w:rsidR="00855056" w:rsidRPr="00033CA9" w:rsidRDefault="00AB3555" w:rsidP="00855056">
      <w:pPr>
        <w:rPr>
          <w:rFonts w:eastAsia="Calibri" w:cs="Calibri"/>
          <w:b/>
          <w:bCs/>
          <w:color w:val="002060"/>
          <w:sz w:val="28"/>
          <w:szCs w:val="28"/>
          <w:lang w:val="gl-ES"/>
        </w:rPr>
      </w:pPr>
      <w:r w:rsidRPr="00033CA9">
        <w:rPr>
          <w:rFonts w:eastAsia="Calibri" w:cs="Calibri"/>
          <w:b/>
          <w:bCs/>
          <w:color w:val="002060"/>
          <w:sz w:val="28"/>
          <w:szCs w:val="28"/>
          <w:lang w:val="gl-ES"/>
        </w:rPr>
        <w:lastRenderedPageBreak/>
        <w:t>14.</w:t>
      </w:r>
      <w:r w:rsidR="00855056" w:rsidRPr="00033CA9">
        <w:rPr>
          <w:rFonts w:eastAsia="Calibri" w:cs="Calibri"/>
          <w:b/>
          <w:bCs/>
          <w:color w:val="002060"/>
          <w:sz w:val="28"/>
          <w:szCs w:val="28"/>
          <w:lang w:val="gl-ES"/>
        </w:rPr>
        <w:tab/>
        <w:t>MECANISMOS DE REVISIÓN, AVALIACIÓN E MODIFICACIÓN DO PRESENTE DOCUMENTO E PROCESOS DE MELLORA.</w:t>
      </w:r>
      <w:bookmarkEnd w:id="3"/>
    </w:p>
    <w:p w:rsidR="00855056" w:rsidRPr="004161D1" w:rsidRDefault="00855056" w:rsidP="00855056">
      <w:pPr>
        <w:jc w:val="both"/>
        <w:rPr>
          <w:rFonts w:eastAsia="Calibri" w:cs="Calibri"/>
          <w:sz w:val="28"/>
          <w:szCs w:val="28"/>
          <w:lang w:val="gl-ES"/>
        </w:rPr>
      </w:pPr>
      <w:r w:rsidRPr="004161D1">
        <w:rPr>
          <w:rFonts w:eastAsia="Calibri" w:cs="Calibri"/>
          <w:sz w:val="28"/>
          <w:szCs w:val="28"/>
          <w:lang w:val="gl-ES"/>
        </w:rPr>
        <w:t xml:space="preserve">A revisión das Programacións é unha fase necesaria para a mellora do proceso educativo e, no caso da materia de Lingua e Literatura Galegas, en cumprimento do establecido no Decreto 86/2015, do 25 de xuño, DOG do 29 de xuño e outras disposicións relacionadas, acórdase que ao final de cada curso académico incluirase na orde do día da reunión final de curso un punto relativo á avaliación e revisión da presente Programación. </w:t>
      </w:r>
    </w:p>
    <w:p w:rsidR="00855056" w:rsidRPr="004161D1" w:rsidRDefault="00855056" w:rsidP="00855056">
      <w:pPr>
        <w:jc w:val="both"/>
        <w:rPr>
          <w:rFonts w:eastAsia="Calibri" w:cs="Calibri"/>
          <w:sz w:val="28"/>
          <w:szCs w:val="28"/>
          <w:lang w:val="gl-ES"/>
        </w:rPr>
      </w:pPr>
      <w:r w:rsidRPr="004161D1">
        <w:rPr>
          <w:rFonts w:eastAsia="Calibri" w:cs="Calibri"/>
          <w:sz w:val="28"/>
          <w:szCs w:val="28"/>
          <w:lang w:val="gl-ES"/>
        </w:rPr>
        <w:t>Nese punto realizarase unha análise da presente programación na que se terán en conta os resultados obtidos polo alumnado (índices de aprobados e suspensos, resultados dos alumnos coa materia pendente), as dificultades que puidesen ter xurdido no desenvolvemento dos temas, os cambios que por diferentes motivos se efectuasen nos contidos ou na orde de explicación dos mesmos e os resultados das enquisas realizadas polo profesorado en cada trimestre e polo alumnado ao final do curso.</w:t>
      </w:r>
    </w:p>
    <w:p w:rsidR="00855056" w:rsidRPr="004161D1" w:rsidRDefault="00855056" w:rsidP="00855056">
      <w:pPr>
        <w:jc w:val="both"/>
        <w:rPr>
          <w:rFonts w:eastAsia="Calibri" w:cs="Calibri"/>
          <w:sz w:val="28"/>
          <w:szCs w:val="28"/>
          <w:lang w:val="gl-ES"/>
        </w:rPr>
      </w:pPr>
      <w:r w:rsidRPr="004161D1">
        <w:rPr>
          <w:rFonts w:eastAsia="Calibri" w:cs="Calibri"/>
          <w:sz w:val="28"/>
          <w:szCs w:val="28"/>
          <w:lang w:val="gl-ES"/>
        </w:rPr>
        <w:t>Esta análise estará recollida na memoria de fin de curso do Departamento e terá tamén un apartado coas propostas de modificación e mellora que se deberán realizar nas programacións do curso seguinte.</w:t>
      </w:r>
    </w:p>
    <w:p w:rsidR="00855056" w:rsidRPr="004161D1" w:rsidRDefault="00855056" w:rsidP="00855056">
      <w:pPr>
        <w:jc w:val="both"/>
        <w:rPr>
          <w:rFonts w:eastAsia="Calibri" w:cs="Calibri"/>
          <w:b/>
          <w:sz w:val="28"/>
          <w:szCs w:val="28"/>
          <w:lang w:val="gl-ES"/>
        </w:rPr>
        <w:sectPr w:rsidR="00855056" w:rsidRPr="004161D1" w:rsidSect="00785F1E">
          <w:pgSz w:w="11906" w:h="16838"/>
          <w:pgMar w:top="1418" w:right="1418" w:bottom="1701" w:left="1418" w:header="709" w:footer="709" w:gutter="0"/>
          <w:cols w:space="708"/>
          <w:docGrid w:linePitch="360"/>
        </w:sectPr>
      </w:pPr>
      <w:r>
        <w:rPr>
          <w:rFonts w:eastAsia="Calibri" w:cs="Calibri"/>
          <w:b/>
          <w:sz w:val="28"/>
          <w:szCs w:val="28"/>
          <w:lang w:val="gl-ES"/>
        </w:rPr>
        <w:br w:type="page"/>
      </w:r>
    </w:p>
    <w:p w:rsidR="00033CA9" w:rsidRPr="00033CA9" w:rsidRDefault="00033CA9" w:rsidP="00855056">
      <w:pPr>
        <w:jc w:val="both"/>
        <w:rPr>
          <w:rFonts w:eastAsia="Calibri" w:cs="Calibri"/>
          <w:b/>
          <w:sz w:val="28"/>
          <w:szCs w:val="28"/>
          <w:lang w:val="gl-ES"/>
        </w:rPr>
      </w:pPr>
      <w:r w:rsidRPr="00033CA9">
        <w:rPr>
          <w:rFonts w:eastAsia="Calibri" w:cs="Calibri"/>
          <w:b/>
          <w:sz w:val="28"/>
          <w:szCs w:val="28"/>
          <w:lang w:val="gl-ES"/>
        </w:rPr>
        <w:lastRenderedPageBreak/>
        <w:t>ANEXO I</w:t>
      </w:r>
    </w:p>
    <w:p w:rsidR="00033CA9" w:rsidRDefault="00033CA9" w:rsidP="00855056">
      <w:pPr>
        <w:jc w:val="both"/>
        <w:rPr>
          <w:rFonts w:eastAsia="Calibri" w:cs="Calibri"/>
          <w:sz w:val="28"/>
          <w:szCs w:val="28"/>
          <w:lang w:val="gl-ES"/>
        </w:rPr>
      </w:pPr>
    </w:p>
    <w:p w:rsidR="00855056" w:rsidRPr="004161D1" w:rsidRDefault="00855056" w:rsidP="00855056">
      <w:pPr>
        <w:jc w:val="both"/>
        <w:rPr>
          <w:rFonts w:eastAsia="Calibri" w:cs="Calibri"/>
          <w:sz w:val="28"/>
          <w:szCs w:val="28"/>
          <w:lang w:val="gl-ES"/>
        </w:rPr>
      </w:pPr>
      <w:r>
        <w:rPr>
          <w:rFonts w:eastAsia="Calibri" w:cs="Calibri"/>
          <w:sz w:val="28"/>
          <w:szCs w:val="28"/>
          <w:lang w:val="gl-ES"/>
        </w:rPr>
        <w:t>LINGUA INGLESA</w:t>
      </w:r>
      <w:r w:rsidRPr="004161D1">
        <w:rPr>
          <w:rFonts w:eastAsia="Calibri" w:cs="Calibri"/>
          <w:sz w:val="28"/>
          <w:szCs w:val="28"/>
          <w:lang w:val="gl-ES"/>
        </w:rPr>
        <w:t xml:space="preserve"> </w:t>
      </w:r>
      <w:r w:rsidRPr="004161D1">
        <w:rPr>
          <w:rFonts w:eastAsia="Calibri" w:cs="Calibri"/>
          <w:sz w:val="28"/>
          <w:szCs w:val="28"/>
          <w:lang w:val="gl-ES"/>
        </w:rPr>
        <w:tab/>
        <w:t>CURSO __</w:t>
      </w:r>
      <w:r w:rsidR="00704CE8">
        <w:rPr>
          <w:rFonts w:eastAsia="Calibri" w:cs="Calibri"/>
          <w:sz w:val="28"/>
          <w:szCs w:val="28"/>
          <w:lang w:val="gl-ES"/>
        </w:rPr>
        <w:t>___</w:t>
      </w:r>
      <w:r w:rsidR="00704CE8">
        <w:rPr>
          <w:rFonts w:eastAsia="Calibri" w:cs="Calibri"/>
          <w:sz w:val="28"/>
          <w:szCs w:val="28"/>
          <w:lang w:val="gl-ES"/>
        </w:rPr>
        <w:tab/>
        <w:t>GRUPO :</w:t>
      </w:r>
      <w:r w:rsidR="007B7A47">
        <w:rPr>
          <w:rFonts w:eastAsia="Calibri" w:cs="Calibri"/>
          <w:sz w:val="28"/>
          <w:szCs w:val="28"/>
          <w:lang w:val="gl-ES"/>
        </w:rPr>
        <w:t xml:space="preserve"> _____</w:t>
      </w:r>
      <w:r w:rsidR="007B7A47">
        <w:rPr>
          <w:rFonts w:eastAsia="Calibri" w:cs="Calibri"/>
          <w:sz w:val="28"/>
          <w:szCs w:val="28"/>
          <w:lang w:val="gl-ES"/>
        </w:rPr>
        <w:tab/>
      </w:r>
      <w:r w:rsidR="007B7A47">
        <w:rPr>
          <w:rFonts w:eastAsia="Calibri" w:cs="Calibri"/>
          <w:sz w:val="28"/>
          <w:szCs w:val="28"/>
          <w:lang w:val="gl-ES"/>
        </w:rPr>
        <w:tab/>
        <w:t>CURSO 2018/19</w:t>
      </w:r>
    </w:p>
    <w:p w:rsidR="00855056" w:rsidRPr="004161D1" w:rsidRDefault="00855056" w:rsidP="00855056">
      <w:pPr>
        <w:jc w:val="both"/>
        <w:rPr>
          <w:rFonts w:eastAsia="Calibri" w:cs="Calibri"/>
          <w:sz w:val="28"/>
          <w:szCs w:val="28"/>
          <w:lang w:val="gl-ES"/>
        </w:rPr>
      </w:pPr>
      <w:r w:rsidRPr="004161D1">
        <w:rPr>
          <w:rFonts w:eastAsia="Calibri" w:cs="Calibri"/>
          <w:sz w:val="28"/>
          <w:szCs w:val="28"/>
          <w:lang w:val="gl-ES"/>
        </w:rPr>
        <w:t>CUESTIONARIO SOBRE O PROFESOR</w:t>
      </w:r>
    </w:p>
    <w:p w:rsidR="00855056" w:rsidRPr="004161D1" w:rsidRDefault="00855056" w:rsidP="00855056">
      <w:pPr>
        <w:jc w:val="both"/>
        <w:rPr>
          <w:rFonts w:eastAsia="Calibri" w:cs="Calibri"/>
          <w:i/>
          <w:sz w:val="28"/>
          <w:szCs w:val="28"/>
          <w:lang w:val="gl-ES"/>
        </w:rPr>
      </w:pPr>
      <w:r w:rsidRPr="004161D1">
        <w:rPr>
          <w:rFonts w:eastAsia="Calibri" w:cs="Calibri"/>
          <w:i/>
          <w:sz w:val="28"/>
          <w:szCs w:val="28"/>
          <w:lang w:val="gl-ES"/>
        </w:rPr>
        <w:t>Instrucións:</w:t>
      </w:r>
    </w:p>
    <w:p w:rsidR="00855056" w:rsidRPr="004161D1" w:rsidRDefault="00855056" w:rsidP="00323EEE">
      <w:pPr>
        <w:numPr>
          <w:ilvl w:val="0"/>
          <w:numId w:val="79"/>
        </w:numPr>
        <w:jc w:val="both"/>
        <w:rPr>
          <w:rFonts w:eastAsia="Calibri" w:cs="Calibri"/>
          <w:i/>
          <w:sz w:val="28"/>
          <w:szCs w:val="28"/>
          <w:lang w:val="gl-ES"/>
        </w:rPr>
      </w:pPr>
      <w:r w:rsidRPr="004161D1">
        <w:rPr>
          <w:rFonts w:eastAsia="Calibri" w:cs="Calibri"/>
          <w:i/>
          <w:sz w:val="28"/>
          <w:szCs w:val="28"/>
          <w:lang w:val="gl-ES"/>
        </w:rPr>
        <w:t>Valora as seguintes cuestións rodeando cun círculo a cifra de 1 a 10 que consideres axeitada.</w:t>
      </w:r>
    </w:p>
    <w:p w:rsidR="00855056" w:rsidRPr="004161D1" w:rsidRDefault="00855056" w:rsidP="00323EEE">
      <w:pPr>
        <w:numPr>
          <w:ilvl w:val="0"/>
          <w:numId w:val="79"/>
        </w:numPr>
        <w:jc w:val="both"/>
        <w:rPr>
          <w:rFonts w:eastAsia="Calibri" w:cs="Calibri"/>
          <w:i/>
          <w:sz w:val="28"/>
          <w:szCs w:val="28"/>
          <w:lang w:val="gl-ES"/>
        </w:rPr>
      </w:pPr>
      <w:r w:rsidRPr="004161D1">
        <w:rPr>
          <w:rFonts w:eastAsia="Calibri" w:cs="Calibri"/>
          <w:i/>
          <w:sz w:val="28"/>
          <w:szCs w:val="28"/>
          <w:lang w:val="gl-ES"/>
        </w:rPr>
        <w:t>Procura matizar as respostas (valorar todas coa mesma nota non ten sentido).</w:t>
      </w:r>
    </w:p>
    <w:p w:rsidR="00855056" w:rsidRPr="004161D1" w:rsidRDefault="00855056" w:rsidP="00323EEE">
      <w:pPr>
        <w:numPr>
          <w:ilvl w:val="0"/>
          <w:numId w:val="79"/>
        </w:numPr>
        <w:jc w:val="both"/>
        <w:rPr>
          <w:rFonts w:eastAsia="Calibri" w:cs="Calibri"/>
          <w:sz w:val="28"/>
          <w:szCs w:val="28"/>
          <w:lang w:val="gl-ES"/>
        </w:rPr>
      </w:pPr>
      <w:r w:rsidRPr="004161D1">
        <w:rPr>
          <w:rFonts w:eastAsia="Calibri" w:cs="Calibri"/>
          <w:i/>
          <w:sz w:val="28"/>
          <w:szCs w:val="28"/>
          <w:lang w:val="gl-ES"/>
        </w:rPr>
        <w:t xml:space="preserve">Este cuestionario é anónimo. </w:t>
      </w:r>
    </w:p>
    <w:p w:rsidR="00855056" w:rsidRPr="004161D1" w:rsidRDefault="00855056" w:rsidP="00855056">
      <w:pPr>
        <w:jc w:val="both"/>
        <w:rPr>
          <w:rFonts w:eastAsia="Calibri" w:cs="Calibri"/>
          <w:sz w:val="28"/>
          <w:szCs w:val="28"/>
          <w:lang w:val="gl-ES"/>
        </w:rPr>
      </w:pPr>
    </w:p>
    <w:p w:rsidR="00855056" w:rsidRPr="004161D1" w:rsidRDefault="00855056" w:rsidP="00323EEE">
      <w:pPr>
        <w:numPr>
          <w:ilvl w:val="0"/>
          <w:numId w:val="78"/>
        </w:numPr>
        <w:jc w:val="both"/>
        <w:rPr>
          <w:rFonts w:eastAsia="Calibri" w:cs="Calibri"/>
          <w:sz w:val="28"/>
          <w:szCs w:val="28"/>
          <w:lang w:val="gl-ES"/>
        </w:rPr>
      </w:pPr>
      <w:r w:rsidRPr="004161D1">
        <w:rPr>
          <w:rFonts w:eastAsia="Calibri" w:cs="Calibri"/>
          <w:sz w:val="28"/>
          <w:szCs w:val="28"/>
          <w:lang w:val="gl-ES"/>
        </w:rPr>
        <w:t>O profesor informou sobre a programación e os seus contidos e obxect</w:t>
      </w:r>
      <w:r>
        <w:rPr>
          <w:rFonts w:eastAsia="Calibri" w:cs="Calibri"/>
          <w:sz w:val="28"/>
          <w:szCs w:val="28"/>
          <w:lang w:val="gl-ES"/>
        </w:rPr>
        <w:t>ivos</w:t>
      </w:r>
      <w:r>
        <w:rPr>
          <w:rFonts w:eastAsia="Calibri" w:cs="Calibri"/>
          <w:sz w:val="28"/>
          <w:szCs w:val="28"/>
          <w:lang w:val="gl-ES"/>
        </w:rPr>
        <w:tab/>
        <w:t>1 2 3 4 5 6 7 8 9 10</w:t>
      </w:r>
    </w:p>
    <w:p w:rsidR="00855056" w:rsidRPr="004161D1" w:rsidRDefault="00855056" w:rsidP="00323EEE">
      <w:pPr>
        <w:numPr>
          <w:ilvl w:val="0"/>
          <w:numId w:val="78"/>
        </w:numPr>
        <w:jc w:val="both"/>
        <w:rPr>
          <w:rFonts w:eastAsia="Calibri" w:cs="Calibri"/>
          <w:sz w:val="28"/>
          <w:szCs w:val="28"/>
          <w:lang w:val="gl-ES"/>
        </w:rPr>
      </w:pPr>
      <w:r w:rsidRPr="004161D1">
        <w:rPr>
          <w:rFonts w:eastAsia="Calibri" w:cs="Calibri"/>
          <w:sz w:val="28"/>
          <w:szCs w:val="28"/>
          <w:lang w:val="gl-ES"/>
        </w:rPr>
        <w:t xml:space="preserve">O profesor explica cada tema de forma ordenada e coherente </w:t>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t>1 2 3 4 5 6 7 8 9 10</w:t>
      </w:r>
    </w:p>
    <w:p w:rsidR="00855056" w:rsidRPr="004161D1" w:rsidRDefault="00855056" w:rsidP="00323EEE">
      <w:pPr>
        <w:numPr>
          <w:ilvl w:val="0"/>
          <w:numId w:val="78"/>
        </w:numPr>
        <w:jc w:val="both"/>
        <w:rPr>
          <w:rFonts w:eastAsia="Calibri" w:cs="Calibri"/>
          <w:sz w:val="28"/>
          <w:szCs w:val="28"/>
          <w:lang w:val="gl-ES"/>
        </w:rPr>
      </w:pPr>
      <w:r w:rsidRPr="004161D1">
        <w:rPr>
          <w:rFonts w:eastAsia="Calibri" w:cs="Calibri"/>
          <w:sz w:val="28"/>
          <w:szCs w:val="28"/>
          <w:lang w:val="gl-ES"/>
        </w:rPr>
        <w:t>O profesor explicou todos os temas do período</w:t>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t>1 2 3 4 5 6 7 8 9 10</w:t>
      </w:r>
    </w:p>
    <w:p w:rsidR="00855056" w:rsidRPr="004161D1" w:rsidRDefault="00855056" w:rsidP="00323EEE">
      <w:pPr>
        <w:numPr>
          <w:ilvl w:val="0"/>
          <w:numId w:val="78"/>
        </w:numPr>
        <w:jc w:val="both"/>
        <w:rPr>
          <w:rFonts w:eastAsia="Calibri" w:cs="Calibri"/>
          <w:sz w:val="28"/>
          <w:szCs w:val="28"/>
          <w:lang w:val="gl-ES"/>
        </w:rPr>
      </w:pPr>
      <w:r w:rsidRPr="004161D1">
        <w:rPr>
          <w:rFonts w:eastAsia="Calibri" w:cs="Calibri"/>
          <w:sz w:val="28"/>
          <w:szCs w:val="28"/>
          <w:lang w:val="gl-ES"/>
        </w:rPr>
        <w:t>O profesor explicou deténdose nos aspectos máis importantes</w:t>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t>1 2 3 4 5 6 7 8 9 10</w:t>
      </w:r>
    </w:p>
    <w:p w:rsidR="00855056" w:rsidRPr="004161D1" w:rsidRDefault="00855056" w:rsidP="00323EEE">
      <w:pPr>
        <w:numPr>
          <w:ilvl w:val="0"/>
          <w:numId w:val="78"/>
        </w:numPr>
        <w:jc w:val="both"/>
        <w:rPr>
          <w:rFonts w:eastAsia="Calibri" w:cs="Calibri"/>
          <w:sz w:val="28"/>
          <w:szCs w:val="28"/>
          <w:lang w:val="gl-ES"/>
        </w:rPr>
      </w:pPr>
      <w:r w:rsidRPr="004161D1">
        <w:rPr>
          <w:rFonts w:eastAsia="Calibri" w:cs="Calibri"/>
          <w:sz w:val="28"/>
          <w:szCs w:val="28"/>
          <w:lang w:val="gl-ES"/>
        </w:rPr>
        <w:t>O profesor atendeu as preguntas dos alumnos durante as clases</w:t>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t>1 2 3 4 5 6 7 8 9 10</w:t>
      </w:r>
    </w:p>
    <w:p w:rsidR="00855056" w:rsidRDefault="00855056" w:rsidP="00323EEE">
      <w:pPr>
        <w:numPr>
          <w:ilvl w:val="0"/>
          <w:numId w:val="78"/>
        </w:numPr>
        <w:jc w:val="both"/>
        <w:rPr>
          <w:rFonts w:eastAsia="Calibri" w:cs="Calibri"/>
          <w:sz w:val="28"/>
          <w:szCs w:val="28"/>
          <w:lang w:val="gl-ES"/>
        </w:rPr>
      </w:pPr>
      <w:r w:rsidRPr="004161D1">
        <w:rPr>
          <w:rFonts w:eastAsia="Calibri" w:cs="Calibri"/>
          <w:sz w:val="28"/>
          <w:szCs w:val="28"/>
          <w:lang w:val="gl-ES"/>
        </w:rPr>
        <w:t>Os exames adaptáronse á materia explicada</w:t>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r>
    </w:p>
    <w:p w:rsidR="00855056" w:rsidRPr="004161D1" w:rsidRDefault="00855056" w:rsidP="00855056">
      <w:pPr>
        <w:ind w:left="360"/>
        <w:jc w:val="both"/>
        <w:rPr>
          <w:rFonts w:eastAsia="Calibri" w:cs="Calibri"/>
          <w:sz w:val="28"/>
          <w:szCs w:val="28"/>
          <w:lang w:val="gl-ES"/>
        </w:rPr>
      </w:pPr>
      <w:r>
        <w:rPr>
          <w:rFonts w:eastAsia="Calibri" w:cs="Calibri"/>
          <w:sz w:val="28"/>
          <w:szCs w:val="28"/>
          <w:lang w:val="gl-ES"/>
        </w:rPr>
        <w:t>1 2 3 4 5 6 7 8 9 10</w:t>
      </w:r>
    </w:p>
    <w:p w:rsidR="00855056" w:rsidRPr="004161D1" w:rsidRDefault="00855056" w:rsidP="00323EEE">
      <w:pPr>
        <w:numPr>
          <w:ilvl w:val="0"/>
          <w:numId w:val="78"/>
        </w:numPr>
        <w:jc w:val="both"/>
        <w:rPr>
          <w:rFonts w:eastAsia="Calibri" w:cs="Calibri"/>
          <w:sz w:val="28"/>
          <w:szCs w:val="28"/>
          <w:lang w:val="gl-ES"/>
        </w:rPr>
      </w:pPr>
      <w:r w:rsidRPr="004161D1">
        <w:rPr>
          <w:rFonts w:eastAsia="Calibri" w:cs="Calibri"/>
          <w:sz w:val="28"/>
          <w:szCs w:val="28"/>
          <w:lang w:val="gl-ES"/>
        </w:rPr>
        <w:t>As cualificacións axustáronse aos criterios establecidos previament</w:t>
      </w:r>
      <w:r>
        <w:rPr>
          <w:rFonts w:eastAsia="Calibri" w:cs="Calibri"/>
          <w:sz w:val="28"/>
          <w:szCs w:val="28"/>
          <w:lang w:val="gl-ES"/>
        </w:rPr>
        <w:t xml:space="preserve">e </w:t>
      </w:r>
      <w:r>
        <w:rPr>
          <w:rFonts w:eastAsia="Calibri" w:cs="Calibri"/>
          <w:sz w:val="28"/>
          <w:szCs w:val="28"/>
          <w:lang w:val="gl-ES"/>
        </w:rPr>
        <w:tab/>
      </w:r>
      <w:r>
        <w:rPr>
          <w:rFonts w:eastAsia="Calibri" w:cs="Calibri"/>
          <w:sz w:val="28"/>
          <w:szCs w:val="28"/>
          <w:lang w:val="gl-ES"/>
        </w:rPr>
        <w:tab/>
        <w:t>1 2 3 4 5 6 7 8 9 10</w:t>
      </w:r>
    </w:p>
    <w:p w:rsidR="00855056" w:rsidRPr="004161D1" w:rsidRDefault="00855056" w:rsidP="00323EEE">
      <w:pPr>
        <w:numPr>
          <w:ilvl w:val="0"/>
          <w:numId w:val="78"/>
        </w:numPr>
        <w:jc w:val="both"/>
        <w:rPr>
          <w:rFonts w:eastAsia="Calibri" w:cs="Calibri"/>
          <w:sz w:val="28"/>
          <w:szCs w:val="28"/>
          <w:lang w:val="gl-ES"/>
        </w:rPr>
      </w:pPr>
      <w:r w:rsidRPr="004161D1">
        <w:rPr>
          <w:rFonts w:eastAsia="Calibri" w:cs="Calibri"/>
          <w:sz w:val="28"/>
          <w:szCs w:val="28"/>
          <w:lang w:val="gl-ES"/>
        </w:rPr>
        <w:lastRenderedPageBreak/>
        <w:t>O profesor atendeu as reclamacións dos alumnos</w:t>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t xml:space="preserve">1 2 3 4 5 6 7 8 9 10       </w:t>
      </w:r>
    </w:p>
    <w:p w:rsidR="00855056" w:rsidRPr="004161D1" w:rsidRDefault="00855056" w:rsidP="00323EEE">
      <w:pPr>
        <w:numPr>
          <w:ilvl w:val="0"/>
          <w:numId w:val="78"/>
        </w:numPr>
        <w:jc w:val="both"/>
        <w:rPr>
          <w:rFonts w:eastAsia="Calibri" w:cs="Calibri"/>
          <w:sz w:val="28"/>
          <w:szCs w:val="28"/>
          <w:lang w:val="gl-ES"/>
        </w:rPr>
      </w:pPr>
      <w:r w:rsidRPr="004161D1">
        <w:rPr>
          <w:rFonts w:eastAsia="Calibri" w:cs="Calibri"/>
          <w:sz w:val="28"/>
          <w:szCs w:val="28"/>
          <w:lang w:val="gl-ES"/>
        </w:rPr>
        <w:t>O profesor mantivo unha  boa actitude cos alumnos</w:t>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r>
      <w:r>
        <w:rPr>
          <w:rFonts w:eastAsia="Calibri" w:cs="Calibri"/>
          <w:sz w:val="28"/>
          <w:szCs w:val="28"/>
          <w:lang w:val="gl-ES"/>
        </w:rPr>
        <w:t xml:space="preserve">           </w:t>
      </w:r>
      <w:r w:rsidR="003C619E">
        <w:rPr>
          <w:rFonts w:eastAsia="Calibri" w:cs="Calibri"/>
          <w:sz w:val="28"/>
          <w:szCs w:val="28"/>
          <w:lang w:val="gl-ES"/>
        </w:rPr>
        <w:t xml:space="preserve">     </w:t>
      </w:r>
      <w:r w:rsidRPr="004161D1">
        <w:rPr>
          <w:rFonts w:eastAsia="Calibri" w:cs="Calibri"/>
          <w:sz w:val="28"/>
          <w:szCs w:val="28"/>
          <w:lang w:val="gl-ES"/>
        </w:rPr>
        <w:t xml:space="preserve">1 2 3 4 5 6 7 8 9 10       </w:t>
      </w:r>
    </w:p>
    <w:p w:rsidR="00855056" w:rsidRPr="004161D1" w:rsidRDefault="00855056" w:rsidP="00323EEE">
      <w:pPr>
        <w:numPr>
          <w:ilvl w:val="0"/>
          <w:numId w:val="78"/>
        </w:numPr>
        <w:jc w:val="both"/>
        <w:rPr>
          <w:rFonts w:eastAsia="Calibri" w:cs="Calibri"/>
          <w:sz w:val="28"/>
          <w:szCs w:val="28"/>
          <w:lang w:val="gl-ES"/>
        </w:rPr>
      </w:pPr>
      <w:r w:rsidRPr="004161D1">
        <w:rPr>
          <w:rFonts w:eastAsia="Calibri" w:cs="Calibri"/>
          <w:sz w:val="28"/>
          <w:szCs w:val="28"/>
          <w:lang w:val="gl-ES"/>
        </w:rPr>
        <w:t xml:space="preserve">O profesor conseguiu crear un bo ambiente na clase     </w:t>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t>1 2 3 4 5 6 7 8 9 10</w:t>
      </w:r>
    </w:p>
    <w:p w:rsidR="00855056" w:rsidRPr="004161D1" w:rsidRDefault="00855056" w:rsidP="00323EEE">
      <w:pPr>
        <w:numPr>
          <w:ilvl w:val="0"/>
          <w:numId w:val="78"/>
        </w:numPr>
        <w:jc w:val="both"/>
        <w:rPr>
          <w:rFonts w:eastAsia="Calibri" w:cs="Calibri"/>
          <w:sz w:val="28"/>
          <w:szCs w:val="28"/>
          <w:lang w:val="gl-ES"/>
        </w:rPr>
      </w:pPr>
      <w:r w:rsidRPr="004161D1">
        <w:rPr>
          <w:rFonts w:eastAsia="Calibri" w:cs="Calibri"/>
          <w:sz w:val="28"/>
          <w:szCs w:val="28"/>
          <w:lang w:val="gl-ES"/>
        </w:rPr>
        <w:t>O profesor dedicou atención aos alumnos con dificultades</w:t>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t xml:space="preserve">1 2 3 4 5 6 7 8 9 10       </w:t>
      </w:r>
    </w:p>
    <w:p w:rsidR="00855056" w:rsidRPr="004161D1" w:rsidRDefault="00855056" w:rsidP="00323EEE">
      <w:pPr>
        <w:numPr>
          <w:ilvl w:val="0"/>
          <w:numId w:val="78"/>
        </w:numPr>
        <w:jc w:val="both"/>
        <w:rPr>
          <w:rFonts w:eastAsia="Calibri" w:cs="Calibri"/>
          <w:sz w:val="28"/>
          <w:szCs w:val="28"/>
          <w:lang w:val="gl-ES"/>
        </w:rPr>
      </w:pPr>
      <w:r w:rsidRPr="004161D1">
        <w:rPr>
          <w:rFonts w:eastAsia="Calibri" w:cs="Calibri"/>
          <w:sz w:val="28"/>
          <w:szCs w:val="28"/>
          <w:lang w:val="gl-ES"/>
        </w:rPr>
        <w:t>Foi correcto o reparto de puntos entre os exames e as outras notas?</w:t>
      </w:r>
      <w:r w:rsidRPr="004161D1">
        <w:rPr>
          <w:rFonts w:eastAsia="Calibri" w:cs="Calibri"/>
          <w:sz w:val="28"/>
          <w:szCs w:val="28"/>
          <w:lang w:val="gl-ES"/>
        </w:rPr>
        <w:tab/>
      </w:r>
      <w:r w:rsidRPr="004161D1">
        <w:rPr>
          <w:rFonts w:eastAsia="Calibri" w:cs="Calibri"/>
          <w:sz w:val="28"/>
          <w:szCs w:val="28"/>
          <w:lang w:val="gl-ES"/>
        </w:rPr>
        <w:tab/>
        <w:t xml:space="preserve">1 2 3 4 5 6 7 8 910      </w:t>
      </w:r>
    </w:p>
    <w:p w:rsidR="00855056" w:rsidRPr="004161D1" w:rsidRDefault="00855056" w:rsidP="00323EEE">
      <w:pPr>
        <w:numPr>
          <w:ilvl w:val="0"/>
          <w:numId w:val="78"/>
        </w:numPr>
        <w:jc w:val="both"/>
        <w:rPr>
          <w:rFonts w:eastAsia="Calibri" w:cs="Calibri"/>
          <w:sz w:val="28"/>
          <w:szCs w:val="28"/>
          <w:lang w:val="gl-ES"/>
        </w:rPr>
      </w:pPr>
      <w:r w:rsidRPr="004161D1">
        <w:rPr>
          <w:rFonts w:eastAsia="Calibri" w:cs="Calibri"/>
          <w:sz w:val="28"/>
          <w:szCs w:val="28"/>
          <w:lang w:val="gl-ES"/>
        </w:rPr>
        <w:t>Cres tes máis coñecementos ca ao comezo do curso?</w:t>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r>
      <w:r w:rsidRPr="004161D1">
        <w:rPr>
          <w:rFonts w:eastAsia="Calibri" w:cs="Calibri"/>
          <w:sz w:val="28"/>
          <w:szCs w:val="28"/>
          <w:lang w:val="gl-ES"/>
        </w:rPr>
        <w:tab/>
        <w:t>1 2 3 4 5 6 7 8 9 10</w:t>
      </w:r>
    </w:p>
    <w:p w:rsidR="00855056" w:rsidRPr="004161D1" w:rsidRDefault="00855056" w:rsidP="00323EEE">
      <w:pPr>
        <w:numPr>
          <w:ilvl w:val="0"/>
          <w:numId w:val="78"/>
        </w:numPr>
        <w:jc w:val="both"/>
        <w:rPr>
          <w:rFonts w:eastAsia="Calibri" w:cs="Calibri"/>
          <w:sz w:val="28"/>
          <w:szCs w:val="28"/>
          <w:lang w:val="gl-ES"/>
        </w:rPr>
      </w:pPr>
      <w:r w:rsidRPr="004161D1">
        <w:rPr>
          <w:rFonts w:eastAsia="Calibri" w:cs="Calibri"/>
          <w:sz w:val="28"/>
          <w:szCs w:val="28"/>
          <w:lang w:val="gl-ES"/>
        </w:rPr>
        <w:t>Consideras que os traballos de redacción son positivos para aprender?</w:t>
      </w:r>
      <w:r w:rsidRPr="004161D1">
        <w:rPr>
          <w:rFonts w:eastAsia="Calibri" w:cs="Calibri"/>
          <w:sz w:val="28"/>
          <w:szCs w:val="28"/>
          <w:lang w:val="gl-ES"/>
        </w:rPr>
        <w:tab/>
      </w:r>
      <w:r w:rsidRPr="004161D1">
        <w:rPr>
          <w:rFonts w:eastAsia="Calibri" w:cs="Calibri"/>
          <w:sz w:val="28"/>
          <w:szCs w:val="28"/>
          <w:lang w:val="gl-ES"/>
        </w:rPr>
        <w:tab/>
        <w:t xml:space="preserve">1 2 3 4 5 6 7 8 9 10   </w:t>
      </w:r>
    </w:p>
    <w:p w:rsidR="00855056" w:rsidRPr="004161D1" w:rsidRDefault="00855056" w:rsidP="00323EEE">
      <w:pPr>
        <w:numPr>
          <w:ilvl w:val="0"/>
          <w:numId w:val="78"/>
        </w:numPr>
        <w:jc w:val="both"/>
        <w:rPr>
          <w:rFonts w:eastAsia="Calibri" w:cs="Calibri"/>
          <w:sz w:val="28"/>
          <w:szCs w:val="28"/>
          <w:lang w:val="gl-ES"/>
        </w:rPr>
      </w:pPr>
      <w:r w:rsidRPr="004161D1">
        <w:rPr>
          <w:rFonts w:eastAsia="Calibri" w:cs="Calibri"/>
          <w:sz w:val="28"/>
          <w:szCs w:val="28"/>
          <w:lang w:val="gl-ES"/>
        </w:rPr>
        <w:t>Na túa opinión, que aspectos deberían ser mellorados ou corrixidos?</w:t>
      </w:r>
    </w:p>
    <w:p w:rsidR="00855056" w:rsidRPr="004161D1" w:rsidRDefault="00855056" w:rsidP="00855056">
      <w:pPr>
        <w:jc w:val="both"/>
        <w:rPr>
          <w:rFonts w:eastAsia="Calibri" w:cs="Calibri"/>
          <w:sz w:val="28"/>
          <w:szCs w:val="28"/>
          <w:lang w:val="gl-ES"/>
        </w:rPr>
      </w:pPr>
      <w:r w:rsidRPr="004161D1">
        <w:rPr>
          <w:rFonts w:eastAsia="Calibri" w:cs="Calibri"/>
          <w:sz w:val="28"/>
          <w:szCs w:val="28"/>
          <w:lang w:val="gl-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5056" w:rsidRPr="004161D1" w:rsidRDefault="00855056" w:rsidP="00323EEE">
      <w:pPr>
        <w:numPr>
          <w:ilvl w:val="0"/>
          <w:numId w:val="78"/>
        </w:numPr>
        <w:jc w:val="both"/>
        <w:rPr>
          <w:rFonts w:eastAsia="Calibri" w:cs="Calibri"/>
          <w:sz w:val="28"/>
          <w:szCs w:val="28"/>
          <w:lang w:val="gl-ES"/>
        </w:rPr>
      </w:pPr>
      <w:r w:rsidRPr="004161D1">
        <w:rPr>
          <w:rFonts w:eastAsia="Calibri" w:cs="Calibri"/>
          <w:sz w:val="28"/>
          <w:szCs w:val="28"/>
          <w:lang w:val="gl-ES"/>
        </w:rPr>
        <w:t>Indica aqueloutros aspectos que che interese manifestar e non atopases recollidos nas cuestións anteriores</w:t>
      </w:r>
    </w:p>
    <w:p w:rsidR="00855056" w:rsidRPr="004161D1" w:rsidRDefault="00855056" w:rsidP="00855056">
      <w:pPr>
        <w:jc w:val="both"/>
        <w:rPr>
          <w:rFonts w:eastAsia="Calibri" w:cs="Calibri"/>
          <w:sz w:val="28"/>
          <w:szCs w:val="28"/>
          <w:lang w:val="gl-ES"/>
        </w:rPr>
      </w:pPr>
      <w:r w:rsidRPr="004161D1">
        <w:rPr>
          <w:rFonts w:eastAsia="Calibri" w:cs="Calibri"/>
          <w:sz w:val="28"/>
          <w:szCs w:val="28"/>
          <w:lang w:val="gl-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307A" w:rsidRPr="0085307A" w:rsidRDefault="0085307A"/>
    <w:sectPr w:rsidR="0085307A" w:rsidRPr="0085307A" w:rsidSect="0089504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A38" w:rsidRDefault="00AF6A38">
      <w:pPr>
        <w:spacing w:after="0" w:line="240" w:lineRule="auto"/>
      </w:pPr>
      <w:r>
        <w:separator/>
      </w:r>
    </w:p>
  </w:endnote>
  <w:endnote w:type="continuationSeparator" w:id="0">
    <w:p w:rsidR="00AF6A38" w:rsidRDefault="00AF6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Pro-Semibold">
    <w:altName w:val="Times New Roman"/>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Univers 75 BlackOblique">
    <w:altName w:val="Arial"/>
    <w:panose1 w:val="00000000000000000000"/>
    <w:charset w:val="00"/>
    <w:family w:val="auto"/>
    <w:notTrueType/>
    <w:pitch w:val="default"/>
    <w:sig w:usb0="00000003" w:usb1="00000000" w:usb2="00000000" w:usb3="00000000" w:csb0="00000001" w:csb1="00000000"/>
  </w:font>
  <w:font w:name="Versailles Roman">
    <w:altName w:val="Arial"/>
    <w:panose1 w:val="00000000000000000000"/>
    <w:charset w:val="00"/>
    <w:family w:val="auto"/>
    <w:notTrueType/>
    <w:pitch w:val="default"/>
    <w:sig w:usb0="00000003" w:usb1="00000000" w:usb2="00000000" w:usb3="00000000" w:csb0="00000001" w:csb1="00000000"/>
  </w:font>
  <w:font w:name="Versailles Bold">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default"/>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Frutiger LT Std 55 Roman">
    <w:charset w:val="00"/>
    <w:family w:val="swiss"/>
    <w:pitch w:val="default"/>
  </w:font>
  <w:font w:name="Lucida Sans Unicode">
    <w:panose1 w:val="020B0602030504020204"/>
    <w:charset w:val="00"/>
    <w:family w:val="swiss"/>
    <w:pitch w:val="variable"/>
    <w:sig w:usb0="80000AFF" w:usb1="0000396B" w:usb2="00000000" w:usb3="00000000" w:csb0="000000BF" w:csb1="00000000"/>
  </w:font>
  <w:font w:name="Droid Sans Fallback">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38" w:rsidRDefault="00AF6A38">
    <w:pPr>
      <w:pStyle w:val="Piedepgina"/>
      <w:jc w:val="right"/>
    </w:pPr>
    <w:r>
      <w:fldChar w:fldCharType="begin"/>
    </w:r>
    <w:r>
      <w:instrText xml:space="preserve"> PAGE   \* MERGEFORMAT </w:instrText>
    </w:r>
    <w:r>
      <w:fldChar w:fldCharType="separate"/>
    </w:r>
    <w:r w:rsidR="00D46906">
      <w:rPr>
        <w:noProof/>
      </w:rPr>
      <w:t>102</w:t>
    </w:r>
    <w:r>
      <w:fldChar w:fldCharType="end"/>
    </w:r>
  </w:p>
  <w:p w:rsidR="00AF6A38" w:rsidRDefault="00AF6A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A38" w:rsidRDefault="00AF6A38">
      <w:pPr>
        <w:spacing w:after="0" w:line="240" w:lineRule="auto"/>
      </w:pPr>
      <w:r>
        <w:separator/>
      </w:r>
    </w:p>
  </w:footnote>
  <w:footnote w:type="continuationSeparator" w:id="0">
    <w:p w:rsidR="00AF6A38" w:rsidRDefault="00AF6A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68CCE17E"/>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9D08A6F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11AC72BA"/>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5E847880"/>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9"/>
    <w:multiLevelType w:val="singleLevel"/>
    <w:tmpl w:val="7D00CF38"/>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FFFFFFFE"/>
    <w:multiLevelType w:val="singleLevel"/>
    <w:tmpl w:val="CB249F26"/>
    <w:lvl w:ilvl="0">
      <w:numFmt w:val="bullet"/>
      <w:lvlText w:val="*"/>
      <w:lvlJc w:val="left"/>
    </w:lvl>
  </w:abstractNum>
  <w:abstractNum w:abstractNumId="6">
    <w:nsid w:val="00000001"/>
    <w:multiLevelType w:val="singleLevel"/>
    <w:tmpl w:val="00000001"/>
    <w:name w:val="WW8Num2"/>
    <w:lvl w:ilvl="0">
      <w:start w:val="1"/>
      <w:numFmt w:val="decimal"/>
      <w:lvlText w:val="%1."/>
      <w:lvlJc w:val="left"/>
      <w:pPr>
        <w:tabs>
          <w:tab w:val="num" w:pos="360"/>
        </w:tabs>
        <w:ind w:left="360" w:hanging="360"/>
      </w:pPr>
      <w:rPr>
        <w:lang w:val="gl-ES"/>
      </w:rPr>
    </w:lvl>
  </w:abstractNum>
  <w:abstractNum w:abstractNumId="7">
    <w:nsid w:val="00000002"/>
    <w:multiLevelType w:val="singleLevel"/>
    <w:tmpl w:val="00000002"/>
    <w:name w:val="WW8Num3"/>
    <w:lvl w:ilvl="0">
      <w:start w:val="1"/>
      <w:numFmt w:val="bullet"/>
      <w:lvlText w:val="-"/>
      <w:lvlJc w:val="left"/>
      <w:pPr>
        <w:tabs>
          <w:tab w:val="num" w:pos="720"/>
        </w:tabs>
        <w:ind w:left="720" w:hanging="360"/>
      </w:pPr>
      <w:rPr>
        <w:rFonts w:ascii="Times New Roman" w:hAnsi="Times New Roman" w:cs="Times New Roman"/>
        <w:sz w:val="20"/>
        <w:lang w:val="gl-ES"/>
      </w:rPr>
    </w:lvl>
  </w:abstractNum>
  <w:abstractNum w:abstractNumId="8">
    <w:nsid w:val="014B3928"/>
    <w:multiLevelType w:val="multilevel"/>
    <w:tmpl w:val="0A2ED0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BE748D"/>
    <w:multiLevelType w:val="multilevel"/>
    <w:tmpl w:val="25848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707F9D"/>
    <w:multiLevelType w:val="multilevel"/>
    <w:tmpl w:val="0C1C12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CD4E06"/>
    <w:multiLevelType w:val="hybridMultilevel"/>
    <w:tmpl w:val="053E9CC2"/>
    <w:lvl w:ilvl="0" w:tplc="4668869A">
      <w:numFmt w:val="bullet"/>
      <w:lvlText w:val=""/>
      <w:lvlJc w:val="left"/>
      <w:pPr>
        <w:ind w:left="232" w:hanging="135"/>
      </w:pPr>
      <w:rPr>
        <w:rFonts w:ascii="Symbol" w:eastAsia="Symbol" w:hAnsi="Symbol" w:cs="Symbol" w:hint="default"/>
        <w:w w:val="100"/>
        <w:sz w:val="16"/>
        <w:szCs w:val="16"/>
      </w:rPr>
    </w:lvl>
    <w:lvl w:ilvl="1" w:tplc="506A69E4">
      <w:numFmt w:val="bullet"/>
      <w:lvlText w:val="•"/>
      <w:lvlJc w:val="left"/>
      <w:pPr>
        <w:ind w:left="394" w:hanging="135"/>
      </w:pPr>
      <w:rPr>
        <w:rFonts w:hint="default"/>
      </w:rPr>
    </w:lvl>
    <w:lvl w:ilvl="2" w:tplc="AF10A390">
      <w:numFmt w:val="bullet"/>
      <w:lvlText w:val="•"/>
      <w:lvlJc w:val="left"/>
      <w:pPr>
        <w:ind w:left="549" w:hanging="135"/>
      </w:pPr>
      <w:rPr>
        <w:rFonts w:hint="default"/>
      </w:rPr>
    </w:lvl>
    <w:lvl w:ilvl="3" w:tplc="745C7EE4">
      <w:numFmt w:val="bullet"/>
      <w:lvlText w:val="•"/>
      <w:lvlJc w:val="left"/>
      <w:pPr>
        <w:ind w:left="704" w:hanging="135"/>
      </w:pPr>
      <w:rPr>
        <w:rFonts w:hint="default"/>
      </w:rPr>
    </w:lvl>
    <w:lvl w:ilvl="4" w:tplc="55FC172E">
      <w:numFmt w:val="bullet"/>
      <w:lvlText w:val="•"/>
      <w:lvlJc w:val="left"/>
      <w:pPr>
        <w:ind w:left="859" w:hanging="135"/>
      </w:pPr>
      <w:rPr>
        <w:rFonts w:hint="default"/>
      </w:rPr>
    </w:lvl>
    <w:lvl w:ilvl="5" w:tplc="BF2CA062">
      <w:numFmt w:val="bullet"/>
      <w:lvlText w:val="•"/>
      <w:lvlJc w:val="left"/>
      <w:pPr>
        <w:ind w:left="1014" w:hanging="135"/>
      </w:pPr>
      <w:rPr>
        <w:rFonts w:hint="default"/>
      </w:rPr>
    </w:lvl>
    <w:lvl w:ilvl="6" w:tplc="5D04B4E4">
      <w:numFmt w:val="bullet"/>
      <w:lvlText w:val="•"/>
      <w:lvlJc w:val="left"/>
      <w:pPr>
        <w:ind w:left="1168" w:hanging="135"/>
      </w:pPr>
      <w:rPr>
        <w:rFonts w:hint="default"/>
      </w:rPr>
    </w:lvl>
    <w:lvl w:ilvl="7" w:tplc="1B5E4054">
      <w:numFmt w:val="bullet"/>
      <w:lvlText w:val="•"/>
      <w:lvlJc w:val="left"/>
      <w:pPr>
        <w:ind w:left="1323" w:hanging="135"/>
      </w:pPr>
      <w:rPr>
        <w:rFonts w:hint="default"/>
      </w:rPr>
    </w:lvl>
    <w:lvl w:ilvl="8" w:tplc="58AE9402">
      <w:numFmt w:val="bullet"/>
      <w:lvlText w:val="•"/>
      <w:lvlJc w:val="left"/>
      <w:pPr>
        <w:ind w:left="1478" w:hanging="135"/>
      </w:pPr>
      <w:rPr>
        <w:rFonts w:hint="default"/>
      </w:rPr>
    </w:lvl>
  </w:abstractNum>
  <w:abstractNum w:abstractNumId="12">
    <w:nsid w:val="086C4821"/>
    <w:multiLevelType w:val="multilevel"/>
    <w:tmpl w:val="A00C6D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25699F"/>
    <w:multiLevelType w:val="multilevel"/>
    <w:tmpl w:val="915881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1E3541"/>
    <w:multiLevelType w:val="hybridMultilevel"/>
    <w:tmpl w:val="8EC2188C"/>
    <w:lvl w:ilvl="0" w:tplc="A83C7DC0">
      <w:start w:val="1"/>
      <w:numFmt w:val="upp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C955A3C"/>
    <w:multiLevelType w:val="multilevel"/>
    <w:tmpl w:val="E6DE59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16367C"/>
    <w:multiLevelType w:val="multilevel"/>
    <w:tmpl w:val="CE702C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F904395"/>
    <w:multiLevelType w:val="hybridMultilevel"/>
    <w:tmpl w:val="B78E513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1504CB4"/>
    <w:multiLevelType w:val="multilevel"/>
    <w:tmpl w:val="B17440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1EC4A0A"/>
    <w:multiLevelType w:val="hybridMultilevel"/>
    <w:tmpl w:val="DE6EE2A8"/>
    <w:lvl w:ilvl="0" w:tplc="506460D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nsid w:val="149379A0"/>
    <w:multiLevelType w:val="hybridMultilevel"/>
    <w:tmpl w:val="6B6A38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4D145D6"/>
    <w:multiLevelType w:val="hybridMultilevel"/>
    <w:tmpl w:val="01DA72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5BB6887"/>
    <w:multiLevelType w:val="hybridMultilevel"/>
    <w:tmpl w:val="D47AC802"/>
    <w:lvl w:ilvl="0" w:tplc="4E3A7480">
      <w:start w:val="1"/>
      <w:numFmt w:val="bullet"/>
      <w:pStyle w:val="ttp1"/>
      <w:lvlText w:val=""/>
      <w:lvlJc w:val="left"/>
      <w:pPr>
        <w:ind w:left="360" w:hanging="360"/>
      </w:pPr>
      <w:rPr>
        <w:rFonts w:ascii="Wingdings" w:hAnsi="Wingdings" w:hint="default"/>
        <w:b/>
        <w:i w:val="0"/>
        <w:color w:val="auto"/>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nsid w:val="16020D40"/>
    <w:multiLevelType w:val="multilevel"/>
    <w:tmpl w:val="1BC4A7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A2C5114"/>
    <w:multiLevelType w:val="hybridMultilevel"/>
    <w:tmpl w:val="F1A4DD6C"/>
    <w:lvl w:ilvl="0" w:tplc="F7E6BE02">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5">
    <w:nsid w:val="1A9D3E31"/>
    <w:multiLevelType w:val="hybridMultilevel"/>
    <w:tmpl w:val="D5EAEE22"/>
    <w:lvl w:ilvl="0" w:tplc="E39C6FF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6">
    <w:nsid w:val="1A9E5ABF"/>
    <w:multiLevelType w:val="hybridMultilevel"/>
    <w:tmpl w:val="24FAF09A"/>
    <w:lvl w:ilvl="0" w:tplc="0C0A0001">
      <w:start w:val="1"/>
      <w:numFmt w:val="bullet"/>
      <w:lvlText w:val=""/>
      <w:lvlJc w:val="left"/>
      <w:pPr>
        <w:ind w:left="930" w:hanging="360"/>
      </w:pPr>
      <w:rPr>
        <w:rFonts w:ascii="Symbol" w:hAnsi="Symbol" w:hint="default"/>
      </w:rPr>
    </w:lvl>
    <w:lvl w:ilvl="1" w:tplc="0C0A0003" w:tentative="1">
      <w:start w:val="1"/>
      <w:numFmt w:val="bullet"/>
      <w:lvlText w:val="o"/>
      <w:lvlJc w:val="left"/>
      <w:pPr>
        <w:ind w:left="1650" w:hanging="360"/>
      </w:pPr>
      <w:rPr>
        <w:rFonts w:ascii="Courier New" w:hAnsi="Courier New" w:cs="Courier New" w:hint="default"/>
      </w:rPr>
    </w:lvl>
    <w:lvl w:ilvl="2" w:tplc="0C0A0005" w:tentative="1">
      <w:start w:val="1"/>
      <w:numFmt w:val="bullet"/>
      <w:lvlText w:val=""/>
      <w:lvlJc w:val="left"/>
      <w:pPr>
        <w:ind w:left="2370" w:hanging="360"/>
      </w:pPr>
      <w:rPr>
        <w:rFonts w:ascii="Wingdings" w:hAnsi="Wingdings" w:hint="default"/>
      </w:rPr>
    </w:lvl>
    <w:lvl w:ilvl="3" w:tplc="0C0A0001" w:tentative="1">
      <w:start w:val="1"/>
      <w:numFmt w:val="bullet"/>
      <w:lvlText w:val=""/>
      <w:lvlJc w:val="left"/>
      <w:pPr>
        <w:ind w:left="3090" w:hanging="360"/>
      </w:pPr>
      <w:rPr>
        <w:rFonts w:ascii="Symbol" w:hAnsi="Symbol" w:hint="default"/>
      </w:rPr>
    </w:lvl>
    <w:lvl w:ilvl="4" w:tplc="0C0A0003" w:tentative="1">
      <w:start w:val="1"/>
      <w:numFmt w:val="bullet"/>
      <w:lvlText w:val="o"/>
      <w:lvlJc w:val="left"/>
      <w:pPr>
        <w:ind w:left="3810" w:hanging="360"/>
      </w:pPr>
      <w:rPr>
        <w:rFonts w:ascii="Courier New" w:hAnsi="Courier New" w:cs="Courier New" w:hint="default"/>
      </w:rPr>
    </w:lvl>
    <w:lvl w:ilvl="5" w:tplc="0C0A0005" w:tentative="1">
      <w:start w:val="1"/>
      <w:numFmt w:val="bullet"/>
      <w:lvlText w:val=""/>
      <w:lvlJc w:val="left"/>
      <w:pPr>
        <w:ind w:left="4530" w:hanging="360"/>
      </w:pPr>
      <w:rPr>
        <w:rFonts w:ascii="Wingdings" w:hAnsi="Wingdings" w:hint="default"/>
      </w:rPr>
    </w:lvl>
    <w:lvl w:ilvl="6" w:tplc="0C0A0001" w:tentative="1">
      <w:start w:val="1"/>
      <w:numFmt w:val="bullet"/>
      <w:lvlText w:val=""/>
      <w:lvlJc w:val="left"/>
      <w:pPr>
        <w:ind w:left="5250" w:hanging="360"/>
      </w:pPr>
      <w:rPr>
        <w:rFonts w:ascii="Symbol" w:hAnsi="Symbol" w:hint="default"/>
      </w:rPr>
    </w:lvl>
    <w:lvl w:ilvl="7" w:tplc="0C0A0003" w:tentative="1">
      <w:start w:val="1"/>
      <w:numFmt w:val="bullet"/>
      <w:lvlText w:val="o"/>
      <w:lvlJc w:val="left"/>
      <w:pPr>
        <w:ind w:left="5970" w:hanging="360"/>
      </w:pPr>
      <w:rPr>
        <w:rFonts w:ascii="Courier New" w:hAnsi="Courier New" w:cs="Courier New" w:hint="default"/>
      </w:rPr>
    </w:lvl>
    <w:lvl w:ilvl="8" w:tplc="0C0A0005" w:tentative="1">
      <w:start w:val="1"/>
      <w:numFmt w:val="bullet"/>
      <w:lvlText w:val=""/>
      <w:lvlJc w:val="left"/>
      <w:pPr>
        <w:ind w:left="6690" w:hanging="360"/>
      </w:pPr>
      <w:rPr>
        <w:rFonts w:ascii="Wingdings" w:hAnsi="Wingdings" w:hint="default"/>
      </w:rPr>
    </w:lvl>
  </w:abstractNum>
  <w:abstractNum w:abstractNumId="27">
    <w:nsid w:val="1B693B8A"/>
    <w:multiLevelType w:val="multilevel"/>
    <w:tmpl w:val="95EAC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D696EE7"/>
    <w:multiLevelType w:val="multilevel"/>
    <w:tmpl w:val="CC0A4F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E70554F"/>
    <w:multiLevelType w:val="hybridMultilevel"/>
    <w:tmpl w:val="80D4BD7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0D845DB"/>
    <w:multiLevelType w:val="multilevel"/>
    <w:tmpl w:val="39D655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11B41C1"/>
    <w:multiLevelType w:val="multilevel"/>
    <w:tmpl w:val="A6EADD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25E323D"/>
    <w:multiLevelType w:val="multilevel"/>
    <w:tmpl w:val="1A86D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2A83473"/>
    <w:multiLevelType w:val="hybridMultilevel"/>
    <w:tmpl w:val="9DFA0874"/>
    <w:lvl w:ilvl="0" w:tplc="2996DD9C">
      <w:start w:val="1"/>
      <w:numFmt w:val="decimal"/>
      <w:pStyle w:val="Ttulo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2CF2281"/>
    <w:multiLevelType w:val="multilevel"/>
    <w:tmpl w:val="B28A04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328796F"/>
    <w:multiLevelType w:val="multilevel"/>
    <w:tmpl w:val="CA9C61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44778F7"/>
    <w:multiLevelType w:val="multilevel"/>
    <w:tmpl w:val="D4623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46B43FF"/>
    <w:multiLevelType w:val="multilevel"/>
    <w:tmpl w:val="913074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60718D1"/>
    <w:multiLevelType w:val="multilevel"/>
    <w:tmpl w:val="91084C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6151A4B"/>
    <w:multiLevelType w:val="hybridMultilevel"/>
    <w:tmpl w:val="E76CC2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29CE6C62"/>
    <w:multiLevelType w:val="hybridMultilevel"/>
    <w:tmpl w:val="D9425F9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A1D4E9C"/>
    <w:multiLevelType w:val="hybridMultilevel"/>
    <w:tmpl w:val="DF0EB598"/>
    <w:lvl w:ilvl="0" w:tplc="00000002">
      <w:start w:val="1"/>
      <w:numFmt w:val="bullet"/>
      <w:lvlText w:val="-"/>
      <w:lvlJc w:val="left"/>
      <w:pPr>
        <w:ind w:left="930" w:hanging="360"/>
      </w:pPr>
      <w:rPr>
        <w:rFonts w:ascii="Times New Roman" w:hAnsi="Times New Roman" w:cs="Times New Roman"/>
        <w:sz w:val="20"/>
        <w:lang w:val="gl-ES"/>
      </w:rPr>
    </w:lvl>
    <w:lvl w:ilvl="1" w:tplc="0C0A0003" w:tentative="1">
      <w:start w:val="1"/>
      <w:numFmt w:val="bullet"/>
      <w:lvlText w:val="o"/>
      <w:lvlJc w:val="left"/>
      <w:pPr>
        <w:ind w:left="1650" w:hanging="360"/>
      </w:pPr>
      <w:rPr>
        <w:rFonts w:ascii="Courier New" w:hAnsi="Courier New" w:cs="Courier New" w:hint="default"/>
      </w:rPr>
    </w:lvl>
    <w:lvl w:ilvl="2" w:tplc="0C0A0005" w:tentative="1">
      <w:start w:val="1"/>
      <w:numFmt w:val="bullet"/>
      <w:lvlText w:val=""/>
      <w:lvlJc w:val="left"/>
      <w:pPr>
        <w:ind w:left="2370" w:hanging="360"/>
      </w:pPr>
      <w:rPr>
        <w:rFonts w:ascii="Wingdings" w:hAnsi="Wingdings" w:hint="default"/>
      </w:rPr>
    </w:lvl>
    <w:lvl w:ilvl="3" w:tplc="0C0A0001" w:tentative="1">
      <w:start w:val="1"/>
      <w:numFmt w:val="bullet"/>
      <w:lvlText w:val=""/>
      <w:lvlJc w:val="left"/>
      <w:pPr>
        <w:ind w:left="3090" w:hanging="360"/>
      </w:pPr>
      <w:rPr>
        <w:rFonts w:ascii="Symbol" w:hAnsi="Symbol" w:hint="default"/>
      </w:rPr>
    </w:lvl>
    <w:lvl w:ilvl="4" w:tplc="0C0A0003" w:tentative="1">
      <w:start w:val="1"/>
      <w:numFmt w:val="bullet"/>
      <w:lvlText w:val="o"/>
      <w:lvlJc w:val="left"/>
      <w:pPr>
        <w:ind w:left="3810" w:hanging="360"/>
      </w:pPr>
      <w:rPr>
        <w:rFonts w:ascii="Courier New" w:hAnsi="Courier New" w:cs="Courier New" w:hint="default"/>
      </w:rPr>
    </w:lvl>
    <w:lvl w:ilvl="5" w:tplc="0C0A0005" w:tentative="1">
      <w:start w:val="1"/>
      <w:numFmt w:val="bullet"/>
      <w:lvlText w:val=""/>
      <w:lvlJc w:val="left"/>
      <w:pPr>
        <w:ind w:left="4530" w:hanging="360"/>
      </w:pPr>
      <w:rPr>
        <w:rFonts w:ascii="Wingdings" w:hAnsi="Wingdings" w:hint="default"/>
      </w:rPr>
    </w:lvl>
    <w:lvl w:ilvl="6" w:tplc="0C0A0001" w:tentative="1">
      <w:start w:val="1"/>
      <w:numFmt w:val="bullet"/>
      <w:lvlText w:val=""/>
      <w:lvlJc w:val="left"/>
      <w:pPr>
        <w:ind w:left="5250" w:hanging="360"/>
      </w:pPr>
      <w:rPr>
        <w:rFonts w:ascii="Symbol" w:hAnsi="Symbol" w:hint="default"/>
      </w:rPr>
    </w:lvl>
    <w:lvl w:ilvl="7" w:tplc="0C0A0003" w:tentative="1">
      <w:start w:val="1"/>
      <w:numFmt w:val="bullet"/>
      <w:lvlText w:val="o"/>
      <w:lvlJc w:val="left"/>
      <w:pPr>
        <w:ind w:left="5970" w:hanging="360"/>
      </w:pPr>
      <w:rPr>
        <w:rFonts w:ascii="Courier New" w:hAnsi="Courier New" w:cs="Courier New" w:hint="default"/>
      </w:rPr>
    </w:lvl>
    <w:lvl w:ilvl="8" w:tplc="0C0A0005" w:tentative="1">
      <w:start w:val="1"/>
      <w:numFmt w:val="bullet"/>
      <w:lvlText w:val=""/>
      <w:lvlJc w:val="left"/>
      <w:pPr>
        <w:ind w:left="6690" w:hanging="360"/>
      </w:pPr>
      <w:rPr>
        <w:rFonts w:ascii="Wingdings" w:hAnsi="Wingdings" w:hint="default"/>
      </w:rPr>
    </w:lvl>
  </w:abstractNum>
  <w:abstractNum w:abstractNumId="42">
    <w:nsid w:val="2A246F33"/>
    <w:multiLevelType w:val="hybridMultilevel"/>
    <w:tmpl w:val="C172C37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B690789"/>
    <w:multiLevelType w:val="multilevel"/>
    <w:tmpl w:val="96BC20DC"/>
    <w:styleLink w:val="Estilounidadesdidcticas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E442D1D"/>
    <w:multiLevelType w:val="multilevel"/>
    <w:tmpl w:val="CE228D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FB73B7A"/>
    <w:multiLevelType w:val="multilevel"/>
    <w:tmpl w:val="EF1230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0073D27"/>
    <w:multiLevelType w:val="multilevel"/>
    <w:tmpl w:val="9D1CD3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0C9391C"/>
    <w:multiLevelType w:val="multilevel"/>
    <w:tmpl w:val="316EA6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4E15720"/>
    <w:multiLevelType w:val="multilevel"/>
    <w:tmpl w:val="7F9A95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664528C"/>
    <w:multiLevelType w:val="multilevel"/>
    <w:tmpl w:val="191A5E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66926A0"/>
    <w:multiLevelType w:val="multilevel"/>
    <w:tmpl w:val="27C8AA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66E4EDA"/>
    <w:multiLevelType w:val="hybridMultilevel"/>
    <w:tmpl w:val="6D0AB60C"/>
    <w:lvl w:ilvl="0" w:tplc="9D14AEE0">
      <w:start w:val="1"/>
      <w:numFmt w:val="decimal"/>
      <w:pStyle w:val="Ttulo3"/>
      <w:lvlText w:val="%1.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8B40AAB"/>
    <w:multiLevelType w:val="hybridMultilevel"/>
    <w:tmpl w:val="F4C85D9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8ED223B"/>
    <w:multiLevelType w:val="multilevel"/>
    <w:tmpl w:val="CCF08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AF51A0E"/>
    <w:multiLevelType w:val="multilevel"/>
    <w:tmpl w:val="9E9431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BA67CA2"/>
    <w:multiLevelType w:val="multilevel"/>
    <w:tmpl w:val="6B4498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D5069E1"/>
    <w:multiLevelType w:val="multilevel"/>
    <w:tmpl w:val="61347A4C"/>
    <w:styleLink w:val="Estilounidadesdidcticas"/>
    <w:lvl w:ilvl="0">
      <w:start w:val="1"/>
      <w:numFmt w:val="bullet"/>
      <w:lvlText w:val=""/>
      <w:lvlJc w:val="left"/>
      <w:pPr>
        <w:ind w:left="720" w:hanging="360"/>
      </w:pPr>
      <w:rPr>
        <w:rFonts w:ascii="Wingdings" w:eastAsia="Times New Roman" w:hAnsi="Wingdings"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3DDC58FC"/>
    <w:multiLevelType w:val="multilevel"/>
    <w:tmpl w:val="2B0A6C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E0040C2"/>
    <w:multiLevelType w:val="hybridMultilevel"/>
    <w:tmpl w:val="CFA465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ED95C82"/>
    <w:multiLevelType w:val="hybridMultilevel"/>
    <w:tmpl w:val="31840EE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41853CCD"/>
    <w:multiLevelType w:val="hybridMultilevel"/>
    <w:tmpl w:val="9CA63D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41C900E1"/>
    <w:multiLevelType w:val="multilevel"/>
    <w:tmpl w:val="C55E5F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7AD7A21"/>
    <w:multiLevelType w:val="hybridMultilevel"/>
    <w:tmpl w:val="21AE68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7B6621C"/>
    <w:multiLevelType w:val="multilevel"/>
    <w:tmpl w:val="27AC65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7CD3BFE"/>
    <w:multiLevelType w:val="multilevel"/>
    <w:tmpl w:val="598249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7CE7060"/>
    <w:multiLevelType w:val="singleLevel"/>
    <w:tmpl w:val="5B2E78A6"/>
    <w:lvl w:ilvl="0">
      <w:start w:val="2"/>
      <w:numFmt w:val="decimal"/>
      <w:lvlText w:val="%1"/>
      <w:legacy w:legacy="1" w:legacySpace="0" w:legacyIndent="360"/>
      <w:lvlJc w:val="left"/>
      <w:rPr>
        <w:rFonts w:ascii="Times New Roman" w:hAnsi="Times New Roman" w:cs="Times New Roman" w:hint="default"/>
      </w:rPr>
    </w:lvl>
  </w:abstractNum>
  <w:abstractNum w:abstractNumId="66">
    <w:nsid w:val="49034100"/>
    <w:multiLevelType w:val="hybridMultilevel"/>
    <w:tmpl w:val="CC960D98"/>
    <w:lvl w:ilvl="0" w:tplc="0C0A0001">
      <w:start w:val="1"/>
      <w:numFmt w:val="bullet"/>
      <w:lvlText w:val=""/>
      <w:lvlJc w:val="left"/>
      <w:pPr>
        <w:ind w:left="818" w:hanging="360"/>
      </w:pPr>
      <w:rPr>
        <w:rFonts w:ascii="Symbol" w:hAnsi="Symbol" w:hint="default"/>
      </w:rPr>
    </w:lvl>
    <w:lvl w:ilvl="1" w:tplc="0C0A0003" w:tentative="1">
      <w:start w:val="1"/>
      <w:numFmt w:val="bullet"/>
      <w:lvlText w:val="o"/>
      <w:lvlJc w:val="left"/>
      <w:pPr>
        <w:ind w:left="1538" w:hanging="360"/>
      </w:pPr>
      <w:rPr>
        <w:rFonts w:ascii="Courier New" w:hAnsi="Courier New" w:hint="default"/>
      </w:rPr>
    </w:lvl>
    <w:lvl w:ilvl="2" w:tplc="0C0A0005" w:tentative="1">
      <w:start w:val="1"/>
      <w:numFmt w:val="bullet"/>
      <w:lvlText w:val=""/>
      <w:lvlJc w:val="left"/>
      <w:pPr>
        <w:ind w:left="2258" w:hanging="360"/>
      </w:pPr>
      <w:rPr>
        <w:rFonts w:ascii="Wingdings" w:hAnsi="Wingdings" w:hint="default"/>
      </w:rPr>
    </w:lvl>
    <w:lvl w:ilvl="3" w:tplc="0C0A0001" w:tentative="1">
      <w:start w:val="1"/>
      <w:numFmt w:val="bullet"/>
      <w:lvlText w:val=""/>
      <w:lvlJc w:val="left"/>
      <w:pPr>
        <w:ind w:left="2978" w:hanging="360"/>
      </w:pPr>
      <w:rPr>
        <w:rFonts w:ascii="Symbol" w:hAnsi="Symbol" w:hint="default"/>
      </w:rPr>
    </w:lvl>
    <w:lvl w:ilvl="4" w:tplc="0C0A0003" w:tentative="1">
      <w:start w:val="1"/>
      <w:numFmt w:val="bullet"/>
      <w:lvlText w:val="o"/>
      <w:lvlJc w:val="left"/>
      <w:pPr>
        <w:ind w:left="3698" w:hanging="360"/>
      </w:pPr>
      <w:rPr>
        <w:rFonts w:ascii="Courier New" w:hAnsi="Courier New" w:hint="default"/>
      </w:rPr>
    </w:lvl>
    <w:lvl w:ilvl="5" w:tplc="0C0A0005" w:tentative="1">
      <w:start w:val="1"/>
      <w:numFmt w:val="bullet"/>
      <w:lvlText w:val=""/>
      <w:lvlJc w:val="left"/>
      <w:pPr>
        <w:ind w:left="4418" w:hanging="360"/>
      </w:pPr>
      <w:rPr>
        <w:rFonts w:ascii="Wingdings" w:hAnsi="Wingdings" w:hint="default"/>
      </w:rPr>
    </w:lvl>
    <w:lvl w:ilvl="6" w:tplc="0C0A0001" w:tentative="1">
      <w:start w:val="1"/>
      <w:numFmt w:val="bullet"/>
      <w:lvlText w:val=""/>
      <w:lvlJc w:val="left"/>
      <w:pPr>
        <w:ind w:left="5138" w:hanging="360"/>
      </w:pPr>
      <w:rPr>
        <w:rFonts w:ascii="Symbol" w:hAnsi="Symbol" w:hint="default"/>
      </w:rPr>
    </w:lvl>
    <w:lvl w:ilvl="7" w:tplc="0C0A0003" w:tentative="1">
      <w:start w:val="1"/>
      <w:numFmt w:val="bullet"/>
      <w:lvlText w:val="o"/>
      <w:lvlJc w:val="left"/>
      <w:pPr>
        <w:ind w:left="5858" w:hanging="360"/>
      </w:pPr>
      <w:rPr>
        <w:rFonts w:ascii="Courier New" w:hAnsi="Courier New" w:hint="default"/>
      </w:rPr>
    </w:lvl>
    <w:lvl w:ilvl="8" w:tplc="0C0A0005" w:tentative="1">
      <w:start w:val="1"/>
      <w:numFmt w:val="bullet"/>
      <w:lvlText w:val=""/>
      <w:lvlJc w:val="left"/>
      <w:pPr>
        <w:ind w:left="6578" w:hanging="360"/>
      </w:pPr>
      <w:rPr>
        <w:rFonts w:ascii="Wingdings" w:hAnsi="Wingdings" w:hint="default"/>
      </w:rPr>
    </w:lvl>
  </w:abstractNum>
  <w:abstractNum w:abstractNumId="67">
    <w:nsid w:val="49DA7452"/>
    <w:multiLevelType w:val="multilevel"/>
    <w:tmpl w:val="5EF2F8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E5255A0"/>
    <w:multiLevelType w:val="hybridMultilevel"/>
    <w:tmpl w:val="536CE41E"/>
    <w:lvl w:ilvl="0" w:tplc="F628F55E">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E9906D8"/>
    <w:multiLevelType w:val="multilevel"/>
    <w:tmpl w:val="64FCB51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EFB4147"/>
    <w:multiLevelType w:val="hybridMultilevel"/>
    <w:tmpl w:val="CFF21724"/>
    <w:lvl w:ilvl="0" w:tplc="CE02DE2C">
      <w:start w:val="5"/>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1">
    <w:nsid w:val="52C353AF"/>
    <w:multiLevelType w:val="multilevel"/>
    <w:tmpl w:val="5E6A9D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5D04208"/>
    <w:multiLevelType w:val="multilevel"/>
    <w:tmpl w:val="D5605B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5DC2DD6"/>
    <w:multiLevelType w:val="multilevel"/>
    <w:tmpl w:val="4FA4B9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83C495E"/>
    <w:multiLevelType w:val="hybridMultilevel"/>
    <w:tmpl w:val="8B887E6C"/>
    <w:lvl w:ilvl="0" w:tplc="178828B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5">
    <w:nsid w:val="58851C67"/>
    <w:multiLevelType w:val="hybridMultilevel"/>
    <w:tmpl w:val="063EEE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597A65AF"/>
    <w:multiLevelType w:val="hybridMultilevel"/>
    <w:tmpl w:val="889681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5A385324"/>
    <w:multiLevelType w:val="multilevel"/>
    <w:tmpl w:val="97DEBC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CDF19C1"/>
    <w:multiLevelType w:val="multilevel"/>
    <w:tmpl w:val="51FA75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E1C10D9"/>
    <w:multiLevelType w:val="multilevel"/>
    <w:tmpl w:val="313404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E7623D8"/>
    <w:multiLevelType w:val="hybridMultilevel"/>
    <w:tmpl w:val="B922E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5EB34A27"/>
    <w:multiLevelType w:val="multilevel"/>
    <w:tmpl w:val="235E22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2367E8D"/>
    <w:multiLevelType w:val="hybridMultilevel"/>
    <w:tmpl w:val="967EE22A"/>
    <w:lvl w:ilvl="0" w:tplc="00000002">
      <w:start w:val="1"/>
      <w:numFmt w:val="bullet"/>
      <w:lvlText w:val="-"/>
      <w:lvlJc w:val="left"/>
      <w:pPr>
        <w:ind w:left="930" w:hanging="360"/>
      </w:pPr>
      <w:rPr>
        <w:rFonts w:ascii="Times New Roman" w:hAnsi="Times New Roman" w:cs="Times New Roman"/>
        <w:sz w:val="20"/>
        <w:lang w:val="gl-ES"/>
      </w:rPr>
    </w:lvl>
    <w:lvl w:ilvl="1" w:tplc="0C0A0003" w:tentative="1">
      <w:start w:val="1"/>
      <w:numFmt w:val="bullet"/>
      <w:lvlText w:val="o"/>
      <w:lvlJc w:val="left"/>
      <w:pPr>
        <w:ind w:left="1650" w:hanging="360"/>
      </w:pPr>
      <w:rPr>
        <w:rFonts w:ascii="Courier New" w:hAnsi="Courier New" w:cs="Courier New" w:hint="default"/>
      </w:rPr>
    </w:lvl>
    <w:lvl w:ilvl="2" w:tplc="0C0A0005" w:tentative="1">
      <w:start w:val="1"/>
      <w:numFmt w:val="bullet"/>
      <w:lvlText w:val=""/>
      <w:lvlJc w:val="left"/>
      <w:pPr>
        <w:ind w:left="2370" w:hanging="360"/>
      </w:pPr>
      <w:rPr>
        <w:rFonts w:ascii="Wingdings" w:hAnsi="Wingdings" w:hint="default"/>
      </w:rPr>
    </w:lvl>
    <w:lvl w:ilvl="3" w:tplc="0C0A0001" w:tentative="1">
      <w:start w:val="1"/>
      <w:numFmt w:val="bullet"/>
      <w:lvlText w:val=""/>
      <w:lvlJc w:val="left"/>
      <w:pPr>
        <w:ind w:left="3090" w:hanging="360"/>
      </w:pPr>
      <w:rPr>
        <w:rFonts w:ascii="Symbol" w:hAnsi="Symbol" w:hint="default"/>
      </w:rPr>
    </w:lvl>
    <w:lvl w:ilvl="4" w:tplc="0C0A0003" w:tentative="1">
      <w:start w:val="1"/>
      <w:numFmt w:val="bullet"/>
      <w:lvlText w:val="o"/>
      <w:lvlJc w:val="left"/>
      <w:pPr>
        <w:ind w:left="3810" w:hanging="360"/>
      </w:pPr>
      <w:rPr>
        <w:rFonts w:ascii="Courier New" w:hAnsi="Courier New" w:cs="Courier New" w:hint="default"/>
      </w:rPr>
    </w:lvl>
    <w:lvl w:ilvl="5" w:tplc="0C0A0005" w:tentative="1">
      <w:start w:val="1"/>
      <w:numFmt w:val="bullet"/>
      <w:lvlText w:val=""/>
      <w:lvlJc w:val="left"/>
      <w:pPr>
        <w:ind w:left="4530" w:hanging="360"/>
      </w:pPr>
      <w:rPr>
        <w:rFonts w:ascii="Wingdings" w:hAnsi="Wingdings" w:hint="default"/>
      </w:rPr>
    </w:lvl>
    <w:lvl w:ilvl="6" w:tplc="0C0A0001" w:tentative="1">
      <w:start w:val="1"/>
      <w:numFmt w:val="bullet"/>
      <w:lvlText w:val=""/>
      <w:lvlJc w:val="left"/>
      <w:pPr>
        <w:ind w:left="5250" w:hanging="360"/>
      </w:pPr>
      <w:rPr>
        <w:rFonts w:ascii="Symbol" w:hAnsi="Symbol" w:hint="default"/>
      </w:rPr>
    </w:lvl>
    <w:lvl w:ilvl="7" w:tplc="0C0A0003" w:tentative="1">
      <w:start w:val="1"/>
      <w:numFmt w:val="bullet"/>
      <w:lvlText w:val="o"/>
      <w:lvlJc w:val="left"/>
      <w:pPr>
        <w:ind w:left="5970" w:hanging="360"/>
      </w:pPr>
      <w:rPr>
        <w:rFonts w:ascii="Courier New" w:hAnsi="Courier New" w:cs="Courier New" w:hint="default"/>
      </w:rPr>
    </w:lvl>
    <w:lvl w:ilvl="8" w:tplc="0C0A0005" w:tentative="1">
      <w:start w:val="1"/>
      <w:numFmt w:val="bullet"/>
      <w:lvlText w:val=""/>
      <w:lvlJc w:val="left"/>
      <w:pPr>
        <w:ind w:left="6690" w:hanging="360"/>
      </w:pPr>
      <w:rPr>
        <w:rFonts w:ascii="Wingdings" w:hAnsi="Wingdings" w:hint="default"/>
      </w:rPr>
    </w:lvl>
  </w:abstractNum>
  <w:abstractNum w:abstractNumId="83">
    <w:nsid w:val="63FE58F1"/>
    <w:multiLevelType w:val="multilevel"/>
    <w:tmpl w:val="ADF297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5FD7994"/>
    <w:multiLevelType w:val="multilevel"/>
    <w:tmpl w:val="FF0E5F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6A04F00"/>
    <w:multiLevelType w:val="multilevel"/>
    <w:tmpl w:val="DA3234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6FC1550"/>
    <w:multiLevelType w:val="multilevel"/>
    <w:tmpl w:val="A6AE0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7FF67B6"/>
    <w:multiLevelType w:val="multilevel"/>
    <w:tmpl w:val="E1D67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88A4735"/>
    <w:multiLevelType w:val="hybridMultilevel"/>
    <w:tmpl w:val="074667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95D723E"/>
    <w:multiLevelType w:val="multilevel"/>
    <w:tmpl w:val="166804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AD0695E"/>
    <w:multiLevelType w:val="multilevel"/>
    <w:tmpl w:val="2FC2AD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B7074F8"/>
    <w:multiLevelType w:val="hybridMultilevel"/>
    <w:tmpl w:val="DEA28A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6C0555F4"/>
    <w:multiLevelType w:val="hybridMultilevel"/>
    <w:tmpl w:val="796CC4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6DC20518"/>
    <w:multiLevelType w:val="multilevel"/>
    <w:tmpl w:val="17CA25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DC441DC"/>
    <w:multiLevelType w:val="multilevel"/>
    <w:tmpl w:val="C3BC8E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06D5CB8"/>
    <w:multiLevelType w:val="multilevel"/>
    <w:tmpl w:val="94CE3E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36E0C5C"/>
    <w:multiLevelType w:val="multilevel"/>
    <w:tmpl w:val="CE44AB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3D46E1E"/>
    <w:multiLevelType w:val="multilevel"/>
    <w:tmpl w:val="83386A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3E869AC"/>
    <w:multiLevelType w:val="multilevel"/>
    <w:tmpl w:val="67A465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6FC6861"/>
    <w:multiLevelType w:val="multilevel"/>
    <w:tmpl w:val="4EA6B9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D0F0A97"/>
    <w:multiLevelType w:val="multilevel"/>
    <w:tmpl w:val="F37220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E111451"/>
    <w:multiLevelType w:val="multilevel"/>
    <w:tmpl w:val="48C404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F9A17DD"/>
    <w:multiLevelType w:val="multilevel"/>
    <w:tmpl w:val="519417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9"/>
  </w:num>
  <w:num w:numId="2">
    <w:abstractNumId w:val="28"/>
  </w:num>
  <w:num w:numId="3">
    <w:abstractNumId w:val="102"/>
  </w:num>
  <w:num w:numId="4">
    <w:abstractNumId w:val="100"/>
  </w:num>
  <w:num w:numId="5">
    <w:abstractNumId w:val="50"/>
  </w:num>
  <w:num w:numId="6">
    <w:abstractNumId w:val="90"/>
  </w:num>
  <w:num w:numId="7">
    <w:abstractNumId w:val="99"/>
  </w:num>
  <w:num w:numId="8">
    <w:abstractNumId w:val="63"/>
  </w:num>
  <w:num w:numId="9">
    <w:abstractNumId w:val="101"/>
  </w:num>
  <w:num w:numId="10">
    <w:abstractNumId w:val="93"/>
  </w:num>
  <w:num w:numId="11">
    <w:abstractNumId w:val="44"/>
  </w:num>
  <w:num w:numId="12">
    <w:abstractNumId w:val="38"/>
  </w:num>
  <w:num w:numId="13">
    <w:abstractNumId w:val="48"/>
  </w:num>
  <w:num w:numId="14">
    <w:abstractNumId w:val="23"/>
  </w:num>
  <w:num w:numId="15">
    <w:abstractNumId w:val="61"/>
  </w:num>
  <w:num w:numId="16">
    <w:abstractNumId w:val="95"/>
  </w:num>
  <w:num w:numId="17">
    <w:abstractNumId w:val="54"/>
  </w:num>
  <w:num w:numId="18">
    <w:abstractNumId w:val="27"/>
  </w:num>
  <w:num w:numId="19">
    <w:abstractNumId w:val="9"/>
  </w:num>
  <w:num w:numId="20">
    <w:abstractNumId w:val="45"/>
  </w:num>
  <w:num w:numId="21">
    <w:abstractNumId w:val="85"/>
  </w:num>
  <w:num w:numId="22">
    <w:abstractNumId w:val="10"/>
  </w:num>
  <w:num w:numId="23">
    <w:abstractNumId w:val="83"/>
  </w:num>
  <w:num w:numId="24">
    <w:abstractNumId w:val="13"/>
  </w:num>
  <w:num w:numId="25">
    <w:abstractNumId w:val="98"/>
  </w:num>
  <w:num w:numId="26">
    <w:abstractNumId w:val="49"/>
  </w:num>
  <w:num w:numId="27">
    <w:abstractNumId w:val="55"/>
  </w:num>
  <w:num w:numId="28">
    <w:abstractNumId w:val="37"/>
  </w:num>
  <w:num w:numId="29">
    <w:abstractNumId w:val="87"/>
  </w:num>
  <w:num w:numId="30">
    <w:abstractNumId w:val="72"/>
  </w:num>
  <w:num w:numId="31">
    <w:abstractNumId w:val="71"/>
  </w:num>
  <w:num w:numId="32">
    <w:abstractNumId w:val="84"/>
  </w:num>
  <w:num w:numId="33">
    <w:abstractNumId w:val="35"/>
  </w:num>
  <w:num w:numId="34">
    <w:abstractNumId w:val="32"/>
  </w:num>
  <w:num w:numId="35">
    <w:abstractNumId w:val="36"/>
  </w:num>
  <w:num w:numId="36">
    <w:abstractNumId w:val="86"/>
  </w:num>
  <w:num w:numId="37">
    <w:abstractNumId w:val="15"/>
  </w:num>
  <w:num w:numId="38">
    <w:abstractNumId w:val="22"/>
  </w:num>
  <w:num w:numId="39">
    <w:abstractNumId w:val="3"/>
  </w:num>
  <w:num w:numId="40">
    <w:abstractNumId w:val="56"/>
  </w:num>
  <w:num w:numId="41">
    <w:abstractNumId w:val="4"/>
  </w:num>
  <w:num w:numId="42">
    <w:abstractNumId w:val="2"/>
  </w:num>
  <w:num w:numId="43">
    <w:abstractNumId w:val="1"/>
  </w:num>
  <w:num w:numId="44">
    <w:abstractNumId w:val="0"/>
  </w:num>
  <w:num w:numId="45">
    <w:abstractNumId w:val="33"/>
  </w:num>
  <w:num w:numId="46">
    <w:abstractNumId w:val="68"/>
  </w:num>
  <w:num w:numId="47">
    <w:abstractNumId w:val="51"/>
  </w:num>
  <w:num w:numId="48">
    <w:abstractNumId w:val="43"/>
  </w:num>
  <w:num w:numId="49">
    <w:abstractNumId w:val="11"/>
  </w:num>
  <w:num w:numId="50">
    <w:abstractNumId w:val="5"/>
    <w:lvlOverride w:ilvl="0">
      <w:lvl w:ilvl="0">
        <w:numFmt w:val="bullet"/>
        <w:lvlText w:val=""/>
        <w:legacy w:legacy="1" w:legacySpace="0" w:legacyIndent="360"/>
        <w:lvlJc w:val="left"/>
        <w:rPr>
          <w:rFonts w:ascii="Symbol" w:hAnsi="Symbol" w:hint="default"/>
        </w:rPr>
      </w:lvl>
    </w:lvlOverride>
  </w:num>
  <w:num w:numId="51">
    <w:abstractNumId w:val="66"/>
  </w:num>
  <w:num w:numId="52">
    <w:abstractNumId w:val="65"/>
  </w:num>
  <w:num w:numId="53">
    <w:abstractNumId w:val="65"/>
    <w:lvlOverride w:ilvl="0">
      <w:lvl w:ilvl="0">
        <w:start w:val="3"/>
        <w:numFmt w:val="decimal"/>
        <w:lvlText w:val="%1"/>
        <w:legacy w:legacy="1" w:legacySpace="0" w:legacyIndent="360"/>
        <w:lvlJc w:val="left"/>
        <w:rPr>
          <w:rFonts w:ascii="Times New Roman" w:hAnsi="Times New Roman" w:cs="Times New Roman" w:hint="default"/>
        </w:rPr>
      </w:lvl>
    </w:lvlOverride>
  </w:num>
  <w:num w:numId="54">
    <w:abstractNumId w:val="70"/>
  </w:num>
  <w:num w:numId="55">
    <w:abstractNumId w:val="77"/>
  </w:num>
  <w:num w:numId="56">
    <w:abstractNumId w:val="97"/>
  </w:num>
  <w:num w:numId="57">
    <w:abstractNumId w:val="78"/>
  </w:num>
  <w:num w:numId="58">
    <w:abstractNumId w:val="31"/>
  </w:num>
  <w:num w:numId="59">
    <w:abstractNumId w:val="64"/>
  </w:num>
  <w:num w:numId="60">
    <w:abstractNumId w:val="81"/>
  </w:num>
  <w:num w:numId="61">
    <w:abstractNumId w:val="79"/>
  </w:num>
  <w:num w:numId="62">
    <w:abstractNumId w:val="53"/>
  </w:num>
  <w:num w:numId="63">
    <w:abstractNumId w:val="73"/>
  </w:num>
  <w:num w:numId="64">
    <w:abstractNumId w:val="46"/>
  </w:num>
  <w:num w:numId="65">
    <w:abstractNumId w:val="12"/>
  </w:num>
  <w:num w:numId="66">
    <w:abstractNumId w:val="89"/>
  </w:num>
  <w:num w:numId="67">
    <w:abstractNumId w:val="8"/>
  </w:num>
  <w:num w:numId="68">
    <w:abstractNumId w:val="96"/>
  </w:num>
  <w:num w:numId="69">
    <w:abstractNumId w:val="67"/>
  </w:num>
  <w:num w:numId="70">
    <w:abstractNumId w:val="94"/>
  </w:num>
  <w:num w:numId="71">
    <w:abstractNumId w:val="34"/>
  </w:num>
  <w:num w:numId="72">
    <w:abstractNumId w:val="57"/>
  </w:num>
  <w:num w:numId="73">
    <w:abstractNumId w:val="30"/>
  </w:num>
  <w:num w:numId="74">
    <w:abstractNumId w:val="16"/>
  </w:num>
  <w:num w:numId="75">
    <w:abstractNumId w:val="47"/>
  </w:num>
  <w:num w:numId="76">
    <w:abstractNumId w:val="18"/>
  </w:num>
  <w:num w:numId="77">
    <w:abstractNumId w:val="59"/>
  </w:num>
  <w:num w:numId="78">
    <w:abstractNumId w:val="6"/>
  </w:num>
  <w:num w:numId="79">
    <w:abstractNumId w:val="7"/>
  </w:num>
  <w:num w:numId="80">
    <w:abstractNumId w:val="21"/>
  </w:num>
  <w:num w:numId="81">
    <w:abstractNumId w:val="42"/>
  </w:num>
  <w:num w:numId="82">
    <w:abstractNumId w:val="52"/>
  </w:num>
  <w:num w:numId="83">
    <w:abstractNumId w:val="29"/>
  </w:num>
  <w:num w:numId="84">
    <w:abstractNumId w:val="14"/>
  </w:num>
  <w:num w:numId="85">
    <w:abstractNumId w:val="17"/>
  </w:num>
  <w:num w:numId="86">
    <w:abstractNumId w:val="75"/>
  </w:num>
  <w:num w:numId="87">
    <w:abstractNumId w:val="74"/>
  </w:num>
  <w:num w:numId="88">
    <w:abstractNumId w:val="91"/>
  </w:num>
  <w:num w:numId="89">
    <w:abstractNumId w:val="25"/>
  </w:num>
  <w:num w:numId="90">
    <w:abstractNumId w:val="24"/>
  </w:num>
  <w:num w:numId="91">
    <w:abstractNumId w:val="19"/>
  </w:num>
  <w:num w:numId="92">
    <w:abstractNumId w:val="58"/>
  </w:num>
  <w:num w:numId="93">
    <w:abstractNumId w:val="40"/>
  </w:num>
  <w:num w:numId="94">
    <w:abstractNumId w:val="60"/>
  </w:num>
  <w:num w:numId="95">
    <w:abstractNumId w:val="39"/>
  </w:num>
  <w:num w:numId="96">
    <w:abstractNumId w:val="62"/>
  </w:num>
  <w:num w:numId="97">
    <w:abstractNumId w:val="88"/>
  </w:num>
  <w:num w:numId="98">
    <w:abstractNumId w:val="26"/>
  </w:num>
  <w:num w:numId="99">
    <w:abstractNumId w:val="20"/>
  </w:num>
  <w:num w:numId="100">
    <w:abstractNumId w:val="92"/>
  </w:num>
  <w:num w:numId="101">
    <w:abstractNumId w:val="82"/>
  </w:num>
  <w:num w:numId="102">
    <w:abstractNumId w:val="80"/>
  </w:num>
  <w:num w:numId="103">
    <w:abstractNumId w:val="76"/>
  </w:num>
  <w:num w:numId="104">
    <w:abstractNumId w:val="4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290"/>
    <w:rsid w:val="000019E7"/>
    <w:rsid w:val="00002D38"/>
    <w:rsid w:val="00030923"/>
    <w:rsid w:val="00033CA9"/>
    <w:rsid w:val="00036382"/>
    <w:rsid w:val="00037B2B"/>
    <w:rsid w:val="0004539F"/>
    <w:rsid w:val="000868AB"/>
    <w:rsid w:val="000A6C69"/>
    <w:rsid w:val="000D36D3"/>
    <w:rsid w:val="000D60DD"/>
    <w:rsid w:val="000E155A"/>
    <w:rsid w:val="000F7619"/>
    <w:rsid w:val="00115061"/>
    <w:rsid w:val="00124EC3"/>
    <w:rsid w:val="001527C7"/>
    <w:rsid w:val="00164B9E"/>
    <w:rsid w:val="00167C3F"/>
    <w:rsid w:val="00177F7E"/>
    <w:rsid w:val="00187CE8"/>
    <w:rsid w:val="00190F71"/>
    <w:rsid w:val="001C5D91"/>
    <w:rsid w:val="001D4A12"/>
    <w:rsid w:val="002156A5"/>
    <w:rsid w:val="002A3637"/>
    <w:rsid w:val="002B7664"/>
    <w:rsid w:val="002C2E0F"/>
    <w:rsid w:val="002C527E"/>
    <w:rsid w:val="00323EEE"/>
    <w:rsid w:val="00373D06"/>
    <w:rsid w:val="003B3DE9"/>
    <w:rsid w:val="003C619E"/>
    <w:rsid w:val="003D0DED"/>
    <w:rsid w:val="003F171A"/>
    <w:rsid w:val="003F3AC6"/>
    <w:rsid w:val="0042316E"/>
    <w:rsid w:val="00480290"/>
    <w:rsid w:val="00483845"/>
    <w:rsid w:val="004867A7"/>
    <w:rsid w:val="004D3373"/>
    <w:rsid w:val="004E38F3"/>
    <w:rsid w:val="00527926"/>
    <w:rsid w:val="0055139C"/>
    <w:rsid w:val="005D6E95"/>
    <w:rsid w:val="005E05F5"/>
    <w:rsid w:val="005E3533"/>
    <w:rsid w:val="005F1D46"/>
    <w:rsid w:val="005F63CE"/>
    <w:rsid w:val="005F734D"/>
    <w:rsid w:val="005F7B54"/>
    <w:rsid w:val="00600019"/>
    <w:rsid w:val="00605B6E"/>
    <w:rsid w:val="00626817"/>
    <w:rsid w:val="00655BDC"/>
    <w:rsid w:val="00670C46"/>
    <w:rsid w:val="006A260E"/>
    <w:rsid w:val="006C00B6"/>
    <w:rsid w:val="006C2E9E"/>
    <w:rsid w:val="00704CE8"/>
    <w:rsid w:val="00705D7C"/>
    <w:rsid w:val="00714B66"/>
    <w:rsid w:val="00720B81"/>
    <w:rsid w:val="00737E63"/>
    <w:rsid w:val="00755DCB"/>
    <w:rsid w:val="00766920"/>
    <w:rsid w:val="007804E9"/>
    <w:rsid w:val="00785F1E"/>
    <w:rsid w:val="007B360A"/>
    <w:rsid w:val="007B3DAA"/>
    <w:rsid w:val="007B7A47"/>
    <w:rsid w:val="007D1157"/>
    <w:rsid w:val="00815735"/>
    <w:rsid w:val="008316DD"/>
    <w:rsid w:val="00835F4B"/>
    <w:rsid w:val="0084135C"/>
    <w:rsid w:val="00841C25"/>
    <w:rsid w:val="0084209D"/>
    <w:rsid w:val="00842D8C"/>
    <w:rsid w:val="0085307A"/>
    <w:rsid w:val="00853591"/>
    <w:rsid w:val="00855056"/>
    <w:rsid w:val="008607C6"/>
    <w:rsid w:val="00863C96"/>
    <w:rsid w:val="00895045"/>
    <w:rsid w:val="008B38DB"/>
    <w:rsid w:val="008B3DC8"/>
    <w:rsid w:val="008D1F2A"/>
    <w:rsid w:val="008D2A15"/>
    <w:rsid w:val="008E6F1B"/>
    <w:rsid w:val="008F255A"/>
    <w:rsid w:val="008F508A"/>
    <w:rsid w:val="008F626A"/>
    <w:rsid w:val="00951E4D"/>
    <w:rsid w:val="00957FA0"/>
    <w:rsid w:val="009A14E1"/>
    <w:rsid w:val="009D1867"/>
    <w:rsid w:val="009F5A7A"/>
    <w:rsid w:val="00A04693"/>
    <w:rsid w:val="00A05B23"/>
    <w:rsid w:val="00A1103D"/>
    <w:rsid w:val="00A45E5C"/>
    <w:rsid w:val="00A50CBF"/>
    <w:rsid w:val="00A67862"/>
    <w:rsid w:val="00A76AB9"/>
    <w:rsid w:val="00A80321"/>
    <w:rsid w:val="00A87946"/>
    <w:rsid w:val="00AA1579"/>
    <w:rsid w:val="00AB3555"/>
    <w:rsid w:val="00AC31A2"/>
    <w:rsid w:val="00AF6A38"/>
    <w:rsid w:val="00B14D36"/>
    <w:rsid w:val="00B273AE"/>
    <w:rsid w:val="00B31C5D"/>
    <w:rsid w:val="00B65626"/>
    <w:rsid w:val="00B76C2F"/>
    <w:rsid w:val="00BD30BA"/>
    <w:rsid w:val="00BF17BC"/>
    <w:rsid w:val="00C237E8"/>
    <w:rsid w:val="00C36CC4"/>
    <w:rsid w:val="00C36F2D"/>
    <w:rsid w:val="00C64560"/>
    <w:rsid w:val="00CB65E6"/>
    <w:rsid w:val="00CC6F3F"/>
    <w:rsid w:val="00CE320F"/>
    <w:rsid w:val="00CE3728"/>
    <w:rsid w:val="00D327F8"/>
    <w:rsid w:val="00D4342D"/>
    <w:rsid w:val="00D46906"/>
    <w:rsid w:val="00D64552"/>
    <w:rsid w:val="00D650DB"/>
    <w:rsid w:val="00D66B18"/>
    <w:rsid w:val="00D747C6"/>
    <w:rsid w:val="00DA0310"/>
    <w:rsid w:val="00DB61A6"/>
    <w:rsid w:val="00DB73CF"/>
    <w:rsid w:val="00DC358C"/>
    <w:rsid w:val="00E0079C"/>
    <w:rsid w:val="00E00DF6"/>
    <w:rsid w:val="00E134B6"/>
    <w:rsid w:val="00E2133B"/>
    <w:rsid w:val="00E351CC"/>
    <w:rsid w:val="00E416B2"/>
    <w:rsid w:val="00E56537"/>
    <w:rsid w:val="00E6177F"/>
    <w:rsid w:val="00E638C2"/>
    <w:rsid w:val="00E924BD"/>
    <w:rsid w:val="00E9252F"/>
    <w:rsid w:val="00E97C9C"/>
    <w:rsid w:val="00EE6372"/>
    <w:rsid w:val="00EF109E"/>
    <w:rsid w:val="00EF5B83"/>
    <w:rsid w:val="00F74FDB"/>
    <w:rsid w:val="00F95B0E"/>
    <w:rsid w:val="00FB2DDF"/>
    <w:rsid w:val="00FE08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page number" w:uiPriority="0"/>
    <w:lsdException w:name="List" w:uiPriority="0"/>
    <w:lsdException w:name="List 4" w:uiPriority="0"/>
    <w:lsdException w:name="List 5"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Salutation" w:uiPriority="0"/>
    <w:lsdException w:name="Body Text First Indent" w:uiPriority="0"/>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Simple 2" w:uiPriority="0"/>
    <w:lsdException w:name="Table Classic 1" w:uiPriority="0"/>
    <w:lsdException w:name="Table Classic 4" w:uiPriority="0"/>
    <w:lsdException w:name="Table Columns 5" w:uiPriority="0"/>
    <w:lsdException w:name="Table Grid 1" w:uiPriority="0"/>
    <w:lsdException w:name="Table List 5" w:uiPriority="0"/>
    <w:lsdException w:name="Table Contemporary"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0"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lsdException w:name="Light Grid Accent 5" w:semiHidden="0" w:uiPriority="62" w:unhideWhenUsed="0"/>
    <w:lsdException w:name="Medium Shading 1 Accent 5" w:semiHidden="0" w:uiPriority="63" w:unhideWhenUsed="0"/>
    <w:lsdException w:name="Medium Shading 2 Accent 5" w:semiHidden="0" w:uiPriority="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C527E"/>
    <w:pPr>
      <w:keepNext/>
      <w:numPr>
        <w:numId w:val="45"/>
      </w:numPr>
      <w:spacing w:after="0" w:line="240" w:lineRule="auto"/>
      <w:outlineLvl w:val="0"/>
    </w:pPr>
    <w:rPr>
      <w:rFonts w:ascii="Cambria" w:eastAsia="Times New Roman" w:hAnsi="Cambria" w:cs="Arial"/>
      <w:b/>
      <w:color w:val="4F81BD"/>
      <w:sz w:val="28"/>
      <w:szCs w:val="20"/>
      <w:lang w:val="en-GB"/>
    </w:rPr>
  </w:style>
  <w:style w:type="paragraph" w:styleId="Ttulo2">
    <w:name w:val="heading 2"/>
    <w:basedOn w:val="Normal"/>
    <w:next w:val="Normal"/>
    <w:link w:val="Ttulo2Car"/>
    <w:qFormat/>
    <w:rsid w:val="002C527E"/>
    <w:pPr>
      <w:keepNext/>
      <w:numPr>
        <w:numId w:val="46"/>
      </w:numPr>
      <w:suppressAutoHyphens/>
      <w:spacing w:before="240" w:after="60" w:line="240" w:lineRule="auto"/>
      <w:outlineLvl w:val="1"/>
    </w:pPr>
    <w:rPr>
      <w:rFonts w:ascii="Cambria" w:eastAsia="Times New Roman" w:hAnsi="Cambria" w:cs="Arial"/>
      <w:b/>
      <w:iCs/>
      <w:color w:val="92CDDC"/>
      <w:sz w:val="26"/>
      <w:lang w:val="gl-ES" w:eastAsia="es-ES_tradnl"/>
    </w:rPr>
  </w:style>
  <w:style w:type="paragraph" w:styleId="Ttulo3">
    <w:name w:val="heading 3"/>
    <w:basedOn w:val="Normal"/>
    <w:next w:val="Normal"/>
    <w:link w:val="Ttulo3Car"/>
    <w:qFormat/>
    <w:rsid w:val="002C527E"/>
    <w:pPr>
      <w:keepNext/>
      <w:numPr>
        <w:numId w:val="47"/>
      </w:numPr>
      <w:suppressAutoHyphens/>
      <w:spacing w:before="240" w:after="60" w:line="240" w:lineRule="auto"/>
      <w:outlineLvl w:val="2"/>
    </w:pPr>
    <w:rPr>
      <w:rFonts w:ascii="Cambria" w:eastAsia="Times New Roman" w:hAnsi="Cambria" w:cs="Arial"/>
      <w:b/>
      <w:color w:val="92CDDC"/>
      <w:sz w:val="24"/>
      <w:lang w:val="gl-ES" w:eastAsia="es-ES_tradnl"/>
    </w:rPr>
  </w:style>
  <w:style w:type="paragraph" w:styleId="Ttulo4">
    <w:name w:val="heading 4"/>
    <w:basedOn w:val="Normal"/>
    <w:next w:val="Normal"/>
    <w:link w:val="Ttulo4Car"/>
    <w:qFormat/>
    <w:rsid w:val="002C527E"/>
    <w:pPr>
      <w:keepNext/>
      <w:suppressAutoHyphens/>
      <w:spacing w:before="240" w:after="60" w:line="240" w:lineRule="auto"/>
      <w:outlineLvl w:val="3"/>
    </w:pPr>
    <w:rPr>
      <w:rFonts w:ascii="Arial" w:eastAsia="Times New Roman" w:hAnsi="Arial" w:cs="Arial"/>
      <w:b/>
      <w:lang w:val="gl-ES" w:eastAsia="es-ES_tradnl"/>
    </w:rPr>
  </w:style>
  <w:style w:type="paragraph" w:styleId="Ttulo5">
    <w:name w:val="heading 5"/>
    <w:basedOn w:val="Normal"/>
    <w:next w:val="Normal"/>
    <w:link w:val="Ttulo5Car"/>
    <w:qFormat/>
    <w:rsid w:val="002C527E"/>
    <w:pPr>
      <w:suppressAutoHyphens/>
      <w:spacing w:before="240" w:after="60" w:line="240" w:lineRule="auto"/>
      <w:outlineLvl w:val="4"/>
    </w:pPr>
    <w:rPr>
      <w:rFonts w:ascii="Arial" w:eastAsia="Times New Roman" w:hAnsi="Arial" w:cs="Times New Roman"/>
      <w:b/>
      <w:iCs/>
      <w:lang w:val="gl-ES" w:eastAsia="es-ES_tradnl"/>
    </w:rPr>
  </w:style>
  <w:style w:type="paragraph" w:styleId="Ttulo6">
    <w:name w:val="heading 6"/>
    <w:basedOn w:val="Normal"/>
    <w:next w:val="Normal"/>
    <w:link w:val="Ttulo6Car"/>
    <w:qFormat/>
    <w:rsid w:val="002C527E"/>
    <w:pPr>
      <w:suppressAutoHyphens/>
      <w:spacing w:before="240" w:after="60" w:line="240" w:lineRule="auto"/>
      <w:outlineLvl w:val="5"/>
    </w:pPr>
    <w:rPr>
      <w:rFonts w:ascii="Times New Roman" w:eastAsia="Times New Roman" w:hAnsi="Times New Roman" w:cs="Times New Roman"/>
      <w:b/>
      <w:bCs/>
      <w:lang w:val="gl-ES" w:eastAsia="es-ES_tradnl"/>
    </w:rPr>
  </w:style>
  <w:style w:type="paragraph" w:styleId="Ttulo7">
    <w:name w:val="heading 7"/>
    <w:basedOn w:val="Normal"/>
    <w:next w:val="Normal"/>
    <w:link w:val="Ttulo7Car"/>
    <w:qFormat/>
    <w:rsid w:val="002C527E"/>
    <w:pPr>
      <w:suppressAutoHyphens/>
      <w:spacing w:before="240" w:after="60" w:line="240" w:lineRule="auto"/>
      <w:outlineLvl w:val="6"/>
    </w:pPr>
    <w:rPr>
      <w:rFonts w:ascii="Times New Roman" w:eastAsia="Times New Roman" w:hAnsi="Times New Roman" w:cs="Times New Roman"/>
      <w:szCs w:val="20"/>
      <w:lang w:val="gl-ES" w:eastAsia="es-ES_tradnl"/>
    </w:rPr>
  </w:style>
  <w:style w:type="paragraph" w:styleId="Ttulo8">
    <w:name w:val="heading 8"/>
    <w:basedOn w:val="Normal"/>
    <w:next w:val="Normal"/>
    <w:link w:val="Ttulo8Car"/>
    <w:qFormat/>
    <w:rsid w:val="002C527E"/>
    <w:pPr>
      <w:suppressAutoHyphens/>
      <w:spacing w:before="240" w:after="60" w:line="240" w:lineRule="auto"/>
      <w:outlineLvl w:val="7"/>
    </w:pPr>
    <w:rPr>
      <w:rFonts w:ascii="Times New Roman" w:eastAsia="Times New Roman" w:hAnsi="Times New Roman" w:cs="Times New Roman"/>
      <w:i/>
      <w:iCs/>
      <w:szCs w:val="20"/>
      <w:lang w:val="gl-ES" w:eastAsia="es-ES_tradnl"/>
    </w:rPr>
  </w:style>
  <w:style w:type="paragraph" w:styleId="Ttulo9">
    <w:name w:val="heading 9"/>
    <w:basedOn w:val="Normal"/>
    <w:next w:val="Normal"/>
    <w:link w:val="Ttulo9Car"/>
    <w:qFormat/>
    <w:rsid w:val="002C527E"/>
    <w:pPr>
      <w:suppressAutoHyphens/>
      <w:spacing w:before="240" w:after="60" w:line="240" w:lineRule="auto"/>
      <w:outlineLvl w:val="8"/>
    </w:pPr>
    <w:rPr>
      <w:rFonts w:ascii="Arial" w:eastAsia="Times New Roman" w:hAnsi="Arial" w:cs="Arial"/>
      <w:lang w:val="gl-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C527E"/>
    <w:rPr>
      <w:rFonts w:ascii="Cambria" w:eastAsia="Times New Roman" w:hAnsi="Cambria" w:cs="Arial"/>
      <w:b/>
      <w:color w:val="4F81BD"/>
      <w:sz w:val="28"/>
      <w:szCs w:val="20"/>
      <w:lang w:val="en-GB"/>
    </w:rPr>
  </w:style>
  <w:style w:type="character" w:customStyle="1" w:styleId="Ttulo2Car">
    <w:name w:val="Título 2 Car"/>
    <w:basedOn w:val="Fuentedeprrafopredeter"/>
    <w:link w:val="Ttulo2"/>
    <w:rsid w:val="002C527E"/>
    <w:rPr>
      <w:rFonts w:ascii="Cambria" w:eastAsia="Times New Roman" w:hAnsi="Cambria" w:cs="Arial"/>
      <w:b/>
      <w:iCs/>
      <w:color w:val="92CDDC"/>
      <w:sz w:val="26"/>
      <w:lang w:val="gl-ES" w:eastAsia="es-ES_tradnl"/>
    </w:rPr>
  </w:style>
  <w:style w:type="character" w:customStyle="1" w:styleId="Ttulo3Car">
    <w:name w:val="Título 3 Car"/>
    <w:basedOn w:val="Fuentedeprrafopredeter"/>
    <w:link w:val="Ttulo3"/>
    <w:rsid w:val="002C527E"/>
    <w:rPr>
      <w:rFonts w:ascii="Cambria" w:eastAsia="Times New Roman" w:hAnsi="Cambria" w:cs="Arial"/>
      <w:b/>
      <w:color w:val="92CDDC"/>
      <w:sz w:val="24"/>
      <w:lang w:val="gl-ES" w:eastAsia="es-ES_tradnl"/>
    </w:rPr>
  </w:style>
  <w:style w:type="character" w:customStyle="1" w:styleId="Ttulo4Car">
    <w:name w:val="Título 4 Car"/>
    <w:basedOn w:val="Fuentedeprrafopredeter"/>
    <w:link w:val="Ttulo4"/>
    <w:rsid w:val="002C527E"/>
    <w:rPr>
      <w:rFonts w:ascii="Arial" w:eastAsia="Times New Roman" w:hAnsi="Arial" w:cs="Arial"/>
      <w:b/>
      <w:lang w:val="gl-ES" w:eastAsia="es-ES_tradnl"/>
    </w:rPr>
  </w:style>
  <w:style w:type="character" w:customStyle="1" w:styleId="Ttulo5Car">
    <w:name w:val="Título 5 Car"/>
    <w:basedOn w:val="Fuentedeprrafopredeter"/>
    <w:link w:val="Ttulo5"/>
    <w:rsid w:val="002C527E"/>
    <w:rPr>
      <w:rFonts w:ascii="Arial" w:eastAsia="Times New Roman" w:hAnsi="Arial" w:cs="Times New Roman"/>
      <w:b/>
      <w:iCs/>
      <w:lang w:val="gl-ES" w:eastAsia="es-ES_tradnl"/>
    </w:rPr>
  </w:style>
  <w:style w:type="character" w:customStyle="1" w:styleId="Ttulo6Car">
    <w:name w:val="Título 6 Car"/>
    <w:basedOn w:val="Fuentedeprrafopredeter"/>
    <w:link w:val="Ttulo6"/>
    <w:rsid w:val="002C527E"/>
    <w:rPr>
      <w:rFonts w:ascii="Times New Roman" w:eastAsia="Times New Roman" w:hAnsi="Times New Roman" w:cs="Times New Roman"/>
      <w:b/>
      <w:bCs/>
      <w:lang w:val="gl-ES" w:eastAsia="es-ES_tradnl"/>
    </w:rPr>
  </w:style>
  <w:style w:type="character" w:customStyle="1" w:styleId="Ttulo7Car">
    <w:name w:val="Título 7 Car"/>
    <w:basedOn w:val="Fuentedeprrafopredeter"/>
    <w:link w:val="Ttulo7"/>
    <w:rsid w:val="002C527E"/>
    <w:rPr>
      <w:rFonts w:ascii="Times New Roman" w:eastAsia="Times New Roman" w:hAnsi="Times New Roman" w:cs="Times New Roman"/>
      <w:szCs w:val="20"/>
      <w:lang w:val="gl-ES" w:eastAsia="es-ES_tradnl"/>
    </w:rPr>
  </w:style>
  <w:style w:type="character" w:customStyle="1" w:styleId="Ttulo8Car">
    <w:name w:val="Título 8 Car"/>
    <w:basedOn w:val="Fuentedeprrafopredeter"/>
    <w:link w:val="Ttulo8"/>
    <w:rsid w:val="002C527E"/>
    <w:rPr>
      <w:rFonts w:ascii="Times New Roman" w:eastAsia="Times New Roman" w:hAnsi="Times New Roman" w:cs="Times New Roman"/>
      <w:i/>
      <w:iCs/>
      <w:szCs w:val="20"/>
      <w:lang w:val="gl-ES" w:eastAsia="es-ES_tradnl"/>
    </w:rPr>
  </w:style>
  <w:style w:type="character" w:customStyle="1" w:styleId="Ttulo9Car">
    <w:name w:val="Título 9 Car"/>
    <w:basedOn w:val="Fuentedeprrafopredeter"/>
    <w:link w:val="Ttulo9"/>
    <w:rsid w:val="002C527E"/>
    <w:rPr>
      <w:rFonts w:ascii="Arial" w:eastAsia="Times New Roman" w:hAnsi="Arial" w:cs="Arial"/>
      <w:lang w:val="gl-ES" w:eastAsia="es-ES_tradnl"/>
    </w:rPr>
  </w:style>
  <w:style w:type="numbering" w:customStyle="1" w:styleId="Sinlista1">
    <w:name w:val="Sin lista1"/>
    <w:next w:val="Sinlista"/>
    <w:uiPriority w:val="99"/>
    <w:semiHidden/>
    <w:unhideWhenUsed/>
    <w:rsid w:val="002C527E"/>
  </w:style>
  <w:style w:type="paragraph" w:styleId="Prrafodelista">
    <w:name w:val="List Paragraph"/>
    <w:basedOn w:val="Normal"/>
    <w:link w:val="PrrafodelistaCar"/>
    <w:uiPriority w:val="99"/>
    <w:qFormat/>
    <w:rsid w:val="002C527E"/>
    <w:pPr>
      <w:ind w:left="720"/>
      <w:contextualSpacing/>
    </w:pPr>
    <w:rPr>
      <w:rFonts w:ascii="Calibri" w:eastAsia="Times New Roman" w:hAnsi="Calibri" w:cs="Times New Roman"/>
      <w:lang w:val="es-ES_tradnl" w:eastAsia="es-ES_tradnl"/>
    </w:rPr>
  </w:style>
  <w:style w:type="paragraph" w:styleId="NormalWeb">
    <w:name w:val="Normal (Web)"/>
    <w:basedOn w:val="Normal"/>
    <w:unhideWhenUsed/>
    <w:rsid w:val="002C527E"/>
    <w:pPr>
      <w:spacing w:before="100" w:beforeAutospacing="1" w:after="142" w:line="288" w:lineRule="auto"/>
    </w:pPr>
    <w:rPr>
      <w:rFonts w:ascii="Times New Roman" w:eastAsia="Times New Roman" w:hAnsi="Times New Roman" w:cs="Times New Roman"/>
      <w:sz w:val="24"/>
      <w:szCs w:val="24"/>
      <w:lang w:val="es-ES_tradnl" w:eastAsia="es-ES_tradnl"/>
    </w:rPr>
  </w:style>
  <w:style w:type="paragraph" w:styleId="Encabezado">
    <w:name w:val="header"/>
    <w:basedOn w:val="Normal"/>
    <w:link w:val="EncabezadoCar"/>
    <w:uiPriority w:val="99"/>
    <w:unhideWhenUsed/>
    <w:rsid w:val="002C527E"/>
    <w:pPr>
      <w:tabs>
        <w:tab w:val="center" w:pos="4252"/>
        <w:tab w:val="right" w:pos="8504"/>
      </w:tabs>
      <w:spacing w:after="0" w:line="240" w:lineRule="auto"/>
    </w:pPr>
    <w:rPr>
      <w:rFonts w:ascii="Calibri" w:eastAsia="Times New Roman" w:hAnsi="Calibri" w:cs="Times New Roman"/>
      <w:lang w:val="es-ES_tradnl" w:eastAsia="es-ES_tradnl"/>
    </w:rPr>
  </w:style>
  <w:style w:type="character" w:customStyle="1" w:styleId="EncabezadoCar">
    <w:name w:val="Encabezado Car"/>
    <w:basedOn w:val="Fuentedeprrafopredeter"/>
    <w:link w:val="Encabezado"/>
    <w:uiPriority w:val="99"/>
    <w:rsid w:val="002C527E"/>
    <w:rPr>
      <w:rFonts w:ascii="Calibri" w:eastAsia="Times New Roman" w:hAnsi="Calibri" w:cs="Times New Roman"/>
      <w:lang w:val="es-ES_tradnl" w:eastAsia="es-ES_tradnl"/>
    </w:rPr>
  </w:style>
  <w:style w:type="paragraph" w:styleId="Piedepgina">
    <w:name w:val="footer"/>
    <w:basedOn w:val="Normal"/>
    <w:link w:val="PiedepginaCar"/>
    <w:uiPriority w:val="99"/>
    <w:unhideWhenUsed/>
    <w:rsid w:val="002C527E"/>
    <w:pPr>
      <w:tabs>
        <w:tab w:val="center" w:pos="4252"/>
        <w:tab w:val="right" w:pos="8504"/>
      </w:tabs>
      <w:spacing w:after="0" w:line="240" w:lineRule="auto"/>
    </w:pPr>
    <w:rPr>
      <w:rFonts w:ascii="Calibri" w:eastAsia="Times New Roman" w:hAnsi="Calibri" w:cs="Times New Roman"/>
      <w:lang w:val="es-ES_tradnl" w:eastAsia="es-ES_tradnl"/>
    </w:rPr>
  </w:style>
  <w:style w:type="character" w:customStyle="1" w:styleId="PiedepginaCar">
    <w:name w:val="Pie de página Car"/>
    <w:basedOn w:val="Fuentedeprrafopredeter"/>
    <w:link w:val="Piedepgina"/>
    <w:uiPriority w:val="99"/>
    <w:rsid w:val="002C527E"/>
    <w:rPr>
      <w:rFonts w:ascii="Calibri" w:eastAsia="Times New Roman" w:hAnsi="Calibri" w:cs="Times New Roman"/>
      <w:lang w:val="es-ES_tradnl" w:eastAsia="es-ES_tradnl"/>
    </w:rPr>
  </w:style>
  <w:style w:type="table" w:styleId="Tablaconcuadrcula">
    <w:name w:val="Table Grid"/>
    <w:basedOn w:val="Tablanormal"/>
    <w:uiPriority w:val="59"/>
    <w:rsid w:val="002C527E"/>
    <w:pPr>
      <w:spacing w:after="0" w:line="240" w:lineRule="auto"/>
    </w:pPr>
    <w:rPr>
      <w:rFonts w:ascii="Calibri" w:eastAsia="Times New Roman"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p1">
    <w:name w:val="ttp1"/>
    <w:basedOn w:val="Normal"/>
    <w:uiPriority w:val="99"/>
    <w:qFormat/>
    <w:rsid w:val="002C527E"/>
    <w:pPr>
      <w:numPr>
        <w:numId w:val="38"/>
      </w:numPr>
      <w:tabs>
        <w:tab w:val="left" w:pos="170"/>
      </w:tabs>
      <w:spacing w:before="40" w:after="40" w:line="240" w:lineRule="auto"/>
      <w:ind w:left="170" w:hanging="170"/>
      <w:jc w:val="both"/>
    </w:pPr>
    <w:rPr>
      <w:rFonts w:ascii="Arial Narrow" w:eastAsia="Times New Roman" w:hAnsi="Arial Narrow" w:cs="Times New Roman"/>
      <w:sz w:val="18"/>
      <w:szCs w:val="20"/>
      <w:lang w:val="gl-ES" w:eastAsia="gl-ES"/>
    </w:rPr>
  </w:style>
  <w:style w:type="paragraph" w:styleId="Textoindependiente">
    <w:name w:val="Body Text"/>
    <w:basedOn w:val="Normal"/>
    <w:link w:val="TextoindependienteCar"/>
    <w:rsid w:val="002C527E"/>
    <w:pPr>
      <w:suppressAutoHyphens/>
      <w:spacing w:after="0" w:line="240" w:lineRule="auto"/>
      <w:jc w:val="both"/>
    </w:pPr>
    <w:rPr>
      <w:rFonts w:ascii="Arial" w:eastAsia="Times New Roman" w:hAnsi="Arial" w:cs="Arial"/>
      <w:i/>
      <w:szCs w:val="20"/>
      <w:lang w:val="gl-ES" w:eastAsia="es-ES_tradnl"/>
    </w:rPr>
  </w:style>
  <w:style w:type="character" w:customStyle="1" w:styleId="TextoindependienteCar">
    <w:name w:val="Texto independiente Car"/>
    <w:basedOn w:val="Fuentedeprrafopredeter"/>
    <w:link w:val="Textoindependiente"/>
    <w:rsid w:val="002C527E"/>
    <w:rPr>
      <w:rFonts w:ascii="Arial" w:eastAsia="Times New Roman" w:hAnsi="Arial" w:cs="Arial"/>
      <w:i/>
      <w:szCs w:val="20"/>
      <w:lang w:val="gl-ES" w:eastAsia="es-ES_tradnl"/>
    </w:rPr>
  </w:style>
  <w:style w:type="character" w:styleId="Hipervnculo">
    <w:name w:val="Hyperlink"/>
    <w:uiPriority w:val="99"/>
    <w:rsid w:val="002C527E"/>
    <w:rPr>
      <w:rFonts w:cs="Times New Roman"/>
      <w:color w:val="0000FF"/>
      <w:u w:val="single"/>
    </w:rPr>
  </w:style>
  <w:style w:type="paragraph" w:customStyle="1" w:styleId="Contenidoseccin">
    <w:name w:val="Contenido sección"/>
    <w:basedOn w:val="Normal"/>
    <w:rsid w:val="002C527E"/>
    <w:pPr>
      <w:suppressAutoHyphens/>
      <w:spacing w:after="0" w:line="240" w:lineRule="auto"/>
    </w:pPr>
    <w:rPr>
      <w:rFonts w:ascii="Times New Roman" w:eastAsia="Times New Roman" w:hAnsi="Times New Roman" w:cs="Times New Roman"/>
      <w:bCs/>
      <w:szCs w:val="20"/>
      <w:lang w:val="gl-ES" w:eastAsia="es-ES_tradnl"/>
    </w:rPr>
  </w:style>
  <w:style w:type="paragraph" w:customStyle="1" w:styleId="Rubric">
    <w:name w:val="Rubric"/>
    <w:basedOn w:val="Normal"/>
    <w:rsid w:val="002C527E"/>
    <w:pPr>
      <w:widowControl w:val="0"/>
      <w:suppressAutoHyphens/>
      <w:autoSpaceDE w:val="0"/>
      <w:autoSpaceDN w:val="0"/>
      <w:adjustRightInd w:val="0"/>
      <w:spacing w:after="140" w:line="260" w:lineRule="atLeast"/>
      <w:ind w:left="454" w:hanging="454"/>
    </w:pPr>
    <w:rPr>
      <w:rFonts w:ascii="MyriadPro-Semibold" w:eastAsia="Times New Roman" w:hAnsi="MyriadPro-Semibold" w:cs="Times New Roman"/>
      <w:bCs/>
      <w:color w:val="000000"/>
      <w:sz w:val="20"/>
      <w:szCs w:val="20"/>
      <w:lang w:val="en-GB" w:eastAsia="es-ES_tradnl"/>
    </w:rPr>
  </w:style>
  <w:style w:type="paragraph" w:styleId="Epgrafe">
    <w:name w:val="caption"/>
    <w:basedOn w:val="Normal"/>
    <w:next w:val="Normal"/>
    <w:qFormat/>
    <w:rsid w:val="002C527E"/>
    <w:pPr>
      <w:spacing w:after="0" w:line="240" w:lineRule="auto"/>
    </w:pPr>
    <w:rPr>
      <w:rFonts w:ascii="Lucida Console" w:eastAsia="Times New Roman" w:hAnsi="Lucida Console" w:cs="Times New Roman"/>
      <w:bCs/>
      <w:szCs w:val="20"/>
      <w:lang w:val="en-GB" w:eastAsia="es-ES_tradnl"/>
    </w:rPr>
  </w:style>
  <w:style w:type="paragraph" w:styleId="Textoindependiente3">
    <w:name w:val="Body Text 3"/>
    <w:basedOn w:val="Normal"/>
    <w:link w:val="Textoindependiente3Car"/>
    <w:rsid w:val="002C527E"/>
    <w:pPr>
      <w:spacing w:after="0" w:line="240" w:lineRule="auto"/>
      <w:jc w:val="both"/>
    </w:pPr>
    <w:rPr>
      <w:rFonts w:ascii="Times New Roman" w:eastAsia="Times New Roman" w:hAnsi="Times New Roman" w:cs="Times New Roman"/>
      <w:bCs/>
      <w:sz w:val="28"/>
      <w:szCs w:val="20"/>
      <w:lang w:val="es-ES_tradnl" w:eastAsia="es-ES_tradnl"/>
    </w:rPr>
  </w:style>
  <w:style w:type="character" w:customStyle="1" w:styleId="Textoindependiente3Car">
    <w:name w:val="Texto independiente 3 Car"/>
    <w:basedOn w:val="Fuentedeprrafopredeter"/>
    <w:link w:val="Textoindependiente3"/>
    <w:rsid w:val="002C527E"/>
    <w:rPr>
      <w:rFonts w:ascii="Times New Roman" w:eastAsia="Times New Roman" w:hAnsi="Times New Roman" w:cs="Times New Roman"/>
      <w:bCs/>
      <w:sz w:val="28"/>
      <w:szCs w:val="20"/>
      <w:lang w:val="es-ES_tradnl" w:eastAsia="es-ES_tradnl"/>
    </w:rPr>
  </w:style>
  <w:style w:type="table" w:styleId="Tablamoderna">
    <w:name w:val="Table Contemporary"/>
    <w:basedOn w:val="Tablanormal"/>
    <w:rsid w:val="002C527E"/>
    <w:pPr>
      <w:suppressAutoHyphens/>
      <w:spacing w:after="0" w:line="240" w:lineRule="auto"/>
    </w:pPr>
    <w:rPr>
      <w:rFonts w:ascii="Arial" w:eastAsia="Times New Roman" w:hAnsi="Arial" w:cs="Times New Roman"/>
      <w:sz w:val="20"/>
      <w:szCs w:val="20"/>
      <w:lang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Textoindependiente2">
    <w:name w:val="Body Text 2"/>
    <w:basedOn w:val="Normal"/>
    <w:link w:val="Textoindependiente2Car"/>
    <w:rsid w:val="002C527E"/>
    <w:pPr>
      <w:suppressAutoHyphens/>
      <w:spacing w:after="120" w:line="480" w:lineRule="auto"/>
    </w:pPr>
    <w:rPr>
      <w:rFonts w:ascii="Arial" w:eastAsia="Times New Roman" w:hAnsi="Arial" w:cs="Times New Roman"/>
      <w:szCs w:val="20"/>
      <w:lang w:val="gl-ES" w:eastAsia="es-ES_tradnl"/>
    </w:rPr>
  </w:style>
  <w:style w:type="character" w:customStyle="1" w:styleId="Textoindependiente2Car">
    <w:name w:val="Texto independiente 2 Car"/>
    <w:basedOn w:val="Fuentedeprrafopredeter"/>
    <w:link w:val="Textoindependiente2"/>
    <w:rsid w:val="002C527E"/>
    <w:rPr>
      <w:rFonts w:ascii="Arial" w:eastAsia="Times New Roman" w:hAnsi="Arial" w:cs="Times New Roman"/>
      <w:szCs w:val="20"/>
      <w:lang w:val="gl-ES" w:eastAsia="es-ES_tradnl"/>
    </w:rPr>
  </w:style>
  <w:style w:type="paragraph" w:customStyle="1" w:styleId="objectivelist">
    <w:name w:val="objective list"/>
    <w:basedOn w:val="Normal"/>
    <w:rsid w:val="002C527E"/>
    <w:pPr>
      <w:tabs>
        <w:tab w:val="left" w:pos="425"/>
        <w:tab w:val="left" w:pos="720"/>
      </w:tabs>
      <w:overflowPunct w:val="0"/>
      <w:autoSpaceDE w:val="0"/>
      <w:autoSpaceDN w:val="0"/>
      <w:adjustRightInd w:val="0"/>
      <w:spacing w:before="284" w:after="0" w:line="280" w:lineRule="exact"/>
      <w:jc w:val="both"/>
      <w:textAlignment w:val="baseline"/>
    </w:pPr>
    <w:rPr>
      <w:rFonts w:ascii="Times New Roman" w:eastAsia="Times New Roman" w:hAnsi="Times New Roman" w:cs="Times New Roman"/>
      <w:b/>
      <w:bCs/>
      <w:szCs w:val="20"/>
      <w:lang w:val="es-ES_tradnl" w:eastAsia="es-ES_tradnl"/>
    </w:rPr>
  </w:style>
  <w:style w:type="paragraph" w:customStyle="1" w:styleId="main">
    <w:name w:val="main"/>
    <w:basedOn w:val="Normal"/>
    <w:next w:val="Normal"/>
    <w:rsid w:val="002C52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13" w:after="0" w:line="280" w:lineRule="exact"/>
      <w:jc w:val="both"/>
      <w:textAlignment w:val="baseline"/>
    </w:pPr>
    <w:rPr>
      <w:rFonts w:ascii="Times New Roman" w:eastAsia="Times New Roman" w:hAnsi="Times New Roman" w:cs="Times New Roman"/>
      <w:bCs/>
      <w:szCs w:val="20"/>
      <w:lang w:val="es-ES_tradnl" w:eastAsia="es-ES_tradnl"/>
    </w:rPr>
  </w:style>
  <w:style w:type="paragraph" w:customStyle="1" w:styleId="Textodenotaalfinal">
    <w:name w:val="Texto de nota al final"/>
    <w:basedOn w:val="Normal"/>
    <w:rsid w:val="002C527E"/>
    <w:pPr>
      <w:widowControl w:val="0"/>
      <w:overflowPunct w:val="0"/>
      <w:autoSpaceDE w:val="0"/>
      <w:autoSpaceDN w:val="0"/>
      <w:adjustRightInd w:val="0"/>
      <w:spacing w:after="0" w:line="240" w:lineRule="auto"/>
      <w:textAlignment w:val="baseline"/>
    </w:pPr>
    <w:rPr>
      <w:rFonts w:ascii="Courier New" w:eastAsia="Times New Roman" w:hAnsi="Courier New" w:cs="Times New Roman"/>
      <w:bCs/>
      <w:szCs w:val="20"/>
      <w:lang w:val="es-ES_tradnl" w:eastAsia="es-ES_tradnl"/>
    </w:rPr>
  </w:style>
  <w:style w:type="paragraph" w:customStyle="1" w:styleId="mainunderhead">
    <w:name w:val="main under head"/>
    <w:basedOn w:val="Normal"/>
    <w:next w:val="Normal"/>
    <w:rsid w:val="002C527E"/>
    <w:pPr>
      <w:tabs>
        <w:tab w:val="left" w:pos="720"/>
      </w:tabs>
      <w:spacing w:before="28" w:after="0" w:line="280" w:lineRule="exact"/>
      <w:jc w:val="both"/>
    </w:pPr>
    <w:rPr>
      <w:rFonts w:ascii="Times New Roman" w:eastAsia="Times New Roman" w:hAnsi="Times New Roman" w:cs="Times New Roman"/>
      <w:bCs/>
      <w:szCs w:val="20"/>
      <w:lang w:val="es-ES_tradnl" w:eastAsia="es-ES_tradnl"/>
    </w:rPr>
  </w:style>
  <w:style w:type="character" w:customStyle="1" w:styleId="Italic">
    <w:name w:val="Italic"/>
    <w:rsid w:val="002C527E"/>
    <w:rPr>
      <w:rFonts w:ascii="Univers 75 BlackOblique" w:hAnsi="Univers 75 BlackOblique" w:cs="Times New Roman"/>
      <w:i/>
    </w:rPr>
  </w:style>
  <w:style w:type="paragraph" w:customStyle="1" w:styleId="Maintext1mm">
    <w:name w:val="Main text + 1mm"/>
    <w:rsid w:val="002C527E"/>
    <w:pPr>
      <w:keepLines/>
      <w:tabs>
        <w:tab w:val="left" w:pos="226"/>
        <w:tab w:val="left" w:pos="453"/>
        <w:tab w:val="left" w:pos="680"/>
        <w:tab w:val="left" w:pos="907"/>
      </w:tabs>
      <w:spacing w:before="56" w:after="0" w:line="260" w:lineRule="exact"/>
    </w:pPr>
    <w:rPr>
      <w:rFonts w:ascii="Versailles Roman" w:eastAsia="Times New Roman" w:hAnsi="Versailles Roman" w:cs="Times New Roman"/>
      <w:noProof/>
      <w:sz w:val="18"/>
      <w:szCs w:val="20"/>
      <w:lang w:val="es-ES_tradnl" w:eastAsia="es-ES_tradnl"/>
    </w:rPr>
  </w:style>
  <w:style w:type="character" w:customStyle="1" w:styleId="Bold">
    <w:name w:val="Bold"/>
    <w:rsid w:val="002C527E"/>
    <w:rPr>
      <w:rFonts w:ascii="Versailles Bold" w:hAnsi="Versailles Bold" w:cs="Times New Roman"/>
      <w:b/>
    </w:rPr>
  </w:style>
  <w:style w:type="paragraph" w:customStyle="1" w:styleId="c22">
    <w:name w:val="c22"/>
    <w:basedOn w:val="Normal"/>
    <w:rsid w:val="002C527E"/>
    <w:pPr>
      <w:spacing w:before="100" w:beforeAutospacing="1" w:after="100" w:afterAutospacing="1" w:line="240" w:lineRule="auto"/>
    </w:pPr>
    <w:rPr>
      <w:rFonts w:ascii="Arial Unicode MS" w:eastAsia="Arial Unicode MS" w:hAnsi="Times New Roman" w:cs="Arial Unicode MS"/>
      <w:bCs/>
      <w:szCs w:val="20"/>
      <w:lang w:val="gl-ES" w:eastAsia="es-ES_tradnl"/>
    </w:rPr>
  </w:style>
  <w:style w:type="paragraph" w:customStyle="1" w:styleId="bhead">
    <w:name w:val="b head"/>
    <w:basedOn w:val="Normal"/>
    <w:next w:val="Normal"/>
    <w:rsid w:val="002C527E"/>
    <w:pPr>
      <w:spacing w:before="360" w:after="80" w:line="280" w:lineRule="exact"/>
      <w:ind w:left="567" w:hanging="567"/>
    </w:pPr>
    <w:rPr>
      <w:rFonts w:ascii="Times New Roman" w:eastAsia="Times New Roman" w:hAnsi="Times New Roman" w:cs="Times New Roman"/>
      <w:b/>
      <w:bCs/>
      <w:sz w:val="26"/>
      <w:szCs w:val="20"/>
      <w:lang w:val="es-ES_tradnl" w:eastAsia="es-ES_tradnl"/>
    </w:rPr>
  </w:style>
  <w:style w:type="paragraph" w:styleId="Sangradetextonormal">
    <w:name w:val="Body Text Indent"/>
    <w:basedOn w:val="Normal"/>
    <w:link w:val="SangradetextonormalCar"/>
    <w:rsid w:val="002C527E"/>
    <w:pPr>
      <w:suppressAutoHyphens/>
      <w:spacing w:after="120" w:line="240" w:lineRule="auto"/>
      <w:ind w:left="283"/>
    </w:pPr>
    <w:rPr>
      <w:rFonts w:ascii="Arial" w:eastAsia="Times New Roman" w:hAnsi="Arial" w:cs="Times New Roman"/>
      <w:szCs w:val="20"/>
      <w:lang w:val="gl-ES" w:eastAsia="es-ES_tradnl"/>
    </w:rPr>
  </w:style>
  <w:style w:type="character" w:customStyle="1" w:styleId="SangradetextonormalCar">
    <w:name w:val="Sangría de texto normal Car"/>
    <w:basedOn w:val="Fuentedeprrafopredeter"/>
    <w:link w:val="Sangradetextonormal"/>
    <w:rsid w:val="002C527E"/>
    <w:rPr>
      <w:rFonts w:ascii="Arial" w:eastAsia="Times New Roman" w:hAnsi="Arial" w:cs="Times New Roman"/>
      <w:szCs w:val="20"/>
      <w:lang w:val="gl-ES" w:eastAsia="es-ES_tradnl"/>
    </w:rPr>
  </w:style>
  <w:style w:type="paragraph" w:styleId="TDC1">
    <w:name w:val="toc 1"/>
    <w:basedOn w:val="Normal"/>
    <w:next w:val="Normal"/>
    <w:autoRedefine/>
    <w:uiPriority w:val="39"/>
    <w:rsid w:val="002C527E"/>
    <w:pPr>
      <w:tabs>
        <w:tab w:val="right" w:leader="dot" w:pos="8494"/>
      </w:tabs>
      <w:suppressAutoHyphens/>
      <w:spacing w:after="0" w:line="360" w:lineRule="auto"/>
    </w:pPr>
    <w:rPr>
      <w:rFonts w:ascii="Arial" w:eastAsia="Times New Roman" w:hAnsi="Arial" w:cs="Arial"/>
      <w:b/>
      <w:noProof/>
      <w:szCs w:val="20"/>
      <w:lang w:val="gl-ES" w:eastAsia="es-ES_tradnl"/>
    </w:rPr>
  </w:style>
  <w:style w:type="paragraph" w:styleId="TDC2">
    <w:name w:val="toc 2"/>
    <w:basedOn w:val="Normal"/>
    <w:next w:val="Normal"/>
    <w:autoRedefine/>
    <w:uiPriority w:val="39"/>
    <w:rsid w:val="002C527E"/>
    <w:pPr>
      <w:tabs>
        <w:tab w:val="right" w:leader="dot" w:pos="8494"/>
      </w:tabs>
      <w:suppressAutoHyphens/>
      <w:spacing w:after="0" w:line="360" w:lineRule="auto"/>
      <w:ind w:left="238"/>
    </w:pPr>
    <w:rPr>
      <w:rFonts w:ascii="Arial" w:eastAsia="Times New Roman" w:hAnsi="Arial" w:cs="Times New Roman"/>
      <w:szCs w:val="20"/>
      <w:lang w:val="gl-ES" w:eastAsia="es-ES_tradnl"/>
    </w:rPr>
  </w:style>
  <w:style w:type="character" w:styleId="Nmerodepgina">
    <w:name w:val="page number"/>
    <w:rsid w:val="002C527E"/>
    <w:rPr>
      <w:rFonts w:cs="Times New Roman"/>
    </w:rPr>
  </w:style>
  <w:style w:type="paragraph" w:styleId="Mapadeldocumento">
    <w:name w:val="Document Map"/>
    <w:basedOn w:val="Normal"/>
    <w:link w:val="MapadeldocumentoCar"/>
    <w:rsid w:val="002C527E"/>
    <w:pPr>
      <w:shd w:val="clear" w:color="auto" w:fill="000080"/>
      <w:suppressAutoHyphens/>
      <w:spacing w:after="0" w:line="240" w:lineRule="auto"/>
    </w:pPr>
    <w:rPr>
      <w:rFonts w:ascii="Tahoma" w:eastAsia="Times New Roman" w:hAnsi="Tahoma" w:cs="Tahoma"/>
      <w:sz w:val="20"/>
      <w:szCs w:val="20"/>
      <w:lang w:val="gl-ES" w:eastAsia="es-ES_tradnl"/>
    </w:rPr>
  </w:style>
  <w:style w:type="character" w:customStyle="1" w:styleId="MapadeldocumentoCar">
    <w:name w:val="Mapa del documento Car"/>
    <w:basedOn w:val="Fuentedeprrafopredeter"/>
    <w:link w:val="Mapadeldocumento"/>
    <w:rsid w:val="002C527E"/>
    <w:rPr>
      <w:rFonts w:ascii="Tahoma" w:eastAsia="Times New Roman" w:hAnsi="Tahoma" w:cs="Tahoma"/>
      <w:sz w:val="20"/>
      <w:szCs w:val="20"/>
      <w:shd w:val="clear" w:color="auto" w:fill="000080"/>
      <w:lang w:val="gl-ES" w:eastAsia="es-ES_tradnl"/>
    </w:rPr>
  </w:style>
  <w:style w:type="paragraph" w:styleId="Textonotapie">
    <w:name w:val="footnote text"/>
    <w:aliases w:val=" Char"/>
    <w:basedOn w:val="Normal"/>
    <w:link w:val="TextonotapieCar"/>
    <w:rsid w:val="002C527E"/>
    <w:pPr>
      <w:spacing w:after="0" w:line="240" w:lineRule="auto"/>
    </w:pPr>
    <w:rPr>
      <w:rFonts w:ascii="Times New Roman" w:eastAsia="Times New Roman" w:hAnsi="Times New Roman" w:cs="Times New Roman"/>
      <w:bCs/>
      <w:sz w:val="20"/>
      <w:szCs w:val="20"/>
      <w:lang w:val="gl-ES" w:eastAsia="es-ES_tradnl"/>
    </w:rPr>
  </w:style>
  <w:style w:type="character" w:customStyle="1" w:styleId="TextonotapieCar">
    <w:name w:val="Texto nota pie Car"/>
    <w:aliases w:val=" Char Car"/>
    <w:basedOn w:val="Fuentedeprrafopredeter"/>
    <w:link w:val="Textonotapie"/>
    <w:rsid w:val="002C527E"/>
    <w:rPr>
      <w:rFonts w:ascii="Times New Roman" w:eastAsia="Times New Roman" w:hAnsi="Times New Roman" w:cs="Times New Roman"/>
      <w:bCs/>
      <w:sz w:val="20"/>
      <w:szCs w:val="20"/>
      <w:lang w:val="gl-ES" w:eastAsia="es-ES_tradnl"/>
    </w:rPr>
  </w:style>
  <w:style w:type="character" w:styleId="Refdenotaalpie">
    <w:name w:val="footnote reference"/>
    <w:uiPriority w:val="99"/>
    <w:rsid w:val="002C527E"/>
    <w:rPr>
      <w:rFonts w:cs="Times New Roman"/>
      <w:vertAlign w:val="superscript"/>
    </w:rPr>
  </w:style>
  <w:style w:type="paragraph" w:customStyle="1" w:styleId="Seccin">
    <w:name w:val="Sección"/>
    <w:basedOn w:val="Ttulo2"/>
    <w:rsid w:val="002C527E"/>
    <w:pPr>
      <w:spacing w:before="0" w:after="0"/>
    </w:pPr>
    <w:rPr>
      <w:rFonts w:ascii="Times New Roman" w:hAnsi="Times New Roman" w:cs="Times New Roman"/>
      <w:i/>
      <w:iCs w:val="0"/>
      <w:szCs w:val="20"/>
    </w:rPr>
  </w:style>
  <w:style w:type="paragraph" w:customStyle="1" w:styleId="Bloque11">
    <w:name w:val="Bloque 1.1"/>
    <w:basedOn w:val="Normal"/>
    <w:rsid w:val="002C527E"/>
    <w:pPr>
      <w:suppressAutoHyphens/>
      <w:spacing w:after="0" w:line="240" w:lineRule="auto"/>
      <w:ind w:left="360" w:hanging="76"/>
    </w:pPr>
    <w:rPr>
      <w:rFonts w:ascii="Times New Roman" w:eastAsia="Times New Roman" w:hAnsi="Times New Roman" w:cs="Times New Roman"/>
      <w:b/>
      <w:szCs w:val="20"/>
      <w:lang w:val="gl-ES" w:eastAsia="es-ES_tradnl"/>
    </w:rPr>
  </w:style>
  <w:style w:type="paragraph" w:styleId="TDC3">
    <w:name w:val="toc 3"/>
    <w:basedOn w:val="Normal"/>
    <w:next w:val="Normal"/>
    <w:autoRedefine/>
    <w:uiPriority w:val="39"/>
    <w:rsid w:val="002C527E"/>
    <w:pPr>
      <w:suppressAutoHyphens/>
      <w:spacing w:after="0" w:line="360" w:lineRule="auto"/>
      <w:ind w:left="480"/>
    </w:pPr>
    <w:rPr>
      <w:rFonts w:ascii="Arial" w:eastAsia="Times New Roman" w:hAnsi="Arial" w:cs="Times New Roman"/>
      <w:szCs w:val="20"/>
      <w:lang w:val="gl-ES" w:eastAsia="es-ES_tradnl"/>
    </w:rPr>
  </w:style>
  <w:style w:type="character" w:customStyle="1" w:styleId="leftitem">
    <w:name w:val="leftitem"/>
    <w:rsid w:val="002C527E"/>
    <w:rPr>
      <w:color w:val="000000"/>
      <w:sz w:val="24"/>
      <w:szCs w:val="24"/>
    </w:rPr>
  </w:style>
  <w:style w:type="character" w:styleId="Refdecomentario">
    <w:name w:val="annotation reference"/>
    <w:uiPriority w:val="99"/>
    <w:rsid w:val="002C527E"/>
    <w:rPr>
      <w:sz w:val="16"/>
      <w:szCs w:val="16"/>
    </w:rPr>
  </w:style>
  <w:style w:type="paragraph" w:styleId="Textocomentario">
    <w:name w:val="annotation text"/>
    <w:basedOn w:val="Normal"/>
    <w:link w:val="TextocomentarioCar"/>
    <w:uiPriority w:val="99"/>
    <w:rsid w:val="002C527E"/>
    <w:pPr>
      <w:suppressAutoHyphens/>
      <w:spacing w:after="0" w:line="240" w:lineRule="auto"/>
    </w:pPr>
    <w:rPr>
      <w:rFonts w:ascii="Arial" w:eastAsia="Times New Roman" w:hAnsi="Arial" w:cs="Times New Roman"/>
      <w:sz w:val="20"/>
      <w:szCs w:val="20"/>
      <w:lang w:val="gl-ES" w:eastAsia="es-ES_tradnl"/>
    </w:rPr>
  </w:style>
  <w:style w:type="character" w:customStyle="1" w:styleId="TextocomentarioCar">
    <w:name w:val="Texto comentario Car"/>
    <w:basedOn w:val="Fuentedeprrafopredeter"/>
    <w:link w:val="Textocomentario"/>
    <w:uiPriority w:val="99"/>
    <w:rsid w:val="002C527E"/>
    <w:rPr>
      <w:rFonts w:ascii="Arial" w:eastAsia="Times New Roman" w:hAnsi="Arial" w:cs="Times New Roman"/>
      <w:sz w:val="20"/>
      <w:szCs w:val="20"/>
      <w:lang w:val="gl-ES" w:eastAsia="es-ES_tradnl"/>
    </w:rPr>
  </w:style>
  <w:style w:type="paragraph" w:styleId="Asuntodelcomentario">
    <w:name w:val="annotation subject"/>
    <w:basedOn w:val="Textocomentario"/>
    <w:next w:val="Textocomentario"/>
    <w:link w:val="AsuntodelcomentarioCar"/>
    <w:uiPriority w:val="99"/>
    <w:rsid w:val="002C527E"/>
    <w:rPr>
      <w:b/>
    </w:rPr>
  </w:style>
  <w:style w:type="character" w:customStyle="1" w:styleId="AsuntodelcomentarioCar">
    <w:name w:val="Asunto del comentario Car"/>
    <w:basedOn w:val="TextocomentarioCar"/>
    <w:link w:val="Asuntodelcomentario"/>
    <w:uiPriority w:val="99"/>
    <w:rsid w:val="002C527E"/>
    <w:rPr>
      <w:rFonts w:ascii="Arial" w:eastAsia="Times New Roman" w:hAnsi="Arial" w:cs="Times New Roman"/>
      <w:b/>
      <w:sz w:val="20"/>
      <w:szCs w:val="20"/>
      <w:lang w:val="gl-ES" w:eastAsia="es-ES_tradnl"/>
    </w:rPr>
  </w:style>
  <w:style w:type="paragraph" w:styleId="Textodeglobo">
    <w:name w:val="Balloon Text"/>
    <w:basedOn w:val="Normal"/>
    <w:link w:val="TextodegloboCar"/>
    <w:uiPriority w:val="99"/>
    <w:rsid w:val="002C527E"/>
    <w:pPr>
      <w:suppressAutoHyphens/>
      <w:spacing w:after="0" w:line="240" w:lineRule="auto"/>
    </w:pPr>
    <w:rPr>
      <w:rFonts w:ascii="Tahoma" w:eastAsia="Times New Roman" w:hAnsi="Tahoma" w:cs="Tahoma"/>
      <w:sz w:val="16"/>
      <w:szCs w:val="16"/>
      <w:lang w:val="gl-ES" w:eastAsia="es-ES_tradnl"/>
    </w:rPr>
  </w:style>
  <w:style w:type="character" w:customStyle="1" w:styleId="TextodegloboCar">
    <w:name w:val="Texto de globo Car"/>
    <w:basedOn w:val="Fuentedeprrafopredeter"/>
    <w:link w:val="Textodeglobo"/>
    <w:uiPriority w:val="99"/>
    <w:rsid w:val="002C527E"/>
    <w:rPr>
      <w:rFonts w:ascii="Tahoma" w:eastAsia="Times New Roman" w:hAnsi="Tahoma" w:cs="Tahoma"/>
      <w:sz w:val="16"/>
      <w:szCs w:val="16"/>
      <w:lang w:val="gl-ES" w:eastAsia="es-ES_tradnl"/>
    </w:rPr>
  </w:style>
  <w:style w:type="character" w:customStyle="1" w:styleId="sensegp">
    <w:name w:val="sensegp"/>
    <w:rsid w:val="002C527E"/>
  </w:style>
  <w:style w:type="paragraph" w:styleId="Listaconvietas2">
    <w:name w:val="List Bullet 2"/>
    <w:basedOn w:val="Normal"/>
    <w:rsid w:val="002C527E"/>
    <w:pPr>
      <w:numPr>
        <w:numId w:val="39"/>
      </w:numPr>
      <w:suppressAutoHyphens/>
      <w:spacing w:after="0" w:line="240" w:lineRule="auto"/>
      <w:contextualSpacing/>
    </w:pPr>
    <w:rPr>
      <w:rFonts w:ascii="Arial" w:eastAsia="Times New Roman" w:hAnsi="Arial" w:cs="Times New Roman"/>
      <w:szCs w:val="20"/>
      <w:lang w:val="gl-ES" w:eastAsia="es-ES_tradnl"/>
    </w:rPr>
  </w:style>
  <w:style w:type="character" w:styleId="nfasis">
    <w:name w:val="Emphasis"/>
    <w:qFormat/>
    <w:rsid w:val="002C527E"/>
    <w:rPr>
      <w:i/>
      <w:iCs/>
    </w:rPr>
  </w:style>
  <w:style w:type="table" w:customStyle="1" w:styleId="Listaclara-nfasis11">
    <w:name w:val="Lista clara - Énfasis 11"/>
    <w:basedOn w:val="Tablanormal"/>
    <w:uiPriority w:val="61"/>
    <w:rsid w:val="002C527E"/>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absica2">
    <w:name w:val="Table Simple 2"/>
    <w:basedOn w:val="Tablanormal"/>
    <w:rsid w:val="002C527E"/>
    <w:pPr>
      <w:suppressAutoHyphens/>
      <w:spacing w:after="0" w:line="240" w:lineRule="auto"/>
    </w:pPr>
    <w:rPr>
      <w:rFonts w:ascii="Arial" w:eastAsia="Times New Roman" w:hAnsi="Arial" w:cs="Times New Roman"/>
      <w:sz w:val="20"/>
      <w:szCs w:val="20"/>
      <w:lang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Textoennegrita">
    <w:name w:val="Strong"/>
    <w:qFormat/>
    <w:rsid w:val="002C527E"/>
    <w:rPr>
      <w:b/>
      <w:bCs/>
    </w:rPr>
  </w:style>
  <w:style w:type="paragraph" w:customStyle="1" w:styleId="Default">
    <w:name w:val="Default"/>
    <w:rsid w:val="002C527E"/>
    <w:pPr>
      <w:autoSpaceDE w:val="0"/>
      <w:autoSpaceDN w:val="0"/>
      <w:adjustRightInd w:val="0"/>
      <w:spacing w:after="0" w:line="240" w:lineRule="auto"/>
    </w:pPr>
    <w:rPr>
      <w:rFonts w:ascii="Arial Unicode MS" w:eastAsia="Arial Unicode MS" w:hAnsi="Arial" w:cs="Arial Unicode MS"/>
      <w:color w:val="000000"/>
      <w:sz w:val="24"/>
      <w:szCs w:val="24"/>
      <w:lang w:val="es-ES_tradnl" w:eastAsia="es-ES_tradnl"/>
    </w:rPr>
  </w:style>
  <w:style w:type="numbering" w:customStyle="1" w:styleId="Estilounidadesdidcticas">
    <w:name w:val="Estilo unidades didácticas"/>
    <w:uiPriority w:val="99"/>
    <w:rsid w:val="002C527E"/>
    <w:pPr>
      <w:numPr>
        <w:numId w:val="40"/>
      </w:numPr>
    </w:pPr>
  </w:style>
  <w:style w:type="paragraph" w:styleId="Revisin">
    <w:name w:val="Revision"/>
    <w:hidden/>
    <w:uiPriority w:val="99"/>
    <w:semiHidden/>
    <w:rsid w:val="002C527E"/>
    <w:pPr>
      <w:spacing w:after="0" w:line="240" w:lineRule="auto"/>
    </w:pPr>
    <w:rPr>
      <w:rFonts w:ascii="Arial" w:eastAsia="Times New Roman" w:hAnsi="Arial" w:cs="Times New Roman"/>
      <w:szCs w:val="20"/>
      <w:lang w:val="es-ES_tradnl" w:eastAsia="es-ES_tradnl"/>
    </w:rPr>
  </w:style>
  <w:style w:type="paragraph" w:styleId="TDC4">
    <w:name w:val="toc 4"/>
    <w:basedOn w:val="Normal"/>
    <w:next w:val="Normal"/>
    <w:autoRedefine/>
    <w:uiPriority w:val="39"/>
    <w:rsid w:val="002C527E"/>
    <w:pPr>
      <w:suppressAutoHyphens/>
      <w:spacing w:after="0" w:line="360" w:lineRule="auto"/>
      <w:ind w:left="708"/>
    </w:pPr>
    <w:rPr>
      <w:rFonts w:ascii="Arial" w:eastAsia="Times New Roman" w:hAnsi="Arial" w:cs="Times New Roman"/>
      <w:szCs w:val="20"/>
      <w:lang w:val="gl-ES" w:eastAsia="es-ES_tradnl"/>
    </w:rPr>
  </w:style>
  <w:style w:type="paragraph" w:customStyle="1" w:styleId="textotab">
    <w:name w:val="texto tab"/>
    <w:basedOn w:val="Normal"/>
    <w:semiHidden/>
    <w:rsid w:val="002C527E"/>
    <w:pPr>
      <w:suppressAutoHyphens/>
      <w:spacing w:after="0" w:line="240" w:lineRule="auto"/>
      <w:ind w:left="708" w:firstLine="1"/>
    </w:pPr>
    <w:rPr>
      <w:rFonts w:ascii="Times New Roman" w:eastAsia="Times New Roman" w:hAnsi="Times New Roman" w:cs="Times New Roman"/>
      <w:sz w:val="24"/>
      <w:szCs w:val="20"/>
      <w:lang w:val="gl-ES" w:eastAsia="ar-SA"/>
    </w:rPr>
  </w:style>
  <w:style w:type="table" w:styleId="Tablaclsica1">
    <w:name w:val="Table Classic 1"/>
    <w:basedOn w:val="Tablanormal"/>
    <w:rsid w:val="002C527E"/>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5">
    <w:name w:val="Table Columns 5"/>
    <w:basedOn w:val="Tablanormal"/>
    <w:rsid w:val="002C527E"/>
    <w:pPr>
      <w:suppressAutoHyphens/>
      <w:spacing w:after="0" w:line="240" w:lineRule="auto"/>
    </w:pPr>
    <w:rPr>
      <w:rFonts w:ascii="Times New Roman" w:eastAsia="Times New Roman" w:hAnsi="Times New Roman" w:cs="Times New Roman"/>
      <w:sz w:val="20"/>
      <w:szCs w:val="20"/>
      <w:lang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lista5">
    <w:name w:val="Table List 5"/>
    <w:basedOn w:val="Tablanormal"/>
    <w:rsid w:val="002C527E"/>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lsica4">
    <w:name w:val="Table Classic 4"/>
    <w:basedOn w:val="Tablanormal"/>
    <w:rsid w:val="002C527E"/>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tema">
    <w:name w:val="Table Theme"/>
    <w:basedOn w:val="Tablanormal"/>
    <w:rsid w:val="002C527E"/>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1">
    <w:name w:val="Table Grid 1"/>
    <w:basedOn w:val="Tablanormal"/>
    <w:rsid w:val="002C527E"/>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as">
    <w:name w:val="Tablas"/>
    <w:basedOn w:val="Normal"/>
    <w:rsid w:val="002C527E"/>
    <w:pPr>
      <w:keepNext/>
      <w:tabs>
        <w:tab w:val="left" w:pos="-142"/>
        <w:tab w:val="left" w:pos="284"/>
        <w:tab w:val="left" w:pos="567"/>
      </w:tabs>
      <w:spacing w:after="0" w:line="240" w:lineRule="auto"/>
    </w:pPr>
    <w:rPr>
      <w:rFonts w:ascii="Arial Narrow" w:eastAsia="Times New Roman" w:hAnsi="Arial Narrow" w:cs="Times New Roman"/>
      <w:snapToGrid w:val="0"/>
      <w:color w:val="000000"/>
      <w:sz w:val="20"/>
      <w:szCs w:val="20"/>
      <w:lang w:val="es-ES_tradnl" w:eastAsia="es-ES_tradnl"/>
    </w:rPr>
  </w:style>
  <w:style w:type="paragraph" w:styleId="Ttulo">
    <w:name w:val="Title"/>
    <w:basedOn w:val="Normal"/>
    <w:next w:val="Normal"/>
    <w:link w:val="TtuloCar"/>
    <w:qFormat/>
    <w:rsid w:val="002C527E"/>
    <w:pPr>
      <w:suppressAutoHyphens/>
      <w:spacing w:before="240" w:after="60" w:line="240" w:lineRule="auto"/>
      <w:jc w:val="center"/>
      <w:outlineLvl w:val="0"/>
    </w:pPr>
    <w:rPr>
      <w:rFonts w:ascii="Cambria" w:eastAsia="Times New Roman" w:hAnsi="Cambria" w:cs="Times New Roman"/>
      <w:b/>
      <w:bCs/>
      <w:kern w:val="28"/>
      <w:sz w:val="32"/>
      <w:szCs w:val="32"/>
      <w:lang w:val="es-ES_tradnl" w:eastAsia="ar-SA"/>
    </w:rPr>
  </w:style>
  <w:style w:type="character" w:customStyle="1" w:styleId="TtuloCar">
    <w:name w:val="Título Car"/>
    <w:basedOn w:val="Fuentedeprrafopredeter"/>
    <w:link w:val="Ttulo"/>
    <w:rsid w:val="002C527E"/>
    <w:rPr>
      <w:rFonts w:ascii="Cambria" w:eastAsia="Times New Roman" w:hAnsi="Cambria" w:cs="Times New Roman"/>
      <w:b/>
      <w:bCs/>
      <w:kern w:val="28"/>
      <w:sz w:val="32"/>
      <w:szCs w:val="32"/>
      <w:lang w:val="es-ES_tradnl" w:eastAsia="ar-SA"/>
    </w:rPr>
  </w:style>
  <w:style w:type="character" w:customStyle="1" w:styleId="PuestoCar">
    <w:name w:val="Puesto Car"/>
    <w:rsid w:val="002C527E"/>
    <w:rPr>
      <w:rFonts w:ascii="Cambria" w:eastAsia="Times New Roman" w:hAnsi="Cambria" w:cs="Times New Roman"/>
      <w:spacing w:val="-10"/>
      <w:kern w:val="28"/>
      <w:sz w:val="56"/>
      <w:szCs w:val="56"/>
    </w:rPr>
  </w:style>
  <w:style w:type="paragraph" w:styleId="Sinespaciado">
    <w:name w:val="No Spacing"/>
    <w:uiPriority w:val="1"/>
    <w:qFormat/>
    <w:rsid w:val="002C527E"/>
    <w:pPr>
      <w:suppressAutoHyphens/>
      <w:spacing w:after="0" w:line="240" w:lineRule="auto"/>
    </w:pPr>
    <w:rPr>
      <w:rFonts w:ascii="Arial" w:eastAsia="Times New Roman" w:hAnsi="Arial" w:cs="Times New Roman"/>
      <w:bCs/>
      <w:sz w:val="24"/>
      <w:szCs w:val="24"/>
      <w:lang w:val="es-ES_tradnl" w:eastAsia="ar-SA"/>
    </w:rPr>
  </w:style>
  <w:style w:type="paragraph" w:styleId="Lista">
    <w:name w:val="List"/>
    <w:basedOn w:val="Normal"/>
    <w:unhideWhenUsed/>
    <w:rsid w:val="002C527E"/>
    <w:pPr>
      <w:ind w:left="283" w:hanging="283"/>
      <w:contextualSpacing/>
    </w:pPr>
    <w:rPr>
      <w:rFonts w:ascii="Calibri" w:eastAsia="Calibri" w:hAnsi="Calibri" w:cs="Times New Roman"/>
      <w:lang w:val="gl-ES"/>
    </w:rPr>
  </w:style>
  <w:style w:type="paragraph" w:styleId="Lista2">
    <w:name w:val="List 2"/>
    <w:basedOn w:val="Normal"/>
    <w:uiPriority w:val="99"/>
    <w:unhideWhenUsed/>
    <w:rsid w:val="002C527E"/>
    <w:pPr>
      <w:ind w:left="566" w:hanging="283"/>
      <w:contextualSpacing/>
    </w:pPr>
    <w:rPr>
      <w:rFonts w:ascii="Calibri" w:eastAsia="Calibri" w:hAnsi="Calibri" w:cs="Times New Roman"/>
      <w:lang w:val="gl-ES"/>
    </w:rPr>
  </w:style>
  <w:style w:type="paragraph" w:styleId="Listaconvietas">
    <w:name w:val="List Bullet"/>
    <w:basedOn w:val="Normal"/>
    <w:uiPriority w:val="99"/>
    <w:unhideWhenUsed/>
    <w:rsid w:val="002C527E"/>
    <w:pPr>
      <w:numPr>
        <w:numId w:val="41"/>
      </w:numPr>
      <w:tabs>
        <w:tab w:val="clear" w:pos="360"/>
        <w:tab w:val="num" w:pos="397"/>
      </w:tabs>
      <w:ind w:left="397" w:hanging="397"/>
      <w:contextualSpacing/>
    </w:pPr>
    <w:rPr>
      <w:rFonts w:ascii="Calibri" w:eastAsia="Calibri" w:hAnsi="Calibri" w:cs="Times New Roman"/>
      <w:lang w:val="gl-ES"/>
    </w:rPr>
  </w:style>
  <w:style w:type="paragraph" w:styleId="Sangranormal">
    <w:name w:val="Normal Indent"/>
    <w:basedOn w:val="Normal"/>
    <w:uiPriority w:val="99"/>
    <w:unhideWhenUsed/>
    <w:rsid w:val="002C527E"/>
    <w:pPr>
      <w:ind w:left="708"/>
    </w:pPr>
    <w:rPr>
      <w:rFonts w:ascii="Calibri" w:eastAsia="Calibri" w:hAnsi="Calibri" w:cs="Times New Roman"/>
      <w:lang w:val="gl-ES"/>
    </w:rPr>
  </w:style>
  <w:style w:type="paragraph" w:styleId="Textoindependienteprimerasangra2">
    <w:name w:val="Body Text First Indent 2"/>
    <w:basedOn w:val="Sangradetextonormal"/>
    <w:link w:val="Textoindependienteprimerasangra2Car"/>
    <w:uiPriority w:val="99"/>
    <w:unhideWhenUsed/>
    <w:rsid w:val="002C527E"/>
    <w:pPr>
      <w:suppressAutoHyphens w:val="0"/>
      <w:spacing w:after="200" w:line="276" w:lineRule="auto"/>
      <w:ind w:left="360" w:firstLine="360"/>
    </w:pPr>
    <w:rPr>
      <w:rFonts w:ascii="Calibri" w:eastAsia="Calibri" w:hAnsi="Calibri"/>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2C527E"/>
    <w:rPr>
      <w:rFonts w:ascii="Calibri" w:eastAsia="Calibri" w:hAnsi="Calibri" w:cs="Times New Roman"/>
      <w:szCs w:val="20"/>
      <w:lang w:val="gl-ES" w:eastAsia="es-ES_tradnl"/>
    </w:rPr>
  </w:style>
  <w:style w:type="character" w:customStyle="1" w:styleId="SangradetextonormalCar1">
    <w:name w:val="Sangría de texto normal Car1"/>
    <w:uiPriority w:val="99"/>
    <w:rsid w:val="002C527E"/>
    <w:rPr>
      <w:rFonts w:ascii="Arial" w:hAnsi="Arial"/>
      <w:bCs/>
      <w:sz w:val="24"/>
      <w:szCs w:val="24"/>
      <w:lang w:eastAsia="ar-SA"/>
    </w:rPr>
  </w:style>
  <w:style w:type="paragraph" w:styleId="TtulodeTDC">
    <w:name w:val="TOC Heading"/>
    <w:basedOn w:val="Ttulo1"/>
    <w:next w:val="Normal"/>
    <w:uiPriority w:val="39"/>
    <w:unhideWhenUsed/>
    <w:qFormat/>
    <w:rsid w:val="002C527E"/>
    <w:pPr>
      <w:keepLines/>
      <w:spacing w:before="480" w:line="276" w:lineRule="auto"/>
      <w:outlineLvl w:val="9"/>
    </w:pPr>
    <w:rPr>
      <w:rFonts w:cs="Times New Roman"/>
      <w:bCs/>
      <w:color w:val="365F91"/>
      <w:szCs w:val="28"/>
      <w:lang w:val="es-ES" w:eastAsia="es-ES"/>
    </w:rPr>
  </w:style>
  <w:style w:type="character" w:customStyle="1" w:styleId="apple-converted-space">
    <w:name w:val="apple-converted-space"/>
    <w:basedOn w:val="Fuentedeprrafopredeter"/>
    <w:rsid w:val="002C527E"/>
  </w:style>
  <w:style w:type="paragraph" w:styleId="ndice1">
    <w:name w:val="index 1"/>
    <w:basedOn w:val="Normal"/>
    <w:next w:val="Normal"/>
    <w:autoRedefine/>
    <w:rsid w:val="002C527E"/>
    <w:pPr>
      <w:suppressAutoHyphens/>
      <w:spacing w:after="0" w:line="240" w:lineRule="auto"/>
      <w:ind w:left="220" w:hanging="220"/>
    </w:pPr>
    <w:rPr>
      <w:rFonts w:ascii="Arial" w:eastAsia="Times New Roman" w:hAnsi="Arial" w:cs="Times New Roman"/>
      <w:szCs w:val="20"/>
      <w:lang w:val="gl-ES" w:eastAsia="es-ES_tradnl"/>
    </w:rPr>
  </w:style>
  <w:style w:type="paragraph" w:styleId="ndice2">
    <w:name w:val="index 2"/>
    <w:basedOn w:val="Normal"/>
    <w:next w:val="Normal"/>
    <w:autoRedefine/>
    <w:rsid w:val="002C527E"/>
    <w:pPr>
      <w:suppressAutoHyphens/>
      <w:spacing w:after="0" w:line="240" w:lineRule="auto"/>
      <w:ind w:left="440" w:hanging="220"/>
    </w:pPr>
    <w:rPr>
      <w:rFonts w:ascii="Arial" w:eastAsia="Times New Roman" w:hAnsi="Arial" w:cs="Times New Roman"/>
      <w:szCs w:val="20"/>
      <w:lang w:val="gl-ES" w:eastAsia="es-ES_tradnl"/>
    </w:rPr>
  </w:style>
  <w:style w:type="paragraph" w:styleId="ndice3">
    <w:name w:val="index 3"/>
    <w:basedOn w:val="Normal"/>
    <w:next w:val="Normal"/>
    <w:autoRedefine/>
    <w:rsid w:val="002C527E"/>
    <w:pPr>
      <w:suppressAutoHyphens/>
      <w:spacing w:after="0" w:line="240" w:lineRule="auto"/>
      <w:ind w:left="660" w:hanging="220"/>
    </w:pPr>
    <w:rPr>
      <w:rFonts w:ascii="Arial" w:eastAsia="Times New Roman" w:hAnsi="Arial" w:cs="Times New Roman"/>
      <w:szCs w:val="20"/>
      <w:lang w:val="gl-ES" w:eastAsia="es-ES_tradnl"/>
    </w:rPr>
  </w:style>
  <w:style w:type="paragraph" w:styleId="ndice4">
    <w:name w:val="index 4"/>
    <w:basedOn w:val="Normal"/>
    <w:next w:val="Normal"/>
    <w:autoRedefine/>
    <w:rsid w:val="002C527E"/>
    <w:pPr>
      <w:suppressAutoHyphens/>
      <w:spacing w:after="0" w:line="240" w:lineRule="auto"/>
      <w:ind w:left="880" w:hanging="220"/>
    </w:pPr>
    <w:rPr>
      <w:rFonts w:ascii="Arial" w:eastAsia="Times New Roman" w:hAnsi="Arial" w:cs="Times New Roman"/>
      <w:szCs w:val="20"/>
      <w:lang w:val="gl-ES" w:eastAsia="es-ES_tradnl"/>
    </w:rPr>
  </w:style>
  <w:style w:type="paragraph" w:styleId="ndice5">
    <w:name w:val="index 5"/>
    <w:basedOn w:val="Normal"/>
    <w:next w:val="Normal"/>
    <w:autoRedefine/>
    <w:rsid w:val="002C527E"/>
    <w:pPr>
      <w:suppressAutoHyphens/>
      <w:spacing w:after="0" w:line="240" w:lineRule="auto"/>
      <w:ind w:left="1100" w:hanging="220"/>
    </w:pPr>
    <w:rPr>
      <w:rFonts w:ascii="Arial" w:eastAsia="Times New Roman" w:hAnsi="Arial" w:cs="Times New Roman"/>
      <w:szCs w:val="20"/>
      <w:lang w:val="gl-ES" w:eastAsia="es-ES_tradnl"/>
    </w:rPr>
  </w:style>
  <w:style w:type="paragraph" w:styleId="ndice6">
    <w:name w:val="index 6"/>
    <w:basedOn w:val="Normal"/>
    <w:next w:val="Normal"/>
    <w:autoRedefine/>
    <w:rsid w:val="002C527E"/>
    <w:pPr>
      <w:suppressAutoHyphens/>
      <w:spacing w:after="0" w:line="240" w:lineRule="auto"/>
      <w:ind w:left="1320" w:hanging="220"/>
    </w:pPr>
    <w:rPr>
      <w:rFonts w:ascii="Arial" w:eastAsia="Times New Roman" w:hAnsi="Arial" w:cs="Times New Roman"/>
      <w:szCs w:val="20"/>
      <w:lang w:val="gl-ES" w:eastAsia="es-ES_tradnl"/>
    </w:rPr>
  </w:style>
  <w:style w:type="paragraph" w:styleId="ndice7">
    <w:name w:val="index 7"/>
    <w:basedOn w:val="Normal"/>
    <w:next w:val="Normal"/>
    <w:autoRedefine/>
    <w:rsid w:val="002C527E"/>
    <w:pPr>
      <w:suppressAutoHyphens/>
      <w:spacing w:after="0" w:line="240" w:lineRule="auto"/>
      <w:ind w:left="1540" w:hanging="220"/>
    </w:pPr>
    <w:rPr>
      <w:rFonts w:ascii="Arial" w:eastAsia="Times New Roman" w:hAnsi="Arial" w:cs="Times New Roman"/>
      <w:szCs w:val="20"/>
      <w:lang w:val="gl-ES" w:eastAsia="es-ES_tradnl"/>
    </w:rPr>
  </w:style>
  <w:style w:type="paragraph" w:styleId="ndice8">
    <w:name w:val="index 8"/>
    <w:basedOn w:val="Normal"/>
    <w:next w:val="Normal"/>
    <w:autoRedefine/>
    <w:rsid w:val="002C527E"/>
    <w:pPr>
      <w:suppressAutoHyphens/>
      <w:spacing w:after="0" w:line="240" w:lineRule="auto"/>
      <w:ind w:left="1760" w:hanging="220"/>
    </w:pPr>
    <w:rPr>
      <w:rFonts w:ascii="Arial" w:eastAsia="Times New Roman" w:hAnsi="Arial" w:cs="Times New Roman"/>
      <w:szCs w:val="20"/>
      <w:lang w:val="gl-ES" w:eastAsia="es-ES_tradnl"/>
    </w:rPr>
  </w:style>
  <w:style w:type="paragraph" w:styleId="ndice9">
    <w:name w:val="index 9"/>
    <w:basedOn w:val="Normal"/>
    <w:next w:val="Normal"/>
    <w:autoRedefine/>
    <w:rsid w:val="002C527E"/>
    <w:pPr>
      <w:suppressAutoHyphens/>
      <w:spacing w:after="0" w:line="240" w:lineRule="auto"/>
      <w:ind w:left="1980" w:hanging="220"/>
    </w:pPr>
    <w:rPr>
      <w:rFonts w:ascii="Arial" w:eastAsia="Times New Roman" w:hAnsi="Arial" w:cs="Times New Roman"/>
      <w:szCs w:val="20"/>
      <w:lang w:val="gl-ES" w:eastAsia="es-ES_tradnl"/>
    </w:rPr>
  </w:style>
  <w:style w:type="paragraph" w:styleId="Ttulodendice">
    <w:name w:val="index heading"/>
    <w:basedOn w:val="Normal"/>
    <w:next w:val="ndice1"/>
    <w:rsid w:val="002C527E"/>
    <w:pPr>
      <w:suppressAutoHyphens/>
      <w:spacing w:after="0" w:line="240" w:lineRule="auto"/>
    </w:pPr>
    <w:rPr>
      <w:rFonts w:ascii="Arial" w:eastAsia="Times New Roman" w:hAnsi="Arial" w:cs="Times New Roman"/>
      <w:szCs w:val="20"/>
      <w:lang w:val="gl-ES" w:eastAsia="es-ES_tradnl"/>
    </w:rPr>
  </w:style>
  <w:style w:type="paragraph" w:styleId="Sangra2detindependiente">
    <w:name w:val="Body Text Indent 2"/>
    <w:basedOn w:val="Normal"/>
    <w:link w:val="Sangra2detindependienteCar"/>
    <w:rsid w:val="002C527E"/>
    <w:pPr>
      <w:spacing w:after="0" w:line="240" w:lineRule="auto"/>
      <w:ind w:left="705"/>
    </w:pPr>
    <w:rPr>
      <w:rFonts w:ascii="Times New Roman" w:eastAsia="Times New Roman" w:hAnsi="Times New Roman" w:cs="Times New Roman"/>
      <w:sz w:val="20"/>
      <w:szCs w:val="20"/>
      <w:lang w:val="ca-ES" w:eastAsia="es-ES_tradnl"/>
    </w:rPr>
  </w:style>
  <w:style w:type="character" w:customStyle="1" w:styleId="Sangra2detindependienteCar">
    <w:name w:val="Sangría 2 de t. independiente Car"/>
    <w:basedOn w:val="Fuentedeprrafopredeter"/>
    <w:link w:val="Sangra2detindependiente"/>
    <w:rsid w:val="002C527E"/>
    <w:rPr>
      <w:rFonts w:ascii="Times New Roman" w:eastAsia="Times New Roman" w:hAnsi="Times New Roman" w:cs="Times New Roman"/>
      <w:sz w:val="20"/>
      <w:szCs w:val="20"/>
      <w:lang w:val="ca-ES" w:eastAsia="es-ES_tradnl"/>
    </w:rPr>
  </w:style>
  <w:style w:type="paragraph" w:customStyle="1" w:styleId="bullet">
    <w:name w:val="bullet"/>
    <w:basedOn w:val="Normal"/>
    <w:rsid w:val="002C527E"/>
    <w:pPr>
      <w:tabs>
        <w:tab w:val="left" w:pos="284"/>
        <w:tab w:val="left" w:pos="397"/>
      </w:tabs>
      <w:spacing w:before="280" w:after="0" w:line="280" w:lineRule="exact"/>
      <w:ind w:left="284" w:hanging="284"/>
    </w:pPr>
    <w:rPr>
      <w:rFonts w:ascii="Times New Roman" w:eastAsia="Times New Roman" w:hAnsi="Times New Roman" w:cs="Times New Roman"/>
      <w:szCs w:val="20"/>
      <w:lang w:val="es-ES_tradnl" w:eastAsia="es-ES_tradnl"/>
    </w:rPr>
  </w:style>
  <w:style w:type="paragraph" w:customStyle="1" w:styleId="Tabletit-1">
    <w:name w:val="Table tit-1"/>
    <w:basedOn w:val="Normal"/>
    <w:rsid w:val="002C527E"/>
    <w:pPr>
      <w:spacing w:before="40" w:after="40" w:line="240" w:lineRule="exact"/>
    </w:pPr>
    <w:rPr>
      <w:rFonts w:ascii="Palatino" w:eastAsia="Times New Roman" w:hAnsi="Palatino" w:cs="Times New Roman"/>
      <w:b/>
      <w:sz w:val="20"/>
      <w:szCs w:val="20"/>
      <w:lang w:val="es-ES_tradnl" w:eastAsia="es-ES_tradnl"/>
    </w:rPr>
  </w:style>
  <w:style w:type="paragraph" w:customStyle="1" w:styleId="tablebullet">
    <w:name w:val="table bullet"/>
    <w:basedOn w:val="Normal"/>
    <w:rsid w:val="002C527E"/>
    <w:pPr>
      <w:spacing w:after="0" w:line="240" w:lineRule="auto"/>
      <w:ind w:left="142" w:hanging="142"/>
    </w:pPr>
    <w:rPr>
      <w:rFonts w:ascii="Times" w:eastAsia="Times New Roman" w:hAnsi="Times" w:cs="Times New Roman"/>
      <w:sz w:val="20"/>
      <w:szCs w:val="20"/>
      <w:lang w:val="es-ES_tradnl" w:eastAsia="es-ES_tradnl"/>
    </w:rPr>
  </w:style>
  <w:style w:type="paragraph" w:customStyle="1" w:styleId="Tabletit-2">
    <w:name w:val="Table tit-2"/>
    <w:basedOn w:val="Tabletit-1"/>
    <w:rsid w:val="002C527E"/>
    <w:pPr>
      <w:jc w:val="center"/>
    </w:pPr>
    <w:rPr>
      <w:rFonts w:ascii="Times" w:hAnsi="Times"/>
      <w:sz w:val="24"/>
    </w:rPr>
  </w:style>
  <w:style w:type="paragraph" w:customStyle="1" w:styleId="Tabletit-3">
    <w:name w:val="Table tit-3"/>
    <w:basedOn w:val="Tabletit-1"/>
    <w:rsid w:val="002C527E"/>
    <w:rPr>
      <w:rFonts w:ascii="Times" w:hAnsi="Times"/>
      <w:sz w:val="22"/>
    </w:rPr>
  </w:style>
  <w:style w:type="paragraph" w:customStyle="1" w:styleId="tablebullet-1st">
    <w:name w:val="table bullet-1st"/>
    <w:basedOn w:val="tablebullet"/>
    <w:rsid w:val="002C527E"/>
    <w:pPr>
      <w:spacing w:before="40" w:line="240" w:lineRule="exact"/>
    </w:pPr>
  </w:style>
  <w:style w:type="paragraph" w:customStyle="1" w:styleId="tablebullet-last">
    <w:name w:val="table bullet-last"/>
    <w:basedOn w:val="tablebullet"/>
    <w:rsid w:val="002C527E"/>
    <w:pPr>
      <w:spacing w:after="40" w:line="240" w:lineRule="exact"/>
    </w:pPr>
  </w:style>
  <w:style w:type="paragraph" w:customStyle="1" w:styleId="Ttuloissue">
    <w:name w:val="Título issue"/>
    <w:rsid w:val="002C527E"/>
    <w:pPr>
      <w:tabs>
        <w:tab w:val="left" w:pos="2127"/>
      </w:tabs>
      <w:overflowPunct w:val="0"/>
      <w:autoSpaceDE w:val="0"/>
      <w:autoSpaceDN w:val="0"/>
      <w:adjustRightInd w:val="0"/>
      <w:spacing w:before="240" w:after="120" w:line="280" w:lineRule="exact"/>
      <w:textAlignment w:val="baseline"/>
    </w:pPr>
    <w:rPr>
      <w:rFonts w:ascii="Times" w:eastAsia="Times New Roman" w:hAnsi="Times" w:cs="Times New Roman"/>
      <w:b/>
      <w:sz w:val="28"/>
      <w:szCs w:val="20"/>
      <w:lang w:val="es-ES_tradnl" w:eastAsia="es-ES_tradnl"/>
    </w:rPr>
  </w:style>
  <w:style w:type="paragraph" w:customStyle="1" w:styleId="Tabletxt-1st">
    <w:name w:val="Table txt-1st"/>
    <w:basedOn w:val="bullet"/>
    <w:rsid w:val="002C527E"/>
    <w:pPr>
      <w:tabs>
        <w:tab w:val="clear" w:pos="284"/>
        <w:tab w:val="clear" w:pos="397"/>
      </w:tabs>
      <w:overflowPunct w:val="0"/>
      <w:autoSpaceDE w:val="0"/>
      <w:autoSpaceDN w:val="0"/>
      <w:adjustRightInd w:val="0"/>
      <w:spacing w:before="40" w:after="40" w:line="240" w:lineRule="exact"/>
      <w:ind w:left="227" w:hanging="227"/>
      <w:textAlignment w:val="baseline"/>
    </w:pPr>
    <w:rPr>
      <w:rFonts w:ascii="Times" w:hAnsi="Times"/>
      <w:sz w:val="20"/>
    </w:rPr>
  </w:style>
  <w:style w:type="paragraph" w:customStyle="1" w:styleId="tabletxt-indent">
    <w:name w:val="table txt-indent"/>
    <w:basedOn w:val="tablebullet"/>
    <w:rsid w:val="002C527E"/>
    <w:pPr>
      <w:overflowPunct w:val="0"/>
      <w:autoSpaceDE w:val="0"/>
      <w:autoSpaceDN w:val="0"/>
      <w:adjustRightInd w:val="0"/>
      <w:spacing w:line="240" w:lineRule="exact"/>
      <w:ind w:left="227" w:hanging="227"/>
      <w:textAlignment w:val="baseline"/>
    </w:pPr>
  </w:style>
  <w:style w:type="paragraph" w:styleId="Subttulo">
    <w:name w:val="Subtitle"/>
    <w:aliases w:val=" Car Car17"/>
    <w:basedOn w:val="Normal"/>
    <w:link w:val="SubttuloCar"/>
    <w:qFormat/>
    <w:rsid w:val="002C527E"/>
    <w:pPr>
      <w:spacing w:after="60" w:line="240" w:lineRule="auto"/>
      <w:jc w:val="center"/>
    </w:pPr>
    <w:rPr>
      <w:rFonts w:ascii="Arial" w:eastAsia="Times New Roman" w:hAnsi="Arial" w:cs="Times New Roman"/>
      <w:sz w:val="24"/>
      <w:szCs w:val="20"/>
      <w:lang w:val="es-ES_tradnl" w:eastAsia="es-ES_tradnl"/>
    </w:rPr>
  </w:style>
  <w:style w:type="character" w:customStyle="1" w:styleId="SubttuloCar">
    <w:name w:val="Subtítulo Car"/>
    <w:aliases w:val=" Car Car17 Car"/>
    <w:basedOn w:val="Fuentedeprrafopredeter"/>
    <w:link w:val="Subttulo"/>
    <w:rsid w:val="002C527E"/>
    <w:rPr>
      <w:rFonts w:ascii="Arial" w:eastAsia="Times New Roman" w:hAnsi="Arial" w:cs="Times New Roman"/>
      <w:sz w:val="24"/>
      <w:szCs w:val="20"/>
      <w:lang w:val="es-ES_tradnl" w:eastAsia="es-ES_tradnl"/>
    </w:rPr>
  </w:style>
  <w:style w:type="paragraph" w:customStyle="1" w:styleId="Textoindependiente21">
    <w:name w:val="Texto independiente 21"/>
    <w:basedOn w:val="Normal"/>
    <w:rsid w:val="002C527E"/>
    <w:pPr>
      <w:spacing w:after="0" w:line="240" w:lineRule="auto"/>
      <w:jc w:val="both"/>
    </w:pPr>
    <w:rPr>
      <w:rFonts w:ascii="Times New Roman" w:eastAsia="Times New Roman" w:hAnsi="Times New Roman" w:cs="Times New Roman"/>
      <w:sz w:val="20"/>
      <w:szCs w:val="20"/>
      <w:lang w:val="es-ES_tradnl" w:eastAsia="es-ES_tradnl"/>
    </w:rPr>
  </w:style>
  <w:style w:type="paragraph" w:customStyle="1" w:styleId="Ttuloissue0">
    <w:name w:val="T√tulo issue"/>
    <w:rsid w:val="002C527E"/>
    <w:pPr>
      <w:tabs>
        <w:tab w:val="left" w:pos="2127"/>
      </w:tabs>
      <w:spacing w:before="240" w:after="120" w:line="280" w:lineRule="exact"/>
    </w:pPr>
    <w:rPr>
      <w:rFonts w:ascii="Times" w:eastAsia="Times New Roman" w:hAnsi="Times" w:cs="Times New Roman"/>
      <w:b/>
      <w:sz w:val="28"/>
      <w:szCs w:val="20"/>
      <w:lang w:val="es-ES_tradnl" w:eastAsia="es-ES_tradnl"/>
    </w:rPr>
  </w:style>
  <w:style w:type="paragraph" w:customStyle="1" w:styleId="Tablebullet-just1">
    <w:name w:val="Table bullet-just 1"/>
    <w:basedOn w:val="tablebullet"/>
    <w:rsid w:val="002C527E"/>
    <w:pPr>
      <w:spacing w:before="40" w:after="40" w:line="240" w:lineRule="exact"/>
    </w:pPr>
  </w:style>
  <w:style w:type="paragraph" w:customStyle="1" w:styleId="chead">
    <w:name w:val="c head"/>
    <w:basedOn w:val="Normal"/>
    <w:next w:val="Normal"/>
    <w:rsid w:val="002C527E"/>
    <w:pPr>
      <w:overflowPunct w:val="0"/>
      <w:autoSpaceDE w:val="0"/>
      <w:autoSpaceDN w:val="0"/>
      <w:adjustRightInd w:val="0"/>
      <w:spacing w:before="160" w:after="40" w:line="280" w:lineRule="exact"/>
      <w:ind w:left="567" w:hanging="567"/>
      <w:textAlignment w:val="baseline"/>
    </w:pPr>
    <w:rPr>
      <w:rFonts w:ascii="Times New Roman" w:eastAsia="Times New Roman" w:hAnsi="Times New Roman" w:cs="Times New Roman"/>
      <w:b/>
      <w:szCs w:val="20"/>
      <w:lang w:val="es-ES_tradnl" w:eastAsia="es-ES_tradnl"/>
    </w:rPr>
  </w:style>
  <w:style w:type="character" w:styleId="Hipervnculovisitado">
    <w:name w:val="FollowedHyperlink"/>
    <w:rsid w:val="002C527E"/>
    <w:rPr>
      <w:color w:val="800080"/>
      <w:u w:val="single"/>
    </w:rPr>
  </w:style>
  <w:style w:type="paragraph" w:customStyle="1" w:styleId="ObjReflTemActAten">
    <w:name w:val="ObjReflTemActAten"/>
    <w:basedOn w:val="Normal"/>
    <w:rsid w:val="002C527E"/>
    <w:pPr>
      <w:overflowPunct w:val="0"/>
      <w:autoSpaceDE w:val="0"/>
      <w:autoSpaceDN w:val="0"/>
      <w:adjustRightInd w:val="0"/>
      <w:spacing w:after="0" w:line="240" w:lineRule="auto"/>
      <w:textAlignment w:val="baseline"/>
    </w:pPr>
    <w:rPr>
      <w:rFonts w:ascii="Arial" w:eastAsia="Times New Roman" w:hAnsi="Arial" w:cs="Times New Roman"/>
      <w:b/>
      <w:sz w:val="32"/>
      <w:szCs w:val="20"/>
      <w:lang w:val="en-GB" w:eastAsia="es-ES_tradnl"/>
    </w:rPr>
  </w:style>
  <w:style w:type="paragraph" w:customStyle="1" w:styleId="ConceProcActi">
    <w:name w:val="ConceProcActi"/>
    <w:basedOn w:val="Normal"/>
    <w:rsid w:val="002C527E"/>
    <w:pPr>
      <w:overflowPunct w:val="0"/>
      <w:autoSpaceDE w:val="0"/>
      <w:autoSpaceDN w:val="0"/>
      <w:adjustRightInd w:val="0"/>
      <w:spacing w:after="0" w:line="240" w:lineRule="auto"/>
      <w:textAlignment w:val="baseline"/>
    </w:pPr>
    <w:rPr>
      <w:rFonts w:ascii="Arial" w:eastAsia="Times New Roman" w:hAnsi="Arial" w:cs="Times New Roman"/>
      <w:b/>
      <w:sz w:val="24"/>
      <w:szCs w:val="20"/>
      <w:lang w:val="en-GB" w:eastAsia="es-ES_tradnl"/>
    </w:rPr>
  </w:style>
  <w:style w:type="paragraph" w:customStyle="1" w:styleId="Sinespaciado1">
    <w:name w:val="Sin espaciado1"/>
    <w:basedOn w:val="Normal"/>
    <w:rsid w:val="002C527E"/>
    <w:pPr>
      <w:spacing w:after="0" w:line="240" w:lineRule="auto"/>
      <w:ind w:left="2160"/>
    </w:pPr>
    <w:rPr>
      <w:rFonts w:ascii="Verdana" w:eastAsia="Times New Roman" w:hAnsi="Verdana" w:cs="Verdana"/>
      <w:noProof/>
      <w:color w:val="5A5A5A"/>
      <w:sz w:val="20"/>
      <w:szCs w:val="20"/>
      <w:lang w:val="gl-ES"/>
    </w:rPr>
  </w:style>
  <w:style w:type="paragraph" w:customStyle="1" w:styleId="Prrafodelista1">
    <w:name w:val="Párrafo de lista1"/>
    <w:basedOn w:val="Normal"/>
    <w:rsid w:val="002C527E"/>
    <w:pPr>
      <w:spacing w:after="160" w:line="288" w:lineRule="auto"/>
      <w:ind w:left="720"/>
    </w:pPr>
    <w:rPr>
      <w:rFonts w:ascii="Verdana" w:eastAsia="Times New Roman" w:hAnsi="Verdana" w:cs="Verdana"/>
      <w:noProof/>
      <w:color w:val="5A5A5A"/>
      <w:sz w:val="20"/>
      <w:szCs w:val="20"/>
      <w:lang w:val="gl-ES"/>
    </w:rPr>
  </w:style>
  <w:style w:type="paragraph" w:customStyle="1" w:styleId="Cita1">
    <w:name w:val="Cita1"/>
    <w:basedOn w:val="Normal"/>
    <w:next w:val="Normal"/>
    <w:link w:val="CitaCar"/>
    <w:rsid w:val="002C527E"/>
    <w:pPr>
      <w:spacing w:after="160" w:line="288" w:lineRule="auto"/>
      <w:ind w:left="2160"/>
    </w:pPr>
    <w:rPr>
      <w:rFonts w:ascii="Verdana" w:eastAsia="Times New Roman" w:hAnsi="Verdana" w:cs="Times New Roman"/>
      <w:i/>
      <w:iCs/>
      <w:noProof/>
      <w:color w:val="5A5A5A"/>
      <w:sz w:val="20"/>
      <w:szCs w:val="20"/>
      <w:lang w:val="x-none" w:eastAsia="x-none"/>
    </w:rPr>
  </w:style>
  <w:style w:type="character" w:customStyle="1" w:styleId="CitaCar">
    <w:name w:val="Cita Car"/>
    <w:link w:val="Cita1"/>
    <w:locked/>
    <w:rsid w:val="002C527E"/>
    <w:rPr>
      <w:rFonts w:ascii="Verdana" w:eastAsia="Times New Roman" w:hAnsi="Verdana" w:cs="Times New Roman"/>
      <w:i/>
      <w:iCs/>
      <w:noProof/>
      <w:color w:val="5A5A5A"/>
      <w:sz w:val="20"/>
      <w:szCs w:val="20"/>
      <w:lang w:val="x-none" w:eastAsia="x-none"/>
    </w:rPr>
  </w:style>
  <w:style w:type="paragraph" w:customStyle="1" w:styleId="Citadestacada1">
    <w:name w:val="Cita destacada1"/>
    <w:basedOn w:val="Normal"/>
    <w:next w:val="Normal"/>
    <w:link w:val="CitadestacadaCar"/>
    <w:rsid w:val="002C527E"/>
    <w:pPr>
      <w:pBdr>
        <w:top w:val="single" w:sz="4" w:space="12" w:color="F89E42"/>
        <w:left w:val="single" w:sz="4" w:space="15" w:color="F89E42"/>
        <w:bottom w:val="single" w:sz="12" w:space="10" w:color="B35E06"/>
        <w:right w:val="single" w:sz="12" w:space="15" w:color="B35E06"/>
        <w:between w:val="single" w:sz="4" w:space="12" w:color="F89E42"/>
        <w:bar w:val="single" w:sz="4" w:color="F89E42"/>
      </w:pBdr>
      <w:spacing w:after="160" w:line="300" w:lineRule="auto"/>
      <w:ind w:left="2506" w:right="432"/>
    </w:pPr>
    <w:rPr>
      <w:rFonts w:ascii="Verdana" w:eastAsia="Times New Roman" w:hAnsi="Verdana" w:cs="Times New Roman"/>
      <w:smallCaps/>
      <w:noProof/>
      <w:color w:val="B35E06"/>
      <w:sz w:val="20"/>
      <w:szCs w:val="20"/>
      <w:lang w:val="x-none" w:eastAsia="x-none"/>
    </w:rPr>
  </w:style>
  <w:style w:type="character" w:customStyle="1" w:styleId="CitadestacadaCar">
    <w:name w:val="Cita destacada Car"/>
    <w:link w:val="Citadestacada1"/>
    <w:locked/>
    <w:rsid w:val="002C527E"/>
    <w:rPr>
      <w:rFonts w:ascii="Verdana" w:eastAsia="Times New Roman" w:hAnsi="Verdana" w:cs="Times New Roman"/>
      <w:smallCaps/>
      <w:noProof/>
      <w:color w:val="B35E06"/>
      <w:sz w:val="20"/>
      <w:szCs w:val="20"/>
      <w:lang w:val="x-none" w:eastAsia="x-none"/>
    </w:rPr>
  </w:style>
  <w:style w:type="paragraph" w:customStyle="1" w:styleId="TtulodeTDC1">
    <w:name w:val="Título de TDC1"/>
    <w:basedOn w:val="Ttulo1"/>
    <w:next w:val="Normal"/>
    <w:rsid w:val="002C527E"/>
    <w:pPr>
      <w:keepNext w:val="0"/>
      <w:spacing w:before="400" w:after="60"/>
      <w:ind w:left="2160"/>
      <w:outlineLvl w:val="9"/>
    </w:pPr>
    <w:rPr>
      <w:rFonts w:ascii="Verdana" w:hAnsi="Verdana" w:cs="Verdana"/>
      <w:b w:val="0"/>
      <w:smallCaps/>
      <w:noProof/>
      <w:color w:val="181818"/>
      <w:spacing w:val="20"/>
      <w:sz w:val="32"/>
      <w:szCs w:val="32"/>
      <w:lang w:val="es-ES"/>
    </w:rPr>
  </w:style>
  <w:style w:type="paragraph" w:customStyle="1" w:styleId="Textosinformato1">
    <w:name w:val="Texto sin formato1"/>
    <w:basedOn w:val="Normal"/>
    <w:uiPriority w:val="99"/>
    <w:rsid w:val="002C527E"/>
    <w:pPr>
      <w:tabs>
        <w:tab w:val="left" w:pos="360"/>
      </w:tabs>
      <w:spacing w:after="0" w:line="240" w:lineRule="auto"/>
      <w:ind w:left="244" w:hanging="244"/>
    </w:pPr>
    <w:rPr>
      <w:rFonts w:ascii="Courier New" w:eastAsia="Times New Roman" w:hAnsi="Courier New" w:cs="Courier New"/>
      <w:noProof/>
      <w:sz w:val="20"/>
      <w:szCs w:val="20"/>
      <w:lang w:val="gl-ES" w:eastAsia="es-ES_tradnl"/>
    </w:rPr>
  </w:style>
  <w:style w:type="table" w:customStyle="1" w:styleId="Sombreadoclaro-nfasis11">
    <w:name w:val="Sombreado claro - Énfasis 11"/>
    <w:rsid w:val="002C527E"/>
    <w:pPr>
      <w:spacing w:after="0" w:line="240" w:lineRule="auto"/>
    </w:pPr>
    <w:rPr>
      <w:rFonts w:ascii="Verdana" w:eastAsia="Times New Roman" w:hAnsi="Verdana" w:cs="Verdana"/>
      <w:color w:val="365F91"/>
      <w:sz w:val="20"/>
      <w:szCs w:val="20"/>
      <w:lang w:val="es-ES_tradnl" w:eastAsia="es-ES_tradnl"/>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claro1">
    <w:name w:val="Sombreado claro1"/>
    <w:rsid w:val="002C527E"/>
    <w:pPr>
      <w:spacing w:after="0" w:line="240" w:lineRule="auto"/>
    </w:pPr>
    <w:rPr>
      <w:rFonts w:ascii="Verdana" w:eastAsia="Times New Roman" w:hAnsi="Verdana" w:cs="Verdana"/>
      <w:color w:val="000000"/>
      <w:sz w:val="20"/>
      <w:szCs w:val="20"/>
      <w:lang w:val="es-ES_tradnl" w:eastAsia="es-ES_tradn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ombreadoclaro-nfasis21">
    <w:name w:val="Sombreado claro - Énfasis 21"/>
    <w:rsid w:val="002C527E"/>
    <w:pPr>
      <w:spacing w:after="0" w:line="240" w:lineRule="auto"/>
    </w:pPr>
    <w:rPr>
      <w:rFonts w:ascii="Verdana" w:eastAsia="Times New Roman" w:hAnsi="Verdana" w:cs="Verdana"/>
      <w:color w:val="943634"/>
      <w:sz w:val="20"/>
      <w:szCs w:val="20"/>
      <w:lang w:val="es-ES_tradnl" w:eastAsia="es-ES_tradnl"/>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staclara-nfasis51">
    <w:name w:val="Lista clara - Énfasis 51"/>
    <w:rsid w:val="002C527E"/>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Sombreadomedio2-nfasis31">
    <w:name w:val="Sombreado medio 2 - Énfasis 31"/>
    <w:rsid w:val="002C527E"/>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41">
    <w:name w:val="Sombreado medio 2 - Énfasis 41"/>
    <w:rsid w:val="002C527E"/>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51">
    <w:name w:val="Sombreado medio 2 - Énfasis 51"/>
    <w:rsid w:val="002C527E"/>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61">
    <w:name w:val="Sombreado medio 2 - Énfasis 61"/>
    <w:rsid w:val="002C527E"/>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Listamedia11">
    <w:name w:val="Lista media 11"/>
    <w:rsid w:val="002C527E"/>
    <w:pPr>
      <w:spacing w:after="0" w:line="240" w:lineRule="auto"/>
    </w:pPr>
    <w:rPr>
      <w:rFonts w:ascii="Verdana" w:eastAsia="Times New Roman" w:hAnsi="Verdana" w:cs="Verdana"/>
      <w:color w:val="000000"/>
      <w:sz w:val="20"/>
      <w:szCs w:val="20"/>
      <w:lang w:val="es-ES_tradnl" w:eastAsia="es-ES_tradn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1">
    <w:name w:val="Cuadrícula clara1"/>
    <w:rsid w:val="002C527E"/>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medio2-nfasis11">
    <w:name w:val="Sombreado medio 2 - Énfasis 11"/>
    <w:rsid w:val="002C527E"/>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styleId="Textosinformato">
    <w:name w:val="Plain Text"/>
    <w:basedOn w:val="Normal"/>
    <w:link w:val="TextosinformatoCar"/>
    <w:rsid w:val="002C527E"/>
    <w:pPr>
      <w:tabs>
        <w:tab w:val="left" w:pos="360"/>
      </w:tabs>
      <w:spacing w:after="0" w:line="240" w:lineRule="auto"/>
      <w:ind w:left="244" w:hanging="244"/>
    </w:pPr>
    <w:rPr>
      <w:rFonts w:ascii="Courier New" w:eastAsia="Times New Roman" w:hAnsi="Courier New" w:cs="Courier New"/>
      <w:noProof/>
      <w:sz w:val="20"/>
      <w:szCs w:val="20"/>
      <w:lang w:val="gl-ES" w:eastAsia="es-ES_tradnl"/>
    </w:rPr>
  </w:style>
  <w:style w:type="character" w:customStyle="1" w:styleId="TextosinformatoCar">
    <w:name w:val="Texto sin formato Car"/>
    <w:basedOn w:val="Fuentedeprrafopredeter"/>
    <w:link w:val="Textosinformato"/>
    <w:rsid w:val="002C527E"/>
    <w:rPr>
      <w:rFonts w:ascii="Courier New" w:eastAsia="Times New Roman" w:hAnsi="Courier New" w:cs="Courier New"/>
      <w:noProof/>
      <w:sz w:val="20"/>
      <w:szCs w:val="20"/>
      <w:lang w:val="gl-ES" w:eastAsia="es-ES_tradnl"/>
    </w:rPr>
  </w:style>
  <w:style w:type="character" w:customStyle="1" w:styleId="A61">
    <w:name w:val="A6+1"/>
    <w:rsid w:val="002C527E"/>
    <w:rPr>
      <w:b/>
      <w:color w:val="000000"/>
      <w:sz w:val="19"/>
    </w:rPr>
  </w:style>
  <w:style w:type="paragraph" w:customStyle="1" w:styleId="msolistparagraph0">
    <w:name w:val="msolistparagraph"/>
    <w:basedOn w:val="Normal"/>
    <w:rsid w:val="002C527E"/>
    <w:pPr>
      <w:spacing w:after="160" w:line="288" w:lineRule="auto"/>
      <w:ind w:left="720"/>
    </w:pPr>
    <w:rPr>
      <w:rFonts w:ascii="Verdana" w:eastAsia="Times New Roman" w:hAnsi="Verdana" w:cs="Verdana"/>
      <w:noProof/>
      <w:color w:val="5A5A5A"/>
      <w:sz w:val="20"/>
      <w:szCs w:val="20"/>
      <w:lang w:val="gl-ES" w:eastAsia="es-ES_tradnl"/>
    </w:rPr>
  </w:style>
  <w:style w:type="paragraph" w:customStyle="1" w:styleId="msonormalcxspmiddle">
    <w:name w:val="msonormalcxspmiddle"/>
    <w:basedOn w:val="Normal"/>
    <w:rsid w:val="002C527E"/>
    <w:pPr>
      <w:spacing w:before="100" w:beforeAutospacing="1" w:after="100" w:afterAutospacing="1" w:line="240" w:lineRule="auto"/>
    </w:pPr>
    <w:rPr>
      <w:rFonts w:ascii="Verdana" w:eastAsia="Times New Roman" w:hAnsi="Verdana" w:cs="Times New Roman"/>
      <w:noProof/>
      <w:sz w:val="24"/>
      <w:szCs w:val="24"/>
      <w:lang w:val="gl-ES" w:eastAsia="es-ES_tradnl"/>
    </w:rPr>
  </w:style>
  <w:style w:type="paragraph" w:styleId="Cita">
    <w:name w:val="Quote"/>
    <w:basedOn w:val="Normal"/>
    <w:next w:val="Normal"/>
    <w:link w:val="CitaCar1"/>
    <w:qFormat/>
    <w:rsid w:val="002C527E"/>
    <w:pPr>
      <w:spacing w:after="160" w:line="288" w:lineRule="auto"/>
      <w:ind w:left="2160"/>
    </w:pPr>
    <w:rPr>
      <w:rFonts w:ascii="Verdana" w:eastAsia="Times New Roman" w:hAnsi="Verdana" w:cs="Verdana"/>
      <w:i/>
      <w:iCs/>
      <w:color w:val="5A5A5A"/>
      <w:sz w:val="20"/>
      <w:szCs w:val="20"/>
      <w:lang w:val="gl-ES"/>
    </w:rPr>
  </w:style>
  <w:style w:type="character" w:customStyle="1" w:styleId="CitaCar1">
    <w:name w:val="Cita Car1"/>
    <w:basedOn w:val="Fuentedeprrafopredeter"/>
    <w:link w:val="Cita"/>
    <w:rsid w:val="002C527E"/>
    <w:rPr>
      <w:rFonts w:ascii="Verdana" w:eastAsia="Times New Roman" w:hAnsi="Verdana" w:cs="Verdana"/>
      <w:i/>
      <w:iCs/>
      <w:color w:val="5A5A5A"/>
      <w:sz w:val="20"/>
      <w:szCs w:val="20"/>
      <w:lang w:val="gl-ES"/>
    </w:rPr>
  </w:style>
  <w:style w:type="paragraph" w:styleId="Citadestacada">
    <w:name w:val="Intense Quote"/>
    <w:basedOn w:val="Normal"/>
    <w:next w:val="Normal"/>
    <w:link w:val="CitadestacadaCar1"/>
    <w:qFormat/>
    <w:rsid w:val="002C527E"/>
    <w:pPr>
      <w:pBdr>
        <w:top w:val="single" w:sz="4" w:space="12" w:color="F89E42"/>
        <w:left w:val="single" w:sz="4" w:space="15" w:color="F89E42"/>
        <w:bottom w:val="single" w:sz="12" w:space="10" w:color="B35E06"/>
        <w:right w:val="single" w:sz="12" w:space="15" w:color="B35E06"/>
        <w:between w:val="single" w:sz="4" w:space="12" w:color="F89E42"/>
        <w:bar w:val="single" w:sz="4" w:color="F89E42"/>
      </w:pBdr>
      <w:spacing w:after="160" w:line="300" w:lineRule="auto"/>
      <w:ind w:left="2506" w:right="432"/>
    </w:pPr>
    <w:rPr>
      <w:rFonts w:ascii="Verdana" w:eastAsia="Times New Roman" w:hAnsi="Verdana" w:cs="Verdana"/>
      <w:smallCaps/>
      <w:color w:val="B35E06"/>
      <w:sz w:val="20"/>
      <w:szCs w:val="20"/>
      <w:lang w:val="gl-ES"/>
    </w:rPr>
  </w:style>
  <w:style w:type="character" w:customStyle="1" w:styleId="CitadestacadaCar1">
    <w:name w:val="Cita destacada Car1"/>
    <w:basedOn w:val="Fuentedeprrafopredeter"/>
    <w:link w:val="Citadestacada"/>
    <w:rsid w:val="002C527E"/>
    <w:rPr>
      <w:rFonts w:ascii="Verdana" w:eastAsia="Times New Roman" w:hAnsi="Verdana" w:cs="Verdana"/>
      <w:smallCaps/>
      <w:color w:val="B35E06"/>
      <w:sz w:val="20"/>
      <w:szCs w:val="20"/>
      <w:lang w:val="gl-ES"/>
    </w:rPr>
  </w:style>
  <w:style w:type="table" w:styleId="Sombreadoclaro-nfasis2">
    <w:name w:val="Light Shading Accent 2"/>
    <w:basedOn w:val="Tablanormal"/>
    <w:rsid w:val="002C527E"/>
    <w:pPr>
      <w:spacing w:after="0" w:line="240" w:lineRule="auto"/>
    </w:pPr>
    <w:rPr>
      <w:rFonts w:ascii="Verdana" w:eastAsia="Times New Roman" w:hAnsi="Verdana" w:cs="Verdana"/>
      <w:color w:val="943634"/>
      <w:sz w:val="20"/>
      <w:szCs w:val="20"/>
      <w:lang w:eastAsia="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Verdana"/>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Verdana"/>
      </w:rPr>
      <w:tblPr/>
      <w:tcPr>
        <w:tcBorders>
          <w:top w:val="single" w:sz="8" w:space="0" w:color="C0504D"/>
          <w:left w:val="nil"/>
          <w:bottom w:val="single" w:sz="8" w:space="0" w:color="C0504D"/>
          <w:right w:val="nil"/>
          <w:insideH w:val="nil"/>
          <w:insideV w:val="nil"/>
        </w:tcBorders>
      </w:tcPr>
    </w:tblStylePr>
    <w:tblStylePr w:type="band1Vert">
      <w:rPr>
        <w:rFonts w:cs="Verdana"/>
      </w:rPr>
      <w:tblPr/>
      <w:tcPr>
        <w:tcBorders>
          <w:left w:val="nil"/>
          <w:right w:val="nil"/>
          <w:insideH w:val="nil"/>
          <w:insideV w:val="nil"/>
        </w:tcBorders>
        <w:shd w:val="clear" w:color="auto" w:fill="EFD3D2"/>
      </w:tcPr>
    </w:tblStylePr>
    <w:tblStylePr w:type="band1Horz">
      <w:rPr>
        <w:rFonts w:cs="Verdana"/>
      </w:rPr>
      <w:tblPr/>
      <w:tcPr>
        <w:tcBorders>
          <w:left w:val="nil"/>
          <w:right w:val="nil"/>
          <w:insideH w:val="nil"/>
          <w:insideV w:val="nil"/>
        </w:tcBorders>
        <w:shd w:val="clear" w:color="auto" w:fill="EFD3D2"/>
      </w:tcPr>
    </w:tblStylePr>
  </w:style>
  <w:style w:type="table" w:styleId="Listaclara-nfasis5">
    <w:name w:val="Light List Accent 5"/>
    <w:basedOn w:val="Tablanormal"/>
    <w:rsid w:val="002C527E"/>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Verdana"/>
      </w:rPr>
      <w:tblPr/>
      <w:tcPr>
        <w:shd w:val="clear" w:color="auto" w:fill="4BACC6"/>
      </w:tcPr>
    </w:tblStylePr>
    <w:tblStylePr w:type="lastRow">
      <w:pPr>
        <w:spacing w:before="0" w:after="0"/>
      </w:pPr>
      <w:rPr>
        <w:rFonts w:cs="Verdana"/>
      </w:rPr>
      <w:tblPr/>
      <w:tcPr>
        <w:tcBorders>
          <w:top w:val="double" w:sz="6" w:space="0" w:color="4BACC6"/>
          <w:left w:val="single" w:sz="8" w:space="0" w:color="4BACC6"/>
          <w:bottom w:val="single" w:sz="8" w:space="0" w:color="4BACC6"/>
          <w:right w:val="single" w:sz="8" w:space="0" w:color="4BACC6"/>
        </w:tcBorders>
      </w:tcPr>
    </w:tblStylePr>
    <w:tblStylePr w:type="band1Vert">
      <w:rPr>
        <w:rFonts w:cs="Verdana"/>
      </w:rPr>
      <w:tblPr/>
      <w:tcPr>
        <w:tcBorders>
          <w:top w:val="single" w:sz="8" w:space="0" w:color="4BACC6"/>
          <w:left w:val="single" w:sz="8" w:space="0" w:color="4BACC6"/>
          <w:bottom w:val="single" w:sz="8" w:space="0" w:color="4BACC6"/>
          <w:right w:val="single" w:sz="8" w:space="0" w:color="4BACC6"/>
        </w:tcBorders>
      </w:tcPr>
    </w:tblStylePr>
    <w:tblStylePr w:type="band1Horz">
      <w:rPr>
        <w:rFonts w:cs="Verdana"/>
      </w:rPr>
      <w:tblPr/>
      <w:tcPr>
        <w:tcBorders>
          <w:top w:val="single" w:sz="8" w:space="0" w:color="4BACC6"/>
          <w:left w:val="single" w:sz="8" w:space="0" w:color="4BACC6"/>
          <w:bottom w:val="single" w:sz="8" w:space="0" w:color="4BACC6"/>
          <w:right w:val="single" w:sz="8" w:space="0" w:color="4BACC6"/>
        </w:tcBorders>
      </w:tcPr>
    </w:tblStylePr>
  </w:style>
  <w:style w:type="table" w:styleId="Sombreadomedio2-nfasis3">
    <w:name w:val="Medium Shading 2 Accent 3"/>
    <w:basedOn w:val="Tablanormal"/>
    <w:rsid w:val="002C527E"/>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9BBB59"/>
      </w:tcPr>
    </w:tblStylePr>
    <w:tblStylePr w:type="lastCol">
      <w:rPr>
        <w:rFonts w:cs="Verdana"/>
      </w:rPr>
      <w:tblPr/>
      <w:tcPr>
        <w:tcBorders>
          <w:left w:val="nil"/>
          <w:right w:val="nil"/>
          <w:insideH w:val="nil"/>
          <w:insideV w:val="nil"/>
        </w:tcBorders>
        <w:shd w:val="clear" w:color="auto" w:fill="9BBB59"/>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rsid w:val="002C527E"/>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8064A2"/>
      </w:tcPr>
    </w:tblStylePr>
    <w:tblStylePr w:type="lastCol">
      <w:rPr>
        <w:rFonts w:cs="Verdana"/>
      </w:rPr>
      <w:tblPr/>
      <w:tcPr>
        <w:tcBorders>
          <w:left w:val="nil"/>
          <w:right w:val="nil"/>
          <w:insideH w:val="nil"/>
          <w:insideV w:val="nil"/>
        </w:tcBorders>
        <w:shd w:val="clear" w:color="auto" w:fill="8064A2"/>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rsid w:val="002C527E"/>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4BACC6"/>
      </w:tcPr>
    </w:tblStylePr>
    <w:tblStylePr w:type="lastCol">
      <w:rPr>
        <w:rFonts w:cs="Verdana"/>
      </w:rPr>
      <w:tblPr/>
      <w:tcPr>
        <w:tcBorders>
          <w:left w:val="nil"/>
          <w:right w:val="nil"/>
          <w:insideH w:val="nil"/>
          <w:insideV w:val="nil"/>
        </w:tcBorders>
        <w:shd w:val="clear" w:color="auto" w:fill="4BACC6"/>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rsid w:val="002C527E"/>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F79646"/>
      </w:tcPr>
    </w:tblStylePr>
    <w:tblStylePr w:type="lastCol">
      <w:rPr>
        <w:rFonts w:cs="Verdana"/>
      </w:rPr>
      <w:tblPr/>
      <w:tcPr>
        <w:tcBorders>
          <w:left w:val="nil"/>
          <w:right w:val="nil"/>
          <w:insideH w:val="nil"/>
          <w:insideV w:val="nil"/>
        </w:tcBorders>
        <w:shd w:val="clear" w:color="auto" w:fill="F79646"/>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paragraph" w:customStyle="1" w:styleId="Textosinformato2">
    <w:name w:val="Texto sin formato2"/>
    <w:basedOn w:val="Normal"/>
    <w:rsid w:val="002C527E"/>
    <w:pPr>
      <w:tabs>
        <w:tab w:val="left" w:pos="360"/>
      </w:tabs>
      <w:spacing w:after="0" w:line="240" w:lineRule="auto"/>
      <w:ind w:left="244" w:hanging="244"/>
    </w:pPr>
    <w:rPr>
      <w:rFonts w:ascii="Courier New" w:eastAsia="Times New Roman" w:hAnsi="Courier New" w:cs="Times New Roman"/>
      <w:sz w:val="20"/>
      <w:szCs w:val="20"/>
      <w:lang w:val="gl-ES" w:eastAsia="es-ES_tradnl"/>
    </w:rPr>
  </w:style>
  <w:style w:type="paragraph" w:customStyle="1" w:styleId="BodyText22">
    <w:name w:val="Body Text 22"/>
    <w:basedOn w:val="Normal"/>
    <w:rsid w:val="002C527E"/>
    <w:pPr>
      <w:spacing w:after="0" w:line="240" w:lineRule="auto"/>
    </w:pPr>
    <w:rPr>
      <w:rFonts w:ascii="Times New Roman" w:eastAsia="Times New Roman" w:hAnsi="Times New Roman" w:cs="Times New Roman"/>
      <w:sz w:val="24"/>
      <w:szCs w:val="24"/>
      <w:lang w:val="es-ES_tradnl" w:eastAsia="es-ES_tradnl"/>
    </w:rPr>
  </w:style>
  <w:style w:type="paragraph" w:customStyle="1" w:styleId="Pa3">
    <w:name w:val="Pa3"/>
    <w:basedOn w:val="Normal"/>
    <w:next w:val="Normal"/>
    <w:rsid w:val="002C527E"/>
    <w:pPr>
      <w:autoSpaceDE w:val="0"/>
      <w:autoSpaceDN w:val="0"/>
      <w:adjustRightInd w:val="0"/>
      <w:spacing w:after="0" w:line="381" w:lineRule="atLeast"/>
    </w:pPr>
    <w:rPr>
      <w:rFonts w:ascii="Frutiger LT Std 55 Roman" w:eastAsia="Times New Roman" w:hAnsi="Frutiger LT Std 55 Roman" w:cs="Frutiger LT Std 55 Roman"/>
      <w:sz w:val="24"/>
      <w:szCs w:val="24"/>
      <w:lang w:val="gl-ES" w:eastAsia="es-ES_tradnl"/>
    </w:rPr>
  </w:style>
  <w:style w:type="character" w:customStyle="1" w:styleId="Cuerpodeltexto">
    <w:name w:val="Cuerpo del texto_"/>
    <w:link w:val="Cuerpodeltexto0"/>
    <w:locked/>
    <w:rsid w:val="002C527E"/>
    <w:rPr>
      <w:rFonts w:ascii="Lucida Sans Unicode" w:hAnsi="Lucida Sans Unicode"/>
      <w:sz w:val="17"/>
      <w:szCs w:val="17"/>
      <w:shd w:val="clear" w:color="auto" w:fill="FFFFFF"/>
    </w:rPr>
  </w:style>
  <w:style w:type="paragraph" w:customStyle="1" w:styleId="Cuerpodeltexto0">
    <w:name w:val="Cuerpo del texto"/>
    <w:basedOn w:val="Normal"/>
    <w:link w:val="Cuerpodeltexto"/>
    <w:rsid w:val="002C527E"/>
    <w:pPr>
      <w:shd w:val="clear" w:color="auto" w:fill="FFFFFF"/>
      <w:spacing w:before="240" w:after="0" w:line="230" w:lineRule="exact"/>
      <w:ind w:hanging="160"/>
    </w:pPr>
    <w:rPr>
      <w:rFonts w:ascii="Lucida Sans Unicode" w:hAnsi="Lucida Sans Unicode"/>
      <w:sz w:val="17"/>
      <w:szCs w:val="17"/>
      <w:shd w:val="clear" w:color="auto" w:fill="FFFFFF"/>
    </w:rPr>
  </w:style>
  <w:style w:type="paragraph" w:customStyle="1" w:styleId="BodyText1">
    <w:name w:val="Body Text1"/>
    <w:basedOn w:val="Normal"/>
    <w:rsid w:val="002C527E"/>
    <w:pPr>
      <w:widowControl w:val="0"/>
      <w:tabs>
        <w:tab w:val="left" w:pos="284"/>
        <w:tab w:val="left" w:pos="851"/>
        <w:tab w:val="left" w:pos="1418"/>
      </w:tabs>
      <w:suppressAutoHyphens/>
      <w:spacing w:after="0" w:line="360" w:lineRule="auto"/>
      <w:ind w:left="851" w:hanging="851"/>
    </w:pPr>
    <w:rPr>
      <w:rFonts w:ascii="Arial" w:eastAsia="Arial Unicode MS" w:hAnsi="Arial" w:cs="Arial"/>
      <w:kern w:val="1"/>
      <w:lang w:val="en-GB"/>
    </w:rPr>
  </w:style>
  <w:style w:type="paragraph" w:customStyle="1" w:styleId="Pa24">
    <w:name w:val="Pa24"/>
    <w:basedOn w:val="Normal"/>
    <w:next w:val="Normal"/>
    <w:rsid w:val="002C527E"/>
    <w:pPr>
      <w:autoSpaceDE w:val="0"/>
      <w:autoSpaceDN w:val="0"/>
      <w:adjustRightInd w:val="0"/>
      <w:spacing w:after="0" w:line="401" w:lineRule="atLeast"/>
    </w:pPr>
    <w:rPr>
      <w:rFonts w:ascii="Frutiger LT Std 55 Roman" w:eastAsia="Times New Roman" w:hAnsi="Frutiger LT Std 55 Roman" w:cs="Frutiger LT Std 55 Roman"/>
      <w:sz w:val="24"/>
      <w:szCs w:val="24"/>
      <w:lang w:val="gl-ES" w:eastAsia="es-ES_tradnl"/>
    </w:rPr>
  </w:style>
  <w:style w:type="paragraph" w:customStyle="1" w:styleId="Pa25">
    <w:name w:val="Pa25"/>
    <w:basedOn w:val="Normal"/>
    <w:next w:val="Normal"/>
    <w:rsid w:val="002C527E"/>
    <w:pPr>
      <w:autoSpaceDE w:val="0"/>
      <w:autoSpaceDN w:val="0"/>
      <w:adjustRightInd w:val="0"/>
      <w:spacing w:after="0" w:line="321" w:lineRule="atLeast"/>
    </w:pPr>
    <w:rPr>
      <w:rFonts w:ascii="Frutiger LT Std 55 Roman" w:eastAsia="Times New Roman" w:hAnsi="Frutiger LT Std 55 Roman" w:cs="Frutiger LT Std 55 Roman"/>
      <w:sz w:val="24"/>
      <w:szCs w:val="24"/>
      <w:lang w:val="gl-ES" w:eastAsia="es-ES_tradnl"/>
    </w:rPr>
  </w:style>
  <w:style w:type="paragraph" w:customStyle="1" w:styleId="Pa23">
    <w:name w:val="Pa23"/>
    <w:basedOn w:val="Normal"/>
    <w:next w:val="Normal"/>
    <w:rsid w:val="002C527E"/>
    <w:pPr>
      <w:autoSpaceDE w:val="0"/>
      <w:autoSpaceDN w:val="0"/>
      <w:adjustRightInd w:val="0"/>
      <w:spacing w:after="0" w:line="191" w:lineRule="atLeast"/>
    </w:pPr>
    <w:rPr>
      <w:rFonts w:ascii="Frutiger LT Std 55 Roman" w:eastAsia="Times New Roman" w:hAnsi="Frutiger LT Std 55 Roman" w:cs="Frutiger LT Std 55 Roman"/>
      <w:sz w:val="24"/>
      <w:szCs w:val="24"/>
      <w:lang w:val="gl-ES" w:eastAsia="es-ES_tradnl"/>
    </w:rPr>
  </w:style>
  <w:style w:type="paragraph" w:styleId="Lista3">
    <w:name w:val="List 3"/>
    <w:basedOn w:val="Normal"/>
    <w:uiPriority w:val="99"/>
    <w:rsid w:val="002C527E"/>
    <w:pPr>
      <w:spacing w:after="0" w:line="240" w:lineRule="auto"/>
      <w:ind w:left="849" w:hanging="283"/>
    </w:pPr>
    <w:rPr>
      <w:rFonts w:ascii="Times New Roman" w:eastAsia="Times New Roman" w:hAnsi="Times New Roman" w:cs="Times New Roman"/>
      <w:sz w:val="24"/>
      <w:szCs w:val="24"/>
      <w:lang w:val="gl-ES" w:eastAsia="es-ES_tradnl"/>
    </w:rPr>
  </w:style>
  <w:style w:type="paragraph" w:styleId="Lista4">
    <w:name w:val="List 4"/>
    <w:basedOn w:val="Normal"/>
    <w:rsid w:val="002C527E"/>
    <w:pPr>
      <w:spacing w:after="0" w:line="240" w:lineRule="auto"/>
      <w:ind w:left="1132" w:hanging="283"/>
    </w:pPr>
    <w:rPr>
      <w:rFonts w:ascii="Times New Roman" w:eastAsia="Times New Roman" w:hAnsi="Times New Roman" w:cs="Times New Roman"/>
      <w:sz w:val="24"/>
      <w:szCs w:val="24"/>
      <w:lang w:val="gl-ES" w:eastAsia="es-ES_tradnl"/>
    </w:rPr>
  </w:style>
  <w:style w:type="paragraph" w:styleId="Lista5">
    <w:name w:val="List 5"/>
    <w:basedOn w:val="Normal"/>
    <w:rsid w:val="002C527E"/>
    <w:pPr>
      <w:spacing w:after="0" w:line="240" w:lineRule="auto"/>
      <w:ind w:left="1415" w:hanging="283"/>
    </w:pPr>
    <w:rPr>
      <w:rFonts w:ascii="Times New Roman" w:eastAsia="Times New Roman" w:hAnsi="Times New Roman" w:cs="Times New Roman"/>
      <w:sz w:val="24"/>
      <w:szCs w:val="24"/>
      <w:lang w:val="gl-ES" w:eastAsia="es-ES_tradnl"/>
    </w:rPr>
  </w:style>
  <w:style w:type="paragraph" w:styleId="Saludo">
    <w:name w:val="Salutation"/>
    <w:basedOn w:val="Normal"/>
    <w:next w:val="Normal"/>
    <w:link w:val="SaludoCar"/>
    <w:rsid w:val="002C527E"/>
    <w:pPr>
      <w:spacing w:after="0" w:line="240" w:lineRule="auto"/>
    </w:pPr>
    <w:rPr>
      <w:rFonts w:ascii="Times New Roman" w:eastAsia="Times New Roman" w:hAnsi="Times New Roman" w:cs="Times New Roman"/>
      <w:sz w:val="24"/>
      <w:szCs w:val="24"/>
      <w:lang w:val="gl-ES" w:eastAsia="es-ES_tradnl"/>
    </w:rPr>
  </w:style>
  <w:style w:type="character" w:customStyle="1" w:styleId="SaludoCar">
    <w:name w:val="Saludo Car"/>
    <w:basedOn w:val="Fuentedeprrafopredeter"/>
    <w:link w:val="Saludo"/>
    <w:rsid w:val="002C527E"/>
    <w:rPr>
      <w:rFonts w:ascii="Times New Roman" w:eastAsia="Times New Roman" w:hAnsi="Times New Roman" w:cs="Times New Roman"/>
      <w:sz w:val="24"/>
      <w:szCs w:val="24"/>
      <w:lang w:val="gl-ES" w:eastAsia="es-ES_tradnl"/>
    </w:rPr>
  </w:style>
  <w:style w:type="paragraph" w:styleId="Listaconvietas3">
    <w:name w:val="List Bullet 3"/>
    <w:basedOn w:val="Normal"/>
    <w:rsid w:val="002C527E"/>
    <w:pPr>
      <w:numPr>
        <w:numId w:val="42"/>
      </w:numPr>
      <w:spacing w:after="0" w:line="240" w:lineRule="auto"/>
    </w:pPr>
    <w:rPr>
      <w:rFonts w:ascii="Times New Roman" w:eastAsia="Times New Roman" w:hAnsi="Times New Roman" w:cs="Times New Roman"/>
      <w:sz w:val="24"/>
      <w:szCs w:val="24"/>
      <w:lang w:val="gl-ES" w:eastAsia="es-ES_tradnl"/>
    </w:rPr>
  </w:style>
  <w:style w:type="paragraph" w:styleId="Continuarlista">
    <w:name w:val="List Continue"/>
    <w:basedOn w:val="Normal"/>
    <w:rsid w:val="002C527E"/>
    <w:pPr>
      <w:spacing w:after="120" w:line="240" w:lineRule="auto"/>
      <w:ind w:left="283"/>
    </w:pPr>
    <w:rPr>
      <w:rFonts w:ascii="Times New Roman" w:eastAsia="Times New Roman" w:hAnsi="Times New Roman" w:cs="Times New Roman"/>
      <w:sz w:val="24"/>
      <w:szCs w:val="24"/>
      <w:lang w:val="gl-ES" w:eastAsia="es-ES_tradnl"/>
    </w:rPr>
  </w:style>
  <w:style w:type="paragraph" w:styleId="Continuarlista2">
    <w:name w:val="List Continue 2"/>
    <w:basedOn w:val="Normal"/>
    <w:rsid w:val="002C527E"/>
    <w:pPr>
      <w:spacing w:after="120" w:line="240" w:lineRule="auto"/>
      <w:ind w:left="566"/>
    </w:pPr>
    <w:rPr>
      <w:rFonts w:ascii="Times New Roman" w:eastAsia="Times New Roman" w:hAnsi="Times New Roman" w:cs="Times New Roman"/>
      <w:sz w:val="24"/>
      <w:szCs w:val="24"/>
      <w:lang w:val="gl-ES" w:eastAsia="es-ES_tradnl"/>
    </w:rPr>
  </w:style>
  <w:style w:type="paragraph" w:customStyle="1" w:styleId="Direccininterior">
    <w:name w:val="Dirección interior"/>
    <w:basedOn w:val="Normal"/>
    <w:rsid w:val="002C527E"/>
    <w:pPr>
      <w:spacing w:after="0" w:line="240" w:lineRule="auto"/>
    </w:pPr>
    <w:rPr>
      <w:rFonts w:ascii="Times New Roman" w:eastAsia="Times New Roman" w:hAnsi="Times New Roman" w:cs="Times New Roman"/>
      <w:sz w:val="24"/>
      <w:szCs w:val="24"/>
      <w:lang w:val="gl-ES" w:eastAsia="es-ES_tradnl"/>
    </w:rPr>
  </w:style>
  <w:style w:type="paragraph" w:customStyle="1" w:styleId="Lneadereferencia">
    <w:name w:val="Línea de referencia"/>
    <w:basedOn w:val="Textoindependiente"/>
    <w:rsid w:val="002C527E"/>
    <w:pPr>
      <w:suppressAutoHyphens w:val="0"/>
      <w:autoSpaceDE w:val="0"/>
      <w:autoSpaceDN w:val="0"/>
    </w:pPr>
    <w:rPr>
      <w:rFonts w:ascii="Times New Roman" w:hAnsi="Times New Roman" w:cs="Times New Roman"/>
      <w:i w:val="0"/>
      <w:sz w:val="20"/>
      <w:lang w:val="ca-ES"/>
    </w:rPr>
  </w:style>
  <w:style w:type="paragraph" w:styleId="Textoindependienteprimerasangra">
    <w:name w:val="Body Text First Indent"/>
    <w:basedOn w:val="Textoindependiente"/>
    <w:link w:val="TextoindependienteprimerasangraCar"/>
    <w:rsid w:val="002C527E"/>
    <w:pPr>
      <w:suppressAutoHyphens w:val="0"/>
      <w:spacing w:after="120"/>
      <w:ind w:firstLine="210"/>
      <w:jc w:val="left"/>
    </w:pPr>
    <w:rPr>
      <w:rFonts w:ascii="Times New Roman" w:hAnsi="Times New Roman" w:cs="Times New Roman"/>
      <w:i w:val="0"/>
      <w:sz w:val="24"/>
      <w:szCs w:val="24"/>
      <w:lang w:val="es-ES"/>
    </w:rPr>
  </w:style>
  <w:style w:type="character" w:customStyle="1" w:styleId="TextoindependienteprimerasangraCar">
    <w:name w:val="Texto independiente primera sangría Car"/>
    <w:basedOn w:val="TextoindependienteCar"/>
    <w:link w:val="Textoindependienteprimerasangra"/>
    <w:rsid w:val="002C527E"/>
    <w:rPr>
      <w:rFonts w:ascii="Times New Roman" w:eastAsia="Times New Roman" w:hAnsi="Times New Roman" w:cs="Times New Roman"/>
      <w:i w:val="0"/>
      <w:sz w:val="24"/>
      <w:szCs w:val="24"/>
      <w:lang w:val="gl-ES" w:eastAsia="es-ES_tradnl"/>
    </w:rPr>
  </w:style>
  <w:style w:type="character" w:customStyle="1" w:styleId="unknown">
    <w:name w:val="unknown"/>
    <w:basedOn w:val="Fuentedeprrafopredeter"/>
    <w:rsid w:val="002C527E"/>
  </w:style>
  <w:style w:type="paragraph" w:customStyle="1" w:styleId="parrafo21">
    <w:name w:val="parrafo_21"/>
    <w:basedOn w:val="Normal"/>
    <w:rsid w:val="002C527E"/>
    <w:pPr>
      <w:spacing w:before="360" w:after="180" w:line="240" w:lineRule="auto"/>
      <w:ind w:firstLine="360"/>
      <w:jc w:val="both"/>
    </w:pPr>
    <w:rPr>
      <w:rFonts w:ascii="Times New Roman" w:eastAsia="Times New Roman" w:hAnsi="Times New Roman" w:cs="Times New Roman"/>
      <w:sz w:val="24"/>
      <w:szCs w:val="24"/>
      <w:lang w:val="gl-ES" w:eastAsia="es-ES_tradnl"/>
    </w:rPr>
  </w:style>
  <w:style w:type="paragraph" w:customStyle="1" w:styleId="parrafo1">
    <w:name w:val="parrafo1"/>
    <w:basedOn w:val="Normal"/>
    <w:rsid w:val="002C527E"/>
    <w:pPr>
      <w:spacing w:before="180" w:after="180" w:line="240" w:lineRule="auto"/>
      <w:ind w:firstLine="360"/>
      <w:jc w:val="both"/>
    </w:pPr>
    <w:rPr>
      <w:rFonts w:ascii="Times New Roman" w:eastAsia="Times New Roman" w:hAnsi="Times New Roman" w:cs="Times New Roman"/>
      <w:sz w:val="24"/>
      <w:szCs w:val="24"/>
      <w:lang w:val="gl-ES" w:eastAsia="es-ES_tradnl"/>
    </w:rPr>
  </w:style>
  <w:style w:type="character" w:customStyle="1" w:styleId="PrrafodelistaCar">
    <w:name w:val="Párrafo de lista Car"/>
    <w:link w:val="Prrafodelista"/>
    <w:uiPriority w:val="99"/>
    <w:locked/>
    <w:rsid w:val="002C527E"/>
    <w:rPr>
      <w:rFonts w:ascii="Calibri" w:eastAsia="Times New Roman" w:hAnsi="Calibri" w:cs="Times New Roman"/>
      <w:lang w:val="es-ES_tradnl" w:eastAsia="es-ES_tradnl"/>
    </w:rPr>
  </w:style>
  <w:style w:type="table" w:customStyle="1" w:styleId="Listaclara-nfasis12">
    <w:name w:val="Lista clara - Énfasis 12"/>
    <w:basedOn w:val="Tablanormal"/>
    <w:uiPriority w:val="61"/>
    <w:rsid w:val="002C527E"/>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2C527E"/>
    <w:pPr>
      <w:spacing w:after="0" w:line="240" w:lineRule="auto"/>
    </w:pPr>
    <w:rPr>
      <w:rFonts w:ascii="Times New Roman" w:eastAsia="Times New Roman" w:hAnsi="Times New Roman" w:cs="Times New Roman"/>
      <w:sz w:val="20"/>
      <w:szCs w:val="20"/>
      <w:lang w:val="es-UY" w:eastAsia="es-UY" w:bidi="es-UY"/>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2">
    <w:name w:val="Lista clara2"/>
    <w:basedOn w:val="Tablanormal"/>
    <w:uiPriority w:val="61"/>
    <w:rsid w:val="002C527E"/>
    <w:pPr>
      <w:spacing w:after="0" w:line="240" w:lineRule="auto"/>
    </w:pPr>
    <w:rPr>
      <w:rFonts w:ascii="Times New Roman" w:eastAsia="Times New Roman" w:hAnsi="Times New Roman" w:cs="Times New Roman"/>
      <w:sz w:val="20"/>
      <w:szCs w:val="20"/>
      <w:lang w:val="es-UY" w:eastAsia="es-UY" w:bidi="es-UY"/>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3">
    <w:name w:val="Lista clara - Énfasis 13"/>
    <w:basedOn w:val="Tablanormal"/>
    <w:uiPriority w:val="61"/>
    <w:rsid w:val="002C527E"/>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WW8Num22z0">
    <w:name w:val="WW8Num22z0"/>
    <w:rsid w:val="002C527E"/>
    <w:rPr>
      <w:rFonts w:ascii="Wingdings" w:hAnsi="Wingdings" w:cs="Wingdings" w:hint="default"/>
      <w:sz w:val="22"/>
      <w:szCs w:val="22"/>
    </w:rPr>
  </w:style>
  <w:style w:type="paragraph" w:styleId="Listaconvietas4">
    <w:name w:val="List Bullet 4"/>
    <w:basedOn w:val="Normal"/>
    <w:uiPriority w:val="99"/>
    <w:unhideWhenUsed/>
    <w:rsid w:val="002C527E"/>
    <w:pPr>
      <w:numPr>
        <w:numId w:val="43"/>
      </w:numPr>
      <w:contextualSpacing/>
    </w:pPr>
    <w:rPr>
      <w:rFonts w:ascii="Cambria" w:eastAsia="Times New Roman" w:hAnsi="Cambria" w:cs="Times New Roman"/>
      <w:lang w:val="en-US" w:bidi="en-US"/>
    </w:rPr>
  </w:style>
  <w:style w:type="character" w:customStyle="1" w:styleId="WW8Num2z2">
    <w:name w:val="WW8Num2z2"/>
    <w:rsid w:val="002C527E"/>
  </w:style>
  <w:style w:type="paragraph" w:styleId="Listaconvietas5">
    <w:name w:val="List Bullet 5"/>
    <w:basedOn w:val="Normal"/>
    <w:uiPriority w:val="99"/>
    <w:unhideWhenUsed/>
    <w:rsid w:val="002C527E"/>
    <w:pPr>
      <w:numPr>
        <w:numId w:val="44"/>
      </w:numPr>
      <w:contextualSpacing/>
    </w:pPr>
    <w:rPr>
      <w:rFonts w:ascii="Cambria" w:eastAsia="Times New Roman" w:hAnsi="Cambria" w:cs="Times New Roman"/>
      <w:lang w:val="en-US" w:bidi="en-US"/>
    </w:rPr>
  </w:style>
  <w:style w:type="paragraph" w:customStyle="1" w:styleId="Cuerpodetexto">
    <w:name w:val="Cuerpo de texto"/>
    <w:basedOn w:val="Normal"/>
    <w:rsid w:val="002C527E"/>
    <w:pPr>
      <w:widowControl w:val="0"/>
      <w:tabs>
        <w:tab w:val="left" w:pos="708"/>
      </w:tabs>
      <w:suppressAutoHyphens/>
      <w:spacing w:after="140" w:line="288" w:lineRule="auto"/>
      <w:ind w:left="1600" w:firstLine="284"/>
    </w:pPr>
    <w:rPr>
      <w:rFonts w:ascii="Arial" w:eastAsia="Droid Sans Fallback" w:hAnsi="Arial" w:cs="Lucida Sans"/>
      <w:sz w:val="21"/>
      <w:szCs w:val="24"/>
      <w:lang w:val="en-US" w:eastAsia="zh-CN" w:bidi="hi-IN"/>
    </w:rPr>
  </w:style>
  <w:style w:type="character" w:customStyle="1" w:styleId="TtuloCar1">
    <w:name w:val="Título Car1"/>
    <w:uiPriority w:val="10"/>
    <w:rsid w:val="002C527E"/>
    <w:rPr>
      <w:rFonts w:ascii="Cambria" w:eastAsia="Times New Roman" w:hAnsi="Cambria" w:cs="Times New Roman"/>
      <w:spacing w:val="-10"/>
      <w:kern w:val="28"/>
      <w:sz w:val="56"/>
      <w:szCs w:val="56"/>
      <w:lang w:val="gl-ES" w:eastAsia="es-ES"/>
    </w:rPr>
  </w:style>
  <w:style w:type="paragraph" w:customStyle="1" w:styleId="p3">
    <w:name w:val="p3"/>
    <w:rsid w:val="002C527E"/>
    <w:pPr>
      <w:tabs>
        <w:tab w:val="left" w:pos="708"/>
      </w:tabs>
      <w:suppressAutoHyphens/>
      <w:jc w:val="both"/>
    </w:pPr>
    <w:rPr>
      <w:rFonts w:ascii="Calibri" w:eastAsia="Lucida Sans Unicode" w:hAnsi="Calibri" w:cs="Times New Roman"/>
      <w:lang w:eastAsia="es-ES"/>
    </w:rPr>
  </w:style>
  <w:style w:type="paragraph" w:customStyle="1" w:styleId="TableParagraph">
    <w:name w:val="Table Paragraph"/>
    <w:basedOn w:val="Normal"/>
    <w:uiPriority w:val="1"/>
    <w:qFormat/>
    <w:rsid w:val="002C527E"/>
    <w:pPr>
      <w:widowControl w:val="0"/>
      <w:spacing w:after="0" w:line="240" w:lineRule="auto"/>
    </w:pPr>
    <w:rPr>
      <w:rFonts w:ascii="Arial Narrow" w:eastAsia="Arial Narrow" w:hAnsi="Arial Narrow" w:cs="Arial Narrow"/>
      <w:lang w:val="en-US"/>
    </w:rPr>
  </w:style>
  <w:style w:type="numbering" w:customStyle="1" w:styleId="Sinlista2">
    <w:name w:val="Sin lista2"/>
    <w:next w:val="Sinlista"/>
    <w:uiPriority w:val="99"/>
    <w:semiHidden/>
    <w:unhideWhenUsed/>
    <w:rsid w:val="005E05F5"/>
  </w:style>
  <w:style w:type="table" w:customStyle="1" w:styleId="Tablaconcuadrcula10">
    <w:name w:val="Tabla con cuadrícula1"/>
    <w:basedOn w:val="Tablanormal"/>
    <w:next w:val="Tablaconcuadrcula"/>
    <w:uiPriority w:val="59"/>
    <w:rsid w:val="005E05F5"/>
    <w:pPr>
      <w:spacing w:after="0" w:line="240" w:lineRule="auto"/>
    </w:pPr>
    <w:rPr>
      <w:rFonts w:ascii="Calibri" w:eastAsia="Times New Roman"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moderna1">
    <w:name w:val="Tabla moderna1"/>
    <w:basedOn w:val="Tablanormal"/>
    <w:next w:val="Tablamoderna"/>
    <w:rsid w:val="005E05F5"/>
    <w:pPr>
      <w:suppressAutoHyphens/>
      <w:spacing w:after="0" w:line="240" w:lineRule="auto"/>
    </w:pPr>
    <w:rPr>
      <w:rFonts w:ascii="Arial" w:eastAsia="Times New Roman" w:hAnsi="Arial" w:cs="Times New Roman"/>
      <w:sz w:val="20"/>
      <w:szCs w:val="20"/>
      <w:lang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Listaclara-nfasis111">
    <w:name w:val="Lista clara - Énfasis 111"/>
    <w:basedOn w:val="Tablanormal"/>
    <w:uiPriority w:val="61"/>
    <w:rsid w:val="005E05F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bsica21">
    <w:name w:val="Tabla básica 21"/>
    <w:basedOn w:val="Tablanormal"/>
    <w:next w:val="Tablabsica2"/>
    <w:rsid w:val="005E05F5"/>
    <w:pPr>
      <w:suppressAutoHyphens/>
      <w:spacing w:after="0" w:line="240" w:lineRule="auto"/>
    </w:pPr>
    <w:rPr>
      <w:rFonts w:ascii="Arial" w:eastAsia="Times New Roman" w:hAnsi="Arial" w:cs="Times New Roman"/>
      <w:sz w:val="20"/>
      <w:szCs w:val="20"/>
      <w:lang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Estilounidadesdidcticas1">
    <w:name w:val="Estilo unidades didácticas1"/>
    <w:uiPriority w:val="99"/>
    <w:rsid w:val="005E05F5"/>
  </w:style>
  <w:style w:type="table" w:customStyle="1" w:styleId="Tablaclsica11">
    <w:name w:val="Tabla clásica 11"/>
    <w:basedOn w:val="Tablanormal"/>
    <w:next w:val="Tablaclsica1"/>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51">
    <w:name w:val="Tabla con columnas 51"/>
    <w:basedOn w:val="Tablanormal"/>
    <w:next w:val="Tablaconcolumnas5"/>
    <w:rsid w:val="005E05F5"/>
    <w:pPr>
      <w:suppressAutoHyphens/>
      <w:spacing w:after="0" w:line="240" w:lineRule="auto"/>
    </w:pPr>
    <w:rPr>
      <w:rFonts w:ascii="Times New Roman" w:eastAsia="Times New Roman" w:hAnsi="Times New Roman" w:cs="Times New Roman"/>
      <w:sz w:val="20"/>
      <w:szCs w:val="20"/>
      <w:lang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lista51">
    <w:name w:val="Tabla con lista 51"/>
    <w:basedOn w:val="Tablanormal"/>
    <w:next w:val="Tablaconlista5"/>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tema1">
    <w:name w:val="Tabla con tema1"/>
    <w:basedOn w:val="Tablanormal"/>
    <w:next w:val="Tablacontema"/>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next w:val="Tablaconcuadrcula1"/>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2">
    <w:name w:val="Lista clara - Énfasis 112"/>
    <w:basedOn w:val="Tablanormal"/>
    <w:uiPriority w:val="61"/>
    <w:rsid w:val="005E05F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1">
    <w:name w:val="Sombreado claro - Énfasis 111"/>
    <w:rsid w:val="005E05F5"/>
    <w:pPr>
      <w:spacing w:after="0" w:line="240" w:lineRule="auto"/>
    </w:pPr>
    <w:rPr>
      <w:rFonts w:ascii="Verdana" w:eastAsia="Times New Roman" w:hAnsi="Verdana" w:cs="Verdana"/>
      <w:color w:val="365F91"/>
      <w:sz w:val="20"/>
      <w:szCs w:val="20"/>
      <w:lang w:val="es-ES_tradnl" w:eastAsia="es-ES_tradnl"/>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claro11">
    <w:name w:val="Sombreado claro11"/>
    <w:rsid w:val="005E05F5"/>
    <w:pPr>
      <w:spacing w:after="0" w:line="240" w:lineRule="auto"/>
    </w:pPr>
    <w:rPr>
      <w:rFonts w:ascii="Verdana" w:eastAsia="Times New Roman" w:hAnsi="Verdana" w:cs="Verdana"/>
      <w:color w:val="000000"/>
      <w:sz w:val="20"/>
      <w:szCs w:val="20"/>
      <w:lang w:val="es-ES_tradnl" w:eastAsia="es-ES_tradn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ombreadoclaro-nfasis211">
    <w:name w:val="Sombreado claro - Énfasis 211"/>
    <w:rsid w:val="005E05F5"/>
    <w:pPr>
      <w:spacing w:after="0" w:line="240" w:lineRule="auto"/>
    </w:pPr>
    <w:rPr>
      <w:rFonts w:ascii="Verdana" w:eastAsia="Times New Roman" w:hAnsi="Verdana" w:cs="Verdana"/>
      <w:color w:val="943634"/>
      <w:sz w:val="20"/>
      <w:szCs w:val="20"/>
      <w:lang w:val="es-ES_tradnl" w:eastAsia="es-ES_tradnl"/>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staclara-nfasis511">
    <w:name w:val="Lista clara - Énfasis 511"/>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Sombreadomedio2-nfasis311">
    <w:name w:val="Sombreado medio 2 - Énfasis 311"/>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411">
    <w:name w:val="Sombreado medio 2 - Énfasis 411"/>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511">
    <w:name w:val="Sombreado medio 2 - Énfasis 511"/>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611">
    <w:name w:val="Sombreado medio 2 - Énfasis 611"/>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Listamedia111">
    <w:name w:val="Lista media 111"/>
    <w:rsid w:val="005E05F5"/>
    <w:pPr>
      <w:spacing w:after="0" w:line="240" w:lineRule="auto"/>
    </w:pPr>
    <w:rPr>
      <w:rFonts w:ascii="Verdana" w:eastAsia="Times New Roman" w:hAnsi="Verdana" w:cs="Verdana"/>
      <w:color w:val="000000"/>
      <w:sz w:val="20"/>
      <w:szCs w:val="20"/>
      <w:lang w:val="es-ES_tradnl" w:eastAsia="es-ES_tradn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11">
    <w:name w:val="Cuadrícula clara11"/>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medio2-nfasis111">
    <w:name w:val="Sombreado medio 2 - Énfasis 111"/>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claro-nfasis22">
    <w:name w:val="Sombreado claro - Énfasis 22"/>
    <w:basedOn w:val="Tablanormal"/>
    <w:next w:val="Sombreadoclaro-nfasis2"/>
    <w:rsid w:val="005E05F5"/>
    <w:pPr>
      <w:spacing w:after="0" w:line="240" w:lineRule="auto"/>
    </w:pPr>
    <w:rPr>
      <w:rFonts w:ascii="Verdana" w:eastAsia="Times New Roman" w:hAnsi="Verdana" w:cs="Verdana"/>
      <w:color w:val="943634"/>
      <w:sz w:val="20"/>
      <w:szCs w:val="20"/>
      <w:lang w:eastAsia="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Verdana"/>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Verdana"/>
      </w:rPr>
      <w:tblPr/>
      <w:tcPr>
        <w:tcBorders>
          <w:top w:val="single" w:sz="8" w:space="0" w:color="C0504D"/>
          <w:left w:val="nil"/>
          <w:bottom w:val="single" w:sz="8" w:space="0" w:color="C0504D"/>
          <w:right w:val="nil"/>
          <w:insideH w:val="nil"/>
          <w:insideV w:val="nil"/>
        </w:tcBorders>
      </w:tcPr>
    </w:tblStylePr>
    <w:tblStylePr w:type="band1Vert">
      <w:rPr>
        <w:rFonts w:cs="Verdana"/>
      </w:rPr>
      <w:tblPr/>
      <w:tcPr>
        <w:tcBorders>
          <w:left w:val="nil"/>
          <w:right w:val="nil"/>
          <w:insideH w:val="nil"/>
          <w:insideV w:val="nil"/>
        </w:tcBorders>
        <w:shd w:val="clear" w:color="auto" w:fill="EFD3D2"/>
      </w:tcPr>
    </w:tblStylePr>
    <w:tblStylePr w:type="band1Horz">
      <w:rPr>
        <w:rFonts w:cs="Verdana"/>
      </w:rPr>
      <w:tblPr/>
      <w:tcPr>
        <w:tcBorders>
          <w:left w:val="nil"/>
          <w:right w:val="nil"/>
          <w:insideH w:val="nil"/>
          <w:insideV w:val="nil"/>
        </w:tcBorders>
        <w:shd w:val="clear" w:color="auto" w:fill="EFD3D2"/>
      </w:tcPr>
    </w:tblStylePr>
  </w:style>
  <w:style w:type="table" w:customStyle="1" w:styleId="Listaclara-nfasis52">
    <w:name w:val="Lista clara - Énfasis 52"/>
    <w:basedOn w:val="Tablanormal"/>
    <w:next w:val="Listaclara-nfasis5"/>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Verdana"/>
      </w:rPr>
      <w:tblPr/>
      <w:tcPr>
        <w:shd w:val="clear" w:color="auto" w:fill="4BACC6"/>
      </w:tcPr>
    </w:tblStylePr>
    <w:tblStylePr w:type="lastRow">
      <w:pPr>
        <w:spacing w:before="0" w:after="0"/>
      </w:pPr>
      <w:rPr>
        <w:rFonts w:cs="Verdana"/>
      </w:rPr>
      <w:tblPr/>
      <w:tcPr>
        <w:tcBorders>
          <w:top w:val="double" w:sz="6" w:space="0" w:color="4BACC6"/>
          <w:left w:val="single" w:sz="8" w:space="0" w:color="4BACC6"/>
          <w:bottom w:val="single" w:sz="8" w:space="0" w:color="4BACC6"/>
          <w:right w:val="single" w:sz="8" w:space="0" w:color="4BACC6"/>
        </w:tcBorders>
      </w:tcPr>
    </w:tblStylePr>
    <w:tblStylePr w:type="band1Vert">
      <w:rPr>
        <w:rFonts w:cs="Verdana"/>
      </w:rPr>
      <w:tblPr/>
      <w:tcPr>
        <w:tcBorders>
          <w:top w:val="single" w:sz="8" w:space="0" w:color="4BACC6"/>
          <w:left w:val="single" w:sz="8" w:space="0" w:color="4BACC6"/>
          <w:bottom w:val="single" w:sz="8" w:space="0" w:color="4BACC6"/>
          <w:right w:val="single" w:sz="8" w:space="0" w:color="4BACC6"/>
        </w:tcBorders>
      </w:tcPr>
    </w:tblStylePr>
    <w:tblStylePr w:type="band1Horz">
      <w:rPr>
        <w:rFonts w:cs="Verdana"/>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medio2-nfasis32">
    <w:name w:val="Sombreado medio 2 - Énfasis 32"/>
    <w:basedOn w:val="Tablanormal"/>
    <w:next w:val="Sombreadomedio2-nfasis3"/>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9BBB59"/>
      </w:tcPr>
    </w:tblStylePr>
    <w:tblStylePr w:type="lastCol">
      <w:rPr>
        <w:rFonts w:cs="Verdana"/>
      </w:rPr>
      <w:tblPr/>
      <w:tcPr>
        <w:tcBorders>
          <w:left w:val="nil"/>
          <w:right w:val="nil"/>
          <w:insideH w:val="nil"/>
          <w:insideV w:val="nil"/>
        </w:tcBorders>
        <w:shd w:val="clear" w:color="auto" w:fill="9BBB59"/>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customStyle="1" w:styleId="Sombreadomedio2-nfasis42">
    <w:name w:val="Sombreado medio 2 - Énfasis 42"/>
    <w:basedOn w:val="Tablanormal"/>
    <w:next w:val="Sombreadomedio2-nfasis4"/>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8064A2"/>
      </w:tcPr>
    </w:tblStylePr>
    <w:tblStylePr w:type="lastCol">
      <w:rPr>
        <w:rFonts w:cs="Verdana"/>
      </w:rPr>
      <w:tblPr/>
      <w:tcPr>
        <w:tcBorders>
          <w:left w:val="nil"/>
          <w:right w:val="nil"/>
          <w:insideH w:val="nil"/>
          <w:insideV w:val="nil"/>
        </w:tcBorders>
        <w:shd w:val="clear" w:color="auto" w:fill="8064A2"/>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customStyle="1" w:styleId="Sombreadomedio2-nfasis52">
    <w:name w:val="Sombreado medio 2 - Énfasis 52"/>
    <w:basedOn w:val="Tablanormal"/>
    <w:next w:val="Sombreadomedio2-nfasis5"/>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4BACC6"/>
      </w:tcPr>
    </w:tblStylePr>
    <w:tblStylePr w:type="lastCol">
      <w:rPr>
        <w:rFonts w:cs="Verdana"/>
      </w:rPr>
      <w:tblPr/>
      <w:tcPr>
        <w:tcBorders>
          <w:left w:val="nil"/>
          <w:right w:val="nil"/>
          <w:insideH w:val="nil"/>
          <w:insideV w:val="nil"/>
        </w:tcBorders>
        <w:shd w:val="clear" w:color="auto" w:fill="4BACC6"/>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customStyle="1" w:styleId="Sombreadomedio2-nfasis62">
    <w:name w:val="Sombreado medio 2 - Énfasis 62"/>
    <w:basedOn w:val="Tablanormal"/>
    <w:next w:val="Sombreadomedio2-nfasis6"/>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F79646"/>
      </w:tcPr>
    </w:tblStylePr>
    <w:tblStylePr w:type="lastCol">
      <w:rPr>
        <w:rFonts w:cs="Verdana"/>
      </w:rPr>
      <w:tblPr/>
      <w:tcPr>
        <w:tcBorders>
          <w:left w:val="nil"/>
          <w:right w:val="nil"/>
          <w:insideH w:val="nil"/>
          <w:insideV w:val="nil"/>
        </w:tcBorders>
        <w:shd w:val="clear" w:color="auto" w:fill="F79646"/>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customStyle="1" w:styleId="Listaclara-nfasis121">
    <w:name w:val="Lista clara - Énfasis 121"/>
    <w:basedOn w:val="Tablanormal"/>
    <w:uiPriority w:val="61"/>
    <w:rsid w:val="005E05F5"/>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5E05F5"/>
    <w:pPr>
      <w:spacing w:after="0" w:line="240" w:lineRule="auto"/>
    </w:pPr>
    <w:rPr>
      <w:rFonts w:ascii="Times New Roman" w:eastAsia="Times New Roman" w:hAnsi="Times New Roman" w:cs="Times New Roman"/>
      <w:sz w:val="20"/>
      <w:szCs w:val="20"/>
      <w:lang w:val="es-UY" w:eastAsia="es-UY" w:bidi="es-UY"/>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21">
    <w:name w:val="Lista clara21"/>
    <w:basedOn w:val="Tablanormal"/>
    <w:uiPriority w:val="61"/>
    <w:rsid w:val="005E05F5"/>
    <w:pPr>
      <w:spacing w:after="0" w:line="240" w:lineRule="auto"/>
    </w:pPr>
    <w:rPr>
      <w:rFonts w:ascii="Times New Roman" w:eastAsia="Times New Roman" w:hAnsi="Times New Roman" w:cs="Times New Roman"/>
      <w:sz w:val="20"/>
      <w:szCs w:val="20"/>
      <w:lang w:val="es-UY" w:eastAsia="es-UY" w:bidi="es-UY"/>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31">
    <w:name w:val="Lista clara - Énfasis 131"/>
    <w:basedOn w:val="Tablanormal"/>
    <w:uiPriority w:val="61"/>
    <w:rsid w:val="005E05F5"/>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3">
    <w:name w:val="Sin lista3"/>
    <w:next w:val="Sinlista"/>
    <w:uiPriority w:val="99"/>
    <w:semiHidden/>
    <w:unhideWhenUsed/>
    <w:rsid w:val="005E05F5"/>
  </w:style>
  <w:style w:type="table" w:customStyle="1" w:styleId="Tablaconcuadrcula2">
    <w:name w:val="Tabla con cuadrícula2"/>
    <w:basedOn w:val="Tablanormal"/>
    <w:next w:val="Tablaconcuadrcula"/>
    <w:uiPriority w:val="59"/>
    <w:rsid w:val="005E05F5"/>
    <w:pPr>
      <w:spacing w:after="0" w:line="240" w:lineRule="auto"/>
    </w:pPr>
    <w:rPr>
      <w:rFonts w:ascii="Calibri" w:eastAsia="Times New Roman"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moderna2">
    <w:name w:val="Tabla moderna2"/>
    <w:basedOn w:val="Tablanormal"/>
    <w:next w:val="Tablamoderna"/>
    <w:rsid w:val="005E05F5"/>
    <w:pPr>
      <w:suppressAutoHyphens/>
      <w:spacing w:after="0" w:line="240" w:lineRule="auto"/>
    </w:pPr>
    <w:rPr>
      <w:rFonts w:ascii="Arial" w:eastAsia="Times New Roman" w:hAnsi="Arial" w:cs="Times New Roman"/>
      <w:sz w:val="20"/>
      <w:szCs w:val="20"/>
      <w:lang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Listaclara-nfasis113">
    <w:name w:val="Lista clara - Énfasis 113"/>
    <w:basedOn w:val="Tablanormal"/>
    <w:uiPriority w:val="61"/>
    <w:rsid w:val="005E05F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bsica22">
    <w:name w:val="Tabla básica 22"/>
    <w:basedOn w:val="Tablanormal"/>
    <w:next w:val="Tablabsica2"/>
    <w:rsid w:val="005E05F5"/>
    <w:pPr>
      <w:suppressAutoHyphens/>
      <w:spacing w:after="0" w:line="240" w:lineRule="auto"/>
    </w:pPr>
    <w:rPr>
      <w:rFonts w:ascii="Arial" w:eastAsia="Times New Roman" w:hAnsi="Arial" w:cs="Times New Roman"/>
      <w:sz w:val="20"/>
      <w:szCs w:val="20"/>
      <w:lang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Estilounidadesdidcticas2">
    <w:name w:val="Estilo unidades didácticas2"/>
    <w:uiPriority w:val="99"/>
    <w:rsid w:val="005E05F5"/>
    <w:pPr>
      <w:numPr>
        <w:numId w:val="48"/>
      </w:numPr>
    </w:pPr>
  </w:style>
  <w:style w:type="table" w:customStyle="1" w:styleId="Tablaclsica12">
    <w:name w:val="Tabla clásica 12"/>
    <w:basedOn w:val="Tablanormal"/>
    <w:next w:val="Tablaclsica1"/>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52">
    <w:name w:val="Tabla con columnas 52"/>
    <w:basedOn w:val="Tablanormal"/>
    <w:next w:val="Tablaconcolumnas5"/>
    <w:rsid w:val="005E05F5"/>
    <w:pPr>
      <w:suppressAutoHyphens/>
      <w:spacing w:after="0" w:line="240" w:lineRule="auto"/>
    </w:pPr>
    <w:rPr>
      <w:rFonts w:ascii="Times New Roman" w:eastAsia="Times New Roman" w:hAnsi="Times New Roman" w:cs="Times New Roman"/>
      <w:sz w:val="20"/>
      <w:szCs w:val="20"/>
      <w:lang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lista52">
    <w:name w:val="Tabla con lista 52"/>
    <w:basedOn w:val="Tablanormal"/>
    <w:next w:val="Tablaconlista5"/>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lsica42">
    <w:name w:val="Tabla clásica 42"/>
    <w:basedOn w:val="Tablanormal"/>
    <w:next w:val="Tablaclsica4"/>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tema2">
    <w:name w:val="Tabla con tema2"/>
    <w:basedOn w:val="Tablanormal"/>
    <w:next w:val="Tablacontema"/>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next w:val="Tablaconcuadrcula1"/>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4">
    <w:name w:val="Lista clara - Énfasis 114"/>
    <w:basedOn w:val="Tablanormal"/>
    <w:uiPriority w:val="61"/>
    <w:rsid w:val="005E05F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2">
    <w:name w:val="Sombreado claro - Énfasis 112"/>
    <w:rsid w:val="005E05F5"/>
    <w:pPr>
      <w:spacing w:after="0" w:line="240" w:lineRule="auto"/>
    </w:pPr>
    <w:rPr>
      <w:rFonts w:ascii="Verdana" w:eastAsia="Times New Roman" w:hAnsi="Verdana" w:cs="Verdana"/>
      <w:color w:val="365F91"/>
      <w:sz w:val="20"/>
      <w:szCs w:val="20"/>
      <w:lang w:val="es-ES_tradnl" w:eastAsia="es-ES_tradnl"/>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claro12">
    <w:name w:val="Sombreado claro12"/>
    <w:rsid w:val="005E05F5"/>
    <w:pPr>
      <w:spacing w:after="0" w:line="240" w:lineRule="auto"/>
    </w:pPr>
    <w:rPr>
      <w:rFonts w:ascii="Verdana" w:eastAsia="Times New Roman" w:hAnsi="Verdana" w:cs="Verdana"/>
      <w:color w:val="000000"/>
      <w:sz w:val="20"/>
      <w:szCs w:val="20"/>
      <w:lang w:val="es-ES_tradnl" w:eastAsia="es-ES_tradn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ombreadoclaro-nfasis212">
    <w:name w:val="Sombreado claro - Énfasis 212"/>
    <w:rsid w:val="005E05F5"/>
    <w:pPr>
      <w:spacing w:after="0" w:line="240" w:lineRule="auto"/>
    </w:pPr>
    <w:rPr>
      <w:rFonts w:ascii="Verdana" w:eastAsia="Times New Roman" w:hAnsi="Verdana" w:cs="Verdana"/>
      <w:color w:val="943634"/>
      <w:sz w:val="20"/>
      <w:szCs w:val="20"/>
      <w:lang w:val="es-ES_tradnl" w:eastAsia="es-ES_tradnl"/>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staclara-nfasis512">
    <w:name w:val="Lista clara - Énfasis 512"/>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Sombreadomedio2-nfasis312">
    <w:name w:val="Sombreado medio 2 - Énfasis 312"/>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412">
    <w:name w:val="Sombreado medio 2 - Énfasis 412"/>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512">
    <w:name w:val="Sombreado medio 2 - Énfasis 512"/>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612">
    <w:name w:val="Sombreado medio 2 - Énfasis 612"/>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Listamedia112">
    <w:name w:val="Lista media 112"/>
    <w:rsid w:val="005E05F5"/>
    <w:pPr>
      <w:spacing w:after="0" w:line="240" w:lineRule="auto"/>
    </w:pPr>
    <w:rPr>
      <w:rFonts w:ascii="Verdana" w:eastAsia="Times New Roman" w:hAnsi="Verdana" w:cs="Verdana"/>
      <w:color w:val="000000"/>
      <w:sz w:val="20"/>
      <w:szCs w:val="20"/>
      <w:lang w:val="es-ES_tradnl" w:eastAsia="es-ES_tradn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12">
    <w:name w:val="Cuadrícula clara12"/>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medio2-nfasis112">
    <w:name w:val="Sombreado medio 2 - Énfasis 112"/>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claro-nfasis23">
    <w:name w:val="Sombreado claro - Énfasis 23"/>
    <w:basedOn w:val="Tablanormal"/>
    <w:next w:val="Sombreadoclaro-nfasis2"/>
    <w:rsid w:val="005E05F5"/>
    <w:pPr>
      <w:spacing w:after="0" w:line="240" w:lineRule="auto"/>
    </w:pPr>
    <w:rPr>
      <w:rFonts w:ascii="Verdana" w:eastAsia="Times New Roman" w:hAnsi="Verdana" w:cs="Verdana"/>
      <w:color w:val="943634"/>
      <w:sz w:val="20"/>
      <w:szCs w:val="20"/>
      <w:lang w:eastAsia="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Verdana"/>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Verdana"/>
      </w:rPr>
      <w:tblPr/>
      <w:tcPr>
        <w:tcBorders>
          <w:top w:val="single" w:sz="8" w:space="0" w:color="C0504D"/>
          <w:left w:val="nil"/>
          <w:bottom w:val="single" w:sz="8" w:space="0" w:color="C0504D"/>
          <w:right w:val="nil"/>
          <w:insideH w:val="nil"/>
          <w:insideV w:val="nil"/>
        </w:tcBorders>
      </w:tcPr>
    </w:tblStylePr>
    <w:tblStylePr w:type="band1Vert">
      <w:rPr>
        <w:rFonts w:cs="Verdana"/>
      </w:rPr>
      <w:tblPr/>
      <w:tcPr>
        <w:tcBorders>
          <w:left w:val="nil"/>
          <w:right w:val="nil"/>
          <w:insideH w:val="nil"/>
          <w:insideV w:val="nil"/>
        </w:tcBorders>
        <w:shd w:val="clear" w:color="auto" w:fill="EFD3D2"/>
      </w:tcPr>
    </w:tblStylePr>
    <w:tblStylePr w:type="band1Horz">
      <w:rPr>
        <w:rFonts w:cs="Verdana"/>
      </w:rPr>
      <w:tblPr/>
      <w:tcPr>
        <w:tcBorders>
          <w:left w:val="nil"/>
          <w:right w:val="nil"/>
          <w:insideH w:val="nil"/>
          <w:insideV w:val="nil"/>
        </w:tcBorders>
        <w:shd w:val="clear" w:color="auto" w:fill="EFD3D2"/>
      </w:tcPr>
    </w:tblStylePr>
  </w:style>
  <w:style w:type="table" w:customStyle="1" w:styleId="Listaclara-nfasis53">
    <w:name w:val="Lista clara - Énfasis 53"/>
    <w:basedOn w:val="Tablanormal"/>
    <w:next w:val="Listaclara-nfasis5"/>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Verdana"/>
      </w:rPr>
      <w:tblPr/>
      <w:tcPr>
        <w:shd w:val="clear" w:color="auto" w:fill="4BACC6"/>
      </w:tcPr>
    </w:tblStylePr>
    <w:tblStylePr w:type="lastRow">
      <w:pPr>
        <w:spacing w:before="0" w:after="0"/>
      </w:pPr>
      <w:rPr>
        <w:rFonts w:cs="Verdana"/>
      </w:rPr>
      <w:tblPr/>
      <w:tcPr>
        <w:tcBorders>
          <w:top w:val="double" w:sz="6" w:space="0" w:color="4BACC6"/>
          <w:left w:val="single" w:sz="8" w:space="0" w:color="4BACC6"/>
          <w:bottom w:val="single" w:sz="8" w:space="0" w:color="4BACC6"/>
          <w:right w:val="single" w:sz="8" w:space="0" w:color="4BACC6"/>
        </w:tcBorders>
      </w:tcPr>
    </w:tblStylePr>
    <w:tblStylePr w:type="band1Vert">
      <w:rPr>
        <w:rFonts w:cs="Verdana"/>
      </w:rPr>
      <w:tblPr/>
      <w:tcPr>
        <w:tcBorders>
          <w:top w:val="single" w:sz="8" w:space="0" w:color="4BACC6"/>
          <w:left w:val="single" w:sz="8" w:space="0" w:color="4BACC6"/>
          <w:bottom w:val="single" w:sz="8" w:space="0" w:color="4BACC6"/>
          <w:right w:val="single" w:sz="8" w:space="0" w:color="4BACC6"/>
        </w:tcBorders>
      </w:tcPr>
    </w:tblStylePr>
    <w:tblStylePr w:type="band1Horz">
      <w:rPr>
        <w:rFonts w:cs="Verdana"/>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medio2-nfasis33">
    <w:name w:val="Sombreado medio 2 - Énfasis 33"/>
    <w:basedOn w:val="Tablanormal"/>
    <w:next w:val="Sombreadomedio2-nfasis3"/>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9BBB59"/>
      </w:tcPr>
    </w:tblStylePr>
    <w:tblStylePr w:type="lastCol">
      <w:rPr>
        <w:rFonts w:cs="Verdana"/>
      </w:rPr>
      <w:tblPr/>
      <w:tcPr>
        <w:tcBorders>
          <w:left w:val="nil"/>
          <w:right w:val="nil"/>
          <w:insideH w:val="nil"/>
          <w:insideV w:val="nil"/>
        </w:tcBorders>
        <w:shd w:val="clear" w:color="auto" w:fill="9BBB59"/>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customStyle="1" w:styleId="Sombreadomedio2-nfasis43">
    <w:name w:val="Sombreado medio 2 - Énfasis 43"/>
    <w:basedOn w:val="Tablanormal"/>
    <w:next w:val="Sombreadomedio2-nfasis4"/>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8064A2"/>
      </w:tcPr>
    </w:tblStylePr>
    <w:tblStylePr w:type="lastCol">
      <w:rPr>
        <w:rFonts w:cs="Verdana"/>
      </w:rPr>
      <w:tblPr/>
      <w:tcPr>
        <w:tcBorders>
          <w:left w:val="nil"/>
          <w:right w:val="nil"/>
          <w:insideH w:val="nil"/>
          <w:insideV w:val="nil"/>
        </w:tcBorders>
        <w:shd w:val="clear" w:color="auto" w:fill="8064A2"/>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customStyle="1" w:styleId="Sombreadomedio2-nfasis53">
    <w:name w:val="Sombreado medio 2 - Énfasis 53"/>
    <w:basedOn w:val="Tablanormal"/>
    <w:next w:val="Sombreadomedio2-nfasis5"/>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4BACC6"/>
      </w:tcPr>
    </w:tblStylePr>
    <w:tblStylePr w:type="lastCol">
      <w:rPr>
        <w:rFonts w:cs="Verdana"/>
      </w:rPr>
      <w:tblPr/>
      <w:tcPr>
        <w:tcBorders>
          <w:left w:val="nil"/>
          <w:right w:val="nil"/>
          <w:insideH w:val="nil"/>
          <w:insideV w:val="nil"/>
        </w:tcBorders>
        <w:shd w:val="clear" w:color="auto" w:fill="4BACC6"/>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customStyle="1" w:styleId="Sombreadomedio2-nfasis63">
    <w:name w:val="Sombreado medio 2 - Énfasis 63"/>
    <w:basedOn w:val="Tablanormal"/>
    <w:next w:val="Sombreadomedio2-nfasis6"/>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F79646"/>
      </w:tcPr>
    </w:tblStylePr>
    <w:tblStylePr w:type="lastCol">
      <w:rPr>
        <w:rFonts w:cs="Verdana"/>
      </w:rPr>
      <w:tblPr/>
      <w:tcPr>
        <w:tcBorders>
          <w:left w:val="nil"/>
          <w:right w:val="nil"/>
          <w:insideH w:val="nil"/>
          <w:insideV w:val="nil"/>
        </w:tcBorders>
        <w:shd w:val="clear" w:color="auto" w:fill="F79646"/>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customStyle="1" w:styleId="Listaclara-nfasis122">
    <w:name w:val="Lista clara - Énfasis 122"/>
    <w:basedOn w:val="Tablanormal"/>
    <w:uiPriority w:val="61"/>
    <w:rsid w:val="005E05F5"/>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
    <w:name w:val="Lista clara12"/>
    <w:basedOn w:val="Tablanormal"/>
    <w:uiPriority w:val="61"/>
    <w:rsid w:val="005E05F5"/>
    <w:pPr>
      <w:spacing w:after="0" w:line="240" w:lineRule="auto"/>
    </w:pPr>
    <w:rPr>
      <w:rFonts w:ascii="Times New Roman" w:eastAsia="Times New Roman" w:hAnsi="Times New Roman" w:cs="Times New Roman"/>
      <w:sz w:val="20"/>
      <w:szCs w:val="20"/>
      <w:lang w:val="es-UY" w:eastAsia="es-UY" w:bidi="es-UY"/>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22">
    <w:name w:val="Lista clara22"/>
    <w:basedOn w:val="Tablanormal"/>
    <w:uiPriority w:val="61"/>
    <w:rsid w:val="005E05F5"/>
    <w:pPr>
      <w:spacing w:after="0" w:line="240" w:lineRule="auto"/>
    </w:pPr>
    <w:rPr>
      <w:rFonts w:ascii="Times New Roman" w:eastAsia="Times New Roman" w:hAnsi="Times New Roman" w:cs="Times New Roman"/>
      <w:sz w:val="20"/>
      <w:szCs w:val="20"/>
      <w:lang w:val="es-UY" w:eastAsia="es-UY" w:bidi="es-UY"/>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32">
    <w:name w:val="Lista clara - Énfasis 132"/>
    <w:basedOn w:val="Tablanormal"/>
    <w:uiPriority w:val="61"/>
    <w:rsid w:val="005E05F5"/>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page number" w:uiPriority="0"/>
    <w:lsdException w:name="List" w:uiPriority="0"/>
    <w:lsdException w:name="List 4" w:uiPriority="0"/>
    <w:lsdException w:name="List 5"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Salutation" w:uiPriority="0"/>
    <w:lsdException w:name="Body Text First Indent" w:uiPriority="0"/>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Simple 2" w:uiPriority="0"/>
    <w:lsdException w:name="Table Classic 1" w:uiPriority="0"/>
    <w:lsdException w:name="Table Classic 4" w:uiPriority="0"/>
    <w:lsdException w:name="Table Columns 5" w:uiPriority="0"/>
    <w:lsdException w:name="Table Grid 1" w:uiPriority="0"/>
    <w:lsdException w:name="Table List 5" w:uiPriority="0"/>
    <w:lsdException w:name="Table Contemporary"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0"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lsdException w:name="Light Grid Accent 5" w:semiHidden="0" w:uiPriority="62" w:unhideWhenUsed="0"/>
    <w:lsdException w:name="Medium Shading 1 Accent 5" w:semiHidden="0" w:uiPriority="63" w:unhideWhenUsed="0"/>
    <w:lsdException w:name="Medium Shading 2 Accent 5" w:semiHidden="0" w:uiPriority="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C527E"/>
    <w:pPr>
      <w:keepNext/>
      <w:numPr>
        <w:numId w:val="45"/>
      </w:numPr>
      <w:spacing w:after="0" w:line="240" w:lineRule="auto"/>
      <w:outlineLvl w:val="0"/>
    </w:pPr>
    <w:rPr>
      <w:rFonts w:ascii="Cambria" w:eastAsia="Times New Roman" w:hAnsi="Cambria" w:cs="Arial"/>
      <w:b/>
      <w:color w:val="4F81BD"/>
      <w:sz w:val="28"/>
      <w:szCs w:val="20"/>
      <w:lang w:val="en-GB"/>
    </w:rPr>
  </w:style>
  <w:style w:type="paragraph" w:styleId="Ttulo2">
    <w:name w:val="heading 2"/>
    <w:basedOn w:val="Normal"/>
    <w:next w:val="Normal"/>
    <w:link w:val="Ttulo2Car"/>
    <w:qFormat/>
    <w:rsid w:val="002C527E"/>
    <w:pPr>
      <w:keepNext/>
      <w:numPr>
        <w:numId w:val="46"/>
      </w:numPr>
      <w:suppressAutoHyphens/>
      <w:spacing w:before="240" w:after="60" w:line="240" w:lineRule="auto"/>
      <w:outlineLvl w:val="1"/>
    </w:pPr>
    <w:rPr>
      <w:rFonts w:ascii="Cambria" w:eastAsia="Times New Roman" w:hAnsi="Cambria" w:cs="Arial"/>
      <w:b/>
      <w:iCs/>
      <w:color w:val="92CDDC"/>
      <w:sz w:val="26"/>
      <w:lang w:val="gl-ES" w:eastAsia="es-ES_tradnl"/>
    </w:rPr>
  </w:style>
  <w:style w:type="paragraph" w:styleId="Ttulo3">
    <w:name w:val="heading 3"/>
    <w:basedOn w:val="Normal"/>
    <w:next w:val="Normal"/>
    <w:link w:val="Ttulo3Car"/>
    <w:qFormat/>
    <w:rsid w:val="002C527E"/>
    <w:pPr>
      <w:keepNext/>
      <w:numPr>
        <w:numId w:val="47"/>
      </w:numPr>
      <w:suppressAutoHyphens/>
      <w:spacing w:before="240" w:after="60" w:line="240" w:lineRule="auto"/>
      <w:outlineLvl w:val="2"/>
    </w:pPr>
    <w:rPr>
      <w:rFonts w:ascii="Cambria" w:eastAsia="Times New Roman" w:hAnsi="Cambria" w:cs="Arial"/>
      <w:b/>
      <w:color w:val="92CDDC"/>
      <w:sz w:val="24"/>
      <w:lang w:val="gl-ES" w:eastAsia="es-ES_tradnl"/>
    </w:rPr>
  </w:style>
  <w:style w:type="paragraph" w:styleId="Ttulo4">
    <w:name w:val="heading 4"/>
    <w:basedOn w:val="Normal"/>
    <w:next w:val="Normal"/>
    <w:link w:val="Ttulo4Car"/>
    <w:qFormat/>
    <w:rsid w:val="002C527E"/>
    <w:pPr>
      <w:keepNext/>
      <w:suppressAutoHyphens/>
      <w:spacing w:before="240" w:after="60" w:line="240" w:lineRule="auto"/>
      <w:outlineLvl w:val="3"/>
    </w:pPr>
    <w:rPr>
      <w:rFonts w:ascii="Arial" w:eastAsia="Times New Roman" w:hAnsi="Arial" w:cs="Arial"/>
      <w:b/>
      <w:lang w:val="gl-ES" w:eastAsia="es-ES_tradnl"/>
    </w:rPr>
  </w:style>
  <w:style w:type="paragraph" w:styleId="Ttulo5">
    <w:name w:val="heading 5"/>
    <w:basedOn w:val="Normal"/>
    <w:next w:val="Normal"/>
    <w:link w:val="Ttulo5Car"/>
    <w:qFormat/>
    <w:rsid w:val="002C527E"/>
    <w:pPr>
      <w:suppressAutoHyphens/>
      <w:spacing w:before="240" w:after="60" w:line="240" w:lineRule="auto"/>
      <w:outlineLvl w:val="4"/>
    </w:pPr>
    <w:rPr>
      <w:rFonts w:ascii="Arial" w:eastAsia="Times New Roman" w:hAnsi="Arial" w:cs="Times New Roman"/>
      <w:b/>
      <w:iCs/>
      <w:lang w:val="gl-ES" w:eastAsia="es-ES_tradnl"/>
    </w:rPr>
  </w:style>
  <w:style w:type="paragraph" w:styleId="Ttulo6">
    <w:name w:val="heading 6"/>
    <w:basedOn w:val="Normal"/>
    <w:next w:val="Normal"/>
    <w:link w:val="Ttulo6Car"/>
    <w:qFormat/>
    <w:rsid w:val="002C527E"/>
    <w:pPr>
      <w:suppressAutoHyphens/>
      <w:spacing w:before="240" w:after="60" w:line="240" w:lineRule="auto"/>
      <w:outlineLvl w:val="5"/>
    </w:pPr>
    <w:rPr>
      <w:rFonts w:ascii="Times New Roman" w:eastAsia="Times New Roman" w:hAnsi="Times New Roman" w:cs="Times New Roman"/>
      <w:b/>
      <w:bCs/>
      <w:lang w:val="gl-ES" w:eastAsia="es-ES_tradnl"/>
    </w:rPr>
  </w:style>
  <w:style w:type="paragraph" w:styleId="Ttulo7">
    <w:name w:val="heading 7"/>
    <w:basedOn w:val="Normal"/>
    <w:next w:val="Normal"/>
    <w:link w:val="Ttulo7Car"/>
    <w:qFormat/>
    <w:rsid w:val="002C527E"/>
    <w:pPr>
      <w:suppressAutoHyphens/>
      <w:spacing w:before="240" w:after="60" w:line="240" w:lineRule="auto"/>
      <w:outlineLvl w:val="6"/>
    </w:pPr>
    <w:rPr>
      <w:rFonts w:ascii="Times New Roman" w:eastAsia="Times New Roman" w:hAnsi="Times New Roman" w:cs="Times New Roman"/>
      <w:szCs w:val="20"/>
      <w:lang w:val="gl-ES" w:eastAsia="es-ES_tradnl"/>
    </w:rPr>
  </w:style>
  <w:style w:type="paragraph" w:styleId="Ttulo8">
    <w:name w:val="heading 8"/>
    <w:basedOn w:val="Normal"/>
    <w:next w:val="Normal"/>
    <w:link w:val="Ttulo8Car"/>
    <w:qFormat/>
    <w:rsid w:val="002C527E"/>
    <w:pPr>
      <w:suppressAutoHyphens/>
      <w:spacing w:before="240" w:after="60" w:line="240" w:lineRule="auto"/>
      <w:outlineLvl w:val="7"/>
    </w:pPr>
    <w:rPr>
      <w:rFonts w:ascii="Times New Roman" w:eastAsia="Times New Roman" w:hAnsi="Times New Roman" w:cs="Times New Roman"/>
      <w:i/>
      <w:iCs/>
      <w:szCs w:val="20"/>
      <w:lang w:val="gl-ES" w:eastAsia="es-ES_tradnl"/>
    </w:rPr>
  </w:style>
  <w:style w:type="paragraph" w:styleId="Ttulo9">
    <w:name w:val="heading 9"/>
    <w:basedOn w:val="Normal"/>
    <w:next w:val="Normal"/>
    <w:link w:val="Ttulo9Car"/>
    <w:qFormat/>
    <w:rsid w:val="002C527E"/>
    <w:pPr>
      <w:suppressAutoHyphens/>
      <w:spacing w:before="240" w:after="60" w:line="240" w:lineRule="auto"/>
      <w:outlineLvl w:val="8"/>
    </w:pPr>
    <w:rPr>
      <w:rFonts w:ascii="Arial" w:eastAsia="Times New Roman" w:hAnsi="Arial" w:cs="Arial"/>
      <w:lang w:val="gl-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C527E"/>
    <w:rPr>
      <w:rFonts w:ascii="Cambria" w:eastAsia="Times New Roman" w:hAnsi="Cambria" w:cs="Arial"/>
      <w:b/>
      <w:color w:val="4F81BD"/>
      <w:sz w:val="28"/>
      <w:szCs w:val="20"/>
      <w:lang w:val="en-GB"/>
    </w:rPr>
  </w:style>
  <w:style w:type="character" w:customStyle="1" w:styleId="Ttulo2Car">
    <w:name w:val="Título 2 Car"/>
    <w:basedOn w:val="Fuentedeprrafopredeter"/>
    <w:link w:val="Ttulo2"/>
    <w:rsid w:val="002C527E"/>
    <w:rPr>
      <w:rFonts w:ascii="Cambria" w:eastAsia="Times New Roman" w:hAnsi="Cambria" w:cs="Arial"/>
      <w:b/>
      <w:iCs/>
      <w:color w:val="92CDDC"/>
      <w:sz w:val="26"/>
      <w:lang w:val="gl-ES" w:eastAsia="es-ES_tradnl"/>
    </w:rPr>
  </w:style>
  <w:style w:type="character" w:customStyle="1" w:styleId="Ttulo3Car">
    <w:name w:val="Título 3 Car"/>
    <w:basedOn w:val="Fuentedeprrafopredeter"/>
    <w:link w:val="Ttulo3"/>
    <w:rsid w:val="002C527E"/>
    <w:rPr>
      <w:rFonts w:ascii="Cambria" w:eastAsia="Times New Roman" w:hAnsi="Cambria" w:cs="Arial"/>
      <w:b/>
      <w:color w:val="92CDDC"/>
      <w:sz w:val="24"/>
      <w:lang w:val="gl-ES" w:eastAsia="es-ES_tradnl"/>
    </w:rPr>
  </w:style>
  <w:style w:type="character" w:customStyle="1" w:styleId="Ttulo4Car">
    <w:name w:val="Título 4 Car"/>
    <w:basedOn w:val="Fuentedeprrafopredeter"/>
    <w:link w:val="Ttulo4"/>
    <w:rsid w:val="002C527E"/>
    <w:rPr>
      <w:rFonts w:ascii="Arial" w:eastAsia="Times New Roman" w:hAnsi="Arial" w:cs="Arial"/>
      <w:b/>
      <w:lang w:val="gl-ES" w:eastAsia="es-ES_tradnl"/>
    </w:rPr>
  </w:style>
  <w:style w:type="character" w:customStyle="1" w:styleId="Ttulo5Car">
    <w:name w:val="Título 5 Car"/>
    <w:basedOn w:val="Fuentedeprrafopredeter"/>
    <w:link w:val="Ttulo5"/>
    <w:rsid w:val="002C527E"/>
    <w:rPr>
      <w:rFonts w:ascii="Arial" w:eastAsia="Times New Roman" w:hAnsi="Arial" w:cs="Times New Roman"/>
      <w:b/>
      <w:iCs/>
      <w:lang w:val="gl-ES" w:eastAsia="es-ES_tradnl"/>
    </w:rPr>
  </w:style>
  <w:style w:type="character" w:customStyle="1" w:styleId="Ttulo6Car">
    <w:name w:val="Título 6 Car"/>
    <w:basedOn w:val="Fuentedeprrafopredeter"/>
    <w:link w:val="Ttulo6"/>
    <w:rsid w:val="002C527E"/>
    <w:rPr>
      <w:rFonts w:ascii="Times New Roman" w:eastAsia="Times New Roman" w:hAnsi="Times New Roman" w:cs="Times New Roman"/>
      <w:b/>
      <w:bCs/>
      <w:lang w:val="gl-ES" w:eastAsia="es-ES_tradnl"/>
    </w:rPr>
  </w:style>
  <w:style w:type="character" w:customStyle="1" w:styleId="Ttulo7Car">
    <w:name w:val="Título 7 Car"/>
    <w:basedOn w:val="Fuentedeprrafopredeter"/>
    <w:link w:val="Ttulo7"/>
    <w:rsid w:val="002C527E"/>
    <w:rPr>
      <w:rFonts w:ascii="Times New Roman" w:eastAsia="Times New Roman" w:hAnsi="Times New Roman" w:cs="Times New Roman"/>
      <w:szCs w:val="20"/>
      <w:lang w:val="gl-ES" w:eastAsia="es-ES_tradnl"/>
    </w:rPr>
  </w:style>
  <w:style w:type="character" w:customStyle="1" w:styleId="Ttulo8Car">
    <w:name w:val="Título 8 Car"/>
    <w:basedOn w:val="Fuentedeprrafopredeter"/>
    <w:link w:val="Ttulo8"/>
    <w:rsid w:val="002C527E"/>
    <w:rPr>
      <w:rFonts w:ascii="Times New Roman" w:eastAsia="Times New Roman" w:hAnsi="Times New Roman" w:cs="Times New Roman"/>
      <w:i/>
      <w:iCs/>
      <w:szCs w:val="20"/>
      <w:lang w:val="gl-ES" w:eastAsia="es-ES_tradnl"/>
    </w:rPr>
  </w:style>
  <w:style w:type="character" w:customStyle="1" w:styleId="Ttulo9Car">
    <w:name w:val="Título 9 Car"/>
    <w:basedOn w:val="Fuentedeprrafopredeter"/>
    <w:link w:val="Ttulo9"/>
    <w:rsid w:val="002C527E"/>
    <w:rPr>
      <w:rFonts w:ascii="Arial" w:eastAsia="Times New Roman" w:hAnsi="Arial" w:cs="Arial"/>
      <w:lang w:val="gl-ES" w:eastAsia="es-ES_tradnl"/>
    </w:rPr>
  </w:style>
  <w:style w:type="numbering" w:customStyle="1" w:styleId="Sinlista1">
    <w:name w:val="Sin lista1"/>
    <w:next w:val="Sinlista"/>
    <w:uiPriority w:val="99"/>
    <w:semiHidden/>
    <w:unhideWhenUsed/>
    <w:rsid w:val="002C527E"/>
  </w:style>
  <w:style w:type="paragraph" w:styleId="Prrafodelista">
    <w:name w:val="List Paragraph"/>
    <w:basedOn w:val="Normal"/>
    <w:link w:val="PrrafodelistaCar"/>
    <w:uiPriority w:val="99"/>
    <w:qFormat/>
    <w:rsid w:val="002C527E"/>
    <w:pPr>
      <w:ind w:left="720"/>
      <w:contextualSpacing/>
    </w:pPr>
    <w:rPr>
      <w:rFonts w:ascii="Calibri" w:eastAsia="Times New Roman" w:hAnsi="Calibri" w:cs="Times New Roman"/>
      <w:lang w:val="es-ES_tradnl" w:eastAsia="es-ES_tradnl"/>
    </w:rPr>
  </w:style>
  <w:style w:type="paragraph" w:styleId="NormalWeb">
    <w:name w:val="Normal (Web)"/>
    <w:basedOn w:val="Normal"/>
    <w:unhideWhenUsed/>
    <w:rsid w:val="002C527E"/>
    <w:pPr>
      <w:spacing w:before="100" w:beforeAutospacing="1" w:after="142" w:line="288" w:lineRule="auto"/>
    </w:pPr>
    <w:rPr>
      <w:rFonts w:ascii="Times New Roman" w:eastAsia="Times New Roman" w:hAnsi="Times New Roman" w:cs="Times New Roman"/>
      <w:sz w:val="24"/>
      <w:szCs w:val="24"/>
      <w:lang w:val="es-ES_tradnl" w:eastAsia="es-ES_tradnl"/>
    </w:rPr>
  </w:style>
  <w:style w:type="paragraph" w:styleId="Encabezado">
    <w:name w:val="header"/>
    <w:basedOn w:val="Normal"/>
    <w:link w:val="EncabezadoCar"/>
    <w:uiPriority w:val="99"/>
    <w:unhideWhenUsed/>
    <w:rsid w:val="002C527E"/>
    <w:pPr>
      <w:tabs>
        <w:tab w:val="center" w:pos="4252"/>
        <w:tab w:val="right" w:pos="8504"/>
      </w:tabs>
      <w:spacing w:after="0" w:line="240" w:lineRule="auto"/>
    </w:pPr>
    <w:rPr>
      <w:rFonts w:ascii="Calibri" w:eastAsia="Times New Roman" w:hAnsi="Calibri" w:cs="Times New Roman"/>
      <w:lang w:val="es-ES_tradnl" w:eastAsia="es-ES_tradnl"/>
    </w:rPr>
  </w:style>
  <w:style w:type="character" w:customStyle="1" w:styleId="EncabezadoCar">
    <w:name w:val="Encabezado Car"/>
    <w:basedOn w:val="Fuentedeprrafopredeter"/>
    <w:link w:val="Encabezado"/>
    <w:uiPriority w:val="99"/>
    <w:rsid w:val="002C527E"/>
    <w:rPr>
      <w:rFonts w:ascii="Calibri" w:eastAsia="Times New Roman" w:hAnsi="Calibri" w:cs="Times New Roman"/>
      <w:lang w:val="es-ES_tradnl" w:eastAsia="es-ES_tradnl"/>
    </w:rPr>
  </w:style>
  <w:style w:type="paragraph" w:styleId="Piedepgina">
    <w:name w:val="footer"/>
    <w:basedOn w:val="Normal"/>
    <w:link w:val="PiedepginaCar"/>
    <w:uiPriority w:val="99"/>
    <w:unhideWhenUsed/>
    <w:rsid w:val="002C527E"/>
    <w:pPr>
      <w:tabs>
        <w:tab w:val="center" w:pos="4252"/>
        <w:tab w:val="right" w:pos="8504"/>
      </w:tabs>
      <w:spacing w:after="0" w:line="240" w:lineRule="auto"/>
    </w:pPr>
    <w:rPr>
      <w:rFonts w:ascii="Calibri" w:eastAsia="Times New Roman" w:hAnsi="Calibri" w:cs="Times New Roman"/>
      <w:lang w:val="es-ES_tradnl" w:eastAsia="es-ES_tradnl"/>
    </w:rPr>
  </w:style>
  <w:style w:type="character" w:customStyle="1" w:styleId="PiedepginaCar">
    <w:name w:val="Pie de página Car"/>
    <w:basedOn w:val="Fuentedeprrafopredeter"/>
    <w:link w:val="Piedepgina"/>
    <w:uiPriority w:val="99"/>
    <w:rsid w:val="002C527E"/>
    <w:rPr>
      <w:rFonts w:ascii="Calibri" w:eastAsia="Times New Roman" w:hAnsi="Calibri" w:cs="Times New Roman"/>
      <w:lang w:val="es-ES_tradnl" w:eastAsia="es-ES_tradnl"/>
    </w:rPr>
  </w:style>
  <w:style w:type="table" w:styleId="Tablaconcuadrcula">
    <w:name w:val="Table Grid"/>
    <w:basedOn w:val="Tablanormal"/>
    <w:uiPriority w:val="59"/>
    <w:rsid w:val="002C527E"/>
    <w:pPr>
      <w:spacing w:after="0" w:line="240" w:lineRule="auto"/>
    </w:pPr>
    <w:rPr>
      <w:rFonts w:ascii="Calibri" w:eastAsia="Times New Roman"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p1">
    <w:name w:val="ttp1"/>
    <w:basedOn w:val="Normal"/>
    <w:uiPriority w:val="99"/>
    <w:qFormat/>
    <w:rsid w:val="002C527E"/>
    <w:pPr>
      <w:numPr>
        <w:numId w:val="38"/>
      </w:numPr>
      <w:tabs>
        <w:tab w:val="left" w:pos="170"/>
      </w:tabs>
      <w:spacing w:before="40" w:after="40" w:line="240" w:lineRule="auto"/>
      <w:ind w:left="170" w:hanging="170"/>
      <w:jc w:val="both"/>
    </w:pPr>
    <w:rPr>
      <w:rFonts w:ascii="Arial Narrow" w:eastAsia="Times New Roman" w:hAnsi="Arial Narrow" w:cs="Times New Roman"/>
      <w:sz w:val="18"/>
      <w:szCs w:val="20"/>
      <w:lang w:val="gl-ES" w:eastAsia="gl-ES"/>
    </w:rPr>
  </w:style>
  <w:style w:type="paragraph" w:styleId="Textoindependiente">
    <w:name w:val="Body Text"/>
    <w:basedOn w:val="Normal"/>
    <w:link w:val="TextoindependienteCar"/>
    <w:rsid w:val="002C527E"/>
    <w:pPr>
      <w:suppressAutoHyphens/>
      <w:spacing w:after="0" w:line="240" w:lineRule="auto"/>
      <w:jc w:val="both"/>
    </w:pPr>
    <w:rPr>
      <w:rFonts w:ascii="Arial" w:eastAsia="Times New Roman" w:hAnsi="Arial" w:cs="Arial"/>
      <w:i/>
      <w:szCs w:val="20"/>
      <w:lang w:val="gl-ES" w:eastAsia="es-ES_tradnl"/>
    </w:rPr>
  </w:style>
  <w:style w:type="character" w:customStyle="1" w:styleId="TextoindependienteCar">
    <w:name w:val="Texto independiente Car"/>
    <w:basedOn w:val="Fuentedeprrafopredeter"/>
    <w:link w:val="Textoindependiente"/>
    <w:rsid w:val="002C527E"/>
    <w:rPr>
      <w:rFonts w:ascii="Arial" w:eastAsia="Times New Roman" w:hAnsi="Arial" w:cs="Arial"/>
      <w:i/>
      <w:szCs w:val="20"/>
      <w:lang w:val="gl-ES" w:eastAsia="es-ES_tradnl"/>
    </w:rPr>
  </w:style>
  <w:style w:type="character" w:styleId="Hipervnculo">
    <w:name w:val="Hyperlink"/>
    <w:uiPriority w:val="99"/>
    <w:rsid w:val="002C527E"/>
    <w:rPr>
      <w:rFonts w:cs="Times New Roman"/>
      <w:color w:val="0000FF"/>
      <w:u w:val="single"/>
    </w:rPr>
  </w:style>
  <w:style w:type="paragraph" w:customStyle="1" w:styleId="Contenidoseccin">
    <w:name w:val="Contenido sección"/>
    <w:basedOn w:val="Normal"/>
    <w:rsid w:val="002C527E"/>
    <w:pPr>
      <w:suppressAutoHyphens/>
      <w:spacing w:after="0" w:line="240" w:lineRule="auto"/>
    </w:pPr>
    <w:rPr>
      <w:rFonts w:ascii="Times New Roman" w:eastAsia="Times New Roman" w:hAnsi="Times New Roman" w:cs="Times New Roman"/>
      <w:bCs/>
      <w:szCs w:val="20"/>
      <w:lang w:val="gl-ES" w:eastAsia="es-ES_tradnl"/>
    </w:rPr>
  </w:style>
  <w:style w:type="paragraph" w:customStyle="1" w:styleId="Rubric">
    <w:name w:val="Rubric"/>
    <w:basedOn w:val="Normal"/>
    <w:rsid w:val="002C527E"/>
    <w:pPr>
      <w:widowControl w:val="0"/>
      <w:suppressAutoHyphens/>
      <w:autoSpaceDE w:val="0"/>
      <w:autoSpaceDN w:val="0"/>
      <w:adjustRightInd w:val="0"/>
      <w:spacing w:after="140" w:line="260" w:lineRule="atLeast"/>
      <w:ind w:left="454" w:hanging="454"/>
    </w:pPr>
    <w:rPr>
      <w:rFonts w:ascii="MyriadPro-Semibold" w:eastAsia="Times New Roman" w:hAnsi="MyriadPro-Semibold" w:cs="Times New Roman"/>
      <w:bCs/>
      <w:color w:val="000000"/>
      <w:sz w:val="20"/>
      <w:szCs w:val="20"/>
      <w:lang w:val="en-GB" w:eastAsia="es-ES_tradnl"/>
    </w:rPr>
  </w:style>
  <w:style w:type="paragraph" w:styleId="Epgrafe">
    <w:name w:val="caption"/>
    <w:basedOn w:val="Normal"/>
    <w:next w:val="Normal"/>
    <w:qFormat/>
    <w:rsid w:val="002C527E"/>
    <w:pPr>
      <w:spacing w:after="0" w:line="240" w:lineRule="auto"/>
    </w:pPr>
    <w:rPr>
      <w:rFonts w:ascii="Lucida Console" w:eastAsia="Times New Roman" w:hAnsi="Lucida Console" w:cs="Times New Roman"/>
      <w:bCs/>
      <w:szCs w:val="20"/>
      <w:lang w:val="en-GB" w:eastAsia="es-ES_tradnl"/>
    </w:rPr>
  </w:style>
  <w:style w:type="paragraph" w:styleId="Textoindependiente3">
    <w:name w:val="Body Text 3"/>
    <w:basedOn w:val="Normal"/>
    <w:link w:val="Textoindependiente3Car"/>
    <w:rsid w:val="002C527E"/>
    <w:pPr>
      <w:spacing w:after="0" w:line="240" w:lineRule="auto"/>
      <w:jc w:val="both"/>
    </w:pPr>
    <w:rPr>
      <w:rFonts w:ascii="Times New Roman" w:eastAsia="Times New Roman" w:hAnsi="Times New Roman" w:cs="Times New Roman"/>
      <w:bCs/>
      <w:sz w:val="28"/>
      <w:szCs w:val="20"/>
      <w:lang w:val="es-ES_tradnl" w:eastAsia="es-ES_tradnl"/>
    </w:rPr>
  </w:style>
  <w:style w:type="character" w:customStyle="1" w:styleId="Textoindependiente3Car">
    <w:name w:val="Texto independiente 3 Car"/>
    <w:basedOn w:val="Fuentedeprrafopredeter"/>
    <w:link w:val="Textoindependiente3"/>
    <w:rsid w:val="002C527E"/>
    <w:rPr>
      <w:rFonts w:ascii="Times New Roman" w:eastAsia="Times New Roman" w:hAnsi="Times New Roman" w:cs="Times New Roman"/>
      <w:bCs/>
      <w:sz w:val="28"/>
      <w:szCs w:val="20"/>
      <w:lang w:val="es-ES_tradnl" w:eastAsia="es-ES_tradnl"/>
    </w:rPr>
  </w:style>
  <w:style w:type="table" w:styleId="Tablamoderna">
    <w:name w:val="Table Contemporary"/>
    <w:basedOn w:val="Tablanormal"/>
    <w:rsid w:val="002C527E"/>
    <w:pPr>
      <w:suppressAutoHyphens/>
      <w:spacing w:after="0" w:line="240" w:lineRule="auto"/>
    </w:pPr>
    <w:rPr>
      <w:rFonts w:ascii="Arial" w:eastAsia="Times New Roman" w:hAnsi="Arial" w:cs="Times New Roman"/>
      <w:sz w:val="20"/>
      <w:szCs w:val="20"/>
      <w:lang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Textoindependiente2">
    <w:name w:val="Body Text 2"/>
    <w:basedOn w:val="Normal"/>
    <w:link w:val="Textoindependiente2Car"/>
    <w:rsid w:val="002C527E"/>
    <w:pPr>
      <w:suppressAutoHyphens/>
      <w:spacing w:after="120" w:line="480" w:lineRule="auto"/>
    </w:pPr>
    <w:rPr>
      <w:rFonts w:ascii="Arial" w:eastAsia="Times New Roman" w:hAnsi="Arial" w:cs="Times New Roman"/>
      <w:szCs w:val="20"/>
      <w:lang w:val="gl-ES" w:eastAsia="es-ES_tradnl"/>
    </w:rPr>
  </w:style>
  <w:style w:type="character" w:customStyle="1" w:styleId="Textoindependiente2Car">
    <w:name w:val="Texto independiente 2 Car"/>
    <w:basedOn w:val="Fuentedeprrafopredeter"/>
    <w:link w:val="Textoindependiente2"/>
    <w:rsid w:val="002C527E"/>
    <w:rPr>
      <w:rFonts w:ascii="Arial" w:eastAsia="Times New Roman" w:hAnsi="Arial" w:cs="Times New Roman"/>
      <w:szCs w:val="20"/>
      <w:lang w:val="gl-ES" w:eastAsia="es-ES_tradnl"/>
    </w:rPr>
  </w:style>
  <w:style w:type="paragraph" w:customStyle="1" w:styleId="objectivelist">
    <w:name w:val="objective list"/>
    <w:basedOn w:val="Normal"/>
    <w:rsid w:val="002C527E"/>
    <w:pPr>
      <w:tabs>
        <w:tab w:val="left" w:pos="425"/>
        <w:tab w:val="left" w:pos="720"/>
      </w:tabs>
      <w:overflowPunct w:val="0"/>
      <w:autoSpaceDE w:val="0"/>
      <w:autoSpaceDN w:val="0"/>
      <w:adjustRightInd w:val="0"/>
      <w:spacing w:before="284" w:after="0" w:line="280" w:lineRule="exact"/>
      <w:jc w:val="both"/>
      <w:textAlignment w:val="baseline"/>
    </w:pPr>
    <w:rPr>
      <w:rFonts w:ascii="Times New Roman" w:eastAsia="Times New Roman" w:hAnsi="Times New Roman" w:cs="Times New Roman"/>
      <w:b/>
      <w:bCs/>
      <w:szCs w:val="20"/>
      <w:lang w:val="es-ES_tradnl" w:eastAsia="es-ES_tradnl"/>
    </w:rPr>
  </w:style>
  <w:style w:type="paragraph" w:customStyle="1" w:styleId="main">
    <w:name w:val="main"/>
    <w:basedOn w:val="Normal"/>
    <w:next w:val="Normal"/>
    <w:rsid w:val="002C52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13" w:after="0" w:line="280" w:lineRule="exact"/>
      <w:jc w:val="both"/>
      <w:textAlignment w:val="baseline"/>
    </w:pPr>
    <w:rPr>
      <w:rFonts w:ascii="Times New Roman" w:eastAsia="Times New Roman" w:hAnsi="Times New Roman" w:cs="Times New Roman"/>
      <w:bCs/>
      <w:szCs w:val="20"/>
      <w:lang w:val="es-ES_tradnl" w:eastAsia="es-ES_tradnl"/>
    </w:rPr>
  </w:style>
  <w:style w:type="paragraph" w:customStyle="1" w:styleId="Textodenotaalfinal">
    <w:name w:val="Texto de nota al final"/>
    <w:basedOn w:val="Normal"/>
    <w:rsid w:val="002C527E"/>
    <w:pPr>
      <w:widowControl w:val="0"/>
      <w:overflowPunct w:val="0"/>
      <w:autoSpaceDE w:val="0"/>
      <w:autoSpaceDN w:val="0"/>
      <w:adjustRightInd w:val="0"/>
      <w:spacing w:after="0" w:line="240" w:lineRule="auto"/>
      <w:textAlignment w:val="baseline"/>
    </w:pPr>
    <w:rPr>
      <w:rFonts w:ascii="Courier New" w:eastAsia="Times New Roman" w:hAnsi="Courier New" w:cs="Times New Roman"/>
      <w:bCs/>
      <w:szCs w:val="20"/>
      <w:lang w:val="es-ES_tradnl" w:eastAsia="es-ES_tradnl"/>
    </w:rPr>
  </w:style>
  <w:style w:type="paragraph" w:customStyle="1" w:styleId="mainunderhead">
    <w:name w:val="main under head"/>
    <w:basedOn w:val="Normal"/>
    <w:next w:val="Normal"/>
    <w:rsid w:val="002C527E"/>
    <w:pPr>
      <w:tabs>
        <w:tab w:val="left" w:pos="720"/>
      </w:tabs>
      <w:spacing w:before="28" w:after="0" w:line="280" w:lineRule="exact"/>
      <w:jc w:val="both"/>
    </w:pPr>
    <w:rPr>
      <w:rFonts w:ascii="Times New Roman" w:eastAsia="Times New Roman" w:hAnsi="Times New Roman" w:cs="Times New Roman"/>
      <w:bCs/>
      <w:szCs w:val="20"/>
      <w:lang w:val="es-ES_tradnl" w:eastAsia="es-ES_tradnl"/>
    </w:rPr>
  </w:style>
  <w:style w:type="character" w:customStyle="1" w:styleId="Italic">
    <w:name w:val="Italic"/>
    <w:rsid w:val="002C527E"/>
    <w:rPr>
      <w:rFonts w:ascii="Univers 75 BlackOblique" w:hAnsi="Univers 75 BlackOblique" w:cs="Times New Roman"/>
      <w:i/>
    </w:rPr>
  </w:style>
  <w:style w:type="paragraph" w:customStyle="1" w:styleId="Maintext1mm">
    <w:name w:val="Main text + 1mm"/>
    <w:rsid w:val="002C527E"/>
    <w:pPr>
      <w:keepLines/>
      <w:tabs>
        <w:tab w:val="left" w:pos="226"/>
        <w:tab w:val="left" w:pos="453"/>
        <w:tab w:val="left" w:pos="680"/>
        <w:tab w:val="left" w:pos="907"/>
      </w:tabs>
      <w:spacing w:before="56" w:after="0" w:line="260" w:lineRule="exact"/>
    </w:pPr>
    <w:rPr>
      <w:rFonts w:ascii="Versailles Roman" w:eastAsia="Times New Roman" w:hAnsi="Versailles Roman" w:cs="Times New Roman"/>
      <w:noProof/>
      <w:sz w:val="18"/>
      <w:szCs w:val="20"/>
      <w:lang w:val="es-ES_tradnl" w:eastAsia="es-ES_tradnl"/>
    </w:rPr>
  </w:style>
  <w:style w:type="character" w:customStyle="1" w:styleId="Bold">
    <w:name w:val="Bold"/>
    <w:rsid w:val="002C527E"/>
    <w:rPr>
      <w:rFonts w:ascii="Versailles Bold" w:hAnsi="Versailles Bold" w:cs="Times New Roman"/>
      <w:b/>
    </w:rPr>
  </w:style>
  <w:style w:type="paragraph" w:customStyle="1" w:styleId="c22">
    <w:name w:val="c22"/>
    <w:basedOn w:val="Normal"/>
    <w:rsid w:val="002C527E"/>
    <w:pPr>
      <w:spacing w:before="100" w:beforeAutospacing="1" w:after="100" w:afterAutospacing="1" w:line="240" w:lineRule="auto"/>
    </w:pPr>
    <w:rPr>
      <w:rFonts w:ascii="Arial Unicode MS" w:eastAsia="Arial Unicode MS" w:hAnsi="Times New Roman" w:cs="Arial Unicode MS"/>
      <w:bCs/>
      <w:szCs w:val="20"/>
      <w:lang w:val="gl-ES" w:eastAsia="es-ES_tradnl"/>
    </w:rPr>
  </w:style>
  <w:style w:type="paragraph" w:customStyle="1" w:styleId="bhead">
    <w:name w:val="b head"/>
    <w:basedOn w:val="Normal"/>
    <w:next w:val="Normal"/>
    <w:rsid w:val="002C527E"/>
    <w:pPr>
      <w:spacing w:before="360" w:after="80" w:line="280" w:lineRule="exact"/>
      <w:ind w:left="567" w:hanging="567"/>
    </w:pPr>
    <w:rPr>
      <w:rFonts w:ascii="Times New Roman" w:eastAsia="Times New Roman" w:hAnsi="Times New Roman" w:cs="Times New Roman"/>
      <w:b/>
      <w:bCs/>
      <w:sz w:val="26"/>
      <w:szCs w:val="20"/>
      <w:lang w:val="es-ES_tradnl" w:eastAsia="es-ES_tradnl"/>
    </w:rPr>
  </w:style>
  <w:style w:type="paragraph" w:styleId="Sangradetextonormal">
    <w:name w:val="Body Text Indent"/>
    <w:basedOn w:val="Normal"/>
    <w:link w:val="SangradetextonormalCar"/>
    <w:rsid w:val="002C527E"/>
    <w:pPr>
      <w:suppressAutoHyphens/>
      <w:spacing w:after="120" w:line="240" w:lineRule="auto"/>
      <w:ind w:left="283"/>
    </w:pPr>
    <w:rPr>
      <w:rFonts w:ascii="Arial" w:eastAsia="Times New Roman" w:hAnsi="Arial" w:cs="Times New Roman"/>
      <w:szCs w:val="20"/>
      <w:lang w:val="gl-ES" w:eastAsia="es-ES_tradnl"/>
    </w:rPr>
  </w:style>
  <w:style w:type="character" w:customStyle="1" w:styleId="SangradetextonormalCar">
    <w:name w:val="Sangría de texto normal Car"/>
    <w:basedOn w:val="Fuentedeprrafopredeter"/>
    <w:link w:val="Sangradetextonormal"/>
    <w:rsid w:val="002C527E"/>
    <w:rPr>
      <w:rFonts w:ascii="Arial" w:eastAsia="Times New Roman" w:hAnsi="Arial" w:cs="Times New Roman"/>
      <w:szCs w:val="20"/>
      <w:lang w:val="gl-ES" w:eastAsia="es-ES_tradnl"/>
    </w:rPr>
  </w:style>
  <w:style w:type="paragraph" w:styleId="TDC1">
    <w:name w:val="toc 1"/>
    <w:basedOn w:val="Normal"/>
    <w:next w:val="Normal"/>
    <w:autoRedefine/>
    <w:uiPriority w:val="39"/>
    <w:rsid w:val="002C527E"/>
    <w:pPr>
      <w:tabs>
        <w:tab w:val="right" w:leader="dot" w:pos="8494"/>
      </w:tabs>
      <w:suppressAutoHyphens/>
      <w:spacing w:after="0" w:line="360" w:lineRule="auto"/>
    </w:pPr>
    <w:rPr>
      <w:rFonts w:ascii="Arial" w:eastAsia="Times New Roman" w:hAnsi="Arial" w:cs="Arial"/>
      <w:b/>
      <w:noProof/>
      <w:szCs w:val="20"/>
      <w:lang w:val="gl-ES" w:eastAsia="es-ES_tradnl"/>
    </w:rPr>
  </w:style>
  <w:style w:type="paragraph" w:styleId="TDC2">
    <w:name w:val="toc 2"/>
    <w:basedOn w:val="Normal"/>
    <w:next w:val="Normal"/>
    <w:autoRedefine/>
    <w:uiPriority w:val="39"/>
    <w:rsid w:val="002C527E"/>
    <w:pPr>
      <w:tabs>
        <w:tab w:val="right" w:leader="dot" w:pos="8494"/>
      </w:tabs>
      <w:suppressAutoHyphens/>
      <w:spacing w:after="0" w:line="360" w:lineRule="auto"/>
      <w:ind w:left="238"/>
    </w:pPr>
    <w:rPr>
      <w:rFonts w:ascii="Arial" w:eastAsia="Times New Roman" w:hAnsi="Arial" w:cs="Times New Roman"/>
      <w:szCs w:val="20"/>
      <w:lang w:val="gl-ES" w:eastAsia="es-ES_tradnl"/>
    </w:rPr>
  </w:style>
  <w:style w:type="character" w:styleId="Nmerodepgina">
    <w:name w:val="page number"/>
    <w:rsid w:val="002C527E"/>
    <w:rPr>
      <w:rFonts w:cs="Times New Roman"/>
    </w:rPr>
  </w:style>
  <w:style w:type="paragraph" w:styleId="Mapadeldocumento">
    <w:name w:val="Document Map"/>
    <w:basedOn w:val="Normal"/>
    <w:link w:val="MapadeldocumentoCar"/>
    <w:rsid w:val="002C527E"/>
    <w:pPr>
      <w:shd w:val="clear" w:color="auto" w:fill="000080"/>
      <w:suppressAutoHyphens/>
      <w:spacing w:after="0" w:line="240" w:lineRule="auto"/>
    </w:pPr>
    <w:rPr>
      <w:rFonts w:ascii="Tahoma" w:eastAsia="Times New Roman" w:hAnsi="Tahoma" w:cs="Tahoma"/>
      <w:sz w:val="20"/>
      <w:szCs w:val="20"/>
      <w:lang w:val="gl-ES" w:eastAsia="es-ES_tradnl"/>
    </w:rPr>
  </w:style>
  <w:style w:type="character" w:customStyle="1" w:styleId="MapadeldocumentoCar">
    <w:name w:val="Mapa del documento Car"/>
    <w:basedOn w:val="Fuentedeprrafopredeter"/>
    <w:link w:val="Mapadeldocumento"/>
    <w:rsid w:val="002C527E"/>
    <w:rPr>
      <w:rFonts w:ascii="Tahoma" w:eastAsia="Times New Roman" w:hAnsi="Tahoma" w:cs="Tahoma"/>
      <w:sz w:val="20"/>
      <w:szCs w:val="20"/>
      <w:shd w:val="clear" w:color="auto" w:fill="000080"/>
      <w:lang w:val="gl-ES" w:eastAsia="es-ES_tradnl"/>
    </w:rPr>
  </w:style>
  <w:style w:type="paragraph" w:styleId="Textonotapie">
    <w:name w:val="footnote text"/>
    <w:aliases w:val=" Char"/>
    <w:basedOn w:val="Normal"/>
    <w:link w:val="TextonotapieCar"/>
    <w:rsid w:val="002C527E"/>
    <w:pPr>
      <w:spacing w:after="0" w:line="240" w:lineRule="auto"/>
    </w:pPr>
    <w:rPr>
      <w:rFonts w:ascii="Times New Roman" w:eastAsia="Times New Roman" w:hAnsi="Times New Roman" w:cs="Times New Roman"/>
      <w:bCs/>
      <w:sz w:val="20"/>
      <w:szCs w:val="20"/>
      <w:lang w:val="gl-ES" w:eastAsia="es-ES_tradnl"/>
    </w:rPr>
  </w:style>
  <w:style w:type="character" w:customStyle="1" w:styleId="TextonotapieCar">
    <w:name w:val="Texto nota pie Car"/>
    <w:aliases w:val=" Char Car"/>
    <w:basedOn w:val="Fuentedeprrafopredeter"/>
    <w:link w:val="Textonotapie"/>
    <w:rsid w:val="002C527E"/>
    <w:rPr>
      <w:rFonts w:ascii="Times New Roman" w:eastAsia="Times New Roman" w:hAnsi="Times New Roman" w:cs="Times New Roman"/>
      <w:bCs/>
      <w:sz w:val="20"/>
      <w:szCs w:val="20"/>
      <w:lang w:val="gl-ES" w:eastAsia="es-ES_tradnl"/>
    </w:rPr>
  </w:style>
  <w:style w:type="character" w:styleId="Refdenotaalpie">
    <w:name w:val="footnote reference"/>
    <w:uiPriority w:val="99"/>
    <w:rsid w:val="002C527E"/>
    <w:rPr>
      <w:rFonts w:cs="Times New Roman"/>
      <w:vertAlign w:val="superscript"/>
    </w:rPr>
  </w:style>
  <w:style w:type="paragraph" w:customStyle="1" w:styleId="Seccin">
    <w:name w:val="Sección"/>
    <w:basedOn w:val="Ttulo2"/>
    <w:rsid w:val="002C527E"/>
    <w:pPr>
      <w:spacing w:before="0" w:after="0"/>
    </w:pPr>
    <w:rPr>
      <w:rFonts w:ascii="Times New Roman" w:hAnsi="Times New Roman" w:cs="Times New Roman"/>
      <w:i/>
      <w:iCs w:val="0"/>
      <w:szCs w:val="20"/>
    </w:rPr>
  </w:style>
  <w:style w:type="paragraph" w:customStyle="1" w:styleId="Bloque11">
    <w:name w:val="Bloque 1.1"/>
    <w:basedOn w:val="Normal"/>
    <w:rsid w:val="002C527E"/>
    <w:pPr>
      <w:suppressAutoHyphens/>
      <w:spacing w:after="0" w:line="240" w:lineRule="auto"/>
      <w:ind w:left="360" w:hanging="76"/>
    </w:pPr>
    <w:rPr>
      <w:rFonts w:ascii="Times New Roman" w:eastAsia="Times New Roman" w:hAnsi="Times New Roman" w:cs="Times New Roman"/>
      <w:b/>
      <w:szCs w:val="20"/>
      <w:lang w:val="gl-ES" w:eastAsia="es-ES_tradnl"/>
    </w:rPr>
  </w:style>
  <w:style w:type="paragraph" w:styleId="TDC3">
    <w:name w:val="toc 3"/>
    <w:basedOn w:val="Normal"/>
    <w:next w:val="Normal"/>
    <w:autoRedefine/>
    <w:uiPriority w:val="39"/>
    <w:rsid w:val="002C527E"/>
    <w:pPr>
      <w:suppressAutoHyphens/>
      <w:spacing w:after="0" w:line="360" w:lineRule="auto"/>
      <w:ind w:left="480"/>
    </w:pPr>
    <w:rPr>
      <w:rFonts w:ascii="Arial" w:eastAsia="Times New Roman" w:hAnsi="Arial" w:cs="Times New Roman"/>
      <w:szCs w:val="20"/>
      <w:lang w:val="gl-ES" w:eastAsia="es-ES_tradnl"/>
    </w:rPr>
  </w:style>
  <w:style w:type="character" w:customStyle="1" w:styleId="leftitem">
    <w:name w:val="leftitem"/>
    <w:rsid w:val="002C527E"/>
    <w:rPr>
      <w:color w:val="000000"/>
      <w:sz w:val="24"/>
      <w:szCs w:val="24"/>
    </w:rPr>
  </w:style>
  <w:style w:type="character" w:styleId="Refdecomentario">
    <w:name w:val="annotation reference"/>
    <w:uiPriority w:val="99"/>
    <w:rsid w:val="002C527E"/>
    <w:rPr>
      <w:sz w:val="16"/>
      <w:szCs w:val="16"/>
    </w:rPr>
  </w:style>
  <w:style w:type="paragraph" w:styleId="Textocomentario">
    <w:name w:val="annotation text"/>
    <w:basedOn w:val="Normal"/>
    <w:link w:val="TextocomentarioCar"/>
    <w:uiPriority w:val="99"/>
    <w:rsid w:val="002C527E"/>
    <w:pPr>
      <w:suppressAutoHyphens/>
      <w:spacing w:after="0" w:line="240" w:lineRule="auto"/>
    </w:pPr>
    <w:rPr>
      <w:rFonts w:ascii="Arial" w:eastAsia="Times New Roman" w:hAnsi="Arial" w:cs="Times New Roman"/>
      <w:sz w:val="20"/>
      <w:szCs w:val="20"/>
      <w:lang w:val="gl-ES" w:eastAsia="es-ES_tradnl"/>
    </w:rPr>
  </w:style>
  <w:style w:type="character" w:customStyle="1" w:styleId="TextocomentarioCar">
    <w:name w:val="Texto comentario Car"/>
    <w:basedOn w:val="Fuentedeprrafopredeter"/>
    <w:link w:val="Textocomentario"/>
    <w:uiPriority w:val="99"/>
    <w:rsid w:val="002C527E"/>
    <w:rPr>
      <w:rFonts w:ascii="Arial" w:eastAsia="Times New Roman" w:hAnsi="Arial" w:cs="Times New Roman"/>
      <w:sz w:val="20"/>
      <w:szCs w:val="20"/>
      <w:lang w:val="gl-ES" w:eastAsia="es-ES_tradnl"/>
    </w:rPr>
  </w:style>
  <w:style w:type="paragraph" w:styleId="Asuntodelcomentario">
    <w:name w:val="annotation subject"/>
    <w:basedOn w:val="Textocomentario"/>
    <w:next w:val="Textocomentario"/>
    <w:link w:val="AsuntodelcomentarioCar"/>
    <w:uiPriority w:val="99"/>
    <w:rsid w:val="002C527E"/>
    <w:rPr>
      <w:b/>
    </w:rPr>
  </w:style>
  <w:style w:type="character" w:customStyle="1" w:styleId="AsuntodelcomentarioCar">
    <w:name w:val="Asunto del comentario Car"/>
    <w:basedOn w:val="TextocomentarioCar"/>
    <w:link w:val="Asuntodelcomentario"/>
    <w:uiPriority w:val="99"/>
    <w:rsid w:val="002C527E"/>
    <w:rPr>
      <w:rFonts w:ascii="Arial" w:eastAsia="Times New Roman" w:hAnsi="Arial" w:cs="Times New Roman"/>
      <w:b/>
      <w:sz w:val="20"/>
      <w:szCs w:val="20"/>
      <w:lang w:val="gl-ES" w:eastAsia="es-ES_tradnl"/>
    </w:rPr>
  </w:style>
  <w:style w:type="paragraph" w:styleId="Textodeglobo">
    <w:name w:val="Balloon Text"/>
    <w:basedOn w:val="Normal"/>
    <w:link w:val="TextodegloboCar"/>
    <w:uiPriority w:val="99"/>
    <w:rsid w:val="002C527E"/>
    <w:pPr>
      <w:suppressAutoHyphens/>
      <w:spacing w:after="0" w:line="240" w:lineRule="auto"/>
    </w:pPr>
    <w:rPr>
      <w:rFonts w:ascii="Tahoma" w:eastAsia="Times New Roman" w:hAnsi="Tahoma" w:cs="Tahoma"/>
      <w:sz w:val="16"/>
      <w:szCs w:val="16"/>
      <w:lang w:val="gl-ES" w:eastAsia="es-ES_tradnl"/>
    </w:rPr>
  </w:style>
  <w:style w:type="character" w:customStyle="1" w:styleId="TextodegloboCar">
    <w:name w:val="Texto de globo Car"/>
    <w:basedOn w:val="Fuentedeprrafopredeter"/>
    <w:link w:val="Textodeglobo"/>
    <w:uiPriority w:val="99"/>
    <w:rsid w:val="002C527E"/>
    <w:rPr>
      <w:rFonts w:ascii="Tahoma" w:eastAsia="Times New Roman" w:hAnsi="Tahoma" w:cs="Tahoma"/>
      <w:sz w:val="16"/>
      <w:szCs w:val="16"/>
      <w:lang w:val="gl-ES" w:eastAsia="es-ES_tradnl"/>
    </w:rPr>
  </w:style>
  <w:style w:type="character" w:customStyle="1" w:styleId="sensegp">
    <w:name w:val="sensegp"/>
    <w:rsid w:val="002C527E"/>
  </w:style>
  <w:style w:type="paragraph" w:styleId="Listaconvietas2">
    <w:name w:val="List Bullet 2"/>
    <w:basedOn w:val="Normal"/>
    <w:rsid w:val="002C527E"/>
    <w:pPr>
      <w:numPr>
        <w:numId w:val="39"/>
      </w:numPr>
      <w:suppressAutoHyphens/>
      <w:spacing w:after="0" w:line="240" w:lineRule="auto"/>
      <w:contextualSpacing/>
    </w:pPr>
    <w:rPr>
      <w:rFonts w:ascii="Arial" w:eastAsia="Times New Roman" w:hAnsi="Arial" w:cs="Times New Roman"/>
      <w:szCs w:val="20"/>
      <w:lang w:val="gl-ES" w:eastAsia="es-ES_tradnl"/>
    </w:rPr>
  </w:style>
  <w:style w:type="character" w:styleId="nfasis">
    <w:name w:val="Emphasis"/>
    <w:qFormat/>
    <w:rsid w:val="002C527E"/>
    <w:rPr>
      <w:i/>
      <w:iCs/>
    </w:rPr>
  </w:style>
  <w:style w:type="table" w:customStyle="1" w:styleId="Listaclara-nfasis11">
    <w:name w:val="Lista clara - Énfasis 11"/>
    <w:basedOn w:val="Tablanormal"/>
    <w:uiPriority w:val="61"/>
    <w:rsid w:val="002C527E"/>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absica2">
    <w:name w:val="Table Simple 2"/>
    <w:basedOn w:val="Tablanormal"/>
    <w:rsid w:val="002C527E"/>
    <w:pPr>
      <w:suppressAutoHyphens/>
      <w:spacing w:after="0" w:line="240" w:lineRule="auto"/>
    </w:pPr>
    <w:rPr>
      <w:rFonts w:ascii="Arial" w:eastAsia="Times New Roman" w:hAnsi="Arial" w:cs="Times New Roman"/>
      <w:sz w:val="20"/>
      <w:szCs w:val="20"/>
      <w:lang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Textoennegrita">
    <w:name w:val="Strong"/>
    <w:qFormat/>
    <w:rsid w:val="002C527E"/>
    <w:rPr>
      <w:b/>
      <w:bCs/>
    </w:rPr>
  </w:style>
  <w:style w:type="paragraph" w:customStyle="1" w:styleId="Default">
    <w:name w:val="Default"/>
    <w:rsid w:val="002C527E"/>
    <w:pPr>
      <w:autoSpaceDE w:val="0"/>
      <w:autoSpaceDN w:val="0"/>
      <w:adjustRightInd w:val="0"/>
      <w:spacing w:after="0" w:line="240" w:lineRule="auto"/>
    </w:pPr>
    <w:rPr>
      <w:rFonts w:ascii="Arial Unicode MS" w:eastAsia="Arial Unicode MS" w:hAnsi="Arial" w:cs="Arial Unicode MS"/>
      <w:color w:val="000000"/>
      <w:sz w:val="24"/>
      <w:szCs w:val="24"/>
      <w:lang w:val="es-ES_tradnl" w:eastAsia="es-ES_tradnl"/>
    </w:rPr>
  </w:style>
  <w:style w:type="numbering" w:customStyle="1" w:styleId="Estilounidadesdidcticas">
    <w:name w:val="Estilo unidades didácticas"/>
    <w:uiPriority w:val="99"/>
    <w:rsid w:val="002C527E"/>
    <w:pPr>
      <w:numPr>
        <w:numId w:val="40"/>
      </w:numPr>
    </w:pPr>
  </w:style>
  <w:style w:type="paragraph" w:styleId="Revisin">
    <w:name w:val="Revision"/>
    <w:hidden/>
    <w:uiPriority w:val="99"/>
    <w:semiHidden/>
    <w:rsid w:val="002C527E"/>
    <w:pPr>
      <w:spacing w:after="0" w:line="240" w:lineRule="auto"/>
    </w:pPr>
    <w:rPr>
      <w:rFonts w:ascii="Arial" w:eastAsia="Times New Roman" w:hAnsi="Arial" w:cs="Times New Roman"/>
      <w:szCs w:val="20"/>
      <w:lang w:val="es-ES_tradnl" w:eastAsia="es-ES_tradnl"/>
    </w:rPr>
  </w:style>
  <w:style w:type="paragraph" w:styleId="TDC4">
    <w:name w:val="toc 4"/>
    <w:basedOn w:val="Normal"/>
    <w:next w:val="Normal"/>
    <w:autoRedefine/>
    <w:uiPriority w:val="39"/>
    <w:rsid w:val="002C527E"/>
    <w:pPr>
      <w:suppressAutoHyphens/>
      <w:spacing w:after="0" w:line="360" w:lineRule="auto"/>
      <w:ind w:left="708"/>
    </w:pPr>
    <w:rPr>
      <w:rFonts w:ascii="Arial" w:eastAsia="Times New Roman" w:hAnsi="Arial" w:cs="Times New Roman"/>
      <w:szCs w:val="20"/>
      <w:lang w:val="gl-ES" w:eastAsia="es-ES_tradnl"/>
    </w:rPr>
  </w:style>
  <w:style w:type="paragraph" w:customStyle="1" w:styleId="textotab">
    <w:name w:val="texto tab"/>
    <w:basedOn w:val="Normal"/>
    <w:semiHidden/>
    <w:rsid w:val="002C527E"/>
    <w:pPr>
      <w:suppressAutoHyphens/>
      <w:spacing w:after="0" w:line="240" w:lineRule="auto"/>
      <w:ind w:left="708" w:firstLine="1"/>
    </w:pPr>
    <w:rPr>
      <w:rFonts w:ascii="Times New Roman" w:eastAsia="Times New Roman" w:hAnsi="Times New Roman" w:cs="Times New Roman"/>
      <w:sz w:val="24"/>
      <w:szCs w:val="20"/>
      <w:lang w:val="gl-ES" w:eastAsia="ar-SA"/>
    </w:rPr>
  </w:style>
  <w:style w:type="table" w:styleId="Tablaclsica1">
    <w:name w:val="Table Classic 1"/>
    <w:basedOn w:val="Tablanormal"/>
    <w:rsid w:val="002C527E"/>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5">
    <w:name w:val="Table Columns 5"/>
    <w:basedOn w:val="Tablanormal"/>
    <w:rsid w:val="002C527E"/>
    <w:pPr>
      <w:suppressAutoHyphens/>
      <w:spacing w:after="0" w:line="240" w:lineRule="auto"/>
    </w:pPr>
    <w:rPr>
      <w:rFonts w:ascii="Times New Roman" w:eastAsia="Times New Roman" w:hAnsi="Times New Roman" w:cs="Times New Roman"/>
      <w:sz w:val="20"/>
      <w:szCs w:val="20"/>
      <w:lang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lista5">
    <w:name w:val="Table List 5"/>
    <w:basedOn w:val="Tablanormal"/>
    <w:rsid w:val="002C527E"/>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lsica4">
    <w:name w:val="Table Classic 4"/>
    <w:basedOn w:val="Tablanormal"/>
    <w:rsid w:val="002C527E"/>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tema">
    <w:name w:val="Table Theme"/>
    <w:basedOn w:val="Tablanormal"/>
    <w:rsid w:val="002C527E"/>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1">
    <w:name w:val="Table Grid 1"/>
    <w:basedOn w:val="Tablanormal"/>
    <w:rsid w:val="002C527E"/>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as">
    <w:name w:val="Tablas"/>
    <w:basedOn w:val="Normal"/>
    <w:rsid w:val="002C527E"/>
    <w:pPr>
      <w:keepNext/>
      <w:tabs>
        <w:tab w:val="left" w:pos="-142"/>
        <w:tab w:val="left" w:pos="284"/>
        <w:tab w:val="left" w:pos="567"/>
      </w:tabs>
      <w:spacing w:after="0" w:line="240" w:lineRule="auto"/>
    </w:pPr>
    <w:rPr>
      <w:rFonts w:ascii="Arial Narrow" w:eastAsia="Times New Roman" w:hAnsi="Arial Narrow" w:cs="Times New Roman"/>
      <w:snapToGrid w:val="0"/>
      <w:color w:val="000000"/>
      <w:sz w:val="20"/>
      <w:szCs w:val="20"/>
      <w:lang w:val="es-ES_tradnl" w:eastAsia="es-ES_tradnl"/>
    </w:rPr>
  </w:style>
  <w:style w:type="paragraph" w:styleId="Ttulo">
    <w:name w:val="Title"/>
    <w:basedOn w:val="Normal"/>
    <w:next w:val="Normal"/>
    <w:link w:val="TtuloCar"/>
    <w:qFormat/>
    <w:rsid w:val="002C527E"/>
    <w:pPr>
      <w:suppressAutoHyphens/>
      <w:spacing w:before="240" w:after="60" w:line="240" w:lineRule="auto"/>
      <w:jc w:val="center"/>
      <w:outlineLvl w:val="0"/>
    </w:pPr>
    <w:rPr>
      <w:rFonts w:ascii="Cambria" w:eastAsia="Times New Roman" w:hAnsi="Cambria" w:cs="Times New Roman"/>
      <w:b/>
      <w:bCs/>
      <w:kern w:val="28"/>
      <w:sz w:val="32"/>
      <w:szCs w:val="32"/>
      <w:lang w:val="es-ES_tradnl" w:eastAsia="ar-SA"/>
    </w:rPr>
  </w:style>
  <w:style w:type="character" w:customStyle="1" w:styleId="TtuloCar">
    <w:name w:val="Título Car"/>
    <w:basedOn w:val="Fuentedeprrafopredeter"/>
    <w:link w:val="Ttulo"/>
    <w:rsid w:val="002C527E"/>
    <w:rPr>
      <w:rFonts w:ascii="Cambria" w:eastAsia="Times New Roman" w:hAnsi="Cambria" w:cs="Times New Roman"/>
      <w:b/>
      <w:bCs/>
      <w:kern w:val="28"/>
      <w:sz w:val="32"/>
      <w:szCs w:val="32"/>
      <w:lang w:val="es-ES_tradnl" w:eastAsia="ar-SA"/>
    </w:rPr>
  </w:style>
  <w:style w:type="character" w:customStyle="1" w:styleId="PuestoCar">
    <w:name w:val="Puesto Car"/>
    <w:rsid w:val="002C527E"/>
    <w:rPr>
      <w:rFonts w:ascii="Cambria" w:eastAsia="Times New Roman" w:hAnsi="Cambria" w:cs="Times New Roman"/>
      <w:spacing w:val="-10"/>
      <w:kern w:val="28"/>
      <w:sz w:val="56"/>
      <w:szCs w:val="56"/>
    </w:rPr>
  </w:style>
  <w:style w:type="paragraph" w:styleId="Sinespaciado">
    <w:name w:val="No Spacing"/>
    <w:uiPriority w:val="1"/>
    <w:qFormat/>
    <w:rsid w:val="002C527E"/>
    <w:pPr>
      <w:suppressAutoHyphens/>
      <w:spacing w:after="0" w:line="240" w:lineRule="auto"/>
    </w:pPr>
    <w:rPr>
      <w:rFonts w:ascii="Arial" w:eastAsia="Times New Roman" w:hAnsi="Arial" w:cs="Times New Roman"/>
      <w:bCs/>
      <w:sz w:val="24"/>
      <w:szCs w:val="24"/>
      <w:lang w:val="es-ES_tradnl" w:eastAsia="ar-SA"/>
    </w:rPr>
  </w:style>
  <w:style w:type="paragraph" w:styleId="Lista">
    <w:name w:val="List"/>
    <w:basedOn w:val="Normal"/>
    <w:unhideWhenUsed/>
    <w:rsid w:val="002C527E"/>
    <w:pPr>
      <w:ind w:left="283" w:hanging="283"/>
      <w:contextualSpacing/>
    </w:pPr>
    <w:rPr>
      <w:rFonts w:ascii="Calibri" w:eastAsia="Calibri" w:hAnsi="Calibri" w:cs="Times New Roman"/>
      <w:lang w:val="gl-ES"/>
    </w:rPr>
  </w:style>
  <w:style w:type="paragraph" w:styleId="Lista2">
    <w:name w:val="List 2"/>
    <w:basedOn w:val="Normal"/>
    <w:uiPriority w:val="99"/>
    <w:unhideWhenUsed/>
    <w:rsid w:val="002C527E"/>
    <w:pPr>
      <w:ind w:left="566" w:hanging="283"/>
      <w:contextualSpacing/>
    </w:pPr>
    <w:rPr>
      <w:rFonts w:ascii="Calibri" w:eastAsia="Calibri" w:hAnsi="Calibri" w:cs="Times New Roman"/>
      <w:lang w:val="gl-ES"/>
    </w:rPr>
  </w:style>
  <w:style w:type="paragraph" w:styleId="Listaconvietas">
    <w:name w:val="List Bullet"/>
    <w:basedOn w:val="Normal"/>
    <w:uiPriority w:val="99"/>
    <w:unhideWhenUsed/>
    <w:rsid w:val="002C527E"/>
    <w:pPr>
      <w:numPr>
        <w:numId w:val="41"/>
      </w:numPr>
      <w:tabs>
        <w:tab w:val="clear" w:pos="360"/>
        <w:tab w:val="num" w:pos="397"/>
      </w:tabs>
      <w:ind w:left="397" w:hanging="397"/>
      <w:contextualSpacing/>
    </w:pPr>
    <w:rPr>
      <w:rFonts w:ascii="Calibri" w:eastAsia="Calibri" w:hAnsi="Calibri" w:cs="Times New Roman"/>
      <w:lang w:val="gl-ES"/>
    </w:rPr>
  </w:style>
  <w:style w:type="paragraph" w:styleId="Sangranormal">
    <w:name w:val="Normal Indent"/>
    <w:basedOn w:val="Normal"/>
    <w:uiPriority w:val="99"/>
    <w:unhideWhenUsed/>
    <w:rsid w:val="002C527E"/>
    <w:pPr>
      <w:ind w:left="708"/>
    </w:pPr>
    <w:rPr>
      <w:rFonts w:ascii="Calibri" w:eastAsia="Calibri" w:hAnsi="Calibri" w:cs="Times New Roman"/>
      <w:lang w:val="gl-ES"/>
    </w:rPr>
  </w:style>
  <w:style w:type="paragraph" w:styleId="Textoindependienteprimerasangra2">
    <w:name w:val="Body Text First Indent 2"/>
    <w:basedOn w:val="Sangradetextonormal"/>
    <w:link w:val="Textoindependienteprimerasangra2Car"/>
    <w:uiPriority w:val="99"/>
    <w:unhideWhenUsed/>
    <w:rsid w:val="002C527E"/>
    <w:pPr>
      <w:suppressAutoHyphens w:val="0"/>
      <w:spacing w:after="200" w:line="276" w:lineRule="auto"/>
      <w:ind w:left="360" w:firstLine="360"/>
    </w:pPr>
    <w:rPr>
      <w:rFonts w:ascii="Calibri" w:eastAsia="Calibri" w:hAnsi="Calibri"/>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2C527E"/>
    <w:rPr>
      <w:rFonts w:ascii="Calibri" w:eastAsia="Calibri" w:hAnsi="Calibri" w:cs="Times New Roman"/>
      <w:szCs w:val="20"/>
      <w:lang w:val="gl-ES" w:eastAsia="es-ES_tradnl"/>
    </w:rPr>
  </w:style>
  <w:style w:type="character" w:customStyle="1" w:styleId="SangradetextonormalCar1">
    <w:name w:val="Sangría de texto normal Car1"/>
    <w:uiPriority w:val="99"/>
    <w:rsid w:val="002C527E"/>
    <w:rPr>
      <w:rFonts w:ascii="Arial" w:hAnsi="Arial"/>
      <w:bCs/>
      <w:sz w:val="24"/>
      <w:szCs w:val="24"/>
      <w:lang w:eastAsia="ar-SA"/>
    </w:rPr>
  </w:style>
  <w:style w:type="paragraph" w:styleId="TtulodeTDC">
    <w:name w:val="TOC Heading"/>
    <w:basedOn w:val="Ttulo1"/>
    <w:next w:val="Normal"/>
    <w:uiPriority w:val="39"/>
    <w:unhideWhenUsed/>
    <w:qFormat/>
    <w:rsid w:val="002C527E"/>
    <w:pPr>
      <w:keepLines/>
      <w:spacing w:before="480" w:line="276" w:lineRule="auto"/>
      <w:outlineLvl w:val="9"/>
    </w:pPr>
    <w:rPr>
      <w:rFonts w:cs="Times New Roman"/>
      <w:bCs/>
      <w:color w:val="365F91"/>
      <w:szCs w:val="28"/>
      <w:lang w:val="es-ES" w:eastAsia="es-ES"/>
    </w:rPr>
  </w:style>
  <w:style w:type="character" w:customStyle="1" w:styleId="apple-converted-space">
    <w:name w:val="apple-converted-space"/>
    <w:basedOn w:val="Fuentedeprrafopredeter"/>
    <w:rsid w:val="002C527E"/>
  </w:style>
  <w:style w:type="paragraph" w:styleId="ndice1">
    <w:name w:val="index 1"/>
    <w:basedOn w:val="Normal"/>
    <w:next w:val="Normal"/>
    <w:autoRedefine/>
    <w:rsid w:val="002C527E"/>
    <w:pPr>
      <w:suppressAutoHyphens/>
      <w:spacing w:after="0" w:line="240" w:lineRule="auto"/>
      <w:ind w:left="220" w:hanging="220"/>
    </w:pPr>
    <w:rPr>
      <w:rFonts w:ascii="Arial" w:eastAsia="Times New Roman" w:hAnsi="Arial" w:cs="Times New Roman"/>
      <w:szCs w:val="20"/>
      <w:lang w:val="gl-ES" w:eastAsia="es-ES_tradnl"/>
    </w:rPr>
  </w:style>
  <w:style w:type="paragraph" w:styleId="ndice2">
    <w:name w:val="index 2"/>
    <w:basedOn w:val="Normal"/>
    <w:next w:val="Normal"/>
    <w:autoRedefine/>
    <w:rsid w:val="002C527E"/>
    <w:pPr>
      <w:suppressAutoHyphens/>
      <w:spacing w:after="0" w:line="240" w:lineRule="auto"/>
      <w:ind w:left="440" w:hanging="220"/>
    </w:pPr>
    <w:rPr>
      <w:rFonts w:ascii="Arial" w:eastAsia="Times New Roman" w:hAnsi="Arial" w:cs="Times New Roman"/>
      <w:szCs w:val="20"/>
      <w:lang w:val="gl-ES" w:eastAsia="es-ES_tradnl"/>
    </w:rPr>
  </w:style>
  <w:style w:type="paragraph" w:styleId="ndice3">
    <w:name w:val="index 3"/>
    <w:basedOn w:val="Normal"/>
    <w:next w:val="Normal"/>
    <w:autoRedefine/>
    <w:rsid w:val="002C527E"/>
    <w:pPr>
      <w:suppressAutoHyphens/>
      <w:spacing w:after="0" w:line="240" w:lineRule="auto"/>
      <w:ind w:left="660" w:hanging="220"/>
    </w:pPr>
    <w:rPr>
      <w:rFonts w:ascii="Arial" w:eastAsia="Times New Roman" w:hAnsi="Arial" w:cs="Times New Roman"/>
      <w:szCs w:val="20"/>
      <w:lang w:val="gl-ES" w:eastAsia="es-ES_tradnl"/>
    </w:rPr>
  </w:style>
  <w:style w:type="paragraph" w:styleId="ndice4">
    <w:name w:val="index 4"/>
    <w:basedOn w:val="Normal"/>
    <w:next w:val="Normal"/>
    <w:autoRedefine/>
    <w:rsid w:val="002C527E"/>
    <w:pPr>
      <w:suppressAutoHyphens/>
      <w:spacing w:after="0" w:line="240" w:lineRule="auto"/>
      <w:ind w:left="880" w:hanging="220"/>
    </w:pPr>
    <w:rPr>
      <w:rFonts w:ascii="Arial" w:eastAsia="Times New Roman" w:hAnsi="Arial" w:cs="Times New Roman"/>
      <w:szCs w:val="20"/>
      <w:lang w:val="gl-ES" w:eastAsia="es-ES_tradnl"/>
    </w:rPr>
  </w:style>
  <w:style w:type="paragraph" w:styleId="ndice5">
    <w:name w:val="index 5"/>
    <w:basedOn w:val="Normal"/>
    <w:next w:val="Normal"/>
    <w:autoRedefine/>
    <w:rsid w:val="002C527E"/>
    <w:pPr>
      <w:suppressAutoHyphens/>
      <w:spacing w:after="0" w:line="240" w:lineRule="auto"/>
      <w:ind w:left="1100" w:hanging="220"/>
    </w:pPr>
    <w:rPr>
      <w:rFonts w:ascii="Arial" w:eastAsia="Times New Roman" w:hAnsi="Arial" w:cs="Times New Roman"/>
      <w:szCs w:val="20"/>
      <w:lang w:val="gl-ES" w:eastAsia="es-ES_tradnl"/>
    </w:rPr>
  </w:style>
  <w:style w:type="paragraph" w:styleId="ndice6">
    <w:name w:val="index 6"/>
    <w:basedOn w:val="Normal"/>
    <w:next w:val="Normal"/>
    <w:autoRedefine/>
    <w:rsid w:val="002C527E"/>
    <w:pPr>
      <w:suppressAutoHyphens/>
      <w:spacing w:after="0" w:line="240" w:lineRule="auto"/>
      <w:ind w:left="1320" w:hanging="220"/>
    </w:pPr>
    <w:rPr>
      <w:rFonts w:ascii="Arial" w:eastAsia="Times New Roman" w:hAnsi="Arial" w:cs="Times New Roman"/>
      <w:szCs w:val="20"/>
      <w:lang w:val="gl-ES" w:eastAsia="es-ES_tradnl"/>
    </w:rPr>
  </w:style>
  <w:style w:type="paragraph" w:styleId="ndice7">
    <w:name w:val="index 7"/>
    <w:basedOn w:val="Normal"/>
    <w:next w:val="Normal"/>
    <w:autoRedefine/>
    <w:rsid w:val="002C527E"/>
    <w:pPr>
      <w:suppressAutoHyphens/>
      <w:spacing w:after="0" w:line="240" w:lineRule="auto"/>
      <w:ind w:left="1540" w:hanging="220"/>
    </w:pPr>
    <w:rPr>
      <w:rFonts w:ascii="Arial" w:eastAsia="Times New Roman" w:hAnsi="Arial" w:cs="Times New Roman"/>
      <w:szCs w:val="20"/>
      <w:lang w:val="gl-ES" w:eastAsia="es-ES_tradnl"/>
    </w:rPr>
  </w:style>
  <w:style w:type="paragraph" w:styleId="ndice8">
    <w:name w:val="index 8"/>
    <w:basedOn w:val="Normal"/>
    <w:next w:val="Normal"/>
    <w:autoRedefine/>
    <w:rsid w:val="002C527E"/>
    <w:pPr>
      <w:suppressAutoHyphens/>
      <w:spacing w:after="0" w:line="240" w:lineRule="auto"/>
      <w:ind w:left="1760" w:hanging="220"/>
    </w:pPr>
    <w:rPr>
      <w:rFonts w:ascii="Arial" w:eastAsia="Times New Roman" w:hAnsi="Arial" w:cs="Times New Roman"/>
      <w:szCs w:val="20"/>
      <w:lang w:val="gl-ES" w:eastAsia="es-ES_tradnl"/>
    </w:rPr>
  </w:style>
  <w:style w:type="paragraph" w:styleId="ndice9">
    <w:name w:val="index 9"/>
    <w:basedOn w:val="Normal"/>
    <w:next w:val="Normal"/>
    <w:autoRedefine/>
    <w:rsid w:val="002C527E"/>
    <w:pPr>
      <w:suppressAutoHyphens/>
      <w:spacing w:after="0" w:line="240" w:lineRule="auto"/>
      <w:ind w:left="1980" w:hanging="220"/>
    </w:pPr>
    <w:rPr>
      <w:rFonts w:ascii="Arial" w:eastAsia="Times New Roman" w:hAnsi="Arial" w:cs="Times New Roman"/>
      <w:szCs w:val="20"/>
      <w:lang w:val="gl-ES" w:eastAsia="es-ES_tradnl"/>
    </w:rPr>
  </w:style>
  <w:style w:type="paragraph" w:styleId="Ttulodendice">
    <w:name w:val="index heading"/>
    <w:basedOn w:val="Normal"/>
    <w:next w:val="ndice1"/>
    <w:rsid w:val="002C527E"/>
    <w:pPr>
      <w:suppressAutoHyphens/>
      <w:spacing w:after="0" w:line="240" w:lineRule="auto"/>
    </w:pPr>
    <w:rPr>
      <w:rFonts w:ascii="Arial" w:eastAsia="Times New Roman" w:hAnsi="Arial" w:cs="Times New Roman"/>
      <w:szCs w:val="20"/>
      <w:lang w:val="gl-ES" w:eastAsia="es-ES_tradnl"/>
    </w:rPr>
  </w:style>
  <w:style w:type="paragraph" w:styleId="Sangra2detindependiente">
    <w:name w:val="Body Text Indent 2"/>
    <w:basedOn w:val="Normal"/>
    <w:link w:val="Sangra2detindependienteCar"/>
    <w:rsid w:val="002C527E"/>
    <w:pPr>
      <w:spacing w:after="0" w:line="240" w:lineRule="auto"/>
      <w:ind w:left="705"/>
    </w:pPr>
    <w:rPr>
      <w:rFonts w:ascii="Times New Roman" w:eastAsia="Times New Roman" w:hAnsi="Times New Roman" w:cs="Times New Roman"/>
      <w:sz w:val="20"/>
      <w:szCs w:val="20"/>
      <w:lang w:val="ca-ES" w:eastAsia="es-ES_tradnl"/>
    </w:rPr>
  </w:style>
  <w:style w:type="character" w:customStyle="1" w:styleId="Sangra2detindependienteCar">
    <w:name w:val="Sangría 2 de t. independiente Car"/>
    <w:basedOn w:val="Fuentedeprrafopredeter"/>
    <w:link w:val="Sangra2detindependiente"/>
    <w:rsid w:val="002C527E"/>
    <w:rPr>
      <w:rFonts w:ascii="Times New Roman" w:eastAsia="Times New Roman" w:hAnsi="Times New Roman" w:cs="Times New Roman"/>
      <w:sz w:val="20"/>
      <w:szCs w:val="20"/>
      <w:lang w:val="ca-ES" w:eastAsia="es-ES_tradnl"/>
    </w:rPr>
  </w:style>
  <w:style w:type="paragraph" w:customStyle="1" w:styleId="bullet">
    <w:name w:val="bullet"/>
    <w:basedOn w:val="Normal"/>
    <w:rsid w:val="002C527E"/>
    <w:pPr>
      <w:tabs>
        <w:tab w:val="left" w:pos="284"/>
        <w:tab w:val="left" w:pos="397"/>
      </w:tabs>
      <w:spacing w:before="280" w:after="0" w:line="280" w:lineRule="exact"/>
      <w:ind w:left="284" w:hanging="284"/>
    </w:pPr>
    <w:rPr>
      <w:rFonts w:ascii="Times New Roman" w:eastAsia="Times New Roman" w:hAnsi="Times New Roman" w:cs="Times New Roman"/>
      <w:szCs w:val="20"/>
      <w:lang w:val="es-ES_tradnl" w:eastAsia="es-ES_tradnl"/>
    </w:rPr>
  </w:style>
  <w:style w:type="paragraph" w:customStyle="1" w:styleId="Tabletit-1">
    <w:name w:val="Table tit-1"/>
    <w:basedOn w:val="Normal"/>
    <w:rsid w:val="002C527E"/>
    <w:pPr>
      <w:spacing w:before="40" w:after="40" w:line="240" w:lineRule="exact"/>
    </w:pPr>
    <w:rPr>
      <w:rFonts w:ascii="Palatino" w:eastAsia="Times New Roman" w:hAnsi="Palatino" w:cs="Times New Roman"/>
      <w:b/>
      <w:sz w:val="20"/>
      <w:szCs w:val="20"/>
      <w:lang w:val="es-ES_tradnl" w:eastAsia="es-ES_tradnl"/>
    </w:rPr>
  </w:style>
  <w:style w:type="paragraph" w:customStyle="1" w:styleId="tablebullet">
    <w:name w:val="table bullet"/>
    <w:basedOn w:val="Normal"/>
    <w:rsid w:val="002C527E"/>
    <w:pPr>
      <w:spacing w:after="0" w:line="240" w:lineRule="auto"/>
      <w:ind w:left="142" w:hanging="142"/>
    </w:pPr>
    <w:rPr>
      <w:rFonts w:ascii="Times" w:eastAsia="Times New Roman" w:hAnsi="Times" w:cs="Times New Roman"/>
      <w:sz w:val="20"/>
      <w:szCs w:val="20"/>
      <w:lang w:val="es-ES_tradnl" w:eastAsia="es-ES_tradnl"/>
    </w:rPr>
  </w:style>
  <w:style w:type="paragraph" w:customStyle="1" w:styleId="Tabletit-2">
    <w:name w:val="Table tit-2"/>
    <w:basedOn w:val="Tabletit-1"/>
    <w:rsid w:val="002C527E"/>
    <w:pPr>
      <w:jc w:val="center"/>
    </w:pPr>
    <w:rPr>
      <w:rFonts w:ascii="Times" w:hAnsi="Times"/>
      <w:sz w:val="24"/>
    </w:rPr>
  </w:style>
  <w:style w:type="paragraph" w:customStyle="1" w:styleId="Tabletit-3">
    <w:name w:val="Table tit-3"/>
    <w:basedOn w:val="Tabletit-1"/>
    <w:rsid w:val="002C527E"/>
    <w:rPr>
      <w:rFonts w:ascii="Times" w:hAnsi="Times"/>
      <w:sz w:val="22"/>
    </w:rPr>
  </w:style>
  <w:style w:type="paragraph" w:customStyle="1" w:styleId="tablebullet-1st">
    <w:name w:val="table bullet-1st"/>
    <w:basedOn w:val="tablebullet"/>
    <w:rsid w:val="002C527E"/>
    <w:pPr>
      <w:spacing w:before="40" w:line="240" w:lineRule="exact"/>
    </w:pPr>
  </w:style>
  <w:style w:type="paragraph" w:customStyle="1" w:styleId="tablebullet-last">
    <w:name w:val="table bullet-last"/>
    <w:basedOn w:val="tablebullet"/>
    <w:rsid w:val="002C527E"/>
    <w:pPr>
      <w:spacing w:after="40" w:line="240" w:lineRule="exact"/>
    </w:pPr>
  </w:style>
  <w:style w:type="paragraph" w:customStyle="1" w:styleId="Ttuloissue">
    <w:name w:val="Título issue"/>
    <w:rsid w:val="002C527E"/>
    <w:pPr>
      <w:tabs>
        <w:tab w:val="left" w:pos="2127"/>
      </w:tabs>
      <w:overflowPunct w:val="0"/>
      <w:autoSpaceDE w:val="0"/>
      <w:autoSpaceDN w:val="0"/>
      <w:adjustRightInd w:val="0"/>
      <w:spacing w:before="240" w:after="120" w:line="280" w:lineRule="exact"/>
      <w:textAlignment w:val="baseline"/>
    </w:pPr>
    <w:rPr>
      <w:rFonts w:ascii="Times" w:eastAsia="Times New Roman" w:hAnsi="Times" w:cs="Times New Roman"/>
      <w:b/>
      <w:sz w:val="28"/>
      <w:szCs w:val="20"/>
      <w:lang w:val="es-ES_tradnl" w:eastAsia="es-ES_tradnl"/>
    </w:rPr>
  </w:style>
  <w:style w:type="paragraph" w:customStyle="1" w:styleId="Tabletxt-1st">
    <w:name w:val="Table txt-1st"/>
    <w:basedOn w:val="bullet"/>
    <w:rsid w:val="002C527E"/>
    <w:pPr>
      <w:tabs>
        <w:tab w:val="clear" w:pos="284"/>
        <w:tab w:val="clear" w:pos="397"/>
      </w:tabs>
      <w:overflowPunct w:val="0"/>
      <w:autoSpaceDE w:val="0"/>
      <w:autoSpaceDN w:val="0"/>
      <w:adjustRightInd w:val="0"/>
      <w:spacing w:before="40" w:after="40" w:line="240" w:lineRule="exact"/>
      <w:ind w:left="227" w:hanging="227"/>
      <w:textAlignment w:val="baseline"/>
    </w:pPr>
    <w:rPr>
      <w:rFonts w:ascii="Times" w:hAnsi="Times"/>
      <w:sz w:val="20"/>
    </w:rPr>
  </w:style>
  <w:style w:type="paragraph" w:customStyle="1" w:styleId="tabletxt-indent">
    <w:name w:val="table txt-indent"/>
    <w:basedOn w:val="tablebullet"/>
    <w:rsid w:val="002C527E"/>
    <w:pPr>
      <w:overflowPunct w:val="0"/>
      <w:autoSpaceDE w:val="0"/>
      <w:autoSpaceDN w:val="0"/>
      <w:adjustRightInd w:val="0"/>
      <w:spacing w:line="240" w:lineRule="exact"/>
      <w:ind w:left="227" w:hanging="227"/>
      <w:textAlignment w:val="baseline"/>
    </w:pPr>
  </w:style>
  <w:style w:type="paragraph" w:styleId="Subttulo">
    <w:name w:val="Subtitle"/>
    <w:aliases w:val=" Car Car17"/>
    <w:basedOn w:val="Normal"/>
    <w:link w:val="SubttuloCar"/>
    <w:qFormat/>
    <w:rsid w:val="002C527E"/>
    <w:pPr>
      <w:spacing w:after="60" w:line="240" w:lineRule="auto"/>
      <w:jc w:val="center"/>
    </w:pPr>
    <w:rPr>
      <w:rFonts w:ascii="Arial" w:eastAsia="Times New Roman" w:hAnsi="Arial" w:cs="Times New Roman"/>
      <w:sz w:val="24"/>
      <w:szCs w:val="20"/>
      <w:lang w:val="es-ES_tradnl" w:eastAsia="es-ES_tradnl"/>
    </w:rPr>
  </w:style>
  <w:style w:type="character" w:customStyle="1" w:styleId="SubttuloCar">
    <w:name w:val="Subtítulo Car"/>
    <w:aliases w:val=" Car Car17 Car"/>
    <w:basedOn w:val="Fuentedeprrafopredeter"/>
    <w:link w:val="Subttulo"/>
    <w:rsid w:val="002C527E"/>
    <w:rPr>
      <w:rFonts w:ascii="Arial" w:eastAsia="Times New Roman" w:hAnsi="Arial" w:cs="Times New Roman"/>
      <w:sz w:val="24"/>
      <w:szCs w:val="20"/>
      <w:lang w:val="es-ES_tradnl" w:eastAsia="es-ES_tradnl"/>
    </w:rPr>
  </w:style>
  <w:style w:type="paragraph" w:customStyle="1" w:styleId="Textoindependiente21">
    <w:name w:val="Texto independiente 21"/>
    <w:basedOn w:val="Normal"/>
    <w:rsid w:val="002C527E"/>
    <w:pPr>
      <w:spacing w:after="0" w:line="240" w:lineRule="auto"/>
      <w:jc w:val="both"/>
    </w:pPr>
    <w:rPr>
      <w:rFonts w:ascii="Times New Roman" w:eastAsia="Times New Roman" w:hAnsi="Times New Roman" w:cs="Times New Roman"/>
      <w:sz w:val="20"/>
      <w:szCs w:val="20"/>
      <w:lang w:val="es-ES_tradnl" w:eastAsia="es-ES_tradnl"/>
    </w:rPr>
  </w:style>
  <w:style w:type="paragraph" w:customStyle="1" w:styleId="Ttuloissue0">
    <w:name w:val="T√tulo issue"/>
    <w:rsid w:val="002C527E"/>
    <w:pPr>
      <w:tabs>
        <w:tab w:val="left" w:pos="2127"/>
      </w:tabs>
      <w:spacing w:before="240" w:after="120" w:line="280" w:lineRule="exact"/>
    </w:pPr>
    <w:rPr>
      <w:rFonts w:ascii="Times" w:eastAsia="Times New Roman" w:hAnsi="Times" w:cs="Times New Roman"/>
      <w:b/>
      <w:sz w:val="28"/>
      <w:szCs w:val="20"/>
      <w:lang w:val="es-ES_tradnl" w:eastAsia="es-ES_tradnl"/>
    </w:rPr>
  </w:style>
  <w:style w:type="paragraph" w:customStyle="1" w:styleId="Tablebullet-just1">
    <w:name w:val="Table bullet-just 1"/>
    <w:basedOn w:val="tablebullet"/>
    <w:rsid w:val="002C527E"/>
    <w:pPr>
      <w:spacing w:before="40" w:after="40" w:line="240" w:lineRule="exact"/>
    </w:pPr>
  </w:style>
  <w:style w:type="paragraph" w:customStyle="1" w:styleId="chead">
    <w:name w:val="c head"/>
    <w:basedOn w:val="Normal"/>
    <w:next w:val="Normal"/>
    <w:rsid w:val="002C527E"/>
    <w:pPr>
      <w:overflowPunct w:val="0"/>
      <w:autoSpaceDE w:val="0"/>
      <w:autoSpaceDN w:val="0"/>
      <w:adjustRightInd w:val="0"/>
      <w:spacing w:before="160" w:after="40" w:line="280" w:lineRule="exact"/>
      <w:ind w:left="567" w:hanging="567"/>
      <w:textAlignment w:val="baseline"/>
    </w:pPr>
    <w:rPr>
      <w:rFonts w:ascii="Times New Roman" w:eastAsia="Times New Roman" w:hAnsi="Times New Roman" w:cs="Times New Roman"/>
      <w:b/>
      <w:szCs w:val="20"/>
      <w:lang w:val="es-ES_tradnl" w:eastAsia="es-ES_tradnl"/>
    </w:rPr>
  </w:style>
  <w:style w:type="character" w:styleId="Hipervnculovisitado">
    <w:name w:val="FollowedHyperlink"/>
    <w:rsid w:val="002C527E"/>
    <w:rPr>
      <w:color w:val="800080"/>
      <w:u w:val="single"/>
    </w:rPr>
  </w:style>
  <w:style w:type="paragraph" w:customStyle="1" w:styleId="ObjReflTemActAten">
    <w:name w:val="ObjReflTemActAten"/>
    <w:basedOn w:val="Normal"/>
    <w:rsid w:val="002C527E"/>
    <w:pPr>
      <w:overflowPunct w:val="0"/>
      <w:autoSpaceDE w:val="0"/>
      <w:autoSpaceDN w:val="0"/>
      <w:adjustRightInd w:val="0"/>
      <w:spacing w:after="0" w:line="240" w:lineRule="auto"/>
      <w:textAlignment w:val="baseline"/>
    </w:pPr>
    <w:rPr>
      <w:rFonts w:ascii="Arial" w:eastAsia="Times New Roman" w:hAnsi="Arial" w:cs="Times New Roman"/>
      <w:b/>
      <w:sz w:val="32"/>
      <w:szCs w:val="20"/>
      <w:lang w:val="en-GB" w:eastAsia="es-ES_tradnl"/>
    </w:rPr>
  </w:style>
  <w:style w:type="paragraph" w:customStyle="1" w:styleId="ConceProcActi">
    <w:name w:val="ConceProcActi"/>
    <w:basedOn w:val="Normal"/>
    <w:rsid w:val="002C527E"/>
    <w:pPr>
      <w:overflowPunct w:val="0"/>
      <w:autoSpaceDE w:val="0"/>
      <w:autoSpaceDN w:val="0"/>
      <w:adjustRightInd w:val="0"/>
      <w:spacing w:after="0" w:line="240" w:lineRule="auto"/>
      <w:textAlignment w:val="baseline"/>
    </w:pPr>
    <w:rPr>
      <w:rFonts w:ascii="Arial" w:eastAsia="Times New Roman" w:hAnsi="Arial" w:cs="Times New Roman"/>
      <w:b/>
      <w:sz w:val="24"/>
      <w:szCs w:val="20"/>
      <w:lang w:val="en-GB" w:eastAsia="es-ES_tradnl"/>
    </w:rPr>
  </w:style>
  <w:style w:type="paragraph" w:customStyle="1" w:styleId="Sinespaciado1">
    <w:name w:val="Sin espaciado1"/>
    <w:basedOn w:val="Normal"/>
    <w:rsid w:val="002C527E"/>
    <w:pPr>
      <w:spacing w:after="0" w:line="240" w:lineRule="auto"/>
      <w:ind w:left="2160"/>
    </w:pPr>
    <w:rPr>
      <w:rFonts w:ascii="Verdana" w:eastAsia="Times New Roman" w:hAnsi="Verdana" w:cs="Verdana"/>
      <w:noProof/>
      <w:color w:val="5A5A5A"/>
      <w:sz w:val="20"/>
      <w:szCs w:val="20"/>
      <w:lang w:val="gl-ES"/>
    </w:rPr>
  </w:style>
  <w:style w:type="paragraph" w:customStyle="1" w:styleId="Prrafodelista1">
    <w:name w:val="Párrafo de lista1"/>
    <w:basedOn w:val="Normal"/>
    <w:rsid w:val="002C527E"/>
    <w:pPr>
      <w:spacing w:after="160" w:line="288" w:lineRule="auto"/>
      <w:ind w:left="720"/>
    </w:pPr>
    <w:rPr>
      <w:rFonts w:ascii="Verdana" w:eastAsia="Times New Roman" w:hAnsi="Verdana" w:cs="Verdana"/>
      <w:noProof/>
      <w:color w:val="5A5A5A"/>
      <w:sz w:val="20"/>
      <w:szCs w:val="20"/>
      <w:lang w:val="gl-ES"/>
    </w:rPr>
  </w:style>
  <w:style w:type="paragraph" w:customStyle="1" w:styleId="Cita1">
    <w:name w:val="Cita1"/>
    <w:basedOn w:val="Normal"/>
    <w:next w:val="Normal"/>
    <w:link w:val="CitaCar"/>
    <w:rsid w:val="002C527E"/>
    <w:pPr>
      <w:spacing w:after="160" w:line="288" w:lineRule="auto"/>
      <w:ind w:left="2160"/>
    </w:pPr>
    <w:rPr>
      <w:rFonts w:ascii="Verdana" w:eastAsia="Times New Roman" w:hAnsi="Verdana" w:cs="Times New Roman"/>
      <w:i/>
      <w:iCs/>
      <w:noProof/>
      <w:color w:val="5A5A5A"/>
      <w:sz w:val="20"/>
      <w:szCs w:val="20"/>
      <w:lang w:val="x-none" w:eastAsia="x-none"/>
    </w:rPr>
  </w:style>
  <w:style w:type="character" w:customStyle="1" w:styleId="CitaCar">
    <w:name w:val="Cita Car"/>
    <w:link w:val="Cita1"/>
    <w:locked/>
    <w:rsid w:val="002C527E"/>
    <w:rPr>
      <w:rFonts w:ascii="Verdana" w:eastAsia="Times New Roman" w:hAnsi="Verdana" w:cs="Times New Roman"/>
      <w:i/>
      <w:iCs/>
      <w:noProof/>
      <w:color w:val="5A5A5A"/>
      <w:sz w:val="20"/>
      <w:szCs w:val="20"/>
      <w:lang w:val="x-none" w:eastAsia="x-none"/>
    </w:rPr>
  </w:style>
  <w:style w:type="paragraph" w:customStyle="1" w:styleId="Citadestacada1">
    <w:name w:val="Cita destacada1"/>
    <w:basedOn w:val="Normal"/>
    <w:next w:val="Normal"/>
    <w:link w:val="CitadestacadaCar"/>
    <w:rsid w:val="002C527E"/>
    <w:pPr>
      <w:pBdr>
        <w:top w:val="single" w:sz="4" w:space="12" w:color="F89E42"/>
        <w:left w:val="single" w:sz="4" w:space="15" w:color="F89E42"/>
        <w:bottom w:val="single" w:sz="12" w:space="10" w:color="B35E06"/>
        <w:right w:val="single" w:sz="12" w:space="15" w:color="B35E06"/>
        <w:between w:val="single" w:sz="4" w:space="12" w:color="F89E42"/>
        <w:bar w:val="single" w:sz="4" w:color="F89E42"/>
      </w:pBdr>
      <w:spacing w:after="160" w:line="300" w:lineRule="auto"/>
      <w:ind w:left="2506" w:right="432"/>
    </w:pPr>
    <w:rPr>
      <w:rFonts w:ascii="Verdana" w:eastAsia="Times New Roman" w:hAnsi="Verdana" w:cs="Times New Roman"/>
      <w:smallCaps/>
      <w:noProof/>
      <w:color w:val="B35E06"/>
      <w:sz w:val="20"/>
      <w:szCs w:val="20"/>
      <w:lang w:val="x-none" w:eastAsia="x-none"/>
    </w:rPr>
  </w:style>
  <w:style w:type="character" w:customStyle="1" w:styleId="CitadestacadaCar">
    <w:name w:val="Cita destacada Car"/>
    <w:link w:val="Citadestacada1"/>
    <w:locked/>
    <w:rsid w:val="002C527E"/>
    <w:rPr>
      <w:rFonts w:ascii="Verdana" w:eastAsia="Times New Roman" w:hAnsi="Verdana" w:cs="Times New Roman"/>
      <w:smallCaps/>
      <w:noProof/>
      <w:color w:val="B35E06"/>
      <w:sz w:val="20"/>
      <w:szCs w:val="20"/>
      <w:lang w:val="x-none" w:eastAsia="x-none"/>
    </w:rPr>
  </w:style>
  <w:style w:type="paragraph" w:customStyle="1" w:styleId="TtulodeTDC1">
    <w:name w:val="Título de TDC1"/>
    <w:basedOn w:val="Ttulo1"/>
    <w:next w:val="Normal"/>
    <w:rsid w:val="002C527E"/>
    <w:pPr>
      <w:keepNext w:val="0"/>
      <w:spacing w:before="400" w:after="60"/>
      <w:ind w:left="2160"/>
      <w:outlineLvl w:val="9"/>
    </w:pPr>
    <w:rPr>
      <w:rFonts w:ascii="Verdana" w:hAnsi="Verdana" w:cs="Verdana"/>
      <w:b w:val="0"/>
      <w:smallCaps/>
      <w:noProof/>
      <w:color w:val="181818"/>
      <w:spacing w:val="20"/>
      <w:sz w:val="32"/>
      <w:szCs w:val="32"/>
      <w:lang w:val="es-ES"/>
    </w:rPr>
  </w:style>
  <w:style w:type="paragraph" w:customStyle="1" w:styleId="Textosinformato1">
    <w:name w:val="Texto sin formato1"/>
    <w:basedOn w:val="Normal"/>
    <w:uiPriority w:val="99"/>
    <w:rsid w:val="002C527E"/>
    <w:pPr>
      <w:tabs>
        <w:tab w:val="left" w:pos="360"/>
      </w:tabs>
      <w:spacing w:after="0" w:line="240" w:lineRule="auto"/>
      <w:ind w:left="244" w:hanging="244"/>
    </w:pPr>
    <w:rPr>
      <w:rFonts w:ascii="Courier New" w:eastAsia="Times New Roman" w:hAnsi="Courier New" w:cs="Courier New"/>
      <w:noProof/>
      <w:sz w:val="20"/>
      <w:szCs w:val="20"/>
      <w:lang w:val="gl-ES" w:eastAsia="es-ES_tradnl"/>
    </w:rPr>
  </w:style>
  <w:style w:type="table" w:customStyle="1" w:styleId="Sombreadoclaro-nfasis11">
    <w:name w:val="Sombreado claro - Énfasis 11"/>
    <w:rsid w:val="002C527E"/>
    <w:pPr>
      <w:spacing w:after="0" w:line="240" w:lineRule="auto"/>
    </w:pPr>
    <w:rPr>
      <w:rFonts w:ascii="Verdana" w:eastAsia="Times New Roman" w:hAnsi="Verdana" w:cs="Verdana"/>
      <w:color w:val="365F91"/>
      <w:sz w:val="20"/>
      <w:szCs w:val="20"/>
      <w:lang w:val="es-ES_tradnl" w:eastAsia="es-ES_tradnl"/>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claro1">
    <w:name w:val="Sombreado claro1"/>
    <w:rsid w:val="002C527E"/>
    <w:pPr>
      <w:spacing w:after="0" w:line="240" w:lineRule="auto"/>
    </w:pPr>
    <w:rPr>
      <w:rFonts w:ascii="Verdana" w:eastAsia="Times New Roman" w:hAnsi="Verdana" w:cs="Verdana"/>
      <w:color w:val="000000"/>
      <w:sz w:val="20"/>
      <w:szCs w:val="20"/>
      <w:lang w:val="es-ES_tradnl" w:eastAsia="es-ES_tradn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ombreadoclaro-nfasis21">
    <w:name w:val="Sombreado claro - Énfasis 21"/>
    <w:rsid w:val="002C527E"/>
    <w:pPr>
      <w:spacing w:after="0" w:line="240" w:lineRule="auto"/>
    </w:pPr>
    <w:rPr>
      <w:rFonts w:ascii="Verdana" w:eastAsia="Times New Roman" w:hAnsi="Verdana" w:cs="Verdana"/>
      <w:color w:val="943634"/>
      <w:sz w:val="20"/>
      <w:szCs w:val="20"/>
      <w:lang w:val="es-ES_tradnl" w:eastAsia="es-ES_tradnl"/>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staclara-nfasis51">
    <w:name w:val="Lista clara - Énfasis 51"/>
    <w:rsid w:val="002C527E"/>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Sombreadomedio2-nfasis31">
    <w:name w:val="Sombreado medio 2 - Énfasis 31"/>
    <w:rsid w:val="002C527E"/>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41">
    <w:name w:val="Sombreado medio 2 - Énfasis 41"/>
    <w:rsid w:val="002C527E"/>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51">
    <w:name w:val="Sombreado medio 2 - Énfasis 51"/>
    <w:rsid w:val="002C527E"/>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61">
    <w:name w:val="Sombreado medio 2 - Énfasis 61"/>
    <w:rsid w:val="002C527E"/>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Listamedia11">
    <w:name w:val="Lista media 11"/>
    <w:rsid w:val="002C527E"/>
    <w:pPr>
      <w:spacing w:after="0" w:line="240" w:lineRule="auto"/>
    </w:pPr>
    <w:rPr>
      <w:rFonts w:ascii="Verdana" w:eastAsia="Times New Roman" w:hAnsi="Verdana" w:cs="Verdana"/>
      <w:color w:val="000000"/>
      <w:sz w:val="20"/>
      <w:szCs w:val="20"/>
      <w:lang w:val="es-ES_tradnl" w:eastAsia="es-ES_tradn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1">
    <w:name w:val="Cuadrícula clara1"/>
    <w:rsid w:val="002C527E"/>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medio2-nfasis11">
    <w:name w:val="Sombreado medio 2 - Énfasis 11"/>
    <w:rsid w:val="002C527E"/>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styleId="Textosinformato">
    <w:name w:val="Plain Text"/>
    <w:basedOn w:val="Normal"/>
    <w:link w:val="TextosinformatoCar"/>
    <w:rsid w:val="002C527E"/>
    <w:pPr>
      <w:tabs>
        <w:tab w:val="left" w:pos="360"/>
      </w:tabs>
      <w:spacing w:after="0" w:line="240" w:lineRule="auto"/>
      <w:ind w:left="244" w:hanging="244"/>
    </w:pPr>
    <w:rPr>
      <w:rFonts w:ascii="Courier New" w:eastAsia="Times New Roman" w:hAnsi="Courier New" w:cs="Courier New"/>
      <w:noProof/>
      <w:sz w:val="20"/>
      <w:szCs w:val="20"/>
      <w:lang w:val="gl-ES" w:eastAsia="es-ES_tradnl"/>
    </w:rPr>
  </w:style>
  <w:style w:type="character" w:customStyle="1" w:styleId="TextosinformatoCar">
    <w:name w:val="Texto sin formato Car"/>
    <w:basedOn w:val="Fuentedeprrafopredeter"/>
    <w:link w:val="Textosinformato"/>
    <w:rsid w:val="002C527E"/>
    <w:rPr>
      <w:rFonts w:ascii="Courier New" w:eastAsia="Times New Roman" w:hAnsi="Courier New" w:cs="Courier New"/>
      <w:noProof/>
      <w:sz w:val="20"/>
      <w:szCs w:val="20"/>
      <w:lang w:val="gl-ES" w:eastAsia="es-ES_tradnl"/>
    </w:rPr>
  </w:style>
  <w:style w:type="character" w:customStyle="1" w:styleId="A61">
    <w:name w:val="A6+1"/>
    <w:rsid w:val="002C527E"/>
    <w:rPr>
      <w:b/>
      <w:color w:val="000000"/>
      <w:sz w:val="19"/>
    </w:rPr>
  </w:style>
  <w:style w:type="paragraph" w:customStyle="1" w:styleId="msolistparagraph0">
    <w:name w:val="msolistparagraph"/>
    <w:basedOn w:val="Normal"/>
    <w:rsid w:val="002C527E"/>
    <w:pPr>
      <w:spacing w:after="160" w:line="288" w:lineRule="auto"/>
      <w:ind w:left="720"/>
    </w:pPr>
    <w:rPr>
      <w:rFonts w:ascii="Verdana" w:eastAsia="Times New Roman" w:hAnsi="Verdana" w:cs="Verdana"/>
      <w:noProof/>
      <w:color w:val="5A5A5A"/>
      <w:sz w:val="20"/>
      <w:szCs w:val="20"/>
      <w:lang w:val="gl-ES" w:eastAsia="es-ES_tradnl"/>
    </w:rPr>
  </w:style>
  <w:style w:type="paragraph" w:customStyle="1" w:styleId="msonormalcxspmiddle">
    <w:name w:val="msonormalcxspmiddle"/>
    <w:basedOn w:val="Normal"/>
    <w:rsid w:val="002C527E"/>
    <w:pPr>
      <w:spacing w:before="100" w:beforeAutospacing="1" w:after="100" w:afterAutospacing="1" w:line="240" w:lineRule="auto"/>
    </w:pPr>
    <w:rPr>
      <w:rFonts w:ascii="Verdana" w:eastAsia="Times New Roman" w:hAnsi="Verdana" w:cs="Times New Roman"/>
      <w:noProof/>
      <w:sz w:val="24"/>
      <w:szCs w:val="24"/>
      <w:lang w:val="gl-ES" w:eastAsia="es-ES_tradnl"/>
    </w:rPr>
  </w:style>
  <w:style w:type="paragraph" w:styleId="Cita">
    <w:name w:val="Quote"/>
    <w:basedOn w:val="Normal"/>
    <w:next w:val="Normal"/>
    <w:link w:val="CitaCar1"/>
    <w:qFormat/>
    <w:rsid w:val="002C527E"/>
    <w:pPr>
      <w:spacing w:after="160" w:line="288" w:lineRule="auto"/>
      <w:ind w:left="2160"/>
    </w:pPr>
    <w:rPr>
      <w:rFonts w:ascii="Verdana" w:eastAsia="Times New Roman" w:hAnsi="Verdana" w:cs="Verdana"/>
      <w:i/>
      <w:iCs/>
      <w:color w:val="5A5A5A"/>
      <w:sz w:val="20"/>
      <w:szCs w:val="20"/>
      <w:lang w:val="gl-ES"/>
    </w:rPr>
  </w:style>
  <w:style w:type="character" w:customStyle="1" w:styleId="CitaCar1">
    <w:name w:val="Cita Car1"/>
    <w:basedOn w:val="Fuentedeprrafopredeter"/>
    <w:link w:val="Cita"/>
    <w:rsid w:val="002C527E"/>
    <w:rPr>
      <w:rFonts w:ascii="Verdana" w:eastAsia="Times New Roman" w:hAnsi="Verdana" w:cs="Verdana"/>
      <w:i/>
      <w:iCs/>
      <w:color w:val="5A5A5A"/>
      <w:sz w:val="20"/>
      <w:szCs w:val="20"/>
      <w:lang w:val="gl-ES"/>
    </w:rPr>
  </w:style>
  <w:style w:type="paragraph" w:styleId="Citadestacada">
    <w:name w:val="Intense Quote"/>
    <w:basedOn w:val="Normal"/>
    <w:next w:val="Normal"/>
    <w:link w:val="CitadestacadaCar1"/>
    <w:qFormat/>
    <w:rsid w:val="002C527E"/>
    <w:pPr>
      <w:pBdr>
        <w:top w:val="single" w:sz="4" w:space="12" w:color="F89E42"/>
        <w:left w:val="single" w:sz="4" w:space="15" w:color="F89E42"/>
        <w:bottom w:val="single" w:sz="12" w:space="10" w:color="B35E06"/>
        <w:right w:val="single" w:sz="12" w:space="15" w:color="B35E06"/>
        <w:between w:val="single" w:sz="4" w:space="12" w:color="F89E42"/>
        <w:bar w:val="single" w:sz="4" w:color="F89E42"/>
      </w:pBdr>
      <w:spacing w:after="160" w:line="300" w:lineRule="auto"/>
      <w:ind w:left="2506" w:right="432"/>
    </w:pPr>
    <w:rPr>
      <w:rFonts w:ascii="Verdana" w:eastAsia="Times New Roman" w:hAnsi="Verdana" w:cs="Verdana"/>
      <w:smallCaps/>
      <w:color w:val="B35E06"/>
      <w:sz w:val="20"/>
      <w:szCs w:val="20"/>
      <w:lang w:val="gl-ES"/>
    </w:rPr>
  </w:style>
  <w:style w:type="character" w:customStyle="1" w:styleId="CitadestacadaCar1">
    <w:name w:val="Cita destacada Car1"/>
    <w:basedOn w:val="Fuentedeprrafopredeter"/>
    <w:link w:val="Citadestacada"/>
    <w:rsid w:val="002C527E"/>
    <w:rPr>
      <w:rFonts w:ascii="Verdana" w:eastAsia="Times New Roman" w:hAnsi="Verdana" w:cs="Verdana"/>
      <w:smallCaps/>
      <w:color w:val="B35E06"/>
      <w:sz w:val="20"/>
      <w:szCs w:val="20"/>
      <w:lang w:val="gl-ES"/>
    </w:rPr>
  </w:style>
  <w:style w:type="table" w:styleId="Sombreadoclaro-nfasis2">
    <w:name w:val="Light Shading Accent 2"/>
    <w:basedOn w:val="Tablanormal"/>
    <w:rsid w:val="002C527E"/>
    <w:pPr>
      <w:spacing w:after="0" w:line="240" w:lineRule="auto"/>
    </w:pPr>
    <w:rPr>
      <w:rFonts w:ascii="Verdana" w:eastAsia="Times New Roman" w:hAnsi="Verdana" w:cs="Verdana"/>
      <w:color w:val="943634"/>
      <w:sz w:val="20"/>
      <w:szCs w:val="20"/>
      <w:lang w:eastAsia="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Verdana"/>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Verdana"/>
      </w:rPr>
      <w:tblPr/>
      <w:tcPr>
        <w:tcBorders>
          <w:top w:val="single" w:sz="8" w:space="0" w:color="C0504D"/>
          <w:left w:val="nil"/>
          <w:bottom w:val="single" w:sz="8" w:space="0" w:color="C0504D"/>
          <w:right w:val="nil"/>
          <w:insideH w:val="nil"/>
          <w:insideV w:val="nil"/>
        </w:tcBorders>
      </w:tcPr>
    </w:tblStylePr>
    <w:tblStylePr w:type="band1Vert">
      <w:rPr>
        <w:rFonts w:cs="Verdana"/>
      </w:rPr>
      <w:tblPr/>
      <w:tcPr>
        <w:tcBorders>
          <w:left w:val="nil"/>
          <w:right w:val="nil"/>
          <w:insideH w:val="nil"/>
          <w:insideV w:val="nil"/>
        </w:tcBorders>
        <w:shd w:val="clear" w:color="auto" w:fill="EFD3D2"/>
      </w:tcPr>
    </w:tblStylePr>
    <w:tblStylePr w:type="band1Horz">
      <w:rPr>
        <w:rFonts w:cs="Verdana"/>
      </w:rPr>
      <w:tblPr/>
      <w:tcPr>
        <w:tcBorders>
          <w:left w:val="nil"/>
          <w:right w:val="nil"/>
          <w:insideH w:val="nil"/>
          <w:insideV w:val="nil"/>
        </w:tcBorders>
        <w:shd w:val="clear" w:color="auto" w:fill="EFD3D2"/>
      </w:tcPr>
    </w:tblStylePr>
  </w:style>
  <w:style w:type="table" w:styleId="Listaclara-nfasis5">
    <w:name w:val="Light List Accent 5"/>
    <w:basedOn w:val="Tablanormal"/>
    <w:rsid w:val="002C527E"/>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Verdana"/>
      </w:rPr>
      <w:tblPr/>
      <w:tcPr>
        <w:shd w:val="clear" w:color="auto" w:fill="4BACC6"/>
      </w:tcPr>
    </w:tblStylePr>
    <w:tblStylePr w:type="lastRow">
      <w:pPr>
        <w:spacing w:before="0" w:after="0"/>
      </w:pPr>
      <w:rPr>
        <w:rFonts w:cs="Verdana"/>
      </w:rPr>
      <w:tblPr/>
      <w:tcPr>
        <w:tcBorders>
          <w:top w:val="double" w:sz="6" w:space="0" w:color="4BACC6"/>
          <w:left w:val="single" w:sz="8" w:space="0" w:color="4BACC6"/>
          <w:bottom w:val="single" w:sz="8" w:space="0" w:color="4BACC6"/>
          <w:right w:val="single" w:sz="8" w:space="0" w:color="4BACC6"/>
        </w:tcBorders>
      </w:tcPr>
    </w:tblStylePr>
    <w:tblStylePr w:type="band1Vert">
      <w:rPr>
        <w:rFonts w:cs="Verdana"/>
      </w:rPr>
      <w:tblPr/>
      <w:tcPr>
        <w:tcBorders>
          <w:top w:val="single" w:sz="8" w:space="0" w:color="4BACC6"/>
          <w:left w:val="single" w:sz="8" w:space="0" w:color="4BACC6"/>
          <w:bottom w:val="single" w:sz="8" w:space="0" w:color="4BACC6"/>
          <w:right w:val="single" w:sz="8" w:space="0" w:color="4BACC6"/>
        </w:tcBorders>
      </w:tcPr>
    </w:tblStylePr>
    <w:tblStylePr w:type="band1Horz">
      <w:rPr>
        <w:rFonts w:cs="Verdana"/>
      </w:rPr>
      <w:tblPr/>
      <w:tcPr>
        <w:tcBorders>
          <w:top w:val="single" w:sz="8" w:space="0" w:color="4BACC6"/>
          <w:left w:val="single" w:sz="8" w:space="0" w:color="4BACC6"/>
          <w:bottom w:val="single" w:sz="8" w:space="0" w:color="4BACC6"/>
          <w:right w:val="single" w:sz="8" w:space="0" w:color="4BACC6"/>
        </w:tcBorders>
      </w:tcPr>
    </w:tblStylePr>
  </w:style>
  <w:style w:type="table" w:styleId="Sombreadomedio2-nfasis3">
    <w:name w:val="Medium Shading 2 Accent 3"/>
    <w:basedOn w:val="Tablanormal"/>
    <w:rsid w:val="002C527E"/>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9BBB59"/>
      </w:tcPr>
    </w:tblStylePr>
    <w:tblStylePr w:type="lastCol">
      <w:rPr>
        <w:rFonts w:cs="Verdana"/>
      </w:rPr>
      <w:tblPr/>
      <w:tcPr>
        <w:tcBorders>
          <w:left w:val="nil"/>
          <w:right w:val="nil"/>
          <w:insideH w:val="nil"/>
          <w:insideV w:val="nil"/>
        </w:tcBorders>
        <w:shd w:val="clear" w:color="auto" w:fill="9BBB59"/>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rsid w:val="002C527E"/>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8064A2"/>
      </w:tcPr>
    </w:tblStylePr>
    <w:tblStylePr w:type="lastCol">
      <w:rPr>
        <w:rFonts w:cs="Verdana"/>
      </w:rPr>
      <w:tblPr/>
      <w:tcPr>
        <w:tcBorders>
          <w:left w:val="nil"/>
          <w:right w:val="nil"/>
          <w:insideH w:val="nil"/>
          <w:insideV w:val="nil"/>
        </w:tcBorders>
        <w:shd w:val="clear" w:color="auto" w:fill="8064A2"/>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rsid w:val="002C527E"/>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4BACC6"/>
      </w:tcPr>
    </w:tblStylePr>
    <w:tblStylePr w:type="lastCol">
      <w:rPr>
        <w:rFonts w:cs="Verdana"/>
      </w:rPr>
      <w:tblPr/>
      <w:tcPr>
        <w:tcBorders>
          <w:left w:val="nil"/>
          <w:right w:val="nil"/>
          <w:insideH w:val="nil"/>
          <w:insideV w:val="nil"/>
        </w:tcBorders>
        <w:shd w:val="clear" w:color="auto" w:fill="4BACC6"/>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rsid w:val="002C527E"/>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F79646"/>
      </w:tcPr>
    </w:tblStylePr>
    <w:tblStylePr w:type="lastCol">
      <w:rPr>
        <w:rFonts w:cs="Verdana"/>
      </w:rPr>
      <w:tblPr/>
      <w:tcPr>
        <w:tcBorders>
          <w:left w:val="nil"/>
          <w:right w:val="nil"/>
          <w:insideH w:val="nil"/>
          <w:insideV w:val="nil"/>
        </w:tcBorders>
        <w:shd w:val="clear" w:color="auto" w:fill="F79646"/>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paragraph" w:customStyle="1" w:styleId="Textosinformato2">
    <w:name w:val="Texto sin formato2"/>
    <w:basedOn w:val="Normal"/>
    <w:rsid w:val="002C527E"/>
    <w:pPr>
      <w:tabs>
        <w:tab w:val="left" w:pos="360"/>
      </w:tabs>
      <w:spacing w:after="0" w:line="240" w:lineRule="auto"/>
      <w:ind w:left="244" w:hanging="244"/>
    </w:pPr>
    <w:rPr>
      <w:rFonts w:ascii="Courier New" w:eastAsia="Times New Roman" w:hAnsi="Courier New" w:cs="Times New Roman"/>
      <w:sz w:val="20"/>
      <w:szCs w:val="20"/>
      <w:lang w:val="gl-ES" w:eastAsia="es-ES_tradnl"/>
    </w:rPr>
  </w:style>
  <w:style w:type="paragraph" w:customStyle="1" w:styleId="BodyText22">
    <w:name w:val="Body Text 22"/>
    <w:basedOn w:val="Normal"/>
    <w:rsid w:val="002C527E"/>
    <w:pPr>
      <w:spacing w:after="0" w:line="240" w:lineRule="auto"/>
    </w:pPr>
    <w:rPr>
      <w:rFonts w:ascii="Times New Roman" w:eastAsia="Times New Roman" w:hAnsi="Times New Roman" w:cs="Times New Roman"/>
      <w:sz w:val="24"/>
      <w:szCs w:val="24"/>
      <w:lang w:val="es-ES_tradnl" w:eastAsia="es-ES_tradnl"/>
    </w:rPr>
  </w:style>
  <w:style w:type="paragraph" w:customStyle="1" w:styleId="Pa3">
    <w:name w:val="Pa3"/>
    <w:basedOn w:val="Normal"/>
    <w:next w:val="Normal"/>
    <w:rsid w:val="002C527E"/>
    <w:pPr>
      <w:autoSpaceDE w:val="0"/>
      <w:autoSpaceDN w:val="0"/>
      <w:adjustRightInd w:val="0"/>
      <w:spacing w:after="0" w:line="381" w:lineRule="atLeast"/>
    </w:pPr>
    <w:rPr>
      <w:rFonts w:ascii="Frutiger LT Std 55 Roman" w:eastAsia="Times New Roman" w:hAnsi="Frutiger LT Std 55 Roman" w:cs="Frutiger LT Std 55 Roman"/>
      <w:sz w:val="24"/>
      <w:szCs w:val="24"/>
      <w:lang w:val="gl-ES" w:eastAsia="es-ES_tradnl"/>
    </w:rPr>
  </w:style>
  <w:style w:type="character" w:customStyle="1" w:styleId="Cuerpodeltexto">
    <w:name w:val="Cuerpo del texto_"/>
    <w:link w:val="Cuerpodeltexto0"/>
    <w:locked/>
    <w:rsid w:val="002C527E"/>
    <w:rPr>
      <w:rFonts w:ascii="Lucida Sans Unicode" w:hAnsi="Lucida Sans Unicode"/>
      <w:sz w:val="17"/>
      <w:szCs w:val="17"/>
      <w:shd w:val="clear" w:color="auto" w:fill="FFFFFF"/>
    </w:rPr>
  </w:style>
  <w:style w:type="paragraph" w:customStyle="1" w:styleId="Cuerpodeltexto0">
    <w:name w:val="Cuerpo del texto"/>
    <w:basedOn w:val="Normal"/>
    <w:link w:val="Cuerpodeltexto"/>
    <w:rsid w:val="002C527E"/>
    <w:pPr>
      <w:shd w:val="clear" w:color="auto" w:fill="FFFFFF"/>
      <w:spacing w:before="240" w:after="0" w:line="230" w:lineRule="exact"/>
      <w:ind w:hanging="160"/>
    </w:pPr>
    <w:rPr>
      <w:rFonts w:ascii="Lucida Sans Unicode" w:hAnsi="Lucida Sans Unicode"/>
      <w:sz w:val="17"/>
      <w:szCs w:val="17"/>
      <w:shd w:val="clear" w:color="auto" w:fill="FFFFFF"/>
    </w:rPr>
  </w:style>
  <w:style w:type="paragraph" w:customStyle="1" w:styleId="BodyText1">
    <w:name w:val="Body Text1"/>
    <w:basedOn w:val="Normal"/>
    <w:rsid w:val="002C527E"/>
    <w:pPr>
      <w:widowControl w:val="0"/>
      <w:tabs>
        <w:tab w:val="left" w:pos="284"/>
        <w:tab w:val="left" w:pos="851"/>
        <w:tab w:val="left" w:pos="1418"/>
      </w:tabs>
      <w:suppressAutoHyphens/>
      <w:spacing w:after="0" w:line="360" w:lineRule="auto"/>
      <w:ind w:left="851" w:hanging="851"/>
    </w:pPr>
    <w:rPr>
      <w:rFonts w:ascii="Arial" w:eastAsia="Arial Unicode MS" w:hAnsi="Arial" w:cs="Arial"/>
      <w:kern w:val="1"/>
      <w:lang w:val="en-GB"/>
    </w:rPr>
  </w:style>
  <w:style w:type="paragraph" w:customStyle="1" w:styleId="Pa24">
    <w:name w:val="Pa24"/>
    <w:basedOn w:val="Normal"/>
    <w:next w:val="Normal"/>
    <w:rsid w:val="002C527E"/>
    <w:pPr>
      <w:autoSpaceDE w:val="0"/>
      <w:autoSpaceDN w:val="0"/>
      <w:adjustRightInd w:val="0"/>
      <w:spacing w:after="0" w:line="401" w:lineRule="atLeast"/>
    </w:pPr>
    <w:rPr>
      <w:rFonts w:ascii="Frutiger LT Std 55 Roman" w:eastAsia="Times New Roman" w:hAnsi="Frutiger LT Std 55 Roman" w:cs="Frutiger LT Std 55 Roman"/>
      <w:sz w:val="24"/>
      <w:szCs w:val="24"/>
      <w:lang w:val="gl-ES" w:eastAsia="es-ES_tradnl"/>
    </w:rPr>
  </w:style>
  <w:style w:type="paragraph" w:customStyle="1" w:styleId="Pa25">
    <w:name w:val="Pa25"/>
    <w:basedOn w:val="Normal"/>
    <w:next w:val="Normal"/>
    <w:rsid w:val="002C527E"/>
    <w:pPr>
      <w:autoSpaceDE w:val="0"/>
      <w:autoSpaceDN w:val="0"/>
      <w:adjustRightInd w:val="0"/>
      <w:spacing w:after="0" w:line="321" w:lineRule="atLeast"/>
    </w:pPr>
    <w:rPr>
      <w:rFonts w:ascii="Frutiger LT Std 55 Roman" w:eastAsia="Times New Roman" w:hAnsi="Frutiger LT Std 55 Roman" w:cs="Frutiger LT Std 55 Roman"/>
      <w:sz w:val="24"/>
      <w:szCs w:val="24"/>
      <w:lang w:val="gl-ES" w:eastAsia="es-ES_tradnl"/>
    </w:rPr>
  </w:style>
  <w:style w:type="paragraph" w:customStyle="1" w:styleId="Pa23">
    <w:name w:val="Pa23"/>
    <w:basedOn w:val="Normal"/>
    <w:next w:val="Normal"/>
    <w:rsid w:val="002C527E"/>
    <w:pPr>
      <w:autoSpaceDE w:val="0"/>
      <w:autoSpaceDN w:val="0"/>
      <w:adjustRightInd w:val="0"/>
      <w:spacing w:after="0" w:line="191" w:lineRule="atLeast"/>
    </w:pPr>
    <w:rPr>
      <w:rFonts w:ascii="Frutiger LT Std 55 Roman" w:eastAsia="Times New Roman" w:hAnsi="Frutiger LT Std 55 Roman" w:cs="Frutiger LT Std 55 Roman"/>
      <w:sz w:val="24"/>
      <w:szCs w:val="24"/>
      <w:lang w:val="gl-ES" w:eastAsia="es-ES_tradnl"/>
    </w:rPr>
  </w:style>
  <w:style w:type="paragraph" w:styleId="Lista3">
    <w:name w:val="List 3"/>
    <w:basedOn w:val="Normal"/>
    <w:uiPriority w:val="99"/>
    <w:rsid w:val="002C527E"/>
    <w:pPr>
      <w:spacing w:after="0" w:line="240" w:lineRule="auto"/>
      <w:ind w:left="849" w:hanging="283"/>
    </w:pPr>
    <w:rPr>
      <w:rFonts w:ascii="Times New Roman" w:eastAsia="Times New Roman" w:hAnsi="Times New Roman" w:cs="Times New Roman"/>
      <w:sz w:val="24"/>
      <w:szCs w:val="24"/>
      <w:lang w:val="gl-ES" w:eastAsia="es-ES_tradnl"/>
    </w:rPr>
  </w:style>
  <w:style w:type="paragraph" w:styleId="Lista4">
    <w:name w:val="List 4"/>
    <w:basedOn w:val="Normal"/>
    <w:rsid w:val="002C527E"/>
    <w:pPr>
      <w:spacing w:after="0" w:line="240" w:lineRule="auto"/>
      <w:ind w:left="1132" w:hanging="283"/>
    </w:pPr>
    <w:rPr>
      <w:rFonts w:ascii="Times New Roman" w:eastAsia="Times New Roman" w:hAnsi="Times New Roman" w:cs="Times New Roman"/>
      <w:sz w:val="24"/>
      <w:szCs w:val="24"/>
      <w:lang w:val="gl-ES" w:eastAsia="es-ES_tradnl"/>
    </w:rPr>
  </w:style>
  <w:style w:type="paragraph" w:styleId="Lista5">
    <w:name w:val="List 5"/>
    <w:basedOn w:val="Normal"/>
    <w:rsid w:val="002C527E"/>
    <w:pPr>
      <w:spacing w:after="0" w:line="240" w:lineRule="auto"/>
      <w:ind w:left="1415" w:hanging="283"/>
    </w:pPr>
    <w:rPr>
      <w:rFonts w:ascii="Times New Roman" w:eastAsia="Times New Roman" w:hAnsi="Times New Roman" w:cs="Times New Roman"/>
      <w:sz w:val="24"/>
      <w:szCs w:val="24"/>
      <w:lang w:val="gl-ES" w:eastAsia="es-ES_tradnl"/>
    </w:rPr>
  </w:style>
  <w:style w:type="paragraph" w:styleId="Saludo">
    <w:name w:val="Salutation"/>
    <w:basedOn w:val="Normal"/>
    <w:next w:val="Normal"/>
    <w:link w:val="SaludoCar"/>
    <w:rsid w:val="002C527E"/>
    <w:pPr>
      <w:spacing w:after="0" w:line="240" w:lineRule="auto"/>
    </w:pPr>
    <w:rPr>
      <w:rFonts w:ascii="Times New Roman" w:eastAsia="Times New Roman" w:hAnsi="Times New Roman" w:cs="Times New Roman"/>
      <w:sz w:val="24"/>
      <w:szCs w:val="24"/>
      <w:lang w:val="gl-ES" w:eastAsia="es-ES_tradnl"/>
    </w:rPr>
  </w:style>
  <w:style w:type="character" w:customStyle="1" w:styleId="SaludoCar">
    <w:name w:val="Saludo Car"/>
    <w:basedOn w:val="Fuentedeprrafopredeter"/>
    <w:link w:val="Saludo"/>
    <w:rsid w:val="002C527E"/>
    <w:rPr>
      <w:rFonts w:ascii="Times New Roman" w:eastAsia="Times New Roman" w:hAnsi="Times New Roman" w:cs="Times New Roman"/>
      <w:sz w:val="24"/>
      <w:szCs w:val="24"/>
      <w:lang w:val="gl-ES" w:eastAsia="es-ES_tradnl"/>
    </w:rPr>
  </w:style>
  <w:style w:type="paragraph" w:styleId="Listaconvietas3">
    <w:name w:val="List Bullet 3"/>
    <w:basedOn w:val="Normal"/>
    <w:rsid w:val="002C527E"/>
    <w:pPr>
      <w:numPr>
        <w:numId w:val="42"/>
      </w:numPr>
      <w:spacing w:after="0" w:line="240" w:lineRule="auto"/>
    </w:pPr>
    <w:rPr>
      <w:rFonts w:ascii="Times New Roman" w:eastAsia="Times New Roman" w:hAnsi="Times New Roman" w:cs="Times New Roman"/>
      <w:sz w:val="24"/>
      <w:szCs w:val="24"/>
      <w:lang w:val="gl-ES" w:eastAsia="es-ES_tradnl"/>
    </w:rPr>
  </w:style>
  <w:style w:type="paragraph" w:styleId="Continuarlista">
    <w:name w:val="List Continue"/>
    <w:basedOn w:val="Normal"/>
    <w:rsid w:val="002C527E"/>
    <w:pPr>
      <w:spacing w:after="120" w:line="240" w:lineRule="auto"/>
      <w:ind w:left="283"/>
    </w:pPr>
    <w:rPr>
      <w:rFonts w:ascii="Times New Roman" w:eastAsia="Times New Roman" w:hAnsi="Times New Roman" w:cs="Times New Roman"/>
      <w:sz w:val="24"/>
      <w:szCs w:val="24"/>
      <w:lang w:val="gl-ES" w:eastAsia="es-ES_tradnl"/>
    </w:rPr>
  </w:style>
  <w:style w:type="paragraph" w:styleId="Continuarlista2">
    <w:name w:val="List Continue 2"/>
    <w:basedOn w:val="Normal"/>
    <w:rsid w:val="002C527E"/>
    <w:pPr>
      <w:spacing w:after="120" w:line="240" w:lineRule="auto"/>
      <w:ind w:left="566"/>
    </w:pPr>
    <w:rPr>
      <w:rFonts w:ascii="Times New Roman" w:eastAsia="Times New Roman" w:hAnsi="Times New Roman" w:cs="Times New Roman"/>
      <w:sz w:val="24"/>
      <w:szCs w:val="24"/>
      <w:lang w:val="gl-ES" w:eastAsia="es-ES_tradnl"/>
    </w:rPr>
  </w:style>
  <w:style w:type="paragraph" w:customStyle="1" w:styleId="Direccininterior">
    <w:name w:val="Dirección interior"/>
    <w:basedOn w:val="Normal"/>
    <w:rsid w:val="002C527E"/>
    <w:pPr>
      <w:spacing w:after="0" w:line="240" w:lineRule="auto"/>
    </w:pPr>
    <w:rPr>
      <w:rFonts w:ascii="Times New Roman" w:eastAsia="Times New Roman" w:hAnsi="Times New Roman" w:cs="Times New Roman"/>
      <w:sz w:val="24"/>
      <w:szCs w:val="24"/>
      <w:lang w:val="gl-ES" w:eastAsia="es-ES_tradnl"/>
    </w:rPr>
  </w:style>
  <w:style w:type="paragraph" w:customStyle="1" w:styleId="Lneadereferencia">
    <w:name w:val="Línea de referencia"/>
    <w:basedOn w:val="Textoindependiente"/>
    <w:rsid w:val="002C527E"/>
    <w:pPr>
      <w:suppressAutoHyphens w:val="0"/>
      <w:autoSpaceDE w:val="0"/>
      <w:autoSpaceDN w:val="0"/>
    </w:pPr>
    <w:rPr>
      <w:rFonts w:ascii="Times New Roman" w:hAnsi="Times New Roman" w:cs="Times New Roman"/>
      <w:i w:val="0"/>
      <w:sz w:val="20"/>
      <w:lang w:val="ca-ES"/>
    </w:rPr>
  </w:style>
  <w:style w:type="paragraph" w:styleId="Textoindependienteprimerasangra">
    <w:name w:val="Body Text First Indent"/>
    <w:basedOn w:val="Textoindependiente"/>
    <w:link w:val="TextoindependienteprimerasangraCar"/>
    <w:rsid w:val="002C527E"/>
    <w:pPr>
      <w:suppressAutoHyphens w:val="0"/>
      <w:spacing w:after="120"/>
      <w:ind w:firstLine="210"/>
      <w:jc w:val="left"/>
    </w:pPr>
    <w:rPr>
      <w:rFonts w:ascii="Times New Roman" w:hAnsi="Times New Roman" w:cs="Times New Roman"/>
      <w:i w:val="0"/>
      <w:sz w:val="24"/>
      <w:szCs w:val="24"/>
      <w:lang w:val="es-ES"/>
    </w:rPr>
  </w:style>
  <w:style w:type="character" w:customStyle="1" w:styleId="TextoindependienteprimerasangraCar">
    <w:name w:val="Texto independiente primera sangría Car"/>
    <w:basedOn w:val="TextoindependienteCar"/>
    <w:link w:val="Textoindependienteprimerasangra"/>
    <w:rsid w:val="002C527E"/>
    <w:rPr>
      <w:rFonts w:ascii="Times New Roman" w:eastAsia="Times New Roman" w:hAnsi="Times New Roman" w:cs="Times New Roman"/>
      <w:i w:val="0"/>
      <w:sz w:val="24"/>
      <w:szCs w:val="24"/>
      <w:lang w:val="gl-ES" w:eastAsia="es-ES_tradnl"/>
    </w:rPr>
  </w:style>
  <w:style w:type="character" w:customStyle="1" w:styleId="unknown">
    <w:name w:val="unknown"/>
    <w:basedOn w:val="Fuentedeprrafopredeter"/>
    <w:rsid w:val="002C527E"/>
  </w:style>
  <w:style w:type="paragraph" w:customStyle="1" w:styleId="parrafo21">
    <w:name w:val="parrafo_21"/>
    <w:basedOn w:val="Normal"/>
    <w:rsid w:val="002C527E"/>
    <w:pPr>
      <w:spacing w:before="360" w:after="180" w:line="240" w:lineRule="auto"/>
      <w:ind w:firstLine="360"/>
      <w:jc w:val="both"/>
    </w:pPr>
    <w:rPr>
      <w:rFonts w:ascii="Times New Roman" w:eastAsia="Times New Roman" w:hAnsi="Times New Roman" w:cs="Times New Roman"/>
      <w:sz w:val="24"/>
      <w:szCs w:val="24"/>
      <w:lang w:val="gl-ES" w:eastAsia="es-ES_tradnl"/>
    </w:rPr>
  </w:style>
  <w:style w:type="paragraph" w:customStyle="1" w:styleId="parrafo1">
    <w:name w:val="parrafo1"/>
    <w:basedOn w:val="Normal"/>
    <w:rsid w:val="002C527E"/>
    <w:pPr>
      <w:spacing w:before="180" w:after="180" w:line="240" w:lineRule="auto"/>
      <w:ind w:firstLine="360"/>
      <w:jc w:val="both"/>
    </w:pPr>
    <w:rPr>
      <w:rFonts w:ascii="Times New Roman" w:eastAsia="Times New Roman" w:hAnsi="Times New Roman" w:cs="Times New Roman"/>
      <w:sz w:val="24"/>
      <w:szCs w:val="24"/>
      <w:lang w:val="gl-ES" w:eastAsia="es-ES_tradnl"/>
    </w:rPr>
  </w:style>
  <w:style w:type="character" w:customStyle="1" w:styleId="PrrafodelistaCar">
    <w:name w:val="Párrafo de lista Car"/>
    <w:link w:val="Prrafodelista"/>
    <w:uiPriority w:val="99"/>
    <w:locked/>
    <w:rsid w:val="002C527E"/>
    <w:rPr>
      <w:rFonts w:ascii="Calibri" w:eastAsia="Times New Roman" w:hAnsi="Calibri" w:cs="Times New Roman"/>
      <w:lang w:val="es-ES_tradnl" w:eastAsia="es-ES_tradnl"/>
    </w:rPr>
  </w:style>
  <w:style w:type="table" w:customStyle="1" w:styleId="Listaclara-nfasis12">
    <w:name w:val="Lista clara - Énfasis 12"/>
    <w:basedOn w:val="Tablanormal"/>
    <w:uiPriority w:val="61"/>
    <w:rsid w:val="002C527E"/>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2C527E"/>
    <w:pPr>
      <w:spacing w:after="0" w:line="240" w:lineRule="auto"/>
    </w:pPr>
    <w:rPr>
      <w:rFonts w:ascii="Times New Roman" w:eastAsia="Times New Roman" w:hAnsi="Times New Roman" w:cs="Times New Roman"/>
      <w:sz w:val="20"/>
      <w:szCs w:val="20"/>
      <w:lang w:val="es-UY" w:eastAsia="es-UY" w:bidi="es-UY"/>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2">
    <w:name w:val="Lista clara2"/>
    <w:basedOn w:val="Tablanormal"/>
    <w:uiPriority w:val="61"/>
    <w:rsid w:val="002C527E"/>
    <w:pPr>
      <w:spacing w:after="0" w:line="240" w:lineRule="auto"/>
    </w:pPr>
    <w:rPr>
      <w:rFonts w:ascii="Times New Roman" w:eastAsia="Times New Roman" w:hAnsi="Times New Roman" w:cs="Times New Roman"/>
      <w:sz w:val="20"/>
      <w:szCs w:val="20"/>
      <w:lang w:val="es-UY" w:eastAsia="es-UY" w:bidi="es-UY"/>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3">
    <w:name w:val="Lista clara - Énfasis 13"/>
    <w:basedOn w:val="Tablanormal"/>
    <w:uiPriority w:val="61"/>
    <w:rsid w:val="002C527E"/>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WW8Num22z0">
    <w:name w:val="WW8Num22z0"/>
    <w:rsid w:val="002C527E"/>
    <w:rPr>
      <w:rFonts w:ascii="Wingdings" w:hAnsi="Wingdings" w:cs="Wingdings" w:hint="default"/>
      <w:sz w:val="22"/>
      <w:szCs w:val="22"/>
    </w:rPr>
  </w:style>
  <w:style w:type="paragraph" w:styleId="Listaconvietas4">
    <w:name w:val="List Bullet 4"/>
    <w:basedOn w:val="Normal"/>
    <w:uiPriority w:val="99"/>
    <w:unhideWhenUsed/>
    <w:rsid w:val="002C527E"/>
    <w:pPr>
      <w:numPr>
        <w:numId w:val="43"/>
      </w:numPr>
      <w:contextualSpacing/>
    </w:pPr>
    <w:rPr>
      <w:rFonts w:ascii="Cambria" w:eastAsia="Times New Roman" w:hAnsi="Cambria" w:cs="Times New Roman"/>
      <w:lang w:val="en-US" w:bidi="en-US"/>
    </w:rPr>
  </w:style>
  <w:style w:type="character" w:customStyle="1" w:styleId="WW8Num2z2">
    <w:name w:val="WW8Num2z2"/>
    <w:rsid w:val="002C527E"/>
  </w:style>
  <w:style w:type="paragraph" w:styleId="Listaconvietas5">
    <w:name w:val="List Bullet 5"/>
    <w:basedOn w:val="Normal"/>
    <w:uiPriority w:val="99"/>
    <w:unhideWhenUsed/>
    <w:rsid w:val="002C527E"/>
    <w:pPr>
      <w:numPr>
        <w:numId w:val="44"/>
      </w:numPr>
      <w:contextualSpacing/>
    </w:pPr>
    <w:rPr>
      <w:rFonts w:ascii="Cambria" w:eastAsia="Times New Roman" w:hAnsi="Cambria" w:cs="Times New Roman"/>
      <w:lang w:val="en-US" w:bidi="en-US"/>
    </w:rPr>
  </w:style>
  <w:style w:type="paragraph" w:customStyle="1" w:styleId="Cuerpodetexto">
    <w:name w:val="Cuerpo de texto"/>
    <w:basedOn w:val="Normal"/>
    <w:rsid w:val="002C527E"/>
    <w:pPr>
      <w:widowControl w:val="0"/>
      <w:tabs>
        <w:tab w:val="left" w:pos="708"/>
      </w:tabs>
      <w:suppressAutoHyphens/>
      <w:spacing w:after="140" w:line="288" w:lineRule="auto"/>
      <w:ind w:left="1600" w:firstLine="284"/>
    </w:pPr>
    <w:rPr>
      <w:rFonts w:ascii="Arial" w:eastAsia="Droid Sans Fallback" w:hAnsi="Arial" w:cs="Lucida Sans"/>
      <w:sz w:val="21"/>
      <w:szCs w:val="24"/>
      <w:lang w:val="en-US" w:eastAsia="zh-CN" w:bidi="hi-IN"/>
    </w:rPr>
  </w:style>
  <w:style w:type="character" w:customStyle="1" w:styleId="TtuloCar1">
    <w:name w:val="Título Car1"/>
    <w:uiPriority w:val="10"/>
    <w:rsid w:val="002C527E"/>
    <w:rPr>
      <w:rFonts w:ascii="Cambria" w:eastAsia="Times New Roman" w:hAnsi="Cambria" w:cs="Times New Roman"/>
      <w:spacing w:val="-10"/>
      <w:kern w:val="28"/>
      <w:sz w:val="56"/>
      <w:szCs w:val="56"/>
      <w:lang w:val="gl-ES" w:eastAsia="es-ES"/>
    </w:rPr>
  </w:style>
  <w:style w:type="paragraph" w:customStyle="1" w:styleId="p3">
    <w:name w:val="p3"/>
    <w:rsid w:val="002C527E"/>
    <w:pPr>
      <w:tabs>
        <w:tab w:val="left" w:pos="708"/>
      </w:tabs>
      <w:suppressAutoHyphens/>
      <w:jc w:val="both"/>
    </w:pPr>
    <w:rPr>
      <w:rFonts w:ascii="Calibri" w:eastAsia="Lucida Sans Unicode" w:hAnsi="Calibri" w:cs="Times New Roman"/>
      <w:lang w:eastAsia="es-ES"/>
    </w:rPr>
  </w:style>
  <w:style w:type="paragraph" w:customStyle="1" w:styleId="TableParagraph">
    <w:name w:val="Table Paragraph"/>
    <w:basedOn w:val="Normal"/>
    <w:uiPriority w:val="1"/>
    <w:qFormat/>
    <w:rsid w:val="002C527E"/>
    <w:pPr>
      <w:widowControl w:val="0"/>
      <w:spacing w:after="0" w:line="240" w:lineRule="auto"/>
    </w:pPr>
    <w:rPr>
      <w:rFonts w:ascii="Arial Narrow" w:eastAsia="Arial Narrow" w:hAnsi="Arial Narrow" w:cs="Arial Narrow"/>
      <w:lang w:val="en-US"/>
    </w:rPr>
  </w:style>
  <w:style w:type="numbering" w:customStyle="1" w:styleId="Sinlista2">
    <w:name w:val="Sin lista2"/>
    <w:next w:val="Sinlista"/>
    <w:uiPriority w:val="99"/>
    <w:semiHidden/>
    <w:unhideWhenUsed/>
    <w:rsid w:val="005E05F5"/>
  </w:style>
  <w:style w:type="table" w:customStyle="1" w:styleId="Tablaconcuadrcula10">
    <w:name w:val="Tabla con cuadrícula1"/>
    <w:basedOn w:val="Tablanormal"/>
    <w:next w:val="Tablaconcuadrcula"/>
    <w:uiPriority w:val="59"/>
    <w:rsid w:val="005E05F5"/>
    <w:pPr>
      <w:spacing w:after="0" w:line="240" w:lineRule="auto"/>
    </w:pPr>
    <w:rPr>
      <w:rFonts w:ascii="Calibri" w:eastAsia="Times New Roman"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moderna1">
    <w:name w:val="Tabla moderna1"/>
    <w:basedOn w:val="Tablanormal"/>
    <w:next w:val="Tablamoderna"/>
    <w:rsid w:val="005E05F5"/>
    <w:pPr>
      <w:suppressAutoHyphens/>
      <w:spacing w:after="0" w:line="240" w:lineRule="auto"/>
    </w:pPr>
    <w:rPr>
      <w:rFonts w:ascii="Arial" w:eastAsia="Times New Roman" w:hAnsi="Arial" w:cs="Times New Roman"/>
      <w:sz w:val="20"/>
      <w:szCs w:val="20"/>
      <w:lang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Listaclara-nfasis111">
    <w:name w:val="Lista clara - Énfasis 111"/>
    <w:basedOn w:val="Tablanormal"/>
    <w:uiPriority w:val="61"/>
    <w:rsid w:val="005E05F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bsica21">
    <w:name w:val="Tabla básica 21"/>
    <w:basedOn w:val="Tablanormal"/>
    <w:next w:val="Tablabsica2"/>
    <w:rsid w:val="005E05F5"/>
    <w:pPr>
      <w:suppressAutoHyphens/>
      <w:spacing w:after="0" w:line="240" w:lineRule="auto"/>
    </w:pPr>
    <w:rPr>
      <w:rFonts w:ascii="Arial" w:eastAsia="Times New Roman" w:hAnsi="Arial" w:cs="Times New Roman"/>
      <w:sz w:val="20"/>
      <w:szCs w:val="20"/>
      <w:lang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Estilounidadesdidcticas1">
    <w:name w:val="Estilo unidades didácticas1"/>
    <w:uiPriority w:val="99"/>
    <w:rsid w:val="005E05F5"/>
  </w:style>
  <w:style w:type="table" w:customStyle="1" w:styleId="Tablaclsica11">
    <w:name w:val="Tabla clásica 11"/>
    <w:basedOn w:val="Tablanormal"/>
    <w:next w:val="Tablaclsica1"/>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51">
    <w:name w:val="Tabla con columnas 51"/>
    <w:basedOn w:val="Tablanormal"/>
    <w:next w:val="Tablaconcolumnas5"/>
    <w:rsid w:val="005E05F5"/>
    <w:pPr>
      <w:suppressAutoHyphens/>
      <w:spacing w:after="0" w:line="240" w:lineRule="auto"/>
    </w:pPr>
    <w:rPr>
      <w:rFonts w:ascii="Times New Roman" w:eastAsia="Times New Roman" w:hAnsi="Times New Roman" w:cs="Times New Roman"/>
      <w:sz w:val="20"/>
      <w:szCs w:val="20"/>
      <w:lang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lista51">
    <w:name w:val="Tabla con lista 51"/>
    <w:basedOn w:val="Tablanormal"/>
    <w:next w:val="Tablaconlista5"/>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tema1">
    <w:name w:val="Tabla con tema1"/>
    <w:basedOn w:val="Tablanormal"/>
    <w:next w:val="Tablacontema"/>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next w:val="Tablaconcuadrcula1"/>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2">
    <w:name w:val="Lista clara - Énfasis 112"/>
    <w:basedOn w:val="Tablanormal"/>
    <w:uiPriority w:val="61"/>
    <w:rsid w:val="005E05F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1">
    <w:name w:val="Sombreado claro - Énfasis 111"/>
    <w:rsid w:val="005E05F5"/>
    <w:pPr>
      <w:spacing w:after="0" w:line="240" w:lineRule="auto"/>
    </w:pPr>
    <w:rPr>
      <w:rFonts w:ascii="Verdana" w:eastAsia="Times New Roman" w:hAnsi="Verdana" w:cs="Verdana"/>
      <w:color w:val="365F91"/>
      <w:sz w:val="20"/>
      <w:szCs w:val="20"/>
      <w:lang w:val="es-ES_tradnl" w:eastAsia="es-ES_tradnl"/>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claro11">
    <w:name w:val="Sombreado claro11"/>
    <w:rsid w:val="005E05F5"/>
    <w:pPr>
      <w:spacing w:after="0" w:line="240" w:lineRule="auto"/>
    </w:pPr>
    <w:rPr>
      <w:rFonts w:ascii="Verdana" w:eastAsia="Times New Roman" w:hAnsi="Verdana" w:cs="Verdana"/>
      <w:color w:val="000000"/>
      <w:sz w:val="20"/>
      <w:szCs w:val="20"/>
      <w:lang w:val="es-ES_tradnl" w:eastAsia="es-ES_tradn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ombreadoclaro-nfasis211">
    <w:name w:val="Sombreado claro - Énfasis 211"/>
    <w:rsid w:val="005E05F5"/>
    <w:pPr>
      <w:spacing w:after="0" w:line="240" w:lineRule="auto"/>
    </w:pPr>
    <w:rPr>
      <w:rFonts w:ascii="Verdana" w:eastAsia="Times New Roman" w:hAnsi="Verdana" w:cs="Verdana"/>
      <w:color w:val="943634"/>
      <w:sz w:val="20"/>
      <w:szCs w:val="20"/>
      <w:lang w:val="es-ES_tradnl" w:eastAsia="es-ES_tradnl"/>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staclara-nfasis511">
    <w:name w:val="Lista clara - Énfasis 511"/>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Sombreadomedio2-nfasis311">
    <w:name w:val="Sombreado medio 2 - Énfasis 311"/>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411">
    <w:name w:val="Sombreado medio 2 - Énfasis 411"/>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511">
    <w:name w:val="Sombreado medio 2 - Énfasis 511"/>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611">
    <w:name w:val="Sombreado medio 2 - Énfasis 611"/>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Listamedia111">
    <w:name w:val="Lista media 111"/>
    <w:rsid w:val="005E05F5"/>
    <w:pPr>
      <w:spacing w:after="0" w:line="240" w:lineRule="auto"/>
    </w:pPr>
    <w:rPr>
      <w:rFonts w:ascii="Verdana" w:eastAsia="Times New Roman" w:hAnsi="Verdana" w:cs="Verdana"/>
      <w:color w:val="000000"/>
      <w:sz w:val="20"/>
      <w:szCs w:val="20"/>
      <w:lang w:val="es-ES_tradnl" w:eastAsia="es-ES_tradn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11">
    <w:name w:val="Cuadrícula clara11"/>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medio2-nfasis111">
    <w:name w:val="Sombreado medio 2 - Énfasis 111"/>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claro-nfasis22">
    <w:name w:val="Sombreado claro - Énfasis 22"/>
    <w:basedOn w:val="Tablanormal"/>
    <w:next w:val="Sombreadoclaro-nfasis2"/>
    <w:rsid w:val="005E05F5"/>
    <w:pPr>
      <w:spacing w:after="0" w:line="240" w:lineRule="auto"/>
    </w:pPr>
    <w:rPr>
      <w:rFonts w:ascii="Verdana" w:eastAsia="Times New Roman" w:hAnsi="Verdana" w:cs="Verdana"/>
      <w:color w:val="943634"/>
      <w:sz w:val="20"/>
      <w:szCs w:val="20"/>
      <w:lang w:eastAsia="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Verdana"/>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Verdana"/>
      </w:rPr>
      <w:tblPr/>
      <w:tcPr>
        <w:tcBorders>
          <w:top w:val="single" w:sz="8" w:space="0" w:color="C0504D"/>
          <w:left w:val="nil"/>
          <w:bottom w:val="single" w:sz="8" w:space="0" w:color="C0504D"/>
          <w:right w:val="nil"/>
          <w:insideH w:val="nil"/>
          <w:insideV w:val="nil"/>
        </w:tcBorders>
      </w:tcPr>
    </w:tblStylePr>
    <w:tblStylePr w:type="band1Vert">
      <w:rPr>
        <w:rFonts w:cs="Verdana"/>
      </w:rPr>
      <w:tblPr/>
      <w:tcPr>
        <w:tcBorders>
          <w:left w:val="nil"/>
          <w:right w:val="nil"/>
          <w:insideH w:val="nil"/>
          <w:insideV w:val="nil"/>
        </w:tcBorders>
        <w:shd w:val="clear" w:color="auto" w:fill="EFD3D2"/>
      </w:tcPr>
    </w:tblStylePr>
    <w:tblStylePr w:type="band1Horz">
      <w:rPr>
        <w:rFonts w:cs="Verdana"/>
      </w:rPr>
      <w:tblPr/>
      <w:tcPr>
        <w:tcBorders>
          <w:left w:val="nil"/>
          <w:right w:val="nil"/>
          <w:insideH w:val="nil"/>
          <w:insideV w:val="nil"/>
        </w:tcBorders>
        <w:shd w:val="clear" w:color="auto" w:fill="EFD3D2"/>
      </w:tcPr>
    </w:tblStylePr>
  </w:style>
  <w:style w:type="table" w:customStyle="1" w:styleId="Listaclara-nfasis52">
    <w:name w:val="Lista clara - Énfasis 52"/>
    <w:basedOn w:val="Tablanormal"/>
    <w:next w:val="Listaclara-nfasis5"/>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Verdana"/>
      </w:rPr>
      <w:tblPr/>
      <w:tcPr>
        <w:shd w:val="clear" w:color="auto" w:fill="4BACC6"/>
      </w:tcPr>
    </w:tblStylePr>
    <w:tblStylePr w:type="lastRow">
      <w:pPr>
        <w:spacing w:before="0" w:after="0"/>
      </w:pPr>
      <w:rPr>
        <w:rFonts w:cs="Verdana"/>
      </w:rPr>
      <w:tblPr/>
      <w:tcPr>
        <w:tcBorders>
          <w:top w:val="double" w:sz="6" w:space="0" w:color="4BACC6"/>
          <w:left w:val="single" w:sz="8" w:space="0" w:color="4BACC6"/>
          <w:bottom w:val="single" w:sz="8" w:space="0" w:color="4BACC6"/>
          <w:right w:val="single" w:sz="8" w:space="0" w:color="4BACC6"/>
        </w:tcBorders>
      </w:tcPr>
    </w:tblStylePr>
    <w:tblStylePr w:type="band1Vert">
      <w:rPr>
        <w:rFonts w:cs="Verdana"/>
      </w:rPr>
      <w:tblPr/>
      <w:tcPr>
        <w:tcBorders>
          <w:top w:val="single" w:sz="8" w:space="0" w:color="4BACC6"/>
          <w:left w:val="single" w:sz="8" w:space="0" w:color="4BACC6"/>
          <w:bottom w:val="single" w:sz="8" w:space="0" w:color="4BACC6"/>
          <w:right w:val="single" w:sz="8" w:space="0" w:color="4BACC6"/>
        </w:tcBorders>
      </w:tcPr>
    </w:tblStylePr>
    <w:tblStylePr w:type="band1Horz">
      <w:rPr>
        <w:rFonts w:cs="Verdana"/>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medio2-nfasis32">
    <w:name w:val="Sombreado medio 2 - Énfasis 32"/>
    <w:basedOn w:val="Tablanormal"/>
    <w:next w:val="Sombreadomedio2-nfasis3"/>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9BBB59"/>
      </w:tcPr>
    </w:tblStylePr>
    <w:tblStylePr w:type="lastCol">
      <w:rPr>
        <w:rFonts w:cs="Verdana"/>
      </w:rPr>
      <w:tblPr/>
      <w:tcPr>
        <w:tcBorders>
          <w:left w:val="nil"/>
          <w:right w:val="nil"/>
          <w:insideH w:val="nil"/>
          <w:insideV w:val="nil"/>
        </w:tcBorders>
        <w:shd w:val="clear" w:color="auto" w:fill="9BBB59"/>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customStyle="1" w:styleId="Sombreadomedio2-nfasis42">
    <w:name w:val="Sombreado medio 2 - Énfasis 42"/>
    <w:basedOn w:val="Tablanormal"/>
    <w:next w:val="Sombreadomedio2-nfasis4"/>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8064A2"/>
      </w:tcPr>
    </w:tblStylePr>
    <w:tblStylePr w:type="lastCol">
      <w:rPr>
        <w:rFonts w:cs="Verdana"/>
      </w:rPr>
      <w:tblPr/>
      <w:tcPr>
        <w:tcBorders>
          <w:left w:val="nil"/>
          <w:right w:val="nil"/>
          <w:insideH w:val="nil"/>
          <w:insideV w:val="nil"/>
        </w:tcBorders>
        <w:shd w:val="clear" w:color="auto" w:fill="8064A2"/>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customStyle="1" w:styleId="Sombreadomedio2-nfasis52">
    <w:name w:val="Sombreado medio 2 - Énfasis 52"/>
    <w:basedOn w:val="Tablanormal"/>
    <w:next w:val="Sombreadomedio2-nfasis5"/>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4BACC6"/>
      </w:tcPr>
    </w:tblStylePr>
    <w:tblStylePr w:type="lastCol">
      <w:rPr>
        <w:rFonts w:cs="Verdana"/>
      </w:rPr>
      <w:tblPr/>
      <w:tcPr>
        <w:tcBorders>
          <w:left w:val="nil"/>
          <w:right w:val="nil"/>
          <w:insideH w:val="nil"/>
          <w:insideV w:val="nil"/>
        </w:tcBorders>
        <w:shd w:val="clear" w:color="auto" w:fill="4BACC6"/>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customStyle="1" w:styleId="Sombreadomedio2-nfasis62">
    <w:name w:val="Sombreado medio 2 - Énfasis 62"/>
    <w:basedOn w:val="Tablanormal"/>
    <w:next w:val="Sombreadomedio2-nfasis6"/>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F79646"/>
      </w:tcPr>
    </w:tblStylePr>
    <w:tblStylePr w:type="lastCol">
      <w:rPr>
        <w:rFonts w:cs="Verdana"/>
      </w:rPr>
      <w:tblPr/>
      <w:tcPr>
        <w:tcBorders>
          <w:left w:val="nil"/>
          <w:right w:val="nil"/>
          <w:insideH w:val="nil"/>
          <w:insideV w:val="nil"/>
        </w:tcBorders>
        <w:shd w:val="clear" w:color="auto" w:fill="F79646"/>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customStyle="1" w:styleId="Listaclara-nfasis121">
    <w:name w:val="Lista clara - Énfasis 121"/>
    <w:basedOn w:val="Tablanormal"/>
    <w:uiPriority w:val="61"/>
    <w:rsid w:val="005E05F5"/>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5E05F5"/>
    <w:pPr>
      <w:spacing w:after="0" w:line="240" w:lineRule="auto"/>
    </w:pPr>
    <w:rPr>
      <w:rFonts w:ascii="Times New Roman" w:eastAsia="Times New Roman" w:hAnsi="Times New Roman" w:cs="Times New Roman"/>
      <w:sz w:val="20"/>
      <w:szCs w:val="20"/>
      <w:lang w:val="es-UY" w:eastAsia="es-UY" w:bidi="es-UY"/>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21">
    <w:name w:val="Lista clara21"/>
    <w:basedOn w:val="Tablanormal"/>
    <w:uiPriority w:val="61"/>
    <w:rsid w:val="005E05F5"/>
    <w:pPr>
      <w:spacing w:after="0" w:line="240" w:lineRule="auto"/>
    </w:pPr>
    <w:rPr>
      <w:rFonts w:ascii="Times New Roman" w:eastAsia="Times New Roman" w:hAnsi="Times New Roman" w:cs="Times New Roman"/>
      <w:sz w:val="20"/>
      <w:szCs w:val="20"/>
      <w:lang w:val="es-UY" w:eastAsia="es-UY" w:bidi="es-UY"/>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31">
    <w:name w:val="Lista clara - Énfasis 131"/>
    <w:basedOn w:val="Tablanormal"/>
    <w:uiPriority w:val="61"/>
    <w:rsid w:val="005E05F5"/>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3">
    <w:name w:val="Sin lista3"/>
    <w:next w:val="Sinlista"/>
    <w:uiPriority w:val="99"/>
    <w:semiHidden/>
    <w:unhideWhenUsed/>
    <w:rsid w:val="005E05F5"/>
  </w:style>
  <w:style w:type="table" w:customStyle="1" w:styleId="Tablaconcuadrcula2">
    <w:name w:val="Tabla con cuadrícula2"/>
    <w:basedOn w:val="Tablanormal"/>
    <w:next w:val="Tablaconcuadrcula"/>
    <w:uiPriority w:val="59"/>
    <w:rsid w:val="005E05F5"/>
    <w:pPr>
      <w:spacing w:after="0" w:line="240" w:lineRule="auto"/>
    </w:pPr>
    <w:rPr>
      <w:rFonts w:ascii="Calibri" w:eastAsia="Times New Roman"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moderna2">
    <w:name w:val="Tabla moderna2"/>
    <w:basedOn w:val="Tablanormal"/>
    <w:next w:val="Tablamoderna"/>
    <w:rsid w:val="005E05F5"/>
    <w:pPr>
      <w:suppressAutoHyphens/>
      <w:spacing w:after="0" w:line="240" w:lineRule="auto"/>
    </w:pPr>
    <w:rPr>
      <w:rFonts w:ascii="Arial" w:eastAsia="Times New Roman" w:hAnsi="Arial" w:cs="Times New Roman"/>
      <w:sz w:val="20"/>
      <w:szCs w:val="20"/>
      <w:lang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Listaclara-nfasis113">
    <w:name w:val="Lista clara - Énfasis 113"/>
    <w:basedOn w:val="Tablanormal"/>
    <w:uiPriority w:val="61"/>
    <w:rsid w:val="005E05F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bsica22">
    <w:name w:val="Tabla básica 22"/>
    <w:basedOn w:val="Tablanormal"/>
    <w:next w:val="Tablabsica2"/>
    <w:rsid w:val="005E05F5"/>
    <w:pPr>
      <w:suppressAutoHyphens/>
      <w:spacing w:after="0" w:line="240" w:lineRule="auto"/>
    </w:pPr>
    <w:rPr>
      <w:rFonts w:ascii="Arial" w:eastAsia="Times New Roman" w:hAnsi="Arial" w:cs="Times New Roman"/>
      <w:sz w:val="20"/>
      <w:szCs w:val="20"/>
      <w:lang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Estilounidadesdidcticas2">
    <w:name w:val="Estilo unidades didácticas2"/>
    <w:uiPriority w:val="99"/>
    <w:rsid w:val="005E05F5"/>
    <w:pPr>
      <w:numPr>
        <w:numId w:val="48"/>
      </w:numPr>
    </w:pPr>
  </w:style>
  <w:style w:type="table" w:customStyle="1" w:styleId="Tablaclsica12">
    <w:name w:val="Tabla clásica 12"/>
    <w:basedOn w:val="Tablanormal"/>
    <w:next w:val="Tablaclsica1"/>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52">
    <w:name w:val="Tabla con columnas 52"/>
    <w:basedOn w:val="Tablanormal"/>
    <w:next w:val="Tablaconcolumnas5"/>
    <w:rsid w:val="005E05F5"/>
    <w:pPr>
      <w:suppressAutoHyphens/>
      <w:spacing w:after="0" w:line="240" w:lineRule="auto"/>
    </w:pPr>
    <w:rPr>
      <w:rFonts w:ascii="Times New Roman" w:eastAsia="Times New Roman" w:hAnsi="Times New Roman" w:cs="Times New Roman"/>
      <w:sz w:val="20"/>
      <w:szCs w:val="20"/>
      <w:lang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lista52">
    <w:name w:val="Tabla con lista 52"/>
    <w:basedOn w:val="Tablanormal"/>
    <w:next w:val="Tablaconlista5"/>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lsica42">
    <w:name w:val="Tabla clásica 42"/>
    <w:basedOn w:val="Tablanormal"/>
    <w:next w:val="Tablaclsica4"/>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tema2">
    <w:name w:val="Tabla con tema2"/>
    <w:basedOn w:val="Tablanormal"/>
    <w:next w:val="Tablacontema"/>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next w:val="Tablaconcuadrcula1"/>
    <w:rsid w:val="005E05F5"/>
    <w:pPr>
      <w:suppressAutoHyphens/>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4">
    <w:name w:val="Lista clara - Énfasis 114"/>
    <w:basedOn w:val="Tablanormal"/>
    <w:uiPriority w:val="61"/>
    <w:rsid w:val="005E05F5"/>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2">
    <w:name w:val="Sombreado claro - Énfasis 112"/>
    <w:rsid w:val="005E05F5"/>
    <w:pPr>
      <w:spacing w:after="0" w:line="240" w:lineRule="auto"/>
    </w:pPr>
    <w:rPr>
      <w:rFonts w:ascii="Verdana" w:eastAsia="Times New Roman" w:hAnsi="Verdana" w:cs="Verdana"/>
      <w:color w:val="365F91"/>
      <w:sz w:val="20"/>
      <w:szCs w:val="20"/>
      <w:lang w:val="es-ES_tradnl" w:eastAsia="es-ES_tradnl"/>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claro12">
    <w:name w:val="Sombreado claro12"/>
    <w:rsid w:val="005E05F5"/>
    <w:pPr>
      <w:spacing w:after="0" w:line="240" w:lineRule="auto"/>
    </w:pPr>
    <w:rPr>
      <w:rFonts w:ascii="Verdana" w:eastAsia="Times New Roman" w:hAnsi="Verdana" w:cs="Verdana"/>
      <w:color w:val="000000"/>
      <w:sz w:val="20"/>
      <w:szCs w:val="20"/>
      <w:lang w:val="es-ES_tradnl" w:eastAsia="es-ES_tradn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ombreadoclaro-nfasis212">
    <w:name w:val="Sombreado claro - Énfasis 212"/>
    <w:rsid w:val="005E05F5"/>
    <w:pPr>
      <w:spacing w:after="0" w:line="240" w:lineRule="auto"/>
    </w:pPr>
    <w:rPr>
      <w:rFonts w:ascii="Verdana" w:eastAsia="Times New Roman" w:hAnsi="Verdana" w:cs="Verdana"/>
      <w:color w:val="943634"/>
      <w:sz w:val="20"/>
      <w:szCs w:val="20"/>
      <w:lang w:val="es-ES_tradnl" w:eastAsia="es-ES_tradnl"/>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staclara-nfasis512">
    <w:name w:val="Lista clara - Énfasis 512"/>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Sombreadomedio2-nfasis312">
    <w:name w:val="Sombreado medio 2 - Énfasis 312"/>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412">
    <w:name w:val="Sombreado medio 2 - Énfasis 412"/>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512">
    <w:name w:val="Sombreado medio 2 - Énfasis 512"/>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612">
    <w:name w:val="Sombreado medio 2 - Énfasis 612"/>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Listamedia112">
    <w:name w:val="Lista media 112"/>
    <w:rsid w:val="005E05F5"/>
    <w:pPr>
      <w:spacing w:after="0" w:line="240" w:lineRule="auto"/>
    </w:pPr>
    <w:rPr>
      <w:rFonts w:ascii="Verdana" w:eastAsia="Times New Roman" w:hAnsi="Verdana" w:cs="Verdana"/>
      <w:color w:val="000000"/>
      <w:sz w:val="20"/>
      <w:szCs w:val="20"/>
      <w:lang w:val="es-ES_tradnl" w:eastAsia="es-ES_tradn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12">
    <w:name w:val="Cuadrícula clara12"/>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medio2-nfasis112">
    <w:name w:val="Sombreado medio 2 - Énfasis 112"/>
    <w:rsid w:val="005E05F5"/>
    <w:pPr>
      <w:spacing w:after="0" w:line="240" w:lineRule="auto"/>
    </w:pPr>
    <w:rPr>
      <w:rFonts w:ascii="Verdana" w:eastAsia="Times New Roman" w:hAnsi="Verdana" w:cs="Verdana"/>
      <w:sz w:val="20"/>
      <w:szCs w:val="20"/>
      <w:lang w:val="es-ES_tradnl" w:eastAsia="es-ES_tradnl"/>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claro-nfasis23">
    <w:name w:val="Sombreado claro - Énfasis 23"/>
    <w:basedOn w:val="Tablanormal"/>
    <w:next w:val="Sombreadoclaro-nfasis2"/>
    <w:rsid w:val="005E05F5"/>
    <w:pPr>
      <w:spacing w:after="0" w:line="240" w:lineRule="auto"/>
    </w:pPr>
    <w:rPr>
      <w:rFonts w:ascii="Verdana" w:eastAsia="Times New Roman" w:hAnsi="Verdana" w:cs="Verdana"/>
      <w:color w:val="943634"/>
      <w:sz w:val="20"/>
      <w:szCs w:val="20"/>
      <w:lang w:eastAsia="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Verdana"/>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Verdana"/>
      </w:rPr>
      <w:tblPr/>
      <w:tcPr>
        <w:tcBorders>
          <w:top w:val="single" w:sz="8" w:space="0" w:color="C0504D"/>
          <w:left w:val="nil"/>
          <w:bottom w:val="single" w:sz="8" w:space="0" w:color="C0504D"/>
          <w:right w:val="nil"/>
          <w:insideH w:val="nil"/>
          <w:insideV w:val="nil"/>
        </w:tcBorders>
      </w:tcPr>
    </w:tblStylePr>
    <w:tblStylePr w:type="band1Vert">
      <w:rPr>
        <w:rFonts w:cs="Verdana"/>
      </w:rPr>
      <w:tblPr/>
      <w:tcPr>
        <w:tcBorders>
          <w:left w:val="nil"/>
          <w:right w:val="nil"/>
          <w:insideH w:val="nil"/>
          <w:insideV w:val="nil"/>
        </w:tcBorders>
        <w:shd w:val="clear" w:color="auto" w:fill="EFD3D2"/>
      </w:tcPr>
    </w:tblStylePr>
    <w:tblStylePr w:type="band1Horz">
      <w:rPr>
        <w:rFonts w:cs="Verdana"/>
      </w:rPr>
      <w:tblPr/>
      <w:tcPr>
        <w:tcBorders>
          <w:left w:val="nil"/>
          <w:right w:val="nil"/>
          <w:insideH w:val="nil"/>
          <w:insideV w:val="nil"/>
        </w:tcBorders>
        <w:shd w:val="clear" w:color="auto" w:fill="EFD3D2"/>
      </w:tcPr>
    </w:tblStylePr>
  </w:style>
  <w:style w:type="table" w:customStyle="1" w:styleId="Listaclara-nfasis53">
    <w:name w:val="Lista clara - Énfasis 53"/>
    <w:basedOn w:val="Tablanormal"/>
    <w:next w:val="Listaclara-nfasis5"/>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Verdana"/>
      </w:rPr>
      <w:tblPr/>
      <w:tcPr>
        <w:shd w:val="clear" w:color="auto" w:fill="4BACC6"/>
      </w:tcPr>
    </w:tblStylePr>
    <w:tblStylePr w:type="lastRow">
      <w:pPr>
        <w:spacing w:before="0" w:after="0"/>
      </w:pPr>
      <w:rPr>
        <w:rFonts w:cs="Verdana"/>
      </w:rPr>
      <w:tblPr/>
      <w:tcPr>
        <w:tcBorders>
          <w:top w:val="double" w:sz="6" w:space="0" w:color="4BACC6"/>
          <w:left w:val="single" w:sz="8" w:space="0" w:color="4BACC6"/>
          <w:bottom w:val="single" w:sz="8" w:space="0" w:color="4BACC6"/>
          <w:right w:val="single" w:sz="8" w:space="0" w:color="4BACC6"/>
        </w:tcBorders>
      </w:tcPr>
    </w:tblStylePr>
    <w:tblStylePr w:type="band1Vert">
      <w:rPr>
        <w:rFonts w:cs="Verdana"/>
      </w:rPr>
      <w:tblPr/>
      <w:tcPr>
        <w:tcBorders>
          <w:top w:val="single" w:sz="8" w:space="0" w:color="4BACC6"/>
          <w:left w:val="single" w:sz="8" w:space="0" w:color="4BACC6"/>
          <w:bottom w:val="single" w:sz="8" w:space="0" w:color="4BACC6"/>
          <w:right w:val="single" w:sz="8" w:space="0" w:color="4BACC6"/>
        </w:tcBorders>
      </w:tcPr>
    </w:tblStylePr>
    <w:tblStylePr w:type="band1Horz">
      <w:rPr>
        <w:rFonts w:cs="Verdana"/>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medio2-nfasis33">
    <w:name w:val="Sombreado medio 2 - Énfasis 33"/>
    <w:basedOn w:val="Tablanormal"/>
    <w:next w:val="Sombreadomedio2-nfasis3"/>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9BBB59"/>
      </w:tcPr>
    </w:tblStylePr>
    <w:tblStylePr w:type="lastCol">
      <w:rPr>
        <w:rFonts w:cs="Verdana"/>
      </w:rPr>
      <w:tblPr/>
      <w:tcPr>
        <w:tcBorders>
          <w:left w:val="nil"/>
          <w:right w:val="nil"/>
          <w:insideH w:val="nil"/>
          <w:insideV w:val="nil"/>
        </w:tcBorders>
        <w:shd w:val="clear" w:color="auto" w:fill="9BBB59"/>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customStyle="1" w:styleId="Sombreadomedio2-nfasis43">
    <w:name w:val="Sombreado medio 2 - Énfasis 43"/>
    <w:basedOn w:val="Tablanormal"/>
    <w:next w:val="Sombreadomedio2-nfasis4"/>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8064A2"/>
      </w:tcPr>
    </w:tblStylePr>
    <w:tblStylePr w:type="lastCol">
      <w:rPr>
        <w:rFonts w:cs="Verdana"/>
      </w:rPr>
      <w:tblPr/>
      <w:tcPr>
        <w:tcBorders>
          <w:left w:val="nil"/>
          <w:right w:val="nil"/>
          <w:insideH w:val="nil"/>
          <w:insideV w:val="nil"/>
        </w:tcBorders>
        <w:shd w:val="clear" w:color="auto" w:fill="8064A2"/>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customStyle="1" w:styleId="Sombreadomedio2-nfasis53">
    <w:name w:val="Sombreado medio 2 - Énfasis 53"/>
    <w:basedOn w:val="Tablanormal"/>
    <w:next w:val="Sombreadomedio2-nfasis5"/>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4BACC6"/>
      </w:tcPr>
    </w:tblStylePr>
    <w:tblStylePr w:type="lastCol">
      <w:rPr>
        <w:rFonts w:cs="Verdana"/>
      </w:rPr>
      <w:tblPr/>
      <w:tcPr>
        <w:tcBorders>
          <w:left w:val="nil"/>
          <w:right w:val="nil"/>
          <w:insideH w:val="nil"/>
          <w:insideV w:val="nil"/>
        </w:tcBorders>
        <w:shd w:val="clear" w:color="auto" w:fill="4BACC6"/>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customStyle="1" w:styleId="Sombreadomedio2-nfasis63">
    <w:name w:val="Sombreado medio 2 - Énfasis 63"/>
    <w:basedOn w:val="Tablanormal"/>
    <w:next w:val="Sombreadomedio2-nfasis6"/>
    <w:rsid w:val="005E05F5"/>
    <w:pPr>
      <w:spacing w:after="0" w:line="240" w:lineRule="auto"/>
    </w:pPr>
    <w:rPr>
      <w:rFonts w:ascii="Verdana" w:eastAsia="Times New Roman" w:hAnsi="Verdana" w:cs="Verdana"/>
      <w:sz w:val="20"/>
      <w:szCs w:val="20"/>
      <w:lang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Verdana"/>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Verdana"/>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Verdana"/>
      </w:rPr>
      <w:tblPr/>
      <w:tcPr>
        <w:tcBorders>
          <w:top w:val="nil"/>
          <w:left w:val="nil"/>
          <w:bottom w:val="single" w:sz="18" w:space="0" w:color="auto"/>
          <w:right w:val="nil"/>
          <w:insideH w:val="nil"/>
          <w:insideV w:val="nil"/>
        </w:tcBorders>
        <w:shd w:val="clear" w:color="auto" w:fill="F79646"/>
      </w:tcPr>
    </w:tblStylePr>
    <w:tblStylePr w:type="lastCol">
      <w:rPr>
        <w:rFonts w:cs="Verdana"/>
      </w:rPr>
      <w:tblPr/>
      <w:tcPr>
        <w:tcBorders>
          <w:left w:val="nil"/>
          <w:right w:val="nil"/>
          <w:insideH w:val="nil"/>
          <w:insideV w:val="nil"/>
        </w:tcBorders>
        <w:shd w:val="clear" w:color="auto" w:fill="F79646"/>
      </w:tcPr>
    </w:tblStylePr>
    <w:tblStylePr w:type="band1Vert">
      <w:rPr>
        <w:rFonts w:cs="Verdana"/>
      </w:rPr>
      <w:tblPr/>
      <w:tcPr>
        <w:tcBorders>
          <w:left w:val="nil"/>
          <w:right w:val="nil"/>
          <w:insideH w:val="nil"/>
          <w:insideV w:val="nil"/>
        </w:tcBorders>
        <w:shd w:val="clear" w:color="auto" w:fill="D8D8D8"/>
      </w:tcPr>
    </w:tblStylePr>
    <w:tblStylePr w:type="band1Horz">
      <w:rPr>
        <w:rFonts w:cs="Verdana"/>
      </w:rPr>
      <w:tblPr/>
      <w:tcPr>
        <w:shd w:val="clear" w:color="auto" w:fill="D8D8D8"/>
      </w:tcPr>
    </w:tblStylePr>
    <w:tblStylePr w:type="neCell">
      <w:rPr>
        <w:rFonts w:cs="Verdana"/>
      </w:rPr>
      <w:tblPr/>
      <w:tcPr>
        <w:tcBorders>
          <w:top w:val="single" w:sz="18" w:space="0" w:color="auto"/>
          <w:left w:val="nil"/>
          <w:bottom w:val="single" w:sz="18" w:space="0" w:color="auto"/>
          <w:right w:val="nil"/>
          <w:insideH w:val="nil"/>
          <w:insideV w:val="nil"/>
        </w:tcBorders>
      </w:tcPr>
    </w:tblStylePr>
    <w:tblStylePr w:type="nwCell">
      <w:rPr>
        <w:rFonts w:cs="Verdana"/>
      </w:rPr>
      <w:tblPr/>
      <w:tcPr>
        <w:tcBorders>
          <w:top w:val="single" w:sz="18" w:space="0" w:color="auto"/>
          <w:left w:val="nil"/>
          <w:bottom w:val="single" w:sz="18" w:space="0" w:color="auto"/>
          <w:right w:val="nil"/>
          <w:insideH w:val="nil"/>
          <w:insideV w:val="nil"/>
        </w:tcBorders>
      </w:tcPr>
    </w:tblStylePr>
  </w:style>
  <w:style w:type="table" w:customStyle="1" w:styleId="Listaclara-nfasis122">
    <w:name w:val="Lista clara - Énfasis 122"/>
    <w:basedOn w:val="Tablanormal"/>
    <w:uiPriority w:val="61"/>
    <w:rsid w:val="005E05F5"/>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
    <w:name w:val="Lista clara12"/>
    <w:basedOn w:val="Tablanormal"/>
    <w:uiPriority w:val="61"/>
    <w:rsid w:val="005E05F5"/>
    <w:pPr>
      <w:spacing w:after="0" w:line="240" w:lineRule="auto"/>
    </w:pPr>
    <w:rPr>
      <w:rFonts w:ascii="Times New Roman" w:eastAsia="Times New Roman" w:hAnsi="Times New Roman" w:cs="Times New Roman"/>
      <w:sz w:val="20"/>
      <w:szCs w:val="20"/>
      <w:lang w:val="es-UY" w:eastAsia="es-UY" w:bidi="es-UY"/>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22">
    <w:name w:val="Lista clara22"/>
    <w:basedOn w:val="Tablanormal"/>
    <w:uiPriority w:val="61"/>
    <w:rsid w:val="005E05F5"/>
    <w:pPr>
      <w:spacing w:after="0" w:line="240" w:lineRule="auto"/>
    </w:pPr>
    <w:rPr>
      <w:rFonts w:ascii="Times New Roman" w:eastAsia="Times New Roman" w:hAnsi="Times New Roman" w:cs="Times New Roman"/>
      <w:sz w:val="20"/>
      <w:szCs w:val="20"/>
      <w:lang w:val="es-UY" w:eastAsia="es-UY" w:bidi="es-UY"/>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32">
    <w:name w:val="Lista clara - Énfasis 132"/>
    <w:basedOn w:val="Tablanormal"/>
    <w:uiPriority w:val="61"/>
    <w:rsid w:val="005E05F5"/>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edu.xunta.es/centros/iesvilalonga/"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111D2-8162-4F7B-AEEF-D16A4A911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109</Pages>
  <Words>25394</Words>
  <Characters>139667</Characters>
  <Application>Microsoft Office Word</Application>
  <DocSecurity>0</DocSecurity>
  <Lines>1163</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61</cp:revision>
  <cp:lastPrinted>2019-09-18T10:10:00Z</cp:lastPrinted>
  <dcterms:created xsi:type="dcterms:W3CDTF">2019-09-12T09:43:00Z</dcterms:created>
  <dcterms:modified xsi:type="dcterms:W3CDTF">2019-11-05T09:33:00Z</dcterms:modified>
</cp:coreProperties>
</file>