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9" w:rsidRDefault="00181A1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LOS ALPES</w:t>
      </w:r>
    </w:p>
    <w:p w:rsidR="00181A19" w:rsidRDefault="00181A19">
      <w:pPr>
        <w:jc w:val="center"/>
      </w:pPr>
    </w:p>
    <w:p w:rsidR="00181A19" w:rsidRDefault="00181A19">
      <w:pPr>
        <w:pStyle w:val="Ttulo2"/>
        <w:numPr>
          <w:ilvl w:val="0"/>
          <w:numId w:val="0"/>
        </w:numPr>
      </w:pPr>
      <w:r>
        <w:t>Situación geográfica</w:t>
      </w:r>
    </w:p>
    <w:p w:rsidR="00181A19" w:rsidRDefault="00181A19">
      <w:pPr>
        <w:jc w:val="both"/>
      </w:pPr>
      <w:r>
        <w:t xml:space="preserve">Los </w:t>
      </w:r>
      <w:r>
        <w:rPr>
          <w:b/>
        </w:rPr>
        <w:t xml:space="preserve">Alpes </w:t>
      </w:r>
      <w:proofErr w:type="spellStart"/>
      <w:r>
        <w:rPr>
          <w:b/>
        </w:rPr>
        <w:t>Dináricos</w:t>
      </w:r>
      <w:proofErr w:type="spellEnd"/>
      <w:r>
        <w:t xml:space="preserve"> forman una cadena montañosa en el sur de Europa, abarcando áreas de Eslovenia, Croacia, Bosnia-Herzegovina, Serbia, Montenegro, Kosovo y Albania. </w:t>
      </w:r>
    </w:p>
    <w:p w:rsidR="00181A19" w:rsidRDefault="00181A19">
      <w:pPr>
        <w:jc w:val="both"/>
      </w:pPr>
    </w:p>
    <w:p w:rsidR="00181A19" w:rsidRDefault="00181A19">
      <w:pPr>
        <w:jc w:val="both"/>
      </w:pPr>
      <w:r>
        <w:t xml:space="preserve">Se extienden </w:t>
      </w:r>
      <w:smartTag w:uri="urn:schemas-microsoft-com:office:smarttags" w:element="metricconverter">
        <w:smartTagPr>
          <w:attr w:name="ProductID" w:val="645 km"/>
        </w:smartTagPr>
        <w:r>
          <w:t>645 km</w:t>
        </w:r>
      </w:smartTag>
      <w:r>
        <w:t xml:space="preserve"> a lo largo de la costa del mar Adriático (dirección noreste-sureste), desde los Alpes Julianos en el noreste hasta el macizo montañoso </w:t>
      </w:r>
      <w:proofErr w:type="spellStart"/>
      <w:r>
        <w:t>Sǎr-Korab</w:t>
      </w:r>
      <w:proofErr w:type="spellEnd"/>
      <w:r>
        <w:t xml:space="preserve">, donde la montaña cambia de dirección (norte-sur). El monte más alto de los Alpes Dináricos es el </w:t>
      </w:r>
      <w:proofErr w:type="spellStart"/>
      <w:r>
        <w:t>Prokletije</w:t>
      </w:r>
      <w:proofErr w:type="spellEnd"/>
      <w:r>
        <w:t xml:space="preserve">, situado en la frontera de Montenegro oriental y Albania septentrional, con el pico llamado Cresta del Lago a </w:t>
      </w:r>
      <w:smartTag w:uri="urn:schemas-microsoft-com:office:smarttags" w:element="metricconverter">
        <w:smartTagPr>
          <w:attr w:name="ProductID" w:val="2.692 metros"/>
        </w:smartTagPr>
        <w:r>
          <w:t>2.692 metros</w:t>
        </w:r>
      </w:smartTag>
      <w:r>
        <w:t xml:space="preserve">. </w:t>
      </w:r>
    </w:p>
    <w:p w:rsidR="00181A19" w:rsidRDefault="00181A19"/>
    <w:p w:rsidR="00181A19" w:rsidRDefault="00181A19">
      <w:pPr>
        <w:pStyle w:val="Ttulo2"/>
        <w:numPr>
          <w:ilvl w:val="0"/>
          <w:numId w:val="0"/>
        </w:numPr>
      </w:pPr>
      <w:r>
        <w:t>Descripción</w:t>
      </w:r>
    </w:p>
    <w:p w:rsidR="00181A19" w:rsidRDefault="00181A19">
      <w:pPr>
        <w:pStyle w:val="Textoindependiente"/>
        <w:jc w:val="both"/>
      </w:pPr>
      <w:r>
        <w:t xml:space="preserve">Los Alpes </w:t>
      </w:r>
      <w:proofErr w:type="spellStart"/>
      <w:r>
        <w:t>Dináricos</w:t>
      </w:r>
      <w:proofErr w:type="spellEnd"/>
      <w:r>
        <w:t xml:space="preserve"> constan de la más accidentada y extensa área montañosa de Europa, aparte del Cáucaso, los Alpes y las Montañas Escandinavas. Se formaron durante gran parte de la era mesozoica y la era cenozoica rocas sedimentarias de dolomita, caliza, arena y conglomerados formados por mares y lagos que una vez cubrieron el área. Durante los movimientos de tierra alpinos que sucedieron hace de </w:t>
      </w:r>
      <w:smartTag w:uri="urn:schemas-microsoft-com:office:smarttags" w:element="metricconverter">
        <w:smartTagPr>
          <w:attr w:name="ProductID" w:val="50 a"/>
        </w:smartTagPr>
        <w:r>
          <w:t>50 a</w:t>
        </w:r>
      </w:smartTag>
      <w:r>
        <w:t xml:space="preserve"> 100 millones de años, inmensas presiones laterales plegaron y desmoronaron las rocas en un gran arco alrededor del viejo y rígido bloque del noreste.</w:t>
      </w:r>
    </w:p>
    <w:p w:rsidR="00181A19" w:rsidRDefault="00181A19">
      <w:pPr>
        <w:pStyle w:val="Textoindependiente"/>
        <w:jc w:val="both"/>
      </w:pPr>
      <w:r>
        <w:t xml:space="preserve">Los Alpes Dináricos fueron sacados a la luz más o menos como cadenas montañosas paralelas, estirándose como collares desde los Alpes Julianos hasta áreas de Albania septentrional y Kosovo donde el terreno montañoso se hunde para irse a las aguas del </w:t>
      </w:r>
      <w:proofErr w:type="spellStart"/>
      <w:r>
        <w:t>Drin</w:t>
      </w:r>
      <w:proofErr w:type="spellEnd"/>
      <w:r>
        <w:t xml:space="preserve"> y de los campos de Kosovo. Las montañas </w:t>
      </w:r>
      <w:proofErr w:type="spellStart"/>
      <w:r>
        <w:t>Šar</w:t>
      </w:r>
      <w:proofErr w:type="spellEnd"/>
      <w:r>
        <w:t xml:space="preserve"> y </w:t>
      </w:r>
      <w:proofErr w:type="spellStart"/>
      <w:r>
        <w:t>Korab</w:t>
      </w:r>
      <w:proofErr w:type="spellEnd"/>
      <w:r>
        <w:t xml:space="preserve"> ascienden y el terreno montañoso continúa hacia el sur hasta el </w:t>
      </w:r>
      <w:proofErr w:type="spellStart"/>
      <w:r>
        <w:t>Pindo</w:t>
      </w:r>
      <w:proofErr w:type="spellEnd"/>
      <w:r>
        <w:t xml:space="preserve"> de Grecia y las montañas del Peloponeso y Creta, Rodas hasta el Tauro al sur de Turquía.</w:t>
      </w:r>
    </w:p>
    <w:p w:rsidR="00181A19" w:rsidRDefault="00181A19">
      <w:pPr>
        <w:pStyle w:val="Ttulo2"/>
        <w:numPr>
          <w:ilvl w:val="0"/>
          <w:numId w:val="0"/>
        </w:numPr>
      </w:pPr>
      <w:r>
        <w:t>Flora</w:t>
      </w:r>
    </w:p>
    <w:p w:rsidR="00181A19" w:rsidRDefault="00181A19">
      <w:pPr>
        <w:pStyle w:val="Textoindependiente"/>
        <w:jc w:val="both"/>
      </w:pPr>
      <w:r>
        <w:t>El edelweiss o flor de las nieves (</w:t>
      </w:r>
      <w:proofErr w:type="spellStart"/>
      <w:r>
        <w:rPr>
          <w:i/>
          <w:iCs/>
        </w:rPr>
        <w:t>Leontopodium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alpinum</w:t>
      </w:r>
      <w:proofErr w:type="spellEnd"/>
      <w:r>
        <w:t xml:space="preserve">) es una planta de la familia de las </w:t>
      </w:r>
      <w:proofErr w:type="spellStart"/>
      <w:r>
        <w:rPr>
          <w:i/>
          <w:iCs/>
        </w:rPr>
        <w:t>Asteraceae</w:t>
      </w:r>
      <w:proofErr w:type="spellEnd"/>
      <w:r>
        <w:t xml:space="preserve"> que crece en pequeños grupos en las praderas alpinas y roquedos de altura de las cordilleras europeas, de no más de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de altura, con brácteas gruesas, carnosas y cubiertas de una fina pelusa, con un color blanco y tonalidades verdosas o amarillentas.</w:t>
      </w:r>
    </w:p>
    <w:p w:rsidR="00181A19" w:rsidRDefault="00181A19">
      <w:pPr>
        <w:pStyle w:val="Textoindependiente"/>
        <w:jc w:val="both"/>
      </w:pPr>
      <w:r>
        <w:t>Es la flor emblemática de las alturas y por ello ha sido largamente esquilmada, con lo cual ha desaparecido de muchas zonas y es mucho menos frecuente que hace unas pocas décadas. Debido a ello ha sido protegida en territorio español, donde está prohibida su recolección.</w:t>
      </w:r>
    </w:p>
    <w:p w:rsidR="00181A19" w:rsidRDefault="00181A19">
      <w:pPr>
        <w:pStyle w:val="Textoindependiente"/>
        <w:jc w:val="both"/>
      </w:pPr>
    </w:p>
    <w:p w:rsidR="00181A19" w:rsidRDefault="00181A19"/>
    <w:sectPr w:rsidR="00181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5E" w:rsidRDefault="00880C5E" w:rsidP="00880C5E">
      <w:r>
        <w:separator/>
      </w:r>
    </w:p>
  </w:endnote>
  <w:endnote w:type="continuationSeparator" w:id="0">
    <w:p w:rsidR="00880C5E" w:rsidRDefault="00880C5E" w:rsidP="0088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E" w:rsidRDefault="00880C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E" w:rsidRDefault="00880C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E" w:rsidRDefault="00880C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5E" w:rsidRDefault="00880C5E" w:rsidP="00880C5E">
      <w:r>
        <w:separator/>
      </w:r>
    </w:p>
  </w:footnote>
  <w:footnote w:type="continuationSeparator" w:id="0">
    <w:p w:rsidR="00880C5E" w:rsidRDefault="00880C5E" w:rsidP="0088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E" w:rsidRDefault="00880C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E" w:rsidRDefault="00880C5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E" w:rsidRDefault="00880C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1EA0"/>
    <w:rsid w:val="00181A19"/>
    <w:rsid w:val="00880C5E"/>
    <w:rsid w:val="00A21EA0"/>
    <w:rsid w:val="00A45C53"/>
    <w:rsid w:val="00D96395"/>
    <w:rsid w:val="00E4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80"/>
      <w:u w:val="single"/>
      <w:lang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pgrafe">
    <w:name w:val="caption"/>
    <w:basedOn w:val="Normal"/>
    <w:next w:val="Normal"/>
    <w:qFormat/>
    <w:rsid w:val="00A21E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880C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0C5E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880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0C5E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C704-2850-4E90-90C3-F15B3E6D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Bonifacio Sotos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Gómez</dc:creator>
  <cp:lastModifiedBy>Usuario</cp:lastModifiedBy>
  <cp:revision>2</cp:revision>
  <cp:lastPrinted>1601-01-01T00:00:00Z</cp:lastPrinted>
  <dcterms:created xsi:type="dcterms:W3CDTF">2017-04-24T10:36:00Z</dcterms:created>
  <dcterms:modified xsi:type="dcterms:W3CDTF">2017-04-24T10:36:00Z</dcterms:modified>
</cp:coreProperties>
</file>