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AD" w:rsidRPr="00ED50E4" w:rsidRDefault="00ED50E4">
      <w:r w:rsidRPr="00ED50E4">
        <w:t xml:space="preserve">Bo día , rapaces! Espero que vos sintades todos ben e que volvamos pronto. </w:t>
      </w:r>
    </w:p>
    <w:p w:rsidR="00ED50E4" w:rsidRDefault="00ED50E4" w:rsidP="00EB2006">
      <w:r w:rsidRPr="00ED50E4">
        <w:t>Vouvos engadir unha se</w:t>
      </w:r>
      <w:r>
        <w:t>r</w:t>
      </w:r>
      <w:r w:rsidRPr="00ED50E4">
        <w:t>ie</w:t>
      </w:r>
      <w:r>
        <w:t xml:space="preserve"> de exercicios e as solucións </w:t>
      </w:r>
      <w:r w:rsidRPr="00ED50E4">
        <w:t>dos</w:t>
      </w:r>
      <w:r>
        <w:t xml:space="preserve"> exercicios do adverbio</w:t>
      </w:r>
      <w:r w:rsidRPr="00ED50E4">
        <w:t xml:space="preserve"> que x</w:t>
      </w:r>
      <w:r>
        <w:t xml:space="preserve">a vos mandara, para que os corrixades. Ademais </w:t>
      </w:r>
      <w:r w:rsidR="00E05A1A">
        <w:t>indícovos máis exercicios das</w:t>
      </w:r>
      <w:r>
        <w:t xml:space="preserve"> páxinas</w:t>
      </w:r>
      <w:r w:rsidR="00E05A1A">
        <w:t xml:space="preserve"> 129 do libro: exercicios 1, 2, 3 e o 2 da páxina 128.</w:t>
      </w:r>
    </w:p>
    <w:p w:rsidR="00E05A1A" w:rsidRDefault="00E05A1A" w:rsidP="00EB2006">
      <w:r>
        <w:t>Comentario crítico</w:t>
      </w:r>
    </w:p>
    <w:p w:rsidR="00E05A1A" w:rsidRDefault="00E05A1A" w:rsidP="00EB2006">
      <w:r>
        <w:t>Aínda que pensaba darvos as indicacións na aula, vouvos mandar unhas breves instrucións sobre como facer o comentario crítico. Adxunto un exame de ABAU para que fagades os exercicios indicados e mos enviedes ao correo se queredes.</w:t>
      </w:r>
    </w:p>
    <w:p w:rsidR="00E05A1A" w:rsidRDefault="00E05A1A" w:rsidP="00EB2006">
      <w:r>
        <w:t>No comentario aconséllovos seguir esta estrutura:</w:t>
      </w:r>
    </w:p>
    <w:p w:rsidR="00E05A1A" w:rsidRDefault="00E05A1A" w:rsidP="00EB2006">
      <w:pPr>
        <w:pStyle w:val="Prrafodelista"/>
        <w:numPr>
          <w:ilvl w:val="0"/>
          <w:numId w:val="3"/>
        </w:numPr>
      </w:pPr>
      <w:r>
        <w:t>Introdución: Deixade clara a tese que defende o autor e , sobre todo, a vosa e introducide os argumentos que logo desenvolveredes ao longo do comentario. Se o comentario está pouco ligado ao texto, podedes prescindir da tese que defende o autor. Non quero que me faledes do autor nin da súa obra.</w:t>
      </w:r>
    </w:p>
    <w:p w:rsidR="00E05A1A" w:rsidRDefault="00E05A1A" w:rsidP="00EB2006">
      <w:pPr>
        <w:pStyle w:val="Prrafodelista"/>
        <w:numPr>
          <w:ilvl w:val="0"/>
          <w:numId w:val="3"/>
        </w:numPr>
      </w:pPr>
      <w:r>
        <w:t>Desenvolvemento: Facede un esquema previo dos argumentos que ides desenvolver para ser coherentes, claros e non redundar no mesmo. As ideas teñen que estar ordenadas. Non só enumeredes argumentos, xustificádeos e non entredes en contradicións. Empregade nexos de causa, consecuencia, oposición...</w:t>
      </w:r>
    </w:p>
    <w:p w:rsidR="00E05A1A" w:rsidRDefault="00E05A1A" w:rsidP="00EB2006">
      <w:pPr>
        <w:pStyle w:val="Prrafodelista"/>
        <w:numPr>
          <w:ilvl w:val="0"/>
          <w:numId w:val="3"/>
        </w:numPr>
      </w:pPr>
      <w:r>
        <w:t xml:space="preserve">Conclusión: </w:t>
      </w:r>
      <w:r w:rsidR="00EB2006">
        <w:t>recapitulade o fundamental en poucas liñas. Debe de quedar clara e “lucida”.</w:t>
      </w:r>
    </w:p>
    <w:p w:rsidR="00EB2006" w:rsidRDefault="00EB2006" w:rsidP="00EB2006">
      <w:r>
        <w:t>Engado un resumos dos autores da Ilustración, sobre todo porque no grupo B non o expliquei.</w:t>
      </w:r>
    </w:p>
    <w:p w:rsidR="00EB2006" w:rsidRDefault="00EB2006" w:rsidP="00EB2006">
      <w:pPr>
        <w:rPr>
          <w:b/>
        </w:rPr>
      </w:pPr>
      <w:r>
        <w:tab/>
      </w:r>
      <w:r>
        <w:tab/>
      </w:r>
      <w:r w:rsidRPr="00EB2006">
        <w:rPr>
          <w:b/>
        </w:rPr>
        <w:t>Os autores da Ilustración en Galicia</w:t>
      </w:r>
    </w:p>
    <w:p w:rsidR="00EB2006" w:rsidRDefault="00EB2006" w:rsidP="00EB2006">
      <w:pPr>
        <w:ind w:firstLine="708"/>
      </w:pPr>
      <w:r>
        <w:t xml:space="preserve"> Os ilustrados galegos, aínda que a maior parte das súas publicacións estaban en castelán,  reivindicaron o cultivo da lingua galega e nalgúns casos escribiron poesía na nosa lingua, abrindo camiño cara o Rexurdimento.</w:t>
      </w:r>
    </w:p>
    <w:p w:rsidR="00EB2006" w:rsidRDefault="00EB2006" w:rsidP="00EB2006">
      <w:pPr>
        <w:ind w:firstLine="708"/>
      </w:pPr>
      <w:r>
        <w:t xml:space="preserve">O Padre Martiño Sarmiento é a figura máis sobranceira da Ilustración. Mantivo unha preocupación moi grande polo atraso de Galicia e participou en proxectos para mellorar a súa situación en todos os eidos: económico, cultural... Reivindicou o emprego da lingua galega no ámbito do ensino e da igrexa. A obra literaria máis coñecida que chegou a nós é o </w:t>
      </w:r>
      <w:r w:rsidRPr="00EB2006">
        <w:rPr>
          <w:i/>
        </w:rPr>
        <w:t>Coloquio</w:t>
      </w:r>
      <w:r>
        <w:rPr>
          <w:u w:val="single"/>
        </w:rPr>
        <w:t xml:space="preserve"> </w:t>
      </w:r>
      <w:r w:rsidR="00826E9F" w:rsidRPr="00826E9F">
        <w:rPr>
          <w:i/>
        </w:rPr>
        <w:t>de</w:t>
      </w:r>
      <w:r w:rsidR="00826E9F">
        <w:rPr>
          <w:u w:val="single"/>
        </w:rPr>
        <w:t xml:space="preserve"> </w:t>
      </w:r>
      <w:r w:rsidR="00826E9F" w:rsidRPr="00826E9F">
        <w:rPr>
          <w:i/>
        </w:rPr>
        <w:t xml:space="preserve">24 </w:t>
      </w:r>
      <w:proofErr w:type="spellStart"/>
      <w:r w:rsidR="00826E9F" w:rsidRPr="00826E9F">
        <w:rPr>
          <w:i/>
        </w:rPr>
        <w:t>gallegos</w:t>
      </w:r>
      <w:proofErr w:type="spellEnd"/>
      <w:r w:rsidR="00826E9F" w:rsidRPr="00826E9F">
        <w:rPr>
          <w:i/>
        </w:rPr>
        <w:t xml:space="preserve"> rústicos</w:t>
      </w:r>
      <w:r w:rsidR="00826E9F">
        <w:rPr>
          <w:i/>
        </w:rPr>
        <w:t xml:space="preserve">, </w:t>
      </w:r>
      <w:r w:rsidR="00826E9F">
        <w:t xml:space="preserve">no que compila 1201 coplas ao estilo popular. Non compuxo esta obra, senón que recompilou voces do galego tomadas na súa viaxe por Galicia de 1745. Transcribe unha conversa en verso entre vinte e catro labregos. Escribiu tamén sobre medicina, botánica e son moi interesantes as recolleitas que fixo do léxico. ( </w:t>
      </w:r>
      <w:r w:rsidR="00826E9F">
        <w:rPr>
          <w:i/>
        </w:rPr>
        <w:t xml:space="preserve">Catálogo de voces y frases de la </w:t>
      </w:r>
      <w:proofErr w:type="spellStart"/>
      <w:r w:rsidR="00826E9F">
        <w:rPr>
          <w:i/>
        </w:rPr>
        <w:t>lengua</w:t>
      </w:r>
      <w:proofErr w:type="spellEnd"/>
      <w:r w:rsidR="00826E9F">
        <w:rPr>
          <w:i/>
        </w:rPr>
        <w:t xml:space="preserve"> </w:t>
      </w:r>
      <w:proofErr w:type="spellStart"/>
      <w:r w:rsidR="00826E9F">
        <w:rPr>
          <w:i/>
        </w:rPr>
        <w:t>gallega</w:t>
      </w:r>
      <w:proofErr w:type="spellEnd"/>
      <w:r w:rsidR="00826E9F">
        <w:rPr>
          <w:i/>
        </w:rPr>
        <w:t xml:space="preserve">) </w:t>
      </w:r>
      <w:r w:rsidR="00826E9F" w:rsidRPr="00826E9F">
        <w:t>e as súas aportacións á etimoloxía</w:t>
      </w:r>
      <w:r w:rsidR="00826E9F">
        <w:t xml:space="preserve">. </w:t>
      </w:r>
    </w:p>
    <w:p w:rsidR="00641479" w:rsidRDefault="00641479" w:rsidP="00EB2006">
      <w:pPr>
        <w:ind w:firstLine="708"/>
      </w:pPr>
      <w:r>
        <w:t xml:space="preserve">Os irmáns </w:t>
      </w:r>
      <w:proofErr w:type="spellStart"/>
      <w:r>
        <w:t>Feixoo</w:t>
      </w:r>
      <w:proofErr w:type="spellEnd"/>
      <w:r>
        <w:t xml:space="preserve"> escribiron poemas en galego, idioma polo que sentían unha especial devoción, inculcada pola familia. O Padre Bieito  Xerónimo </w:t>
      </w:r>
      <w:proofErr w:type="spellStart"/>
      <w:r>
        <w:t>Feixoo</w:t>
      </w:r>
      <w:proofErr w:type="spellEnd"/>
      <w:r>
        <w:t xml:space="preserve"> loitou contra as supersticións e prexuízos, e defendeu a orixe latina da lingua galega, desbotando o prexuízo de que era un dialecto.</w:t>
      </w:r>
    </w:p>
    <w:p w:rsidR="00641479" w:rsidRDefault="00641479" w:rsidP="00EB2006">
      <w:pPr>
        <w:ind w:firstLine="708"/>
      </w:pPr>
      <w:r>
        <w:lastRenderedPageBreak/>
        <w:t xml:space="preserve">O cura de </w:t>
      </w:r>
      <w:proofErr w:type="spellStart"/>
      <w:r>
        <w:t>Fruíme</w:t>
      </w:r>
      <w:proofErr w:type="spellEnd"/>
      <w:r>
        <w:t xml:space="preserve"> defendeu con ironía e retranca a Galicia e aos galegos dos ataques e inxustizas que sufría dos de fóra. A súa obra aparece recollida en  </w:t>
      </w:r>
      <w:r>
        <w:rPr>
          <w:i/>
        </w:rPr>
        <w:t xml:space="preserve">Obra en prosa e verso do cura de </w:t>
      </w:r>
      <w:proofErr w:type="spellStart"/>
      <w:r>
        <w:rPr>
          <w:i/>
        </w:rPr>
        <w:t>Fruíme</w:t>
      </w:r>
      <w:proofErr w:type="spellEnd"/>
      <w:r>
        <w:t xml:space="preserve">. </w:t>
      </w:r>
    </w:p>
    <w:p w:rsidR="00641479" w:rsidRDefault="00641479" w:rsidP="00EB2006">
      <w:pPr>
        <w:ind w:firstLine="708"/>
      </w:pPr>
      <w:proofErr w:type="spellStart"/>
      <w:r>
        <w:t>Coornide</w:t>
      </w:r>
      <w:proofErr w:type="spellEnd"/>
      <w:r>
        <w:t xml:space="preserve"> </w:t>
      </w:r>
      <w:proofErr w:type="spellStart"/>
      <w:r>
        <w:t>Saavedra</w:t>
      </w:r>
      <w:proofErr w:type="spellEnd"/>
      <w:r>
        <w:t xml:space="preserve"> foi autor de tres poemas en galego, dúas décimas e o outro o famoso soneto prerromántico “ A </w:t>
      </w:r>
      <w:proofErr w:type="spellStart"/>
      <w:r>
        <w:t>Fílida</w:t>
      </w:r>
      <w:proofErr w:type="spellEnd"/>
      <w:r>
        <w:t>”.</w:t>
      </w:r>
    </w:p>
    <w:p w:rsidR="00641479" w:rsidRDefault="00641479" w:rsidP="00EB2006">
      <w:pPr>
        <w:ind w:firstLine="708"/>
      </w:pPr>
      <w:proofErr w:type="spellStart"/>
      <w:r>
        <w:t>Francisca</w:t>
      </w:r>
      <w:proofErr w:type="spellEnd"/>
      <w:r>
        <w:t xml:space="preserve"> de </w:t>
      </w:r>
      <w:proofErr w:type="spellStart"/>
      <w:r>
        <w:t>Isla</w:t>
      </w:r>
      <w:proofErr w:type="spellEnd"/>
      <w:r>
        <w:t xml:space="preserve"> e Losada foi autora dun romance en galego dedicado ao cura de </w:t>
      </w:r>
      <w:proofErr w:type="spellStart"/>
      <w:r>
        <w:t>Fruíme</w:t>
      </w:r>
      <w:proofErr w:type="spellEnd"/>
      <w:r>
        <w:t>. Ao igual ca Rosalía, mandou queimar  toda a súa obra antes de morrer.</w:t>
      </w:r>
    </w:p>
    <w:p w:rsidR="004F50B8" w:rsidRDefault="004F50B8" w:rsidP="00EB2006">
      <w:pPr>
        <w:ind w:firstLine="708"/>
      </w:pPr>
    </w:p>
    <w:p w:rsidR="004F50B8" w:rsidRDefault="004F50B8" w:rsidP="00EB2006">
      <w:pPr>
        <w:ind w:firstLine="708"/>
      </w:pPr>
      <w:r>
        <w:t xml:space="preserve">LINGUA GALEGA E LITERATURA II </w:t>
      </w:r>
    </w:p>
    <w:p w:rsidR="004F50B8" w:rsidRDefault="004F50B8" w:rsidP="00EB2006">
      <w:pPr>
        <w:ind w:firstLine="708"/>
      </w:pPr>
      <w:r>
        <w:t>OPCIÓN A</w:t>
      </w:r>
    </w:p>
    <w:p w:rsidR="004F50B8" w:rsidRDefault="004F50B8" w:rsidP="00EB2006">
      <w:pPr>
        <w:ind w:firstLine="708"/>
      </w:pPr>
      <w:r>
        <w:t xml:space="preserve"> É pequena e vermella, os chanzos da escaleira da entrada son estreitos de máis, e as fiestras tan pequenas que mesmo parece que estean a conter a respiración. Hai sitios onde se ven os ladrillos, e a porta da entrada deu tanto de si que hai que puxar con forza para pasar. Non temos xardín na parte de diante, só catro olmos pequeniños que plantou o concello na beirarrúa. Na parte de atrás hai un garaxe para o coche que 5 aínda non temos e un terreo pequeno que aínda semella máis pequeno polos dous edificios que ten aos lados. O que si hai na casa son escaleiras, pero son as escaleiras correntes do vestíbulo, e só temos un cuarto de baño. Todo o mundo ten que compartir cuarto: mamá con papá, Carlos con </w:t>
      </w:r>
      <w:proofErr w:type="spellStart"/>
      <w:r>
        <w:t>Kiki</w:t>
      </w:r>
      <w:proofErr w:type="spellEnd"/>
      <w:r>
        <w:t xml:space="preserve"> e eu con </w:t>
      </w:r>
      <w:proofErr w:type="spellStart"/>
      <w:r>
        <w:t>Nenny</w:t>
      </w:r>
      <w:proofErr w:type="spellEnd"/>
      <w:r>
        <w:t>.</w:t>
      </w:r>
    </w:p>
    <w:p w:rsidR="004F50B8" w:rsidRDefault="004F50B8" w:rsidP="00EB2006">
      <w:pPr>
        <w:ind w:firstLine="708"/>
      </w:pPr>
      <w:r>
        <w:t xml:space="preserve"> Unha vez cando viviamos en </w:t>
      </w:r>
      <w:proofErr w:type="spellStart"/>
      <w:r>
        <w:t>Loomis</w:t>
      </w:r>
      <w:proofErr w:type="spellEnd"/>
      <w:r>
        <w:t xml:space="preserve">, pasou ao meu carón unha das monxas do meu colexio e viume xogando na rúa. A lavandaría que había debaixo da casa tiña táboas nas fiestras porque roubaron había dous 10 días, e o dono pintara na madeira: SI, ESTÁ ABERTO, para non perder clientes. </w:t>
      </w:r>
    </w:p>
    <w:p w:rsidR="004F50B8" w:rsidRDefault="004F50B8" w:rsidP="00EB2006">
      <w:pPr>
        <w:ind w:firstLine="708"/>
      </w:pPr>
      <w:r>
        <w:t>Onde vives, preguntou?</w:t>
      </w:r>
    </w:p>
    <w:p w:rsidR="004F50B8" w:rsidRDefault="004F50B8" w:rsidP="004F50B8">
      <w:pPr>
        <w:ind w:firstLine="708"/>
      </w:pPr>
      <w:r>
        <w:t xml:space="preserve"> Aí, dixen sinalando o terceiro andar.</w:t>
      </w:r>
      <w:r>
        <w:t xml:space="preserve"> </w:t>
      </w:r>
    </w:p>
    <w:p w:rsidR="004F50B8" w:rsidRDefault="004F50B8" w:rsidP="004F50B8">
      <w:pPr>
        <w:ind w:firstLine="708"/>
      </w:pPr>
      <w:r>
        <w:t xml:space="preserve"> Vives aí?</w:t>
      </w:r>
    </w:p>
    <w:p w:rsidR="004F50B8" w:rsidRDefault="004F50B8" w:rsidP="004F50B8">
      <w:pPr>
        <w:ind w:firstLine="708"/>
      </w:pPr>
      <w:r>
        <w:t xml:space="preserve"> Aí. Tiven que mirar para onde ela sinalaba: o terceiro andar, a pintura desprendida, os listóns de madeira 15 que papá cravara nas xanelas para que non caésemos. Vives aí? Díxoo dun xeito que me fixo sentir como se non valese nada. Aí. Vivía aí. Asentín coa cabeza.</w:t>
      </w:r>
    </w:p>
    <w:p w:rsidR="004F50B8" w:rsidRDefault="004F50B8" w:rsidP="00EB2006">
      <w:pPr>
        <w:ind w:firstLine="708"/>
      </w:pPr>
      <w:r>
        <w:t xml:space="preserve"> Nese momento deime conta de que tiña que ter unha casa, unha casa de verdade, que puidese sinalar. Pero esta non o é. A casa de Mango </w:t>
      </w:r>
      <w:proofErr w:type="spellStart"/>
      <w:r>
        <w:t>Street</w:t>
      </w:r>
      <w:proofErr w:type="spellEnd"/>
      <w:r>
        <w:t xml:space="preserve"> non o é. E só de momento, di mamá. Só unha tempada, di papá. Pero eu xa sei como son estas cousas. </w:t>
      </w:r>
    </w:p>
    <w:p w:rsidR="004F50B8" w:rsidRDefault="004F50B8" w:rsidP="00EB2006">
      <w:pPr>
        <w:ind w:firstLine="708"/>
      </w:pPr>
      <w:proofErr w:type="spellStart"/>
      <w:r>
        <w:t>Sandra</w:t>
      </w:r>
      <w:proofErr w:type="spellEnd"/>
      <w:r>
        <w:t xml:space="preserve"> </w:t>
      </w:r>
      <w:proofErr w:type="spellStart"/>
      <w:r>
        <w:t>Cisneros</w:t>
      </w:r>
      <w:proofErr w:type="spellEnd"/>
      <w:r>
        <w:t xml:space="preserve">, A casa de Mango </w:t>
      </w:r>
      <w:proofErr w:type="spellStart"/>
      <w:r>
        <w:t>Street</w:t>
      </w:r>
      <w:proofErr w:type="spellEnd"/>
      <w:r>
        <w:t xml:space="preserve"> (</w:t>
      </w:r>
      <w:proofErr w:type="spellStart"/>
      <w:r>
        <w:t>trad</w:t>
      </w:r>
      <w:proofErr w:type="spellEnd"/>
      <w:r>
        <w:t xml:space="preserve">. Alicia </w:t>
      </w:r>
      <w:proofErr w:type="spellStart"/>
      <w:r>
        <w:t>Meléndez</w:t>
      </w:r>
      <w:proofErr w:type="spellEnd"/>
      <w:r>
        <w:t xml:space="preserve"> Sousa, 2008)</w:t>
      </w:r>
    </w:p>
    <w:p w:rsidR="004F50B8" w:rsidRDefault="004F50B8" w:rsidP="00EB2006">
      <w:pPr>
        <w:ind w:firstLine="708"/>
      </w:pPr>
      <w:r>
        <w:t xml:space="preserve"> 1. Que entende a narradora do texto por unha casa de verdade que puidese sinalar? Xustifica a resposta con referencias tomadas do propio texto. [1 punto]</w:t>
      </w:r>
    </w:p>
    <w:p w:rsidR="004F50B8" w:rsidRDefault="004F50B8" w:rsidP="00EB2006">
      <w:pPr>
        <w:ind w:firstLine="708"/>
      </w:pPr>
      <w:r>
        <w:lastRenderedPageBreak/>
        <w:t xml:space="preserve"> 2. Explica con que intención se emprega a cursiva na pregunta “vives aí?”. [1 punto] </w:t>
      </w:r>
    </w:p>
    <w:p w:rsidR="004F50B8" w:rsidRDefault="004F50B8" w:rsidP="00EB2006">
      <w:pPr>
        <w:ind w:firstLine="708"/>
      </w:pPr>
      <w:r>
        <w:t xml:space="preserve">3. Redacta un texto no que expoñas as consecuencias que ten para unha persoa nova a dificultade de acceder a unha vivenda digna. (Extensión </w:t>
      </w:r>
      <w:proofErr w:type="spellStart"/>
      <w:r>
        <w:t>aprox</w:t>
      </w:r>
      <w:proofErr w:type="spellEnd"/>
      <w:r>
        <w:t>. 200-250 palabras) [3 puntos]</w:t>
      </w:r>
    </w:p>
    <w:p w:rsidR="004F50B8" w:rsidRDefault="004F50B8" w:rsidP="00EB2006">
      <w:pPr>
        <w:ind w:firstLine="708"/>
      </w:pPr>
      <w:r>
        <w:t xml:space="preserve"> 4. Segmenta morfoloxicamente as seguintes formas e identifica o valor de cada morfema: pequeniños (liña 4), beirarrúa (liña 4), lavandaría (liña 9) e tempada (liña 18). [1 punto]</w:t>
      </w:r>
    </w:p>
    <w:p w:rsidR="004F50B8" w:rsidRDefault="004F50B8" w:rsidP="00EB2006">
      <w:pPr>
        <w:ind w:firstLine="708"/>
      </w:pPr>
      <w:r>
        <w:t xml:space="preserve"> 5. Procura no texto dez termos que pertenzan ao campo semántico da construción e o urbanismo [1 punto]</w:t>
      </w:r>
    </w:p>
    <w:p w:rsidR="004F50B8" w:rsidRDefault="001175A2" w:rsidP="00EB2006">
      <w:pPr>
        <w:ind w:firstLine="708"/>
      </w:pPr>
      <w:r>
        <w:t>Adxunto  os exercicios de adverbio e preposición (solucións).</w:t>
      </w:r>
    </w:p>
    <w:p w:rsidR="001175A2" w:rsidRPr="001175A2" w:rsidRDefault="001175A2" w:rsidP="001175A2">
      <w:pPr>
        <w:shd w:val="clear" w:color="auto" w:fill="FFFFFF"/>
        <w:spacing w:line="330" w:lineRule="atLeast"/>
        <w:rPr>
          <w:rFonts w:ascii="Helvetica" w:eastAsia="Times New Roman" w:hAnsi="Helvetica" w:cs="Helvetica"/>
          <w:color w:val="202124"/>
          <w:spacing w:val="4"/>
          <w:sz w:val="24"/>
          <w:szCs w:val="24"/>
          <w:lang w:val="es-ES" w:eastAsia="es-ES"/>
        </w:rPr>
      </w:pPr>
      <w:r>
        <w:t xml:space="preserve">Cando fagades o comentario enviádemo á dirección de correo </w:t>
      </w:r>
      <w:r w:rsidRPr="001175A2">
        <w:rPr>
          <w:rFonts w:ascii="Helvetica" w:eastAsia="Times New Roman" w:hAnsi="Helvetica" w:cs="Helvetica"/>
          <w:color w:val="5F6368"/>
          <w:sz w:val="21"/>
          <w:szCs w:val="21"/>
          <w:lang w:val="es-ES" w:eastAsia="es-ES"/>
        </w:rPr>
        <w:t>murasmariapilar15@gmail.com</w:t>
      </w:r>
      <w:bookmarkStart w:id="0" w:name="_GoBack"/>
      <w:bookmarkEnd w:id="0"/>
    </w:p>
    <w:p w:rsidR="001175A2" w:rsidRDefault="001175A2" w:rsidP="001175A2">
      <w:pPr>
        <w:spacing w:line="480" w:lineRule="auto"/>
        <w:ind w:firstLine="708"/>
      </w:pPr>
    </w:p>
    <w:sectPr w:rsidR="0011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87DDF"/>
    <w:multiLevelType w:val="hybridMultilevel"/>
    <w:tmpl w:val="8C2A9508"/>
    <w:lvl w:ilvl="0" w:tplc="C3B2037A">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68903407"/>
    <w:multiLevelType w:val="hybridMultilevel"/>
    <w:tmpl w:val="7284C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4A5575"/>
    <w:multiLevelType w:val="hybridMultilevel"/>
    <w:tmpl w:val="5A168408"/>
    <w:lvl w:ilvl="0" w:tplc="C3B2037A">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E4"/>
    <w:rsid w:val="001175A2"/>
    <w:rsid w:val="004F50B8"/>
    <w:rsid w:val="00641479"/>
    <w:rsid w:val="00663EAD"/>
    <w:rsid w:val="00826E9F"/>
    <w:rsid w:val="00E05A1A"/>
    <w:rsid w:val="00EB2006"/>
    <w:rsid w:val="00ED5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883</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2020-03-25T20:57:00Z</dcterms:created>
  <dcterms:modified xsi:type="dcterms:W3CDTF">2020-03-25T22:11:00Z</dcterms:modified>
</cp:coreProperties>
</file>