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AD" w:rsidRDefault="00E9214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Traballo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PMAR (semana do 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8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maio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)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9214F">
        <w:rPr>
          <w:rFonts w:ascii="Times New Roman" w:hAnsi="Times New Roman" w:cs="Times New Roman"/>
          <w:sz w:val="24"/>
          <w:szCs w:val="24"/>
          <w:lang w:val="es-ES"/>
        </w:rPr>
        <w:t xml:space="preserve">1.-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Crea un mapa conceptual semejante al que aparece en la página 201 del libro de texto de Rosalía de Castro con la información sobre Cervantes (pág. 194 – 196 del libro).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2.- Resume la estructura interna y la estructura del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Quijote.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3.- Personajes del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Quijote</w:t>
      </w:r>
      <w:r>
        <w:rPr>
          <w:rFonts w:ascii="Times New Roman" w:hAnsi="Times New Roman" w:cs="Times New Roman"/>
          <w:sz w:val="24"/>
          <w:szCs w:val="24"/>
          <w:lang w:val="es-ES"/>
        </w:rPr>
        <w:t>, centrándote en don Quijote y Sancho.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4.- Analiza las oraciones siguientes y transfórmalas en pasiva: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Carla le arregló la cartera nueva a María.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En clase de matemáticas la profesora explica los ejercicios en la pizarra digital.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Mis padres han visitado en Toledo la casa del Greco.</w:t>
      </w:r>
    </w:p>
    <w:p w:rsid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El dibujante observaba meticulosamente el proyecto.</w:t>
      </w:r>
    </w:p>
    <w:p w:rsidR="00E9214F" w:rsidRPr="00E9214F" w:rsidRDefault="00E9214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Manuel arregla todos los días las persianas estropeadas.</w:t>
      </w:r>
      <w:bookmarkStart w:id="0" w:name="_GoBack"/>
      <w:bookmarkEnd w:id="0"/>
    </w:p>
    <w:sectPr w:rsidR="00E9214F" w:rsidRPr="00E92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4F"/>
    <w:rsid w:val="002C402F"/>
    <w:rsid w:val="00663EAD"/>
    <w:rsid w:val="00E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2020-05-02T13:43:00Z</dcterms:created>
  <dcterms:modified xsi:type="dcterms:W3CDTF">2020-05-02T13:54:00Z</dcterms:modified>
</cp:coreProperties>
</file>