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80" w:rsidRDefault="00C77580" w:rsidP="0016638B">
      <w:pPr>
        <w:rPr>
          <w:lang w:val="es-ES"/>
        </w:rPr>
      </w:pPr>
    </w:p>
    <w:p w:rsidR="00C77580" w:rsidRDefault="00C77580" w:rsidP="0016638B">
      <w:pPr>
        <w:rPr>
          <w:lang w:val="es-ES"/>
        </w:rPr>
      </w:pPr>
    </w:p>
    <w:p w:rsidR="00C77580" w:rsidRDefault="00C77580" w:rsidP="0016638B">
      <w:pPr>
        <w:rPr>
          <w:lang w:val="es-ES"/>
        </w:rPr>
      </w:pPr>
    </w:p>
    <w:p w:rsidR="00C77580" w:rsidRDefault="00C77580" w:rsidP="00C77580">
      <w:pPr>
        <w:jc w:val="right"/>
        <w:rPr>
          <w:lang w:val="es-ES"/>
        </w:rPr>
      </w:pPr>
      <w:r>
        <w:rPr>
          <w:lang w:val="es-ES"/>
        </w:rPr>
        <w:tab/>
        <w:t>A atención de UNIDADE  DE  PERSOAL  E  NÓMINAS</w:t>
      </w:r>
    </w:p>
    <w:p w:rsidR="00C77580" w:rsidRDefault="00C77580" w:rsidP="00C77580">
      <w:pPr>
        <w:jc w:val="right"/>
        <w:rPr>
          <w:lang w:val="es-ES"/>
        </w:rPr>
      </w:pPr>
    </w:p>
    <w:p w:rsidR="00C77580" w:rsidRDefault="00C77580" w:rsidP="00C77580">
      <w:pPr>
        <w:jc w:val="right"/>
        <w:rPr>
          <w:lang w:val="es-ES"/>
        </w:rPr>
      </w:pPr>
    </w:p>
    <w:p w:rsidR="00C77580" w:rsidRDefault="00C77580" w:rsidP="00C77580">
      <w:pPr>
        <w:jc w:val="right"/>
        <w:rPr>
          <w:lang w:val="es-ES"/>
        </w:rPr>
      </w:pPr>
    </w:p>
    <w:p w:rsidR="00C77580" w:rsidRDefault="00C77580" w:rsidP="00C77580">
      <w:pPr>
        <w:jc w:val="right"/>
        <w:rPr>
          <w:lang w:val="es-ES"/>
        </w:rPr>
      </w:pPr>
    </w:p>
    <w:p w:rsidR="00C77580" w:rsidRPr="00C77580" w:rsidRDefault="00C77580" w:rsidP="00C77580">
      <w:pPr>
        <w:spacing w:before="120" w:line="360" w:lineRule="auto"/>
        <w:jc w:val="both"/>
        <w:rPr>
          <w:sz w:val="26"/>
          <w:szCs w:val="26"/>
          <w:lang w:val="es-ES"/>
        </w:rPr>
      </w:pPr>
      <w:r>
        <w:rPr>
          <w:lang w:val="es-ES"/>
        </w:rPr>
        <w:tab/>
      </w:r>
      <w:r w:rsidRPr="00C77580">
        <w:rPr>
          <w:sz w:val="26"/>
          <w:szCs w:val="26"/>
          <w:lang w:val="es-ES"/>
        </w:rPr>
        <w:t xml:space="preserve">Dª </w:t>
      </w:r>
      <w:r w:rsidR="00585A65">
        <w:rPr>
          <w:sz w:val="26"/>
          <w:szCs w:val="26"/>
          <w:lang w:val="es-ES"/>
        </w:rPr>
        <w:t>………………………………………………………</w:t>
      </w:r>
      <w:r w:rsidRPr="00C77580">
        <w:rPr>
          <w:sz w:val="26"/>
          <w:szCs w:val="26"/>
          <w:lang w:val="es-ES"/>
        </w:rPr>
        <w:t xml:space="preserve">, con DNI </w:t>
      </w:r>
      <w:r w:rsidR="00585A65">
        <w:rPr>
          <w:sz w:val="26"/>
          <w:szCs w:val="26"/>
          <w:lang w:val="es-ES"/>
        </w:rPr>
        <w:t>…………………..</w:t>
      </w:r>
      <w:r w:rsidRPr="00C77580">
        <w:rPr>
          <w:sz w:val="26"/>
          <w:szCs w:val="26"/>
          <w:lang w:val="es-ES"/>
        </w:rPr>
        <w:t xml:space="preserve">, con enderezo </w:t>
      </w:r>
      <w:r w:rsidR="00585A65">
        <w:rPr>
          <w:sz w:val="26"/>
          <w:szCs w:val="26"/>
          <w:lang w:val="es-ES"/>
        </w:rPr>
        <w:t>……………………………………………………………………………….</w:t>
      </w:r>
      <w:r w:rsidR="00B05547">
        <w:rPr>
          <w:sz w:val="26"/>
          <w:szCs w:val="26"/>
          <w:lang w:val="es-ES"/>
        </w:rPr>
        <w:t>, profesor/a</w:t>
      </w:r>
      <w:r w:rsidRPr="00C77580">
        <w:rPr>
          <w:sz w:val="26"/>
          <w:szCs w:val="26"/>
          <w:lang w:val="es-ES"/>
        </w:rPr>
        <w:t xml:space="preserve"> d</w:t>
      </w:r>
      <w:r w:rsidR="00B76144">
        <w:rPr>
          <w:sz w:val="26"/>
          <w:szCs w:val="26"/>
          <w:lang w:val="es-ES"/>
        </w:rPr>
        <w:t>e Educación ………………………..</w:t>
      </w:r>
      <w:r w:rsidR="00B05547">
        <w:rPr>
          <w:sz w:val="26"/>
          <w:szCs w:val="26"/>
          <w:lang w:val="es-ES"/>
        </w:rPr>
        <w:t>, destinando/a</w:t>
      </w:r>
      <w:r w:rsidRPr="00C77580">
        <w:rPr>
          <w:sz w:val="26"/>
          <w:szCs w:val="26"/>
          <w:lang w:val="es-ES"/>
        </w:rPr>
        <w:t xml:space="preserve"> no C</w:t>
      </w:r>
      <w:r w:rsidR="00847451">
        <w:rPr>
          <w:sz w:val="26"/>
          <w:szCs w:val="26"/>
          <w:lang w:val="es-ES"/>
        </w:rPr>
        <w:t>EIP Esteiro</w:t>
      </w:r>
      <w:r w:rsidRPr="00C77580">
        <w:rPr>
          <w:sz w:val="26"/>
          <w:szCs w:val="26"/>
          <w:lang w:val="es-ES"/>
        </w:rPr>
        <w:t xml:space="preserve"> de Ferrol</w:t>
      </w:r>
    </w:p>
    <w:p w:rsidR="00C77580" w:rsidRPr="00C77580" w:rsidRDefault="00C77580" w:rsidP="00C77580">
      <w:pPr>
        <w:spacing w:before="120" w:line="360" w:lineRule="auto"/>
        <w:rPr>
          <w:sz w:val="26"/>
          <w:szCs w:val="26"/>
          <w:lang w:val="es-ES"/>
        </w:rPr>
      </w:pPr>
    </w:p>
    <w:p w:rsidR="00C77580" w:rsidRPr="00C77580" w:rsidRDefault="00C77580" w:rsidP="00C77580">
      <w:pPr>
        <w:spacing w:before="120" w:line="360" w:lineRule="auto"/>
        <w:rPr>
          <w:sz w:val="26"/>
          <w:szCs w:val="26"/>
          <w:lang w:val="es-ES"/>
        </w:rPr>
      </w:pPr>
      <w:r w:rsidRPr="00C77580">
        <w:rPr>
          <w:b/>
          <w:sz w:val="26"/>
          <w:szCs w:val="26"/>
          <w:lang w:val="es-ES"/>
        </w:rPr>
        <w:t>EXPON</w:t>
      </w:r>
      <w:r w:rsidRPr="00C77580">
        <w:rPr>
          <w:sz w:val="26"/>
          <w:szCs w:val="26"/>
          <w:lang w:val="es-ES"/>
        </w:rPr>
        <w:t xml:space="preserve"> que:</w:t>
      </w:r>
    </w:p>
    <w:p w:rsidR="00C77580" w:rsidRPr="00C77580" w:rsidRDefault="00C77580" w:rsidP="00C77580">
      <w:pPr>
        <w:spacing w:before="120" w:line="360" w:lineRule="auto"/>
        <w:rPr>
          <w:sz w:val="26"/>
          <w:szCs w:val="26"/>
          <w:lang w:val="es-ES"/>
        </w:rPr>
      </w:pPr>
      <w:r w:rsidRPr="00C77580">
        <w:rPr>
          <w:sz w:val="26"/>
          <w:szCs w:val="26"/>
          <w:lang w:val="es-ES"/>
        </w:rPr>
        <w:t xml:space="preserve">Con data </w:t>
      </w:r>
      <w:r w:rsidR="00585A65">
        <w:rPr>
          <w:sz w:val="26"/>
          <w:szCs w:val="26"/>
          <w:lang w:val="es-ES"/>
        </w:rPr>
        <w:t>…………………………………… cumple o ………………</w:t>
      </w:r>
      <w:r w:rsidRPr="00C77580">
        <w:rPr>
          <w:sz w:val="26"/>
          <w:szCs w:val="26"/>
          <w:lang w:val="es-ES"/>
        </w:rPr>
        <w:t xml:space="preserve"> sexenio</w:t>
      </w:r>
    </w:p>
    <w:p w:rsidR="00C77580" w:rsidRPr="00C77580" w:rsidRDefault="00C77580" w:rsidP="00C77580">
      <w:pPr>
        <w:spacing w:before="120" w:line="360" w:lineRule="auto"/>
        <w:rPr>
          <w:sz w:val="26"/>
          <w:szCs w:val="26"/>
          <w:lang w:val="es-ES"/>
        </w:rPr>
      </w:pPr>
    </w:p>
    <w:p w:rsidR="00C77580" w:rsidRPr="00C77580" w:rsidRDefault="00C77580" w:rsidP="00C77580">
      <w:pPr>
        <w:spacing w:before="120" w:line="360" w:lineRule="auto"/>
        <w:rPr>
          <w:sz w:val="26"/>
          <w:szCs w:val="26"/>
          <w:lang w:val="es-ES"/>
        </w:rPr>
      </w:pPr>
      <w:r w:rsidRPr="00C77580">
        <w:rPr>
          <w:sz w:val="26"/>
          <w:szCs w:val="26"/>
          <w:lang w:val="es-ES"/>
        </w:rPr>
        <w:t xml:space="preserve">Polo que </w:t>
      </w:r>
      <w:r w:rsidRPr="00C77580">
        <w:rPr>
          <w:b/>
          <w:sz w:val="26"/>
          <w:szCs w:val="26"/>
          <w:lang w:val="es-ES"/>
        </w:rPr>
        <w:t>SOLICITA</w:t>
      </w:r>
      <w:r w:rsidRPr="00C77580">
        <w:rPr>
          <w:sz w:val="26"/>
          <w:szCs w:val="26"/>
          <w:lang w:val="es-ES"/>
        </w:rPr>
        <w:t xml:space="preserve"> a Vde:</w:t>
      </w:r>
    </w:p>
    <w:p w:rsidR="00C77580" w:rsidRDefault="00C77580" w:rsidP="00C77580">
      <w:pPr>
        <w:spacing w:before="120" w:line="360" w:lineRule="auto"/>
        <w:rPr>
          <w:sz w:val="26"/>
          <w:szCs w:val="26"/>
          <w:lang w:val="es-ES"/>
        </w:rPr>
      </w:pPr>
      <w:r w:rsidRPr="00C77580">
        <w:rPr>
          <w:sz w:val="26"/>
          <w:szCs w:val="26"/>
          <w:lang w:val="es-ES"/>
        </w:rPr>
        <w:t xml:space="preserve">O </w:t>
      </w:r>
      <w:r w:rsidRPr="00C77580">
        <w:rPr>
          <w:i/>
          <w:sz w:val="26"/>
          <w:szCs w:val="26"/>
          <w:u w:val="single"/>
          <w:lang w:val="es-ES"/>
        </w:rPr>
        <w:t xml:space="preserve">recoñecemento dese </w:t>
      </w:r>
      <w:r w:rsidR="00585A65">
        <w:rPr>
          <w:i/>
          <w:sz w:val="26"/>
          <w:szCs w:val="26"/>
          <w:u w:val="single"/>
          <w:lang w:val="es-ES"/>
        </w:rPr>
        <w:t>………</w:t>
      </w:r>
      <w:r w:rsidRPr="00C77580">
        <w:rPr>
          <w:i/>
          <w:sz w:val="26"/>
          <w:szCs w:val="26"/>
          <w:u w:val="single"/>
          <w:lang w:val="es-ES"/>
        </w:rPr>
        <w:t xml:space="preserve"> sexenio</w:t>
      </w:r>
      <w:r w:rsidRPr="00C77580">
        <w:rPr>
          <w:sz w:val="26"/>
          <w:szCs w:val="26"/>
          <w:lang w:val="es-ES"/>
        </w:rPr>
        <w:t>, así como que se abone a cantidade correspondente,  para o que se adxunta a documentación precisa</w:t>
      </w:r>
      <w:r>
        <w:rPr>
          <w:sz w:val="26"/>
          <w:szCs w:val="26"/>
          <w:lang w:val="es-ES"/>
        </w:rPr>
        <w:t>.</w:t>
      </w:r>
    </w:p>
    <w:p w:rsidR="00C77580" w:rsidRDefault="00C77580" w:rsidP="00C77580">
      <w:pPr>
        <w:spacing w:before="120" w:line="360" w:lineRule="auto"/>
        <w:jc w:val="right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  <w:t xml:space="preserve">Ferrol, </w:t>
      </w:r>
      <w:r w:rsidR="00585A65">
        <w:rPr>
          <w:sz w:val="26"/>
          <w:szCs w:val="26"/>
          <w:lang w:val="es-ES"/>
        </w:rPr>
        <w:t>a…………………………………………………………..</w:t>
      </w:r>
    </w:p>
    <w:p w:rsidR="00C77580" w:rsidRDefault="00C77580" w:rsidP="00C77580">
      <w:pPr>
        <w:spacing w:before="120" w:line="360" w:lineRule="auto"/>
        <w:jc w:val="right"/>
        <w:rPr>
          <w:sz w:val="26"/>
          <w:szCs w:val="26"/>
          <w:lang w:val="es-ES"/>
        </w:rPr>
      </w:pPr>
    </w:p>
    <w:p w:rsidR="00C77580" w:rsidRDefault="00C77580" w:rsidP="00C77580">
      <w:pPr>
        <w:spacing w:before="120" w:line="360" w:lineRule="auto"/>
        <w:jc w:val="right"/>
        <w:rPr>
          <w:sz w:val="26"/>
          <w:szCs w:val="26"/>
          <w:lang w:val="es-ES"/>
        </w:rPr>
      </w:pPr>
    </w:p>
    <w:p w:rsidR="00C77580" w:rsidRDefault="00C77580" w:rsidP="00C77580">
      <w:pPr>
        <w:spacing w:before="120" w:line="360" w:lineRule="auto"/>
        <w:jc w:val="right"/>
        <w:rPr>
          <w:sz w:val="26"/>
          <w:szCs w:val="26"/>
          <w:lang w:val="es-ES"/>
        </w:rPr>
      </w:pPr>
    </w:p>
    <w:p w:rsidR="00C77580" w:rsidRPr="00C77580" w:rsidRDefault="00C77580" w:rsidP="00C77580">
      <w:pPr>
        <w:spacing w:before="120" w:line="360" w:lineRule="auto"/>
        <w:jc w:val="right"/>
        <w:rPr>
          <w:sz w:val="22"/>
          <w:szCs w:val="22"/>
          <w:lang w:val="es-ES"/>
        </w:rPr>
      </w:pPr>
      <w:r w:rsidRPr="00C77580">
        <w:rPr>
          <w:sz w:val="22"/>
          <w:szCs w:val="22"/>
          <w:lang w:val="es-ES"/>
        </w:rPr>
        <w:t xml:space="preserve">Asdo. </w:t>
      </w:r>
      <w:r w:rsidR="00585A65">
        <w:rPr>
          <w:sz w:val="22"/>
          <w:szCs w:val="22"/>
          <w:lang w:val="es-ES"/>
        </w:rPr>
        <w:t>…………………………………………………………</w:t>
      </w:r>
    </w:p>
    <w:p w:rsidR="00C77580" w:rsidRDefault="00C77580">
      <w:pPr>
        <w:rPr>
          <w:lang w:val="es-ES"/>
        </w:rPr>
      </w:pPr>
    </w:p>
    <w:p w:rsidR="00C77580" w:rsidRDefault="00C77580">
      <w:pPr>
        <w:rPr>
          <w:lang w:val="es-ES"/>
        </w:rPr>
      </w:pPr>
    </w:p>
    <w:p w:rsidR="00C77580" w:rsidRDefault="00C77580">
      <w:pPr>
        <w:rPr>
          <w:lang w:val="es-ES"/>
        </w:rPr>
      </w:pPr>
    </w:p>
    <w:p w:rsidR="00C77580" w:rsidRPr="00C77580" w:rsidRDefault="00C77580">
      <w:pPr>
        <w:rPr>
          <w:lang w:val="es-ES"/>
        </w:rPr>
      </w:pPr>
    </w:p>
    <w:sectPr w:rsidR="00C77580" w:rsidRPr="00C77580">
      <w:headerReference w:type="default" r:id="rId7"/>
      <w:pgSz w:w="12242" w:h="15842" w:code="1"/>
      <w:pgMar w:top="2835" w:right="1134" w:bottom="567" w:left="1418" w:header="85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D9" w:rsidRDefault="001035D9">
      <w:r>
        <w:separator/>
      </w:r>
    </w:p>
  </w:endnote>
  <w:endnote w:type="continuationSeparator" w:id="0">
    <w:p w:rsidR="001035D9" w:rsidRDefault="00103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PS">
    <w:charset w:val="00"/>
    <w:family w:val="modern"/>
    <w:pitch w:val="fixed"/>
    <w:sig w:usb0="00000007" w:usb1="00000000" w:usb2="00000000" w:usb3="00000000" w:csb0="00000093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D9" w:rsidRDefault="001035D9">
      <w:r>
        <w:separator/>
      </w:r>
    </w:p>
  </w:footnote>
  <w:footnote w:type="continuationSeparator" w:id="0">
    <w:p w:rsidR="001035D9" w:rsidRDefault="00103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703009">
      <w:tblPrEx>
        <w:tblCellMar>
          <w:top w:w="0" w:type="dxa"/>
          <w:bottom w:w="0" w:type="dxa"/>
        </w:tblCellMar>
      </w:tblPrEx>
      <w:trPr>
        <w:trHeight w:val="1550"/>
      </w:trPr>
      <w:tc>
        <w:tcPr>
          <w:tcW w:w="9639" w:type="dxa"/>
        </w:tcPr>
        <w:p w:rsidR="00703009" w:rsidRDefault="00703009">
          <w:pPr>
            <w:pStyle w:val="Encabezado"/>
            <w:tabs>
              <w:tab w:val="clear" w:pos="4252"/>
              <w:tab w:val="clear" w:pos="8504"/>
            </w:tabs>
            <w:spacing w:line="300" w:lineRule="atLeast"/>
            <w:rPr>
              <w:rFonts w:ascii="Bookman Old Style" w:hAnsi="Bookman Old Style"/>
              <w:noProof/>
              <w:lang w:val="es-ES"/>
            </w:rPr>
          </w:pPr>
          <w:r>
            <w:rPr>
              <w:rFonts w:ascii="Bookman Old Style" w:hAnsi="Bookman Old Style"/>
              <w:noProof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margin-left:208.65pt;margin-top:2.1pt;width:261pt;height:1in;z-index:251657728" stroked="f">
                <v:textbox>
                  <w:txbxContent>
                    <w:p w:rsidR="00703009" w:rsidRPr="00847451" w:rsidRDefault="00703009">
                      <w:pPr>
                        <w:spacing w:before="60" w:line="240" w:lineRule="exact"/>
                        <w:jc w:val="center"/>
                        <w:rPr>
                          <w:rFonts w:ascii="Poor Richard" w:hAnsi="Poor Richard" w:cs="Courier New"/>
                          <w:b/>
                          <w:spacing w:val="24"/>
                          <w:sz w:val="26"/>
                          <w:lang w:val="es-ES"/>
                        </w:rPr>
                      </w:pPr>
                      <w:r w:rsidRPr="00847451">
                        <w:rPr>
                          <w:rFonts w:ascii="Poor Richard" w:hAnsi="Poor Richard" w:cs="Courier New"/>
                          <w:b/>
                          <w:spacing w:val="24"/>
                          <w:sz w:val="26"/>
                          <w:lang w:val="es-ES"/>
                        </w:rPr>
                        <w:t>C</w:t>
                      </w:r>
                      <w:r w:rsidR="00847451" w:rsidRPr="00847451">
                        <w:rPr>
                          <w:rFonts w:ascii="Poor Richard" w:hAnsi="Poor Richard" w:cs="Courier New"/>
                          <w:b/>
                          <w:spacing w:val="24"/>
                          <w:sz w:val="26"/>
                          <w:lang w:val="es-ES"/>
                        </w:rPr>
                        <w:t>EIP Esteiro</w:t>
                      </w:r>
                    </w:p>
                    <w:p w:rsidR="00703009" w:rsidRPr="00847451" w:rsidRDefault="00703009">
                      <w:pPr>
                        <w:spacing w:before="60" w:line="240" w:lineRule="exact"/>
                        <w:jc w:val="center"/>
                        <w:rPr>
                          <w:rFonts w:ascii="Times New Roman" w:hAnsi="Times New Roman"/>
                          <w:szCs w:val="24"/>
                          <w:lang w:val="es-ES"/>
                        </w:rPr>
                      </w:pPr>
                      <w:r w:rsidRPr="00847451">
                        <w:rPr>
                          <w:rFonts w:ascii="Times New Roman" w:hAnsi="Times New Roman"/>
                          <w:szCs w:val="24"/>
                          <w:lang w:val="es-ES"/>
                        </w:rPr>
                        <w:t xml:space="preserve">Avda </w:t>
                      </w:r>
                      <w:r w:rsidR="00847451" w:rsidRPr="00847451">
                        <w:rPr>
                          <w:rFonts w:ascii="Times New Roman" w:hAnsi="Times New Roman"/>
                          <w:szCs w:val="24"/>
                          <w:lang w:val="es-ES"/>
                        </w:rPr>
                        <w:t>de Vigo</w:t>
                      </w:r>
                      <w:r w:rsidRPr="00847451">
                        <w:rPr>
                          <w:rFonts w:ascii="Times New Roman" w:hAnsi="Times New Roman"/>
                          <w:szCs w:val="24"/>
                          <w:lang w:val="es-ES"/>
                        </w:rPr>
                        <w:t>, s/n 15403 Ferrol</w:t>
                      </w:r>
                    </w:p>
                    <w:p w:rsidR="00703009" w:rsidRPr="00847451" w:rsidRDefault="00703009">
                      <w:pPr>
                        <w:spacing w:before="60" w:line="240" w:lineRule="exact"/>
                        <w:jc w:val="center"/>
                        <w:rPr>
                          <w:rFonts w:ascii="Times New Roman" w:hAnsi="Times New Roman"/>
                          <w:szCs w:val="24"/>
                          <w:lang w:val="es-ES"/>
                        </w:rPr>
                      </w:pPr>
                      <w:r w:rsidRPr="00847451">
                        <w:rPr>
                          <w:rFonts w:ascii="Times New Roman" w:hAnsi="Times New Roman"/>
                          <w:szCs w:val="24"/>
                          <w:lang w:val="es-ES"/>
                        </w:rPr>
                        <w:t>Tfno.: 98135</w:t>
                      </w:r>
                      <w:r w:rsidR="00847451">
                        <w:rPr>
                          <w:rFonts w:ascii="Times New Roman" w:hAnsi="Times New Roman"/>
                          <w:szCs w:val="24"/>
                          <w:lang w:val="es-ES"/>
                        </w:rPr>
                        <w:t>2904</w:t>
                      </w:r>
                      <w:r w:rsidRPr="00847451">
                        <w:rPr>
                          <w:rFonts w:ascii="Times New Roman" w:hAnsi="Times New Roman"/>
                          <w:szCs w:val="24"/>
                          <w:lang w:val="es-ES"/>
                        </w:rPr>
                        <w:t>- Fax.: 98135</w:t>
                      </w:r>
                      <w:r w:rsidR="00847451">
                        <w:rPr>
                          <w:rFonts w:ascii="Times New Roman" w:hAnsi="Times New Roman"/>
                          <w:szCs w:val="24"/>
                          <w:lang w:val="es-ES"/>
                        </w:rPr>
                        <w:t>2905</w:t>
                      </w:r>
                    </w:p>
                    <w:p w:rsidR="00703009" w:rsidRPr="00847451" w:rsidRDefault="00703009">
                      <w:pPr>
                        <w:spacing w:before="60" w:line="24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ES"/>
                        </w:rPr>
                      </w:pPr>
                      <w:r w:rsidRPr="00847451">
                        <w:rPr>
                          <w:rFonts w:ascii="Times New Roman" w:hAnsi="Times New Roman"/>
                          <w:szCs w:val="24"/>
                          <w:lang w:val="es-ES"/>
                        </w:rPr>
                        <w:t>E-mail:  ceip.</w:t>
                      </w:r>
                      <w:r w:rsidR="00847451">
                        <w:rPr>
                          <w:rFonts w:ascii="Times New Roman" w:hAnsi="Times New Roman"/>
                          <w:szCs w:val="24"/>
                          <w:lang w:val="es-ES"/>
                        </w:rPr>
                        <w:t>esteiro</w:t>
                      </w:r>
                      <w:r w:rsidRPr="00847451">
                        <w:rPr>
                          <w:rFonts w:ascii="Times New Roman" w:hAnsi="Times New Roman"/>
                          <w:szCs w:val="24"/>
                          <w:lang w:val="es-ES"/>
                        </w:rPr>
                        <w:t>@edu.xunta.es</w:t>
                      </w:r>
                    </w:p>
                  </w:txbxContent>
                </v:textbox>
              </v:shape>
            </w:pict>
          </w:r>
        </w:p>
        <w:p w:rsidR="00703009" w:rsidRDefault="00847451">
          <w:pPr>
            <w:spacing w:line="300" w:lineRule="atLeast"/>
            <w:rPr>
              <w:sz w:val="26"/>
            </w:rPr>
          </w:pPr>
          <w:r>
            <w:rPr>
              <w:rFonts w:ascii="Bookman Old Style" w:hAnsi="Bookman Old Style"/>
              <w:noProof/>
              <w:sz w:val="22"/>
              <w:lang w:val="es-ES"/>
            </w:rPr>
            <w:drawing>
              <wp:inline distT="0" distB="0" distL="0" distR="0">
                <wp:extent cx="2381250" cy="514350"/>
                <wp:effectExtent l="0" t="0" r="0" b="0"/>
                <wp:docPr id="1" name="Imagen 1" descr="conselleria_col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selleria_col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3009" w:rsidRDefault="00703009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782"/>
    <w:multiLevelType w:val="hybridMultilevel"/>
    <w:tmpl w:val="E8F8EE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BB108E"/>
    <w:multiLevelType w:val="hybridMultilevel"/>
    <w:tmpl w:val="E13A26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B107C81"/>
    <w:multiLevelType w:val="hybridMultilevel"/>
    <w:tmpl w:val="F7DC392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934D6"/>
    <w:multiLevelType w:val="multilevel"/>
    <w:tmpl w:val="A39E5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677379EE"/>
    <w:multiLevelType w:val="hybridMultilevel"/>
    <w:tmpl w:val="F1EED1E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3016BD"/>
    <w:multiLevelType w:val="hybridMultilevel"/>
    <w:tmpl w:val="2CAC09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7370"/>
    <w:rsid w:val="001035D9"/>
    <w:rsid w:val="0016638B"/>
    <w:rsid w:val="002B68D6"/>
    <w:rsid w:val="004135F3"/>
    <w:rsid w:val="00585A65"/>
    <w:rsid w:val="00703009"/>
    <w:rsid w:val="00847451"/>
    <w:rsid w:val="00855F8C"/>
    <w:rsid w:val="008C37B7"/>
    <w:rsid w:val="009269B5"/>
    <w:rsid w:val="009A2217"/>
    <w:rsid w:val="00B05547"/>
    <w:rsid w:val="00B76144"/>
    <w:rsid w:val="00C77580"/>
    <w:rsid w:val="00EC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Times New Roman" w:hAnsi="Times New Roman"/>
      <w:b/>
      <w:bCs/>
      <w:sz w:val="20"/>
      <w:lang w:val="es-E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i/>
      <w:sz w:val="36"/>
      <w:lang w:val="es-ES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Courier" w:hAnsi="Courier"/>
      <w:b/>
      <w:i/>
      <w:sz w:val="28"/>
      <w:u w:val="single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1440" w:firstLine="720"/>
      <w:jc w:val="both"/>
      <w:outlineLvl w:val="5"/>
    </w:pPr>
    <w:rPr>
      <w:rFonts w:ascii="Courier New" w:hAnsi="Courier New" w:cs="Courier New"/>
      <w:b/>
      <w:i/>
      <w:sz w:val="28"/>
      <w:lang w:val="es-ES_tradnl"/>
    </w:rPr>
  </w:style>
  <w:style w:type="paragraph" w:styleId="Ttulo7">
    <w:name w:val="heading 7"/>
    <w:basedOn w:val="Normal"/>
    <w:next w:val="Normal"/>
    <w:qFormat/>
    <w:pPr>
      <w:keepNext/>
      <w:spacing w:line="360" w:lineRule="exact"/>
      <w:jc w:val="right"/>
      <w:outlineLvl w:val="6"/>
    </w:pPr>
    <w:rPr>
      <w:rFonts w:ascii="CourierPS" w:hAnsi="CourierPS"/>
      <w:b/>
      <w:bCs/>
      <w:i/>
      <w:iCs/>
      <w:sz w:val="22"/>
      <w:lang w:val="es-ES"/>
    </w:rPr>
  </w:style>
  <w:style w:type="paragraph" w:styleId="Ttulo8">
    <w:name w:val="heading 8"/>
    <w:basedOn w:val="Normal"/>
    <w:next w:val="Normal"/>
    <w:qFormat/>
    <w:pPr>
      <w:keepNext/>
      <w:spacing w:line="360" w:lineRule="exact"/>
      <w:ind w:firstLine="720"/>
      <w:outlineLvl w:val="7"/>
    </w:pPr>
    <w:rPr>
      <w:b/>
      <w:bCs/>
      <w:sz w:val="26"/>
      <w:lang w:val="es-ES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2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708"/>
      <w:jc w:val="both"/>
    </w:pPr>
    <w:rPr>
      <w:rFonts w:ascii="Times New Roman" w:hAnsi="Times New Roman"/>
      <w:szCs w:val="24"/>
      <w:lang w:val="es-ES"/>
    </w:rPr>
  </w:style>
  <w:style w:type="paragraph" w:styleId="Sangra2detindependiente">
    <w:name w:val="Body Text Indent 2"/>
    <w:basedOn w:val="Normal"/>
    <w:pPr>
      <w:spacing w:line="360" w:lineRule="auto"/>
      <w:ind w:firstLine="708"/>
      <w:jc w:val="both"/>
    </w:pPr>
    <w:rPr>
      <w:rFonts w:ascii="Times New Roman" w:hAnsi="Times New Roman"/>
      <w:sz w:val="26"/>
      <w:lang w:val="es-ES"/>
    </w:rPr>
  </w:style>
  <w:style w:type="paragraph" w:styleId="Textoindependiente">
    <w:name w:val="Body Text"/>
    <w:basedOn w:val="Normal"/>
    <w:rPr>
      <w:b/>
      <w:bCs/>
      <w:sz w:val="22"/>
      <w:lang w:val="es-ES"/>
    </w:rPr>
  </w:style>
  <w:style w:type="paragraph" w:styleId="Sangra3detindependiente">
    <w:name w:val="Body Text Indent 3"/>
    <w:basedOn w:val="Normal"/>
    <w:pPr>
      <w:spacing w:line="360" w:lineRule="auto"/>
      <w:ind w:left="720" w:firstLine="720"/>
      <w:jc w:val="both"/>
    </w:pPr>
    <w:rPr>
      <w:rFonts w:ascii="Times New Roman" w:hAnsi="Times New Roman"/>
      <w:sz w:val="26"/>
      <w:lang w:val="es-ES"/>
    </w:rPr>
  </w:style>
  <w:style w:type="paragraph" w:styleId="Textoindependiente2">
    <w:name w:val="Body Text 2"/>
    <w:basedOn w:val="Normal"/>
    <w:pPr>
      <w:spacing w:before="240" w:line="360" w:lineRule="exact"/>
      <w:jc w:val="both"/>
    </w:pPr>
    <w:rPr>
      <w:rFonts w:ascii="Times New Roman" w:hAnsi="Times New Roman"/>
      <w:sz w:val="26"/>
      <w:lang w:val="es-ES"/>
    </w:rPr>
  </w:style>
  <w:style w:type="paragraph" w:styleId="Epgrafe">
    <w:name w:val="caption"/>
    <w:basedOn w:val="Normal"/>
    <w:next w:val="Normal"/>
    <w:qFormat/>
    <w:pPr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600"/>
        <w:tab w:val="left" w:pos="4320"/>
      </w:tabs>
      <w:jc w:val="center"/>
    </w:pPr>
    <w:rPr>
      <w:rFonts w:ascii="Times New Roman" w:hAnsi="Times New Roman"/>
      <w:b/>
      <w:bCs/>
      <w:sz w:val="2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Segundo resultas da adscrición do 13 de setembro do profesorado do CEIP Isaac Peral ós postos do CEIP Isaac Peral e de ESO do Saturnino Montojo, e logo da elección de cursos quedan os seguintes postos vacantes que deberán cubrirse axiña:</vt:lpstr>
    </vt:vector>
  </TitlesOfParts>
  <Company>www.intercambiosvirtuales.org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Segundo resultas da adscrición do 13 de setembro do profesorado do CEIP Isaac Peral ós postos do CEIP Isaac Peral e de ESO do Saturnino Montojo, e logo da elección de cursos quedan os seguintes postos vacantes que deberán cubrirse axiña:</dc:title>
  <dc:creator>Domingo Docampo</dc:creator>
  <cp:lastModifiedBy>www.intercambiosvirtuales.org</cp:lastModifiedBy>
  <cp:revision>2</cp:revision>
  <cp:lastPrinted>2005-05-05T08:42:00Z</cp:lastPrinted>
  <dcterms:created xsi:type="dcterms:W3CDTF">2014-10-16T10:11:00Z</dcterms:created>
  <dcterms:modified xsi:type="dcterms:W3CDTF">2014-10-16T10:11:00Z</dcterms:modified>
</cp:coreProperties>
</file>